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10222" w14:textId="629E80F3" w:rsidR="00C71349" w:rsidRDefault="00B10527" w:rsidP="00103679">
      <w:pPr>
        <w:pStyle w:val="Header"/>
      </w:pPr>
      <w:r>
        <w:rPr>
          <w:noProof/>
        </w:rPr>
        <w:drawing>
          <wp:inline distT="0" distB="0" distL="0" distR="0" wp14:anchorId="75C5D69F" wp14:editId="0A4AC36A">
            <wp:extent cx="2916936" cy="6035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916936" cy="603504"/>
                    </a:xfrm>
                    <a:prstGeom prst="rect">
                      <a:avLst/>
                    </a:prstGeom>
                  </pic:spPr>
                </pic:pic>
              </a:graphicData>
            </a:graphic>
          </wp:inline>
        </w:drawing>
      </w:r>
    </w:p>
    <w:p w14:paraId="548B97BC" w14:textId="68610125" w:rsidR="00C71349" w:rsidRDefault="00D010DF" w:rsidP="008C100C">
      <w:pPr>
        <w:pStyle w:val="Title"/>
      </w:pPr>
      <w:r w:rsidRPr="00235951">
        <w:t xml:space="preserve">Key Management Interoperability Protocol Specification Version </w:t>
      </w:r>
      <w:r w:rsidR="00154BD0">
        <w:t>2.1</w:t>
      </w:r>
    </w:p>
    <w:p w14:paraId="6833E7A9" w14:textId="165D6F4F" w:rsidR="00154BD0" w:rsidRDefault="00F7507D" w:rsidP="00154BD0">
      <w:pPr>
        <w:pStyle w:val="Subtitle"/>
      </w:pPr>
      <w:bookmarkStart w:id="0" w:name="_Hlk59183895"/>
      <w:r>
        <w:t>OASIS Standard</w:t>
      </w:r>
    </w:p>
    <w:p w14:paraId="2A170032" w14:textId="6AB33DF7" w:rsidR="00286EC7" w:rsidRDefault="00F7507D" w:rsidP="00154BD0">
      <w:pPr>
        <w:pStyle w:val="Subtitle"/>
      </w:pPr>
      <w:r>
        <w:t>14 December</w:t>
      </w:r>
      <w:r w:rsidR="008554E0" w:rsidRPr="008554E0">
        <w:t xml:space="preserve"> 2020</w:t>
      </w:r>
      <w:bookmarkEnd w:id="0"/>
    </w:p>
    <w:p w14:paraId="47DE578F" w14:textId="40CD485D" w:rsidR="00D8340E" w:rsidRDefault="00D8340E" w:rsidP="00D8340E">
      <w:pPr>
        <w:pStyle w:val="Titlepageinfo"/>
      </w:pPr>
      <w:r>
        <w:t xml:space="preserve">This </w:t>
      </w:r>
      <w:r w:rsidR="00154BD0">
        <w:t>stage</w:t>
      </w:r>
      <w:r>
        <w:t>:</w:t>
      </w:r>
    </w:p>
    <w:p w14:paraId="4D7BEB3F" w14:textId="043E2D28" w:rsidR="00154BD0" w:rsidRDefault="002A6E0F" w:rsidP="00154BD0">
      <w:pPr>
        <w:spacing w:before="0" w:after="0"/>
      </w:pPr>
      <w:hyperlink r:id="rId9" w:history="1">
        <w:r>
          <w:rPr>
            <w:rStyle w:val="Hyperlink"/>
          </w:rPr>
          <w:t>https://docs.oasis-open.org/kmip/kmip-spec/v2.1/os/kmip-spec-v2.1-os.docx</w:t>
        </w:r>
      </w:hyperlink>
      <w:r w:rsidR="00154BD0">
        <w:rPr>
          <w:rStyle w:val="Hyperlink"/>
        </w:rPr>
        <w:t xml:space="preserve"> </w:t>
      </w:r>
      <w:r w:rsidR="00154BD0">
        <w:t>(Authoritative)</w:t>
      </w:r>
    </w:p>
    <w:bookmarkStart w:id="1" w:name="_Hlk57115058"/>
    <w:p w14:paraId="0AF98225" w14:textId="00B631BD" w:rsidR="005C6659" w:rsidRPr="008543AE" w:rsidRDefault="00CC708A" w:rsidP="00154BD0">
      <w:pPr>
        <w:spacing w:before="0" w:after="0"/>
        <w:rPr>
          <w:rStyle w:val="Hyperlink"/>
          <w:color w:val="000000" w:themeColor="text1"/>
        </w:rPr>
      </w:pPr>
      <w:r>
        <w:fldChar w:fldCharType="begin"/>
      </w:r>
      <w:r w:rsidR="002A6E0F">
        <w:instrText>HYPERLINK "https://docs.oasis-open.org/kmip/kmip-spec/v2.1/os/kmip-spec-v2.1-os.html"</w:instrText>
      </w:r>
      <w:r>
        <w:fldChar w:fldCharType="separate"/>
      </w:r>
      <w:r w:rsidR="002A6E0F">
        <w:rPr>
          <w:rStyle w:val="Hyperlink"/>
        </w:rPr>
        <w:t>https://docs.oasis-open.org/kmip/kmip-spec/v2.1/os/kmip-spec-v2.1-os.html</w:t>
      </w:r>
      <w:r>
        <w:rPr>
          <w:rStyle w:val="Hyperlink"/>
        </w:rPr>
        <w:fldChar w:fldCharType="end"/>
      </w:r>
      <w:bookmarkEnd w:id="1"/>
    </w:p>
    <w:p w14:paraId="1F4B9217" w14:textId="6D8DD0E8" w:rsidR="00D8340E" w:rsidRPr="00FC06F0" w:rsidRDefault="002A6E0F" w:rsidP="00154BD0">
      <w:pPr>
        <w:spacing w:before="0" w:after="40"/>
        <w:rPr>
          <w:rStyle w:val="Hyperlink"/>
          <w:color w:val="auto"/>
        </w:rPr>
      </w:pPr>
      <w:hyperlink r:id="rId10" w:history="1">
        <w:r>
          <w:rPr>
            <w:rStyle w:val="Hyperlink"/>
          </w:rPr>
          <w:t>https://docs.oasis-open.org/kmip/kmip-spec/v2.1/os/kmip-spec-v2.1-os.pdf</w:t>
        </w:r>
      </w:hyperlink>
    </w:p>
    <w:p w14:paraId="31302FD5" w14:textId="159DF234" w:rsidR="00D8340E" w:rsidRDefault="00D8340E" w:rsidP="00D8340E">
      <w:pPr>
        <w:pStyle w:val="Titlepageinfo"/>
      </w:pPr>
      <w:r>
        <w:t xml:space="preserve">Previous </w:t>
      </w:r>
      <w:r w:rsidR="00154BD0">
        <w:t>stage</w:t>
      </w:r>
      <w:r>
        <w:t>:</w:t>
      </w:r>
    </w:p>
    <w:p w14:paraId="7782637B" w14:textId="77777777" w:rsidR="002A6E0F" w:rsidRDefault="002A6E0F" w:rsidP="002A6E0F">
      <w:pPr>
        <w:spacing w:before="0" w:after="0"/>
      </w:pPr>
      <w:hyperlink r:id="rId11" w:history="1">
        <w:r>
          <w:rPr>
            <w:rStyle w:val="Hyperlink"/>
          </w:rPr>
          <w:t>https://docs.oasis-open.org/kmip/kmip-spec/v2.1/cs02/kmip-spec-v2.1-cs02.docx</w:t>
        </w:r>
      </w:hyperlink>
      <w:r>
        <w:rPr>
          <w:rStyle w:val="Hyperlink"/>
        </w:rPr>
        <w:t xml:space="preserve"> </w:t>
      </w:r>
      <w:r>
        <w:t>(Authoritative)</w:t>
      </w:r>
    </w:p>
    <w:p w14:paraId="602F65BC" w14:textId="77777777" w:rsidR="002A6E0F" w:rsidRPr="008543AE" w:rsidRDefault="002A6E0F" w:rsidP="002A6E0F">
      <w:pPr>
        <w:spacing w:before="0" w:after="0"/>
        <w:rPr>
          <w:rStyle w:val="Hyperlink"/>
          <w:color w:val="000000" w:themeColor="text1"/>
        </w:rPr>
      </w:pPr>
      <w:hyperlink r:id="rId12" w:history="1">
        <w:r>
          <w:rPr>
            <w:rStyle w:val="Hyperlink"/>
          </w:rPr>
          <w:t>https://docs.oasis-open.org/kmip/kmip-spec/v2.1/cs02/kmip-spec-v2.1-cs02.html</w:t>
        </w:r>
      </w:hyperlink>
    </w:p>
    <w:p w14:paraId="5A0B92C2" w14:textId="155EC779" w:rsidR="00D8340E" w:rsidRPr="00FC06F0" w:rsidRDefault="002A6E0F" w:rsidP="002A6E0F">
      <w:pPr>
        <w:spacing w:before="0" w:after="40"/>
        <w:rPr>
          <w:rStyle w:val="Hyperlink"/>
          <w:color w:val="auto"/>
        </w:rPr>
      </w:pPr>
      <w:hyperlink r:id="rId13" w:history="1">
        <w:r>
          <w:rPr>
            <w:rStyle w:val="Hyperlink"/>
          </w:rPr>
          <w:t>https://docs.oasis-open.org/kmip/kmip-spec/v2.1/cs02/kmip-spec-v2.1-cs02.pdf</w:t>
        </w:r>
      </w:hyperlink>
    </w:p>
    <w:p w14:paraId="090A0E99" w14:textId="21DBEE12" w:rsidR="00D8340E" w:rsidRDefault="00D8340E" w:rsidP="00D8340E">
      <w:pPr>
        <w:pStyle w:val="Titlepageinfo"/>
      </w:pPr>
      <w:r>
        <w:t xml:space="preserve">Latest </w:t>
      </w:r>
      <w:r w:rsidR="00154BD0">
        <w:t>stage</w:t>
      </w:r>
      <w:r>
        <w:t>:</w:t>
      </w:r>
    </w:p>
    <w:p w14:paraId="19DEC057" w14:textId="7955D5CC" w:rsidR="003B37FE" w:rsidRPr="003707E2" w:rsidRDefault="002A6E0F" w:rsidP="00DC7E9B">
      <w:pPr>
        <w:spacing w:before="0" w:after="0"/>
        <w:rPr>
          <w:rStyle w:val="Hyperlink"/>
          <w:color w:val="auto"/>
        </w:rPr>
      </w:pPr>
      <w:hyperlink r:id="rId14" w:history="1">
        <w:r w:rsidR="00D010DF">
          <w:rPr>
            <w:rStyle w:val="Hyperlink"/>
          </w:rPr>
          <w:t>https://docs.oasis-open.org/kmip/kmip-spec/v</w:t>
        </w:r>
        <w:r w:rsidR="00154BD0">
          <w:rPr>
            <w:rStyle w:val="Hyperlink"/>
          </w:rPr>
          <w:t>2.1</w:t>
        </w:r>
        <w:r w:rsidR="00D010DF">
          <w:rPr>
            <w:rStyle w:val="Hyperlink"/>
          </w:rPr>
          <w:t>/kmip-spec-v</w:t>
        </w:r>
        <w:r w:rsidR="00154BD0">
          <w:rPr>
            <w:rStyle w:val="Hyperlink"/>
          </w:rPr>
          <w:t>2.1</w:t>
        </w:r>
        <w:r w:rsidR="00D010DF">
          <w:rPr>
            <w:rStyle w:val="Hyperlink"/>
          </w:rPr>
          <w:t>.docx</w:t>
        </w:r>
      </w:hyperlink>
      <w:r w:rsidR="00290712">
        <w:t xml:space="preserve"> (Authoritative)</w:t>
      </w:r>
    </w:p>
    <w:p w14:paraId="1185803B" w14:textId="0FF5CDDB" w:rsidR="003B37FE" w:rsidRDefault="002A6E0F" w:rsidP="00DC7E9B">
      <w:pPr>
        <w:spacing w:before="0" w:after="0"/>
        <w:rPr>
          <w:rStyle w:val="Hyperlink"/>
          <w:color w:val="auto"/>
        </w:rPr>
      </w:pPr>
      <w:hyperlink r:id="rId15" w:history="1">
        <w:r w:rsidR="00D010DF">
          <w:rPr>
            <w:rStyle w:val="Hyperlink"/>
          </w:rPr>
          <w:t>https://docs.oasis-open.org/kmip/kmip-spec/v</w:t>
        </w:r>
        <w:r w:rsidR="00154BD0">
          <w:rPr>
            <w:rStyle w:val="Hyperlink"/>
          </w:rPr>
          <w:t>2.1</w:t>
        </w:r>
        <w:r w:rsidR="00D010DF">
          <w:rPr>
            <w:rStyle w:val="Hyperlink"/>
          </w:rPr>
          <w:t>/kmip-spec-v</w:t>
        </w:r>
        <w:r w:rsidR="00154BD0">
          <w:rPr>
            <w:rStyle w:val="Hyperlink"/>
          </w:rPr>
          <w:t>2.1</w:t>
        </w:r>
        <w:r w:rsidR="00D010DF">
          <w:rPr>
            <w:rStyle w:val="Hyperlink"/>
          </w:rPr>
          <w:t>.html</w:t>
        </w:r>
      </w:hyperlink>
    </w:p>
    <w:p w14:paraId="4926D4E1" w14:textId="4D5164C8" w:rsidR="00D8340E" w:rsidRPr="00FC06F0" w:rsidRDefault="002A6E0F" w:rsidP="00BF3A33">
      <w:pPr>
        <w:spacing w:before="0" w:after="40"/>
        <w:rPr>
          <w:rStyle w:val="Hyperlink"/>
          <w:color w:val="auto"/>
        </w:rPr>
      </w:pPr>
      <w:hyperlink r:id="rId16" w:history="1">
        <w:r w:rsidR="00D010DF">
          <w:rPr>
            <w:rStyle w:val="Hyperlink"/>
          </w:rPr>
          <w:t>https://docs.oasis-open.org/kmip/kmip-spec/v</w:t>
        </w:r>
        <w:r w:rsidR="00154BD0">
          <w:rPr>
            <w:rStyle w:val="Hyperlink"/>
          </w:rPr>
          <w:t>2.1</w:t>
        </w:r>
        <w:r w:rsidR="00D010DF">
          <w:rPr>
            <w:rStyle w:val="Hyperlink"/>
          </w:rPr>
          <w:t>/kmip-spec-v</w:t>
        </w:r>
        <w:r w:rsidR="00154BD0">
          <w:rPr>
            <w:rStyle w:val="Hyperlink"/>
          </w:rPr>
          <w:t>2.1</w:t>
        </w:r>
        <w:r w:rsidR="00D010DF">
          <w:rPr>
            <w:rStyle w:val="Hyperlink"/>
          </w:rPr>
          <w:t>.pdf</w:t>
        </w:r>
      </w:hyperlink>
    </w:p>
    <w:p w14:paraId="441BA7B8" w14:textId="77777777" w:rsidR="00024C43" w:rsidRDefault="00024C43" w:rsidP="008C100C">
      <w:pPr>
        <w:pStyle w:val="Titlepageinfo"/>
      </w:pPr>
      <w:r>
        <w:t>Technical Committee:</w:t>
      </w:r>
    </w:p>
    <w:p w14:paraId="73FE04CC" w14:textId="6AC8BF9F" w:rsidR="00024C43" w:rsidRDefault="002A6E0F" w:rsidP="00BF3A33">
      <w:pPr>
        <w:spacing w:before="0" w:after="40"/>
      </w:pPr>
      <w:hyperlink r:id="rId17" w:history="1">
        <w:r w:rsidR="00D010DF" w:rsidRPr="00040127">
          <w:rPr>
            <w:rStyle w:val="Hyperlink"/>
          </w:rPr>
          <w:t>OASIS Key Management Interoperability Protocol (KMIP) TC</w:t>
        </w:r>
      </w:hyperlink>
    </w:p>
    <w:p w14:paraId="730B06D5" w14:textId="77777777" w:rsidR="009C7DCE" w:rsidRDefault="00DC2EB1" w:rsidP="008C100C">
      <w:pPr>
        <w:pStyle w:val="Titlepageinfo"/>
      </w:pPr>
      <w:r>
        <w:t>Chairs</w:t>
      </w:r>
      <w:r w:rsidR="009C7DCE">
        <w:t>:</w:t>
      </w:r>
    </w:p>
    <w:p w14:paraId="36D75124" w14:textId="794998B8" w:rsidR="00D010DF" w:rsidRDefault="00D010DF" w:rsidP="00D010DF">
      <w:pPr>
        <w:spacing w:before="0" w:after="40"/>
        <w:rPr>
          <w:rStyle w:val="Hyperlink"/>
        </w:rPr>
      </w:pPr>
      <w:r w:rsidRPr="003A57B9">
        <w:t>Tony Cox (</w:t>
      </w:r>
      <w:hyperlink r:id="rId18" w:history="1">
        <w:r w:rsidRPr="003A57B9">
          <w:rPr>
            <w:rStyle w:val="Hyperlink"/>
          </w:rPr>
          <w:t>tony.cox@cryptsoft.com</w:t>
        </w:r>
      </w:hyperlink>
      <w:r w:rsidRPr="003A57B9">
        <w:t xml:space="preserve">), </w:t>
      </w:r>
      <w:hyperlink r:id="rId19" w:history="1">
        <w:proofErr w:type="spellStart"/>
        <w:r w:rsidRPr="003A57B9">
          <w:rPr>
            <w:rStyle w:val="Hyperlink"/>
          </w:rPr>
          <w:t>Cryptsoft</w:t>
        </w:r>
        <w:proofErr w:type="spellEnd"/>
        <w:r w:rsidRPr="003A57B9">
          <w:rPr>
            <w:rStyle w:val="Hyperlink"/>
          </w:rPr>
          <w:t xml:space="preserve"> Pty Ltd.</w:t>
        </w:r>
      </w:hyperlink>
    </w:p>
    <w:p w14:paraId="16C836BD" w14:textId="773C7611" w:rsidR="007816D7" w:rsidRDefault="00D010DF" w:rsidP="00D010DF">
      <w:pPr>
        <w:spacing w:before="0" w:after="40"/>
      </w:pPr>
      <w:r>
        <w:t>Judith Furlong (</w:t>
      </w:r>
      <w:hyperlink r:id="rId20" w:history="1">
        <w:r w:rsidRPr="0011692A">
          <w:rPr>
            <w:rStyle w:val="Hyperlink"/>
          </w:rPr>
          <w:t>Judith.Furlong@dell.com</w:t>
        </w:r>
      </w:hyperlink>
      <w:r>
        <w:t xml:space="preserve">), </w:t>
      </w:r>
      <w:hyperlink r:id="rId21" w:history="1">
        <w:r w:rsidRPr="009C5C92">
          <w:rPr>
            <w:rStyle w:val="Hyperlink"/>
          </w:rPr>
          <w:t>Dell</w:t>
        </w:r>
      </w:hyperlink>
    </w:p>
    <w:p w14:paraId="19E8C03D" w14:textId="77777777" w:rsidR="007816D7" w:rsidRDefault="00DC2EB1" w:rsidP="008C100C">
      <w:pPr>
        <w:pStyle w:val="Titlepageinfo"/>
      </w:pPr>
      <w:r>
        <w:t>Editors</w:t>
      </w:r>
      <w:r w:rsidR="007816D7">
        <w:t>:</w:t>
      </w:r>
    </w:p>
    <w:p w14:paraId="299985E0" w14:textId="06ECA1EC" w:rsidR="00D010DF" w:rsidRDefault="00D010DF" w:rsidP="00D010DF">
      <w:pPr>
        <w:spacing w:before="0" w:after="40"/>
        <w:rPr>
          <w:rStyle w:val="Hyperlink"/>
        </w:rPr>
      </w:pPr>
      <w:r w:rsidRPr="003A57B9">
        <w:t>Tony Cox (</w:t>
      </w:r>
      <w:hyperlink r:id="rId22" w:history="1">
        <w:r w:rsidRPr="003A57B9">
          <w:rPr>
            <w:rStyle w:val="Hyperlink"/>
          </w:rPr>
          <w:t>tony.cox@cryptsoft.com</w:t>
        </w:r>
      </w:hyperlink>
      <w:r w:rsidRPr="003A57B9">
        <w:t xml:space="preserve">), </w:t>
      </w:r>
      <w:hyperlink r:id="rId23" w:history="1">
        <w:proofErr w:type="spellStart"/>
        <w:r w:rsidRPr="003A57B9">
          <w:rPr>
            <w:rStyle w:val="Hyperlink"/>
          </w:rPr>
          <w:t>Cryptsoft</w:t>
        </w:r>
        <w:proofErr w:type="spellEnd"/>
        <w:r w:rsidRPr="003A57B9">
          <w:rPr>
            <w:rStyle w:val="Hyperlink"/>
          </w:rPr>
          <w:t xml:space="preserve"> Pty Ltd.</w:t>
        </w:r>
      </w:hyperlink>
    </w:p>
    <w:p w14:paraId="1CED605B" w14:textId="5F87A17C" w:rsidR="004C4D7C" w:rsidRDefault="00D010DF" w:rsidP="00D010DF">
      <w:pPr>
        <w:spacing w:before="0" w:after="40"/>
      </w:pPr>
      <w:r>
        <w:t>Charles White (</w:t>
      </w:r>
      <w:hyperlink r:id="rId24" w:history="1">
        <w:r>
          <w:rPr>
            <w:rStyle w:val="Hyperlink"/>
          </w:rPr>
          <w:t>chuck@fornetix.com</w:t>
        </w:r>
      </w:hyperlink>
      <w:r>
        <w:t xml:space="preserve">), </w:t>
      </w:r>
      <w:hyperlink r:id="rId25" w:history="1">
        <w:proofErr w:type="spellStart"/>
        <w:r w:rsidRPr="00421F23">
          <w:rPr>
            <w:rStyle w:val="Hyperlink"/>
          </w:rPr>
          <w:t>Fornetix</w:t>
        </w:r>
        <w:proofErr w:type="spellEnd"/>
      </w:hyperlink>
    </w:p>
    <w:p w14:paraId="65259F4F" w14:textId="77777777" w:rsidR="00D00DF9" w:rsidRDefault="00D00DF9" w:rsidP="00D00DF9">
      <w:pPr>
        <w:pStyle w:val="Titlepageinfo"/>
      </w:pPr>
      <w:bookmarkStart w:id="2" w:name="RelatedWork"/>
      <w:r>
        <w:t>Related work</w:t>
      </w:r>
      <w:bookmarkEnd w:id="2"/>
      <w:r>
        <w:t>:</w:t>
      </w:r>
    </w:p>
    <w:p w14:paraId="6F5D8E83" w14:textId="77777777" w:rsidR="00D00DF9" w:rsidRPr="004C4D7C" w:rsidRDefault="00D00DF9" w:rsidP="00DC7E9B">
      <w:pPr>
        <w:pStyle w:val="Titlepageinfodescription"/>
        <w:ind w:left="0"/>
      </w:pPr>
      <w:r>
        <w:t xml:space="preserve">This </w:t>
      </w:r>
      <w:r w:rsidR="00494EE0">
        <w:t>specification</w:t>
      </w:r>
      <w:r>
        <w:t xml:space="preserve"> replaces or supersedes:</w:t>
      </w:r>
    </w:p>
    <w:p w14:paraId="7331183F" w14:textId="3235AF3A" w:rsidR="00D00DF9" w:rsidRDefault="00154BD0" w:rsidP="00476F31">
      <w:pPr>
        <w:pStyle w:val="RelatedWork"/>
        <w:ind w:left="360"/>
      </w:pPr>
      <w:r w:rsidRPr="00501D68">
        <w:rPr>
          <w:i/>
        </w:rPr>
        <w:t xml:space="preserve">Key Management Interoperability Protocol Specification Version </w:t>
      </w:r>
      <w:r>
        <w:rPr>
          <w:i/>
        </w:rPr>
        <w:t>2.0</w:t>
      </w:r>
      <w:r w:rsidRPr="00501D68">
        <w:t xml:space="preserve">. Edited by </w:t>
      </w:r>
      <w:r>
        <w:t>Tony Cox and Charles White</w:t>
      </w:r>
      <w:r w:rsidRPr="00501D68">
        <w:t xml:space="preserve">. </w:t>
      </w:r>
      <w:r>
        <w:t xml:space="preserve">OASIS Standard. Latest stage: </w:t>
      </w:r>
      <w:hyperlink r:id="rId26" w:history="1">
        <w:r>
          <w:rPr>
            <w:rStyle w:val="Hyperlink"/>
          </w:rPr>
          <w:t>https://docs.oasis-open.org/kmip/kmip-spec/v2.0/kmip-spec-v2.0.html</w:t>
        </w:r>
      </w:hyperlink>
      <w:r>
        <w:rPr>
          <w:rStyle w:val="Hyperlink"/>
        </w:rPr>
        <w:t>.</w:t>
      </w:r>
    </w:p>
    <w:p w14:paraId="3D7C0F04" w14:textId="77777777" w:rsidR="00D00DF9" w:rsidRPr="004C4D7C" w:rsidRDefault="00D00DF9" w:rsidP="00DC7E9B">
      <w:pPr>
        <w:pStyle w:val="Titlepageinfodescription"/>
        <w:ind w:left="0"/>
      </w:pPr>
      <w:r>
        <w:t xml:space="preserve">This </w:t>
      </w:r>
      <w:r w:rsidR="00494EE0">
        <w:t>specification</w:t>
      </w:r>
      <w:r>
        <w:t xml:space="preserve"> is related to:</w:t>
      </w:r>
    </w:p>
    <w:p w14:paraId="36354E31" w14:textId="7AEEDF59" w:rsidR="00433D76" w:rsidRPr="00531EBA" w:rsidRDefault="00433D76" w:rsidP="00433D76">
      <w:pPr>
        <w:pStyle w:val="RelatedWork"/>
        <w:ind w:left="360"/>
        <w:rPr>
          <w:i/>
        </w:rPr>
      </w:pPr>
      <w:bookmarkStart w:id="3" w:name="_Hlk40259934"/>
      <w:r w:rsidRPr="00531EBA">
        <w:rPr>
          <w:i/>
        </w:rPr>
        <w:t xml:space="preserve">Key Management Interoperability Protocol Profiles Version </w:t>
      </w:r>
      <w:r w:rsidR="00154BD0">
        <w:rPr>
          <w:i/>
        </w:rPr>
        <w:t>2.1</w:t>
      </w:r>
      <w:r w:rsidRPr="00531EBA">
        <w:rPr>
          <w:i/>
        </w:rPr>
        <w:t>.</w:t>
      </w:r>
      <w:r w:rsidRPr="00531EBA">
        <w:t xml:space="preserve"> </w:t>
      </w:r>
      <w:r w:rsidR="00C9661D" w:rsidRPr="00501D68">
        <w:t xml:space="preserve">Edited by </w:t>
      </w:r>
      <w:r w:rsidR="00C9661D" w:rsidRPr="00651DD5">
        <w:t>Tim Chevalier</w:t>
      </w:r>
      <w:r w:rsidR="00C9661D">
        <w:t xml:space="preserve"> and Tim Hudson</w:t>
      </w:r>
      <w:r w:rsidR="00C9661D" w:rsidRPr="00501D68">
        <w:t>.</w:t>
      </w:r>
      <w:r w:rsidRPr="00911333">
        <w:t xml:space="preserve"> </w:t>
      </w:r>
      <w:bookmarkStart w:id="4" w:name="_Hlk59184136"/>
      <w:r w:rsidR="003F4148">
        <w:t xml:space="preserve">OASIS Standard. </w:t>
      </w:r>
      <w:bookmarkEnd w:id="4"/>
      <w:r w:rsidRPr="00911333">
        <w:t xml:space="preserve">Latest </w:t>
      </w:r>
      <w:r w:rsidR="00154BD0">
        <w:t>stage</w:t>
      </w:r>
      <w:r w:rsidRPr="00911333">
        <w:t xml:space="preserve">: </w:t>
      </w:r>
      <w:hyperlink r:id="rId27" w:history="1">
        <w:r w:rsidRPr="00911333">
          <w:rPr>
            <w:rStyle w:val="Hyperlink"/>
          </w:rPr>
          <w:t>https://docs.oasis-open.org/kmip/kmip-profiles/v</w:t>
        </w:r>
        <w:r w:rsidR="00154BD0">
          <w:rPr>
            <w:rStyle w:val="Hyperlink"/>
          </w:rPr>
          <w:t>2.1</w:t>
        </w:r>
        <w:r w:rsidRPr="00911333">
          <w:rPr>
            <w:rStyle w:val="Hyperlink"/>
          </w:rPr>
          <w:t>/kmip-profiles-v</w:t>
        </w:r>
        <w:r w:rsidR="00154BD0">
          <w:rPr>
            <w:rStyle w:val="Hyperlink"/>
          </w:rPr>
          <w:t>2.1</w:t>
        </w:r>
        <w:r w:rsidRPr="00911333">
          <w:rPr>
            <w:rStyle w:val="Hyperlink"/>
          </w:rPr>
          <w:t>.html</w:t>
        </w:r>
      </w:hyperlink>
      <w:r w:rsidRPr="00911333">
        <w:t>.</w:t>
      </w:r>
    </w:p>
    <w:p w14:paraId="360571FD" w14:textId="5C9E0DF7" w:rsidR="00433D76" w:rsidRPr="00531EBA" w:rsidRDefault="00433D76" w:rsidP="00433D76">
      <w:pPr>
        <w:pStyle w:val="RelatedWork"/>
        <w:ind w:left="360"/>
        <w:rPr>
          <w:i/>
        </w:rPr>
      </w:pPr>
      <w:bookmarkStart w:id="5" w:name="_Hlk40101494"/>
      <w:r w:rsidRPr="00531EBA">
        <w:rPr>
          <w:i/>
        </w:rPr>
        <w:t xml:space="preserve">Key Management Interoperability Protocol Test Cases Version </w:t>
      </w:r>
      <w:r w:rsidR="00154BD0">
        <w:rPr>
          <w:i/>
        </w:rPr>
        <w:t>2.1</w:t>
      </w:r>
      <w:r w:rsidRPr="00531EBA">
        <w:rPr>
          <w:i/>
        </w:rPr>
        <w:t>.</w:t>
      </w:r>
      <w:r w:rsidR="00C9661D" w:rsidRPr="00C9661D">
        <w:rPr>
          <w:iCs/>
        </w:rPr>
        <w:t xml:space="preserve"> </w:t>
      </w:r>
      <w:r w:rsidR="004A7D97">
        <w:rPr>
          <w:iCs/>
        </w:rPr>
        <w:t xml:space="preserve">Edited by </w:t>
      </w:r>
      <w:r w:rsidR="006B53CA" w:rsidRPr="00651DD5">
        <w:t>Tim Chevalier</w:t>
      </w:r>
      <w:r w:rsidR="006B53CA">
        <w:t xml:space="preserve"> and </w:t>
      </w:r>
      <w:r w:rsidR="004A7D97">
        <w:rPr>
          <w:iCs/>
        </w:rPr>
        <w:t xml:space="preserve">Tim Hudson. Latest stage: </w:t>
      </w:r>
      <w:hyperlink r:id="rId28" w:history="1">
        <w:r w:rsidR="004A7D97" w:rsidRPr="005E456B">
          <w:rPr>
            <w:color w:val="0000FF"/>
            <w:szCs w:val="24"/>
          </w:rPr>
          <w:t>https://docs.oasis-open.org/kmip/kmip-testcases/v2.1/kmip-testcases-v2.1.html</w:t>
        </w:r>
      </w:hyperlink>
      <w:r w:rsidR="004A7D97">
        <w:rPr>
          <w:szCs w:val="24"/>
        </w:rPr>
        <w:t>.</w:t>
      </w:r>
    </w:p>
    <w:p w14:paraId="5B58D61B" w14:textId="601ABE4F" w:rsidR="00560795" w:rsidRPr="00560795" w:rsidRDefault="00433D76" w:rsidP="00433D76">
      <w:pPr>
        <w:pStyle w:val="RelatedWork"/>
        <w:ind w:left="360"/>
      </w:pPr>
      <w:r w:rsidRPr="00531EBA">
        <w:rPr>
          <w:i/>
        </w:rPr>
        <w:t>Key Management Interoperability</w:t>
      </w:r>
      <w:r>
        <w:rPr>
          <w:i/>
        </w:rPr>
        <w:t xml:space="preserve"> Protocol Usage Guide Version </w:t>
      </w:r>
      <w:r w:rsidR="00154BD0">
        <w:rPr>
          <w:i/>
        </w:rPr>
        <w:t>2.1</w:t>
      </w:r>
      <w:r w:rsidRPr="00531EBA">
        <w:rPr>
          <w:i/>
        </w:rPr>
        <w:t>.</w:t>
      </w:r>
      <w:r w:rsidR="00C9661D">
        <w:t xml:space="preserve"> </w:t>
      </w:r>
      <w:r w:rsidR="004A7D97">
        <w:rPr>
          <w:iCs/>
        </w:rPr>
        <w:t>Edited by Judith Furlong</w:t>
      </w:r>
      <w:r w:rsidR="006B53CA">
        <w:rPr>
          <w:iCs/>
        </w:rPr>
        <w:t xml:space="preserve"> and Jeff Bartell</w:t>
      </w:r>
      <w:r w:rsidR="004A7D97">
        <w:rPr>
          <w:iCs/>
        </w:rPr>
        <w:t xml:space="preserve">. Latest stage: </w:t>
      </w:r>
      <w:hyperlink r:id="rId29" w:history="1">
        <w:r w:rsidR="004A7D97" w:rsidRPr="005E456B">
          <w:rPr>
            <w:color w:val="0000FF"/>
            <w:szCs w:val="24"/>
          </w:rPr>
          <w:t>https://docs.oasis-open.org/kmip/kmip-ug/v2.1/kmip-ug-v2.1.html</w:t>
        </w:r>
      </w:hyperlink>
      <w:r w:rsidR="004A7D97">
        <w:rPr>
          <w:szCs w:val="24"/>
        </w:rPr>
        <w:t>.</w:t>
      </w:r>
      <w:bookmarkEnd w:id="3"/>
      <w:bookmarkEnd w:id="5"/>
    </w:p>
    <w:p w14:paraId="1E41A758" w14:textId="77777777" w:rsidR="009C7DCE" w:rsidRDefault="009C7DCE" w:rsidP="008C100C">
      <w:pPr>
        <w:pStyle w:val="Titlepageinfo"/>
      </w:pPr>
      <w:r>
        <w:lastRenderedPageBreak/>
        <w:t>Abstract:</w:t>
      </w:r>
    </w:p>
    <w:p w14:paraId="57BDA72B" w14:textId="2B1886B1" w:rsidR="009C7DCE" w:rsidRDefault="00433D76" w:rsidP="00DC7E9B">
      <w:pPr>
        <w:pStyle w:val="Abstract"/>
        <w:ind w:left="0"/>
      </w:pPr>
      <w:r>
        <w:t>This document is intended for developers and architects who wish to design systems and applications that interoperate using the Key Management Interoperability Protocol Specification.</w:t>
      </w:r>
    </w:p>
    <w:p w14:paraId="21C31269" w14:textId="77777777" w:rsidR="009C7DCE" w:rsidRDefault="009C7DCE" w:rsidP="008C100C">
      <w:pPr>
        <w:pStyle w:val="Titlepageinfo"/>
      </w:pPr>
      <w:r>
        <w:t>Status:</w:t>
      </w:r>
    </w:p>
    <w:p w14:paraId="53A60E4D" w14:textId="2AA833FA" w:rsidR="009C7DCE" w:rsidRDefault="00433D76" w:rsidP="00BF3A33">
      <w:pPr>
        <w:pStyle w:val="Abstract"/>
        <w:ind w:left="0"/>
      </w:pPr>
      <w:bookmarkStart w:id="6" w:name="_Hlk40260162"/>
      <w:r>
        <w:t xml:space="preserve">This document was last revised or approved by the </w:t>
      </w:r>
      <w:r w:rsidR="00F7507D" w:rsidRPr="002659E9">
        <w:t>membership of OASIS</w:t>
      </w:r>
      <w:r w:rsidRPr="002659E9">
        <w:t xml:space="preserve"> </w:t>
      </w:r>
      <w:r>
        <w:t xml:space="preserve">on the above date. The level of approval is also listed above. Check the “Latest </w:t>
      </w:r>
      <w:r w:rsidR="00154BD0">
        <w:t>stage</w:t>
      </w:r>
      <w:r>
        <w:t xml:space="preserve">” location noted above for possible later revisions of this document. Any other numbered Versions and other technical work produced by the Technical Committee (TC) are listed at </w:t>
      </w:r>
      <w:hyperlink r:id="rId30" w:anchor="technical" w:history="1">
        <w:r>
          <w:rPr>
            <w:rStyle w:val="Hyperlink"/>
          </w:rPr>
          <w:t>https://www.oasis-open.org/committees/tc_home.php?wg_abbrev=kmip#technical</w:t>
        </w:r>
      </w:hyperlink>
      <w:r>
        <w:t>.</w:t>
      </w:r>
      <w:bookmarkEnd w:id="6"/>
    </w:p>
    <w:p w14:paraId="247F76BE" w14:textId="2E1C5659" w:rsidR="00B569DB" w:rsidRPr="00A74011" w:rsidRDefault="00433D76" w:rsidP="00DC7E9B">
      <w:pPr>
        <w:pStyle w:val="Abstract"/>
        <w:ind w:left="0"/>
        <w:rPr>
          <w:rStyle w:val="Hyperlink"/>
          <w:color w:val="auto"/>
        </w:rPr>
      </w:pPr>
      <w:bookmarkStart w:id="7" w:name="_Hlk40260188"/>
      <w:r>
        <w:t>TC members should send comments on this specification to the TC’s email list. Others should send comments to the TC’s public comment list, after subscribing to it by following the instructions at the “</w:t>
      </w:r>
      <w:hyperlink r:id="rId31" w:history="1">
        <w:r w:rsidRPr="0007308D">
          <w:rPr>
            <w:rStyle w:val="Hyperlink"/>
          </w:rPr>
          <w:t>Send A Comment</w:t>
        </w:r>
      </w:hyperlink>
      <w:r>
        <w:t xml:space="preserve">” button on the TC’s web page at </w:t>
      </w:r>
      <w:hyperlink r:id="rId32" w:history="1">
        <w:r>
          <w:rPr>
            <w:rStyle w:val="Hyperlink"/>
          </w:rPr>
          <w:t>https://www.oasis-open.org/committees/kmip/</w:t>
        </w:r>
      </w:hyperlink>
      <w:r w:rsidRPr="008A31C5">
        <w:rPr>
          <w:rStyle w:val="Hyperlink"/>
          <w:color w:val="000000"/>
        </w:rPr>
        <w:t>.</w:t>
      </w:r>
      <w:bookmarkEnd w:id="7"/>
    </w:p>
    <w:p w14:paraId="45D0F528" w14:textId="0E82B80A" w:rsidR="009B1FA0" w:rsidRDefault="00433D76" w:rsidP="00BF3A33">
      <w:pPr>
        <w:pStyle w:val="Abstract"/>
        <w:ind w:left="0"/>
      </w:pPr>
      <w:r>
        <w:t>This</w:t>
      </w:r>
      <w:r w:rsidRPr="009D6316">
        <w:t xml:space="preserve"> </w:t>
      </w:r>
      <w:r>
        <w:t>specification</w:t>
      </w:r>
      <w:r w:rsidRPr="009D6316">
        <w:t xml:space="preserve"> is provided under </w:t>
      </w:r>
      <w:r w:rsidRPr="004C3207">
        <w:t xml:space="preserve">the </w:t>
      </w:r>
      <w:hyperlink r:id="rId33" w:anchor="RF-on-RAND-Mode" w:history="1">
        <w:r w:rsidRPr="004C3207">
          <w:rPr>
            <w:rStyle w:val="Hyperlink"/>
          </w:rPr>
          <w:t>RF on RAND Terms</w:t>
        </w:r>
      </w:hyperlink>
      <w:r w:rsidRPr="004C3207">
        <w:t xml:space="preserve"> Mode of the </w:t>
      </w:r>
      <w:hyperlink r:id="rId34"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5" w:history="1">
        <w:r>
          <w:rPr>
            <w:rStyle w:val="Hyperlink"/>
          </w:rPr>
          <w:t>https://www.oasis-open.org/committees/kmip/ipr.php</w:t>
        </w:r>
      </w:hyperlink>
      <w:r>
        <w:t>).</w:t>
      </w:r>
    </w:p>
    <w:p w14:paraId="63C2CBAB" w14:textId="47DB09AF" w:rsidR="00300B86" w:rsidRPr="00300B86" w:rsidRDefault="00300B86" w:rsidP="00BF3A33">
      <w:pPr>
        <w:pStyle w:val="Abstract"/>
        <w:ind w:left="0"/>
      </w:pPr>
      <w:r w:rsidRPr="00300B86">
        <w:t xml:space="preserve">Note that any machine-readable content </w:t>
      </w:r>
      <w:r w:rsidR="00B1598A">
        <w:t>(</w:t>
      </w:r>
      <w:hyperlink r:id="rId36" w:anchor="wpComponentsCompLang" w:history="1">
        <w:r w:rsidR="00B1598A" w:rsidRPr="009031E0">
          <w:rPr>
            <w:rStyle w:val="Hyperlink"/>
          </w:rPr>
          <w:t>Computer Language Definitions</w:t>
        </w:r>
      </w:hyperlink>
      <w:r w:rsidR="00B1598A"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30C4459" w14:textId="77777777" w:rsidR="000449B0" w:rsidRDefault="000449B0" w:rsidP="000449B0">
      <w:pPr>
        <w:pStyle w:val="Titlepageinfo"/>
      </w:pPr>
      <w:r>
        <w:t xml:space="preserve">Citation </w:t>
      </w:r>
      <w:r w:rsidR="001F51AB">
        <w:t>f</w:t>
      </w:r>
      <w:r>
        <w:t>ormat:</w:t>
      </w:r>
    </w:p>
    <w:p w14:paraId="48A6F362" w14:textId="77777777" w:rsidR="000449B0" w:rsidRDefault="000449B0" w:rsidP="00BF3A33">
      <w:pPr>
        <w:pStyle w:val="Abstract"/>
        <w:ind w:left="0"/>
      </w:pPr>
      <w:r>
        <w:t xml:space="preserve">When referencing this </w:t>
      </w:r>
      <w:proofErr w:type="gramStart"/>
      <w:r w:rsidR="00FC3563">
        <w:t>specification</w:t>
      </w:r>
      <w:proofErr w:type="gramEnd"/>
      <w:r>
        <w:t xml:space="preserve"> the following citation</w:t>
      </w:r>
      <w:r w:rsidR="00995E1B">
        <w:t xml:space="preserve"> format</w:t>
      </w:r>
      <w:r>
        <w:t xml:space="preserve"> should be used</w:t>
      </w:r>
      <w:r w:rsidR="00995E1B">
        <w:t>:</w:t>
      </w:r>
    </w:p>
    <w:p w14:paraId="47D3C367" w14:textId="4DBF9A5B" w:rsidR="00995E1B" w:rsidRDefault="00433D76" w:rsidP="00BF3A33">
      <w:pPr>
        <w:pStyle w:val="Abstract"/>
        <w:ind w:left="0"/>
      </w:pPr>
      <w:r>
        <w:rPr>
          <w:rStyle w:val="Refterm"/>
        </w:rPr>
        <w:t>[kmip-spec-v</w:t>
      </w:r>
      <w:r w:rsidR="00154BD0">
        <w:rPr>
          <w:rStyle w:val="Refterm"/>
        </w:rPr>
        <w:t>2.1</w:t>
      </w:r>
      <w:r>
        <w:rPr>
          <w:rStyle w:val="Refterm"/>
        </w:rPr>
        <w:t>]</w:t>
      </w:r>
    </w:p>
    <w:p w14:paraId="11D36FE6" w14:textId="777844F9" w:rsidR="00930E31" w:rsidRPr="00F316B4" w:rsidRDefault="00433D76" w:rsidP="00BF3A33">
      <w:pPr>
        <w:pStyle w:val="Abstract"/>
        <w:ind w:left="0"/>
        <w:rPr>
          <w:rFonts w:cs="Arial"/>
        </w:rPr>
      </w:pPr>
      <w:bookmarkStart w:id="8" w:name="_Hlk40259736"/>
      <w:r w:rsidRPr="00501D68">
        <w:rPr>
          <w:i/>
        </w:rPr>
        <w:t xml:space="preserve">Key Management Interoperability Protocol Specification Version </w:t>
      </w:r>
      <w:r w:rsidR="00154BD0">
        <w:rPr>
          <w:i/>
        </w:rPr>
        <w:t>2.1</w:t>
      </w:r>
      <w:r w:rsidRPr="00501D68">
        <w:t xml:space="preserve">. Edited by </w:t>
      </w:r>
      <w:r>
        <w:t>Tony Cox and Charles White</w:t>
      </w:r>
      <w:r w:rsidRPr="00501D68">
        <w:t xml:space="preserve">. </w:t>
      </w:r>
      <w:r w:rsidR="00F7507D" w:rsidRPr="00F7507D">
        <w:t>14 December 2020</w:t>
      </w:r>
      <w:r w:rsidRPr="00501D68">
        <w:t xml:space="preserve">. </w:t>
      </w:r>
      <w:r w:rsidR="00F7507D">
        <w:t>OASIS Standard</w:t>
      </w:r>
      <w:r w:rsidR="00C9661D">
        <w:t>.</w:t>
      </w:r>
      <w:r>
        <w:t xml:space="preserve"> </w:t>
      </w:r>
      <w:hyperlink r:id="rId37" w:history="1">
        <w:r w:rsidR="002A6E0F">
          <w:rPr>
            <w:rStyle w:val="Hyperlink"/>
          </w:rPr>
          <w:t>https://docs.oasis-open.org/kmip/kmip-spec/v2.1/os/kmip-spec-v2.1-os.html</w:t>
        </w:r>
      </w:hyperlink>
      <w:r>
        <w:rPr>
          <w:rStyle w:val="Hyperlink"/>
        </w:rPr>
        <w:t xml:space="preserve">. </w:t>
      </w:r>
      <w:r>
        <w:t xml:space="preserve">Latest </w:t>
      </w:r>
      <w:r w:rsidR="00154BD0">
        <w:t>stage</w:t>
      </w:r>
      <w:r>
        <w:t xml:space="preserve">: </w:t>
      </w:r>
      <w:hyperlink r:id="rId38" w:history="1">
        <w:r>
          <w:rPr>
            <w:rStyle w:val="Hyperlink"/>
          </w:rPr>
          <w:t>https://docs.oasis-open.org/kmip/kmip-spec/v</w:t>
        </w:r>
        <w:r w:rsidR="00154BD0">
          <w:rPr>
            <w:rStyle w:val="Hyperlink"/>
          </w:rPr>
          <w:t>2.1</w:t>
        </w:r>
        <w:r>
          <w:rPr>
            <w:rStyle w:val="Hyperlink"/>
          </w:rPr>
          <w:t>/kmip-spec-v</w:t>
        </w:r>
        <w:r w:rsidR="00154BD0">
          <w:rPr>
            <w:rStyle w:val="Hyperlink"/>
          </w:rPr>
          <w:t>2.1</w:t>
        </w:r>
        <w:r>
          <w:rPr>
            <w:rStyle w:val="Hyperlink"/>
          </w:rPr>
          <w:t>.html</w:t>
        </w:r>
      </w:hyperlink>
      <w:r>
        <w:rPr>
          <w:rStyle w:val="Hyperlink"/>
        </w:rPr>
        <w:t>.</w:t>
      </w:r>
      <w:bookmarkEnd w:id="8"/>
    </w:p>
    <w:p w14:paraId="687B9D0E" w14:textId="77777777" w:rsidR="008677C6" w:rsidRDefault="007E3373" w:rsidP="008C100C">
      <w:pPr>
        <w:pStyle w:val="Notices"/>
      </w:pPr>
      <w:r>
        <w:lastRenderedPageBreak/>
        <w:t>Notices</w:t>
      </w:r>
    </w:p>
    <w:p w14:paraId="694502D1" w14:textId="4E2D3CA1" w:rsidR="00852E10" w:rsidRPr="00852E10" w:rsidRDefault="008C7396" w:rsidP="00852E10">
      <w:r>
        <w:t>Copyright © OASIS</w:t>
      </w:r>
      <w:r w:rsidR="00CE59AF">
        <w:t xml:space="preserve"> Open</w:t>
      </w:r>
      <w:r>
        <w:t xml:space="preserve"> </w:t>
      </w:r>
      <w:r w:rsidR="00197607">
        <w:t>20</w:t>
      </w:r>
      <w:r w:rsidR="000115BA">
        <w:t>20</w:t>
      </w:r>
      <w:r w:rsidR="00852E10" w:rsidRPr="00852E10">
        <w:t>. All Rights Reserved.</w:t>
      </w:r>
    </w:p>
    <w:p w14:paraId="1789F8E0" w14:textId="1EAE15F0"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9" w:history="1">
        <w:r w:rsidR="00591B31">
          <w:rPr>
            <w:rStyle w:val="Hyperlink"/>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7E3B6DE9" w14:textId="7F30A88B" w:rsidR="0094275A"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0"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1" w:history="1">
        <w:r w:rsidR="002B261C">
          <w:rPr>
            <w:rStyle w:val="Hyperlink"/>
          </w:rPr>
          <w:t>https://www.oasis-open.org/policies-guidelines/trademark</w:t>
        </w:r>
      </w:hyperlink>
      <w:r w:rsidR="0060033A">
        <w:t xml:space="preserve"> for above guidance.</w:t>
      </w:r>
    </w:p>
    <w:p w14:paraId="774E8B22" w14:textId="77777777" w:rsidR="008677C6" w:rsidRDefault="00177DED" w:rsidP="008C100C">
      <w:pPr>
        <w:pStyle w:val="Notices"/>
      </w:pPr>
      <w:r>
        <w:lastRenderedPageBreak/>
        <w:t>Table of Contents</w:t>
      </w:r>
    </w:p>
    <w:p w14:paraId="0A65AA43" w14:textId="66BDF2ED" w:rsidR="00934F88" w:rsidRDefault="003A7AEE">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115530" w:history="1">
        <w:r w:rsidR="00934F88" w:rsidRPr="00950333">
          <w:rPr>
            <w:rStyle w:val="Hyperlink"/>
            <w:noProof/>
          </w:rPr>
          <w:t>1</w:t>
        </w:r>
        <w:r w:rsidR="00934F88">
          <w:rPr>
            <w:rFonts w:asciiTheme="minorHAnsi" w:eastAsiaTheme="minorEastAsia" w:hAnsiTheme="minorHAnsi" w:cstheme="minorBidi"/>
            <w:noProof/>
            <w:sz w:val="22"/>
            <w:szCs w:val="22"/>
          </w:rPr>
          <w:tab/>
        </w:r>
        <w:r w:rsidR="00934F88" w:rsidRPr="00950333">
          <w:rPr>
            <w:rStyle w:val="Hyperlink"/>
            <w:noProof/>
          </w:rPr>
          <w:t>Introduction</w:t>
        </w:r>
        <w:r w:rsidR="00934F88">
          <w:rPr>
            <w:noProof/>
            <w:webHidden/>
          </w:rPr>
          <w:tab/>
        </w:r>
        <w:r w:rsidR="00934F88">
          <w:rPr>
            <w:noProof/>
            <w:webHidden/>
          </w:rPr>
          <w:fldChar w:fldCharType="begin"/>
        </w:r>
        <w:r w:rsidR="00934F88">
          <w:rPr>
            <w:noProof/>
            <w:webHidden/>
          </w:rPr>
          <w:instrText xml:space="preserve"> PAGEREF _Toc57115530 \h </w:instrText>
        </w:r>
        <w:r w:rsidR="00934F88">
          <w:rPr>
            <w:noProof/>
            <w:webHidden/>
          </w:rPr>
        </w:r>
        <w:r w:rsidR="00934F88">
          <w:rPr>
            <w:noProof/>
            <w:webHidden/>
          </w:rPr>
          <w:fldChar w:fldCharType="separate"/>
        </w:r>
        <w:r w:rsidR="00CC708A">
          <w:rPr>
            <w:noProof/>
            <w:webHidden/>
          </w:rPr>
          <w:t>12</w:t>
        </w:r>
        <w:r w:rsidR="00934F88">
          <w:rPr>
            <w:noProof/>
            <w:webHidden/>
          </w:rPr>
          <w:fldChar w:fldCharType="end"/>
        </w:r>
      </w:hyperlink>
    </w:p>
    <w:p w14:paraId="794173D3" w14:textId="728B5B8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31" w:history="1">
        <w:r w:rsidR="00934F88" w:rsidRPr="00950333">
          <w:rPr>
            <w:rStyle w:val="Hyperlink"/>
            <w:noProof/>
          </w:rPr>
          <w:t>1.1 IPR Policy</w:t>
        </w:r>
        <w:r w:rsidR="00934F88">
          <w:rPr>
            <w:noProof/>
            <w:webHidden/>
          </w:rPr>
          <w:tab/>
        </w:r>
        <w:r w:rsidR="00934F88">
          <w:rPr>
            <w:noProof/>
            <w:webHidden/>
          </w:rPr>
          <w:fldChar w:fldCharType="begin"/>
        </w:r>
        <w:r w:rsidR="00934F88">
          <w:rPr>
            <w:noProof/>
            <w:webHidden/>
          </w:rPr>
          <w:instrText xml:space="preserve"> PAGEREF _Toc57115531 \h </w:instrText>
        </w:r>
        <w:r w:rsidR="00934F88">
          <w:rPr>
            <w:noProof/>
            <w:webHidden/>
          </w:rPr>
        </w:r>
        <w:r w:rsidR="00934F88">
          <w:rPr>
            <w:noProof/>
            <w:webHidden/>
          </w:rPr>
          <w:fldChar w:fldCharType="separate"/>
        </w:r>
        <w:r w:rsidR="00CC708A">
          <w:rPr>
            <w:noProof/>
            <w:webHidden/>
          </w:rPr>
          <w:t>12</w:t>
        </w:r>
        <w:r w:rsidR="00934F88">
          <w:rPr>
            <w:noProof/>
            <w:webHidden/>
          </w:rPr>
          <w:fldChar w:fldCharType="end"/>
        </w:r>
      </w:hyperlink>
    </w:p>
    <w:p w14:paraId="5F055B4A" w14:textId="1E6123B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32" w:history="1">
        <w:r w:rsidR="00934F88" w:rsidRPr="00950333">
          <w:rPr>
            <w:rStyle w:val="Hyperlink"/>
            <w:noProof/>
          </w:rPr>
          <w:t>1.2 Terminology</w:t>
        </w:r>
        <w:r w:rsidR="00934F88">
          <w:rPr>
            <w:noProof/>
            <w:webHidden/>
          </w:rPr>
          <w:tab/>
        </w:r>
        <w:r w:rsidR="00934F88">
          <w:rPr>
            <w:noProof/>
            <w:webHidden/>
          </w:rPr>
          <w:fldChar w:fldCharType="begin"/>
        </w:r>
        <w:r w:rsidR="00934F88">
          <w:rPr>
            <w:noProof/>
            <w:webHidden/>
          </w:rPr>
          <w:instrText xml:space="preserve"> PAGEREF _Toc57115532 \h </w:instrText>
        </w:r>
        <w:r w:rsidR="00934F88">
          <w:rPr>
            <w:noProof/>
            <w:webHidden/>
          </w:rPr>
        </w:r>
        <w:r w:rsidR="00934F88">
          <w:rPr>
            <w:noProof/>
            <w:webHidden/>
          </w:rPr>
          <w:fldChar w:fldCharType="separate"/>
        </w:r>
        <w:r w:rsidR="00CC708A">
          <w:rPr>
            <w:noProof/>
            <w:webHidden/>
          </w:rPr>
          <w:t>12</w:t>
        </w:r>
        <w:r w:rsidR="00934F88">
          <w:rPr>
            <w:noProof/>
            <w:webHidden/>
          </w:rPr>
          <w:fldChar w:fldCharType="end"/>
        </w:r>
      </w:hyperlink>
    </w:p>
    <w:p w14:paraId="6B8C069D" w14:textId="37FC9E5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33" w:history="1">
        <w:r w:rsidR="00934F88" w:rsidRPr="00950333">
          <w:rPr>
            <w:rStyle w:val="Hyperlink"/>
            <w:noProof/>
          </w:rPr>
          <w:t>1.3 Normative References</w:t>
        </w:r>
        <w:r w:rsidR="00934F88">
          <w:rPr>
            <w:noProof/>
            <w:webHidden/>
          </w:rPr>
          <w:tab/>
        </w:r>
        <w:r w:rsidR="00934F88">
          <w:rPr>
            <w:noProof/>
            <w:webHidden/>
          </w:rPr>
          <w:fldChar w:fldCharType="begin"/>
        </w:r>
        <w:r w:rsidR="00934F88">
          <w:rPr>
            <w:noProof/>
            <w:webHidden/>
          </w:rPr>
          <w:instrText xml:space="preserve"> PAGEREF _Toc57115533 \h </w:instrText>
        </w:r>
        <w:r w:rsidR="00934F88">
          <w:rPr>
            <w:noProof/>
            <w:webHidden/>
          </w:rPr>
        </w:r>
        <w:r w:rsidR="00934F88">
          <w:rPr>
            <w:noProof/>
            <w:webHidden/>
          </w:rPr>
          <w:fldChar w:fldCharType="separate"/>
        </w:r>
        <w:r w:rsidR="00CC708A">
          <w:rPr>
            <w:noProof/>
            <w:webHidden/>
          </w:rPr>
          <w:t>15</w:t>
        </w:r>
        <w:r w:rsidR="00934F88">
          <w:rPr>
            <w:noProof/>
            <w:webHidden/>
          </w:rPr>
          <w:fldChar w:fldCharType="end"/>
        </w:r>
      </w:hyperlink>
    </w:p>
    <w:p w14:paraId="75E6A1FA" w14:textId="021E493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34" w:history="1">
        <w:r w:rsidR="00934F88" w:rsidRPr="00950333">
          <w:rPr>
            <w:rStyle w:val="Hyperlink"/>
            <w:noProof/>
          </w:rPr>
          <w:t>1.4 Non-Normative References</w:t>
        </w:r>
        <w:r w:rsidR="00934F88">
          <w:rPr>
            <w:noProof/>
            <w:webHidden/>
          </w:rPr>
          <w:tab/>
        </w:r>
        <w:r w:rsidR="00934F88">
          <w:rPr>
            <w:noProof/>
            <w:webHidden/>
          </w:rPr>
          <w:fldChar w:fldCharType="begin"/>
        </w:r>
        <w:r w:rsidR="00934F88">
          <w:rPr>
            <w:noProof/>
            <w:webHidden/>
          </w:rPr>
          <w:instrText xml:space="preserve"> PAGEREF _Toc57115534 \h </w:instrText>
        </w:r>
        <w:r w:rsidR="00934F88">
          <w:rPr>
            <w:noProof/>
            <w:webHidden/>
          </w:rPr>
        </w:r>
        <w:r w:rsidR="00934F88">
          <w:rPr>
            <w:noProof/>
            <w:webHidden/>
          </w:rPr>
          <w:fldChar w:fldCharType="separate"/>
        </w:r>
        <w:r w:rsidR="00CC708A">
          <w:rPr>
            <w:noProof/>
            <w:webHidden/>
          </w:rPr>
          <w:t>18</w:t>
        </w:r>
        <w:r w:rsidR="00934F88">
          <w:rPr>
            <w:noProof/>
            <w:webHidden/>
          </w:rPr>
          <w:fldChar w:fldCharType="end"/>
        </w:r>
      </w:hyperlink>
    </w:p>
    <w:p w14:paraId="2BE0F838" w14:textId="07A8552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35" w:history="1">
        <w:r w:rsidR="00934F88" w:rsidRPr="00950333">
          <w:rPr>
            <w:rStyle w:val="Hyperlink"/>
            <w:noProof/>
          </w:rPr>
          <w:t>1.5 Item Data Types</w:t>
        </w:r>
        <w:r w:rsidR="00934F88">
          <w:rPr>
            <w:noProof/>
            <w:webHidden/>
          </w:rPr>
          <w:tab/>
        </w:r>
        <w:r w:rsidR="00934F88">
          <w:rPr>
            <w:noProof/>
            <w:webHidden/>
          </w:rPr>
          <w:fldChar w:fldCharType="begin"/>
        </w:r>
        <w:r w:rsidR="00934F88">
          <w:rPr>
            <w:noProof/>
            <w:webHidden/>
          </w:rPr>
          <w:instrText xml:space="preserve"> PAGEREF _Toc57115535 \h </w:instrText>
        </w:r>
        <w:r w:rsidR="00934F88">
          <w:rPr>
            <w:noProof/>
            <w:webHidden/>
          </w:rPr>
        </w:r>
        <w:r w:rsidR="00934F88">
          <w:rPr>
            <w:noProof/>
            <w:webHidden/>
          </w:rPr>
          <w:fldChar w:fldCharType="separate"/>
        </w:r>
        <w:r w:rsidR="00CC708A">
          <w:rPr>
            <w:noProof/>
            <w:webHidden/>
          </w:rPr>
          <w:t>18</w:t>
        </w:r>
        <w:r w:rsidR="00934F88">
          <w:rPr>
            <w:noProof/>
            <w:webHidden/>
          </w:rPr>
          <w:fldChar w:fldCharType="end"/>
        </w:r>
      </w:hyperlink>
    </w:p>
    <w:p w14:paraId="709F54AE" w14:textId="646D3EC3"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536" w:history="1">
        <w:r w:rsidR="00934F88" w:rsidRPr="00950333">
          <w:rPr>
            <w:rStyle w:val="Hyperlink"/>
            <w:noProof/>
          </w:rPr>
          <w:t>2</w:t>
        </w:r>
        <w:r w:rsidR="00934F88">
          <w:rPr>
            <w:rFonts w:asciiTheme="minorHAnsi" w:eastAsiaTheme="minorEastAsia" w:hAnsiTheme="minorHAnsi" w:cstheme="minorBidi"/>
            <w:noProof/>
            <w:sz w:val="22"/>
            <w:szCs w:val="22"/>
          </w:rPr>
          <w:tab/>
        </w:r>
        <w:r w:rsidR="00934F88" w:rsidRPr="00950333">
          <w:rPr>
            <w:rStyle w:val="Hyperlink"/>
            <w:noProof/>
          </w:rPr>
          <w:t>Objects</w:t>
        </w:r>
        <w:r w:rsidR="00934F88">
          <w:rPr>
            <w:noProof/>
            <w:webHidden/>
          </w:rPr>
          <w:tab/>
        </w:r>
        <w:r w:rsidR="00934F88">
          <w:rPr>
            <w:noProof/>
            <w:webHidden/>
          </w:rPr>
          <w:fldChar w:fldCharType="begin"/>
        </w:r>
        <w:r w:rsidR="00934F88">
          <w:rPr>
            <w:noProof/>
            <w:webHidden/>
          </w:rPr>
          <w:instrText xml:space="preserve"> PAGEREF _Toc57115536 \h </w:instrText>
        </w:r>
        <w:r w:rsidR="00934F88">
          <w:rPr>
            <w:noProof/>
            <w:webHidden/>
          </w:rPr>
        </w:r>
        <w:r w:rsidR="00934F88">
          <w:rPr>
            <w:noProof/>
            <w:webHidden/>
          </w:rPr>
          <w:fldChar w:fldCharType="separate"/>
        </w:r>
        <w:r w:rsidR="00CC708A">
          <w:rPr>
            <w:noProof/>
            <w:webHidden/>
          </w:rPr>
          <w:t>19</w:t>
        </w:r>
        <w:r w:rsidR="00934F88">
          <w:rPr>
            <w:noProof/>
            <w:webHidden/>
          </w:rPr>
          <w:fldChar w:fldCharType="end"/>
        </w:r>
      </w:hyperlink>
    </w:p>
    <w:p w14:paraId="2B809D56" w14:textId="7BE62E86"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37" w:history="1">
        <w:r w:rsidR="00934F88" w:rsidRPr="00950333">
          <w:rPr>
            <w:rStyle w:val="Hyperlink"/>
            <w:rFonts w:eastAsia="DejaVu Sans" w:cs="DejaVu Sans"/>
            <w:noProof/>
          </w:rPr>
          <w:t>2.1 Certificate</w:t>
        </w:r>
        <w:r w:rsidR="00934F88">
          <w:rPr>
            <w:noProof/>
            <w:webHidden/>
          </w:rPr>
          <w:tab/>
        </w:r>
        <w:r w:rsidR="00934F88">
          <w:rPr>
            <w:noProof/>
            <w:webHidden/>
          </w:rPr>
          <w:fldChar w:fldCharType="begin"/>
        </w:r>
        <w:r w:rsidR="00934F88">
          <w:rPr>
            <w:noProof/>
            <w:webHidden/>
          </w:rPr>
          <w:instrText xml:space="preserve"> PAGEREF _Toc57115537 \h </w:instrText>
        </w:r>
        <w:r w:rsidR="00934F88">
          <w:rPr>
            <w:noProof/>
            <w:webHidden/>
          </w:rPr>
        </w:r>
        <w:r w:rsidR="00934F88">
          <w:rPr>
            <w:noProof/>
            <w:webHidden/>
          </w:rPr>
          <w:fldChar w:fldCharType="separate"/>
        </w:r>
        <w:r w:rsidR="00CC708A">
          <w:rPr>
            <w:noProof/>
            <w:webHidden/>
          </w:rPr>
          <w:t>19</w:t>
        </w:r>
        <w:r w:rsidR="00934F88">
          <w:rPr>
            <w:noProof/>
            <w:webHidden/>
          </w:rPr>
          <w:fldChar w:fldCharType="end"/>
        </w:r>
      </w:hyperlink>
    </w:p>
    <w:p w14:paraId="0020A51E" w14:textId="6939ED8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38" w:history="1">
        <w:r w:rsidR="00934F88" w:rsidRPr="00950333">
          <w:rPr>
            <w:rStyle w:val="Hyperlink"/>
            <w:rFonts w:eastAsia="DejaVu Sans" w:cs="DejaVu Sans"/>
            <w:noProof/>
          </w:rPr>
          <w:t>2.2 Certificate Request</w:t>
        </w:r>
        <w:r w:rsidR="00934F88">
          <w:rPr>
            <w:noProof/>
            <w:webHidden/>
          </w:rPr>
          <w:tab/>
        </w:r>
        <w:r w:rsidR="00934F88">
          <w:rPr>
            <w:noProof/>
            <w:webHidden/>
          </w:rPr>
          <w:fldChar w:fldCharType="begin"/>
        </w:r>
        <w:r w:rsidR="00934F88">
          <w:rPr>
            <w:noProof/>
            <w:webHidden/>
          </w:rPr>
          <w:instrText xml:space="preserve"> PAGEREF _Toc57115538 \h </w:instrText>
        </w:r>
        <w:r w:rsidR="00934F88">
          <w:rPr>
            <w:noProof/>
            <w:webHidden/>
          </w:rPr>
        </w:r>
        <w:r w:rsidR="00934F88">
          <w:rPr>
            <w:noProof/>
            <w:webHidden/>
          </w:rPr>
          <w:fldChar w:fldCharType="separate"/>
        </w:r>
        <w:r w:rsidR="00CC708A">
          <w:rPr>
            <w:noProof/>
            <w:webHidden/>
          </w:rPr>
          <w:t>19</w:t>
        </w:r>
        <w:r w:rsidR="00934F88">
          <w:rPr>
            <w:noProof/>
            <w:webHidden/>
          </w:rPr>
          <w:fldChar w:fldCharType="end"/>
        </w:r>
      </w:hyperlink>
    </w:p>
    <w:p w14:paraId="7F6B1E33" w14:textId="74AD18B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39" w:history="1">
        <w:r w:rsidR="00934F88" w:rsidRPr="00950333">
          <w:rPr>
            <w:rStyle w:val="Hyperlink"/>
            <w:rFonts w:eastAsia="DejaVu Sans" w:cs="DejaVu Sans"/>
            <w:noProof/>
          </w:rPr>
          <w:t>2.3 Opaque Object</w:t>
        </w:r>
        <w:r w:rsidR="00934F88">
          <w:rPr>
            <w:noProof/>
            <w:webHidden/>
          </w:rPr>
          <w:tab/>
        </w:r>
        <w:r w:rsidR="00934F88">
          <w:rPr>
            <w:noProof/>
            <w:webHidden/>
          </w:rPr>
          <w:fldChar w:fldCharType="begin"/>
        </w:r>
        <w:r w:rsidR="00934F88">
          <w:rPr>
            <w:noProof/>
            <w:webHidden/>
          </w:rPr>
          <w:instrText xml:space="preserve"> PAGEREF _Toc57115539 \h </w:instrText>
        </w:r>
        <w:r w:rsidR="00934F88">
          <w:rPr>
            <w:noProof/>
            <w:webHidden/>
          </w:rPr>
        </w:r>
        <w:r w:rsidR="00934F88">
          <w:rPr>
            <w:noProof/>
            <w:webHidden/>
          </w:rPr>
          <w:fldChar w:fldCharType="separate"/>
        </w:r>
        <w:r w:rsidR="00CC708A">
          <w:rPr>
            <w:noProof/>
            <w:webHidden/>
          </w:rPr>
          <w:t>19</w:t>
        </w:r>
        <w:r w:rsidR="00934F88">
          <w:rPr>
            <w:noProof/>
            <w:webHidden/>
          </w:rPr>
          <w:fldChar w:fldCharType="end"/>
        </w:r>
      </w:hyperlink>
    </w:p>
    <w:p w14:paraId="4B729479" w14:textId="33FA401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40" w:history="1">
        <w:r w:rsidR="00934F88" w:rsidRPr="00950333">
          <w:rPr>
            <w:rStyle w:val="Hyperlink"/>
            <w:rFonts w:eastAsia="DejaVu Sans" w:cs="DejaVu Sans"/>
            <w:noProof/>
          </w:rPr>
          <w:t>2.4 PGP Key</w:t>
        </w:r>
        <w:r w:rsidR="00934F88">
          <w:rPr>
            <w:noProof/>
            <w:webHidden/>
          </w:rPr>
          <w:tab/>
        </w:r>
        <w:r w:rsidR="00934F88">
          <w:rPr>
            <w:noProof/>
            <w:webHidden/>
          </w:rPr>
          <w:fldChar w:fldCharType="begin"/>
        </w:r>
        <w:r w:rsidR="00934F88">
          <w:rPr>
            <w:noProof/>
            <w:webHidden/>
          </w:rPr>
          <w:instrText xml:space="preserve"> PAGEREF _Toc57115540 \h </w:instrText>
        </w:r>
        <w:r w:rsidR="00934F88">
          <w:rPr>
            <w:noProof/>
            <w:webHidden/>
          </w:rPr>
        </w:r>
        <w:r w:rsidR="00934F88">
          <w:rPr>
            <w:noProof/>
            <w:webHidden/>
          </w:rPr>
          <w:fldChar w:fldCharType="separate"/>
        </w:r>
        <w:r w:rsidR="00CC708A">
          <w:rPr>
            <w:noProof/>
            <w:webHidden/>
          </w:rPr>
          <w:t>19</w:t>
        </w:r>
        <w:r w:rsidR="00934F88">
          <w:rPr>
            <w:noProof/>
            <w:webHidden/>
          </w:rPr>
          <w:fldChar w:fldCharType="end"/>
        </w:r>
      </w:hyperlink>
    </w:p>
    <w:p w14:paraId="05B6B742" w14:textId="2B43948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41" w:history="1">
        <w:r w:rsidR="00934F88" w:rsidRPr="00950333">
          <w:rPr>
            <w:rStyle w:val="Hyperlink"/>
            <w:rFonts w:eastAsia="DejaVu Sans" w:cs="DejaVu Sans"/>
            <w:noProof/>
          </w:rPr>
          <w:t>2.5 Private Key</w:t>
        </w:r>
        <w:r w:rsidR="00934F88">
          <w:rPr>
            <w:noProof/>
            <w:webHidden/>
          </w:rPr>
          <w:tab/>
        </w:r>
        <w:r w:rsidR="00934F88">
          <w:rPr>
            <w:noProof/>
            <w:webHidden/>
          </w:rPr>
          <w:fldChar w:fldCharType="begin"/>
        </w:r>
        <w:r w:rsidR="00934F88">
          <w:rPr>
            <w:noProof/>
            <w:webHidden/>
          </w:rPr>
          <w:instrText xml:space="preserve"> PAGEREF _Toc57115541 \h </w:instrText>
        </w:r>
        <w:r w:rsidR="00934F88">
          <w:rPr>
            <w:noProof/>
            <w:webHidden/>
          </w:rPr>
        </w:r>
        <w:r w:rsidR="00934F88">
          <w:rPr>
            <w:noProof/>
            <w:webHidden/>
          </w:rPr>
          <w:fldChar w:fldCharType="separate"/>
        </w:r>
        <w:r w:rsidR="00CC708A">
          <w:rPr>
            <w:noProof/>
            <w:webHidden/>
          </w:rPr>
          <w:t>20</w:t>
        </w:r>
        <w:r w:rsidR="00934F88">
          <w:rPr>
            <w:noProof/>
            <w:webHidden/>
          </w:rPr>
          <w:fldChar w:fldCharType="end"/>
        </w:r>
      </w:hyperlink>
    </w:p>
    <w:p w14:paraId="4DA11586" w14:textId="00510AF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42" w:history="1">
        <w:r w:rsidR="00934F88" w:rsidRPr="00950333">
          <w:rPr>
            <w:rStyle w:val="Hyperlink"/>
            <w:rFonts w:eastAsia="DejaVu Sans" w:cs="DejaVu Sans"/>
            <w:noProof/>
          </w:rPr>
          <w:t>2.6 Public Key</w:t>
        </w:r>
        <w:r w:rsidR="00934F88">
          <w:rPr>
            <w:noProof/>
            <w:webHidden/>
          </w:rPr>
          <w:tab/>
        </w:r>
        <w:r w:rsidR="00934F88">
          <w:rPr>
            <w:noProof/>
            <w:webHidden/>
          </w:rPr>
          <w:fldChar w:fldCharType="begin"/>
        </w:r>
        <w:r w:rsidR="00934F88">
          <w:rPr>
            <w:noProof/>
            <w:webHidden/>
          </w:rPr>
          <w:instrText xml:space="preserve"> PAGEREF _Toc57115542 \h </w:instrText>
        </w:r>
        <w:r w:rsidR="00934F88">
          <w:rPr>
            <w:noProof/>
            <w:webHidden/>
          </w:rPr>
        </w:r>
        <w:r w:rsidR="00934F88">
          <w:rPr>
            <w:noProof/>
            <w:webHidden/>
          </w:rPr>
          <w:fldChar w:fldCharType="separate"/>
        </w:r>
        <w:r w:rsidR="00CC708A">
          <w:rPr>
            <w:noProof/>
            <w:webHidden/>
          </w:rPr>
          <w:t>20</w:t>
        </w:r>
        <w:r w:rsidR="00934F88">
          <w:rPr>
            <w:noProof/>
            <w:webHidden/>
          </w:rPr>
          <w:fldChar w:fldCharType="end"/>
        </w:r>
      </w:hyperlink>
    </w:p>
    <w:p w14:paraId="37C39883" w14:textId="140FF49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43" w:history="1">
        <w:r w:rsidR="00934F88" w:rsidRPr="00950333">
          <w:rPr>
            <w:rStyle w:val="Hyperlink"/>
            <w:rFonts w:eastAsia="DejaVu Sans" w:cs="DejaVu Sans"/>
            <w:noProof/>
          </w:rPr>
          <w:t>2.7 Secret Data</w:t>
        </w:r>
        <w:r w:rsidR="00934F88">
          <w:rPr>
            <w:noProof/>
            <w:webHidden/>
          </w:rPr>
          <w:tab/>
        </w:r>
        <w:r w:rsidR="00934F88">
          <w:rPr>
            <w:noProof/>
            <w:webHidden/>
          </w:rPr>
          <w:fldChar w:fldCharType="begin"/>
        </w:r>
        <w:r w:rsidR="00934F88">
          <w:rPr>
            <w:noProof/>
            <w:webHidden/>
          </w:rPr>
          <w:instrText xml:space="preserve"> PAGEREF _Toc57115543 \h </w:instrText>
        </w:r>
        <w:r w:rsidR="00934F88">
          <w:rPr>
            <w:noProof/>
            <w:webHidden/>
          </w:rPr>
        </w:r>
        <w:r w:rsidR="00934F88">
          <w:rPr>
            <w:noProof/>
            <w:webHidden/>
          </w:rPr>
          <w:fldChar w:fldCharType="separate"/>
        </w:r>
        <w:r w:rsidR="00CC708A">
          <w:rPr>
            <w:noProof/>
            <w:webHidden/>
          </w:rPr>
          <w:t>20</w:t>
        </w:r>
        <w:r w:rsidR="00934F88">
          <w:rPr>
            <w:noProof/>
            <w:webHidden/>
          </w:rPr>
          <w:fldChar w:fldCharType="end"/>
        </w:r>
      </w:hyperlink>
    </w:p>
    <w:p w14:paraId="65BEA378" w14:textId="2839C0D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44" w:history="1">
        <w:r w:rsidR="00934F88" w:rsidRPr="00950333">
          <w:rPr>
            <w:rStyle w:val="Hyperlink"/>
            <w:rFonts w:eastAsia="DejaVu Sans" w:cs="DejaVu Sans"/>
            <w:noProof/>
          </w:rPr>
          <w:t>2.8 Split Key</w:t>
        </w:r>
        <w:r w:rsidR="00934F88">
          <w:rPr>
            <w:noProof/>
            <w:webHidden/>
          </w:rPr>
          <w:tab/>
        </w:r>
        <w:r w:rsidR="00934F88">
          <w:rPr>
            <w:noProof/>
            <w:webHidden/>
          </w:rPr>
          <w:fldChar w:fldCharType="begin"/>
        </w:r>
        <w:r w:rsidR="00934F88">
          <w:rPr>
            <w:noProof/>
            <w:webHidden/>
          </w:rPr>
          <w:instrText xml:space="preserve"> PAGEREF _Toc57115544 \h </w:instrText>
        </w:r>
        <w:r w:rsidR="00934F88">
          <w:rPr>
            <w:noProof/>
            <w:webHidden/>
          </w:rPr>
        </w:r>
        <w:r w:rsidR="00934F88">
          <w:rPr>
            <w:noProof/>
            <w:webHidden/>
          </w:rPr>
          <w:fldChar w:fldCharType="separate"/>
        </w:r>
        <w:r w:rsidR="00CC708A">
          <w:rPr>
            <w:noProof/>
            <w:webHidden/>
          </w:rPr>
          <w:t>20</w:t>
        </w:r>
        <w:r w:rsidR="00934F88">
          <w:rPr>
            <w:noProof/>
            <w:webHidden/>
          </w:rPr>
          <w:fldChar w:fldCharType="end"/>
        </w:r>
      </w:hyperlink>
    </w:p>
    <w:p w14:paraId="5D92102D" w14:textId="13111C2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45" w:history="1">
        <w:r w:rsidR="00934F88" w:rsidRPr="00950333">
          <w:rPr>
            <w:rStyle w:val="Hyperlink"/>
            <w:rFonts w:eastAsia="DejaVu Sans" w:cs="DejaVu Sans"/>
            <w:noProof/>
          </w:rPr>
          <w:t>2.9 Symmetric Key</w:t>
        </w:r>
        <w:r w:rsidR="00934F88">
          <w:rPr>
            <w:noProof/>
            <w:webHidden/>
          </w:rPr>
          <w:tab/>
        </w:r>
        <w:r w:rsidR="00934F88">
          <w:rPr>
            <w:noProof/>
            <w:webHidden/>
          </w:rPr>
          <w:fldChar w:fldCharType="begin"/>
        </w:r>
        <w:r w:rsidR="00934F88">
          <w:rPr>
            <w:noProof/>
            <w:webHidden/>
          </w:rPr>
          <w:instrText xml:space="preserve"> PAGEREF _Toc57115545 \h </w:instrText>
        </w:r>
        <w:r w:rsidR="00934F88">
          <w:rPr>
            <w:noProof/>
            <w:webHidden/>
          </w:rPr>
        </w:r>
        <w:r w:rsidR="00934F88">
          <w:rPr>
            <w:noProof/>
            <w:webHidden/>
          </w:rPr>
          <w:fldChar w:fldCharType="separate"/>
        </w:r>
        <w:r w:rsidR="00CC708A">
          <w:rPr>
            <w:noProof/>
            <w:webHidden/>
          </w:rPr>
          <w:t>21</w:t>
        </w:r>
        <w:r w:rsidR="00934F88">
          <w:rPr>
            <w:noProof/>
            <w:webHidden/>
          </w:rPr>
          <w:fldChar w:fldCharType="end"/>
        </w:r>
      </w:hyperlink>
    </w:p>
    <w:p w14:paraId="47838988" w14:textId="4D29D25B"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546" w:history="1">
        <w:r w:rsidR="00934F88" w:rsidRPr="00950333">
          <w:rPr>
            <w:rStyle w:val="Hyperlink"/>
            <w:noProof/>
          </w:rPr>
          <w:t>3</w:t>
        </w:r>
        <w:r w:rsidR="00934F88">
          <w:rPr>
            <w:rFonts w:asciiTheme="minorHAnsi" w:eastAsiaTheme="minorEastAsia" w:hAnsiTheme="minorHAnsi" w:cstheme="minorBidi"/>
            <w:noProof/>
            <w:sz w:val="22"/>
            <w:szCs w:val="22"/>
          </w:rPr>
          <w:tab/>
        </w:r>
        <w:r w:rsidR="00934F88" w:rsidRPr="00950333">
          <w:rPr>
            <w:rStyle w:val="Hyperlink"/>
            <w:noProof/>
          </w:rPr>
          <w:t>Object Data Structures</w:t>
        </w:r>
        <w:r w:rsidR="00934F88">
          <w:rPr>
            <w:noProof/>
            <w:webHidden/>
          </w:rPr>
          <w:tab/>
        </w:r>
        <w:r w:rsidR="00934F88">
          <w:rPr>
            <w:noProof/>
            <w:webHidden/>
          </w:rPr>
          <w:fldChar w:fldCharType="begin"/>
        </w:r>
        <w:r w:rsidR="00934F88">
          <w:rPr>
            <w:noProof/>
            <w:webHidden/>
          </w:rPr>
          <w:instrText xml:space="preserve"> PAGEREF _Toc57115546 \h </w:instrText>
        </w:r>
        <w:r w:rsidR="00934F88">
          <w:rPr>
            <w:noProof/>
            <w:webHidden/>
          </w:rPr>
        </w:r>
        <w:r w:rsidR="00934F88">
          <w:rPr>
            <w:noProof/>
            <w:webHidden/>
          </w:rPr>
          <w:fldChar w:fldCharType="separate"/>
        </w:r>
        <w:r w:rsidR="00CC708A">
          <w:rPr>
            <w:noProof/>
            <w:webHidden/>
          </w:rPr>
          <w:t>22</w:t>
        </w:r>
        <w:r w:rsidR="00934F88">
          <w:rPr>
            <w:noProof/>
            <w:webHidden/>
          </w:rPr>
          <w:fldChar w:fldCharType="end"/>
        </w:r>
      </w:hyperlink>
    </w:p>
    <w:p w14:paraId="1C3FF190" w14:textId="0829FF4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47" w:history="1">
        <w:r w:rsidR="00934F88" w:rsidRPr="00950333">
          <w:rPr>
            <w:rStyle w:val="Hyperlink"/>
            <w:noProof/>
          </w:rPr>
          <w:t>3.1 Key Block</w:t>
        </w:r>
        <w:r w:rsidR="00934F88">
          <w:rPr>
            <w:noProof/>
            <w:webHidden/>
          </w:rPr>
          <w:tab/>
        </w:r>
        <w:r w:rsidR="00934F88">
          <w:rPr>
            <w:noProof/>
            <w:webHidden/>
          </w:rPr>
          <w:fldChar w:fldCharType="begin"/>
        </w:r>
        <w:r w:rsidR="00934F88">
          <w:rPr>
            <w:noProof/>
            <w:webHidden/>
          </w:rPr>
          <w:instrText xml:space="preserve"> PAGEREF _Toc57115547 \h </w:instrText>
        </w:r>
        <w:r w:rsidR="00934F88">
          <w:rPr>
            <w:noProof/>
            <w:webHidden/>
          </w:rPr>
        </w:r>
        <w:r w:rsidR="00934F88">
          <w:rPr>
            <w:noProof/>
            <w:webHidden/>
          </w:rPr>
          <w:fldChar w:fldCharType="separate"/>
        </w:r>
        <w:r w:rsidR="00CC708A">
          <w:rPr>
            <w:noProof/>
            <w:webHidden/>
          </w:rPr>
          <w:t>22</w:t>
        </w:r>
        <w:r w:rsidR="00934F88">
          <w:rPr>
            <w:noProof/>
            <w:webHidden/>
          </w:rPr>
          <w:fldChar w:fldCharType="end"/>
        </w:r>
      </w:hyperlink>
    </w:p>
    <w:p w14:paraId="5C22DBE8" w14:textId="3D9FC39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48" w:history="1">
        <w:r w:rsidR="00934F88" w:rsidRPr="00950333">
          <w:rPr>
            <w:rStyle w:val="Hyperlink"/>
            <w:noProof/>
          </w:rPr>
          <w:t>3.2 Key Value</w:t>
        </w:r>
        <w:r w:rsidR="00934F88">
          <w:rPr>
            <w:noProof/>
            <w:webHidden/>
          </w:rPr>
          <w:tab/>
        </w:r>
        <w:r w:rsidR="00934F88">
          <w:rPr>
            <w:noProof/>
            <w:webHidden/>
          </w:rPr>
          <w:fldChar w:fldCharType="begin"/>
        </w:r>
        <w:r w:rsidR="00934F88">
          <w:rPr>
            <w:noProof/>
            <w:webHidden/>
          </w:rPr>
          <w:instrText xml:space="preserve"> PAGEREF _Toc57115548 \h </w:instrText>
        </w:r>
        <w:r w:rsidR="00934F88">
          <w:rPr>
            <w:noProof/>
            <w:webHidden/>
          </w:rPr>
        </w:r>
        <w:r w:rsidR="00934F88">
          <w:rPr>
            <w:noProof/>
            <w:webHidden/>
          </w:rPr>
          <w:fldChar w:fldCharType="separate"/>
        </w:r>
        <w:r w:rsidR="00CC708A">
          <w:rPr>
            <w:noProof/>
            <w:webHidden/>
          </w:rPr>
          <w:t>23</w:t>
        </w:r>
        <w:r w:rsidR="00934F88">
          <w:rPr>
            <w:noProof/>
            <w:webHidden/>
          </w:rPr>
          <w:fldChar w:fldCharType="end"/>
        </w:r>
      </w:hyperlink>
    </w:p>
    <w:p w14:paraId="405B2EC5" w14:textId="228A59A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49" w:history="1">
        <w:r w:rsidR="00934F88" w:rsidRPr="00950333">
          <w:rPr>
            <w:rStyle w:val="Hyperlink"/>
            <w:noProof/>
          </w:rPr>
          <w:t>3.3 Key Wrapping Data</w:t>
        </w:r>
        <w:r w:rsidR="00934F88">
          <w:rPr>
            <w:noProof/>
            <w:webHidden/>
          </w:rPr>
          <w:tab/>
        </w:r>
        <w:r w:rsidR="00934F88">
          <w:rPr>
            <w:noProof/>
            <w:webHidden/>
          </w:rPr>
          <w:fldChar w:fldCharType="begin"/>
        </w:r>
        <w:r w:rsidR="00934F88">
          <w:rPr>
            <w:noProof/>
            <w:webHidden/>
          </w:rPr>
          <w:instrText xml:space="preserve"> PAGEREF _Toc57115549 \h </w:instrText>
        </w:r>
        <w:r w:rsidR="00934F88">
          <w:rPr>
            <w:noProof/>
            <w:webHidden/>
          </w:rPr>
        </w:r>
        <w:r w:rsidR="00934F88">
          <w:rPr>
            <w:noProof/>
            <w:webHidden/>
          </w:rPr>
          <w:fldChar w:fldCharType="separate"/>
        </w:r>
        <w:r w:rsidR="00CC708A">
          <w:rPr>
            <w:noProof/>
            <w:webHidden/>
          </w:rPr>
          <w:t>23</w:t>
        </w:r>
        <w:r w:rsidR="00934F88">
          <w:rPr>
            <w:noProof/>
            <w:webHidden/>
          </w:rPr>
          <w:fldChar w:fldCharType="end"/>
        </w:r>
      </w:hyperlink>
    </w:p>
    <w:p w14:paraId="051E0D18" w14:textId="19786F0D"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50" w:history="1">
        <w:r w:rsidR="00934F88" w:rsidRPr="00950333">
          <w:rPr>
            <w:rStyle w:val="Hyperlink"/>
            <w:noProof/>
          </w:rPr>
          <w:t>3.4 Transparent Symmetric Key</w:t>
        </w:r>
        <w:r w:rsidR="00934F88">
          <w:rPr>
            <w:noProof/>
            <w:webHidden/>
          </w:rPr>
          <w:tab/>
        </w:r>
        <w:r w:rsidR="00934F88">
          <w:rPr>
            <w:noProof/>
            <w:webHidden/>
          </w:rPr>
          <w:fldChar w:fldCharType="begin"/>
        </w:r>
        <w:r w:rsidR="00934F88">
          <w:rPr>
            <w:noProof/>
            <w:webHidden/>
          </w:rPr>
          <w:instrText xml:space="preserve"> PAGEREF _Toc57115550 \h </w:instrText>
        </w:r>
        <w:r w:rsidR="00934F88">
          <w:rPr>
            <w:noProof/>
            <w:webHidden/>
          </w:rPr>
        </w:r>
        <w:r w:rsidR="00934F88">
          <w:rPr>
            <w:noProof/>
            <w:webHidden/>
          </w:rPr>
          <w:fldChar w:fldCharType="separate"/>
        </w:r>
        <w:r w:rsidR="00CC708A">
          <w:rPr>
            <w:noProof/>
            <w:webHidden/>
          </w:rPr>
          <w:t>24</w:t>
        </w:r>
        <w:r w:rsidR="00934F88">
          <w:rPr>
            <w:noProof/>
            <w:webHidden/>
          </w:rPr>
          <w:fldChar w:fldCharType="end"/>
        </w:r>
      </w:hyperlink>
    </w:p>
    <w:p w14:paraId="6CE8F6CE" w14:textId="56EBC6E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51" w:history="1">
        <w:r w:rsidR="00934F88" w:rsidRPr="00950333">
          <w:rPr>
            <w:rStyle w:val="Hyperlink"/>
            <w:noProof/>
          </w:rPr>
          <w:t>3.5 Transparent DSA Private Key</w:t>
        </w:r>
        <w:r w:rsidR="00934F88">
          <w:rPr>
            <w:noProof/>
            <w:webHidden/>
          </w:rPr>
          <w:tab/>
        </w:r>
        <w:r w:rsidR="00934F88">
          <w:rPr>
            <w:noProof/>
            <w:webHidden/>
          </w:rPr>
          <w:fldChar w:fldCharType="begin"/>
        </w:r>
        <w:r w:rsidR="00934F88">
          <w:rPr>
            <w:noProof/>
            <w:webHidden/>
          </w:rPr>
          <w:instrText xml:space="preserve"> PAGEREF _Toc57115551 \h </w:instrText>
        </w:r>
        <w:r w:rsidR="00934F88">
          <w:rPr>
            <w:noProof/>
            <w:webHidden/>
          </w:rPr>
        </w:r>
        <w:r w:rsidR="00934F88">
          <w:rPr>
            <w:noProof/>
            <w:webHidden/>
          </w:rPr>
          <w:fldChar w:fldCharType="separate"/>
        </w:r>
        <w:r w:rsidR="00CC708A">
          <w:rPr>
            <w:noProof/>
            <w:webHidden/>
          </w:rPr>
          <w:t>25</w:t>
        </w:r>
        <w:r w:rsidR="00934F88">
          <w:rPr>
            <w:noProof/>
            <w:webHidden/>
          </w:rPr>
          <w:fldChar w:fldCharType="end"/>
        </w:r>
      </w:hyperlink>
    </w:p>
    <w:p w14:paraId="405139AB" w14:textId="3C29484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52" w:history="1">
        <w:r w:rsidR="00934F88" w:rsidRPr="00950333">
          <w:rPr>
            <w:rStyle w:val="Hyperlink"/>
            <w:noProof/>
          </w:rPr>
          <w:t>3.6 Transparent DSA Public Key</w:t>
        </w:r>
        <w:r w:rsidR="00934F88">
          <w:rPr>
            <w:noProof/>
            <w:webHidden/>
          </w:rPr>
          <w:tab/>
        </w:r>
        <w:r w:rsidR="00934F88">
          <w:rPr>
            <w:noProof/>
            <w:webHidden/>
          </w:rPr>
          <w:fldChar w:fldCharType="begin"/>
        </w:r>
        <w:r w:rsidR="00934F88">
          <w:rPr>
            <w:noProof/>
            <w:webHidden/>
          </w:rPr>
          <w:instrText xml:space="preserve"> PAGEREF _Toc57115552 \h </w:instrText>
        </w:r>
        <w:r w:rsidR="00934F88">
          <w:rPr>
            <w:noProof/>
            <w:webHidden/>
          </w:rPr>
        </w:r>
        <w:r w:rsidR="00934F88">
          <w:rPr>
            <w:noProof/>
            <w:webHidden/>
          </w:rPr>
          <w:fldChar w:fldCharType="separate"/>
        </w:r>
        <w:r w:rsidR="00CC708A">
          <w:rPr>
            <w:noProof/>
            <w:webHidden/>
          </w:rPr>
          <w:t>25</w:t>
        </w:r>
        <w:r w:rsidR="00934F88">
          <w:rPr>
            <w:noProof/>
            <w:webHidden/>
          </w:rPr>
          <w:fldChar w:fldCharType="end"/>
        </w:r>
      </w:hyperlink>
    </w:p>
    <w:p w14:paraId="071E2047" w14:textId="6CC4BD2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53" w:history="1">
        <w:r w:rsidR="00934F88" w:rsidRPr="00950333">
          <w:rPr>
            <w:rStyle w:val="Hyperlink"/>
            <w:noProof/>
          </w:rPr>
          <w:t>3.7 Transparent RSA Private Key</w:t>
        </w:r>
        <w:r w:rsidR="00934F88">
          <w:rPr>
            <w:noProof/>
            <w:webHidden/>
          </w:rPr>
          <w:tab/>
        </w:r>
        <w:r w:rsidR="00934F88">
          <w:rPr>
            <w:noProof/>
            <w:webHidden/>
          </w:rPr>
          <w:fldChar w:fldCharType="begin"/>
        </w:r>
        <w:r w:rsidR="00934F88">
          <w:rPr>
            <w:noProof/>
            <w:webHidden/>
          </w:rPr>
          <w:instrText xml:space="preserve"> PAGEREF _Toc57115553 \h </w:instrText>
        </w:r>
        <w:r w:rsidR="00934F88">
          <w:rPr>
            <w:noProof/>
            <w:webHidden/>
          </w:rPr>
        </w:r>
        <w:r w:rsidR="00934F88">
          <w:rPr>
            <w:noProof/>
            <w:webHidden/>
          </w:rPr>
          <w:fldChar w:fldCharType="separate"/>
        </w:r>
        <w:r w:rsidR="00CC708A">
          <w:rPr>
            <w:noProof/>
            <w:webHidden/>
          </w:rPr>
          <w:t>25</w:t>
        </w:r>
        <w:r w:rsidR="00934F88">
          <w:rPr>
            <w:noProof/>
            <w:webHidden/>
          </w:rPr>
          <w:fldChar w:fldCharType="end"/>
        </w:r>
      </w:hyperlink>
    </w:p>
    <w:p w14:paraId="29C8FE63" w14:textId="4258A63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54" w:history="1">
        <w:r w:rsidR="00934F88" w:rsidRPr="00950333">
          <w:rPr>
            <w:rStyle w:val="Hyperlink"/>
            <w:noProof/>
          </w:rPr>
          <w:t>3.8 Transparent RSA Public Key</w:t>
        </w:r>
        <w:r w:rsidR="00934F88">
          <w:rPr>
            <w:noProof/>
            <w:webHidden/>
          </w:rPr>
          <w:tab/>
        </w:r>
        <w:r w:rsidR="00934F88">
          <w:rPr>
            <w:noProof/>
            <w:webHidden/>
          </w:rPr>
          <w:fldChar w:fldCharType="begin"/>
        </w:r>
        <w:r w:rsidR="00934F88">
          <w:rPr>
            <w:noProof/>
            <w:webHidden/>
          </w:rPr>
          <w:instrText xml:space="preserve"> PAGEREF _Toc57115554 \h </w:instrText>
        </w:r>
        <w:r w:rsidR="00934F88">
          <w:rPr>
            <w:noProof/>
            <w:webHidden/>
          </w:rPr>
        </w:r>
        <w:r w:rsidR="00934F88">
          <w:rPr>
            <w:noProof/>
            <w:webHidden/>
          </w:rPr>
          <w:fldChar w:fldCharType="separate"/>
        </w:r>
        <w:r w:rsidR="00CC708A">
          <w:rPr>
            <w:noProof/>
            <w:webHidden/>
          </w:rPr>
          <w:t>26</w:t>
        </w:r>
        <w:r w:rsidR="00934F88">
          <w:rPr>
            <w:noProof/>
            <w:webHidden/>
          </w:rPr>
          <w:fldChar w:fldCharType="end"/>
        </w:r>
      </w:hyperlink>
    </w:p>
    <w:p w14:paraId="1ED3F774" w14:textId="64097A0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55" w:history="1">
        <w:r w:rsidR="00934F88" w:rsidRPr="00950333">
          <w:rPr>
            <w:rStyle w:val="Hyperlink"/>
            <w:noProof/>
          </w:rPr>
          <w:t>3.9 Transparent DH Private Key</w:t>
        </w:r>
        <w:r w:rsidR="00934F88">
          <w:rPr>
            <w:noProof/>
            <w:webHidden/>
          </w:rPr>
          <w:tab/>
        </w:r>
        <w:r w:rsidR="00934F88">
          <w:rPr>
            <w:noProof/>
            <w:webHidden/>
          </w:rPr>
          <w:fldChar w:fldCharType="begin"/>
        </w:r>
        <w:r w:rsidR="00934F88">
          <w:rPr>
            <w:noProof/>
            <w:webHidden/>
          </w:rPr>
          <w:instrText xml:space="preserve"> PAGEREF _Toc57115555 \h </w:instrText>
        </w:r>
        <w:r w:rsidR="00934F88">
          <w:rPr>
            <w:noProof/>
            <w:webHidden/>
          </w:rPr>
        </w:r>
        <w:r w:rsidR="00934F88">
          <w:rPr>
            <w:noProof/>
            <w:webHidden/>
          </w:rPr>
          <w:fldChar w:fldCharType="separate"/>
        </w:r>
        <w:r w:rsidR="00CC708A">
          <w:rPr>
            <w:noProof/>
            <w:webHidden/>
          </w:rPr>
          <w:t>26</w:t>
        </w:r>
        <w:r w:rsidR="00934F88">
          <w:rPr>
            <w:noProof/>
            <w:webHidden/>
          </w:rPr>
          <w:fldChar w:fldCharType="end"/>
        </w:r>
      </w:hyperlink>
    </w:p>
    <w:p w14:paraId="44C8EEAA" w14:textId="2E39DAE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56" w:history="1">
        <w:r w:rsidR="00934F88" w:rsidRPr="00950333">
          <w:rPr>
            <w:rStyle w:val="Hyperlink"/>
            <w:noProof/>
          </w:rPr>
          <w:t>3.10 Transparent DH Public Key</w:t>
        </w:r>
        <w:r w:rsidR="00934F88">
          <w:rPr>
            <w:noProof/>
            <w:webHidden/>
          </w:rPr>
          <w:tab/>
        </w:r>
        <w:r w:rsidR="00934F88">
          <w:rPr>
            <w:noProof/>
            <w:webHidden/>
          </w:rPr>
          <w:fldChar w:fldCharType="begin"/>
        </w:r>
        <w:r w:rsidR="00934F88">
          <w:rPr>
            <w:noProof/>
            <w:webHidden/>
          </w:rPr>
          <w:instrText xml:space="preserve"> PAGEREF _Toc57115556 \h </w:instrText>
        </w:r>
        <w:r w:rsidR="00934F88">
          <w:rPr>
            <w:noProof/>
            <w:webHidden/>
          </w:rPr>
        </w:r>
        <w:r w:rsidR="00934F88">
          <w:rPr>
            <w:noProof/>
            <w:webHidden/>
          </w:rPr>
          <w:fldChar w:fldCharType="separate"/>
        </w:r>
        <w:r w:rsidR="00CC708A">
          <w:rPr>
            <w:noProof/>
            <w:webHidden/>
          </w:rPr>
          <w:t>26</w:t>
        </w:r>
        <w:r w:rsidR="00934F88">
          <w:rPr>
            <w:noProof/>
            <w:webHidden/>
          </w:rPr>
          <w:fldChar w:fldCharType="end"/>
        </w:r>
      </w:hyperlink>
    </w:p>
    <w:p w14:paraId="6B78BB35" w14:textId="56949AC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57" w:history="1">
        <w:r w:rsidR="00934F88" w:rsidRPr="00950333">
          <w:rPr>
            <w:rStyle w:val="Hyperlink"/>
            <w:noProof/>
          </w:rPr>
          <w:t>3.11 Transparent EC Private Key</w:t>
        </w:r>
        <w:r w:rsidR="00934F88">
          <w:rPr>
            <w:noProof/>
            <w:webHidden/>
          </w:rPr>
          <w:tab/>
        </w:r>
        <w:r w:rsidR="00934F88">
          <w:rPr>
            <w:noProof/>
            <w:webHidden/>
          </w:rPr>
          <w:fldChar w:fldCharType="begin"/>
        </w:r>
        <w:r w:rsidR="00934F88">
          <w:rPr>
            <w:noProof/>
            <w:webHidden/>
          </w:rPr>
          <w:instrText xml:space="preserve"> PAGEREF _Toc57115557 \h </w:instrText>
        </w:r>
        <w:r w:rsidR="00934F88">
          <w:rPr>
            <w:noProof/>
            <w:webHidden/>
          </w:rPr>
        </w:r>
        <w:r w:rsidR="00934F88">
          <w:rPr>
            <w:noProof/>
            <w:webHidden/>
          </w:rPr>
          <w:fldChar w:fldCharType="separate"/>
        </w:r>
        <w:r w:rsidR="00CC708A">
          <w:rPr>
            <w:noProof/>
            <w:webHidden/>
          </w:rPr>
          <w:t>26</w:t>
        </w:r>
        <w:r w:rsidR="00934F88">
          <w:rPr>
            <w:noProof/>
            <w:webHidden/>
          </w:rPr>
          <w:fldChar w:fldCharType="end"/>
        </w:r>
      </w:hyperlink>
    </w:p>
    <w:p w14:paraId="11B2DD16" w14:textId="1338012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58" w:history="1">
        <w:r w:rsidR="00934F88" w:rsidRPr="00950333">
          <w:rPr>
            <w:rStyle w:val="Hyperlink"/>
            <w:noProof/>
          </w:rPr>
          <w:t>3.12 Transparent EC Public Key</w:t>
        </w:r>
        <w:r w:rsidR="00934F88">
          <w:rPr>
            <w:noProof/>
            <w:webHidden/>
          </w:rPr>
          <w:tab/>
        </w:r>
        <w:r w:rsidR="00934F88">
          <w:rPr>
            <w:noProof/>
            <w:webHidden/>
          </w:rPr>
          <w:fldChar w:fldCharType="begin"/>
        </w:r>
        <w:r w:rsidR="00934F88">
          <w:rPr>
            <w:noProof/>
            <w:webHidden/>
          </w:rPr>
          <w:instrText xml:space="preserve"> PAGEREF _Toc57115558 \h </w:instrText>
        </w:r>
        <w:r w:rsidR="00934F88">
          <w:rPr>
            <w:noProof/>
            <w:webHidden/>
          </w:rPr>
        </w:r>
        <w:r w:rsidR="00934F88">
          <w:rPr>
            <w:noProof/>
            <w:webHidden/>
          </w:rPr>
          <w:fldChar w:fldCharType="separate"/>
        </w:r>
        <w:r w:rsidR="00CC708A">
          <w:rPr>
            <w:noProof/>
            <w:webHidden/>
          </w:rPr>
          <w:t>27</w:t>
        </w:r>
        <w:r w:rsidR="00934F88">
          <w:rPr>
            <w:noProof/>
            <w:webHidden/>
          </w:rPr>
          <w:fldChar w:fldCharType="end"/>
        </w:r>
      </w:hyperlink>
    </w:p>
    <w:p w14:paraId="15D86026" w14:textId="623F3C55"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559" w:history="1">
        <w:r w:rsidR="00934F88" w:rsidRPr="00950333">
          <w:rPr>
            <w:rStyle w:val="Hyperlink"/>
            <w:noProof/>
          </w:rPr>
          <w:t>4</w:t>
        </w:r>
        <w:r w:rsidR="00934F88">
          <w:rPr>
            <w:rFonts w:asciiTheme="minorHAnsi" w:eastAsiaTheme="minorEastAsia" w:hAnsiTheme="minorHAnsi" w:cstheme="minorBidi"/>
            <w:noProof/>
            <w:sz w:val="22"/>
            <w:szCs w:val="22"/>
          </w:rPr>
          <w:tab/>
        </w:r>
        <w:r w:rsidR="00934F88" w:rsidRPr="00950333">
          <w:rPr>
            <w:rStyle w:val="Hyperlink"/>
            <w:noProof/>
          </w:rPr>
          <w:t>Object Attributes</w:t>
        </w:r>
        <w:r w:rsidR="00934F88">
          <w:rPr>
            <w:noProof/>
            <w:webHidden/>
          </w:rPr>
          <w:tab/>
        </w:r>
        <w:r w:rsidR="00934F88">
          <w:rPr>
            <w:noProof/>
            <w:webHidden/>
          </w:rPr>
          <w:fldChar w:fldCharType="begin"/>
        </w:r>
        <w:r w:rsidR="00934F88">
          <w:rPr>
            <w:noProof/>
            <w:webHidden/>
          </w:rPr>
          <w:instrText xml:space="preserve"> PAGEREF _Toc57115559 \h </w:instrText>
        </w:r>
        <w:r w:rsidR="00934F88">
          <w:rPr>
            <w:noProof/>
            <w:webHidden/>
          </w:rPr>
        </w:r>
        <w:r w:rsidR="00934F88">
          <w:rPr>
            <w:noProof/>
            <w:webHidden/>
          </w:rPr>
          <w:fldChar w:fldCharType="separate"/>
        </w:r>
        <w:r w:rsidR="00CC708A">
          <w:rPr>
            <w:noProof/>
            <w:webHidden/>
          </w:rPr>
          <w:t>28</w:t>
        </w:r>
        <w:r w:rsidR="00934F88">
          <w:rPr>
            <w:noProof/>
            <w:webHidden/>
          </w:rPr>
          <w:fldChar w:fldCharType="end"/>
        </w:r>
      </w:hyperlink>
    </w:p>
    <w:p w14:paraId="28ED4C66" w14:textId="5A6A135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60" w:history="1">
        <w:r w:rsidR="00934F88" w:rsidRPr="00950333">
          <w:rPr>
            <w:rStyle w:val="Hyperlink"/>
            <w:noProof/>
          </w:rPr>
          <w:t>4.1 Activation Date</w:t>
        </w:r>
        <w:r w:rsidR="00934F88">
          <w:rPr>
            <w:noProof/>
            <w:webHidden/>
          </w:rPr>
          <w:tab/>
        </w:r>
        <w:r w:rsidR="00934F88">
          <w:rPr>
            <w:noProof/>
            <w:webHidden/>
          </w:rPr>
          <w:fldChar w:fldCharType="begin"/>
        </w:r>
        <w:r w:rsidR="00934F88">
          <w:rPr>
            <w:noProof/>
            <w:webHidden/>
          </w:rPr>
          <w:instrText xml:space="preserve"> PAGEREF _Toc57115560 \h </w:instrText>
        </w:r>
        <w:r w:rsidR="00934F88">
          <w:rPr>
            <w:noProof/>
            <w:webHidden/>
          </w:rPr>
        </w:r>
        <w:r w:rsidR="00934F88">
          <w:rPr>
            <w:noProof/>
            <w:webHidden/>
          </w:rPr>
          <w:fldChar w:fldCharType="separate"/>
        </w:r>
        <w:r w:rsidR="00CC708A">
          <w:rPr>
            <w:noProof/>
            <w:webHidden/>
          </w:rPr>
          <w:t>29</w:t>
        </w:r>
        <w:r w:rsidR="00934F88">
          <w:rPr>
            <w:noProof/>
            <w:webHidden/>
          </w:rPr>
          <w:fldChar w:fldCharType="end"/>
        </w:r>
      </w:hyperlink>
    </w:p>
    <w:p w14:paraId="3298C08B" w14:textId="29698CE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61" w:history="1">
        <w:r w:rsidR="00934F88" w:rsidRPr="00950333">
          <w:rPr>
            <w:rStyle w:val="Hyperlink"/>
            <w:noProof/>
          </w:rPr>
          <w:t>4.2 Alternative Name</w:t>
        </w:r>
        <w:r w:rsidR="00934F88">
          <w:rPr>
            <w:noProof/>
            <w:webHidden/>
          </w:rPr>
          <w:tab/>
        </w:r>
        <w:r w:rsidR="00934F88">
          <w:rPr>
            <w:noProof/>
            <w:webHidden/>
          </w:rPr>
          <w:fldChar w:fldCharType="begin"/>
        </w:r>
        <w:r w:rsidR="00934F88">
          <w:rPr>
            <w:noProof/>
            <w:webHidden/>
          </w:rPr>
          <w:instrText xml:space="preserve"> PAGEREF _Toc57115561 \h </w:instrText>
        </w:r>
        <w:r w:rsidR="00934F88">
          <w:rPr>
            <w:noProof/>
            <w:webHidden/>
          </w:rPr>
        </w:r>
        <w:r w:rsidR="00934F88">
          <w:rPr>
            <w:noProof/>
            <w:webHidden/>
          </w:rPr>
          <w:fldChar w:fldCharType="separate"/>
        </w:r>
        <w:r w:rsidR="00CC708A">
          <w:rPr>
            <w:noProof/>
            <w:webHidden/>
          </w:rPr>
          <w:t>30</w:t>
        </w:r>
        <w:r w:rsidR="00934F88">
          <w:rPr>
            <w:noProof/>
            <w:webHidden/>
          </w:rPr>
          <w:fldChar w:fldCharType="end"/>
        </w:r>
      </w:hyperlink>
    </w:p>
    <w:p w14:paraId="291F6605" w14:textId="0223C41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62" w:history="1">
        <w:r w:rsidR="00934F88" w:rsidRPr="00950333">
          <w:rPr>
            <w:rStyle w:val="Hyperlink"/>
            <w:noProof/>
          </w:rPr>
          <w:t>4.3 Always Sensitive</w:t>
        </w:r>
        <w:r w:rsidR="00934F88">
          <w:rPr>
            <w:noProof/>
            <w:webHidden/>
          </w:rPr>
          <w:tab/>
        </w:r>
        <w:r w:rsidR="00934F88">
          <w:rPr>
            <w:noProof/>
            <w:webHidden/>
          </w:rPr>
          <w:fldChar w:fldCharType="begin"/>
        </w:r>
        <w:r w:rsidR="00934F88">
          <w:rPr>
            <w:noProof/>
            <w:webHidden/>
          </w:rPr>
          <w:instrText xml:space="preserve"> PAGEREF _Toc57115562 \h </w:instrText>
        </w:r>
        <w:r w:rsidR="00934F88">
          <w:rPr>
            <w:noProof/>
            <w:webHidden/>
          </w:rPr>
        </w:r>
        <w:r w:rsidR="00934F88">
          <w:rPr>
            <w:noProof/>
            <w:webHidden/>
          </w:rPr>
          <w:fldChar w:fldCharType="separate"/>
        </w:r>
        <w:r w:rsidR="00CC708A">
          <w:rPr>
            <w:noProof/>
            <w:webHidden/>
          </w:rPr>
          <w:t>30</w:t>
        </w:r>
        <w:r w:rsidR="00934F88">
          <w:rPr>
            <w:noProof/>
            <w:webHidden/>
          </w:rPr>
          <w:fldChar w:fldCharType="end"/>
        </w:r>
      </w:hyperlink>
    </w:p>
    <w:p w14:paraId="34999945" w14:textId="3B64AAD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63" w:history="1">
        <w:r w:rsidR="00934F88" w:rsidRPr="00950333">
          <w:rPr>
            <w:rStyle w:val="Hyperlink"/>
            <w:noProof/>
          </w:rPr>
          <w:t>4.4 Application Specific Information</w:t>
        </w:r>
        <w:r w:rsidR="00934F88">
          <w:rPr>
            <w:noProof/>
            <w:webHidden/>
          </w:rPr>
          <w:tab/>
        </w:r>
        <w:r w:rsidR="00934F88">
          <w:rPr>
            <w:noProof/>
            <w:webHidden/>
          </w:rPr>
          <w:fldChar w:fldCharType="begin"/>
        </w:r>
        <w:r w:rsidR="00934F88">
          <w:rPr>
            <w:noProof/>
            <w:webHidden/>
          </w:rPr>
          <w:instrText xml:space="preserve"> PAGEREF _Toc57115563 \h </w:instrText>
        </w:r>
        <w:r w:rsidR="00934F88">
          <w:rPr>
            <w:noProof/>
            <w:webHidden/>
          </w:rPr>
        </w:r>
        <w:r w:rsidR="00934F88">
          <w:rPr>
            <w:noProof/>
            <w:webHidden/>
          </w:rPr>
          <w:fldChar w:fldCharType="separate"/>
        </w:r>
        <w:r w:rsidR="00CC708A">
          <w:rPr>
            <w:noProof/>
            <w:webHidden/>
          </w:rPr>
          <w:t>31</w:t>
        </w:r>
        <w:r w:rsidR="00934F88">
          <w:rPr>
            <w:noProof/>
            <w:webHidden/>
          </w:rPr>
          <w:fldChar w:fldCharType="end"/>
        </w:r>
      </w:hyperlink>
    </w:p>
    <w:p w14:paraId="0399C28A" w14:textId="551D079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64" w:history="1">
        <w:r w:rsidR="00934F88" w:rsidRPr="00950333">
          <w:rPr>
            <w:rStyle w:val="Hyperlink"/>
            <w:noProof/>
          </w:rPr>
          <w:t>4.5 Archive Date</w:t>
        </w:r>
        <w:r w:rsidR="00934F88">
          <w:rPr>
            <w:noProof/>
            <w:webHidden/>
          </w:rPr>
          <w:tab/>
        </w:r>
        <w:r w:rsidR="00934F88">
          <w:rPr>
            <w:noProof/>
            <w:webHidden/>
          </w:rPr>
          <w:fldChar w:fldCharType="begin"/>
        </w:r>
        <w:r w:rsidR="00934F88">
          <w:rPr>
            <w:noProof/>
            <w:webHidden/>
          </w:rPr>
          <w:instrText xml:space="preserve"> PAGEREF _Toc57115564 \h </w:instrText>
        </w:r>
        <w:r w:rsidR="00934F88">
          <w:rPr>
            <w:noProof/>
            <w:webHidden/>
          </w:rPr>
        </w:r>
        <w:r w:rsidR="00934F88">
          <w:rPr>
            <w:noProof/>
            <w:webHidden/>
          </w:rPr>
          <w:fldChar w:fldCharType="separate"/>
        </w:r>
        <w:r w:rsidR="00CC708A">
          <w:rPr>
            <w:noProof/>
            <w:webHidden/>
          </w:rPr>
          <w:t>32</w:t>
        </w:r>
        <w:r w:rsidR="00934F88">
          <w:rPr>
            <w:noProof/>
            <w:webHidden/>
          </w:rPr>
          <w:fldChar w:fldCharType="end"/>
        </w:r>
      </w:hyperlink>
    </w:p>
    <w:p w14:paraId="3CC8CCC6" w14:textId="4A5B062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65" w:history="1">
        <w:r w:rsidR="00934F88" w:rsidRPr="00950333">
          <w:rPr>
            <w:rStyle w:val="Hyperlink"/>
            <w:noProof/>
          </w:rPr>
          <w:t>4.6 Certificate Attributes</w:t>
        </w:r>
        <w:r w:rsidR="00934F88">
          <w:rPr>
            <w:noProof/>
            <w:webHidden/>
          </w:rPr>
          <w:tab/>
        </w:r>
        <w:r w:rsidR="00934F88">
          <w:rPr>
            <w:noProof/>
            <w:webHidden/>
          </w:rPr>
          <w:fldChar w:fldCharType="begin"/>
        </w:r>
        <w:r w:rsidR="00934F88">
          <w:rPr>
            <w:noProof/>
            <w:webHidden/>
          </w:rPr>
          <w:instrText xml:space="preserve"> PAGEREF _Toc57115565 \h </w:instrText>
        </w:r>
        <w:r w:rsidR="00934F88">
          <w:rPr>
            <w:noProof/>
            <w:webHidden/>
          </w:rPr>
        </w:r>
        <w:r w:rsidR="00934F88">
          <w:rPr>
            <w:noProof/>
            <w:webHidden/>
          </w:rPr>
          <w:fldChar w:fldCharType="separate"/>
        </w:r>
        <w:r w:rsidR="00CC708A">
          <w:rPr>
            <w:noProof/>
            <w:webHidden/>
          </w:rPr>
          <w:t>32</w:t>
        </w:r>
        <w:r w:rsidR="00934F88">
          <w:rPr>
            <w:noProof/>
            <w:webHidden/>
          </w:rPr>
          <w:fldChar w:fldCharType="end"/>
        </w:r>
      </w:hyperlink>
    </w:p>
    <w:p w14:paraId="7E649AF2" w14:textId="536C45A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66" w:history="1">
        <w:r w:rsidR="00934F88" w:rsidRPr="00950333">
          <w:rPr>
            <w:rStyle w:val="Hyperlink"/>
            <w:noProof/>
          </w:rPr>
          <w:t>4.7 Certificate Type</w:t>
        </w:r>
        <w:r w:rsidR="00934F88">
          <w:rPr>
            <w:noProof/>
            <w:webHidden/>
          </w:rPr>
          <w:tab/>
        </w:r>
        <w:r w:rsidR="00934F88">
          <w:rPr>
            <w:noProof/>
            <w:webHidden/>
          </w:rPr>
          <w:fldChar w:fldCharType="begin"/>
        </w:r>
        <w:r w:rsidR="00934F88">
          <w:rPr>
            <w:noProof/>
            <w:webHidden/>
          </w:rPr>
          <w:instrText xml:space="preserve"> PAGEREF _Toc57115566 \h </w:instrText>
        </w:r>
        <w:r w:rsidR="00934F88">
          <w:rPr>
            <w:noProof/>
            <w:webHidden/>
          </w:rPr>
        </w:r>
        <w:r w:rsidR="00934F88">
          <w:rPr>
            <w:noProof/>
            <w:webHidden/>
          </w:rPr>
          <w:fldChar w:fldCharType="separate"/>
        </w:r>
        <w:r w:rsidR="00CC708A">
          <w:rPr>
            <w:noProof/>
            <w:webHidden/>
          </w:rPr>
          <w:t>33</w:t>
        </w:r>
        <w:r w:rsidR="00934F88">
          <w:rPr>
            <w:noProof/>
            <w:webHidden/>
          </w:rPr>
          <w:fldChar w:fldCharType="end"/>
        </w:r>
      </w:hyperlink>
    </w:p>
    <w:p w14:paraId="74994001" w14:textId="130A2B1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67" w:history="1">
        <w:r w:rsidR="00934F88" w:rsidRPr="00950333">
          <w:rPr>
            <w:rStyle w:val="Hyperlink"/>
            <w:noProof/>
          </w:rPr>
          <w:t>4.8 Certificate Length</w:t>
        </w:r>
        <w:r w:rsidR="00934F88">
          <w:rPr>
            <w:noProof/>
            <w:webHidden/>
          </w:rPr>
          <w:tab/>
        </w:r>
        <w:r w:rsidR="00934F88">
          <w:rPr>
            <w:noProof/>
            <w:webHidden/>
          </w:rPr>
          <w:fldChar w:fldCharType="begin"/>
        </w:r>
        <w:r w:rsidR="00934F88">
          <w:rPr>
            <w:noProof/>
            <w:webHidden/>
          </w:rPr>
          <w:instrText xml:space="preserve"> PAGEREF _Toc57115567 \h </w:instrText>
        </w:r>
        <w:r w:rsidR="00934F88">
          <w:rPr>
            <w:noProof/>
            <w:webHidden/>
          </w:rPr>
        </w:r>
        <w:r w:rsidR="00934F88">
          <w:rPr>
            <w:noProof/>
            <w:webHidden/>
          </w:rPr>
          <w:fldChar w:fldCharType="separate"/>
        </w:r>
        <w:r w:rsidR="00CC708A">
          <w:rPr>
            <w:noProof/>
            <w:webHidden/>
          </w:rPr>
          <w:t>34</w:t>
        </w:r>
        <w:r w:rsidR="00934F88">
          <w:rPr>
            <w:noProof/>
            <w:webHidden/>
          </w:rPr>
          <w:fldChar w:fldCharType="end"/>
        </w:r>
      </w:hyperlink>
    </w:p>
    <w:p w14:paraId="36395D93" w14:textId="7D49573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68" w:history="1">
        <w:r w:rsidR="00934F88" w:rsidRPr="00950333">
          <w:rPr>
            <w:rStyle w:val="Hyperlink"/>
            <w:noProof/>
          </w:rPr>
          <w:t>4.9 Comment</w:t>
        </w:r>
        <w:r w:rsidR="00934F88">
          <w:rPr>
            <w:noProof/>
            <w:webHidden/>
          </w:rPr>
          <w:tab/>
        </w:r>
        <w:r w:rsidR="00934F88">
          <w:rPr>
            <w:noProof/>
            <w:webHidden/>
          </w:rPr>
          <w:fldChar w:fldCharType="begin"/>
        </w:r>
        <w:r w:rsidR="00934F88">
          <w:rPr>
            <w:noProof/>
            <w:webHidden/>
          </w:rPr>
          <w:instrText xml:space="preserve"> PAGEREF _Toc57115568 \h </w:instrText>
        </w:r>
        <w:r w:rsidR="00934F88">
          <w:rPr>
            <w:noProof/>
            <w:webHidden/>
          </w:rPr>
        </w:r>
        <w:r w:rsidR="00934F88">
          <w:rPr>
            <w:noProof/>
            <w:webHidden/>
          </w:rPr>
          <w:fldChar w:fldCharType="separate"/>
        </w:r>
        <w:r w:rsidR="00CC708A">
          <w:rPr>
            <w:noProof/>
            <w:webHidden/>
          </w:rPr>
          <w:t>34</w:t>
        </w:r>
        <w:r w:rsidR="00934F88">
          <w:rPr>
            <w:noProof/>
            <w:webHidden/>
          </w:rPr>
          <w:fldChar w:fldCharType="end"/>
        </w:r>
      </w:hyperlink>
    </w:p>
    <w:p w14:paraId="51C7A9F1" w14:textId="1B533A0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69" w:history="1">
        <w:r w:rsidR="00934F88" w:rsidRPr="00950333">
          <w:rPr>
            <w:rStyle w:val="Hyperlink"/>
            <w:noProof/>
          </w:rPr>
          <w:t>4.10 Compromise Date</w:t>
        </w:r>
        <w:r w:rsidR="00934F88">
          <w:rPr>
            <w:noProof/>
            <w:webHidden/>
          </w:rPr>
          <w:tab/>
        </w:r>
        <w:r w:rsidR="00934F88">
          <w:rPr>
            <w:noProof/>
            <w:webHidden/>
          </w:rPr>
          <w:fldChar w:fldCharType="begin"/>
        </w:r>
        <w:r w:rsidR="00934F88">
          <w:rPr>
            <w:noProof/>
            <w:webHidden/>
          </w:rPr>
          <w:instrText xml:space="preserve"> PAGEREF _Toc57115569 \h </w:instrText>
        </w:r>
        <w:r w:rsidR="00934F88">
          <w:rPr>
            <w:noProof/>
            <w:webHidden/>
          </w:rPr>
        </w:r>
        <w:r w:rsidR="00934F88">
          <w:rPr>
            <w:noProof/>
            <w:webHidden/>
          </w:rPr>
          <w:fldChar w:fldCharType="separate"/>
        </w:r>
        <w:r w:rsidR="00CC708A">
          <w:rPr>
            <w:noProof/>
            <w:webHidden/>
          </w:rPr>
          <w:t>34</w:t>
        </w:r>
        <w:r w:rsidR="00934F88">
          <w:rPr>
            <w:noProof/>
            <w:webHidden/>
          </w:rPr>
          <w:fldChar w:fldCharType="end"/>
        </w:r>
      </w:hyperlink>
    </w:p>
    <w:p w14:paraId="73CF5EB6" w14:textId="3338EB6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70" w:history="1">
        <w:r w:rsidR="00934F88" w:rsidRPr="00950333">
          <w:rPr>
            <w:rStyle w:val="Hyperlink"/>
            <w:noProof/>
          </w:rPr>
          <w:t>4.11 Compromise Occurrence Date</w:t>
        </w:r>
        <w:r w:rsidR="00934F88">
          <w:rPr>
            <w:noProof/>
            <w:webHidden/>
          </w:rPr>
          <w:tab/>
        </w:r>
        <w:r w:rsidR="00934F88">
          <w:rPr>
            <w:noProof/>
            <w:webHidden/>
          </w:rPr>
          <w:fldChar w:fldCharType="begin"/>
        </w:r>
        <w:r w:rsidR="00934F88">
          <w:rPr>
            <w:noProof/>
            <w:webHidden/>
          </w:rPr>
          <w:instrText xml:space="preserve"> PAGEREF _Toc57115570 \h </w:instrText>
        </w:r>
        <w:r w:rsidR="00934F88">
          <w:rPr>
            <w:noProof/>
            <w:webHidden/>
          </w:rPr>
        </w:r>
        <w:r w:rsidR="00934F88">
          <w:rPr>
            <w:noProof/>
            <w:webHidden/>
          </w:rPr>
          <w:fldChar w:fldCharType="separate"/>
        </w:r>
        <w:r w:rsidR="00CC708A">
          <w:rPr>
            <w:noProof/>
            <w:webHidden/>
          </w:rPr>
          <w:t>35</w:t>
        </w:r>
        <w:r w:rsidR="00934F88">
          <w:rPr>
            <w:noProof/>
            <w:webHidden/>
          </w:rPr>
          <w:fldChar w:fldCharType="end"/>
        </w:r>
      </w:hyperlink>
    </w:p>
    <w:p w14:paraId="757155FD" w14:textId="45B40FC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71" w:history="1">
        <w:r w:rsidR="00934F88" w:rsidRPr="00950333">
          <w:rPr>
            <w:rStyle w:val="Hyperlink"/>
            <w:noProof/>
          </w:rPr>
          <w:t>4.12 Contact Information</w:t>
        </w:r>
        <w:r w:rsidR="00934F88">
          <w:rPr>
            <w:noProof/>
            <w:webHidden/>
          </w:rPr>
          <w:tab/>
        </w:r>
        <w:r w:rsidR="00934F88">
          <w:rPr>
            <w:noProof/>
            <w:webHidden/>
          </w:rPr>
          <w:fldChar w:fldCharType="begin"/>
        </w:r>
        <w:r w:rsidR="00934F88">
          <w:rPr>
            <w:noProof/>
            <w:webHidden/>
          </w:rPr>
          <w:instrText xml:space="preserve"> PAGEREF _Toc57115571 \h </w:instrText>
        </w:r>
        <w:r w:rsidR="00934F88">
          <w:rPr>
            <w:noProof/>
            <w:webHidden/>
          </w:rPr>
        </w:r>
        <w:r w:rsidR="00934F88">
          <w:rPr>
            <w:noProof/>
            <w:webHidden/>
          </w:rPr>
          <w:fldChar w:fldCharType="separate"/>
        </w:r>
        <w:r w:rsidR="00CC708A">
          <w:rPr>
            <w:noProof/>
            <w:webHidden/>
          </w:rPr>
          <w:t>35</w:t>
        </w:r>
        <w:r w:rsidR="00934F88">
          <w:rPr>
            <w:noProof/>
            <w:webHidden/>
          </w:rPr>
          <w:fldChar w:fldCharType="end"/>
        </w:r>
      </w:hyperlink>
    </w:p>
    <w:p w14:paraId="17FCBE14" w14:textId="2A64C353"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72" w:history="1">
        <w:r w:rsidR="00934F88" w:rsidRPr="00950333">
          <w:rPr>
            <w:rStyle w:val="Hyperlink"/>
            <w:noProof/>
          </w:rPr>
          <w:t>4.13 Cryptographic Algorithm</w:t>
        </w:r>
        <w:r w:rsidR="00934F88">
          <w:rPr>
            <w:noProof/>
            <w:webHidden/>
          </w:rPr>
          <w:tab/>
        </w:r>
        <w:r w:rsidR="00934F88">
          <w:rPr>
            <w:noProof/>
            <w:webHidden/>
          </w:rPr>
          <w:fldChar w:fldCharType="begin"/>
        </w:r>
        <w:r w:rsidR="00934F88">
          <w:rPr>
            <w:noProof/>
            <w:webHidden/>
          </w:rPr>
          <w:instrText xml:space="preserve"> PAGEREF _Toc57115572 \h </w:instrText>
        </w:r>
        <w:r w:rsidR="00934F88">
          <w:rPr>
            <w:noProof/>
            <w:webHidden/>
          </w:rPr>
        </w:r>
        <w:r w:rsidR="00934F88">
          <w:rPr>
            <w:noProof/>
            <w:webHidden/>
          </w:rPr>
          <w:fldChar w:fldCharType="separate"/>
        </w:r>
        <w:r w:rsidR="00CC708A">
          <w:rPr>
            <w:noProof/>
            <w:webHidden/>
          </w:rPr>
          <w:t>36</w:t>
        </w:r>
        <w:r w:rsidR="00934F88">
          <w:rPr>
            <w:noProof/>
            <w:webHidden/>
          </w:rPr>
          <w:fldChar w:fldCharType="end"/>
        </w:r>
      </w:hyperlink>
    </w:p>
    <w:p w14:paraId="5614BFC9" w14:textId="5DE7E67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73" w:history="1">
        <w:r w:rsidR="00934F88" w:rsidRPr="00950333">
          <w:rPr>
            <w:rStyle w:val="Hyperlink"/>
            <w:noProof/>
          </w:rPr>
          <w:t>4.14 Cryptographic Domain Parameters</w:t>
        </w:r>
        <w:r w:rsidR="00934F88">
          <w:rPr>
            <w:noProof/>
            <w:webHidden/>
          </w:rPr>
          <w:tab/>
        </w:r>
        <w:r w:rsidR="00934F88">
          <w:rPr>
            <w:noProof/>
            <w:webHidden/>
          </w:rPr>
          <w:fldChar w:fldCharType="begin"/>
        </w:r>
        <w:r w:rsidR="00934F88">
          <w:rPr>
            <w:noProof/>
            <w:webHidden/>
          </w:rPr>
          <w:instrText xml:space="preserve"> PAGEREF _Toc57115573 \h </w:instrText>
        </w:r>
        <w:r w:rsidR="00934F88">
          <w:rPr>
            <w:noProof/>
            <w:webHidden/>
          </w:rPr>
        </w:r>
        <w:r w:rsidR="00934F88">
          <w:rPr>
            <w:noProof/>
            <w:webHidden/>
          </w:rPr>
          <w:fldChar w:fldCharType="separate"/>
        </w:r>
        <w:r w:rsidR="00CC708A">
          <w:rPr>
            <w:noProof/>
            <w:webHidden/>
          </w:rPr>
          <w:t>36</w:t>
        </w:r>
        <w:r w:rsidR="00934F88">
          <w:rPr>
            <w:noProof/>
            <w:webHidden/>
          </w:rPr>
          <w:fldChar w:fldCharType="end"/>
        </w:r>
      </w:hyperlink>
    </w:p>
    <w:p w14:paraId="750E5689" w14:textId="17203956"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74" w:history="1">
        <w:r w:rsidR="00934F88" w:rsidRPr="00950333">
          <w:rPr>
            <w:rStyle w:val="Hyperlink"/>
            <w:noProof/>
          </w:rPr>
          <w:t>4.15 Cryptographic Length</w:t>
        </w:r>
        <w:r w:rsidR="00934F88">
          <w:rPr>
            <w:noProof/>
            <w:webHidden/>
          </w:rPr>
          <w:tab/>
        </w:r>
        <w:r w:rsidR="00934F88">
          <w:rPr>
            <w:noProof/>
            <w:webHidden/>
          </w:rPr>
          <w:fldChar w:fldCharType="begin"/>
        </w:r>
        <w:r w:rsidR="00934F88">
          <w:rPr>
            <w:noProof/>
            <w:webHidden/>
          </w:rPr>
          <w:instrText xml:space="preserve"> PAGEREF _Toc57115574 \h </w:instrText>
        </w:r>
        <w:r w:rsidR="00934F88">
          <w:rPr>
            <w:noProof/>
            <w:webHidden/>
          </w:rPr>
        </w:r>
        <w:r w:rsidR="00934F88">
          <w:rPr>
            <w:noProof/>
            <w:webHidden/>
          </w:rPr>
          <w:fldChar w:fldCharType="separate"/>
        </w:r>
        <w:r w:rsidR="00CC708A">
          <w:rPr>
            <w:noProof/>
            <w:webHidden/>
          </w:rPr>
          <w:t>37</w:t>
        </w:r>
        <w:r w:rsidR="00934F88">
          <w:rPr>
            <w:noProof/>
            <w:webHidden/>
          </w:rPr>
          <w:fldChar w:fldCharType="end"/>
        </w:r>
      </w:hyperlink>
    </w:p>
    <w:p w14:paraId="421AC1C7" w14:textId="3D5832A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75" w:history="1">
        <w:r w:rsidR="00934F88" w:rsidRPr="00950333">
          <w:rPr>
            <w:rStyle w:val="Hyperlink"/>
            <w:noProof/>
          </w:rPr>
          <w:t>4.16 Cryptographic Parameters</w:t>
        </w:r>
        <w:r w:rsidR="00934F88">
          <w:rPr>
            <w:noProof/>
            <w:webHidden/>
          </w:rPr>
          <w:tab/>
        </w:r>
        <w:r w:rsidR="00934F88">
          <w:rPr>
            <w:noProof/>
            <w:webHidden/>
          </w:rPr>
          <w:fldChar w:fldCharType="begin"/>
        </w:r>
        <w:r w:rsidR="00934F88">
          <w:rPr>
            <w:noProof/>
            <w:webHidden/>
          </w:rPr>
          <w:instrText xml:space="preserve"> PAGEREF _Toc57115575 \h </w:instrText>
        </w:r>
        <w:r w:rsidR="00934F88">
          <w:rPr>
            <w:noProof/>
            <w:webHidden/>
          </w:rPr>
        </w:r>
        <w:r w:rsidR="00934F88">
          <w:rPr>
            <w:noProof/>
            <w:webHidden/>
          </w:rPr>
          <w:fldChar w:fldCharType="separate"/>
        </w:r>
        <w:r w:rsidR="00CC708A">
          <w:rPr>
            <w:noProof/>
            <w:webHidden/>
          </w:rPr>
          <w:t>38</w:t>
        </w:r>
        <w:r w:rsidR="00934F88">
          <w:rPr>
            <w:noProof/>
            <w:webHidden/>
          </w:rPr>
          <w:fldChar w:fldCharType="end"/>
        </w:r>
      </w:hyperlink>
    </w:p>
    <w:p w14:paraId="1788BA73" w14:textId="0C00E2D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76" w:history="1">
        <w:r w:rsidR="00934F88" w:rsidRPr="00950333">
          <w:rPr>
            <w:rStyle w:val="Hyperlink"/>
            <w:noProof/>
          </w:rPr>
          <w:t>4.17 Cryptographic Usage Mask</w:t>
        </w:r>
        <w:r w:rsidR="00934F88">
          <w:rPr>
            <w:noProof/>
            <w:webHidden/>
          </w:rPr>
          <w:tab/>
        </w:r>
        <w:r w:rsidR="00934F88">
          <w:rPr>
            <w:noProof/>
            <w:webHidden/>
          </w:rPr>
          <w:fldChar w:fldCharType="begin"/>
        </w:r>
        <w:r w:rsidR="00934F88">
          <w:rPr>
            <w:noProof/>
            <w:webHidden/>
          </w:rPr>
          <w:instrText xml:space="preserve"> PAGEREF _Toc57115576 \h </w:instrText>
        </w:r>
        <w:r w:rsidR="00934F88">
          <w:rPr>
            <w:noProof/>
            <w:webHidden/>
          </w:rPr>
        </w:r>
        <w:r w:rsidR="00934F88">
          <w:rPr>
            <w:noProof/>
            <w:webHidden/>
          </w:rPr>
          <w:fldChar w:fldCharType="separate"/>
        </w:r>
        <w:r w:rsidR="00CC708A">
          <w:rPr>
            <w:noProof/>
            <w:webHidden/>
          </w:rPr>
          <w:t>40</w:t>
        </w:r>
        <w:r w:rsidR="00934F88">
          <w:rPr>
            <w:noProof/>
            <w:webHidden/>
          </w:rPr>
          <w:fldChar w:fldCharType="end"/>
        </w:r>
      </w:hyperlink>
    </w:p>
    <w:p w14:paraId="7365885E" w14:textId="5C45B8B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77" w:history="1">
        <w:r w:rsidR="00934F88" w:rsidRPr="00950333">
          <w:rPr>
            <w:rStyle w:val="Hyperlink"/>
            <w:noProof/>
          </w:rPr>
          <w:t>4.18 Deactivation Date</w:t>
        </w:r>
        <w:r w:rsidR="00934F88">
          <w:rPr>
            <w:noProof/>
            <w:webHidden/>
          </w:rPr>
          <w:tab/>
        </w:r>
        <w:r w:rsidR="00934F88">
          <w:rPr>
            <w:noProof/>
            <w:webHidden/>
          </w:rPr>
          <w:fldChar w:fldCharType="begin"/>
        </w:r>
        <w:r w:rsidR="00934F88">
          <w:rPr>
            <w:noProof/>
            <w:webHidden/>
          </w:rPr>
          <w:instrText xml:space="preserve"> PAGEREF _Toc57115577 \h </w:instrText>
        </w:r>
        <w:r w:rsidR="00934F88">
          <w:rPr>
            <w:noProof/>
            <w:webHidden/>
          </w:rPr>
        </w:r>
        <w:r w:rsidR="00934F88">
          <w:rPr>
            <w:noProof/>
            <w:webHidden/>
          </w:rPr>
          <w:fldChar w:fldCharType="separate"/>
        </w:r>
        <w:r w:rsidR="00CC708A">
          <w:rPr>
            <w:noProof/>
            <w:webHidden/>
          </w:rPr>
          <w:t>40</w:t>
        </w:r>
        <w:r w:rsidR="00934F88">
          <w:rPr>
            <w:noProof/>
            <w:webHidden/>
          </w:rPr>
          <w:fldChar w:fldCharType="end"/>
        </w:r>
      </w:hyperlink>
    </w:p>
    <w:p w14:paraId="192D8000" w14:textId="34A620D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78" w:history="1">
        <w:r w:rsidR="00934F88" w:rsidRPr="00950333">
          <w:rPr>
            <w:rStyle w:val="Hyperlink"/>
            <w:noProof/>
          </w:rPr>
          <w:t>4.19 Description</w:t>
        </w:r>
        <w:r w:rsidR="00934F88">
          <w:rPr>
            <w:noProof/>
            <w:webHidden/>
          </w:rPr>
          <w:tab/>
        </w:r>
        <w:r w:rsidR="00934F88">
          <w:rPr>
            <w:noProof/>
            <w:webHidden/>
          </w:rPr>
          <w:fldChar w:fldCharType="begin"/>
        </w:r>
        <w:r w:rsidR="00934F88">
          <w:rPr>
            <w:noProof/>
            <w:webHidden/>
          </w:rPr>
          <w:instrText xml:space="preserve"> PAGEREF _Toc57115578 \h </w:instrText>
        </w:r>
        <w:r w:rsidR="00934F88">
          <w:rPr>
            <w:noProof/>
            <w:webHidden/>
          </w:rPr>
        </w:r>
        <w:r w:rsidR="00934F88">
          <w:rPr>
            <w:noProof/>
            <w:webHidden/>
          </w:rPr>
          <w:fldChar w:fldCharType="separate"/>
        </w:r>
        <w:r w:rsidR="00CC708A">
          <w:rPr>
            <w:noProof/>
            <w:webHidden/>
          </w:rPr>
          <w:t>41</w:t>
        </w:r>
        <w:r w:rsidR="00934F88">
          <w:rPr>
            <w:noProof/>
            <w:webHidden/>
          </w:rPr>
          <w:fldChar w:fldCharType="end"/>
        </w:r>
      </w:hyperlink>
    </w:p>
    <w:p w14:paraId="0194519A" w14:textId="04ACFF0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79" w:history="1">
        <w:r w:rsidR="00934F88" w:rsidRPr="00950333">
          <w:rPr>
            <w:rStyle w:val="Hyperlink"/>
            <w:noProof/>
          </w:rPr>
          <w:t>4.20 Destroy Date</w:t>
        </w:r>
        <w:r w:rsidR="00934F88">
          <w:rPr>
            <w:noProof/>
            <w:webHidden/>
          </w:rPr>
          <w:tab/>
        </w:r>
        <w:r w:rsidR="00934F88">
          <w:rPr>
            <w:noProof/>
            <w:webHidden/>
          </w:rPr>
          <w:fldChar w:fldCharType="begin"/>
        </w:r>
        <w:r w:rsidR="00934F88">
          <w:rPr>
            <w:noProof/>
            <w:webHidden/>
          </w:rPr>
          <w:instrText xml:space="preserve"> PAGEREF _Toc57115579 \h </w:instrText>
        </w:r>
        <w:r w:rsidR="00934F88">
          <w:rPr>
            <w:noProof/>
            <w:webHidden/>
          </w:rPr>
        </w:r>
        <w:r w:rsidR="00934F88">
          <w:rPr>
            <w:noProof/>
            <w:webHidden/>
          </w:rPr>
          <w:fldChar w:fldCharType="separate"/>
        </w:r>
        <w:r w:rsidR="00CC708A">
          <w:rPr>
            <w:noProof/>
            <w:webHidden/>
          </w:rPr>
          <w:t>41</w:t>
        </w:r>
        <w:r w:rsidR="00934F88">
          <w:rPr>
            <w:noProof/>
            <w:webHidden/>
          </w:rPr>
          <w:fldChar w:fldCharType="end"/>
        </w:r>
      </w:hyperlink>
    </w:p>
    <w:p w14:paraId="320B2D01" w14:textId="3374D8B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80" w:history="1">
        <w:r w:rsidR="00934F88" w:rsidRPr="00950333">
          <w:rPr>
            <w:rStyle w:val="Hyperlink"/>
            <w:noProof/>
          </w:rPr>
          <w:t>4.21 Digest</w:t>
        </w:r>
        <w:r w:rsidR="00934F88">
          <w:rPr>
            <w:noProof/>
            <w:webHidden/>
          </w:rPr>
          <w:tab/>
        </w:r>
        <w:r w:rsidR="00934F88">
          <w:rPr>
            <w:noProof/>
            <w:webHidden/>
          </w:rPr>
          <w:fldChar w:fldCharType="begin"/>
        </w:r>
        <w:r w:rsidR="00934F88">
          <w:rPr>
            <w:noProof/>
            <w:webHidden/>
          </w:rPr>
          <w:instrText xml:space="preserve"> PAGEREF _Toc57115580 \h </w:instrText>
        </w:r>
        <w:r w:rsidR="00934F88">
          <w:rPr>
            <w:noProof/>
            <w:webHidden/>
          </w:rPr>
        </w:r>
        <w:r w:rsidR="00934F88">
          <w:rPr>
            <w:noProof/>
            <w:webHidden/>
          </w:rPr>
          <w:fldChar w:fldCharType="separate"/>
        </w:r>
        <w:r w:rsidR="00CC708A">
          <w:rPr>
            <w:noProof/>
            <w:webHidden/>
          </w:rPr>
          <w:t>42</w:t>
        </w:r>
        <w:r w:rsidR="00934F88">
          <w:rPr>
            <w:noProof/>
            <w:webHidden/>
          </w:rPr>
          <w:fldChar w:fldCharType="end"/>
        </w:r>
      </w:hyperlink>
    </w:p>
    <w:p w14:paraId="71CA51B5" w14:textId="4A16EAA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81" w:history="1">
        <w:r w:rsidR="00934F88" w:rsidRPr="00950333">
          <w:rPr>
            <w:rStyle w:val="Hyperlink"/>
            <w:noProof/>
          </w:rPr>
          <w:t>4.22 Digital Signature Algorithm</w:t>
        </w:r>
        <w:r w:rsidR="00934F88">
          <w:rPr>
            <w:noProof/>
            <w:webHidden/>
          </w:rPr>
          <w:tab/>
        </w:r>
        <w:r w:rsidR="00934F88">
          <w:rPr>
            <w:noProof/>
            <w:webHidden/>
          </w:rPr>
          <w:fldChar w:fldCharType="begin"/>
        </w:r>
        <w:r w:rsidR="00934F88">
          <w:rPr>
            <w:noProof/>
            <w:webHidden/>
          </w:rPr>
          <w:instrText xml:space="preserve"> PAGEREF _Toc57115581 \h </w:instrText>
        </w:r>
        <w:r w:rsidR="00934F88">
          <w:rPr>
            <w:noProof/>
            <w:webHidden/>
          </w:rPr>
        </w:r>
        <w:r w:rsidR="00934F88">
          <w:rPr>
            <w:noProof/>
            <w:webHidden/>
          </w:rPr>
          <w:fldChar w:fldCharType="separate"/>
        </w:r>
        <w:r w:rsidR="00CC708A">
          <w:rPr>
            <w:noProof/>
            <w:webHidden/>
          </w:rPr>
          <w:t>43</w:t>
        </w:r>
        <w:r w:rsidR="00934F88">
          <w:rPr>
            <w:noProof/>
            <w:webHidden/>
          </w:rPr>
          <w:fldChar w:fldCharType="end"/>
        </w:r>
      </w:hyperlink>
    </w:p>
    <w:p w14:paraId="79AD89FE" w14:textId="1E2DD92D"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82" w:history="1">
        <w:r w:rsidR="00934F88" w:rsidRPr="00950333">
          <w:rPr>
            <w:rStyle w:val="Hyperlink"/>
            <w:noProof/>
          </w:rPr>
          <w:t>4.23 Extractable</w:t>
        </w:r>
        <w:r w:rsidR="00934F88">
          <w:rPr>
            <w:noProof/>
            <w:webHidden/>
          </w:rPr>
          <w:tab/>
        </w:r>
        <w:r w:rsidR="00934F88">
          <w:rPr>
            <w:noProof/>
            <w:webHidden/>
          </w:rPr>
          <w:fldChar w:fldCharType="begin"/>
        </w:r>
        <w:r w:rsidR="00934F88">
          <w:rPr>
            <w:noProof/>
            <w:webHidden/>
          </w:rPr>
          <w:instrText xml:space="preserve"> PAGEREF _Toc57115582 \h </w:instrText>
        </w:r>
        <w:r w:rsidR="00934F88">
          <w:rPr>
            <w:noProof/>
            <w:webHidden/>
          </w:rPr>
        </w:r>
        <w:r w:rsidR="00934F88">
          <w:rPr>
            <w:noProof/>
            <w:webHidden/>
          </w:rPr>
          <w:fldChar w:fldCharType="separate"/>
        </w:r>
        <w:r w:rsidR="00CC708A">
          <w:rPr>
            <w:noProof/>
            <w:webHidden/>
          </w:rPr>
          <w:t>43</w:t>
        </w:r>
        <w:r w:rsidR="00934F88">
          <w:rPr>
            <w:noProof/>
            <w:webHidden/>
          </w:rPr>
          <w:fldChar w:fldCharType="end"/>
        </w:r>
      </w:hyperlink>
    </w:p>
    <w:p w14:paraId="1193D9D3" w14:textId="4A4D2F4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83" w:history="1">
        <w:r w:rsidR="00934F88" w:rsidRPr="00950333">
          <w:rPr>
            <w:rStyle w:val="Hyperlink"/>
            <w:noProof/>
          </w:rPr>
          <w:t>4.24 Fresh</w:t>
        </w:r>
        <w:r w:rsidR="00934F88">
          <w:rPr>
            <w:noProof/>
            <w:webHidden/>
          </w:rPr>
          <w:tab/>
        </w:r>
        <w:r w:rsidR="00934F88">
          <w:rPr>
            <w:noProof/>
            <w:webHidden/>
          </w:rPr>
          <w:fldChar w:fldCharType="begin"/>
        </w:r>
        <w:r w:rsidR="00934F88">
          <w:rPr>
            <w:noProof/>
            <w:webHidden/>
          </w:rPr>
          <w:instrText xml:space="preserve"> PAGEREF _Toc57115583 \h </w:instrText>
        </w:r>
        <w:r w:rsidR="00934F88">
          <w:rPr>
            <w:noProof/>
            <w:webHidden/>
          </w:rPr>
        </w:r>
        <w:r w:rsidR="00934F88">
          <w:rPr>
            <w:noProof/>
            <w:webHidden/>
          </w:rPr>
          <w:fldChar w:fldCharType="separate"/>
        </w:r>
        <w:r w:rsidR="00CC708A">
          <w:rPr>
            <w:noProof/>
            <w:webHidden/>
          </w:rPr>
          <w:t>44</w:t>
        </w:r>
        <w:r w:rsidR="00934F88">
          <w:rPr>
            <w:noProof/>
            <w:webHidden/>
          </w:rPr>
          <w:fldChar w:fldCharType="end"/>
        </w:r>
      </w:hyperlink>
    </w:p>
    <w:p w14:paraId="70183390" w14:textId="29A37F8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84" w:history="1">
        <w:r w:rsidR="00934F88" w:rsidRPr="00950333">
          <w:rPr>
            <w:rStyle w:val="Hyperlink"/>
            <w:noProof/>
          </w:rPr>
          <w:t>4.25 Initial Date</w:t>
        </w:r>
        <w:r w:rsidR="00934F88">
          <w:rPr>
            <w:noProof/>
            <w:webHidden/>
          </w:rPr>
          <w:tab/>
        </w:r>
        <w:r w:rsidR="00934F88">
          <w:rPr>
            <w:noProof/>
            <w:webHidden/>
          </w:rPr>
          <w:fldChar w:fldCharType="begin"/>
        </w:r>
        <w:r w:rsidR="00934F88">
          <w:rPr>
            <w:noProof/>
            <w:webHidden/>
          </w:rPr>
          <w:instrText xml:space="preserve"> PAGEREF _Toc57115584 \h </w:instrText>
        </w:r>
        <w:r w:rsidR="00934F88">
          <w:rPr>
            <w:noProof/>
            <w:webHidden/>
          </w:rPr>
        </w:r>
        <w:r w:rsidR="00934F88">
          <w:rPr>
            <w:noProof/>
            <w:webHidden/>
          </w:rPr>
          <w:fldChar w:fldCharType="separate"/>
        </w:r>
        <w:r w:rsidR="00CC708A">
          <w:rPr>
            <w:noProof/>
            <w:webHidden/>
          </w:rPr>
          <w:t>44</w:t>
        </w:r>
        <w:r w:rsidR="00934F88">
          <w:rPr>
            <w:noProof/>
            <w:webHidden/>
          </w:rPr>
          <w:fldChar w:fldCharType="end"/>
        </w:r>
      </w:hyperlink>
    </w:p>
    <w:p w14:paraId="6B7F1931" w14:textId="078E9C4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85" w:history="1">
        <w:r w:rsidR="00934F88" w:rsidRPr="00950333">
          <w:rPr>
            <w:rStyle w:val="Hyperlink"/>
            <w:noProof/>
          </w:rPr>
          <w:t>4.26 Key Format Type</w:t>
        </w:r>
        <w:r w:rsidR="00934F88">
          <w:rPr>
            <w:noProof/>
            <w:webHidden/>
          </w:rPr>
          <w:tab/>
        </w:r>
        <w:r w:rsidR="00934F88">
          <w:rPr>
            <w:noProof/>
            <w:webHidden/>
          </w:rPr>
          <w:fldChar w:fldCharType="begin"/>
        </w:r>
        <w:r w:rsidR="00934F88">
          <w:rPr>
            <w:noProof/>
            <w:webHidden/>
          </w:rPr>
          <w:instrText xml:space="preserve"> PAGEREF _Toc57115585 \h </w:instrText>
        </w:r>
        <w:r w:rsidR="00934F88">
          <w:rPr>
            <w:noProof/>
            <w:webHidden/>
          </w:rPr>
        </w:r>
        <w:r w:rsidR="00934F88">
          <w:rPr>
            <w:noProof/>
            <w:webHidden/>
          </w:rPr>
          <w:fldChar w:fldCharType="separate"/>
        </w:r>
        <w:r w:rsidR="00CC708A">
          <w:rPr>
            <w:noProof/>
            <w:webHidden/>
          </w:rPr>
          <w:t>45</w:t>
        </w:r>
        <w:r w:rsidR="00934F88">
          <w:rPr>
            <w:noProof/>
            <w:webHidden/>
          </w:rPr>
          <w:fldChar w:fldCharType="end"/>
        </w:r>
      </w:hyperlink>
    </w:p>
    <w:p w14:paraId="05F64CA3" w14:textId="1C60081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86" w:history="1">
        <w:r w:rsidR="00934F88" w:rsidRPr="00950333">
          <w:rPr>
            <w:rStyle w:val="Hyperlink"/>
            <w:noProof/>
          </w:rPr>
          <w:t>4.27 Key Value Location</w:t>
        </w:r>
        <w:r w:rsidR="00934F88">
          <w:rPr>
            <w:noProof/>
            <w:webHidden/>
          </w:rPr>
          <w:tab/>
        </w:r>
        <w:r w:rsidR="00934F88">
          <w:rPr>
            <w:noProof/>
            <w:webHidden/>
          </w:rPr>
          <w:fldChar w:fldCharType="begin"/>
        </w:r>
        <w:r w:rsidR="00934F88">
          <w:rPr>
            <w:noProof/>
            <w:webHidden/>
          </w:rPr>
          <w:instrText xml:space="preserve"> PAGEREF _Toc57115586 \h </w:instrText>
        </w:r>
        <w:r w:rsidR="00934F88">
          <w:rPr>
            <w:noProof/>
            <w:webHidden/>
          </w:rPr>
        </w:r>
        <w:r w:rsidR="00934F88">
          <w:rPr>
            <w:noProof/>
            <w:webHidden/>
          </w:rPr>
          <w:fldChar w:fldCharType="separate"/>
        </w:r>
        <w:r w:rsidR="00CC708A">
          <w:rPr>
            <w:noProof/>
            <w:webHidden/>
          </w:rPr>
          <w:t>46</w:t>
        </w:r>
        <w:r w:rsidR="00934F88">
          <w:rPr>
            <w:noProof/>
            <w:webHidden/>
          </w:rPr>
          <w:fldChar w:fldCharType="end"/>
        </w:r>
      </w:hyperlink>
    </w:p>
    <w:p w14:paraId="54E6C8FA" w14:textId="10D98C8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87" w:history="1">
        <w:r w:rsidR="00934F88" w:rsidRPr="00950333">
          <w:rPr>
            <w:rStyle w:val="Hyperlink"/>
            <w:noProof/>
          </w:rPr>
          <w:t>4.28 Key Value Present</w:t>
        </w:r>
        <w:r w:rsidR="00934F88">
          <w:rPr>
            <w:noProof/>
            <w:webHidden/>
          </w:rPr>
          <w:tab/>
        </w:r>
        <w:r w:rsidR="00934F88">
          <w:rPr>
            <w:noProof/>
            <w:webHidden/>
          </w:rPr>
          <w:fldChar w:fldCharType="begin"/>
        </w:r>
        <w:r w:rsidR="00934F88">
          <w:rPr>
            <w:noProof/>
            <w:webHidden/>
          </w:rPr>
          <w:instrText xml:space="preserve"> PAGEREF _Toc57115587 \h </w:instrText>
        </w:r>
        <w:r w:rsidR="00934F88">
          <w:rPr>
            <w:noProof/>
            <w:webHidden/>
          </w:rPr>
        </w:r>
        <w:r w:rsidR="00934F88">
          <w:rPr>
            <w:noProof/>
            <w:webHidden/>
          </w:rPr>
          <w:fldChar w:fldCharType="separate"/>
        </w:r>
        <w:r w:rsidR="00CC708A">
          <w:rPr>
            <w:noProof/>
            <w:webHidden/>
          </w:rPr>
          <w:t>46</w:t>
        </w:r>
        <w:r w:rsidR="00934F88">
          <w:rPr>
            <w:noProof/>
            <w:webHidden/>
          </w:rPr>
          <w:fldChar w:fldCharType="end"/>
        </w:r>
      </w:hyperlink>
    </w:p>
    <w:p w14:paraId="34B90EC4" w14:textId="3285617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88" w:history="1">
        <w:r w:rsidR="00934F88" w:rsidRPr="00950333">
          <w:rPr>
            <w:rStyle w:val="Hyperlink"/>
            <w:noProof/>
          </w:rPr>
          <w:t>4.29 Last Change Date</w:t>
        </w:r>
        <w:r w:rsidR="00934F88">
          <w:rPr>
            <w:noProof/>
            <w:webHidden/>
          </w:rPr>
          <w:tab/>
        </w:r>
        <w:r w:rsidR="00934F88">
          <w:rPr>
            <w:noProof/>
            <w:webHidden/>
          </w:rPr>
          <w:fldChar w:fldCharType="begin"/>
        </w:r>
        <w:r w:rsidR="00934F88">
          <w:rPr>
            <w:noProof/>
            <w:webHidden/>
          </w:rPr>
          <w:instrText xml:space="preserve"> PAGEREF _Toc57115588 \h </w:instrText>
        </w:r>
        <w:r w:rsidR="00934F88">
          <w:rPr>
            <w:noProof/>
            <w:webHidden/>
          </w:rPr>
        </w:r>
        <w:r w:rsidR="00934F88">
          <w:rPr>
            <w:noProof/>
            <w:webHidden/>
          </w:rPr>
          <w:fldChar w:fldCharType="separate"/>
        </w:r>
        <w:r w:rsidR="00CC708A">
          <w:rPr>
            <w:noProof/>
            <w:webHidden/>
          </w:rPr>
          <w:t>47</w:t>
        </w:r>
        <w:r w:rsidR="00934F88">
          <w:rPr>
            <w:noProof/>
            <w:webHidden/>
          </w:rPr>
          <w:fldChar w:fldCharType="end"/>
        </w:r>
      </w:hyperlink>
    </w:p>
    <w:p w14:paraId="3A7836EA" w14:textId="31A8E3D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89" w:history="1">
        <w:r w:rsidR="00934F88" w:rsidRPr="00950333">
          <w:rPr>
            <w:rStyle w:val="Hyperlink"/>
            <w:noProof/>
          </w:rPr>
          <w:t>4.30 Lease Time</w:t>
        </w:r>
        <w:r w:rsidR="00934F88">
          <w:rPr>
            <w:noProof/>
            <w:webHidden/>
          </w:rPr>
          <w:tab/>
        </w:r>
        <w:r w:rsidR="00934F88">
          <w:rPr>
            <w:noProof/>
            <w:webHidden/>
          </w:rPr>
          <w:fldChar w:fldCharType="begin"/>
        </w:r>
        <w:r w:rsidR="00934F88">
          <w:rPr>
            <w:noProof/>
            <w:webHidden/>
          </w:rPr>
          <w:instrText xml:space="preserve"> PAGEREF _Toc57115589 \h </w:instrText>
        </w:r>
        <w:r w:rsidR="00934F88">
          <w:rPr>
            <w:noProof/>
            <w:webHidden/>
          </w:rPr>
        </w:r>
        <w:r w:rsidR="00934F88">
          <w:rPr>
            <w:noProof/>
            <w:webHidden/>
          </w:rPr>
          <w:fldChar w:fldCharType="separate"/>
        </w:r>
        <w:r w:rsidR="00CC708A">
          <w:rPr>
            <w:noProof/>
            <w:webHidden/>
          </w:rPr>
          <w:t>47</w:t>
        </w:r>
        <w:r w:rsidR="00934F88">
          <w:rPr>
            <w:noProof/>
            <w:webHidden/>
          </w:rPr>
          <w:fldChar w:fldCharType="end"/>
        </w:r>
      </w:hyperlink>
    </w:p>
    <w:p w14:paraId="30DF9450" w14:textId="2821750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90" w:history="1">
        <w:r w:rsidR="00934F88" w:rsidRPr="00950333">
          <w:rPr>
            <w:rStyle w:val="Hyperlink"/>
            <w:noProof/>
          </w:rPr>
          <w:t>4.31 Link</w:t>
        </w:r>
        <w:r w:rsidR="00934F88">
          <w:rPr>
            <w:noProof/>
            <w:webHidden/>
          </w:rPr>
          <w:tab/>
        </w:r>
        <w:r w:rsidR="00934F88">
          <w:rPr>
            <w:noProof/>
            <w:webHidden/>
          </w:rPr>
          <w:fldChar w:fldCharType="begin"/>
        </w:r>
        <w:r w:rsidR="00934F88">
          <w:rPr>
            <w:noProof/>
            <w:webHidden/>
          </w:rPr>
          <w:instrText xml:space="preserve"> PAGEREF _Toc57115590 \h </w:instrText>
        </w:r>
        <w:r w:rsidR="00934F88">
          <w:rPr>
            <w:noProof/>
            <w:webHidden/>
          </w:rPr>
        </w:r>
        <w:r w:rsidR="00934F88">
          <w:rPr>
            <w:noProof/>
            <w:webHidden/>
          </w:rPr>
          <w:fldChar w:fldCharType="separate"/>
        </w:r>
        <w:r w:rsidR="00CC708A">
          <w:rPr>
            <w:noProof/>
            <w:webHidden/>
          </w:rPr>
          <w:t>48</w:t>
        </w:r>
        <w:r w:rsidR="00934F88">
          <w:rPr>
            <w:noProof/>
            <w:webHidden/>
          </w:rPr>
          <w:fldChar w:fldCharType="end"/>
        </w:r>
      </w:hyperlink>
    </w:p>
    <w:p w14:paraId="0C498AB8" w14:textId="7EAD1AE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91" w:history="1">
        <w:r w:rsidR="00934F88" w:rsidRPr="00950333">
          <w:rPr>
            <w:rStyle w:val="Hyperlink"/>
            <w:noProof/>
          </w:rPr>
          <w:t>4.32 Name</w:t>
        </w:r>
        <w:r w:rsidR="00934F88">
          <w:rPr>
            <w:noProof/>
            <w:webHidden/>
          </w:rPr>
          <w:tab/>
        </w:r>
        <w:r w:rsidR="00934F88">
          <w:rPr>
            <w:noProof/>
            <w:webHidden/>
          </w:rPr>
          <w:fldChar w:fldCharType="begin"/>
        </w:r>
        <w:r w:rsidR="00934F88">
          <w:rPr>
            <w:noProof/>
            <w:webHidden/>
          </w:rPr>
          <w:instrText xml:space="preserve"> PAGEREF _Toc57115591 \h </w:instrText>
        </w:r>
        <w:r w:rsidR="00934F88">
          <w:rPr>
            <w:noProof/>
            <w:webHidden/>
          </w:rPr>
        </w:r>
        <w:r w:rsidR="00934F88">
          <w:rPr>
            <w:noProof/>
            <w:webHidden/>
          </w:rPr>
          <w:fldChar w:fldCharType="separate"/>
        </w:r>
        <w:r w:rsidR="00CC708A">
          <w:rPr>
            <w:noProof/>
            <w:webHidden/>
          </w:rPr>
          <w:t>49</w:t>
        </w:r>
        <w:r w:rsidR="00934F88">
          <w:rPr>
            <w:noProof/>
            <w:webHidden/>
          </w:rPr>
          <w:fldChar w:fldCharType="end"/>
        </w:r>
      </w:hyperlink>
    </w:p>
    <w:p w14:paraId="7C5B7D85" w14:textId="18E9699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92" w:history="1">
        <w:r w:rsidR="00934F88" w:rsidRPr="00950333">
          <w:rPr>
            <w:rStyle w:val="Hyperlink"/>
            <w:noProof/>
          </w:rPr>
          <w:t>4.33 Never Extractable</w:t>
        </w:r>
        <w:r w:rsidR="00934F88">
          <w:rPr>
            <w:noProof/>
            <w:webHidden/>
          </w:rPr>
          <w:tab/>
        </w:r>
        <w:r w:rsidR="00934F88">
          <w:rPr>
            <w:noProof/>
            <w:webHidden/>
          </w:rPr>
          <w:fldChar w:fldCharType="begin"/>
        </w:r>
        <w:r w:rsidR="00934F88">
          <w:rPr>
            <w:noProof/>
            <w:webHidden/>
          </w:rPr>
          <w:instrText xml:space="preserve"> PAGEREF _Toc57115592 \h </w:instrText>
        </w:r>
        <w:r w:rsidR="00934F88">
          <w:rPr>
            <w:noProof/>
            <w:webHidden/>
          </w:rPr>
        </w:r>
        <w:r w:rsidR="00934F88">
          <w:rPr>
            <w:noProof/>
            <w:webHidden/>
          </w:rPr>
          <w:fldChar w:fldCharType="separate"/>
        </w:r>
        <w:r w:rsidR="00CC708A">
          <w:rPr>
            <w:noProof/>
            <w:webHidden/>
          </w:rPr>
          <w:t>50</w:t>
        </w:r>
        <w:r w:rsidR="00934F88">
          <w:rPr>
            <w:noProof/>
            <w:webHidden/>
          </w:rPr>
          <w:fldChar w:fldCharType="end"/>
        </w:r>
      </w:hyperlink>
    </w:p>
    <w:p w14:paraId="5CEB5EDC" w14:textId="05371A4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93" w:history="1">
        <w:r w:rsidR="00934F88" w:rsidRPr="00950333">
          <w:rPr>
            <w:rStyle w:val="Hyperlink"/>
            <w:noProof/>
          </w:rPr>
          <w:t>4.34 NIST Key Type</w:t>
        </w:r>
        <w:r w:rsidR="00934F88">
          <w:rPr>
            <w:noProof/>
            <w:webHidden/>
          </w:rPr>
          <w:tab/>
        </w:r>
        <w:r w:rsidR="00934F88">
          <w:rPr>
            <w:noProof/>
            <w:webHidden/>
          </w:rPr>
          <w:fldChar w:fldCharType="begin"/>
        </w:r>
        <w:r w:rsidR="00934F88">
          <w:rPr>
            <w:noProof/>
            <w:webHidden/>
          </w:rPr>
          <w:instrText xml:space="preserve"> PAGEREF _Toc57115593 \h </w:instrText>
        </w:r>
        <w:r w:rsidR="00934F88">
          <w:rPr>
            <w:noProof/>
            <w:webHidden/>
          </w:rPr>
        </w:r>
        <w:r w:rsidR="00934F88">
          <w:rPr>
            <w:noProof/>
            <w:webHidden/>
          </w:rPr>
          <w:fldChar w:fldCharType="separate"/>
        </w:r>
        <w:r w:rsidR="00CC708A">
          <w:rPr>
            <w:noProof/>
            <w:webHidden/>
          </w:rPr>
          <w:t>50</w:t>
        </w:r>
        <w:r w:rsidR="00934F88">
          <w:rPr>
            <w:noProof/>
            <w:webHidden/>
          </w:rPr>
          <w:fldChar w:fldCharType="end"/>
        </w:r>
      </w:hyperlink>
    </w:p>
    <w:p w14:paraId="4CA30E64" w14:textId="4203922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94" w:history="1">
        <w:r w:rsidR="00934F88" w:rsidRPr="00950333">
          <w:rPr>
            <w:rStyle w:val="Hyperlink"/>
            <w:noProof/>
          </w:rPr>
          <w:t>4.35 Object Group</w:t>
        </w:r>
        <w:r w:rsidR="00934F88">
          <w:rPr>
            <w:noProof/>
            <w:webHidden/>
          </w:rPr>
          <w:tab/>
        </w:r>
        <w:r w:rsidR="00934F88">
          <w:rPr>
            <w:noProof/>
            <w:webHidden/>
          </w:rPr>
          <w:fldChar w:fldCharType="begin"/>
        </w:r>
        <w:r w:rsidR="00934F88">
          <w:rPr>
            <w:noProof/>
            <w:webHidden/>
          </w:rPr>
          <w:instrText xml:space="preserve"> PAGEREF _Toc57115594 \h </w:instrText>
        </w:r>
        <w:r w:rsidR="00934F88">
          <w:rPr>
            <w:noProof/>
            <w:webHidden/>
          </w:rPr>
        </w:r>
        <w:r w:rsidR="00934F88">
          <w:rPr>
            <w:noProof/>
            <w:webHidden/>
          </w:rPr>
          <w:fldChar w:fldCharType="separate"/>
        </w:r>
        <w:r w:rsidR="00CC708A">
          <w:rPr>
            <w:noProof/>
            <w:webHidden/>
          </w:rPr>
          <w:t>51</w:t>
        </w:r>
        <w:r w:rsidR="00934F88">
          <w:rPr>
            <w:noProof/>
            <w:webHidden/>
          </w:rPr>
          <w:fldChar w:fldCharType="end"/>
        </w:r>
      </w:hyperlink>
    </w:p>
    <w:p w14:paraId="266BDE75" w14:textId="022ABDC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95" w:history="1">
        <w:r w:rsidR="00934F88" w:rsidRPr="00950333">
          <w:rPr>
            <w:rStyle w:val="Hyperlink"/>
            <w:noProof/>
          </w:rPr>
          <w:t>4.36 Object Type</w:t>
        </w:r>
        <w:r w:rsidR="00934F88">
          <w:rPr>
            <w:noProof/>
            <w:webHidden/>
          </w:rPr>
          <w:tab/>
        </w:r>
        <w:r w:rsidR="00934F88">
          <w:rPr>
            <w:noProof/>
            <w:webHidden/>
          </w:rPr>
          <w:fldChar w:fldCharType="begin"/>
        </w:r>
        <w:r w:rsidR="00934F88">
          <w:rPr>
            <w:noProof/>
            <w:webHidden/>
          </w:rPr>
          <w:instrText xml:space="preserve"> PAGEREF _Toc57115595 \h </w:instrText>
        </w:r>
        <w:r w:rsidR="00934F88">
          <w:rPr>
            <w:noProof/>
            <w:webHidden/>
          </w:rPr>
        </w:r>
        <w:r w:rsidR="00934F88">
          <w:rPr>
            <w:noProof/>
            <w:webHidden/>
          </w:rPr>
          <w:fldChar w:fldCharType="separate"/>
        </w:r>
        <w:r w:rsidR="00CC708A">
          <w:rPr>
            <w:noProof/>
            <w:webHidden/>
          </w:rPr>
          <w:t>51</w:t>
        </w:r>
        <w:r w:rsidR="00934F88">
          <w:rPr>
            <w:noProof/>
            <w:webHidden/>
          </w:rPr>
          <w:fldChar w:fldCharType="end"/>
        </w:r>
      </w:hyperlink>
    </w:p>
    <w:p w14:paraId="1341F6F6" w14:textId="3D55C5A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96" w:history="1">
        <w:r w:rsidR="00934F88" w:rsidRPr="00950333">
          <w:rPr>
            <w:rStyle w:val="Hyperlink"/>
            <w:noProof/>
          </w:rPr>
          <w:t>4.37 Opaque Data Type</w:t>
        </w:r>
        <w:r w:rsidR="00934F88">
          <w:rPr>
            <w:noProof/>
            <w:webHidden/>
          </w:rPr>
          <w:tab/>
        </w:r>
        <w:r w:rsidR="00934F88">
          <w:rPr>
            <w:noProof/>
            <w:webHidden/>
          </w:rPr>
          <w:fldChar w:fldCharType="begin"/>
        </w:r>
        <w:r w:rsidR="00934F88">
          <w:rPr>
            <w:noProof/>
            <w:webHidden/>
          </w:rPr>
          <w:instrText xml:space="preserve"> PAGEREF _Toc57115596 \h </w:instrText>
        </w:r>
        <w:r w:rsidR="00934F88">
          <w:rPr>
            <w:noProof/>
            <w:webHidden/>
          </w:rPr>
        </w:r>
        <w:r w:rsidR="00934F88">
          <w:rPr>
            <w:noProof/>
            <w:webHidden/>
          </w:rPr>
          <w:fldChar w:fldCharType="separate"/>
        </w:r>
        <w:r w:rsidR="00CC708A">
          <w:rPr>
            <w:noProof/>
            <w:webHidden/>
          </w:rPr>
          <w:t>52</w:t>
        </w:r>
        <w:r w:rsidR="00934F88">
          <w:rPr>
            <w:noProof/>
            <w:webHidden/>
          </w:rPr>
          <w:fldChar w:fldCharType="end"/>
        </w:r>
      </w:hyperlink>
    </w:p>
    <w:p w14:paraId="64AC07A4" w14:textId="20A8B68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97" w:history="1">
        <w:r w:rsidR="00934F88" w:rsidRPr="00950333">
          <w:rPr>
            <w:rStyle w:val="Hyperlink"/>
            <w:noProof/>
          </w:rPr>
          <w:t>4.38 Original Creation Date</w:t>
        </w:r>
        <w:r w:rsidR="00934F88">
          <w:rPr>
            <w:noProof/>
            <w:webHidden/>
          </w:rPr>
          <w:tab/>
        </w:r>
        <w:r w:rsidR="00934F88">
          <w:rPr>
            <w:noProof/>
            <w:webHidden/>
          </w:rPr>
          <w:fldChar w:fldCharType="begin"/>
        </w:r>
        <w:r w:rsidR="00934F88">
          <w:rPr>
            <w:noProof/>
            <w:webHidden/>
          </w:rPr>
          <w:instrText xml:space="preserve"> PAGEREF _Toc57115597 \h </w:instrText>
        </w:r>
        <w:r w:rsidR="00934F88">
          <w:rPr>
            <w:noProof/>
            <w:webHidden/>
          </w:rPr>
        </w:r>
        <w:r w:rsidR="00934F88">
          <w:rPr>
            <w:noProof/>
            <w:webHidden/>
          </w:rPr>
          <w:fldChar w:fldCharType="separate"/>
        </w:r>
        <w:r w:rsidR="00CC708A">
          <w:rPr>
            <w:noProof/>
            <w:webHidden/>
          </w:rPr>
          <w:t>52</w:t>
        </w:r>
        <w:r w:rsidR="00934F88">
          <w:rPr>
            <w:noProof/>
            <w:webHidden/>
          </w:rPr>
          <w:fldChar w:fldCharType="end"/>
        </w:r>
      </w:hyperlink>
    </w:p>
    <w:p w14:paraId="36AE1B56" w14:textId="73CDC79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98" w:history="1">
        <w:r w:rsidR="00934F88" w:rsidRPr="00950333">
          <w:rPr>
            <w:rStyle w:val="Hyperlink"/>
            <w:noProof/>
          </w:rPr>
          <w:t>4.39 PKCS#12 Friendly Name</w:t>
        </w:r>
        <w:r w:rsidR="00934F88">
          <w:rPr>
            <w:noProof/>
            <w:webHidden/>
          </w:rPr>
          <w:tab/>
        </w:r>
        <w:r w:rsidR="00934F88">
          <w:rPr>
            <w:noProof/>
            <w:webHidden/>
          </w:rPr>
          <w:fldChar w:fldCharType="begin"/>
        </w:r>
        <w:r w:rsidR="00934F88">
          <w:rPr>
            <w:noProof/>
            <w:webHidden/>
          </w:rPr>
          <w:instrText xml:space="preserve"> PAGEREF _Toc57115598 \h </w:instrText>
        </w:r>
        <w:r w:rsidR="00934F88">
          <w:rPr>
            <w:noProof/>
            <w:webHidden/>
          </w:rPr>
        </w:r>
        <w:r w:rsidR="00934F88">
          <w:rPr>
            <w:noProof/>
            <w:webHidden/>
          </w:rPr>
          <w:fldChar w:fldCharType="separate"/>
        </w:r>
        <w:r w:rsidR="00CC708A">
          <w:rPr>
            <w:noProof/>
            <w:webHidden/>
          </w:rPr>
          <w:t>53</w:t>
        </w:r>
        <w:r w:rsidR="00934F88">
          <w:rPr>
            <w:noProof/>
            <w:webHidden/>
          </w:rPr>
          <w:fldChar w:fldCharType="end"/>
        </w:r>
      </w:hyperlink>
    </w:p>
    <w:p w14:paraId="505B7647" w14:textId="1F57F7F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599" w:history="1">
        <w:r w:rsidR="00934F88" w:rsidRPr="00950333">
          <w:rPr>
            <w:rStyle w:val="Hyperlink"/>
            <w:noProof/>
          </w:rPr>
          <w:t>4.40 Process Start Date</w:t>
        </w:r>
        <w:r w:rsidR="00934F88">
          <w:rPr>
            <w:noProof/>
            <w:webHidden/>
          </w:rPr>
          <w:tab/>
        </w:r>
        <w:r w:rsidR="00934F88">
          <w:rPr>
            <w:noProof/>
            <w:webHidden/>
          </w:rPr>
          <w:fldChar w:fldCharType="begin"/>
        </w:r>
        <w:r w:rsidR="00934F88">
          <w:rPr>
            <w:noProof/>
            <w:webHidden/>
          </w:rPr>
          <w:instrText xml:space="preserve"> PAGEREF _Toc57115599 \h </w:instrText>
        </w:r>
        <w:r w:rsidR="00934F88">
          <w:rPr>
            <w:noProof/>
            <w:webHidden/>
          </w:rPr>
        </w:r>
        <w:r w:rsidR="00934F88">
          <w:rPr>
            <w:noProof/>
            <w:webHidden/>
          </w:rPr>
          <w:fldChar w:fldCharType="separate"/>
        </w:r>
        <w:r w:rsidR="00CC708A">
          <w:rPr>
            <w:noProof/>
            <w:webHidden/>
          </w:rPr>
          <w:t>53</w:t>
        </w:r>
        <w:r w:rsidR="00934F88">
          <w:rPr>
            <w:noProof/>
            <w:webHidden/>
          </w:rPr>
          <w:fldChar w:fldCharType="end"/>
        </w:r>
      </w:hyperlink>
    </w:p>
    <w:p w14:paraId="5FD558EF" w14:textId="296883C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00" w:history="1">
        <w:r w:rsidR="00934F88" w:rsidRPr="00950333">
          <w:rPr>
            <w:rStyle w:val="Hyperlink"/>
            <w:noProof/>
          </w:rPr>
          <w:t>4.41 Protect Stop Date</w:t>
        </w:r>
        <w:r w:rsidR="00934F88">
          <w:rPr>
            <w:noProof/>
            <w:webHidden/>
          </w:rPr>
          <w:tab/>
        </w:r>
        <w:r w:rsidR="00934F88">
          <w:rPr>
            <w:noProof/>
            <w:webHidden/>
          </w:rPr>
          <w:fldChar w:fldCharType="begin"/>
        </w:r>
        <w:r w:rsidR="00934F88">
          <w:rPr>
            <w:noProof/>
            <w:webHidden/>
          </w:rPr>
          <w:instrText xml:space="preserve"> PAGEREF _Toc57115600 \h </w:instrText>
        </w:r>
        <w:r w:rsidR="00934F88">
          <w:rPr>
            <w:noProof/>
            <w:webHidden/>
          </w:rPr>
        </w:r>
        <w:r w:rsidR="00934F88">
          <w:rPr>
            <w:noProof/>
            <w:webHidden/>
          </w:rPr>
          <w:fldChar w:fldCharType="separate"/>
        </w:r>
        <w:r w:rsidR="00CC708A">
          <w:rPr>
            <w:noProof/>
            <w:webHidden/>
          </w:rPr>
          <w:t>54</w:t>
        </w:r>
        <w:r w:rsidR="00934F88">
          <w:rPr>
            <w:noProof/>
            <w:webHidden/>
          </w:rPr>
          <w:fldChar w:fldCharType="end"/>
        </w:r>
      </w:hyperlink>
    </w:p>
    <w:p w14:paraId="16C1AC2F" w14:textId="3633F44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01" w:history="1">
        <w:r w:rsidR="00934F88" w:rsidRPr="00950333">
          <w:rPr>
            <w:rStyle w:val="Hyperlink"/>
            <w:noProof/>
          </w:rPr>
          <w:t>4.42 Protection Level</w:t>
        </w:r>
        <w:r w:rsidR="00934F88">
          <w:rPr>
            <w:noProof/>
            <w:webHidden/>
          </w:rPr>
          <w:tab/>
        </w:r>
        <w:r w:rsidR="00934F88">
          <w:rPr>
            <w:noProof/>
            <w:webHidden/>
          </w:rPr>
          <w:fldChar w:fldCharType="begin"/>
        </w:r>
        <w:r w:rsidR="00934F88">
          <w:rPr>
            <w:noProof/>
            <w:webHidden/>
          </w:rPr>
          <w:instrText xml:space="preserve"> PAGEREF _Toc57115601 \h </w:instrText>
        </w:r>
        <w:r w:rsidR="00934F88">
          <w:rPr>
            <w:noProof/>
            <w:webHidden/>
          </w:rPr>
        </w:r>
        <w:r w:rsidR="00934F88">
          <w:rPr>
            <w:noProof/>
            <w:webHidden/>
          </w:rPr>
          <w:fldChar w:fldCharType="separate"/>
        </w:r>
        <w:r w:rsidR="00CC708A">
          <w:rPr>
            <w:noProof/>
            <w:webHidden/>
          </w:rPr>
          <w:t>55</w:t>
        </w:r>
        <w:r w:rsidR="00934F88">
          <w:rPr>
            <w:noProof/>
            <w:webHidden/>
          </w:rPr>
          <w:fldChar w:fldCharType="end"/>
        </w:r>
      </w:hyperlink>
    </w:p>
    <w:p w14:paraId="1EF73502" w14:textId="7C206D0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02" w:history="1">
        <w:r w:rsidR="00934F88" w:rsidRPr="00950333">
          <w:rPr>
            <w:rStyle w:val="Hyperlink"/>
            <w:noProof/>
          </w:rPr>
          <w:t>4.43 Protection Period</w:t>
        </w:r>
        <w:r w:rsidR="00934F88">
          <w:rPr>
            <w:noProof/>
            <w:webHidden/>
          </w:rPr>
          <w:tab/>
        </w:r>
        <w:r w:rsidR="00934F88">
          <w:rPr>
            <w:noProof/>
            <w:webHidden/>
          </w:rPr>
          <w:fldChar w:fldCharType="begin"/>
        </w:r>
        <w:r w:rsidR="00934F88">
          <w:rPr>
            <w:noProof/>
            <w:webHidden/>
          </w:rPr>
          <w:instrText xml:space="preserve"> PAGEREF _Toc57115602 \h </w:instrText>
        </w:r>
        <w:r w:rsidR="00934F88">
          <w:rPr>
            <w:noProof/>
            <w:webHidden/>
          </w:rPr>
        </w:r>
        <w:r w:rsidR="00934F88">
          <w:rPr>
            <w:noProof/>
            <w:webHidden/>
          </w:rPr>
          <w:fldChar w:fldCharType="separate"/>
        </w:r>
        <w:r w:rsidR="00CC708A">
          <w:rPr>
            <w:noProof/>
            <w:webHidden/>
          </w:rPr>
          <w:t>55</w:t>
        </w:r>
        <w:r w:rsidR="00934F88">
          <w:rPr>
            <w:noProof/>
            <w:webHidden/>
          </w:rPr>
          <w:fldChar w:fldCharType="end"/>
        </w:r>
      </w:hyperlink>
    </w:p>
    <w:p w14:paraId="0CB94E78" w14:textId="5C82397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03" w:history="1">
        <w:r w:rsidR="00934F88" w:rsidRPr="00950333">
          <w:rPr>
            <w:rStyle w:val="Hyperlink"/>
            <w:noProof/>
          </w:rPr>
          <w:t>4.44 Protection Storage Mask</w:t>
        </w:r>
        <w:r w:rsidR="00934F88">
          <w:rPr>
            <w:noProof/>
            <w:webHidden/>
          </w:rPr>
          <w:tab/>
        </w:r>
        <w:r w:rsidR="00934F88">
          <w:rPr>
            <w:noProof/>
            <w:webHidden/>
          </w:rPr>
          <w:fldChar w:fldCharType="begin"/>
        </w:r>
        <w:r w:rsidR="00934F88">
          <w:rPr>
            <w:noProof/>
            <w:webHidden/>
          </w:rPr>
          <w:instrText xml:space="preserve"> PAGEREF _Toc57115603 \h </w:instrText>
        </w:r>
        <w:r w:rsidR="00934F88">
          <w:rPr>
            <w:noProof/>
            <w:webHidden/>
          </w:rPr>
        </w:r>
        <w:r w:rsidR="00934F88">
          <w:rPr>
            <w:noProof/>
            <w:webHidden/>
          </w:rPr>
          <w:fldChar w:fldCharType="separate"/>
        </w:r>
        <w:r w:rsidR="00CC708A">
          <w:rPr>
            <w:noProof/>
            <w:webHidden/>
          </w:rPr>
          <w:t>55</w:t>
        </w:r>
        <w:r w:rsidR="00934F88">
          <w:rPr>
            <w:noProof/>
            <w:webHidden/>
          </w:rPr>
          <w:fldChar w:fldCharType="end"/>
        </w:r>
      </w:hyperlink>
    </w:p>
    <w:p w14:paraId="3C0402AC" w14:textId="036904F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04" w:history="1">
        <w:r w:rsidR="00934F88" w:rsidRPr="00950333">
          <w:rPr>
            <w:rStyle w:val="Hyperlink"/>
            <w:noProof/>
          </w:rPr>
          <w:t>4.45 Quantum Safe</w:t>
        </w:r>
        <w:r w:rsidR="00934F88">
          <w:rPr>
            <w:noProof/>
            <w:webHidden/>
          </w:rPr>
          <w:tab/>
        </w:r>
        <w:r w:rsidR="00934F88">
          <w:rPr>
            <w:noProof/>
            <w:webHidden/>
          </w:rPr>
          <w:fldChar w:fldCharType="begin"/>
        </w:r>
        <w:r w:rsidR="00934F88">
          <w:rPr>
            <w:noProof/>
            <w:webHidden/>
          </w:rPr>
          <w:instrText xml:space="preserve"> PAGEREF _Toc57115604 \h </w:instrText>
        </w:r>
        <w:r w:rsidR="00934F88">
          <w:rPr>
            <w:noProof/>
            <w:webHidden/>
          </w:rPr>
        </w:r>
        <w:r w:rsidR="00934F88">
          <w:rPr>
            <w:noProof/>
            <w:webHidden/>
          </w:rPr>
          <w:fldChar w:fldCharType="separate"/>
        </w:r>
        <w:r w:rsidR="00CC708A">
          <w:rPr>
            <w:noProof/>
            <w:webHidden/>
          </w:rPr>
          <w:t>56</w:t>
        </w:r>
        <w:r w:rsidR="00934F88">
          <w:rPr>
            <w:noProof/>
            <w:webHidden/>
          </w:rPr>
          <w:fldChar w:fldCharType="end"/>
        </w:r>
      </w:hyperlink>
    </w:p>
    <w:p w14:paraId="00E7595A" w14:textId="2A5B638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05" w:history="1">
        <w:r w:rsidR="00934F88" w:rsidRPr="00950333">
          <w:rPr>
            <w:rStyle w:val="Hyperlink"/>
            <w:noProof/>
          </w:rPr>
          <w:t>4.46 Random Number Generator</w:t>
        </w:r>
        <w:r w:rsidR="00934F88">
          <w:rPr>
            <w:noProof/>
            <w:webHidden/>
          </w:rPr>
          <w:tab/>
        </w:r>
        <w:r w:rsidR="00934F88">
          <w:rPr>
            <w:noProof/>
            <w:webHidden/>
          </w:rPr>
          <w:fldChar w:fldCharType="begin"/>
        </w:r>
        <w:r w:rsidR="00934F88">
          <w:rPr>
            <w:noProof/>
            <w:webHidden/>
          </w:rPr>
          <w:instrText xml:space="preserve"> PAGEREF _Toc57115605 \h </w:instrText>
        </w:r>
        <w:r w:rsidR="00934F88">
          <w:rPr>
            <w:noProof/>
            <w:webHidden/>
          </w:rPr>
        </w:r>
        <w:r w:rsidR="00934F88">
          <w:rPr>
            <w:noProof/>
            <w:webHidden/>
          </w:rPr>
          <w:fldChar w:fldCharType="separate"/>
        </w:r>
        <w:r w:rsidR="00CC708A">
          <w:rPr>
            <w:noProof/>
            <w:webHidden/>
          </w:rPr>
          <w:t>56</w:t>
        </w:r>
        <w:r w:rsidR="00934F88">
          <w:rPr>
            <w:noProof/>
            <w:webHidden/>
          </w:rPr>
          <w:fldChar w:fldCharType="end"/>
        </w:r>
      </w:hyperlink>
    </w:p>
    <w:p w14:paraId="465B9581" w14:textId="7339CED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06" w:history="1">
        <w:r w:rsidR="00934F88" w:rsidRPr="00950333">
          <w:rPr>
            <w:rStyle w:val="Hyperlink"/>
            <w:noProof/>
          </w:rPr>
          <w:t>4.47 Revocation Reason</w:t>
        </w:r>
        <w:r w:rsidR="00934F88">
          <w:rPr>
            <w:noProof/>
            <w:webHidden/>
          </w:rPr>
          <w:tab/>
        </w:r>
        <w:r w:rsidR="00934F88">
          <w:rPr>
            <w:noProof/>
            <w:webHidden/>
          </w:rPr>
          <w:fldChar w:fldCharType="begin"/>
        </w:r>
        <w:r w:rsidR="00934F88">
          <w:rPr>
            <w:noProof/>
            <w:webHidden/>
          </w:rPr>
          <w:instrText xml:space="preserve"> PAGEREF _Toc57115606 \h </w:instrText>
        </w:r>
        <w:r w:rsidR="00934F88">
          <w:rPr>
            <w:noProof/>
            <w:webHidden/>
          </w:rPr>
        </w:r>
        <w:r w:rsidR="00934F88">
          <w:rPr>
            <w:noProof/>
            <w:webHidden/>
          </w:rPr>
          <w:fldChar w:fldCharType="separate"/>
        </w:r>
        <w:r w:rsidR="00CC708A">
          <w:rPr>
            <w:noProof/>
            <w:webHidden/>
          </w:rPr>
          <w:t>57</w:t>
        </w:r>
        <w:r w:rsidR="00934F88">
          <w:rPr>
            <w:noProof/>
            <w:webHidden/>
          </w:rPr>
          <w:fldChar w:fldCharType="end"/>
        </w:r>
      </w:hyperlink>
    </w:p>
    <w:p w14:paraId="42835E77" w14:textId="0BEC54C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07" w:history="1">
        <w:r w:rsidR="00934F88" w:rsidRPr="00950333">
          <w:rPr>
            <w:rStyle w:val="Hyperlink"/>
            <w:noProof/>
          </w:rPr>
          <w:t>4.48 Rotate Automatic</w:t>
        </w:r>
        <w:r w:rsidR="00934F88">
          <w:rPr>
            <w:noProof/>
            <w:webHidden/>
          </w:rPr>
          <w:tab/>
        </w:r>
        <w:r w:rsidR="00934F88">
          <w:rPr>
            <w:noProof/>
            <w:webHidden/>
          </w:rPr>
          <w:fldChar w:fldCharType="begin"/>
        </w:r>
        <w:r w:rsidR="00934F88">
          <w:rPr>
            <w:noProof/>
            <w:webHidden/>
          </w:rPr>
          <w:instrText xml:space="preserve"> PAGEREF _Toc57115607 \h </w:instrText>
        </w:r>
        <w:r w:rsidR="00934F88">
          <w:rPr>
            <w:noProof/>
            <w:webHidden/>
          </w:rPr>
        </w:r>
        <w:r w:rsidR="00934F88">
          <w:rPr>
            <w:noProof/>
            <w:webHidden/>
          </w:rPr>
          <w:fldChar w:fldCharType="separate"/>
        </w:r>
        <w:r w:rsidR="00CC708A">
          <w:rPr>
            <w:noProof/>
            <w:webHidden/>
          </w:rPr>
          <w:t>58</w:t>
        </w:r>
        <w:r w:rsidR="00934F88">
          <w:rPr>
            <w:noProof/>
            <w:webHidden/>
          </w:rPr>
          <w:fldChar w:fldCharType="end"/>
        </w:r>
      </w:hyperlink>
    </w:p>
    <w:p w14:paraId="44CBD00D" w14:textId="7780865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08" w:history="1">
        <w:r w:rsidR="00934F88" w:rsidRPr="00950333">
          <w:rPr>
            <w:rStyle w:val="Hyperlink"/>
            <w:noProof/>
          </w:rPr>
          <w:t>4.49 Rotate Date</w:t>
        </w:r>
        <w:r w:rsidR="00934F88">
          <w:rPr>
            <w:noProof/>
            <w:webHidden/>
          </w:rPr>
          <w:tab/>
        </w:r>
        <w:r w:rsidR="00934F88">
          <w:rPr>
            <w:noProof/>
            <w:webHidden/>
          </w:rPr>
          <w:fldChar w:fldCharType="begin"/>
        </w:r>
        <w:r w:rsidR="00934F88">
          <w:rPr>
            <w:noProof/>
            <w:webHidden/>
          </w:rPr>
          <w:instrText xml:space="preserve"> PAGEREF _Toc57115608 \h </w:instrText>
        </w:r>
        <w:r w:rsidR="00934F88">
          <w:rPr>
            <w:noProof/>
            <w:webHidden/>
          </w:rPr>
        </w:r>
        <w:r w:rsidR="00934F88">
          <w:rPr>
            <w:noProof/>
            <w:webHidden/>
          </w:rPr>
          <w:fldChar w:fldCharType="separate"/>
        </w:r>
        <w:r w:rsidR="00CC708A">
          <w:rPr>
            <w:noProof/>
            <w:webHidden/>
          </w:rPr>
          <w:t>58</w:t>
        </w:r>
        <w:r w:rsidR="00934F88">
          <w:rPr>
            <w:noProof/>
            <w:webHidden/>
          </w:rPr>
          <w:fldChar w:fldCharType="end"/>
        </w:r>
      </w:hyperlink>
    </w:p>
    <w:p w14:paraId="59F94DE0" w14:textId="658B378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09" w:history="1">
        <w:r w:rsidR="00934F88" w:rsidRPr="00950333">
          <w:rPr>
            <w:rStyle w:val="Hyperlink"/>
            <w:noProof/>
          </w:rPr>
          <w:t>4.50 Rotate Generation</w:t>
        </w:r>
        <w:r w:rsidR="00934F88">
          <w:rPr>
            <w:noProof/>
            <w:webHidden/>
          </w:rPr>
          <w:tab/>
        </w:r>
        <w:r w:rsidR="00934F88">
          <w:rPr>
            <w:noProof/>
            <w:webHidden/>
          </w:rPr>
          <w:fldChar w:fldCharType="begin"/>
        </w:r>
        <w:r w:rsidR="00934F88">
          <w:rPr>
            <w:noProof/>
            <w:webHidden/>
          </w:rPr>
          <w:instrText xml:space="preserve"> PAGEREF _Toc57115609 \h </w:instrText>
        </w:r>
        <w:r w:rsidR="00934F88">
          <w:rPr>
            <w:noProof/>
            <w:webHidden/>
          </w:rPr>
        </w:r>
        <w:r w:rsidR="00934F88">
          <w:rPr>
            <w:noProof/>
            <w:webHidden/>
          </w:rPr>
          <w:fldChar w:fldCharType="separate"/>
        </w:r>
        <w:r w:rsidR="00CC708A">
          <w:rPr>
            <w:noProof/>
            <w:webHidden/>
          </w:rPr>
          <w:t>59</w:t>
        </w:r>
        <w:r w:rsidR="00934F88">
          <w:rPr>
            <w:noProof/>
            <w:webHidden/>
          </w:rPr>
          <w:fldChar w:fldCharType="end"/>
        </w:r>
      </w:hyperlink>
    </w:p>
    <w:p w14:paraId="4C2D6B55" w14:textId="7409D00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10" w:history="1">
        <w:r w:rsidR="00934F88" w:rsidRPr="00950333">
          <w:rPr>
            <w:rStyle w:val="Hyperlink"/>
            <w:noProof/>
          </w:rPr>
          <w:t>4.51 Rotate Interval</w:t>
        </w:r>
        <w:r w:rsidR="00934F88">
          <w:rPr>
            <w:noProof/>
            <w:webHidden/>
          </w:rPr>
          <w:tab/>
        </w:r>
        <w:r w:rsidR="00934F88">
          <w:rPr>
            <w:noProof/>
            <w:webHidden/>
          </w:rPr>
          <w:fldChar w:fldCharType="begin"/>
        </w:r>
        <w:r w:rsidR="00934F88">
          <w:rPr>
            <w:noProof/>
            <w:webHidden/>
          </w:rPr>
          <w:instrText xml:space="preserve"> PAGEREF _Toc57115610 \h </w:instrText>
        </w:r>
        <w:r w:rsidR="00934F88">
          <w:rPr>
            <w:noProof/>
            <w:webHidden/>
          </w:rPr>
        </w:r>
        <w:r w:rsidR="00934F88">
          <w:rPr>
            <w:noProof/>
            <w:webHidden/>
          </w:rPr>
          <w:fldChar w:fldCharType="separate"/>
        </w:r>
        <w:r w:rsidR="00CC708A">
          <w:rPr>
            <w:noProof/>
            <w:webHidden/>
          </w:rPr>
          <w:t>59</w:t>
        </w:r>
        <w:r w:rsidR="00934F88">
          <w:rPr>
            <w:noProof/>
            <w:webHidden/>
          </w:rPr>
          <w:fldChar w:fldCharType="end"/>
        </w:r>
      </w:hyperlink>
    </w:p>
    <w:p w14:paraId="057B775F" w14:textId="3B9BFED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11" w:history="1">
        <w:r w:rsidR="00934F88" w:rsidRPr="00950333">
          <w:rPr>
            <w:rStyle w:val="Hyperlink"/>
            <w:noProof/>
          </w:rPr>
          <w:t>4.52 Rotate Latest</w:t>
        </w:r>
        <w:r w:rsidR="00934F88">
          <w:rPr>
            <w:noProof/>
            <w:webHidden/>
          </w:rPr>
          <w:tab/>
        </w:r>
        <w:r w:rsidR="00934F88">
          <w:rPr>
            <w:noProof/>
            <w:webHidden/>
          </w:rPr>
          <w:fldChar w:fldCharType="begin"/>
        </w:r>
        <w:r w:rsidR="00934F88">
          <w:rPr>
            <w:noProof/>
            <w:webHidden/>
          </w:rPr>
          <w:instrText xml:space="preserve"> PAGEREF _Toc57115611 \h </w:instrText>
        </w:r>
        <w:r w:rsidR="00934F88">
          <w:rPr>
            <w:noProof/>
            <w:webHidden/>
          </w:rPr>
        </w:r>
        <w:r w:rsidR="00934F88">
          <w:rPr>
            <w:noProof/>
            <w:webHidden/>
          </w:rPr>
          <w:fldChar w:fldCharType="separate"/>
        </w:r>
        <w:r w:rsidR="00CC708A">
          <w:rPr>
            <w:noProof/>
            <w:webHidden/>
          </w:rPr>
          <w:t>60</w:t>
        </w:r>
        <w:r w:rsidR="00934F88">
          <w:rPr>
            <w:noProof/>
            <w:webHidden/>
          </w:rPr>
          <w:fldChar w:fldCharType="end"/>
        </w:r>
      </w:hyperlink>
    </w:p>
    <w:p w14:paraId="6C9F22AB" w14:textId="4E88733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12" w:history="1">
        <w:r w:rsidR="00934F88" w:rsidRPr="00950333">
          <w:rPr>
            <w:rStyle w:val="Hyperlink"/>
            <w:noProof/>
          </w:rPr>
          <w:t>4.53 Rotate Name</w:t>
        </w:r>
        <w:r w:rsidR="00934F88">
          <w:rPr>
            <w:noProof/>
            <w:webHidden/>
          </w:rPr>
          <w:tab/>
        </w:r>
        <w:r w:rsidR="00934F88">
          <w:rPr>
            <w:noProof/>
            <w:webHidden/>
          </w:rPr>
          <w:fldChar w:fldCharType="begin"/>
        </w:r>
        <w:r w:rsidR="00934F88">
          <w:rPr>
            <w:noProof/>
            <w:webHidden/>
          </w:rPr>
          <w:instrText xml:space="preserve"> PAGEREF _Toc57115612 \h </w:instrText>
        </w:r>
        <w:r w:rsidR="00934F88">
          <w:rPr>
            <w:noProof/>
            <w:webHidden/>
          </w:rPr>
        </w:r>
        <w:r w:rsidR="00934F88">
          <w:rPr>
            <w:noProof/>
            <w:webHidden/>
          </w:rPr>
          <w:fldChar w:fldCharType="separate"/>
        </w:r>
        <w:r w:rsidR="00CC708A">
          <w:rPr>
            <w:noProof/>
            <w:webHidden/>
          </w:rPr>
          <w:t>60</w:t>
        </w:r>
        <w:r w:rsidR="00934F88">
          <w:rPr>
            <w:noProof/>
            <w:webHidden/>
          </w:rPr>
          <w:fldChar w:fldCharType="end"/>
        </w:r>
      </w:hyperlink>
    </w:p>
    <w:p w14:paraId="3001EBF0" w14:textId="715E5FB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13" w:history="1">
        <w:r w:rsidR="00934F88" w:rsidRPr="00950333">
          <w:rPr>
            <w:rStyle w:val="Hyperlink"/>
            <w:noProof/>
          </w:rPr>
          <w:t>4.54 Rotate Offset</w:t>
        </w:r>
        <w:r w:rsidR="00934F88">
          <w:rPr>
            <w:noProof/>
            <w:webHidden/>
          </w:rPr>
          <w:tab/>
        </w:r>
        <w:r w:rsidR="00934F88">
          <w:rPr>
            <w:noProof/>
            <w:webHidden/>
          </w:rPr>
          <w:fldChar w:fldCharType="begin"/>
        </w:r>
        <w:r w:rsidR="00934F88">
          <w:rPr>
            <w:noProof/>
            <w:webHidden/>
          </w:rPr>
          <w:instrText xml:space="preserve"> PAGEREF _Toc57115613 \h </w:instrText>
        </w:r>
        <w:r w:rsidR="00934F88">
          <w:rPr>
            <w:noProof/>
            <w:webHidden/>
          </w:rPr>
        </w:r>
        <w:r w:rsidR="00934F88">
          <w:rPr>
            <w:noProof/>
            <w:webHidden/>
          </w:rPr>
          <w:fldChar w:fldCharType="separate"/>
        </w:r>
        <w:r w:rsidR="00CC708A">
          <w:rPr>
            <w:noProof/>
            <w:webHidden/>
          </w:rPr>
          <w:t>61</w:t>
        </w:r>
        <w:r w:rsidR="00934F88">
          <w:rPr>
            <w:noProof/>
            <w:webHidden/>
          </w:rPr>
          <w:fldChar w:fldCharType="end"/>
        </w:r>
      </w:hyperlink>
    </w:p>
    <w:p w14:paraId="54C52CBB" w14:textId="24C1BFD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14" w:history="1">
        <w:r w:rsidR="00934F88" w:rsidRPr="00950333">
          <w:rPr>
            <w:rStyle w:val="Hyperlink"/>
            <w:noProof/>
          </w:rPr>
          <w:t>4.55 Sensitive</w:t>
        </w:r>
        <w:r w:rsidR="00934F88">
          <w:rPr>
            <w:noProof/>
            <w:webHidden/>
          </w:rPr>
          <w:tab/>
        </w:r>
        <w:r w:rsidR="00934F88">
          <w:rPr>
            <w:noProof/>
            <w:webHidden/>
          </w:rPr>
          <w:fldChar w:fldCharType="begin"/>
        </w:r>
        <w:r w:rsidR="00934F88">
          <w:rPr>
            <w:noProof/>
            <w:webHidden/>
          </w:rPr>
          <w:instrText xml:space="preserve"> PAGEREF _Toc57115614 \h </w:instrText>
        </w:r>
        <w:r w:rsidR="00934F88">
          <w:rPr>
            <w:noProof/>
            <w:webHidden/>
          </w:rPr>
        </w:r>
        <w:r w:rsidR="00934F88">
          <w:rPr>
            <w:noProof/>
            <w:webHidden/>
          </w:rPr>
          <w:fldChar w:fldCharType="separate"/>
        </w:r>
        <w:r w:rsidR="00CC708A">
          <w:rPr>
            <w:noProof/>
            <w:webHidden/>
          </w:rPr>
          <w:t>61</w:t>
        </w:r>
        <w:r w:rsidR="00934F88">
          <w:rPr>
            <w:noProof/>
            <w:webHidden/>
          </w:rPr>
          <w:fldChar w:fldCharType="end"/>
        </w:r>
      </w:hyperlink>
    </w:p>
    <w:p w14:paraId="2B51D3E8" w14:textId="3926193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15" w:history="1">
        <w:r w:rsidR="00934F88" w:rsidRPr="00950333">
          <w:rPr>
            <w:rStyle w:val="Hyperlink"/>
            <w:noProof/>
          </w:rPr>
          <w:t>4.56 Short Unique Identifier</w:t>
        </w:r>
        <w:r w:rsidR="00934F88">
          <w:rPr>
            <w:noProof/>
            <w:webHidden/>
          </w:rPr>
          <w:tab/>
        </w:r>
        <w:r w:rsidR="00934F88">
          <w:rPr>
            <w:noProof/>
            <w:webHidden/>
          </w:rPr>
          <w:fldChar w:fldCharType="begin"/>
        </w:r>
        <w:r w:rsidR="00934F88">
          <w:rPr>
            <w:noProof/>
            <w:webHidden/>
          </w:rPr>
          <w:instrText xml:space="preserve"> PAGEREF _Toc57115615 \h </w:instrText>
        </w:r>
        <w:r w:rsidR="00934F88">
          <w:rPr>
            <w:noProof/>
            <w:webHidden/>
          </w:rPr>
        </w:r>
        <w:r w:rsidR="00934F88">
          <w:rPr>
            <w:noProof/>
            <w:webHidden/>
          </w:rPr>
          <w:fldChar w:fldCharType="separate"/>
        </w:r>
        <w:r w:rsidR="00CC708A">
          <w:rPr>
            <w:noProof/>
            <w:webHidden/>
          </w:rPr>
          <w:t>62</w:t>
        </w:r>
        <w:r w:rsidR="00934F88">
          <w:rPr>
            <w:noProof/>
            <w:webHidden/>
          </w:rPr>
          <w:fldChar w:fldCharType="end"/>
        </w:r>
      </w:hyperlink>
    </w:p>
    <w:p w14:paraId="7D3B3A2D" w14:textId="3711C35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16" w:history="1">
        <w:r w:rsidR="00934F88" w:rsidRPr="00950333">
          <w:rPr>
            <w:rStyle w:val="Hyperlink"/>
            <w:noProof/>
          </w:rPr>
          <w:t>4.57 State</w:t>
        </w:r>
        <w:r w:rsidR="00934F88">
          <w:rPr>
            <w:noProof/>
            <w:webHidden/>
          </w:rPr>
          <w:tab/>
        </w:r>
        <w:r w:rsidR="00934F88">
          <w:rPr>
            <w:noProof/>
            <w:webHidden/>
          </w:rPr>
          <w:fldChar w:fldCharType="begin"/>
        </w:r>
        <w:r w:rsidR="00934F88">
          <w:rPr>
            <w:noProof/>
            <w:webHidden/>
          </w:rPr>
          <w:instrText xml:space="preserve"> PAGEREF _Toc57115616 \h </w:instrText>
        </w:r>
        <w:r w:rsidR="00934F88">
          <w:rPr>
            <w:noProof/>
            <w:webHidden/>
          </w:rPr>
        </w:r>
        <w:r w:rsidR="00934F88">
          <w:rPr>
            <w:noProof/>
            <w:webHidden/>
          </w:rPr>
          <w:fldChar w:fldCharType="separate"/>
        </w:r>
        <w:r w:rsidR="00CC708A">
          <w:rPr>
            <w:noProof/>
            <w:webHidden/>
          </w:rPr>
          <w:t>62</w:t>
        </w:r>
        <w:r w:rsidR="00934F88">
          <w:rPr>
            <w:noProof/>
            <w:webHidden/>
          </w:rPr>
          <w:fldChar w:fldCharType="end"/>
        </w:r>
      </w:hyperlink>
    </w:p>
    <w:p w14:paraId="6433DAD0" w14:textId="01C70DA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17" w:history="1">
        <w:r w:rsidR="00934F88" w:rsidRPr="00950333">
          <w:rPr>
            <w:rStyle w:val="Hyperlink"/>
            <w:noProof/>
          </w:rPr>
          <w:t>4.58 Unique Identifier</w:t>
        </w:r>
        <w:r w:rsidR="00934F88">
          <w:rPr>
            <w:noProof/>
            <w:webHidden/>
          </w:rPr>
          <w:tab/>
        </w:r>
        <w:r w:rsidR="00934F88">
          <w:rPr>
            <w:noProof/>
            <w:webHidden/>
          </w:rPr>
          <w:fldChar w:fldCharType="begin"/>
        </w:r>
        <w:r w:rsidR="00934F88">
          <w:rPr>
            <w:noProof/>
            <w:webHidden/>
          </w:rPr>
          <w:instrText xml:space="preserve"> PAGEREF _Toc57115617 \h </w:instrText>
        </w:r>
        <w:r w:rsidR="00934F88">
          <w:rPr>
            <w:noProof/>
            <w:webHidden/>
          </w:rPr>
        </w:r>
        <w:r w:rsidR="00934F88">
          <w:rPr>
            <w:noProof/>
            <w:webHidden/>
          </w:rPr>
          <w:fldChar w:fldCharType="separate"/>
        </w:r>
        <w:r w:rsidR="00CC708A">
          <w:rPr>
            <w:noProof/>
            <w:webHidden/>
          </w:rPr>
          <w:t>65</w:t>
        </w:r>
        <w:r w:rsidR="00934F88">
          <w:rPr>
            <w:noProof/>
            <w:webHidden/>
          </w:rPr>
          <w:fldChar w:fldCharType="end"/>
        </w:r>
      </w:hyperlink>
    </w:p>
    <w:p w14:paraId="345E512E" w14:textId="437857A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18" w:history="1">
        <w:r w:rsidR="00934F88" w:rsidRPr="00950333">
          <w:rPr>
            <w:rStyle w:val="Hyperlink"/>
            <w:noProof/>
          </w:rPr>
          <w:t>4.59 Usage Limits</w:t>
        </w:r>
        <w:r w:rsidR="00934F88">
          <w:rPr>
            <w:noProof/>
            <w:webHidden/>
          </w:rPr>
          <w:tab/>
        </w:r>
        <w:r w:rsidR="00934F88">
          <w:rPr>
            <w:noProof/>
            <w:webHidden/>
          </w:rPr>
          <w:fldChar w:fldCharType="begin"/>
        </w:r>
        <w:r w:rsidR="00934F88">
          <w:rPr>
            <w:noProof/>
            <w:webHidden/>
          </w:rPr>
          <w:instrText xml:space="preserve"> PAGEREF _Toc57115618 \h </w:instrText>
        </w:r>
        <w:r w:rsidR="00934F88">
          <w:rPr>
            <w:noProof/>
            <w:webHidden/>
          </w:rPr>
        </w:r>
        <w:r w:rsidR="00934F88">
          <w:rPr>
            <w:noProof/>
            <w:webHidden/>
          </w:rPr>
          <w:fldChar w:fldCharType="separate"/>
        </w:r>
        <w:r w:rsidR="00CC708A">
          <w:rPr>
            <w:noProof/>
            <w:webHidden/>
          </w:rPr>
          <w:t>66</w:t>
        </w:r>
        <w:r w:rsidR="00934F88">
          <w:rPr>
            <w:noProof/>
            <w:webHidden/>
          </w:rPr>
          <w:fldChar w:fldCharType="end"/>
        </w:r>
      </w:hyperlink>
    </w:p>
    <w:p w14:paraId="215D0F9B" w14:textId="5B9ECB6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19" w:history="1">
        <w:r w:rsidR="00934F88" w:rsidRPr="00950333">
          <w:rPr>
            <w:rStyle w:val="Hyperlink"/>
            <w:noProof/>
          </w:rPr>
          <w:t>4.60 Vendor Attribute</w:t>
        </w:r>
        <w:r w:rsidR="00934F88">
          <w:rPr>
            <w:noProof/>
            <w:webHidden/>
          </w:rPr>
          <w:tab/>
        </w:r>
        <w:r w:rsidR="00934F88">
          <w:rPr>
            <w:noProof/>
            <w:webHidden/>
          </w:rPr>
          <w:fldChar w:fldCharType="begin"/>
        </w:r>
        <w:r w:rsidR="00934F88">
          <w:rPr>
            <w:noProof/>
            <w:webHidden/>
          </w:rPr>
          <w:instrText xml:space="preserve"> PAGEREF _Toc57115619 \h </w:instrText>
        </w:r>
        <w:r w:rsidR="00934F88">
          <w:rPr>
            <w:noProof/>
            <w:webHidden/>
          </w:rPr>
        </w:r>
        <w:r w:rsidR="00934F88">
          <w:rPr>
            <w:noProof/>
            <w:webHidden/>
          </w:rPr>
          <w:fldChar w:fldCharType="separate"/>
        </w:r>
        <w:r w:rsidR="00CC708A">
          <w:rPr>
            <w:noProof/>
            <w:webHidden/>
          </w:rPr>
          <w:t>67</w:t>
        </w:r>
        <w:r w:rsidR="00934F88">
          <w:rPr>
            <w:noProof/>
            <w:webHidden/>
          </w:rPr>
          <w:fldChar w:fldCharType="end"/>
        </w:r>
      </w:hyperlink>
    </w:p>
    <w:p w14:paraId="0A2C6223" w14:textId="2E0EC58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20" w:history="1">
        <w:r w:rsidR="00934F88" w:rsidRPr="00950333">
          <w:rPr>
            <w:rStyle w:val="Hyperlink"/>
            <w:noProof/>
          </w:rPr>
          <w:t>4.61 X.509 Certificate Identifier</w:t>
        </w:r>
        <w:r w:rsidR="00934F88">
          <w:rPr>
            <w:noProof/>
            <w:webHidden/>
          </w:rPr>
          <w:tab/>
        </w:r>
        <w:r w:rsidR="00934F88">
          <w:rPr>
            <w:noProof/>
            <w:webHidden/>
          </w:rPr>
          <w:fldChar w:fldCharType="begin"/>
        </w:r>
        <w:r w:rsidR="00934F88">
          <w:rPr>
            <w:noProof/>
            <w:webHidden/>
          </w:rPr>
          <w:instrText xml:space="preserve"> PAGEREF _Toc57115620 \h </w:instrText>
        </w:r>
        <w:r w:rsidR="00934F88">
          <w:rPr>
            <w:noProof/>
            <w:webHidden/>
          </w:rPr>
        </w:r>
        <w:r w:rsidR="00934F88">
          <w:rPr>
            <w:noProof/>
            <w:webHidden/>
          </w:rPr>
          <w:fldChar w:fldCharType="separate"/>
        </w:r>
        <w:r w:rsidR="00CC708A">
          <w:rPr>
            <w:noProof/>
            <w:webHidden/>
          </w:rPr>
          <w:t>67</w:t>
        </w:r>
        <w:r w:rsidR="00934F88">
          <w:rPr>
            <w:noProof/>
            <w:webHidden/>
          </w:rPr>
          <w:fldChar w:fldCharType="end"/>
        </w:r>
      </w:hyperlink>
    </w:p>
    <w:p w14:paraId="63BD8E5D" w14:textId="06A5E4B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21" w:history="1">
        <w:r w:rsidR="00934F88" w:rsidRPr="00950333">
          <w:rPr>
            <w:rStyle w:val="Hyperlink"/>
            <w:noProof/>
          </w:rPr>
          <w:t>4.62 X.509 Certificate Issuer</w:t>
        </w:r>
        <w:r w:rsidR="00934F88">
          <w:rPr>
            <w:noProof/>
            <w:webHidden/>
          </w:rPr>
          <w:tab/>
        </w:r>
        <w:r w:rsidR="00934F88">
          <w:rPr>
            <w:noProof/>
            <w:webHidden/>
          </w:rPr>
          <w:fldChar w:fldCharType="begin"/>
        </w:r>
        <w:r w:rsidR="00934F88">
          <w:rPr>
            <w:noProof/>
            <w:webHidden/>
          </w:rPr>
          <w:instrText xml:space="preserve"> PAGEREF _Toc57115621 \h </w:instrText>
        </w:r>
        <w:r w:rsidR="00934F88">
          <w:rPr>
            <w:noProof/>
            <w:webHidden/>
          </w:rPr>
        </w:r>
        <w:r w:rsidR="00934F88">
          <w:rPr>
            <w:noProof/>
            <w:webHidden/>
          </w:rPr>
          <w:fldChar w:fldCharType="separate"/>
        </w:r>
        <w:r w:rsidR="00CC708A">
          <w:rPr>
            <w:noProof/>
            <w:webHidden/>
          </w:rPr>
          <w:t>68</w:t>
        </w:r>
        <w:r w:rsidR="00934F88">
          <w:rPr>
            <w:noProof/>
            <w:webHidden/>
          </w:rPr>
          <w:fldChar w:fldCharType="end"/>
        </w:r>
      </w:hyperlink>
    </w:p>
    <w:p w14:paraId="7A0B61B8" w14:textId="2C48B89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22" w:history="1">
        <w:r w:rsidR="00934F88" w:rsidRPr="00950333">
          <w:rPr>
            <w:rStyle w:val="Hyperlink"/>
            <w:noProof/>
          </w:rPr>
          <w:t>4.63 X.509 Certificate Subject</w:t>
        </w:r>
        <w:r w:rsidR="00934F88">
          <w:rPr>
            <w:noProof/>
            <w:webHidden/>
          </w:rPr>
          <w:tab/>
        </w:r>
        <w:r w:rsidR="00934F88">
          <w:rPr>
            <w:noProof/>
            <w:webHidden/>
          </w:rPr>
          <w:fldChar w:fldCharType="begin"/>
        </w:r>
        <w:r w:rsidR="00934F88">
          <w:rPr>
            <w:noProof/>
            <w:webHidden/>
          </w:rPr>
          <w:instrText xml:space="preserve"> PAGEREF _Toc57115622 \h </w:instrText>
        </w:r>
        <w:r w:rsidR="00934F88">
          <w:rPr>
            <w:noProof/>
            <w:webHidden/>
          </w:rPr>
        </w:r>
        <w:r w:rsidR="00934F88">
          <w:rPr>
            <w:noProof/>
            <w:webHidden/>
          </w:rPr>
          <w:fldChar w:fldCharType="separate"/>
        </w:r>
        <w:r w:rsidR="00CC708A">
          <w:rPr>
            <w:noProof/>
            <w:webHidden/>
          </w:rPr>
          <w:t>69</w:t>
        </w:r>
        <w:r w:rsidR="00934F88">
          <w:rPr>
            <w:noProof/>
            <w:webHidden/>
          </w:rPr>
          <w:fldChar w:fldCharType="end"/>
        </w:r>
      </w:hyperlink>
    </w:p>
    <w:p w14:paraId="21B0CB2E" w14:textId="62B63E92"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623" w:history="1">
        <w:r w:rsidR="00934F88" w:rsidRPr="00950333">
          <w:rPr>
            <w:rStyle w:val="Hyperlink"/>
            <w:noProof/>
          </w:rPr>
          <w:t>5</w:t>
        </w:r>
        <w:r w:rsidR="00934F88">
          <w:rPr>
            <w:rFonts w:asciiTheme="minorHAnsi" w:eastAsiaTheme="minorEastAsia" w:hAnsiTheme="minorHAnsi" w:cstheme="minorBidi"/>
            <w:noProof/>
            <w:sz w:val="22"/>
            <w:szCs w:val="22"/>
          </w:rPr>
          <w:tab/>
        </w:r>
        <w:r w:rsidR="00934F88" w:rsidRPr="00950333">
          <w:rPr>
            <w:rStyle w:val="Hyperlink"/>
            <w:noProof/>
          </w:rPr>
          <w:t>Attribute Data Structures</w:t>
        </w:r>
        <w:r w:rsidR="00934F88">
          <w:rPr>
            <w:noProof/>
            <w:webHidden/>
          </w:rPr>
          <w:tab/>
        </w:r>
        <w:r w:rsidR="00934F88">
          <w:rPr>
            <w:noProof/>
            <w:webHidden/>
          </w:rPr>
          <w:fldChar w:fldCharType="begin"/>
        </w:r>
        <w:r w:rsidR="00934F88">
          <w:rPr>
            <w:noProof/>
            <w:webHidden/>
          </w:rPr>
          <w:instrText xml:space="preserve"> PAGEREF _Toc57115623 \h </w:instrText>
        </w:r>
        <w:r w:rsidR="00934F88">
          <w:rPr>
            <w:noProof/>
            <w:webHidden/>
          </w:rPr>
        </w:r>
        <w:r w:rsidR="00934F88">
          <w:rPr>
            <w:noProof/>
            <w:webHidden/>
          </w:rPr>
          <w:fldChar w:fldCharType="separate"/>
        </w:r>
        <w:r w:rsidR="00CC708A">
          <w:rPr>
            <w:noProof/>
            <w:webHidden/>
          </w:rPr>
          <w:t>70</w:t>
        </w:r>
        <w:r w:rsidR="00934F88">
          <w:rPr>
            <w:noProof/>
            <w:webHidden/>
          </w:rPr>
          <w:fldChar w:fldCharType="end"/>
        </w:r>
      </w:hyperlink>
    </w:p>
    <w:p w14:paraId="166F5697" w14:textId="704726C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24" w:history="1">
        <w:r w:rsidR="00934F88" w:rsidRPr="00950333">
          <w:rPr>
            <w:rStyle w:val="Hyperlink"/>
            <w:noProof/>
          </w:rPr>
          <w:t>5.1 Attributes</w:t>
        </w:r>
        <w:r w:rsidR="00934F88">
          <w:rPr>
            <w:noProof/>
            <w:webHidden/>
          </w:rPr>
          <w:tab/>
        </w:r>
        <w:r w:rsidR="00934F88">
          <w:rPr>
            <w:noProof/>
            <w:webHidden/>
          </w:rPr>
          <w:fldChar w:fldCharType="begin"/>
        </w:r>
        <w:r w:rsidR="00934F88">
          <w:rPr>
            <w:noProof/>
            <w:webHidden/>
          </w:rPr>
          <w:instrText xml:space="preserve"> PAGEREF _Toc57115624 \h </w:instrText>
        </w:r>
        <w:r w:rsidR="00934F88">
          <w:rPr>
            <w:noProof/>
            <w:webHidden/>
          </w:rPr>
        </w:r>
        <w:r w:rsidR="00934F88">
          <w:rPr>
            <w:noProof/>
            <w:webHidden/>
          </w:rPr>
          <w:fldChar w:fldCharType="separate"/>
        </w:r>
        <w:r w:rsidR="00CC708A">
          <w:rPr>
            <w:noProof/>
            <w:webHidden/>
          </w:rPr>
          <w:t>70</w:t>
        </w:r>
        <w:r w:rsidR="00934F88">
          <w:rPr>
            <w:noProof/>
            <w:webHidden/>
          </w:rPr>
          <w:fldChar w:fldCharType="end"/>
        </w:r>
      </w:hyperlink>
    </w:p>
    <w:p w14:paraId="48599F25" w14:textId="30EC3E6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25" w:history="1">
        <w:r w:rsidR="00934F88" w:rsidRPr="00950333">
          <w:rPr>
            <w:rStyle w:val="Hyperlink"/>
            <w:noProof/>
          </w:rPr>
          <w:t>5.2 Common Attributes</w:t>
        </w:r>
        <w:r w:rsidR="00934F88">
          <w:rPr>
            <w:noProof/>
            <w:webHidden/>
          </w:rPr>
          <w:tab/>
        </w:r>
        <w:r w:rsidR="00934F88">
          <w:rPr>
            <w:noProof/>
            <w:webHidden/>
          </w:rPr>
          <w:fldChar w:fldCharType="begin"/>
        </w:r>
        <w:r w:rsidR="00934F88">
          <w:rPr>
            <w:noProof/>
            <w:webHidden/>
          </w:rPr>
          <w:instrText xml:space="preserve"> PAGEREF _Toc57115625 \h </w:instrText>
        </w:r>
        <w:r w:rsidR="00934F88">
          <w:rPr>
            <w:noProof/>
            <w:webHidden/>
          </w:rPr>
        </w:r>
        <w:r w:rsidR="00934F88">
          <w:rPr>
            <w:noProof/>
            <w:webHidden/>
          </w:rPr>
          <w:fldChar w:fldCharType="separate"/>
        </w:r>
        <w:r w:rsidR="00CC708A">
          <w:rPr>
            <w:noProof/>
            <w:webHidden/>
          </w:rPr>
          <w:t>70</w:t>
        </w:r>
        <w:r w:rsidR="00934F88">
          <w:rPr>
            <w:noProof/>
            <w:webHidden/>
          </w:rPr>
          <w:fldChar w:fldCharType="end"/>
        </w:r>
      </w:hyperlink>
    </w:p>
    <w:p w14:paraId="313B2270" w14:textId="493195F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26" w:history="1">
        <w:r w:rsidR="00934F88" w:rsidRPr="00950333">
          <w:rPr>
            <w:rStyle w:val="Hyperlink"/>
            <w:noProof/>
          </w:rPr>
          <w:t>5.3 Private Key Attributes</w:t>
        </w:r>
        <w:r w:rsidR="00934F88">
          <w:rPr>
            <w:noProof/>
            <w:webHidden/>
          </w:rPr>
          <w:tab/>
        </w:r>
        <w:r w:rsidR="00934F88">
          <w:rPr>
            <w:noProof/>
            <w:webHidden/>
          </w:rPr>
          <w:fldChar w:fldCharType="begin"/>
        </w:r>
        <w:r w:rsidR="00934F88">
          <w:rPr>
            <w:noProof/>
            <w:webHidden/>
          </w:rPr>
          <w:instrText xml:space="preserve"> PAGEREF _Toc57115626 \h </w:instrText>
        </w:r>
        <w:r w:rsidR="00934F88">
          <w:rPr>
            <w:noProof/>
            <w:webHidden/>
          </w:rPr>
        </w:r>
        <w:r w:rsidR="00934F88">
          <w:rPr>
            <w:noProof/>
            <w:webHidden/>
          </w:rPr>
          <w:fldChar w:fldCharType="separate"/>
        </w:r>
        <w:r w:rsidR="00CC708A">
          <w:rPr>
            <w:noProof/>
            <w:webHidden/>
          </w:rPr>
          <w:t>70</w:t>
        </w:r>
        <w:r w:rsidR="00934F88">
          <w:rPr>
            <w:noProof/>
            <w:webHidden/>
          </w:rPr>
          <w:fldChar w:fldCharType="end"/>
        </w:r>
      </w:hyperlink>
    </w:p>
    <w:p w14:paraId="44A4EDEA" w14:textId="4A381DD3"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27" w:history="1">
        <w:r w:rsidR="00934F88" w:rsidRPr="00950333">
          <w:rPr>
            <w:rStyle w:val="Hyperlink"/>
            <w:noProof/>
          </w:rPr>
          <w:t>5.4 Public Key Attributes</w:t>
        </w:r>
        <w:r w:rsidR="00934F88">
          <w:rPr>
            <w:noProof/>
            <w:webHidden/>
          </w:rPr>
          <w:tab/>
        </w:r>
        <w:r w:rsidR="00934F88">
          <w:rPr>
            <w:noProof/>
            <w:webHidden/>
          </w:rPr>
          <w:fldChar w:fldCharType="begin"/>
        </w:r>
        <w:r w:rsidR="00934F88">
          <w:rPr>
            <w:noProof/>
            <w:webHidden/>
          </w:rPr>
          <w:instrText xml:space="preserve"> PAGEREF _Toc57115627 \h </w:instrText>
        </w:r>
        <w:r w:rsidR="00934F88">
          <w:rPr>
            <w:noProof/>
            <w:webHidden/>
          </w:rPr>
        </w:r>
        <w:r w:rsidR="00934F88">
          <w:rPr>
            <w:noProof/>
            <w:webHidden/>
          </w:rPr>
          <w:fldChar w:fldCharType="separate"/>
        </w:r>
        <w:r w:rsidR="00CC708A">
          <w:rPr>
            <w:noProof/>
            <w:webHidden/>
          </w:rPr>
          <w:t>70</w:t>
        </w:r>
        <w:r w:rsidR="00934F88">
          <w:rPr>
            <w:noProof/>
            <w:webHidden/>
          </w:rPr>
          <w:fldChar w:fldCharType="end"/>
        </w:r>
      </w:hyperlink>
    </w:p>
    <w:p w14:paraId="064811F0" w14:textId="6DA2AD0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28" w:history="1">
        <w:r w:rsidR="00934F88" w:rsidRPr="00950333">
          <w:rPr>
            <w:rStyle w:val="Hyperlink"/>
            <w:noProof/>
          </w:rPr>
          <w:t>5.5 Attribute Reference</w:t>
        </w:r>
        <w:r w:rsidR="00934F88">
          <w:rPr>
            <w:noProof/>
            <w:webHidden/>
          </w:rPr>
          <w:tab/>
        </w:r>
        <w:r w:rsidR="00934F88">
          <w:rPr>
            <w:noProof/>
            <w:webHidden/>
          </w:rPr>
          <w:fldChar w:fldCharType="begin"/>
        </w:r>
        <w:r w:rsidR="00934F88">
          <w:rPr>
            <w:noProof/>
            <w:webHidden/>
          </w:rPr>
          <w:instrText xml:space="preserve"> PAGEREF _Toc57115628 \h </w:instrText>
        </w:r>
        <w:r w:rsidR="00934F88">
          <w:rPr>
            <w:noProof/>
            <w:webHidden/>
          </w:rPr>
        </w:r>
        <w:r w:rsidR="00934F88">
          <w:rPr>
            <w:noProof/>
            <w:webHidden/>
          </w:rPr>
          <w:fldChar w:fldCharType="separate"/>
        </w:r>
        <w:r w:rsidR="00CC708A">
          <w:rPr>
            <w:noProof/>
            <w:webHidden/>
          </w:rPr>
          <w:t>71</w:t>
        </w:r>
        <w:r w:rsidR="00934F88">
          <w:rPr>
            <w:noProof/>
            <w:webHidden/>
          </w:rPr>
          <w:fldChar w:fldCharType="end"/>
        </w:r>
      </w:hyperlink>
    </w:p>
    <w:p w14:paraId="15E4D532" w14:textId="27308AB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29" w:history="1">
        <w:r w:rsidR="00934F88" w:rsidRPr="00950333">
          <w:rPr>
            <w:rStyle w:val="Hyperlink"/>
            <w:noProof/>
          </w:rPr>
          <w:t>5.6 Current Attribute</w:t>
        </w:r>
        <w:r w:rsidR="00934F88">
          <w:rPr>
            <w:noProof/>
            <w:webHidden/>
          </w:rPr>
          <w:tab/>
        </w:r>
        <w:r w:rsidR="00934F88">
          <w:rPr>
            <w:noProof/>
            <w:webHidden/>
          </w:rPr>
          <w:fldChar w:fldCharType="begin"/>
        </w:r>
        <w:r w:rsidR="00934F88">
          <w:rPr>
            <w:noProof/>
            <w:webHidden/>
          </w:rPr>
          <w:instrText xml:space="preserve"> PAGEREF _Toc57115629 \h </w:instrText>
        </w:r>
        <w:r w:rsidR="00934F88">
          <w:rPr>
            <w:noProof/>
            <w:webHidden/>
          </w:rPr>
        </w:r>
        <w:r w:rsidR="00934F88">
          <w:rPr>
            <w:noProof/>
            <w:webHidden/>
          </w:rPr>
          <w:fldChar w:fldCharType="separate"/>
        </w:r>
        <w:r w:rsidR="00CC708A">
          <w:rPr>
            <w:noProof/>
            <w:webHidden/>
          </w:rPr>
          <w:t>71</w:t>
        </w:r>
        <w:r w:rsidR="00934F88">
          <w:rPr>
            <w:noProof/>
            <w:webHidden/>
          </w:rPr>
          <w:fldChar w:fldCharType="end"/>
        </w:r>
      </w:hyperlink>
    </w:p>
    <w:p w14:paraId="06D38AB4" w14:textId="656CE4E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30" w:history="1">
        <w:r w:rsidR="00934F88" w:rsidRPr="00950333">
          <w:rPr>
            <w:rStyle w:val="Hyperlink"/>
            <w:noProof/>
          </w:rPr>
          <w:t>5.7 New Attribute</w:t>
        </w:r>
        <w:r w:rsidR="00934F88">
          <w:rPr>
            <w:noProof/>
            <w:webHidden/>
          </w:rPr>
          <w:tab/>
        </w:r>
        <w:r w:rsidR="00934F88">
          <w:rPr>
            <w:noProof/>
            <w:webHidden/>
          </w:rPr>
          <w:fldChar w:fldCharType="begin"/>
        </w:r>
        <w:r w:rsidR="00934F88">
          <w:rPr>
            <w:noProof/>
            <w:webHidden/>
          </w:rPr>
          <w:instrText xml:space="preserve"> PAGEREF _Toc57115630 \h </w:instrText>
        </w:r>
        <w:r w:rsidR="00934F88">
          <w:rPr>
            <w:noProof/>
            <w:webHidden/>
          </w:rPr>
        </w:r>
        <w:r w:rsidR="00934F88">
          <w:rPr>
            <w:noProof/>
            <w:webHidden/>
          </w:rPr>
          <w:fldChar w:fldCharType="separate"/>
        </w:r>
        <w:r w:rsidR="00CC708A">
          <w:rPr>
            <w:noProof/>
            <w:webHidden/>
          </w:rPr>
          <w:t>71</w:t>
        </w:r>
        <w:r w:rsidR="00934F88">
          <w:rPr>
            <w:noProof/>
            <w:webHidden/>
          </w:rPr>
          <w:fldChar w:fldCharType="end"/>
        </w:r>
      </w:hyperlink>
    </w:p>
    <w:p w14:paraId="7C7CBCF5" w14:textId="32EF1B0B"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631" w:history="1">
        <w:r w:rsidR="00934F88" w:rsidRPr="00950333">
          <w:rPr>
            <w:rStyle w:val="Hyperlink"/>
            <w:noProof/>
          </w:rPr>
          <w:t>6</w:t>
        </w:r>
        <w:r w:rsidR="00934F88">
          <w:rPr>
            <w:rFonts w:asciiTheme="minorHAnsi" w:eastAsiaTheme="minorEastAsia" w:hAnsiTheme="minorHAnsi" w:cstheme="minorBidi"/>
            <w:noProof/>
            <w:sz w:val="22"/>
            <w:szCs w:val="22"/>
          </w:rPr>
          <w:tab/>
        </w:r>
        <w:r w:rsidR="00934F88" w:rsidRPr="00950333">
          <w:rPr>
            <w:rStyle w:val="Hyperlink"/>
            <w:noProof/>
          </w:rPr>
          <w:t>Operations</w:t>
        </w:r>
        <w:r w:rsidR="00934F88">
          <w:rPr>
            <w:noProof/>
            <w:webHidden/>
          </w:rPr>
          <w:tab/>
        </w:r>
        <w:r w:rsidR="00934F88">
          <w:rPr>
            <w:noProof/>
            <w:webHidden/>
          </w:rPr>
          <w:fldChar w:fldCharType="begin"/>
        </w:r>
        <w:r w:rsidR="00934F88">
          <w:rPr>
            <w:noProof/>
            <w:webHidden/>
          </w:rPr>
          <w:instrText xml:space="preserve"> PAGEREF _Toc57115631 \h </w:instrText>
        </w:r>
        <w:r w:rsidR="00934F88">
          <w:rPr>
            <w:noProof/>
            <w:webHidden/>
          </w:rPr>
        </w:r>
        <w:r w:rsidR="00934F88">
          <w:rPr>
            <w:noProof/>
            <w:webHidden/>
          </w:rPr>
          <w:fldChar w:fldCharType="separate"/>
        </w:r>
        <w:r w:rsidR="00CC708A">
          <w:rPr>
            <w:noProof/>
            <w:webHidden/>
          </w:rPr>
          <w:t>72</w:t>
        </w:r>
        <w:r w:rsidR="00934F88">
          <w:rPr>
            <w:noProof/>
            <w:webHidden/>
          </w:rPr>
          <w:fldChar w:fldCharType="end"/>
        </w:r>
      </w:hyperlink>
    </w:p>
    <w:p w14:paraId="5869EB3A" w14:textId="3D2A799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32" w:history="1">
        <w:r w:rsidR="00934F88" w:rsidRPr="00950333">
          <w:rPr>
            <w:rStyle w:val="Hyperlink"/>
            <w:noProof/>
          </w:rPr>
          <w:t>6.1 Client-to-Server Operations</w:t>
        </w:r>
        <w:r w:rsidR="00934F88">
          <w:rPr>
            <w:noProof/>
            <w:webHidden/>
          </w:rPr>
          <w:tab/>
        </w:r>
        <w:r w:rsidR="00934F88">
          <w:rPr>
            <w:noProof/>
            <w:webHidden/>
          </w:rPr>
          <w:fldChar w:fldCharType="begin"/>
        </w:r>
        <w:r w:rsidR="00934F88">
          <w:rPr>
            <w:noProof/>
            <w:webHidden/>
          </w:rPr>
          <w:instrText xml:space="preserve"> PAGEREF _Toc57115632 \h </w:instrText>
        </w:r>
        <w:r w:rsidR="00934F88">
          <w:rPr>
            <w:noProof/>
            <w:webHidden/>
          </w:rPr>
        </w:r>
        <w:r w:rsidR="00934F88">
          <w:rPr>
            <w:noProof/>
            <w:webHidden/>
          </w:rPr>
          <w:fldChar w:fldCharType="separate"/>
        </w:r>
        <w:r w:rsidR="00CC708A">
          <w:rPr>
            <w:noProof/>
            <w:webHidden/>
          </w:rPr>
          <w:t>72</w:t>
        </w:r>
        <w:r w:rsidR="00934F88">
          <w:rPr>
            <w:noProof/>
            <w:webHidden/>
          </w:rPr>
          <w:fldChar w:fldCharType="end"/>
        </w:r>
      </w:hyperlink>
    </w:p>
    <w:p w14:paraId="72720362" w14:textId="0A8EF34B"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33" w:history="1">
        <w:r w:rsidR="00934F88" w:rsidRPr="00950333">
          <w:rPr>
            <w:rStyle w:val="Hyperlink"/>
            <w:noProof/>
          </w:rPr>
          <w:t>6.1.1 Activate</w:t>
        </w:r>
        <w:r w:rsidR="00934F88">
          <w:rPr>
            <w:noProof/>
            <w:webHidden/>
          </w:rPr>
          <w:tab/>
        </w:r>
        <w:r w:rsidR="00934F88">
          <w:rPr>
            <w:noProof/>
            <w:webHidden/>
          </w:rPr>
          <w:fldChar w:fldCharType="begin"/>
        </w:r>
        <w:r w:rsidR="00934F88">
          <w:rPr>
            <w:noProof/>
            <w:webHidden/>
          </w:rPr>
          <w:instrText xml:space="preserve"> PAGEREF _Toc57115633 \h </w:instrText>
        </w:r>
        <w:r w:rsidR="00934F88">
          <w:rPr>
            <w:noProof/>
            <w:webHidden/>
          </w:rPr>
        </w:r>
        <w:r w:rsidR="00934F88">
          <w:rPr>
            <w:noProof/>
            <w:webHidden/>
          </w:rPr>
          <w:fldChar w:fldCharType="separate"/>
        </w:r>
        <w:r w:rsidR="00CC708A">
          <w:rPr>
            <w:noProof/>
            <w:webHidden/>
          </w:rPr>
          <w:t>73</w:t>
        </w:r>
        <w:r w:rsidR="00934F88">
          <w:rPr>
            <w:noProof/>
            <w:webHidden/>
          </w:rPr>
          <w:fldChar w:fldCharType="end"/>
        </w:r>
      </w:hyperlink>
    </w:p>
    <w:p w14:paraId="1AF8B559" w14:textId="23F0056C"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34" w:history="1">
        <w:r w:rsidR="00934F88" w:rsidRPr="00950333">
          <w:rPr>
            <w:rStyle w:val="Hyperlink"/>
            <w:noProof/>
          </w:rPr>
          <w:t>6.1.2 Add Attribute</w:t>
        </w:r>
        <w:r w:rsidR="00934F88">
          <w:rPr>
            <w:noProof/>
            <w:webHidden/>
          </w:rPr>
          <w:tab/>
        </w:r>
        <w:r w:rsidR="00934F88">
          <w:rPr>
            <w:noProof/>
            <w:webHidden/>
          </w:rPr>
          <w:fldChar w:fldCharType="begin"/>
        </w:r>
        <w:r w:rsidR="00934F88">
          <w:rPr>
            <w:noProof/>
            <w:webHidden/>
          </w:rPr>
          <w:instrText xml:space="preserve"> PAGEREF _Toc57115634 \h </w:instrText>
        </w:r>
        <w:r w:rsidR="00934F88">
          <w:rPr>
            <w:noProof/>
            <w:webHidden/>
          </w:rPr>
        </w:r>
        <w:r w:rsidR="00934F88">
          <w:rPr>
            <w:noProof/>
            <w:webHidden/>
          </w:rPr>
          <w:fldChar w:fldCharType="separate"/>
        </w:r>
        <w:r w:rsidR="00CC708A">
          <w:rPr>
            <w:noProof/>
            <w:webHidden/>
          </w:rPr>
          <w:t>73</w:t>
        </w:r>
        <w:r w:rsidR="00934F88">
          <w:rPr>
            <w:noProof/>
            <w:webHidden/>
          </w:rPr>
          <w:fldChar w:fldCharType="end"/>
        </w:r>
      </w:hyperlink>
    </w:p>
    <w:p w14:paraId="5251DCCA" w14:textId="647C7D1B"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35" w:history="1">
        <w:r w:rsidR="00934F88" w:rsidRPr="00950333">
          <w:rPr>
            <w:rStyle w:val="Hyperlink"/>
            <w:noProof/>
          </w:rPr>
          <w:t>6.1.3 Adjust Attribute</w:t>
        </w:r>
        <w:r w:rsidR="00934F88">
          <w:rPr>
            <w:noProof/>
            <w:webHidden/>
          </w:rPr>
          <w:tab/>
        </w:r>
        <w:r w:rsidR="00934F88">
          <w:rPr>
            <w:noProof/>
            <w:webHidden/>
          </w:rPr>
          <w:fldChar w:fldCharType="begin"/>
        </w:r>
        <w:r w:rsidR="00934F88">
          <w:rPr>
            <w:noProof/>
            <w:webHidden/>
          </w:rPr>
          <w:instrText xml:space="preserve"> PAGEREF _Toc57115635 \h </w:instrText>
        </w:r>
        <w:r w:rsidR="00934F88">
          <w:rPr>
            <w:noProof/>
            <w:webHidden/>
          </w:rPr>
        </w:r>
        <w:r w:rsidR="00934F88">
          <w:rPr>
            <w:noProof/>
            <w:webHidden/>
          </w:rPr>
          <w:fldChar w:fldCharType="separate"/>
        </w:r>
        <w:r w:rsidR="00CC708A">
          <w:rPr>
            <w:noProof/>
            <w:webHidden/>
          </w:rPr>
          <w:t>74</w:t>
        </w:r>
        <w:r w:rsidR="00934F88">
          <w:rPr>
            <w:noProof/>
            <w:webHidden/>
          </w:rPr>
          <w:fldChar w:fldCharType="end"/>
        </w:r>
      </w:hyperlink>
    </w:p>
    <w:p w14:paraId="299019D6" w14:textId="06B500CB"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36" w:history="1">
        <w:r w:rsidR="00934F88" w:rsidRPr="00950333">
          <w:rPr>
            <w:rStyle w:val="Hyperlink"/>
            <w:noProof/>
          </w:rPr>
          <w:t>6.1.4 Archive</w:t>
        </w:r>
        <w:r w:rsidR="00934F88">
          <w:rPr>
            <w:noProof/>
            <w:webHidden/>
          </w:rPr>
          <w:tab/>
        </w:r>
        <w:r w:rsidR="00934F88">
          <w:rPr>
            <w:noProof/>
            <w:webHidden/>
          </w:rPr>
          <w:fldChar w:fldCharType="begin"/>
        </w:r>
        <w:r w:rsidR="00934F88">
          <w:rPr>
            <w:noProof/>
            <w:webHidden/>
          </w:rPr>
          <w:instrText xml:space="preserve"> PAGEREF _Toc57115636 \h </w:instrText>
        </w:r>
        <w:r w:rsidR="00934F88">
          <w:rPr>
            <w:noProof/>
            <w:webHidden/>
          </w:rPr>
        </w:r>
        <w:r w:rsidR="00934F88">
          <w:rPr>
            <w:noProof/>
            <w:webHidden/>
          </w:rPr>
          <w:fldChar w:fldCharType="separate"/>
        </w:r>
        <w:r w:rsidR="00CC708A">
          <w:rPr>
            <w:noProof/>
            <w:webHidden/>
          </w:rPr>
          <w:t>75</w:t>
        </w:r>
        <w:r w:rsidR="00934F88">
          <w:rPr>
            <w:noProof/>
            <w:webHidden/>
          </w:rPr>
          <w:fldChar w:fldCharType="end"/>
        </w:r>
      </w:hyperlink>
    </w:p>
    <w:p w14:paraId="183BE22A" w14:textId="47FD6248"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37" w:history="1">
        <w:r w:rsidR="00934F88" w:rsidRPr="00950333">
          <w:rPr>
            <w:rStyle w:val="Hyperlink"/>
            <w:noProof/>
          </w:rPr>
          <w:t>6.1.5 Cancel</w:t>
        </w:r>
        <w:r w:rsidR="00934F88">
          <w:rPr>
            <w:noProof/>
            <w:webHidden/>
          </w:rPr>
          <w:tab/>
        </w:r>
        <w:r w:rsidR="00934F88">
          <w:rPr>
            <w:noProof/>
            <w:webHidden/>
          </w:rPr>
          <w:fldChar w:fldCharType="begin"/>
        </w:r>
        <w:r w:rsidR="00934F88">
          <w:rPr>
            <w:noProof/>
            <w:webHidden/>
          </w:rPr>
          <w:instrText xml:space="preserve"> PAGEREF _Toc57115637 \h </w:instrText>
        </w:r>
        <w:r w:rsidR="00934F88">
          <w:rPr>
            <w:noProof/>
            <w:webHidden/>
          </w:rPr>
        </w:r>
        <w:r w:rsidR="00934F88">
          <w:rPr>
            <w:noProof/>
            <w:webHidden/>
          </w:rPr>
          <w:fldChar w:fldCharType="separate"/>
        </w:r>
        <w:r w:rsidR="00CC708A">
          <w:rPr>
            <w:noProof/>
            <w:webHidden/>
          </w:rPr>
          <w:t>76</w:t>
        </w:r>
        <w:r w:rsidR="00934F88">
          <w:rPr>
            <w:noProof/>
            <w:webHidden/>
          </w:rPr>
          <w:fldChar w:fldCharType="end"/>
        </w:r>
      </w:hyperlink>
    </w:p>
    <w:p w14:paraId="4C601A4E" w14:textId="293BDD56"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38" w:history="1">
        <w:r w:rsidR="00934F88" w:rsidRPr="00950333">
          <w:rPr>
            <w:rStyle w:val="Hyperlink"/>
            <w:noProof/>
          </w:rPr>
          <w:t>6.1.6 Certify</w:t>
        </w:r>
        <w:r w:rsidR="00934F88">
          <w:rPr>
            <w:noProof/>
            <w:webHidden/>
          </w:rPr>
          <w:tab/>
        </w:r>
        <w:r w:rsidR="00934F88">
          <w:rPr>
            <w:noProof/>
            <w:webHidden/>
          </w:rPr>
          <w:fldChar w:fldCharType="begin"/>
        </w:r>
        <w:r w:rsidR="00934F88">
          <w:rPr>
            <w:noProof/>
            <w:webHidden/>
          </w:rPr>
          <w:instrText xml:space="preserve"> PAGEREF _Toc57115638 \h </w:instrText>
        </w:r>
        <w:r w:rsidR="00934F88">
          <w:rPr>
            <w:noProof/>
            <w:webHidden/>
          </w:rPr>
        </w:r>
        <w:r w:rsidR="00934F88">
          <w:rPr>
            <w:noProof/>
            <w:webHidden/>
          </w:rPr>
          <w:fldChar w:fldCharType="separate"/>
        </w:r>
        <w:r w:rsidR="00CC708A">
          <w:rPr>
            <w:noProof/>
            <w:webHidden/>
          </w:rPr>
          <w:t>76</w:t>
        </w:r>
        <w:r w:rsidR="00934F88">
          <w:rPr>
            <w:noProof/>
            <w:webHidden/>
          </w:rPr>
          <w:fldChar w:fldCharType="end"/>
        </w:r>
      </w:hyperlink>
    </w:p>
    <w:p w14:paraId="1DDE1341" w14:textId="3A8186B9"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39" w:history="1">
        <w:r w:rsidR="00934F88" w:rsidRPr="00950333">
          <w:rPr>
            <w:rStyle w:val="Hyperlink"/>
            <w:noProof/>
          </w:rPr>
          <w:t>6.1.7 Check</w:t>
        </w:r>
        <w:r w:rsidR="00934F88">
          <w:rPr>
            <w:noProof/>
            <w:webHidden/>
          </w:rPr>
          <w:tab/>
        </w:r>
        <w:r w:rsidR="00934F88">
          <w:rPr>
            <w:noProof/>
            <w:webHidden/>
          </w:rPr>
          <w:fldChar w:fldCharType="begin"/>
        </w:r>
        <w:r w:rsidR="00934F88">
          <w:rPr>
            <w:noProof/>
            <w:webHidden/>
          </w:rPr>
          <w:instrText xml:space="preserve"> PAGEREF _Toc57115639 \h </w:instrText>
        </w:r>
        <w:r w:rsidR="00934F88">
          <w:rPr>
            <w:noProof/>
            <w:webHidden/>
          </w:rPr>
        </w:r>
        <w:r w:rsidR="00934F88">
          <w:rPr>
            <w:noProof/>
            <w:webHidden/>
          </w:rPr>
          <w:fldChar w:fldCharType="separate"/>
        </w:r>
        <w:r w:rsidR="00CC708A">
          <w:rPr>
            <w:noProof/>
            <w:webHidden/>
          </w:rPr>
          <w:t>78</w:t>
        </w:r>
        <w:r w:rsidR="00934F88">
          <w:rPr>
            <w:noProof/>
            <w:webHidden/>
          </w:rPr>
          <w:fldChar w:fldCharType="end"/>
        </w:r>
      </w:hyperlink>
    </w:p>
    <w:p w14:paraId="6B95742F" w14:textId="093B2FA7"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40" w:history="1">
        <w:r w:rsidR="00934F88" w:rsidRPr="00950333">
          <w:rPr>
            <w:rStyle w:val="Hyperlink"/>
            <w:noProof/>
          </w:rPr>
          <w:t>6.1.8 Create</w:t>
        </w:r>
        <w:r w:rsidR="00934F88">
          <w:rPr>
            <w:noProof/>
            <w:webHidden/>
          </w:rPr>
          <w:tab/>
        </w:r>
        <w:r w:rsidR="00934F88">
          <w:rPr>
            <w:noProof/>
            <w:webHidden/>
          </w:rPr>
          <w:fldChar w:fldCharType="begin"/>
        </w:r>
        <w:r w:rsidR="00934F88">
          <w:rPr>
            <w:noProof/>
            <w:webHidden/>
          </w:rPr>
          <w:instrText xml:space="preserve"> PAGEREF _Toc57115640 \h </w:instrText>
        </w:r>
        <w:r w:rsidR="00934F88">
          <w:rPr>
            <w:noProof/>
            <w:webHidden/>
          </w:rPr>
        </w:r>
        <w:r w:rsidR="00934F88">
          <w:rPr>
            <w:noProof/>
            <w:webHidden/>
          </w:rPr>
          <w:fldChar w:fldCharType="separate"/>
        </w:r>
        <w:r w:rsidR="00CC708A">
          <w:rPr>
            <w:noProof/>
            <w:webHidden/>
          </w:rPr>
          <w:t>80</w:t>
        </w:r>
        <w:r w:rsidR="00934F88">
          <w:rPr>
            <w:noProof/>
            <w:webHidden/>
          </w:rPr>
          <w:fldChar w:fldCharType="end"/>
        </w:r>
      </w:hyperlink>
    </w:p>
    <w:p w14:paraId="5F972B87" w14:textId="16A172AE"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41" w:history="1">
        <w:r w:rsidR="00934F88" w:rsidRPr="00950333">
          <w:rPr>
            <w:rStyle w:val="Hyperlink"/>
            <w:noProof/>
          </w:rPr>
          <w:t>6.1.9 Create Key Pair</w:t>
        </w:r>
        <w:r w:rsidR="00934F88">
          <w:rPr>
            <w:noProof/>
            <w:webHidden/>
          </w:rPr>
          <w:tab/>
        </w:r>
        <w:r w:rsidR="00934F88">
          <w:rPr>
            <w:noProof/>
            <w:webHidden/>
          </w:rPr>
          <w:fldChar w:fldCharType="begin"/>
        </w:r>
        <w:r w:rsidR="00934F88">
          <w:rPr>
            <w:noProof/>
            <w:webHidden/>
          </w:rPr>
          <w:instrText xml:space="preserve"> PAGEREF _Toc57115641 \h </w:instrText>
        </w:r>
        <w:r w:rsidR="00934F88">
          <w:rPr>
            <w:noProof/>
            <w:webHidden/>
          </w:rPr>
        </w:r>
        <w:r w:rsidR="00934F88">
          <w:rPr>
            <w:noProof/>
            <w:webHidden/>
          </w:rPr>
          <w:fldChar w:fldCharType="separate"/>
        </w:r>
        <w:r w:rsidR="00CC708A">
          <w:rPr>
            <w:noProof/>
            <w:webHidden/>
          </w:rPr>
          <w:t>80</w:t>
        </w:r>
        <w:r w:rsidR="00934F88">
          <w:rPr>
            <w:noProof/>
            <w:webHidden/>
          </w:rPr>
          <w:fldChar w:fldCharType="end"/>
        </w:r>
      </w:hyperlink>
    </w:p>
    <w:p w14:paraId="456DCF02" w14:textId="40BDFCE2"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42" w:history="1">
        <w:r w:rsidR="00934F88" w:rsidRPr="00950333">
          <w:rPr>
            <w:rStyle w:val="Hyperlink"/>
            <w:noProof/>
          </w:rPr>
          <w:t>6.1.10 Create Split Key</w:t>
        </w:r>
        <w:r w:rsidR="00934F88">
          <w:rPr>
            <w:noProof/>
            <w:webHidden/>
          </w:rPr>
          <w:tab/>
        </w:r>
        <w:r w:rsidR="00934F88">
          <w:rPr>
            <w:noProof/>
            <w:webHidden/>
          </w:rPr>
          <w:fldChar w:fldCharType="begin"/>
        </w:r>
        <w:r w:rsidR="00934F88">
          <w:rPr>
            <w:noProof/>
            <w:webHidden/>
          </w:rPr>
          <w:instrText xml:space="preserve"> PAGEREF _Toc57115642 \h </w:instrText>
        </w:r>
        <w:r w:rsidR="00934F88">
          <w:rPr>
            <w:noProof/>
            <w:webHidden/>
          </w:rPr>
        </w:r>
        <w:r w:rsidR="00934F88">
          <w:rPr>
            <w:noProof/>
            <w:webHidden/>
          </w:rPr>
          <w:fldChar w:fldCharType="separate"/>
        </w:r>
        <w:r w:rsidR="00CC708A">
          <w:rPr>
            <w:noProof/>
            <w:webHidden/>
          </w:rPr>
          <w:t>82</w:t>
        </w:r>
        <w:r w:rsidR="00934F88">
          <w:rPr>
            <w:noProof/>
            <w:webHidden/>
          </w:rPr>
          <w:fldChar w:fldCharType="end"/>
        </w:r>
      </w:hyperlink>
    </w:p>
    <w:p w14:paraId="20AB47F6" w14:textId="038DA8A1"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43" w:history="1">
        <w:r w:rsidR="00934F88" w:rsidRPr="00950333">
          <w:rPr>
            <w:rStyle w:val="Hyperlink"/>
            <w:noProof/>
          </w:rPr>
          <w:t>6.1.11 Decrypt</w:t>
        </w:r>
        <w:r w:rsidR="00934F88">
          <w:rPr>
            <w:noProof/>
            <w:webHidden/>
          </w:rPr>
          <w:tab/>
        </w:r>
        <w:r w:rsidR="00934F88">
          <w:rPr>
            <w:noProof/>
            <w:webHidden/>
          </w:rPr>
          <w:fldChar w:fldCharType="begin"/>
        </w:r>
        <w:r w:rsidR="00934F88">
          <w:rPr>
            <w:noProof/>
            <w:webHidden/>
          </w:rPr>
          <w:instrText xml:space="preserve"> PAGEREF _Toc57115643 \h </w:instrText>
        </w:r>
        <w:r w:rsidR="00934F88">
          <w:rPr>
            <w:noProof/>
            <w:webHidden/>
          </w:rPr>
        </w:r>
        <w:r w:rsidR="00934F88">
          <w:rPr>
            <w:noProof/>
            <w:webHidden/>
          </w:rPr>
          <w:fldChar w:fldCharType="separate"/>
        </w:r>
        <w:r w:rsidR="00CC708A">
          <w:rPr>
            <w:noProof/>
            <w:webHidden/>
          </w:rPr>
          <w:t>83</w:t>
        </w:r>
        <w:r w:rsidR="00934F88">
          <w:rPr>
            <w:noProof/>
            <w:webHidden/>
          </w:rPr>
          <w:fldChar w:fldCharType="end"/>
        </w:r>
      </w:hyperlink>
    </w:p>
    <w:p w14:paraId="65F45FBD" w14:textId="23A18160"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44" w:history="1">
        <w:r w:rsidR="00934F88" w:rsidRPr="00950333">
          <w:rPr>
            <w:rStyle w:val="Hyperlink"/>
            <w:noProof/>
          </w:rPr>
          <w:t>6.1.12 Delegated Login</w:t>
        </w:r>
        <w:r w:rsidR="00934F88">
          <w:rPr>
            <w:noProof/>
            <w:webHidden/>
          </w:rPr>
          <w:tab/>
        </w:r>
        <w:r w:rsidR="00934F88">
          <w:rPr>
            <w:noProof/>
            <w:webHidden/>
          </w:rPr>
          <w:fldChar w:fldCharType="begin"/>
        </w:r>
        <w:r w:rsidR="00934F88">
          <w:rPr>
            <w:noProof/>
            <w:webHidden/>
          </w:rPr>
          <w:instrText xml:space="preserve"> PAGEREF _Toc57115644 \h </w:instrText>
        </w:r>
        <w:r w:rsidR="00934F88">
          <w:rPr>
            <w:noProof/>
            <w:webHidden/>
          </w:rPr>
        </w:r>
        <w:r w:rsidR="00934F88">
          <w:rPr>
            <w:noProof/>
            <w:webHidden/>
          </w:rPr>
          <w:fldChar w:fldCharType="separate"/>
        </w:r>
        <w:r w:rsidR="00CC708A">
          <w:rPr>
            <w:noProof/>
            <w:webHidden/>
          </w:rPr>
          <w:t>85</w:t>
        </w:r>
        <w:r w:rsidR="00934F88">
          <w:rPr>
            <w:noProof/>
            <w:webHidden/>
          </w:rPr>
          <w:fldChar w:fldCharType="end"/>
        </w:r>
      </w:hyperlink>
    </w:p>
    <w:p w14:paraId="6B09B86A" w14:textId="6E9111BE"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45" w:history="1">
        <w:r w:rsidR="00934F88" w:rsidRPr="00950333">
          <w:rPr>
            <w:rStyle w:val="Hyperlink"/>
            <w:noProof/>
          </w:rPr>
          <w:t>6.1.13 Delete Attribute</w:t>
        </w:r>
        <w:r w:rsidR="00934F88">
          <w:rPr>
            <w:noProof/>
            <w:webHidden/>
          </w:rPr>
          <w:tab/>
        </w:r>
        <w:r w:rsidR="00934F88">
          <w:rPr>
            <w:noProof/>
            <w:webHidden/>
          </w:rPr>
          <w:fldChar w:fldCharType="begin"/>
        </w:r>
        <w:r w:rsidR="00934F88">
          <w:rPr>
            <w:noProof/>
            <w:webHidden/>
          </w:rPr>
          <w:instrText xml:space="preserve"> PAGEREF _Toc57115645 \h </w:instrText>
        </w:r>
        <w:r w:rsidR="00934F88">
          <w:rPr>
            <w:noProof/>
            <w:webHidden/>
          </w:rPr>
        </w:r>
        <w:r w:rsidR="00934F88">
          <w:rPr>
            <w:noProof/>
            <w:webHidden/>
          </w:rPr>
          <w:fldChar w:fldCharType="separate"/>
        </w:r>
        <w:r w:rsidR="00CC708A">
          <w:rPr>
            <w:noProof/>
            <w:webHidden/>
          </w:rPr>
          <w:t>86</w:t>
        </w:r>
        <w:r w:rsidR="00934F88">
          <w:rPr>
            <w:noProof/>
            <w:webHidden/>
          </w:rPr>
          <w:fldChar w:fldCharType="end"/>
        </w:r>
      </w:hyperlink>
    </w:p>
    <w:p w14:paraId="6EF4A3C8" w14:textId="3973121C"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46" w:history="1">
        <w:r w:rsidR="00934F88" w:rsidRPr="00950333">
          <w:rPr>
            <w:rStyle w:val="Hyperlink"/>
            <w:noProof/>
          </w:rPr>
          <w:t>6.1.14 Derive Key</w:t>
        </w:r>
        <w:r w:rsidR="00934F88">
          <w:rPr>
            <w:noProof/>
            <w:webHidden/>
          </w:rPr>
          <w:tab/>
        </w:r>
        <w:r w:rsidR="00934F88">
          <w:rPr>
            <w:noProof/>
            <w:webHidden/>
          </w:rPr>
          <w:fldChar w:fldCharType="begin"/>
        </w:r>
        <w:r w:rsidR="00934F88">
          <w:rPr>
            <w:noProof/>
            <w:webHidden/>
          </w:rPr>
          <w:instrText xml:space="preserve"> PAGEREF _Toc57115646 \h </w:instrText>
        </w:r>
        <w:r w:rsidR="00934F88">
          <w:rPr>
            <w:noProof/>
            <w:webHidden/>
          </w:rPr>
        </w:r>
        <w:r w:rsidR="00934F88">
          <w:rPr>
            <w:noProof/>
            <w:webHidden/>
          </w:rPr>
          <w:fldChar w:fldCharType="separate"/>
        </w:r>
        <w:r w:rsidR="00CC708A">
          <w:rPr>
            <w:noProof/>
            <w:webHidden/>
          </w:rPr>
          <w:t>87</w:t>
        </w:r>
        <w:r w:rsidR="00934F88">
          <w:rPr>
            <w:noProof/>
            <w:webHidden/>
          </w:rPr>
          <w:fldChar w:fldCharType="end"/>
        </w:r>
      </w:hyperlink>
    </w:p>
    <w:p w14:paraId="3A3C1170" w14:textId="77111298"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47" w:history="1">
        <w:r w:rsidR="00934F88" w:rsidRPr="00950333">
          <w:rPr>
            <w:rStyle w:val="Hyperlink"/>
            <w:noProof/>
          </w:rPr>
          <w:t>6.1.15 Destroy</w:t>
        </w:r>
        <w:r w:rsidR="00934F88">
          <w:rPr>
            <w:noProof/>
            <w:webHidden/>
          </w:rPr>
          <w:tab/>
        </w:r>
        <w:r w:rsidR="00934F88">
          <w:rPr>
            <w:noProof/>
            <w:webHidden/>
          </w:rPr>
          <w:fldChar w:fldCharType="begin"/>
        </w:r>
        <w:r w:rsidR="00934F88">
          <w:rPr>
            <w:noProof/>
            <w:webHidden/>
          </w:rPr>
          <w:instrText xml:space="preserve"> PAGEREF _Toc57115647 \h </w:instrText>
        </w:r>
        <w:r w:rsidR="00934F88">
          <w:rPr>
            <w:noProof/>
            <w:webHidden/>
          </w:rPr>
        </w:r>
        <w:r w:rsidR="00934F88">
          <w:rPr>
            <w:noProof/>
            <w:webHidden/>
          </w:rPr>
          <w:fldChar w:fldCharType="separate"/>
        </w:r>
        <w:r w:rsidR="00CC708A">
          <w:rPr>
            <w:noProof/>
            <w:webHidden/>
          </w:rPr>
          <w:t>88</w:t>
        </w:r>
        <w:r w:rsidR="00934F88">
          <w:rPr>
            <w:noProof/>
            <w:webHidden/>
          </w:rPr>
          <w:fldChar w:fldCharType="end"/>
        </w:r>
      </w:hyperlink>
    </w:p>
    <w:p w14:paraId="2D75D12D" w14:textId="48D0AB27"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48" w:history="1">
        <w:r w:rsidR="00934F88" w:rsidRPr="00950333">
          <w:rPr>
            <w:rStyle w:val="Hyperlink"/>
            <w:noProof/>
          </w:rPr>
          <w:t>6.1.16 Discover Versions</w:t>
        </w:r>
        <w:r w:rsidR="00934F88">
          <w:rPr>
            <w:noProof/>
            <w:webHidden/>
          </w:rPr>
          <w:tab/>
        </w:r>
        <w:r w:rsidR="00934F88">
          <w:rPr>
            <w:noProof/>
            <w:webHidden/>
          </w:rPr>
          <w:fldChar w:fldCharType="begin"/>
        </w:r>
        <w:r w:rsidR="00934F88">
          <w:rPr>
            <w:noProof/>
            <w:webHidden/>
          </w:rPr>
          <w:instrText xml:space="preserve"> PAGEREF _Toc57115648 \h </w:instrText>
        </w:r>
        <w:r w:rsidR="00934F88">
          <w:rPr>
            <w:noProof/>
            <w:webHidden/>
          </w:rPr>
        </w:r>
        <w:r w:rsidR="00934F88">
          <w:rPr>
            <w:noProof/>
            <w:webHidden/>
          </w:rPr>
          <w:fldChar w:fldCharType="separate"/>
        </w:r>
        <w:r w:rsidR="00CC708A">
          <w:rPr>
            <w:noProof/>
            <w:webHidden/>
          </w:rPr>
          <w:t>89</w:t>
        </w:r>
        <w:r w:rsidR="00934F88">
          <w:rPr>
            <w:noProof/>
            <w:webHidden/>
          </w:rPr>
          <w:fldChar w:fldCharType="end"/>
        </w:r>
      </w:hyperlink>
    </w:p>
    <w:p w14:paraId="1BE67CDF" w14:textId="095888DF"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49" w:history="1">
        <w:r w:rsidR="00934F88" w:rsidRPr="00950333">
          <w:rPr>
            <w:rStyle w:val="Hyperlink"/>
            <w:noProof/>
          </w:rPr>
          <w:t>6.1.17 Encrypt</w:t>
        </w:r>
        <w:r w:rsidR="00934F88">
          <w:rPr>
            <w:noProof/>
            <w:webHidden/>
          </w:rPr>
          <w:tab/>
        </w:r>
        <w:r w:rsidR="00934F88">
          <w:rPr>
            <w:noProof/>
            <w:webHidden/>
          </w:rPr>
          <w:fldChar w:fldCharType="begin"/>
        </w:r>
        <w:r w:rsidR="00934F88">
          <w:rPr>
            <w:noProof/>
            <w:webHidden/>
          </w:rPr>
          <w:instrText xml:space="preserve"> PAGEREF _Toc57115649 \h </w:instrText>
        </w:r>
        <w:r w:rsidR="00934F88">
          <w:rPr>
            <w:noProof/>
            <w:webHidden/>
          </w:rPr>
        </w:r>
        <w:r w:rsidR="00934F88">
          <w:rPr>
            <w:noProof/>
            <w:webHidden/>
          </w:rPr>
          <w:fldChar w:fldCharType="separate"/>
        </w:r>
        <w:r w:rsidR="00CC708A">
          <w:rPr>
            <w:noProof/>
            <w:webHidden/>
          </w:rPr>
          <w:t>90</w:t>
        </w:r>
        <w:r w:rsidR="00934F88">
          <w:rPr>
            <w:noProof/>
            <w:webHidden/>
          </w:rPr>
          <w:fldChar w:fldCharType="end"/>
        </w:r>
      </w:hyperlink>
    </w:p>
    <w:p w14:paraId="74514276" w14:textId="000286C8"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50" w:history="1">
        <w:r w:rsidR="00934F88" w:rsidRPr="00950333">
          <w:rPr>
            <w:rStyle w:val="Hyperlink"/>
            <w:noProof/>
          </w:rPr>
          <w:t>6.1.18 Export</w:t>
        </w:r>
        <w:r w:rsidR="00934F88">
          <w:rPr>
            <w:noProof/>
            <w:webHidden/>
          </w:rPr>
          <w:tab/>
        </w:r>
        <w:r w:rsidR="00934F88">
          <w:rPr>
            <w:noProof/>
            <w:webHidden/>
          </w:rPr>
          <w:fldChar w:fldCharType="begin"/>
        </w:r>
        <w:r w:rsidR="00934F88">
          <w:rPr>
            <w:noProof/>
            <w:webHidden/>
          </w:rPr>
          <w:instrText xml:space="preserve"> PAGEREF _Toc57115650 \h </w:instrText>
        </w:r>
        <w:r w:rsidR="00934F88">
          <w:rPr>
            <w:noProof/>
            <w:webHidden/>
          </w:rPr>
        </w:r>
        <w:r w:rsidR="00934F88">
          <w:rPr>
            <w:noProof/>
            <w:webHidden/>
          </w:rPr>
          <w:fldChar w:fldCharType="separate"/>
        </w:r>
        <w:r w:rsidR="00CC708A">
          <w:rPr>
            <w:noProof/>
            <w:webHidden/>
          </w:rPr>
          <w:t>92</w:t>
        </w:r>
        <w:r w:rsidR="00934F88">
          <w:rPr>
            <w:noProof/>
            <w:webHidden/>
          </w:rPr>
          <w:fldChar w:fldCharType="end"/>
        </w:r>
      </w:hyperlink>
    </w:p>
    <w:p w14:paraId="6C6FA5B2" w14:textId="28B8B3E1"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51" w:history="1">
        <w:r w:rsidR="00934F88" w:rsidRPr="00950333">
          <w:rPr>
            <w:rStyle w:val="Hyperlink"/>
            <w:noProof/>
          </w:rPr>
          <w:t>6.1.19 Get</w:t>
        </w:r>
        <w:r w:rsidR="00934F88">
          <w:rPr>
            <w:noProof/>
            <w:webHidden/>
          </w:rPr>
          <w:tab/>
        </w:r>
        <w:r w:rsidR="00934F88">
          <w:rPr>
            <w:noProof/>
            <w:webHidden/>
          </w:rPr>
          <w:fldChar w:fldCharType="begin"/>
        </w:r>
        <w:r w:rsidR="00934F88">
          <w:rPr>
            <w:noProof/>
            <w:webHidden/>
          </w:rPr>
          <w:instrText xml:space="preserve"> PAGEREF _Toc57115651 \h </w:instrText>
        </w:r>
        <w:r w:rsidR="00934F88">
          <w:rPr>
            <w:noProof/>
            <w:webHidden/>
          </w:rPr>
        </w:r>
        <w:r w:rsidR="00934F88">
          <w:rPr>
            <w:noProof/>
            <w:webHidden/>
          </w:rPr>
          <w:fldChar w:fldCharType="separate"/>
        </w:r>
        <w:r w:rsidR="00CC708A">
          <w:rPr>
            <w:noProof/>
            <w:webHidden/>
          </w:rPr>
          <w:t>93</w:t>
        </w:r>
        <w:r w:rsidR="00934F88">
          <w:rPr>
            <w:noProof/>
            <w:webHidden/>
          </w:rPr>
          <w:fldChar w:fldCharType="end"/>
        </w:r>
      </w:hyperlink>
    </w:p>
    <w:p w14:paraId="12348F2F" w14:textId="4458131D"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52" w:history="1">
        <w:r w:rsidR="00934F88" w:rsidRPr="00950333">
          <w:rPr>
            <w:rStyle w:val="Hyperlink"/>
            <w:noProof/>
          </w:rPr>
          <w:t>6.1.20 Get Attributes</w:t>
        </w:r>
        <w:r w:rsidR="00934F88">
          <w:rPr>
            <w:noProof/>
            <w:webHidden/>
          </w:rPr>
          <w:tab/>
        </w:r>
        <w:r w:rsidR="00934F88">
          <w:rPr>
            <w:noProof/>
            <w:webHidden/>
          </w:rPr>
          <w:fldChar w:fldCharType="begin"/>
        </w:r>
        <w:r w:rsidR="00934F88">
          <w:rPr>
            <w:noProof/>
            <w:webHidden/>
          </w:rPr>
          <w:instrText xml:space="preserve"> PAGEREF _Toc57115652 \h </w:instrText>
        </w:r>
        <w:r w:rsidR="00934F88">
          <w:rPr>
            <w:noProof/>
            <w:webHidden/>
          </w:rPr>
        </w:r>
        <w:r w:rsidR="00934F88">
          <w:rPr>
            <w:noProof/>
            <w:webHidden/>
          </w:rPr>
          <w:fldChar w:fldCharType="separate"/>
        </w:r>
        <w:r w:rsidR="00CC708A">
          <w:rPr>
            <w:noProof/>
            <w:webHidden/>
          </w:rPr>
          <w:t>94</w:t>
        </w:r>
        <w:r w:rsidR="00934F88">
          <w:rPr>
            <w:noProof/>
            <w:webHidden/>
          </w:rPr>
          <w:fldChar w:fldCharType="end"/>
        </w:r>
      </w:hyperlink>
    </w:p>
    <w:p w14:paraId="0565B8BF" w14:textId="59D1CB19"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53" w:history="1">
        <w:r w:rsidR="00934F88" w:rsidRPr="00950333">
          <w:rPr>
            <w:rStyle w:val="Hyperlink"/>
            <w:noProof/>
          </w:rPr>
          <w:t>6.1.21 Get Attribute List</w:t>
        </w:r>
        <w:r w:rsidR="00934F88">
          <w:rPr>
            <w:noProof/>
            <w:webHidden/>
          </w:rPr>
          <w:tab/>
        </w:r>
        <w:r w:rsidR="00934F88">
          <w:rPr>
            <w:noProof/>
            <w:webHidden/>
          </w:rPr>
          <w:fldChar w:fldCharType="begin"/>
        </w:r>
        <w:r w:rsidR="00934F88">
          <w:rPr>
            <w:noProof/>
            <w:webHidden/>
          </w:rPr>
          <w:instrText xml:space="preserve"> PAGEREF _Toc57115653 \h </w:instrText>
        </w:r>
        <w:r w:rsidR="00934F88">
          <w:rPr>
            <w:noProof/>
            <w:webHidden/>
          </w:rPr>
        </w:r>
        <w:r w:rsidR="00934F88">
          <w:rPr>
            <w:noProof/>
            <w:webHidden/>
          </w:rPr>
          <w:fldChar w:fldCharType="separate"/>
        </w:r>
        <w:r w:rsidR="00CC708A">
          <w:rPr>
            <w:noProof/>
            <w:webHidden/>
          </w:rPr>
          <w:t>95</w:t>
        </w:r>
        <w:r w:rsidR="00934F88">
          <w:rPr>
            <w:noProof/>
            <w:webHidden/>
          </w:rPr>
          <w:fldChar w:fldCharType="end"/>
        </w:r>
      </w:hyperlink>
    </w:p>
    <w:p w14:paraId="2A6D337B" w14:textId="45F70F0B"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54" w:history="1">
        <w:r w:rsidR="00934F88" w:rsidRPr="00950333">
          <w:rPr>
            <w:rStyle w:val="Hyperlink"/>
            <w:noProof/>
          </w:rPr>
          <w:t>6.1.22 Get Constraints</w:t>
        </w:r>
        <w:r w:rsidR="00934F88">
          <w:rPr>
            <w:noProof/>
            <w:webHidden/>
          </w:rPr>
          <w:tab/>
        </w:r>
        <w:r w:rsidR="00934F88">
          <w:rPr>
            <w:noProof/>
            <w:webHidden/>
          </w:rPr>
          <w:fldChar w:fldCharType="begin"/>
        </w:r>
        <w:r w:rsidR="00934F88">
          <w:rPr>
            <w:noProof/>
            <w:webHidden/>
          </w:rPr>
          <w:instrText xml:space="preserve"> PAGEREF _Toc57115654 \h </w:instrText>
        </w:r>
        <w:r w:rsidR="00934F88">
          <w:rPr>
            <w:noProof/>
            <w:webHidden/>
          </w:rPr>
        </w:r>
        <w:r w:rsidR="00934F88">
          <w:rPr>
            <w:noProof/>
            <w:webHidden/>
          </w:rPr>
          <w:fldChar w:fldCharType="separate"/>
        </w:r>
        <w:r w:rsidR="00CC708A">
          <w:rPr>
            <w:noProof/>
            <w:webHidden/>
          </w:rPr>
          <w:t>96</w:t>
        </w:r>
        <w:r w:rsidR="00934F88">
          <w:rPr>
            <w:noProof/>
            <w:webHidden/>
          </w:rPr>
          <w:fldChar w:fldCharType="end"/>
        </w:r>
      </w:hyperlink>
    </w:p>
    <w:p w14:paraId="3A5CC316" w14:textId="1F35CC70"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55" w:history="1">
        <w:r w:rsidR="00934F88" w:rsidRPr="00950333">
          <w:rPr>
            <w:rStyle w:val="Hyperlink"/>
            <w:noProof/>
          </w:rPr>
          <w:t>6.1.23 Get Usage Allocation</w:t>
        </w:r>
        <w:r w:rsidR="00934F88">
          <w:rPr>
            <w:noProof/>
            <w:webHidden/>
          </w:rPr>
          <w:tab/>
        </w:r>
        <w:r w:rsidR="00934F88">
          <w:rPr>
            <w:noProof/>
            <w:webHidden/>
          </w:rPr>
          <w:fldChar w:fldCharType="begin"/>
        </w:r>
        <w:r w:rsidR="00934F88">
          <w:rPr>
            <w:noProof/>
            <w:webHidden/>
          </w:rPr>
          <w:instrText xml:space="preserve"> PAGEREF _Toc57115655 \h </w:instrText>
        </w:r>
        <w:r w:rsidR="00934F88">
          <w:rPr>
            <w:noProof/>
            <w:webHidden/>
          </w:rPr>
        </w:r>
        <w:r w:rsidR="00934F88">
          <w:rPr>
            <w:noProof/>
            <w:webHidden/>
          </w:rPr>
          <w:fldChar w:fldCharType="separate"/>
        </w:r>
        <w:r w:rsidR="00CC708A">
          <w:rPr>
            <w:noProof/>
            <w:webHidden/>
          </w:rPr>
          <w:t>97</w:t>
        </w:r>
        <w:r w:rsidR="00934F88">
          <w:rPr>
            <w:noProof/>
            <w:webHidden/>
          </w:rPr>
          <w:fldChar w:fldCharType="end"/>
        </w:r>
      </w:hyperlink>
    </w:p>
    <w:p w14:paraId="13B4EED3" w14:textId="45770D7C"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56" w:history="1">
        <w:r w:rsidR="00934F88" w:rsidRPr="00950333">
          <w:rPr>
            <w:rStyle w:val="Hyperlink"/>
            <w:noProof/>
          </w:rPr>
          <w:t>6.1.24 Hash</w:t>
        </w:r>
        <w:r w:rsidR="00934F88">
          <w:rPr>
            <w:noProof/>
            <w:webHidden/>
          </w:rPr>
          <w:tab/>
        </w:r>
        <w:r w:rsidR="00934F88">
          <w:rPr>
            <w:noProof/>
            <w:webHidden/>
          </w:rPr>
          <w:fldChar w:fldCharType="begin"/>
        </w:r>
        <w:r w:rsidR="00934F88">
          <w:rPr>
            <w:noProof/>
            <w:webHidden/>
          </w:rPr>
          <w:instrText xml:space="preserve"> PAGEREF _Toc57115656 \h </w:instrText>
        </w:r>
        <w:r w:rsidR="00934F88">
          <w:rPr>
            <w:noProof/>
            <w:webHidden/>
          </w:rPr>
        </w:r>
        <w:r w:rsidR="00934F88">
          <w:rPr>
            <w:noProof/>
            <w:webHidden/>
          </w:rPr>
          <w:fldChar w:fldCharType="separate"/>
        </w:r>
        <w:r w:rsidR="00CC708A">
          <w:rPr>
            <w:noProof/>
            <w:webHidden/>
          </w:rPr>
          <w:t>97</w:t>
        </w:r>
        <w:r w:rsidR="00934F88">
          <w:rPr>
            <w:noProof/>
            <w:webHidden/>
          </w:rPr>
          <w:fldChar w:fldCharType="end"/>
        </w:r>
      </w:hyperlink>
    </w:p>
    <w:p w14:paraId="1F3AC13D" w14:textId="434D7223"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57" w:history="1">
        <w:r w:rsidR="00934F88" w:rsidRPr="00950333">
          <w:rPr>
            <w:rStyle w:val="Hyperlink"/>
            <w:noProof/>
          </w:rPr>
          <w:t>6.1.25 Import</w:t>
        </w:r>
        <w:r w:rsidR="00934F88">
          <w:rPr>
            <w:noProof/>
            <w:webHidden/>
          </w:rPr>
          <w:tab/>
        </w:r>
        <w:r w:rsidR="00934F88">
          <w:rPr>
            <w:noProof/>
            <w:webHidden/>
          </w:rPr>
          <w:fldChar w:fldCharType="begin"/>
        </w:r>
        <w:r w:rsidR="00934F88">
          <w:rPr>
            <w:noProof/>
            <w:webHidden/>
          </w:rPr>
          <w:instrText xml:space="preserve"> PAGEREF _Toc57115657 \h </w:instrText>
        </w:r>
        <w:r w:rsidR="00934F88">
          <w:rPr>
            <w:noProof/>
            <w:webHidden/>
          </w:rPr>
        </w:r>
        <w:r w:rsidR="00934F88">
          <w:rPr>
            <w:noProof/>
            <w:webHidden/>
          </w:rPr>
          <w:fldChar w:fldCharType="separate"/>
        </w:r>
        <w:r w:rsidR="00CC708A">
          <w:rPr>
            <w:noProof/>
            <w:webHidden/>
          </w:rPr>
          <w:t>99</w:t>
        </w:r>
        <w:r w:rsidR="00934F88">
          <w:rPr>
            <w:noProof/>
            <w:webHidden/>
          </w:rPr>
          <w:fldChar w:fldCharType="end"/>
        </w:r>
      </w:hyperlink>
    </w:p>
    <w:p w14:paraId="2C13F78F" w14:textId="3085C98F"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58" w:history="1">
        <w:r w:rsidR="00934F88" w:rsidRPr="00950333">
          <w:rPr>
            <w:rStyle w:val="Hyperlink"/>
            <w:noProof/>
          </w:rPr>
          <w:t>6.1.26 Interop</w:t>
        </w:r>
        <w:r w:rsidR="00934F88">
          <w:rPr>
            <w:noProof/>
            <w:webHidden/>
          </w:rPr>
          <w:tab/>
        </w:r>
        <w:r w:rsidR="00934F88">
          <w:rPr>
            <w:noProof/>
            <w:webHidden/>
          </w:rPr>
          <w:fldChar w:fldCharType="begin"/>
        </w:r>
        <w:r w:rsidR="00934F88">
          <w:rPr>
            <w:noProof/>
            <w:webHidden/>
          </w:rPr>
          <w:instrText xml:space="preserve"> PAGEREF _Toc57115658 \h </w:instrText>
        </w:r>
        <w:r w:rsidR="00934F88">
          <w:rPr>
            <w:noProof/>
            <w:webHidden/>
          </w:rPr>
        </w:r>
        <w:r w:rsidR="00934F88">
          <w:rPr>
            <w:noProof/>
            <w:webHidden/>
          </w:rPr>
          <w:fldChar w:fldCharType="separate"/>
        </w:r>
        <w:r w:rsidR="00CC708A">
          <w:rPr>
            <w:noProof/>
            <w:webHidden/>
          </w:rPr>
          <w:t>100</w:t>
        </w:r>
        <w:r w:rsidR="00934F88">
          <w:rPr>
            <w:noProof/>
            <w:webHidden/>
          </w:rPr>
          <w:fldChar w:fldCharType="end"/>
        </w:r>
      </w:hyperlink>
    </w:p>
    <w:p w14:paraId="150CFDD9" w14:textId="6125E3BC"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59" w:history="1">
        <w:r w:rsidR="00934F88" w:rsidRPr="00950333">
          <w:rPr>
            <w:rStyle w:val="Hyperlink"/>
            <w:noProof/>
          </w:rPr>
          <w:t>6.1.27 Join Split Key</w:t>
        </w:r>
        <w:r w:rsidR="00934F88">
          <w:rPr>
            <w:noProof/>
            <w:webHidden/>
          </w:rPr>
          <w:tab/>
        </w:r>
        <w:r w:rsidR="00934F88">
          <w:rPr>
            <w:noProof/>
            <w:webHidden/>
          </w:rPr>
          <w:fldChar w:fldCharType="begin"/>
        </w:r>
        <w:r w:rsidR="00934F88">
          <w:rPr>
            <w:noProof/>
            <w:webHidden/>
          </w:rPr>
          <w:instrText xml:space="preserve"> PAGEREF _Toc57115659 \h </w:instrText>
        </w:r>
        <w:r w:rsidR="00934F88">
          <w:rPr>
            <w:noProof/>
            <w:webHidden/>
          </w:rPr>
        </w:r>
        <w:r w:rsidR="00934F88">
          <w:rPr>
            <w:noProof/>
            <w:webHidden/>
          </w:rPr>
          <w:fldChar w:fldCharType="separate"/>
        </w:r>
        <w:r w:rsidR="00CC708A">
          <w:rPr>
            <w:noProof/>
            <w:webHidden/>
          </w:rPr>
          <w:t>100</w:t>
        </w:r>
        <w:r w:rsidR="00934F88">
          <w:rPr>
            <w:noProof/>
            <w:webHidden/>
          </w:rPr>
          <w:fldChar w:fldCharType="end"/>
        </w:r>
      </w:hyperlink>
    </w:p>
    <w:p w14:paraId="2E731997" w14:textId="31102164"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60" w:history="1">
        <w:r w:rsidR="00934F88" w:rsidRPr="00950333">
          <w:rPr>
            <w:rStyle w:val="Hyperlink"/>
            <w:noProof/>
          </w:rPr>
          <w:t>6.1.28 Locate</w:t>
        </w:r>
        <w:r w:rsidR="00934F88">
          <w:rPr>
            <w:noProof/>
            <w:webHidden/>
          </w:rPr>
          <w:tab/>
        </w:r>
        <w:r w:rsidR="00934F88">
          <w:rPr>
            <w:noProof/>
            <w:webHidden/>
          </w:rPr>
          <w:fldChar w:fldCharType="begin"/>
        </w:r>
        <w:r w:rsidR="00934F88">
          <w:rPr>
            <w:noProof/>
            <w:webHidden/>
          </w:rPr>
          <w:instrText xml:space="preserve"> PAGEREF _Toc57115660 \h </w:instrText>
        </w:r>
        <w:r w:rsidR="00934F88">
          <w:rPr>
            <w:noProof/>
            <w:webHidden/>
          </w:rPr>
        </w:r>
        <w:r w:rsidR="00934F88">
          <w:rPr>
            <w:noProof/>
            <w:webHidden/>
          </w:rPr>
          <w:fldChar w:fldCharType="separate"/>
        </w:r>
        <w:r w:rsidR="00CC708A">
          <w:rPr>
            <w:noProof/>
            <w:webHidden/>
          </w:rPr>
          <w:t>101</w:t>
        </w:r>
        <w:r w:rsidR="00934F88">
          <w:rPr>
            <w:noProof/>
            <w:webHidden/>
          </w:rPr>
          <w:fldChar w:fldCharType="end"/>
        </w:r>
      </w:hyperlink>
    </w:p>
    <w:p w14:paraId="10A992B2" w14:textId="1FF5AD15"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61" w:history="1">
        <w:r w:rsidR="00934F88" w:rsidRPr="00950333">
          <w:rPr>
            <w:rStyle w:val="Hyperlink"/>
            <w:noProof/>
          </w:rPr>
          <w:t>6.1.29 Log</w:t>
        </w:r>
        <w:r w:rsidR="00934F88">
          <w:rPr>
            <w:noProof/>
            <w:webHidden/>
          </w:rPr>
          <w:tab/>
        </w:r>
        <w:r w:rsidR="00934F88">
          <w:rPr>
            <w:noProof/>
            <w:webHidden/>
          </w:rPr>
          <w:fldChar w:fldCharType="begin"/>
        </w:r>
        <w:r w:rsidR="00934F88">
          <w:rPr>
            <w:noProof/>
            <w:webHidden/>
          </w:rPr>
          <w:instrText xml:space="preserve"> PAGEREF _Toc57115661 \h </w:instrText>
        </w:r>
        <w:r w:rsidR="00934F88">
          <w:rPr>
            <w:noProof/>
            <w:webHidden/>
          </w:rPr>
        </w:r>
        <w:r w:rsidR="00934F88">
          <w:rPr>
            <w:noProof/>
            <w:webHidden/>
          </w:rPr>
          <w:fldChar w:fldCharType="separate"/>
        </w:r>
        <w:r w:rsidR="00CC708A">
          <w:rPr>
            <w:noProof/>
            <w:webHidden/>
          </w:rPr>
          <w:t>104</w:t>
        </w:r>
        <w:r w:rsidR="00934F88">
          <w:rPr>
            <w:noProof/>
            <w:webHidden/>
          </w:rPr>
          <w:fldChar w:fldCharType="end"/>
        </w:r>
      </w:hyperlink>
    </w:p>
    <w:p w14:paraId="546D6C29" w14:textId="5ABCACE5"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62" w:history="1">
        <w:r w:rsidR="00934F88" w:rsidRPr="00950333">
          <w:rPr>
            <w:rStyle w:val="Hyperlink"/>
            <w:noProof/>
          </w:rPr>
          <w:t>6.1.30 Login</w:t>
        </w:r>
        <w:r w:rsidR="00934F88">
          <w:rPr>
            <w:noProof/>
            <w:webHidden/>
          </w:rPr>
          <w:tab/>
        </w:r>
        <w:r w:rsidR="00934F88">
          <w:rPr>
            <w:noProof/>
            <w:webHidden/>
          </w:rPr>
          <w:fldChar w:fldCharType="begin"/>
        </w:r>
        <w:r w:rsidR="00934F88">
          <w:rPr>
            <w:noProof/>
            <w:webHidden/>
          </w:rPr>
          <w:instrText xml:space="preserve"> PAGEREF _Toc57115662 \h </w:instrText>
        </w:r>
        <w:r w:rsidR="00934F88">
          <w:rPr>
            <w:noProof/>
            <w:webHidden/>
          </w:rPr>
        </w:r>
        <w:r w:rsidR="00934F88">
          <w:rPr>
            <w:noProof/>
            <w:webHidden/>
          </w:rPr>
          <w:fldChar w:fldCharType="separate"/>
        </w:r>
        <w:r w:rsidR="00CC708A">
          <w:rPr>
            <w:noProof/>
            <w:webHidden/>
          </w:rPr>
          <w:t>104</w:t>
        </w:r>
        <w:r w:rsidR="00934F88">
          <w:rPr>
            <w:noProof/>
            <w:webHidden/>
          </w:rPr>
          <w:fldChar w:fldCharType="end"/>
        </w:r>
      </w:hyperlink>
    </w:p>
    <w:p w14:paraId="04DB5543" w14:textId="5A91B9FB"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63" w:history="1">
        <w:r w:rsidR="00934F88" w:rsidRPr="00950333">
          <w:rPr>
            <w:rStyle w:val="Hyperlink"/>
            <w:noProof/>
          </w:rPr>
          <w:t>6.1.31 Logout</w:t>
        </w:r>
        <w:r w:rsidR="00934F88">
          <w:rPr>
            <w:noProof/>
            <w:webHidden/>
          </w:rPr>
          <w:tab/>
        </w:r>
        <w:r w:rsidR="00934F88">
          <w:rPr>
            <w:noProof/>
            <w:webHidden/>
          </w:rPr>
          <w:fldChar w:fldCharType="begin"/>
        </w:r>
        <w:r w:rsidR="00934F88">
          <w:rPr>
            <w:noProof/>
            <w:webHidden/>
          </w:rPr>
          <w:instrText xml:space="preserve"> PAGEREF _Toc57115663 \h </w:instrText>
        </w:r>
        <w:r w:rsidR="00934F88">
          <w:rPr>
            <w:noProof/>
            <w:webHidden/>
          </w:rPr>
        </w:r>
        <w:r w:rsidR="00934F88">
          <w:rPr>
            <w:noProof/>
            <w:webHidden/>
          </w:rPr>
          <w:fldChar w:fldCharType="separate"/>
        </w:r>
        <w:r w:rsidR="00CC708A">
          <w:rPr>
            <w:noProof/>
            <w:webHidden/>
          </w:rPr>
          <w:t>105</w:t>
        </w:r>
        <w:r w:rsidR="00934F88">
          <w:rPr>
            <w:noProof/>
            <w:webHidden/>
          </w:rPr>
          <w:fldChar w:fldCharType="end"/>
        </w:r>
      </w:hyperlink>
    </w:p>
    <w:p w14:paraId="6D62A22F" w14:textId="3354109F"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64" w:history="1">
        <w:r w:rsidR="00934F88" w:rsidRPr="00950333">
          <w:rPr>
            <w:rStyle w:val="Hyperlink"/>
            <w:noProof/>
          </w:rPr>
          <w:t>6.1.32 MAC</w:t>
        </w:r>
        <w:r w:rsidR="00934F88">
          <w:rPr>
            <w:noProof/>
            <w:webHidden/>
          </w:rPr>
          <w:tab/>
        </w:r>
        <w:r w:rsidR="00934F88">
          <w:rPr>
            <w:noProof/>
            <w:webHidden/>
          </w:rPr>
          <w:fldChar w:fldCharType="begin"/>
        </w:r>
        <w:r w:rsidR="00934F88">
          <w:rPr>
            <w:noProof/>
            <w:webHidden/>
          </w:rPr>
          <w:instrText xml:space="preserve"> PAGEREF _Toc57115664 \h </w:instrText>
        </w:r>
        <w:r w:rsidR="00934F88">
          <w:rPr>
            <w:noProof/>
            <w:webHidden/>
          </w:rPr>
        </w:r>
        <w:r w:rsidR="00934F88">
          <w:rPr>
            <w:noProof/>
            <w:webHidden/>
          </w:rPr>
          <w:fldChar w:fldCharType="separate"/>
        </w:r>
        <w:r w:rsidR="00CC708A">
          <w:rPr>
            <w:noProof/>
            <w:webHidden/>
          </w:rPr>
          <w:t>106</w:t>
        </w:r>
        <w:r w:rsidR="00934F88">
          <w:rPr>
            <w:noProof/>
            <w:webHidden/>
          </w:rPr>
          <w:fldChar w:fldCharType="end"/>
        </w:r>
      </w:hyperlink>
    </w:p>
    <w:p w14:paraId="7BF4E3C6" w14:textId="31F31CCA"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65" w:history="1">
        <w:r w:rsidR="00934F88" w:rsidRPr="00950333">
          <w:rPr>
            <w:rStyle w:val="Hyperlink"/>
            <w:noProof/>
          </w:rPr>
          <w:t>6.1.33 MAC Verify</w:t>
        </w:r>
        <w:r w:rsidR="00934F88">
          <w:rPr>
            <w:noProof/>
            <w:webHidden/>
          </w:rPr>
          <w:tab/>
        </w:r>
        <w:r w:rsidR="00934F88">
          <w:rPr>
            <w:noProof/>
            <w:webHidden/>
          </w:rPr>
          <w:fldChar w:fldCharType="begin"/>
        </w:r>
        <w:r w:rsidR="00934F88">
          <w:rPr>
            <w:noProof/>
            <w:webHidden/>
          </w:rPr>
          <w:instrText xml:space="preserve"> PAGEREF _Toc57115665 \h </w:instrText>
        </w:r>
        <w:r w:rsidR="00934F88">
          <w:rPr>
            <w:noProof/>
            <w:webHidden/>
          </w:rPr>
        </w:r>
        <w:r w:rsidR="00934F88">
          <w:rPr>
            <w:noProof/>
            <w:webHidden/>
          </w:rPr>
          <w:fldChar w:fldCharType="separate"/>
        </w:r>
        <w:r w:rsidR="00CC708A">
          <w:rPr>
            <w:noProof/>
            <w:webHidden/>
          </w:rPr>
          <w:t>107</w:t>
        </w:r>
        <w:r w:rsidR="00934F88">
          <w:rPr>
            <w:noProof/>
            <w:webHidden/>
          </w:rPr>
          <w:fldChar w:fldCharType="end"/>
        </w:r>
      </w:hyperlink>
    </w:p>
    <w:p w14:paraId="7CD3291F" w14:textId="74182738"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66" w:history="1">
        <w:r w:rsidR="00934F88" w:rsidRPr="00950333">
          <w:rPr>
            <w:rStyle w:val="Hyperlink"/>
            <w:noProof/>
          </w:rPr>
          <w:t>6.1.34 Modify Attribute</w:t>
        </w:r>
        <w:r w:rsidR="00934F88">
          <w:rPr>
            <w:noProof/>
            <w:webHidden/>
          </w:rPr>
          <w:tab/>
        </w:r>
        <w:r w:rsidR="00934F88">
          <w:rPr>
            <w:noProof/>
            <w:webHidden/>
          </w:rPr>
          <w:fldChar w:fldCharType="begin"/>
        </w:r>
        <w:r w:rsidR="00934F88">
          <w:rPr>
            <w:noProof/>
            <w:webHidden/>
          </w:rPr>
          <w:instrText xml:space="preserve"> PAGEREF _Toc57115666 \h </w:instrText>
        </w:r>
        <w:r w:rsidR="00934F88">
          <w:rPr>
            <w:noProof/>
            <w:webHidden/>
          </w:rPr>
        </w:r>
        <w:r w:rsidR="00934F88">
          <w:rPr>
            <w:noProof/>
            <w:webHidden/>
          </w:rPr>
          <w:fldChar w:fldCharType="separate"/>
        </w:r>
        <w:r w:rsidR="00CC708A">
          <w:rPr>
            <w:noProof/>
            <w:webHidden/>
          </w:rPr>
          <w:t>109</w:t>
        </w:r>
        <w:r w:rsidR="00934F88">
          <w:rPr>
            <w:noProof/>
            <w:webHidden/>
          </w:rPr>
          <w:fldChar w:fldCharType="end"/>
        </w:r>
      </w:hyperlink>
    </w:p>
    <w:p w14:paraId="4BDD96C0" w14:textId="30140720"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67" w:history="1">
        <w:r w:rsidR="00934F88" w:rsidRPr="00950333">
          <w:rPr>
            <w:rStyle w:val="Hyperlink"/>
            <w:noProof/>
          </w:rPr>
          <w:t>6.1.35 Obtain Lease</w:t>
        </w:r>
        <w:r w:rsidR="00934F88">
          <w:rPr>
            <w:noProof/>
            <w:webHidden/>
          </w:rPr>
          <w:tab/>
        </w:r>
        <w:r w:rsidR="00934F88">
          <w:rPr>
            <w:noProof/>
            <w:webHidden/>
          </w:rPr>
          <w:fldChar w:fldCharType="begin"/>
        </w:r>
        <w:r w:rsidR="00934F88">
          <w:rPr>
            <w:noProof/>
            <w:webHidden/>
          </w:rPr>
          <w:instrText xml:space="preserve"> PAGEREF _Toc57115667 \h </w:instrText>
        </w:r>
        <w:r w:rsidR="00934F88">
          <w:rPr>
            <w:noProof/>
            <w:webHidden/>
          </w:rPr>
        </w:r>
        <w:r w:rsidR="00934F88">
          <w:rPr>
            <w:noProof/>
            <w:webHidden/>
          </w:rPr>
          <w:fldChar w:fldCharType="separate"/>
        </w:r>
        <w:r w:rsidR="00CC708A">
          <w:rPr>
            <w:noProof/>
            <w:webHidden/>
          </w:rPr>
          <w:t>110</w:t>
        </w:r>
        <w:r w:rsidR="00934F88">
          <w:rPr>
            <w:noProof/>
            <w:webHidden/>
          </w:rPr>
          <w:fldChar w:fldCharType="end"/>
        </w:r>
      </w:hyperlink>
    </w:p>
    <w:p w14:paraId="0EED33C5" w14:textId="5193AF45"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68" w:history="1">
        <w:r w:rsidR="00934F88" w:rsidRPr="00950333">
          <w:rPr>
            <w:rStyle w:val="Hyperlink"/>
            <w:noProof/>
          </w:rPr>
          <w:t>6.1.36 Ping</w:t>
        </w:r>
        <w:r w:rsidR="00934F88">
          <w:rPr>
            <w:noProof/>
            <w:webHidden/>
          </w:rPr>
          <w:tab/>
        </w:r>
        <w:r w:rsidR="00934F88">
          <w:rPr>
            <w:noProof/>
            <w:webHidden/>
          </w:rPr>
          <w:fldChar w:fldCharType="begin"/>
        </w:r>
        <w:r w:rsidR="00934F88">
          <w:rPr>
            <w:noProof/>
            <w:webHidden/>
          </w:rPr>
          <w:instrText xml:space="preserve"> PAGEREF _Toc57115668 \h </w:instrText>
        </w:r>
        <w:r w:rsidR="00934F88">
          <w:rPr>
            <w:noProof/>
            <w:webHidden/>
          </w:rPr>
        </w:r>
        <w:r w:rsidR="00934F88">
          <w:rPr>
            <w:noProof/>
            <w:webHidden/>
          </w:rPr>
          <w:fldChar w:fldCharType="separate"/>
        </w:r>
        <w:r w:rsidR="00CC708A">
          <w:rPr>
            <w:noProof/>
            <w:webHidden/>
          </w:rPr>
          <w:t>111</w:t>
        </w:r>
        <w:r w:rsidR="00934F88">
          <w:rPr>
            <w:noProof/>
            <w:webHidden/>
          </w:rPr>
          <w:fldChar w:fldCharType="end"/>
        </w:r>
      </w:hyperlink>
    </w:p>
    <w:p w14:paraId="3CE7D53F" w14:textId="0DA0A1E4"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69" w:history="1">
        <w:r w:rsidR="00934F88" w:rsidRPr="00950333">
          <w:rPr>
            <w:rStyle w:val="Hyperlink"/>
            <w:noProof/>
          </w:rPr>
          <w:t>6.1.37 PKCS#11</w:t>
        </w:r>
        <w:r w:rsidR="00934F88">
          <w:rPr>
            <w:noProof/>
            <w:webHidden/>
          </w:rPr>
          <w:tab/>
        </w:r>
        <w:r w:rsidR="00934F88">
          <w:rPr>
            <w:noProof/>
            <w:webHidden/>
          </w:rPr>
          <w:fldChar w:fldCharType="begin"/>
        </w:r>
        <w:r w:rsidR="00934F88">
          <w:rPr>
            <w:noProof/>
            <w:webHidden/>
          </w:rPr>
          <w:instrText xml:space="preserve"> PAGEREF _Toc57115669 \h </w:instrText>
        </w:r>
        <w:r w:rsidR="00934F88">
          <w:rPr>
            <w:noProof/>
            <w:webHidden/>
          </w:rPr>
        </w:r>
        <w:r w:rsidR="00934F88">
          <w:rPr>
            <w:noProof/>
            <w:webHidden/>
          </w:rPr>
          <w:fldChar w:fldCharType="separate"/>
        </w:r>
        <w:r w:rsidR="00CC708A">
          <w:rPr>
            <w:noProof/>
            <w:webHidden/>
          </w:rPr>
          <w:t>111</w:t>
        </w:r>
        <w:r w:rsidR="00934F88">
          <w:rPr>
            <w:noProof/>
            <w:webHidden/>
          </w:rPr>
          <w:fldChar w:fldCharType="end"/>
        </w:r>
      </w:hyperlink>
    </w:p>
    <w:p w14:paraId="24ECB312" w14:textId="5A4DA2A7"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70" w:history="1">
        <w:r w:rsidR="00934F88" w:rsidRPr="00950333">
          <w:rPr>
            <w:rStyle w:val="Hyperlink"/>
            <w:noProof/>
          </w:rPr>
          <w:t>6.1.38 Poll</w:t>
        </w:r>
        <w:r w:rsidR="00934F88">
          <w:rPr>
            <w:noProof/>
            <w:webHidden/>
          </w:rPr>
          <w:tab/>
        </w:r>
        <w:r w:rsidR="00934F88">
          <w:rPr>
            <w:noProof/>
            <w:webHidden/>
          </w:rPr>
          <w:fldChar w:fldCharType="begin"/>
        </w:r>
        <w:r w:rsidR="00934F88">
          <w:rPr>
            <w:noProof/>
            <w:webHidden/>
          </w:rPr>
          <w:instrText xml:space="preserve"> PAGEREF _Toc57115670 \h </w:instrText>
        </w:r>
        <w:r w:rsidR="00934F88">
          <w:rPr>
            <w:noProof/>
            <w:webHidden/>
          </w:rPr>
        </w:r>
        <w:r w:rsidR="00934F88">
          <w:rPr>
            <w:noProof/>
            <w:webHidden/>
          </w:rPr>
          <w:fldChar w:fldCharType="separate"/>
        </w:r>
        <w:r w:rsidR="00CC708A">
          <w:rPr>
            <w:noProof/>
            <w:webHidden/>
          </w:rPr>
          <w:t>112</w:t>
        </w:r>
        <w:r w:rsidR="00934F88">
          <w:rPr>
            <w:noProof/>
            <w:webHidden/>
          </w:rPr>
          <w:fldChar w:fldCharType="end"/>
        </w:r>
      </w:hyperlink>
    </w:p>
    <w:p w14:paraId="279E8392" w14:textId="2D0FBAA2"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71" w:history="1">
        <w:r w:rsidR="00934F88" w:rsidRPr="00950333">
          <w:rPr>
            <w:rStyle w:val="Hyperlink"/>
            <w:noProof/>
          </w:rPr>
          <w:t>6.1.39 Process</w:t>
        </w:r>
        <w:r w:rsidR="00934F88">
          <w:rPr>
            <w:noProof/>
            <w:webHidden/>
          </w:rPr>
          <w:tab/>
        </w:r>
        <w:r w:rsidR="00934F88">
          <w:rPr>
            <w:noProof/>
            <w:webHidden/>
          </w:rPr>
          <w:fldChar w:fldCharType="begin"/>
        </w:r>
        <w:r w:rsidR="00934F88">
          <w:rPr>
            <w:noProof/>
            <w:webHidden/>
          </w:rPr>
          <w:instrText xml:space="preserve"> PAGEREF _Toc57115671 \h </w:instrText>
        </w:r>
        <w:r w:rsidR="00934F88">
          <w:rPr>
            <w:noProof/>
            <w:webHidden/>
          </w:rPr>
        </w:r>
        <w:r w:rsidR="00934F88">
          <w:rPr>
            <w:noProof/>
            <w:webHidden/>
          </w:rPr>
          <w:fldChar w:fldCharType="separate"/>
        </w:r>
        <w:r w:rsidR="00CC708A">
          <w:rPr>
            <w:noProof/>
            <w:webHidden/>
          </w:rPr>
          <w:t>113</w:t>
        </w:r>
        <w:r w:rsidR="00934F88">
          <w:rPr>
            <w:noProof/>
            <w:webHidden/>
          </w:rPr>
          <w:fldChar w:fldCharType="end"/>
        </w:r>
      </w:hyperlink>
    </w:p>
    <w:p w14:paraId="072A3D34" w14:textId="3ADEA6B4"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72" w:history="1">
        <w:r w:rsidR="00934F88" w:rsidRPr="00950333">
          <w:rPr>
            <w:rStyle w:val="Hyperlink"/>
            <w:noProof/>
          </w:rPr>
          <w:t>6.1.40 Query</w:t>
        </w:r>
        <w:r w:rsidR="00934F88">
          <w:rPr>
            <w:noProof/>
            <w:webHidden/>
          </w:rPr>
          <w:tab/>
        </w:r>
        <w:r w:rsidR="00934F88">
          <w:rPr>
            <w:noProof/>
            <w:webHidden/>
          </w:rPr>
          <w:fldChar w:fldCharType="begin"/>
        </w:r>
        <w:r w:rsidR="00934F88">
          <w:rPr>
            <w:noProof/>
            <w:webHidden/>
          </w:rPr>
          <w:instrText xml:space="preserve"> PAGEREF _Toc57115672 \h </w:instrText>
        </w:r>
        <w:r w:rsidR="00934F88">
          <w:rPr>
            <w:noProof/>
            <w:webHidden/>
          </w:rPr>
        </w:r>
        <w:r w:rsidR="00934F88">
          <w:rPr>
            <w:noProof/>
            <w:webHidden/>
          </w:rPr>
          <w:fldChar w:fldCharType="separate"/>
        </w:r>
        <w:r w:rsidR="00CC708A">
          <w:rPr>
            <w:noProof/>
            <w:webHidden/>
          </w:rPr>
          <w:t>114</w:t>
        </w:r>
        <w:r w:rsidR="00934F88">
          <w:rPr>
            <w:noProof/>
            <w:webHidden/>
          </w:rPr>
          <w:fldChar w:fldCharType="end"/>
        </w:r>
      </w:hyperlink>
    </w:p>
    <w:p w14:paraId="7A7A9A1A" w14:textId="52580779"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73" w:history="1">
        <w:r w:rsidR="00934F88" w:rsidRPr="00950333">
          <w:rPr>
            <w:rStyle w:val="Hyperlink"/>
            <w:noProof/>
          </w:rPr>
          <w:t>6.1.41 Query Asynchronous Requests</w:t>
        </w:r>
        <w:r w:rsidR="00934F88">
          <w:rPr>
            <w:noProof/>
            <w:webHidden/>
          </w:rPr>
          <w:tab/>
        </w:r>
        <w:r w:rsidR="00934F88">
          <w:rPr>
            <w:noProof/>
            <w:webHidden/>
          </w:rPr>
          <w:fldChar w:fldCharType="begin"/>
        </w:r>
        <w:r w:rsidR="00934F88">
          <w:rPr>
            <w:noProof/>
            <w:webHidden/>
          </w:rPr>
          <w:instrText xml:space="preserve"> PAGEREF _Toc57115673 \h </w:instrText>
        </w:r>
        <w:r w:rsidR="00934F88">
          <w:rPr>
            <w:noProof/>
            <w:webHidden/>
          </w:rPr>
        </w:r>
        <w:r w:rsidR="00934F88">
          <w:rPr>
            <w:noProof/>
            <w:webHidden/>
          </w:rPr>
          <w:fldChar w:fldCharType="separate"/>
        </w:r>
        <w:r w:rsidR="00CC708A">
          <w:rPr>
            <w:noProof/>
            <w:webHidden/>
          </w:rPr>
          <w:t>116</w:t>
        </w:r>
        <w:r w:rsidR="00934F88">
          <w:rPr>
            <w:noProof/>
            <w:webHidden/>
          </w:rPr>
          <w:fldChar w:fldCharType="end"/>
        </w:r>
      </w:hyperlink>
    </w:p>
    <w:p w14:paraId="4C76C9B6" w14:textId="6A422570"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74" w:history="1">
        <w:r w:rsidR="00934F88" w:rsidRPr="00950333">
          <w:rPr>
            <w:rStyle w:val="Hyperlink"/>
            <w:noProof/>
          </w:rPr>
          <w:t>6.1.42 Recover</w:t>
        </w:r>
        <w:r w:rsidR="00934F88">
          <w:rPr>
            <w:noProof/>
            <w:webHidden/>
          </w:rPr>
          <w:tab/>
        </w:r>
        <w:r w:rsidR="00934F88">
          <w:rPr>
            <w:noProof/>
            <w:webHidden/>
          </w:rPr>
          <w:fldChar w:fldCharType="begin"/>
        </w:r>
        <w:r w:rsidR="00934F88">
          <w:rPr>
            <w:noProof/>
            <w:webHidden/>
          </w:rPr>
          <w:instrText xml:space="preserve"> PAGEREF _Toc57115674 \h </w:instrText>
        </w:r>
        <w:r w:rsidR="00934F88">
          <w:rPr>
            <w:noProof/>
            <w:webHidden/>
          </w:rPr>
        </w:r>
        <w:r w:rsidR="00934F88">
          <w:rPr>
            <w:noProof/>
            <w:webHidden/>
          </w:rPr>
          <w:fldChar w:fldCharType="separate"/>
        </w:r>
        <w:r w:rsidR="00CC708A">
          <w:rPr>
            <w:noProof/>
            <w:webHidden/>
          </w:rPr>
          <w:t>117</w:t>
        </w:r>
        <w:r w:rsidR="00934F88">
          <w:rPr>
            <w:noProof/>
            <w:webHidden/>
          </w:rPr>
          <w:fldChar w:fldCharType="end"/>
        </w:r>
      </w:hyperlink>
    </w:p>
    <w:p w14:paraId="0425251C" w14:textId="3B029EC4"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75" w:history="1">
        <w:r w:rsidR="00934F88" w:rsidRPr="00950333">
          <w:rPr>
            <w:rStyle w:val="Hyperlink"/>
            <w:noProof/>
          </w:rPr>
          <w:t>6.1.43 Register</w:t>
        </w:r>
        <w:r w:rsidR="00934F88">
          <w:rPr>
            <w:noProof/>
            <w:webHidden/>
          </w:rPr>
          <w:tab/>
        </w:r>
        <w:r w:rsidR="00934F88">
          <w:rPr>
            <w:noProof/>
            <w:webHidden/>
          </w:rPr>
          <w:fldChar w:fldCharType="begin"/>
        </w:r>
        <w:r w:rsidR="00934F88">
          <w:rPr>
            <w:noProof/>
            <w:webHidden/>
          </w:rPr>
          <w:instrText xml:space="preserve"> PAGEREF _Toc57115675 \h </w:instrText>
        </w:r>
        <w:r w:rsidR="00934F88">
          <w:rPr>
            <w:noProof/>
            <w:webHidden/>
          </w:rPr>
        </w:r>
        <w:r w:rsidR="00934F88">
          <w:rPr>
            <w:noProof/>
            <w:webHidden/>
          </w:rPr>
          <w:fldChar w:fldCharType="separate"/>
        </w:r>
        <w:r w:rsidR="00CC708A">
          <w:rPr>
            <w:noProof/>
            <w:webHidden/>
          </w:rPr>
          <w:t>117</w:t>
        </w:r>
        <w:r w:rsidR="00934F88">
          <w:rPr>
            <w:noProof/>
            <w:webHidden/>
          </w:rPr>
          <w:fldChar w:fldCharType="end"/>
        </w:r>
      </w:hyperlink>
    </w:p>
    <w:p w14:paraId="200D5C6B" w14:textId="612DD615"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76" w:history="1">
        <w:r w:rsidR="00934F88" w:rsidRPr="00950333">
          <w:rPr>
            <w:rStyle w:val="Hyperlink"/>
            <w:noProof/>
          </w:rPr>
          <w:t>6.1.44 Revoke</w:t>
        </w:r>
        <w:r w:rsidR="00934F88">
          <w:rPr>
            <w:noProof/>
            <w:webHidden/>
          </w:rPr>
          <w:tab/>
        </w:r>
        <w:r w:rsidR="00934F88">
          <w:rPr>
            <w:noProof/>
            <w:webHidden/>
          </w:rPr>
          <w:fldChar w:fldCharType="begin"/>
        </w:r>
        <w:r w:rsidR="00934F88">
          <w:rPr>
            <w:noProof/>
            <w:webHidden/>
          </w:rPr>
          <w:instrText xml:space="preserve"> PAGEREF _Toc57115676 \h </w:instrText>
        </w:r>
        <w:r w:rsidR="00934F88">
          <w:rPr>
            <w:noProof/>
            <w:webHidden/>
          </w:rPr>
        </w:r>
        <w:r w:rsidR="00934F88">
          <w:rPr>
            <w:noProof/>
            <w:webHidden/>
          </w:rPr>
          <w:fldChar w:fldCharType="separate"/>
        </w:r>
        <w:r w:rsidR="00CC708A">
          <w:rPr>
            <w:noProof/>
            <w:webHidden/>
          </w:rPr>
          <w:t>119</w:t>
        </w:r>
        <w:r w:rsidR="00934F88">
          <w:rPr>
            <w:noProof/>
            <w:webHidden/>
          </w:rPr>
          <w:fldChar w:fldCharType="end"/>
        </w:r>
      </w:hyperlink>
    </w:p>
    <w:p w14:paraId="3B9F4605" w14:textId="222A4392"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77" w:history="1">
        <w:r w:rsidR="00934F88" w:rsidRPr="00950333">
          <w:rPr>
            <w:rStyle w:val="Hyperlink"/>
            <w:noProof/>
          </w:rPr>
          <w:t>6.1.45 Re-certify</w:t>
        </w:r>
        <w:r w:rsidR="00934F88">
          <w:rPr>
            <w:noProof/>
            <w:webHidden/>
          </w:rPr>
          <w:tab/>
        </w:r>
        <w:r w:rsidR="00934F88">
          <w:rPr>
            <w:noProof/>
            <w:webHidden/>
          </w:rPr>
          <w:fldChar w:fldCharType="begin"/>
        </w:r>
        <w:r w:rsidR="00934F88">
          <w:rPr>
            <w:noProof/>
            <w:webHidden/>
          </w:rPr>
          <w:instrText xml:space="preserve"> PAGEREF _Toc57115677 \h </w:instrText>
        </w:r>
        <w:r w:rsidR="00934F88">
          <w:rPr>
            <w:noProof/>
            <w:webHidden/>
          </w:rPr>
        </w:r>
        <w:r w:rsidR="00934F88">
          <w:rPr>
            <w:noProof/>
            <w:webHidden/>
          </w:rPr>
          <w:fldChar w:fldCharType="separate"/>
        </w:r>
        <w:r w:rsidR="00CC708A">
          <w:rPr>
            <w:noProof/>
            <w:webHidden/>
          </w:rPr>
          <w:t>120</w:t>
        </w:r>
        <w:r w:rsidR="00934F88">
          <w:rPr>
            <w:noProof/>
            <w:webHidden/>
          </w:rPr>
          <w:fldChar w:fldCharType="end"/>
        </w:r>
      </w:hyperlink>
    </w:p>
    <w:p w14:paraId="684DFCCA" w14:textId="215B7E6E"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78" w:history="1">
        <w:r w:rsidR="00934F88" w:rsidRPr="00950333">
          <w:rPr>
            <w:rStyle w:val="Hyperlink"/>
            <w:noProof/>
          </w:rPr>
          <w:t>6.1.46 Re-key</w:t>
        </w:r>
        <w:r w:rsidR="00934F88">
          <w:rPr>
            <w:noProof/>
            <w:webHidden/>
          </w:rPr>
          <w:tab/>
        </w:r>
        <w:r w:rsidR="00934F88">
          <w:rPr>
            <w:noProof/>
            <w:webHidden/>
          </w:rPr>
          <w:fldChar w:fldCharType="begin"/>
        </w:r>
        <w:r w:rsidR="00934F88">
          <w:rPr>
            <w:noProof/>
            <w:webHidden/>
          </w:rPr>
          <w:instrText xml:space="preserve"> PAGEREF _Toc57115678 \h </w:instrText>
        </w:r>
        <w:r w:rsidR="00934F88">
          <w:rPr>
            <w:noProof/>
            <w:webHidden/>
          </w:rPr>
        </w:r>
        <w:r w:rsidR="00934F88">
          <w:rPr>
            <w:noProof/>
            <w:webHidden/>
          </w:rPr>
          <w:fldChar w:fldCharType="separate"/>
        </w:r>
        <w:r w:rsidR="00CC708A">
          <w:rPr>
            <w:noProof/>
            <w:webHidden/>
          </w:rPr>
          <w:t>122</w:t>
        </w:r>
        <w:r w:rsidR="00934F88">
          <w:rPr>
            <w:noProof/>
            <w:webHidden/>
          </w:rPr>
          <w:fldChar w:fldCharType="end"/>
        </w:r>
      </w:hyperlink>
    </w:p>
    <w:p w14:paraId="12E7BC75" w14:textId="0C47F06D"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79" w:history="1">
        <w:r w:rsidR="00934F88" w:rsidRPr="00950333">
          <w:rPr>
            <w:rStyle w:val="Hyperlink"/>
            <w:noProof/>
          </w:rPr>
          <w:t>6.1.47 Re-key Key Pair</w:t>
        </w:r>
        <w:r w:rsidR="00934F88">
          <w:rPr>
            <w:noProof/>
            <w:webHidden/>
          </w:rPr>
          <w:tab/>
        </w:r>
        <w:r w:rsidR="00934F88">
          <w:rPr>
            <w:noProof/>
            <w:webHidden/>
          </w:rPr>
          <w:fldChar w:fldCharType="begin"/>
        </w:r>
        <w:r w:rsidR="00934F88">
          <w:rPr>
            <w:noProof/>
            <w:webHidden/>
          </w:rPr>
          <w:instrText xml:space="preserve"> PAGEREF _Toc57115679 \h </w:instrText>
        </w:r>
        <w:r w:rsidR="00934F88">
          <w:rPr>
            <w:noProof/>
            <w:webHidden/>
          </w:rPr>
        </w:r>
        <w:r w:rsidR="00934F88">
          <w:rPr>
            <w:noProof/>
            <w:webHidden/>
          </w:rPr>
          <w:fldChar w:fldCharType="separate"/>
        </w:r>
        <w:r w:rsidR="00CC708A">
          <w:rPr>
            <w:noProof/>
            <w:webHidden/>
          </w:rPr>
          <w:t>124</w:t>
        </w:r>
        <w:r w:rsidR="00934F88">
          <w:rPr>
            <w:noProof/>
            <w:webHidden/>
          </w:rPr>
          <w:fldChar w:fldCharType="end"/>
        </w:r>
      </w:hyperlink>
    </w:p>
    <w:p w14:paraId="5F359DA2" w14:textId="167A8A1C"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80" w:history="1">
        <w:r w:rsidR="00934F88" w:rsidRPr="00950333">
          <w:rPr>
            <w:rStyle w:val="Hyperlink"/>
            <w:noProof/>
          </w:rPr>
          <w:t>6.1.48 Re-Provision</w:t>
        </w:r>
        <w:r w:rsidR="00934F88">
          <w:rPr>
            <w:noProof/>
            <w:webHidden/>
          </w:rPr>
          <w:tab/>
        </w:r>
        <w:r w:rsidR="00934F88">
          <w:rPr>
            <w:noProof/>
            <w:webHidden/>
          </w:rPr>
          <w:fldChar w:fldCharType="begin"/>
        </w:r>
        <w:r w:rsidR="00934F88">
          <w:rPr>
            <w:noProof/>
            <w:webHidden/>
          </w:rPr>
          <w:instrText xml:space="preserve"> PAGEREF _Toc57115680 \h </w:instrText>
        </w:r>
        <w:r w:rsidR="00934F88">
          <w:rPr>
            <w:noProof/>
            <w:webHidden/>
          </w:rPr>
        </w:r>
        <w:r w:rsidR="00934F88">
          <w:rPr>
            <w:noProof/>
            <w:webHidden/>
          </w:rPr>
          <w:fldChar w:fldCharType="separate"/>
        </w:r>
        <w:r w:rsidR="00CC708A">
          <w:rPr>
            <w:noProof/>
            <w:webHidden/>
          </w:rPr>
          <w:t>126</w:t>
        </w:r>
        <w:r w:rsidR="00934F88">
          <w:rPr>
            <w:noProof/>
            <w:webHidden/>
          </w:rPr>
          <w:fldChar w:fldCharType="end"/>
        </w:r>
      </w:hyperlink>
    </w:p>
    <w:p w14:paraId="26ED347B" w14:textId="074532A2"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81" w:history="1">
        <w:r w:rsidR="00934F88" w:rsidRPr="00950333">
          <w:rPr>
            <w:rStyle w:val="Hyperlink"/>
            <w:noProof/>
          </w:rPr>
          <w:t>6.1.49 RNG Retrieve</w:t>
        </w:r>
        <w:r w:rsidR="00934F88">
          <w:rPr>
            <w:noProof/>
            <w:webHidden/>
          </w:rPr>
          <w:tab/>
        </w:r>
        <w:r w:rsidR="00934F88">
          <w:rPr>
            <w:noProof/>
            <w:webHidden/>
          </w:rPr>
          <w:fldChar w:fldCharType="begin"/>
        </w:r>
        <w:r w:rsidR="00934F88">
          <w:rPr>
            <w:noProof/>
            <w:webHidden/>
          </w:rPr>
          <w:instrText xml:space="preserve"> PAGEREF _Toc57115681 \h </w:instrText>
        </w:r>
        <w:r w:rsidR="00934F88">
          <w:rPr>
            <w:noProof/>
            <w:webHidden/>
          </w:rPr>
        </w:r>
        <w:r w:rsidR="00934F88">
          <w:rPr>
            <w:noProof/>
            <w:webHidden/>
          </w:rPr>
          <w:fldChar w:fldCharType="separate"/>
        </w:r>
        <w:r w:rsidR="00CC708A">
          <w:rPr>
            <w:noProof/>
            <w:webHidden/>
          </w:rPr>
          <w:t>127</w:t>
        </w:r>
        <w:r w:rsidR="00934F88">
          <w:rPr>
            <w:noProof/>
            <w:webHidden/>
          </w:rPr>
          <w:fldChar w:fldCharType="end"/>
        </w:r>
      </w:hyperlink>
    </w:p>
    <w:p w14:paraId="75032A59" w14:textId="102CE1CF"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82" w:history="1">
        <w:r w:rsidR="00934F88" w:rsidRPr="00950333">
          <w:rPr>
            <w:rStyle w:val="Hyperlink"/>
            <w:noProof/>
          </w:rPr>
          <w:t>6.1.50 RNG Seed</w:t>
        </w:r>
        <w:r w:rsidR="00934F88">
          <w:rPr>
            <w:noProof/>
            <w:webHidden/>
          </w:rPr>
          <w:tab/>
        </w:r>
        <w:r w:rsidR="00934F88">
          <w:rPr>
            <w:noProof/>
            <w:webHidden/>
          </w:rPr>
          <w:fldChar w:fldCharType="begin"/>
        </w:r>
        <w:r w:rsidR="00934F88">
          <w:rPr>
            <w:noProof/>
            <w:webHidden/>
          </w:rPr>
          <w:instrText xml:space="preserve"> PAGEREF _Toc57115682 \h </w:instrText>
        </w:r>
        <w:r w:rsidR="00934F88">
          <w:rPr>
            <w:noProof/>
            <w:webHidden/>
          </w:rPr>
        </w:r>
        <w:r w:rsidR="00934F88">
          <w:rPr>
            <w:noProof/>
            <w:webHidden/>
          </w:rPr>
          <w:fldChar w:fldCharType="separate"/>
        </w:r>
        <w:r w:rsidR="00CC708A">
          <w:rPr>
            <w:noProof/>
            <w:webHidden/>
          </w:rPr>
          <w:t>128</w:t>
        </w:r>
        <w:r w:rsidR="00934F88">
          <w:rPr>
            <w:noProof/>
            <w:webHidden/>
          </w:rPr>
          <w:fldChar w:fldCharType="end"/>
        </w:r>
      </w:hyperlink>
    </w:p>
    <w:p w14:paraId="157C861B" w14:textId="2C1F7A9B"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83" w:history="1">
        <w:r w:rsidR="00934F88" w:rsidRPr="00950333">
          <w:rPr>
            <w:rStyle w:val="Hyperlink"/>
            <w:noProof/>
          </w:rPr>
          <w:t>6.1.51 Set Attribute</w:t>
        </w:r>
        <w:r w:rsidR="00934F88">
          <w:rPr>
            <w:noProof/>
            <w:webHidden/>
          </w:rPr>
          <w:tab/>
        </w:r>
        <w:r w:rsidR="00934F88">
          <w:rPr>
            <w:noProof/>
            <w:webHidden/>
          </w:rPr>
          <w:fldChar w:fldCharType="begin"/>
        </w:r>
        <w:r w:rsidR="00934F88">
          <w:rPr>
            <w:noProof/>
            <w:webHidden/>
          </w:rPr>
          <w:instrText xml:space="preserve"> PAGEREF _Toc57115683 \h </w:instrText>
        </w:r>
        <w:r w:rsidR="00934F88">
          <w:rPr>
            <w:noProof/>
            <w:webHidden/>
          </w:rPr>
        </w:r>
        <w:r w:rsidR="00934F88">
          <w:rPr>
            <w:noProof/>
            <w:webHidden/>
          </w:rPr>
          <w:fldChar w:fldCharType="separate"/>
        </w:r>
        <w:r w:rsidR="00CC708A">
          <w:rPr>
            <w:noProof/>
            <w:webHidden/>
          </w:rPr>
          <w:t>129</w:t>
        </w:r>
        <w:r w:rsidR="00934F88">
          <w:rPr>
            <w:noProof/>
            <w:webHidden/>
          </w:rPr>
          <w:fldChar w:fldCharType="end"/>
        </w:r>
      </w:hyperlink>
    </w:p>
    <w:p w14:paraId="65317154" w14:textId="396497AF"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84" w:history="1">
        <w:r w:rsidR="00934F88" w:rsidRPr="00950333">
          <w:rPr>
            <w:rStyle w:val="Hyperlink"/>
            <w:noProof/>
          </w:rPr>
          <w:t>6.1.52 Set Constraints</w:t>
        </w:r>
        <w:r w:rsidR="00934F88">
          <w:rPr>
            <w:noProof/>
            <w:webHidden/>
          </w:rPr>
          <w:tab/>
        </w:r>
        <w:r w:rsidR="00934F88">
          <w:rPr>
            <w:noProof/>
            <w:webHidden/>
          </w:rPr>
          <w:fldChar w:fldCharType="begin"/>
        </w:r>
        <w:r w:rsidR="00934F88">
          <w:rPr>
            <w:noProof/>
            <w:webHidden/>
          </w:rPr>
          <w:instrText xml:space="preserve"> PAGEREF _Toc57115684 \h </w:instrText>
        </w:r>
        <w:r w:rsidR="00934F88">
          <w:rPr>
            <w:noProof/>
            <w:webHidden/>
          </w:rPr>
        </w:r>
        <w:r w:rsidR="00934F88">
          <w:rPr>
            <w:noProof/>
            <w:webHidden/>
          </w:rPr>
          <w:fldChar w:fldCharType="separate"/>
        </w:r>
        <w:r w:rsidR="00CC708A">
          <w:rPr>
            <w:noProof/>
            <w:webHidden/>
          </w:rPr>
          <w:t>129</w:t>
        </w:r>
        <w:r w:rsidR="00934F88">
          <w:rPr>
            <w:noProof/>
            <w:webHidden/>
          </w:rPr>
          <w:fldChar w:fldCharType="end"/>
        </w:r>
      </w:hyperlink>
    </w:p>
    <w:p w14:paraId="34D59435" w14:textId="426AE09C"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85" w:history="1">
        <w:r w:rsidR="00934F88" w:rsidRPr="00950333">
          <w:rPr>
            <w:rStyle w:val="Hyperlink"/>
            <w:noProof/>
          </w:rPr>
          <w:t>6.1.53 Set Defaults</w:t>
        </w:r>
        <w:r w:rsidR="00934F88">
          <w:rPr>
            <w:noProof/>
            <w:webHidden/>
          </w:rPr>
          <w:tab/>
        </w:r>
        <w:r w:rsidR="00934F88">
          <w:rPr>
            <w:noProof/>
            <w:webHidden/>
          </w:rPr>
          <w:fldChar w:fldCharType="begin"/>
        </w:r>
        <w:r w:rsidR="00934F88">
          <w:rPr>
            <w:noProof/>
            <w:webHidden/>
          </w:rPr>
          <w:instrText xml:space="preserve"> PAGEREF _Toc57115685 \h </w:instrText>
        </w:r>
        <w:r w:rsidR="00934F88">
          <w:rPr>
            <w:noProof/>
            <w:webHidden/>
          </w:rPr>
        </w:r>
        <w:r w:rsidR="00934F88">
          <w:rPr>
            <w:noProof/>
            <w:webHidden/>
          </w:rPr>
          <w:fldChar w:fldCharType="separate"/>
        </w:r>
        <w:r w:rsidR="00CC708A">
          <w:rPr>
            <w:noProof/>
            <w:webHidden/>
          </w:rPr>
          <w:t>130</w:t>
        </w:r>
        <w:r w:rsidR="00934F88">
          <w:rPr>
            <w:noProof/>
            <w:webHidden/>
          </w:rPr>
          <w:fldChar w:fldCharType="end"/>
        </w:r>
      </w:hyperlink>
    </w:p>
    <w:p w14:paraId="00A3964A" w14:textId="0568E2AE"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86" w:history="1">
        <w:r w:rsidR="00934F88" w:rsidRPr="00950333">
          <w:rPr>
            <w:rStyle w:val="Hyperlink"/>
            <w:noProof/>
          </w:rPr>
          <w:t>6.1.54 Set Endpoint Role</w:t>
        </w:r>
        <w:r w:rsidR="00934F88">
          <w:rPr>
            <w:noProof/>
            <w:webHidden/>
          </w:rPr>
          <w:tab/>
        </w:r>
        <w:r w:rsidR="00934F88">
          <w:rPr>
            <w:noProof/>
            <w:webHidden/>
          </w:rPr>
          <w:fldChar w:fldCharType="begin"/>
        </w:r>
        <w:r w:rsidR="00934F88">
          <w:rPr>
            <w:noProof/>
            <w:webHidden/>
          </w:rPr>
          <w:instrText xml:space="preserve"> PAGEREF _Toc57115686 \h </w:instrText>
        </w:r>
        <w:r w:rsidR="00934F88">
          <w:rPr>
            <w:noProof/>
            <w:webHidden/>
          </w:rPr>
        </w:r>
        <w:r w:rsidR="00934F88">
          <w:rPr>
            <w:noProof/>
            <w:webHidden/>
          </w:rPr>
          <w:fldChar w:fldCharType="separate"/>
        </w:r>
        <w:r w:rsidR="00CC708A">
          <w:rPr>
            <w:noProof/>
            <w:webHidden/>
          </w:rPr>
          <w:t>131</w:t>
        </w:r>
        <w:r w:rsidR="00934F88">
          <w:rPr>
            <w:noProof/>
            <w:webHidden/>
          </w:rPr>
          <w:fldChar w:fldCharType="end"/>
        </w:r>
      </w:hyperlink>
    </w:p>
    <w:p w14:paraId="1EC950FA" w14:textId="04E8DC38"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87" w:history="1">
        <w:r w:rsidR="00934F88" w:rsidRPr="00950333">
          <w:rPr>
            <w:rStyle w:val="Hyperlink"/>
            <w:noProof/>
          </w:rPr>
          <w:t>6.1.55 Sign</w:t>
        </w:r>
        <w:r w:rsidR="00934F88">
          <w:rPr>
            <w:noProof/>
            <w:webHidden/>
          </w:rPr>
          <w:tab/>
        </w:r>
        <w:r w:rsidR="00934F88">
          <w:rPr>
            <w:noProof/>
            <w:webHidden/>
          </w:rPr>
          <w:fldChar w:fldCharType="begin"/>
        </w:r>
        <w:r w:rsidR="00934F88">
          <w:rPr>
            <w:noProof/>
            <w:webHidden/>
          </w:rPr>
          <w:instrText xml:space="preserve"> PAGEREF _Toc57115687 \h </w:instrText>
        </w:r>
        <w:r w:rsidR="00934F88">
          <w:rPr>
            <w:noProof/>
            <w:webHidden/>
          </w:rPr>
        </w:r>
        <w:r w:rsidR="00934F88">
          <w:rPr>
            <w:noProof/>
            <w:webHidden/>
          </w:rPr>
          <w:fldChar w:fldCharType="separate"/>
        </w:r>
        <w:r w:rsidR="00CC708A">
          <w:rPr>
            <w:noProof/>
            <w:webHidden/>
          </w:rPr>
          <w:t>131</w:t>
        </w:r>
        <w:r w:rsidR="00934F88">
          <w:rPr>
            <w:noProof/>
            <w:webHidden/>
          </w:rPr>
          <w:fldChar w:fldCharType="end"/>
        </w:r>
      </w:hyperlink>
    </w:p>
    <w:p w14:paraId="2C345439" w14:textId="7B556E68"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88" w:history="1">
        <w:r w:rsidR="00934F88" w:rsidRPr="00950333">
          <w:rPr>
            <w:rStyle w:val="Hyperlink"/>
            <w:noProof/>
          </w:rPr>
          <w:t>6.1.56 Signature Verify</w:t>
        </w:r>
        <w:r w:rsidR="00934F88">
          <w:rPr>
            <w:noProof/>
            <w:webHidden/>
          </w:rPr>
          <w:tab/>
        </w:r>
        <w:r w:rsidR="00934F88">
          <w:rPr>
            <w:noProof/>
            <w:webHidden/>
          </w:rPr>
          <w:fldChar w:fldCharType="begin"/>
        </w:r>
        <w:r w:rsidR="00934F88">
          <w:rPr>
            <w:noProof/>
            <w:webHidden/>
          </w:rPr>
          <w:instrText xml:space="preserve"> PAGEREF _Toc57115688 \h </w:instrText>
        </w:r>
        <w:r w:rsidR="00934F88">
          <w:rPr>
            <w:noProof/>
            <w:webHidden/>
          </w:rPr>
        </w:r>
        <w:r w:rsidR="00934F88">
          <w:rPr>
            <w:noProof/>
            <w:webHidden/>
          </w:rPr>
          <w:fldChar w:fldCharType="separate"/>
        </w:r>
        <w:r w:rsidR="00CC708A">
          <w:rPr>
            <w:noProof/>
            <w:webHidden/>
          </w:rPr>
          <w:t>133</w:t>
        </w:r>
        <w:r w:rsidR="00934F88">
          <w:rPr>
            <w:noProof/>
            <w:webHidden/>
          </w:rPr>
          <w:fldChar w:fldCharType="end"/>
        </w:r>
      </w:hyperlink>
    </w:p>
    <w:p w14:paraId="6E8FE609" w14:textId="2DED896F"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89" w:history="1">
        <w:r w:rsidR="00934F88" w:rsidRPr="00950333">
          <w:rPr>
            <w:rStyle w:val="Hyperlink"/>
            <w:noProof/>
          </w:rPr>
          <w:t>6.1.57 Validate</w:t>
        </w:r>
        <w:r w:rsidR="00934F88">
          <w:rPr>
            <w:noProof/>
            <w:webHidden/>
          </w:rPr>
          <w:tab/>
        </w:r>
        <w:r w:rsidR="00934F88">
          <w:rPr>
            <w:noProof/>
            <w:webHidden/>
          </w:rPr>
          <w:fldChar w:fldCharType="begin"/>
        </w:r>
        <w:r w:rsidR="00934F88">
          <w:rPr>
            <w:noProof/>
            <w:webHidden/>
          </w:rPr>
          <w:instrText xml:space="preserve"> PAGEREF _Toc57115689 \h </w:instrText>
        </w:r>
        <w:r w:rsidR="00934F88">
          <w:rPr>
            <w:noProof/>
            <w:webHidden/>
          </w:rPr>
        </w:r>
        <w:r w:rsidR="00934F88">
          <w:rPr>
            <w:noProof/>
            <w:webHidden/>
          </w:rPr>
          <w:fldChar w:fldCharType="separate"/>
        </w:r>
        <w:r w:rsidR="00CC708A">
          <w:rPr>
            <w:noProof/>
            <w:webHidden/>
          </w:rPr>
          <w:t>135</w:t>
        </w:r>
        <w:r w:rsidR="00934F88">
          <w:rPr>
            <w:noProof/>
            <w:webHidden/>
          </w:rPr>
          <w:fldChar w:fldCharType="end"/>
        </w:r>
      </w:hyperlink>
    </w:p>
    <w:p w14:paraId="2178C8DE" w14:textId="74EE927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90" w:history="1">
        <w:r w:rsidR="00934F88" w:rsidRPr="00950333">
          <w:rPr>
            <w:rStyle w:val="Hyperlink"/>
            <w:noProof/>
          </w:rPr>
          <w:t>6.2 Server-to-Client Operations</w:t>
        </w:r>
        <w:r w:rsidR="00934F88">
          <w:rPr>
            <w:noProof/>
            <w:webHidden/>
          </w:rPr>
          <w:tab/>
        </w:r>
        <w:r w:rsidR="00934F88">
          <w:rPr>
            <w:noProof/>
            <w:webHidden/>
          </w:rPr>
          <w:fldChar w:fldCharType="begin"/>
        </w:r>
        <w:r w:rsidR="00934F88">
          <w:rPr>
            <w:noProof/>
            <w:webHidden/>
          </w:rPr>
          <w:instrText xml:space="preserve"> PAGEREF _Toc57115690 \h </w:instrText>
        </w:r>
        <w:r w:rsidR="00934F88">
          <w:rPr>
            <w:noProof/>
            <w:webHidden/>
          </w:rPr>
        </w:r>
        <w:r w:rsidR="00934F88">
          <w:rPr>
            <w:noProof/>
            <w:webHidden/>
          </w:rPr>
          <w:fldChar w:fldCharType="separate"/>
        </w:r>
        <w:r w:rsidR="00CC708A">
          <w:rPr>
            <w:noProof/>
            <w:webHidden/>
          </w:rPr>
          <w:t>136</w:t>
        </w:r>
        <w:r w:rsidR="00934F88">
          <w:rPr>
            <w:noProof/>
            <w:webHidden/>
          </w:rPr>
          <w:fldChar w:fldCharType="end"/>
        </w:r>
      </w:hyperlink>
    </w:p>
    <w:p w14:paraId="31BEA392" w14:textId="452668D0"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91" w:history="1">
        <w:r w:rsidR="00934F88" w:rsidRPr="00950333">
          <w:rPr>
            <w:rStyle w:val="Hyperlink"/>
            <w:noProof/>
          </w:rPr>
          <w:t>6.2.1 Discover Versions</w:t>
        </w:r>
        <w:r w:rsidR="00934F88">
          <w:rPr>
            <w:noProof/>
            <w:webHidden/>
          </w:rPr>
          <w:tab/>
        </w:r>
        <w:r w:rsidR="00934F88">
          <w:rPr>
            <w:noProof/>
            <w:webHidden/>
          </w:rPr>
          <w:fldChar w:fldCharType="begin"/>
        </w:r>
        <w:r w:rsidR="00934F88">
          <w:rPr>
            <w:noProof/>
            <w:webHidden/>
          </w:rPr>
          <w:instrText xml:space="preserve"> PAGEREF _Toc57115691 \h </w:instrText>
        </w:r>
        <w:r w:rsidR="00934F88">
          <w:rPr>
            <w:noProof/>
            <w:webHidden/>
          </w:rPr>
        </w:r>
        <w:r w:rsidR="00934F88">
          <w:rPr>
            <w:noProof/>
            <w:webHidden/>
          </w:rPr>
          <w:fldChar w:fldCharType="separate"/>
        </w:r>
        <w:r w:rsidR="00CC708A">
          <w:rPr>
            <w:noProof/>
            <w:webHidden/>
          </w:rPr>
          <w:t>136</w:t>
        </w:r>
        <w:r w:rsidR="00934F88">
          <w:rPr>
            <w:noProof/>
            <w:webHidden/>
          </w:rPr>
          <w:fldChar w:fldCharType="end"/>
        </w:r>
      </w:hyperlink>
    </w:p>
    <w:p w14:paraId="7995F758" w14:textId="3F57CAA5"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92" w:history="1">
        <w:r w:rsidR="00934F88" w:rsidRPr="00950333">
          <w:rPr>
            <w:rStyle w:val="Hyperlink"/>
            <w:noProof/>
          </w:rPr>
          <w:t>6.2.2 Notify</w:t>
        </w:r>
        <w:r w:rsidR="00934F88">
          <w:rPr>
            <w:noProof/>
            <w:webHidden/>
          </w:rPr>
          <w:tab/>
        </w:r>
        <w:r w:rsidR="00934F88">
          <w:rPr>
            <w:noProof/>
            <w:webHidden/>
          </w:rPr>
          <w:fldChar w:fldCharType="begin"/>
        </w:r>
        <w:r w:rsidR="00934F88">
          <w:rPr>
            <w:noProof/>
            <w:webHidden/>
          </w:rPr>
          <w:instrText xml:space="preserve"> PAGEREF _Toc57115692 \h </w:instrText>
        </w:r>
        <w:r w:rsidR="00934F88">
          <w:rPr>
            <w:noProof/>
            <w:webHidden/>
          </w:rPr>
        </w:r>
        <w:r w:rsidR="00934F88">
          <w:rPr>
            <w:noProof/>
            <w:webHidden/>
          </w:rPr>
          <w:fldChar w:fldCharType="separate"/>
        </w:r>
        <w:r w:rsidR="00CC708A">
          <w:rPr>
            <w:noProof/>
            <w:webHidden/>
          </w:rPr>
          <w:t>137</w:t>
        </w:r>
        <w:r w:rsidR="00934F88">
          <w:rPr>
            <w:noProof/>
            <w:webHidden/>
          </w:rPr>
          <w:fldChar w:fldCharType="end"/>
        </w:r>
      </w:hyperlink>
    </w:p>
    <w:p w14:paraId="093EECF9" w14:textId="4C375C66"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93" w:history="1">
        <w:r w:rsidR="00934F88" w:rsidRPr="00950333">
          <w:rPr>
            <w:rStyle w:val="Hyperlink"/>
            <w:noProof/>
          </w:rPr>
          <w:t>6.2.3 Put</w:t>
        </w:r>
        <w:r w:rsidR="00934F88">
          <w:rPr>
            <w:noProof/>
            <w:webHidden/>
          </w:rPr>
          <w:tab/>
        </w:r>
        <w:r w:rsidR="00934F88">
          <w:rPr>
            <w:noProof/>
            <w:webHidden/>
          </w:rPr>
          <w:fldChar w:fldCharType="begin"/>
        </w:r>
        <w:r w:rsidR="00934F88">
          <w:rPr>
            <w:noProof/>
            <w:webHidden/>
          </w:rPr>
          <w:instrText xml:space="preserve"> PAGEREF _Toc57115693 \h </w:instrText>
        </w:r>
        <w:r w:rsidR="00934F88">
          <w:rPr>
            <w:noProof/>
            <w:webHidden/>
          </w:rPr>
        </w:r>
        <w:r w:rsidR="00934F88">
          <w:rPr>
            <w:noProof/>
            <w:webHidden/>
          </w:rPr>
          <w:fldChar w:fldCharType="separate"/>
        </w:r>
        <w:r w:rsidR="00CC708A">
          <w:rPr>
            <w:noProof/>
            <w:webHidden/>
          </w:rPr>
          <w:t>138</w:t>
        </w:r>
        <w:r w:rsidR="00934F88">
          <w:rPr>
            <w:noProof/>
            <w:webHidden/>
          </w:rPr>
          <w:fldChar w:fldCharType="end"/>
        </w:r>
      </w:hyperlink>
    </w:p>
    <w:p w14:paraId="4E15C5A0" w14:textId="7CCDEDBD"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94" w:history="1">
        <w:r w:rsidR="00934F88" w:rsidRPr="00950333">
          <w:rPr>
            <w:rStyle w:val="Hyperlink"/>
            <w:noProof/>
          </w:rPr>
          <w:t>6.2.4 Query</w:t>
        </w:r>
        <w:r w:rsidR="00934F88">
          <w:rPr>
            <w:noProof/>
            <w:webHidden/>
          </w:rPr>
          <w:tab/>
        </w:r>
        <w:r w:rsidR="00934F88">
          <w:rPr>
            <w:noProof/>
            <w:webHidden/>
          </w:rPr>
          <w:fldChar w:fldCharType="begin"/>
        </w:r>
        <w:r w:rsidR="00934F88">
          <w:rPr>
            <w:noProof/>
            <w:webHidden/>
          </w:rPr>
          <w:instrText xml:space="preserve"> PAGEREF _Toc57115694 \h </w:instrText>
        </w:r>
        <w:r w:rsidR="00934F88">
          <w:rPr>
            <w:noProof/>
            <w:webHidden/>
          </w:rPr>
        </w:r>
        <w:r w:rsidR="00934F88">
          <w:rPr>
            <w:noProof/>
            <w:webHidden/>
          </w:rPr>
          <w:fldChar w:fldCharType="separate"/>
        </w:r>
        <w:r w:rsidR="00CC708A">
          <w:rPr>
            <w:noProof/>
            <w:webHidden/>
          </w:rPr>
          <w:t>139</w:t>
        </w:r>
        <w:r w:rsidR="00934F88">
          <w:rPr>
            <w:noProof/>
            <w:webHidden/>
          </w:rPr>
          <w:fldChar w:fldCharType="end"/>
        </w:r>
      </w:hyperlink>
    </w:p>
    <w:p w14:paraId="344B7BAB" w14:textId="7294F683"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695" w:history="1">
        <w:r w:rsidR="00934F88" w:rsidRPr="00950333">
          <w:rPr>
            <w:rStyle w:val="Hyperlink"/>
            <w:noProof/>
          </w:rPr>
          <w:t>6.2.5 Set Endpoint Role</w:t>
        </w:r>
        <w:r w:rsidR="00934F88">
          <w:rPr>
            <w:noProof/>
            <w:webHidden/>
          </w:rPr>
          <w:tab/>
        </w:r>
        <w:r w:rsidR="00934F88">
          <w:rPr>
            <w:noProof/>
            <w:webHidden/>
          </w:rPr>
          <w:fldChar w:fldCharType="begin"/>
        </w:r>
        <w:r w:rsidR="00934F88">
          <w:rPr>
            <w:noProof/>
            <w:webHidden/>
          </w:rPr>
          <w:instrText xml:space="preserve"> PAGEREF _Toc57115695 \h </w:instrText>
        </w:r>
        <w:r w:rsidR="00934F88">
          <w:rPr>
            <w:noProof/>
            <w:webHidden/>
          </w:rPr>
        </w:r>
        <w:r w:rsidR="00934F88">
          <w:rPr>
            <w:noProof/>
            <w:webHidden/>
          </w:rPr>
          <w:fldChar w:fldCharType="separate"/>
        </w:r>
        <w:r w:rsidR="00CC708A">
          <w:rPr>
            <w:noProof/>
            <w:webHidden/>
          </w:rPr>
          <w:t>141</w:t>
        </w:r>
        <w:r w:rsidR="00934F88">
          <w:rPr>
            <w:noProof/>
            <w:webHidden/>
          </w:rPr>
          <w:fldChar w:fldCharType="end"/>
        </w:r>
      </w:hyperlink>
    </w:p>
    <w:p w14:paraId="4ED42237" w14:textId="45A1F879"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696" w:history="1">
        <w:r w:rsidR="00934F88" w:rsidRPr="00950333">
          <w:rPr>
            <w:rStyle w:val="Hyperlink"/>
            <w:noProof/>
          </w:rPr>
          <w:t>7</w:t>
        </w:r>
        <w:r w:rsidR="00934F88">
          <w:rPr>
            <w:rFonts w:asciiTheme="minorHAnsi" w:eastAsiaTheme="minorEastAsia" w:hAnsiTheme="minorHAnsi" w:cstheme="minorBidi"/>
            <w:noProof/>
            <w:sz w:val="22"/>
            <w:szCs w:val="22"/>
          </w:rPr>
          <w:tab/>
        </w:r>
        <w:r w:rsidR="00934F88" w:rsidRPr="00950333">
          <w:rPr>
            <w:rStyle w:val="Hyperlink"/>
            <w:noProof/>
          </w:rPr>
          <w:t>Operations Data Structures</w:t>
        </w:r>
        <w:r w:rsidR="00934F88">
          <w:rPr>
            <w:noProof/>
            <w:webHidden/>
          </w:rPr>
          <w:tab/>
        </w:r>
        <w:r w:rsidR="00934F88">
          <w:rPr>
            <w:noProof/>
            <w:webHidden/>
          </w:rPr>
          <w:fldChar w:fldCharType="begin"/>
        </w:r>
        <w:r w:rsidR="00934F88">
          <w:rPr>
            <w:noProof/>
            <w:webHidden/>
          </w:rPr>
          <w:instrText xml:space="preserve"> PAGEREF _Toc57115696 \h </w:instrText>
        </w:r>
        <w:r w:rsidR="00934F88">
          <w:rPr>
            <w:noProof/>
            <w:webHidden/>
          </w:rPr>
        </w:r>
        <w:r w:rsidR="00934F88">
          <w:rPr>
            <w:noProof/>
            <w:webHidden/>
          </w:rPr>
          <w:fldChar w:fldCharType="separate"/>
        </w:r>
        <w:r w:rsidR="00CC708A">
          <w:rPr>
            <w:noProof/>
            <w:webHidden/>
          </w:rPr>
          <w:t>142</w:t>
        </w:r>
        <w:r w:rsidR="00934F88">
          <w:rPr>
            <w:noProof/>
            <w:webHidden/>
          </w:rPr>
          <w:fldChar w:fldCharType="end"/>
        </w:r>
      </w:hyperlink>
    </w:p>
    <w:p w14:paraId="3B3182AE" w14:textId="58D2552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97" w:history="1">
        <w:r w:rsidR="00934F88" w:rsidRPr="00950333">
          <w:rPr>
            <w:rStyle w:val="Hyperlink"/>
            <w:noProof/>
          </w:rPr>
          <w:t>7.1 Asynchronous Correlation Values</w:t>
        </w:r>
        <w:r w:rsidR="00934F88">
          <w:rPr>
            <w:noProof/>
            <w:webHidden/>
          </w:rPr>
          <w:tab/>
        </w:r>
        <w:r w:rsidR="00934F88">
          <w:rPr>
            <w:noProof/>
            <w:webHidden/>
          </w:rPr>
          <w:fldChar w:fldCharType="begin"/>
        </w:r>
        <w:r w:rsidR="00934F88">
          <w:rPr>
            <w:noProof/>
            <w:webHidden/>
          </w:rPr>
          <w:instrText xml:space="preserve"> PAGEREF _Toc57115697 \h </w:instrText>
        </w:r>
        <w:r w:rsidR="00934F88">
          <w:rPr>
            <w:noProof/>
            <w:webHidden/>
          </w:rPr>
        </w:r>
        <w:r w:rsidR="00934F88">
          <w:rPr>
            <w:noProof/>
            <w:webHidden/>
          </w:rPr>
          <w:fldChar w:fldCharType="separate"/>
        </w:r>
        <w:r w:rsidR="00CC708A">
          <w:rPr>
            <w:noProof/>
            <w:webHidden/>
          </w:rPr>
          <w:t>142</w:t>
        </w:r>
        <w:r w:rsidR="00934F88">
          <w:rPr>
            <w:noProof/>
            <w:webHidden/>
          </w:rPr>
          <w:fldChar w:fldCharType="end"/>
        </w:r>
      </w:hyperlink>
    </w:p>
    <w:p w14:paraId="756F19DC" w14:textId="5672305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98" w:history="1">
        <w:r w:rsidR="00934F88" w:rsidRPr="00950333">
          <w:rPr>
            <w:rStyle w:val="Hyperlink"/>
            <w:noProof/>
          </w:rPr>
          <w:t>7.2 Asynchronous Request</w:t>
        </w:r>
        <w:r w:rsidR="00934F88">
          <w:rPr>
            <w:noProof/>
            <w:webHidden/>
          </w:rPr>
          <w:tab/>
        </w:r>
        <w:r w:rsidR="00934F88">
          <w:rPr>
            <w:noProof/>
            <w:webHidden/>
          </w:rPr>
          <w:fldChar w:fldCharType="begin"/>
        </w:r>
        <w:r w:rsidR="00934F88">
          <w:rPr>
            <w:noProof/>
            <w:webHidden/>
          </w:rPr>
          <w:instrText xml:space="preserve"> PAGEREF _Toc57115698 \h </w:instrText>
        </w:r>
        <w:r w:rsidR="00934F88">
          <w:rPr>
            <w:noProof/>
            <w:webHidden/>
          </w:rPr>
        </w:r>
        <w:r w:rsidR="00934F88">
          <w:rPr>
            <w:noProof/>
            <w:webHidden/>
          </w:rPr>
          <w:fldChar w:fldCharType="separate"/>
        </w:r>
        <w:r w:rsidR="00CC708A">
          <w:rPr>
            <w:noProof/>
            <w:webHidden/>
          </w:rPr>
          <w:t>142</w:t>
        </w:r>
        <w:r w:rsidR="00934F88">
          <w:rPr>
            <w:noProof/>
            <w:webHidden/>
          </w:rPr>
          <w:fldChar w:fldCharType="end"/>
        </w:r>
      </w:hyperlink>
    </w:p>
    <w:p w14:paraId="42400628" w14:textId="26F00E7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699" w:history="1">
        <w:r w:rsidR="00934F88" w:rsidRPr="00950333">
          <w:rPr>
            <w:rStyle w:val="Hyperlink"/>
            <w:noProof/>
          </w:rPr>
          <w:t>7.3 Authenticated Encryption Additional Data</w:t>
        </w:r>
        <w:r w:rsidR="00934F88">
          <w:rPr>
            <w:noProof/>
            <w:webHidden/>
          </w:rPr>
          <w:tab/>
        </w:r>
        <w:r w:rsidR="00934F88">
          <w:rPr>
            <w:noProof/>
            <w:webHidden/>
          </w:rPr>
          <w:fldChar w:fldCharType="begin"/>
        </w:r>
        <w:r w:rsidR="00934F88">
          <w:rPr>
            <w:noProof/>
            <w:webHidden/>
          </w:rPr>
          <w:instrText xml:space="preserve"> PAGEREF _Toc57115699 \h </w:instrText>
        </w:r>
        <w:r w:rsidR="00934F88">
          <w:rPr>
            <w:noProof/>
            <w:webHidden/>
          </w:rPr>
        </w:r>
        <w:r w:rsidR="00934F88">
          <w:rPr>
            <w:noProof/>
            <w:webHidden/>
          </w:rPr>
          <w:fldChar w:fldCharType="separate"/>
        </w:r>
        <w:r w:rsidR="00CC708A">
          <w:rPr>
            <w:noProof/>
            <w:webHidden/>
          </w:rPr>
          <w:t>142</w:t>
        </w:r>
        <w:r w:rsidR="00934F88">
          <w:rPr>
            <w:noProof/>
            <w:webHidden/>
          </w:rPr>
          <w:fldChar w:fldCharType="end"/>
        </w:r>
      </w:hyperlink>
    </w:p>
    <w:p w14:paraId="2D39027A" w14:textId="20F191F3"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00" w:history="1">
        <w:r w:rsidR="00934F88" w:rsidRPr="00950333">
          <w:rPr>
            <w:rStyle w:val="Hyperlink"/>
            <w:noProof/>
          </w:rPr>
          <w:t>7.4 Authenticated Encryption Tag</w:t>
        </w:r>
        <w:r w:rsidR="00934F88">
          <w:rPr>
            <w:noProof/>
            <w:webHidden/>
          </w:rPr>
          <w:tab/>
        </w:r>
        <w:r w:rsidR="00934F88">
          <w:rPr>
            <w:noProof/>
            <w:webHidden/>
          </w:rPr>
          <w:fldChar w:fldCharType="begin"/>
        </w:r>
        <w:r w:rsidR="00934F88">
          <w:rPr>
            <w:noProof/>
            <w:webHidden/>
          </w:rPr>
          <w:instrText xml:space="preserve"> PAGEREF _Toc57115700 \h </w:instrText>
        </w:r>
        <w:r w:rsidR="00934F88">
          <w:rPr>
            <w:noProof/>
            <w:webHidden/>
          </w:rPr>
        </w:r>
        <w:r w:rsidR="00934F88">
          <w:rPr>
            <w:noProof/>
            <w:webHidden/>
          </w:rPr>
          <w:fldChar w:fldCharType="separate"/>
        </w:r>
        <w:r w:rsidR="00CC708A">
          <w:rPr>
            <w:noProof/>
            <w:webHidden/>
          </w:rPr>
          <w:t>142</w:t>
        </w:r>
        <w:r w:rsidR="00934F88">
          <w:rPr>
            <w:noProof/>
            <w:webHidden/>
          </w:rPr>
          <w:fldChar w:fldCharType="end"/>
        </w:r>
      </w:hyperlink>
    </w:p>
    <w:p w14:paraId="7F20C2E8" w14:textId="2C65D00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01" w:history="1">
        <w:r w:rsidR="00934F88" w:rsidRPr="00950333">
          <w:rPr>
            <w:rStyle w:val="Hyperlink"/>
            <w:noProof/>
          </w:rPr>
          <w:t>7.5 Capability Information</w:t>
        </w:r>
        <w:r w:rsidR="00934F88">
          <w:rPr>
            <w:noProof/>
            <w:webHidden/>
          </w:rPr>
          <w:tab/>
        </w:r>
        <w:r w:rsidR="00934F88">
          <w:rPr>
            <w:noProof/>
            <w:webHidden/>
          </w:rPr>
          <w:fldChar w:fldCharType="begin"/>
        </w:r>
        <w:r w:rsidR="00934F88">
          <w:rPr>
            <w:noProof/>
            <w:webHidden/>
          </w:rPr>
          <w:instrText xml:space="preserve"> PAGEREF _Toc57115701 \h </w:instrText>
        </w:r>
        <w:r w:rsidR="00934F88">
          <w:rPr>
            <w:noProof/>
            <w:webHidden/>
          </w:rPr>
        </w:r>
        <w:r w:rsidR="00934F88">
          <w:rPr>
            <w:noProof/>
            <w:webHidden/>
          </w:rPr>
          <w:fldChar w:fldCharType="separate"/>
        </w:r>
        <w:r w:rsidR="00CC708A">
          <w:rPr>
            <w:noProof/>
            <w:webHidden/>
          </w:rPr>
          <w:t>143</w:t>
        </w:r>
        <w:r w:rsidR="00934F88">
          <w:rPr>
            <w:noProof/>
            <w:webHidden/>
          </w:rPr>
          <w:fldChar w:fldCharType="end"/>
        </w:r>
      </w:hyperlink>
    </w:p>
    <w:p w14:paraId="26E22E27" w14:textId="1861321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02" w:history="1">
        <w:r w:rsidR="00934F88" w:rsidRPr="00950333">
          <w:rPr>
            <w:rStyle w:val="Hyperlink"/>
            <w:noProof/>
          </w:rPr>
          <w:t>7.6 Constraint</w:t>
        </w:r>
        <w:r w:rsidR="00934F88">
          <w:rPr>
            <w:noProof/>
            <w:webHidden/>
          </w:rPr>
          <w:tab/>
        </w:r>
        <w:r w:rsidR="00934F88">
          <w:rPr>
            <w:noProof/>
            <w:webHidden/>
          </w:rPr>
          <w:fldChar w:fldCharType="begin"/>
        </w:r>
        <w:r w:rsidR="00934F88">
          <w:rPr>
            <w:noProof/>
            <w:webHidden/>
          </w:rPr>
          <w:instrText xml:space="preserve"> PAGEREF _Toc57115702 \h </w:instrText>
        </w:r>
        <w:r w:rsidR="00934F88">
          <w:rPr>
            <w:noProof/>
            <w:webHidden/>
          </w:rPr>
        </w:r>
        <w:r w:rsidR="00934F88">
          <w:rPr>
            <w:noProof/>
            <w:webHidden/>
          </w:rPr>
          <w:fldChar w:fldCharType="separate"/>
        </w:r>
        <w:r w:rsidR="00CC708A">
          <w:rPr>
            <w:noProof/>
            <w:webHidden/>
          </w:rPr>
          <w:t>143</w:t>
        </w:r>
        <w:r w:rsidR="00934F88">
          <w:rPr>
            <w:noProof/>
            <w:webHidden/>
          </w:rPr>
          <w:fldChar w:fldCharType="end"/>
        </w:r>
      </w:hyperlink>
    </w:p>
    <w:p w14:paraId="4E1148FC" w14:textId="28FF484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03" w:history="1">
        <w:r w:rsidR="00934F88" w:rsidRPr="00950333">
          <w:rPr>
            <w:rStyle w:val="Hyperlink"/>
            <w:noProof/>
          </w:rPr>
          <w:t>7.7 Constraints</w:t>
        </w:r>
        <w:r w:rsidR="00934F88">
          <w:rPr>
            <w:noProof/>
            <w:webHidden/>
          </w:rPr>
          <w:tab/>
        </w:r>
        <w:r w:rsidR="00934F88">
          <w:rPr>
            <w:noProof/>
            <w:webHidden/>
          </w:rPr>
          <w:fldChar w:fldCharType="begin"/>
        </w:r>
        <w:r w:rsidR="00934F88">
          <w:rPr>
            <w:noProof/>
            <w:webHidden/>
          </w:rPr>
          <w:instrText xml:space="preserve"> PAGEREF _Toc57115703 \h </w:instrText>
        </w:r>
        <w:r w:rsidR="00934F88">
          <w:rPr>
            <w:noProof/>
            <w:webHidden/>
          </w:rPr>
        </w:r>
        <w:r w:rsidR="00934F88">
          <w:rPr>
            <w:noProof/>
            <w:webHidden/>
          </w:rPr>
          <w:fldChar w:fldCharType="separate"/>
        </w:r>
        <w:r w:rsidR="00CC708A">
          <w:rPr>
            <w:noProof/>
            <w:webHidden/>
          </w:rPr>
          <w:t>143</w:t>
        </w:r>
        <w:r w:rsidR="00934F88">
          <w:rPr>
            <w:noProof/>
            <w:webHidden/>
          </w:rPr>
          <w:fldChar w:fldCharType="end"/>
        </w:r>
      </w:hyperlink>
    </w:p>
    <w:p w14:paraId="0829DBF1" w14:textId="3F62C6D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04" w:history="1">
        <w:r w:rsidR="00934F88" w:rsidRPr="00950333">
          <w:rPr>
            <w:rStyle w:val="Hyperlink"/>
            <w:noProof/>
          </w:rPr>
          <w:t>7.8 Correlation Value</w:t>
        </w:r>
        <w:r w:rsidR="00934F88">
          <w:rPr>
            <w:noProof/>
            <w:webHidden/>
          </w:rPr>
          <w:tab/>
        </w:r>
        <w:r w:rsidR="00934F88">
          <w:rPr>
            <w:noProof/>
            <w:webHidden/>
          </w:rPr>
          <w:fldChar w:fldCharType="begin"/>
        </w:r>
        <w:r w:rsidR="00934F88">
          <w:rPr>
            <w:noProof/>
            <w:webHidden/>
          </w:rPr>
          <w:instrText xml:space="preserve"> PAGEREF _Toc57115704 \h </w:instrText>
        </w:r>
        <w:r w:rsidR="00934F88">
          <w:rPr>
            <w:noProof/>
            <w:webHidden/>
          </w:rPr>
        </w:r>
        <w:r w:rsidR="00934F88">
          <w:rPr>
            <w:noProof/>
            <w:webHidden/>
          </w:rPr>
          <w:fldChar w:fldCharType="separate"/>
        </w:r>
        <w:r w:rsidR="00CC708A">
          <w:rPr>
            <w:noProof/>
            <w:webHidden/>
          </w:rPr>
          <w:t>144</w:t>
        </w:r>
        <w:r w:rsidR="00934F88">
          <w:rPr>
            <w:noProof/>
            <w:webHidden/>
          </w:rPr>
          <w:fldChar w:fldCharType="end"/>
        </w:r>
      </w:hyperlink>
    </w:p>
    <w:p w14:paraId="48E771B6" w14:textId="2E465EE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05" w:history="1">
        <w:r w:rsidR="00934F88" w:rsidRPr="00950333">
          <w:rPr>
            <w:rStyle w:val="Hyperlink"/>
            <w:noProof/>
          </w:rPr>
          <w:t>7.9 Data</w:t>
        </w:r>
        <w:r w:rsidR="00934F88">
          <w:rPr>
            <w:noProof/>
            <w:webHidden/>
          </w:rPr>
          <w:tab/>
        </w:r>
        <w:r w:rsidR="00934F88">
          <w:rPr>
            <w:noProof/>
            <w:webHidden/>
          </w:rPr>
          <w:fldChar w:fldCharType="begin"/>
        </w:r>
        <w:r w:rsidR="00934F88">
          <w:rPr>
            <w:noProof/>
            <w:webHidden/>
          </w:rPr>
          <w:instrText xml:space="preserve"> PAGEREF _Toc57115705 \h </w:instrText>
        </w:r>
        <w:r w:rsidR="00934F88">
          <w:rPr>
            <w:noProof/>
            <w:webHidden/>
          </w:rPr>
        </w:r>
        <w:r w:rsidR="00934F88">
          <w:rPr>
            <w:noProof/>
            <w:webHidden/>
          </w:rPr>
          <w:fldChar w:fldCharType="separate"/>
        </w:r>
        <w:r w:rsidR="00CC708A">
          <w:rPr>
            <w:noProof/>
            <w:webHidden/>
          </w:rPr>
          <w:t>144</w:t>
        </w:r>
        <w:r w:rsidR="00934F88">
          <w:rPr>
            <w:noProof/>
            <w:webHidden/>
          </w:rPr>
          <w:fldChar w:fldCharType="end"/>
        </w:r>
      </w:hyperlink>
    </w:p>
    <w:p w14:paraId="72021FB1" w14:textId="0319A4F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06" w:history="1">
        <w:r w:rsidR="00934F88" w:rsidRPr="00950333">
          <w:rPr>
            <w:rStyle w:val="Hyperlink"/>
            <w:noProof/>
          </w:rPr>
          <w:t>7.10 Data Length</w:t>
        </w:r>
        <w:r w:rsidR="00934F88">
          <w:rPr>
            <w:noProof/>
            <w:webHidden/>
          </w:rPr>
          <w:tab/>
        </w:r>
        <w:r w:rsidR="00934F88">
          <w:rPr>
            <w:noProof/>
            <w:webHidden/>
          </w:rPr>
          <w:fldChar w:fldCharType="begin"/>
        </w:r>
        <w:r w:rsidR="00934F88">
          <w:rPr>
            <w:noProof/>
            <w:webHidden/>
          </w:rPr>
          <w:instrText xml:space="preserve"> PAGEREF _Toc57115706 \h </w:instrText>
        </w:r>
        <w:r w:rsidR="00934F88">
          <w:rPr>
            <w:noProof/>
            <w:webHidden/>
          </w:rPr>
        </w:r>
        <w:r w:rsidR="00934F88">
          <w:rPr>
            <w:noProof/>
            <w:webHidden/>
          </w:rPr>
          <w:fldChar w:fldCharType="separate"/>
        </w:r>
        <w:r w:rsidR="00CC708A">
          <w:rPr>
            <w:noProof/>
            <w:webHidden/>
          </w:rPr>
          <w:t>144</w:t>
        </w:r>
        <w:r w:rsidR="00934F88">
          <w:rPr>
            <w:noProof/>
            <w:webHidden/>
          </w:rPr>
          <w:fldChar w:fldCharType="end"/>
        </w:r>
      </w:hyperlink>
    </w:p>
    <w:p w14:paraId="5686BB91" w14:textId="0949DA4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07" w:history="1">
        <w:r w:rsidR="00934F88" w:rsidRPr="00950333">
          <w:rPr>
            <w:rStyle w:val="Hyperlink"/>
            <w:noProof/>
          </w:rPr>
          <w:t>7.11 Defaults Information</w:t>
        </w:r>
        <w:r w:rsidR="00934F88">
          <w:rPr>
            <w:noProof/>
            <w:webHidden/>
          </w:rPr>
          <w:tab/>
        </w:r>
        <w:r w:rsidR="00934F88">
          <w:rPr>
            <w:noProof/>
            <w:webHidden/>
          </w:rPr>
          <w:fldChar w:fldCharType="begin"/>
        </w:r>
        <w:r w:rsidR="00934F88">
          <w:rPr>
            <w:noProof/>
            <w:webHidden/>
          </w:rPr>
          <w:instrText xml:space="preserve"> PAGEREF _Toc57115707 \h </w:instrText>
        </w:r>
        <w:r w:rsidR="00934F88">
          <w:rPr>
            <w:noProof/>
            <w:webHidden/>
          </w:rPr>
        </w:r>
        <w:r w:rsidR="00934F88">
          <w:rPr>
            <w:noProof/>
            <w:webHidden/>
          </w:rPr>
          <w:fldChar w:fldCharType="separate"/>
        </w:r>
        <w:r w:rsidR="00CC708A">
          <w:rPr>
            <w:noProof/>
            <w:webHidden/>
          </w:rPr>
          <w:t>144</w:t>
        </w:r>
        <w:r w:rsidR="00934F88">
          <w:rPr>
            <w:noProof/>
            <w:webHidden/>
          </w:rPr>
          <w:fldChar w:fldCharType="end"/>
        </w:r>
      </w:hyperlink>
    </w:p>
    <w:p w14:paraId="09D683AB" w14:textId="612A2916"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08" w:history="1">
        <w:r w:rsidR="00934F88" w:rsidRPr="00950333">
          <w:rPr>
            <w:rStyle w:val="Hyperlink"/>
            <w:noProof/>
          </w:rPr>
          <w:t>7.12 Derivation Parameters</w:t>
        </w:r>
        <w:r w:rsidR="00934F88">
          <w:rPr>
            <w:noProof/>
            <w:webHidden/>
          </w:rPr>
          <w:tab/>
        </w:r>
        <w:r w:rsidR="00934F88">
          <w:rPr>
            <w:noProof/>
            <w:webHidden/>
          </w:rPr>
          <w:fldChar w:fldCharType="begin"/>
        </w:r>
        <w:r w:rsidR="00934F88">
          <w:rPr>
            <w:noProof/>
            <w:webHidden/>
          </w:rPr>
          <w:instrText xml:space="preserve"> PAGEREF _Toc57115708 \h </w:instrText>
        </w:r>
        <w:r w:rsidR="00934F88">
          <w:rPr>
            <w:noProof/>
            <w:webHidden/>
          </w:rPr>
        </w:r>
        <w:r w:rsidR="00934F88">
          <w:rPr>
            <w:noProof/>
            <w:webHidden/>
          </w:rPr>
          <w:fldChar w:fldCharType="separate"/>
        </w:r>
        <w:r w:rsidR="00CC708A">
          <w:rPr>
            <w:noProof/>
            <w:webHidden/>
          </w:rPr>
          <w:t>145</w:t>
        </w:r>
        <w:r w:rsidR="00934F88">
          <w:rPr>
            <w:noProof/>
            <w:webHidden/>
          </w:rPr>
          <w:fldChar w:fldCharType="end"/>
        </w:r>
      </w:hyperlink>
    </w:p>
    <w:p w14:paraId="0585F05F" w14:textId="5C3FA17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09" w:history="1">
        <w:r w:rsidR="00934F88" w:rsidRPr="00950333">
          <w:rPr>
            <w:rStyle w:val="Hyperlink"/>
            <w:noProof/>
          </w:rPr>
          <w:t>7.13 Extension Information</w:t>
        </w:r>
        <w:r w:rsidR="00934F88">
          <w:rPr>
            <w:noProof/>
            <w:webHidden/>
          </w:rPr>
          <w:tab/>
        </w:r>
        <w:r w:rsidR="00934F88">
          <w:rPr>
            <w:noProof/>
            <w:webHidden/>
          </w:rPr>
          <w:fldChar w:fldCharType="begin"/>
        </w:r>
        <w:r w:rsidR="00934F88">
          <w:rPr>
            <w:noProof/>
            <w:webHidden/>
          </w:rPr>
          <w:instrText xml:space="preserve"> PAGEREF _Toc57115709 \h </w:instrText>
        </w:r>
        <w:r w:rsidR="00934F88">
          <w:rPr>
            <w:noProof/>
            <w:webHidden/>
          </w:rPr>
        </w:r>
        <w:r w:rsidR="00934F88">
          <w:rPr>
            <w:noProof/>
            <w:webHidden/>
          </w:rPr>
          <w:fldChar w:fldCharType="separate"/>
        </w:r>
        <w:r w:rsidR="00CC708A">
          <w:rPr>
            <w:noProof/>
            <w:webHidden/>
          </w:rPr>
          <w:t>146</w:t>
        </w:r>
        <w:r w:rsidR="00934F88">
          <w:rPr>
            <w:noProof/>
            <w:webHidden/>
          </w:rPr>
          <w:fldChar w:fldCharType="end"/>
        </w:r>
      </w:hyperlink>
    </w:p>
    <w:p w14:paraId="7E63174B" w14:textId="316AFA4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10" w:history="1">
        <w:r w:rsidR="00934F88" w:rsidRPr="00950333">
          <w:rPr>
            <w:rStyle w:val="Hyperlink"/>
            <w:noProof/>
          </w:rPr>
          <w:t>7.14 Final Indicator</w:t>
        </w:r>
        <w:r w:rsidR="00934F88">
          <w:rPr>
            <w:noProof/>
            <w:webHidden/>
          </w:rPr>
          <w:tab/>
        </w:r>
        <w:r w:rsidR="00934F88">
          <w:rPr>
            <w:noProof/>
            <w:webHidden/>
          </w:rPr>
          <w:fldChar w:fldCharType="begin"/>
        </w:r>
        <w:r w:rsidR="00934F88">
          <w:rPr>
            <w:noProof/>
            <w:webHidden/>
          </w:rPr>
          <w:instrText xml:space="preserve"> PAGEREF _Toc57115710 \h </w:instrText>
        </w:r>
        <w:r w:rsidR="00934F88">
          <w:rPr>
            <w:noProof/>
            <w:webHidden/>
          </w:rPr>
        </w:r>
        <w:r w:rsidR="00934F88">
          <w:rPr>
            <w:noProof/>
            <w:webHidden/>
          </w:rPr>
          <w:fldChar w:fldCharType="separate"/>
        </w:r>
        <w:r w:rsidR="00CC708A">
          <w:rPr>
            <w:noProof/>
            <w:webHidden/>
          </w:rPr>
          <w:t>146</w:t>
        </w:r>
        <w:r w:rsidR="00934F88">
          <w:rPr>
            <w:noProof/>
            <w:webHidden/>
          </w:rPr>
          <w:fldChar w:fldCharType="end"/>
        </w:r>
      </w:hyperlink>
    </w:p>
    <w:p w14:paraId="3A818D96" w14:textId="3C6FCFA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11" w:history="1">
        <w:r w:rsidR="00934F88" w:rsidRPr="00950333">
          <w:rPr>
            <w:rStyle w:val="Hyperlink"/>
            <w:noProof/>
          </w:rPr>
          <w:t>7.15 Interop Function</w:t>
        </w:r>
        <w:r w:rsidR="00934F88">
          <w:rPr>
            <w:noProof/>
            <w:webHidden/>
          </w:rPr>
          <w:tab/>
        </w:r>
        <w:r w:rsidR="00934F88">
          <w:rPr>
            <w:noProof/>
            <w:webHidden/>
          </w:rPr>
          <w:fldChar w:fldCharType="begin"/>
        </w:r>
        <w:r w:rsidR="00934F88">
          <w:rPr>
            <w:noProof/>
            <w:webHidden/>
          </w:rPr>
          <w:instrText xml:space="preserve"> PAGEREF _Toc57115711 \h </w:instrText>
        </w:r>
        <w:r w:rsidR="00934F88">
          <w:rPr>
            <w:noProof/>
            <w:webHidden/>
          </w:rPr>
        </w:r>
        <w:r w:rsidR="00934F88">
          <w:rPr>
            <w:noProof/>
            <w:webHidden/>
          </w:rPr>
          <w:fldChar w:fldCharType="separate"/>
        </w:r>
        <w:r w:rsidR="00CC708A">
          <w:rPr>
            <w:noProof/>
            <w:webHidden/>
          </w:rPr>
          <w:t>146</w:t>
        </w:r>
        <w:r w:rsidR="00934F88">
          <w:rPr>
            <w:noProof/>
            <w:webHidden/>
          </w:rPr>
          <w:fldChar w:fldCharType="end"/>
        </w:r>
      </w:hyperlink>
    </w:p>
    <w:p w14:paraId="1721785B" w14:textId="15B7130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12" w:history="1">
        <w:r w:rsidR="00934F88" w:rsidRPr="00950333">
          <w:rPr>
            <w:rStyle w:val="Hyperlink"/>
            <w:noProof/>
          </w:rPr>
          <w:t>7.16 Interop Identifier</w:t>
        </w:r>
        <w:r w:rsidR="00934F88">
          <w:rPr>
            <w:noProof/>
            <w:webHidden/>
          </w:rPr>
          <w:tab/>
        </w:r>
        <w:r w:rsidR="00934F88">
          <w:rPr>
            <w:noProof/>
            <w:webHidden/>
          </w:rPr>
          <w:fldChar w:fldCharType="begin"/>
        </w:r>
        <w:r w:rsidR="00934F88">
          <w:rPr>
            <w:noProof/>
            <w:webHidden/>
          </w:rPr>
          <w:instrText xml:space="preserve"> PAGEREF _Toc57115712 \h </w:instrText>
        </w:r>
        <w:r w:rsidR="00934F88">
          <w:rPr>
            <w:noProof/>
            <w:webHidden/>
          </w:rPr>
        </w:r>
        <w:r w:rsidR="00934F88">
          <w:rPr>
            <w:noProof/>
            <w:webHidden/>
          </w:rPr>
          <w:fldChar w:fldCharType="separate"/>
        </w:r>
        <w:r w:rsidR="00CC708A">
          <w:rPr>
            <w:noProof/>
            <w:webHidden/>
          </w:rPr>
          <w:t>146</w:t>
        </w:r>
        <w:r w:rsidR="00934F88">
          <w:rPr>
            <w:noProof/>
            <w:webHidden/>
          </w:rPr>
          <w:fldChar w:fldCharType="end"/>
        </w:r>
      </w:hyperlink>
    </w:p>
    <w:p w14:paraId="7A12EBC2" w14:textId="52DCE96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13" w:history="1">
        <w:r w:rsidR="00934F88" w:rsidRPr="00950333">
          <w:rPr>
            <w:rStyle w:val="Hyperlink"/>
            <w:noProof/>
          </w:rPr>
          <w:t>7.17 Init Indicator</w:t>
        </w:r>
        <w:r w:rsidR="00934F88">
          <w:rPr>
            <w:noProof/>
            <w:webHidden/>
          </w:rPr>
          <w:tab/>
        </w:r>
        <w:r w:rsidR="00934F88">
          <w:rPr>
            <w:noProof/>
            <w:webHidden/>
          </w:rPr>
          <w:fldChar w:fldCharType="begin"/>
        </w:r>
        <w:r w:rsidR="00934F88">
          <w:rPr>
            <w:noProof/>
            <w:webHidden/>
          </w:rPr>
          <w:instrText xml:space="preserve"> PAGEREF _Toc57115713 \h </w:instrText>
        </w:r>
        <w:r w:rsidR="00934F88">
          <w:rPr>
            <w:noProof/>
            <w:webHidden/>
          </w:rPr>
        </w:r>
        <w:r w:rsidR="00934F88">
          <w:rPr>
            <w:noProof/>
            <w:webHidden/>
          </w:rPr>
          <w:fldChar w:fldCharType="separate"/>
        </w:r>
        <w:r w:rsidR="00CC708A">
          <w:rPr>
            <w:noProof/>
            <w:webHidden/>
          </w:rPr>
          <w:t>147</w:t>
        </w:r>
        <w:r w:rsidR="00934F88">
          <w:rPr>
            <w:noProof/>
            <w:webHidden/>
          </w:rPr>
          <w:fldChar w:fldCharType="end"/>
        </w:r>
      </w:hyperlink>
    </w:p>
    <w:p w14:paraId="42EB743A" w14:textId="05B09BF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14" w:history="1">
        <w:r w:rsidR="00934F88" w:rsidRPr="00950333">
          <w:rPr>
            <w:rStyle w:val="Hyperlink"/>
            <w:noProof/>
          </w:rPr>
          <w:t>7.18 Key Wrapping Specification</w:t>
        </w:r>
        <w:r w:rsidR="00934F88">
          <w:rPr>
            <w:noProof/>
            <w:webHidden/>
          </w:rPr>
          <w:tab/>
        </w:r>
        <w:r w:rsidR="00934F88">
          <w:rPr>
            <w:noProof/>
            <w:webHidden/>
          </w:rPr>
          <w:fldChar w:fldCharType="begin"/>
        </w:r>
        <w:r w:rsidR="00934F88">
          <w:rPr>
            <w:noProof/>
            <w:webHidden/>
          </w:rPr>
          <w:instrText xml:space="preserve"> PAGEREF _Toc57115714 \h </w:instrText>
        </w:r>
        <w:r w:rsidR="00934F88">
          <w:rPr>
            <w:noProof/>
            <w:webHidden/>
          </w:rPr>
        </w:r>
        <w:r w:rsidR="00934F88">
          <w:rPr>
            <w:noProof/>
            <w:webHidden/>
          </w:rPr>
          <w:fldChar w:fldCharType="separate"/>
        </w:r>
        <w:r w:rsidR="00CC708A">
          <w:rPr>
            <w:noProof/>
            <w:webHidden/>
          </w:rPr>
          <w:t>147</w:t>
        </w:r>
        <w:r w:rsidR="00934F88">
          <w:rPr>
            <w:noProof/>
            <w:webHidden/>
          </w:rPr>
          <w:fldChar w:fldCharType="end"/>
        </w:r>
      </w:hyperlink>
    </w:p>
    <w:p w14:paraId="5DD6AD8F" w14:textId="677EF126"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15" w:history="1">
        <w:r w:rsidR="00934F88" w:rsidRPr="00950333">
          <w:rPr>
            <w:rStyle w:val="Hyperlink"/>
            <w:noProof/>
          </w:rPr>
          <w:t>7.19 Log Message</w:t>
        </w:r>
        <w:r w:rsidR="00934F88">
          <w:rPr>
            <w:noProof/>
            <w:webHidden/>
          </w:rPr>
          <w:tab/>
        </w:r>
        <w:r w:rsidR="00934F88">
          <w:rPr>
            <w:noProof/>
            <w:webHidden/>
          </w:rPr>
          <w:fldChar w:fldCharType="begin"/>
        </w:r>
        <w:r w:rsidR="00934F88">
          <w:rPr>
            <w:noProof/>
            <w:webHidden/>
          </w:rPr>
          <w:instrText xml:space="preserve"> PAGEREF _Toc57115715 \h </w:instrText>
        </w:r>
        <w:r w:rsidR="00934F88">
          <w:rPr>
            <w:noProof/>
            <w:webHidden/>
          </w:rPr>
        </w:r>
        <w:r w:rsidR="00934F88">
          <w:rPr>
            <w:noProof/>
            <w:webHidden/>
          </w:rPr>
          <w:fldChar w:fldCharType="separate"/>
        </w:r>
        <w:r w:rsidR="00CC708A">
          <w:rPr>
            <w:noProof/>
            <w:webHidden/>
          </w:rPr>
          <w:t>147</w:t>
        </w:r>
        <w:r w:rsidR="00934F88">
          <w:rPr>
            <w:noProof/>
            <w:webHidden/>
          </w:rPr>
          <w:fldChar w:fldCharType="end"/>
        </w:r>
      </w:hyperlink>
    </w:p>
    <w:p w14:paraId="0FCD34A6" w14:textId="00074AF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16" w:history="1">
        <w:r w:rsidR="00934F88" w:rsidRPr="00950333">
          <w:rPr>
            <w:rStyle w:val="Hyperlink"/>
            <w:noProof/>
          </w:rPr>
          <w:t>7.20 MAC Data</w:t>
        </w:r>
        <w:r w:rsidR="00934F88">
          <w:rPr>
            <w:noProof/>
            <w:webHidden/>
          </w:rPr>
          <w:tab/>
        </w:r>
        <w:r w:rsidR="00934F88">
          <w:rPr>
            <w:noProof/>
            <w:webHidden/>
          </w:rPr>
          <w:fldChar w:fldCharType="begin"/>
        </w:r>
        <w:r w:rsidR="00934F88">
          <w:rPr>
            <w:noProof/>
            <w:webHidden/>
          </w:rPr>
          <w:instrText xml:space="preserve"> PAGEREF _Toc57115716 \h </w:instrText>
        </w:r>
        <w:r w:rsidR="00934F88">
          <w:rPr>
            <w:noProof/>
            <w:webHidden/>
          </w:rPr>
        </w:r>
        <w:r w:rsidR="00934F88">
          <w:rPr>
            <w:noProof/>
            <w:webHidden/>
          </w:rPr>
          <w:fldChar w:fldCharType="separate"/>
        </w:r>
        <w:r w:rsidR="00CC708A">
          <w:rPr>
            <w:noProof/>
            <w:webHidden/>
          </w:rPr>
          <w:t>148</w:t>
        </w:r>
        <w:r w:rsidR="00934F88">
          <w:rPr>
            <w:noProof/>
            <w:webHidden/>
          </w:rPr>
          <w:fldChar w:fldCharType="end"/>
        </w:r>
      </w:hyperlink>
    </w:p>
    <w:p w14:paraId="4E6974C8" w14:textId="05CCD7A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17" w:history="1">
        <w:r w:rsidR="00934F88" w:rsidRPr="00950333">
          <w:rPr>
            <w:rStyle w:val="Hyperlink"/>
            <w:noProof/>
          </w:rPr>
          <w:t>7.21 Objects</w:t>
        </w:r>
        <w:r w:rsidR="00934F88">
          <w:rPr>
            <w:noProof/>
            <w:webHidden/>
          </w:rPr>
          <w:tab/>
        </w:r>
        <w:r w:rsidR="00934F88">
          <w:rPr>
            <w:noProof/>
            <w:webHidden/>
          </w:rPr>
          <w:fldChar w:fldCharType="begin"/>
        </w:r>
        <w:r w:rsidR="00934F88">
          <w:rPr>
            <w:noProof/>
            <w:webHidden/>
          </w:rPr>
          <w:instrText xml:space="preserve"> PAGEREF _Toc57115717 \h </w:instrText>
        </w:r>
        <w:r w:rsidR="00934F88">
          <w:rPr>
            <w:noProof/>
            <w:webHidden/>
          </w:rPr>
        </w:r>
        <w:r w:rsidR="00934F88">
          <w:rPr>
            <w:noProof/>
            <w:webHidden/>
          </w:rPr>
          <w:fldChar w:fldCharType="separate"/>
        </w:r>
        <w:r w:rsidR="00CC708A">
          <w:rPr>
            <w:noProof/>
            <w:webHidden/>
          </w:rPr>
          <w:t>148</w:t>
        </w:r>
        <w:r w:rsidR="00934F88">
          <w:rPr>
            <w:noProof/>
            <w:webHidden/>
          </w:rPr>
          <w:fldChar w:fldCharType="end"/>
        </w:r>
      </w:hyperlink>
    </w:p>
    <w:p w14:paraId="3EB20A80" w14:textId="3071933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18" w:history="1">
        <w:r w:rsidR="00934F88" w:rsidRPr="00950333">
          <w:rPr>
            <w:rStyle w:val="Hyperlink"/>
            <w:noProof/>
          </w:rPr>
          <w:t>7.22 Object Defaults</w:t>
        </w:r>
        <w:r w:rsidR="00934F88">
          <w:rPr>
            <w:noProof/>
            <w:webHidden/>
          </w:rPr>
          <w:tab/>
        </w:r>
        <w:r w:rsidR="00934F88">
          <w:rPr>
            <w:noProof/>
            <w:webHidden/>
          </w:rPr>
          <w:fldChar w:fldCharType="begin"/>
        </w:r>
        <w:r w:rsidR="00934F88">
          <w:rPr>
            <w:noProof/>
            <w:webHidden/>
          </w:rPr>
          <w:instrText xml:space="preserve"> PAGEREF _Toc57115718 \h </w:instrText>
        </w:r>
        <w:r w:rsidR="00934F88">
          <w:rPr>
            <w:noProof/>
            <w:webHidden/>
          </w:rPr>
        </w:r>
        <w:r w:rsidR="00934F88">
          <w:rPr>
            <w:noProof/>
            <w:webHidden/>
          </w:rPr>
          <w:fldChar w:fldCharType="separate"/>
        </w:r>
        <w:r w:rsidR="00CC708A">
          <w:rPr>
            <w:noProof/>
            <w:webHidden/>
          </w:rPr>
          <w:t>148</w:t>
        </w:r>
        <w:r w:rsidR="00934F88">
          <w:rPr>
            <w:noProof/>
            <w:webHidden/>
          </w:rPr>
          <w:fldChar w:fldCharType="end"/>
        </w:r>
      </w:hyperlink>
    </w:p>
    <w:p w14:paraId="4F49B547" w14:textId="4B4DFF2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19" w:history="1">
        <w:r w:rsidR="00934F88" w:rsidRPr="00950333">
          <w:rPr>
            <w:rStyle w:val="Hyperlink"/>
            <w:noProof/>
          </w:rPr>
          <w:t>7.23 Object Groups</w:t>
        </w:r>
        <w:r w:rsidR="00934F88">
          <w:rPr>
            <w:noProof/>
            <w:webHidden/>
          </w:rPr>
          <w:tab/>
        </w:r>
        <w:r w:rsidR="00934F88">
          <w:rPr>
            <w:noProof/>
            <w:webHidden/>
          </w:rPr>
          <w:fldChar w:fldCharType="begin"/>
        </w:r>
        <w:r w:rsidR="00934F88">
          <w:rPr>
            <w:noProof/>
            <w:webHidden/>
          </w:rPr>
          <w:instrText xml:space="preserve"> PAGEREF _Toc57115719 \h </w:instrText>
        </w:r>
        <w:r w:rsidR="00934F88">
          <w:rPr>
            <w:noProof/>
            <w:webHidden/>
          </w:rPr>
        </w:r>
        <w:r w:rsidR="00934F88">
          <w:rPr>
            <w:noProof/>
            <w:webHidden/>
          </w:rPr>
          <w:fldChar w:fldCharType="separate"/>
        </w:r>
        <w:r w:rsidR="00CC708A">
          <w:rPr>
            <w:noProof/>
            <w:webHidden/>
          </w:rPr>
          <w:t>148</w:t>
        </w:r>
        <w:r w:rsidR="00934F88">
          <w:rPr>
            <w:noProof/>
            <w:webHidden/>
          </w:rPr>
          <w:fldChar w:fldCharType="end"/>
        </w:r>
      </w:hyperlink>
    </w:p>
    <w:p w14:paraId="59BC4A65" w14:textId="3E84BE7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20" w:history="1">
        <w:r w:rsidR="00934F88" w:rsidRPr="00950333">
          <w:rPr>
            <w:rStyle w:val="Hyperlink"/>
            <w:noProof/>
          </w:rPr>
          <w:t>7.24 Object Types</w:t>
        </w:r>
        <w:r w:rsidR="00934F88">
          <w:rPr>
            <w:noProof/>
            <w:webHidden/>
          </w:rPr>
          <w:tab/>
        </w:r>
        <w:r w:rsidR="00934F88">
          <w:rPr>
            <w:noProof/>
            <w:webHidden/>
          </w:rPr>
          <w:fldChar w:fldCharType="begin"/>
        </w:r>
        <w:r w:rsidR="00934F88">
          <w:rPr>
            <w:noProof/>
            <w:webHidden/>
          </w:rPr>
          <w:instrText xml:space="preserve"> PAGEREF _Toc57115720 \h </w:instrText>
        </w:r>
        <w:r w:rsidR="00934F88">
          <w:rPr>
            <w:noProof/>
            <w:webHidden/>
          </w:rPr>
        </w:r>
        <w:r w:rsidR="00934F88">
          <w:rPr>
            <w:noProof/>
            <w:webHidden/>
          </w:rPr>
          <w:fldChar w:fldCharType="separate"/>
        </w:r>
        <w:r w:rsidR="00CC708A">
          <w:rPr>
            <w:noProof/>
            <w:webHidden/>
          </w:rPr>
          <w:t>149</w:t>
        </w:r>
        <w:r w:rsidR="00934F88">
          <w:rPr>
            <w:noProof/>
            <w:webHidden/>
          </w:rPr>
          <w:fldChar w:fldCharType="end"/>
        </w:r>
      </w:hyperlink>
    </w:p>
    <w:p w14:paraId="277EEA39" w14:textId="3D4BE32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21" w:history="1">
        <w:r w:rsidR="00934F88" w:rsidRPr="00950333">
          <w:rPr>
            <w:rStyle w:val="Hyperlink"/>
            <w:noProof/>
          </w:rPr>
          <w:t>7.25 Operations</w:t>
        </w:r>
        <w:r w:rsidR="00934F88">
          <w:rPr>
            <w:noProof/>
            <w:webHidden/>
          </w:rPr>
          <w:tab/>
        </w:r>
        <w:r w:rsidR="00934F88">
          <w:rPr>
            <w:noProof/>
            <w:webHidden/>
          </w:rPr>
          <w:fldChar w:fldCharType="begin"/>
        </w:r>
        <w:r w:rsidR="00934F88">
          <w:rPr>
            <w:noProof/>
            <w:webHidden/>
          </w:rPr>
          <w:instrText xml:space="preserve"> PAGEREF _Toc57115721 \h </w:instrText>
        </w:r>
        <w:r w:rsidR="00934F88">
          <w:rPr>
            <w:noProof/>
            <w:webHidden/>
          </w:rPr>
        </w:r>
        <w:r w:rsidR="00934F88">
          <w:rPr>
            <w:noProof/>
            <w:webHidden/>
          </w:rPr>
          <w:fldChar w:fldCharType="separate"/>
        </w:r>
        <w:r w:rsidR="00CC708A">
          <w:rPr>
            <w:noProof/>
            <w:webHidden/>
          </w:rPr>
          <w:t>149</w:t>
        </w:r>
        <w:r w:rsidR="00934F88">
          <w:rPr>
            <w:noProof/>
            <w:webHidden/>
          </w:rPr>
          <w:fldChar w:fldCharType="end"/>
        </w:r>
      </w:hyperlink>
    </w:p>
    <w:p w14:paraId="4AEC44E7" w14:textId="508C104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22" w:history="1">
        <w:r w:rsidR="00934F88" w:rsidRPr="00950333">
          <w:rPr>
            <w:rStyle w:val="Hyperlink"/>
            <w:noProof/>
          </w:rPr>
          <w:t>7.26 PKCS#11 Function</w:t>
        </w:r>
        <w:r w:rsidR="00934F88">
          <w:rPr>
            <w:noProof/>
            <w:webHidden/>
          </w:rPr>
          <w:tab/>
        </w:r>
        <w:r w:rsidR="00934F88">
          <w:rPr>
            <w:noProof/>
            <w:webHidden/>
          </w:rPr>
          <w:fldChar w:fldCharType="begin"/>
        </w:r>
        <w:r w:rsidR="00934F88">
          <w:rPr>
            <w:noProof/>
            <w:webHidden/>
          </w:rPr>
          <w:instrText xml:space="preserve"> PAGEREF _Toc57115722 \h </w:instrText>
        </w:r>
        <w:r w:rsidR="00934F88">
          <w:rPr>
            <w:noProof/>
            <w:webHidden/>
          </w:rPr>
        </w:r>
        <w:r w:rsidR="00934F88">
          <w:rPr>
            <w:noProof/>
            <w:webHidden/>
          </w:rPr>
          <w:fldChar w:fldCharType="separate"/>
        </w:r>
        <w:r w:rsidR="00CC708A">
          <w:rPr>
            <w:noProof/>
            <w:webHidden/>
          </w:rPr>
          <w:t>149</w:t>
        </w:r>
        <w:r w:rsidR="00934F88">
          <w:rPr>
            <w:noProof/>
            <w:webHidden/>
          </w:rPr>
          <w:fldChar w:fldCharType="end"/>
        </w:r>
      </w:hyperlink>
    </w:p>
    <w:p w14:paraId="651C3499" w14:textId="73F895D6"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23" w:history="1">
        <w:r w:rsidR="00934F88" w:rsidRPr="00950333">
          <w:rPr>
            <w:rStyle w:val="Hyperlink"/>
            <w:noProof/>
          </w:rPr>
          <w:t>7.27 PKCS#11 Input Parameters</w:t>
        </w:r>
        <w:r w:rsidR="00934F88">
          <w:rPr>
            <w:noProof/>
            <w:webHidden/>
          </w:rPr>
          <w:tab/>
        </w:r>
        <w:r w:rsidR="00934F88">
          <w:rPr>
            <w:noProof/>
            <w:webHidden/>
          </w:rPr>
          <w:fldChar w:fldCharType="begin"/>
        </w:r>
        <w:r w:rsidR="00934F88">
          <w:rPr>
            <w:noProof/>
            <w:webHidden/>
          </w:rPr>
          <w:instrText xml:space="preserve"> PAGEREF _Toc57115723 \h </w:instrText>
        </w:r>
        <w:r w:rsidR="00934F88">
          <w:rPr>
            <w:noProof/>
            <w:webHidden/>
          </w:rPr>
        </w:r>
        <w:r w:rsidR="00934F88">
          <w:rPr>
            <w:noProof/>
            <w:webHidden/>
          </w:rPr>
          <w:fldChar w:fldCharType="separate"/>
        </w:r>
        <w:r w:rsidR="00CC708A">
          <w:rPr>
            <w:noProof/>
            <w:webHidden/>
          </w:rPr>
          <w:t>149</w:t>
        </w:r>
        <w:r w:rsidR="00934F88">
          <w:rPr>
            <w:noProof/>
            <w:webHidden/>
          </w:rPr>
          <w:fldChar w:fldCharType="end"/>
        </w:r>
      </w:hyperlink>
    </w:p>
    <w:p w14:paraId="061AB3E4" w14:textId="6A94BC0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24" w:history="1">
        <w:r w:rsidR="00934F88" w:rsidRPr="00950333">
          <w:rPr>
            <w:rStyle w:val="Hyperlink"/>
            <w:noProof/>
          </w:rPr>
          <w:t>7.28 PKCS#11 Interface</w:t>
        </w:r>
        <w:r w:rsidR="00934F88">
          <w:rPr>
            <w:noProof/>
            <w:webHidden/>
          </w:rPr>
          <w:tab/>
        </w:r>
        <w:r w:rsidR="00934F88">
          <w:rPr>
            <w:noProof/>
            <w:webHidden/>
          </w:rPr>
          <w:fldChar w:fldCharType="begin"/>
        </w:r>
        <w:r w:rsidR="00934F88">
          <w:rPr>
            <w:noProof/>
            <w:webHidden/>
          </w:rPr>
          <w:instrText xml:space="preserve"> PAGEREF _Toc57115724 \h </w:instrText>
        </w:r>
        <w:r w:rsidR="00934F88">
          <w:rPr>
            <w:noProof/>
            <w:webHidden/>
          </w:rPr>
        </w:r>
        <w:r w:rsidR="00934F88">
          <w:rPr>
            <w:noProof/>
            <w:webHidden/>
          </w:rPr>
          <w:fldChar w:fldCharType="separate"/>
        </w:r>
        <w:r w:rsidR="00CC708A">
          <w:rPr>
            <w:noProof/>
            <w:webHidden/>
          </w:rPr>
          <w:t>149</w:t>
        </w:r>
        <w:r w:rsidR="00934F88">
          <w:rPr>
            <w:noProof/>
            <w:webHidden/>
          </w:rPr>
          <w:fldChar w:fldCharType="end"/>
        </w:r>
      </w:hyperlink>
    </w:p>
    <w:p w14:paraId="4973F14B" w14:textId="530D79E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25" w:history="1">
        <w:r w:rsidR="00934F88" w:rsidRPr="00950333">
          <w:rPr>
            <w:rStyle w:val="Hyperlink"/>
            <w:noProof/>
          </w:rPr>
          <w:t>7.29 PKCS#11 Output Parameters</w:t>
        </w:r>
        <w:r w:rsidR="00934F88">
          <w:rPr>
            <w:noProof/>
            <w:webHidden/>
          </w:rPr>
          <w:tab/>
        </w:r>
        <w:r w:rsidR="00934F88">
          <w:rPr>
            <w:noProof/>
            <w:webHidden/>
          </w:rPr>
          <w:fldChar w:fldCharType="begin"/>
        </w:r>
        <w:r w:rsidR="00934F88">
          <w:rPr>
            <w:noProof/>
            <w:webHidden/>
          </w:rPr>
          <w:instrText xml:space="preserve"> PAGEREF _Toc57115725 \h </w:instrText>
        </w:r>
        <w:r w:rsidR="00934F88">
          <w:rPr>
            <w:noProof/>
            <w:webHidden/>
          </w:rPr>
        </w:r>
        <w:r w:rsidR="00934F88">
          <w:rPr>
            <w:noProof/>
            <w:webHidden/>
          </w:rPr>
          <w:fldChar w:fldCharType="separate"/>
        </w:r>
        <w:r w:rsidR="00CC708A">
          <w:rPr>
            <w:noProof/>
            <w:webHidden/>
          </w:rPr>
          <w:t>150</w:t>
        </w:r>
        <w:r w:rsidR="00934F88">
          <w:rPr>
            <w:noProof/>
            <w:webHidden/>
          </w:rPr>
          <w:fldChar w:fldCharType="end"/>
        </w:r>
      </w:hyperlink>
    </w:p>
    <w:p w14:paraId="7FFC9E50" w14:textId="6AE5FFC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26" w:history="1">
        <w:r w:rsidR="00934F88" w:rsidRPr="00950333">
          <w:rPr>
            <w:rStyle w:val="Hyperlink"/>
            <w:noProof/>
          </w:rPr>
          <w:t>7.30 PKCS#11 Return Code</w:t>
        </w:r>
        <w:r w:rsidR="00934F88">
          <w:rPr>
            <w:noProof/>
            <w:webHidden/>
          </w:rPr>
          <w:tab/>
        </w:r>
        <w:r w:rsidR="00934F88">
          <w:rPr>
            <w:noProof/>
            <w:webHidden/>
          </w:rPr>
          <w:fldChar w:fldCharType="begin"/>
        </w:r>
        <w:r w:rsidR="00934F88">
          <w:rPr>
            <w:noProof/>
            <w:webHidden/>
          </w:rPr>
          <w:instrText xml:space="preserve"> PAGEREF _Toc57115726 \h </w:instrText>
        </w:r>
        <w:r w:rsidR="00934F88">
          <w:rPr>
            <w:noProof/>
            <w:webHidden/>
          </w:rPr>
        </w:r>
        <w:r w:rsidR="00934F88">
          <w:rPr>
            <w:noProof/>
            <w:webHidden/>
          </w:rPr>
          <w:fldChar w:fldCharType="separate"/>
        </w:r>
        <w:r w:rsidR="00CC708A">
          <w:rPr>
            <w:noProof/>
            <w:webHidden/>
          </w:rPr>
          <w:t>150</w:t>
        </w:r>
        <w:r w:rsidR="00934F88">
          <w:rPr>
            <w:noProof/>
            <w:webHidden/>
          </w:rPr>
          <w:fldChar w:fldCharType="end"/>
        </w:r>
      </w:hyperlink>
    </w:p>
    <w:p w14:paraId="19525BA0" w14:textId="6305B36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27" w:history="1">
        <w:r w:rsidR="00934F88" w:rsidRPr="00950333">
          <w:rPr>
            <w:rStyle w:val="Hyperlink"/>
            <w:noProof/>
          </w:rPr>
          <w:t>7.31 Profile Information</w:t>
        </w:r>
        <w:r w:rsidR="00934F88">
          <w:rPr>
            <w:noProof/>
            <w:webHidden/>
          </w:rPr>
          <w:tab/>
        </w:r>
        <w:r w:rsidR="00934F88">
          <w:rPr>
            <w:noProof/>
            <w:webHidden/>
          </w:rPr>
          <w:fldChar w:fldCharType="begin"/>
        </w:r>
        <w:r w:rsidR="00934F88">
          <w:rPr>
            <w:noProof/>
            <w:webHidden/>
          </w:rPr>
          <w:instrText xml:space="preserve"> PAGEREF _Toc57115727 \h </w:instrText>
        </w:r>
        <w:r w:rsidR="00934F88">
          <w:rPr>
            <w:noProof/>
            <w:webHidden/>
          </w:rPr>
        </w:r>
        <w:r w:rsidR="00934F88">
          <w:rPr>
            <w:noProof/>
            <w:webHidden/>
          </w:rPr>
          <w:fldChar w:fldCharType="separate"/>
        </w:r>
        <w:r w:rsidR="00CC708A">
          <w:rPr>
            <w:noProof/>
            <w:webHidden/>
          </w:rPr>
          <w:t>150</w:t>
        </w:r>
        <w:r w:rsidR="00934F88">
          <w:rPr>
            <w:noProof/>
            <w:webHidden/>
          </w:rPr>
          <w:fldChar w:fldCharType="end"/>
        </w:r>
      </w:hyperlink>
    </w:p>
    <w:p w14:paraId="0791C6A5" w14:textId="3205FBB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28" w:history="1">
        <w:r w:rsidR="00934F88" w:rsidRPr="00950333">
          <w:rPr>
            <w:rStyle w:val="Hyperlink"/>
            <w:noProof/>
          </w:rPr>
          <w:t>7.32 Profile Version</w:t>
        </w:r>
        <w:r w:rsidR="00934F88">
          <w:rPr>
            <w:noProof/>
            <w:webHidden/>
          </w:rPr>
          <w:tab/>
        </w:r>
        <w:r w:rsidR="00934F88">
          <w:rPr>
            <w:noProof/>
            <w:webHidden/>
          </w:rPr>
          <w:fldChar w:fldCharType="begin"/>
        </w:r>
        <w:r w:rsidR="00934F88">
          <w:rPr>
            <w:noProof/>
            <w:webHidden/>
          </w:rPr>
          <w:instrText xml:space="preserve"> PAGEREF _Toc57115728 \h </w:instrText>
        </w:r>
        <w:r w:rsidR="00934F88">
          <w:rPr>
            <w:noProof/>
            <w:webHidden/>
          </w:rPr>
        </w:r>
        <w:r w:rsidR="00934F88">
          <w:rPr>
            <w:noProof/>
            <w:webHidden/>
          </w:rPr>
          <w:fldChar w:fldCharType="separate"/>
        </w:r>
        <w:r w:rsidR="00CC708A">
          <w:rPr>
            <w:noProof/>
            <w:webHidden/>
          </w:rPr>
          <w:t>150</w:t>
        </w:r>
        <w:r w:rsidR="00934F88">
          <w:rPr>
            <w:noProof/>
            <w:webHidden/>
          </w:rPr>
          <w:fldChar w:fldCharType="end"/>
        </w:r>
      </w:hyperlink>
    </w:p>
    <w:p w14:paraId="7E7E6049" w14:textId="002FD2D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29" w:history="1">
        <w:r w:rsidR="00934F88" w:rsidRPr="00950333">
          <w:rPr>
            <w:rStyle w:val="Hyperlink"/>
            <w:noProof/>
          </w:rPr>
          <w:t>7.33 Protection Storage Masks</w:t>
        </w:r>
        <w:r w:rsidR="00934F88">
          <w:rPr>
            <w:noProof/>
            <w:webHidden/>
          </w:rPr>
          <w:tab/>
        </w:r>
        <w:r w:rsidR="00934F88">
          <w:rPr>
            <w:noProof/>
            <w:webHidden/>
          </w:rPr>
          <w:fldChar w:fldCharType="begin"/>
        </w:r>
        <w:r w:rsidR="00934F88">
          <w:rPr>
            <w:noProof/>
            <w:webHidden/>
          </w:rPr>
          <w:instrText xml:space="preserve"> PAGEREF _Toc57115729 \h </w:instrText>
        </w:r>
        <w:r w:rsidR="00934F88">
          <w:rPr>
            <w:noProof/>
            <w:webHidden/>
          </w:rPr>
        </w:r>
        <w:r w:rsidR="00934F88">
          <w:rPr>
            <w:noProof/>
            <w:webHidden/>
          </w:rPr>
          <w:fldChar w:fldCharType="separate"/>
        </w:r>
        <w:r w:rsidR="00CC708A">
          <w:rPr>
            <w:noProof/>
            <w:webHidden/>
          </w:rPr>
          <w:t>151</w:t>
        </w:r>
        <w:r w:rsidR="00934F88">
          <w:rPr>
            <w:noProof/>
            <w:webHidden/>
          </w:rPr>
          <w:fldChar w:fldCharType="end"/>
        </w:r>
      </w:hyperlink>
    </w:p>
    <w:p w14:paraId="5140C123" w14:textId="37A716B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30" w:history="1">
        <w:r w:rsidR="00934F88" w:rsidRPr="00950333">
          <w:rPr>
            <w:rStyle w:val="Hyperlink"/>
            <w:noProof/>
          </w:rPr>
          <w:t>7.34 Right</w:t>
        </w:r>
        <w:r w:rsidR="00934F88">
          <w:rPr>
            <w:noProof/>
            <w:webHidden/>
          </w:rPr>
          <w:tab/>
        </w:r>
        <w:r w:rsidR="00934F88">
          <w:rPr>
            <w:noProof/>
            <w:webHidden/>
          </w:rPr>
          <w:fldChar w:fldCharType="begin"/>
        </w:r>
        <w:r w:rsidR="00934F88">
          <w:rPr>
            <w:noProof/>
            <w:webHidden/>
          </w:rPr>
          <w:instrText xml:space="preserve"> PAGEREF _Toc57115730 \h </w:instrText>
        </w:r>
        <w:r w:rsidR="00934F88">
          <w:rPr>
            <w:noProof/>
            <w:webHidden/>
          </w:rPr>
        </w:r>
        <w:r w:rsidR="00934F88">
          <w:rPr>
            <w:noProof/>
            <w:webHidden/>
          </w:rPr>
          <w:fldChar w:fldCharType="separate"/>
        </w:r>
        <w:r w:rsidR="00CC708A">
          <w:rPr>
            <w:noProof/>
            <w:webHidden/>
          </w:rPr>
          <w:t>151</w:t>
        </w:r>
        <w:r w:rsidR="00934F88">
          <w:rPr>
            <w:noProof/>
            <w:webHidden/>
          </w:rPr>
          <w:fldChar w:fldCharType="end"/>
        </w:r>
      </w:hyperlink>
    </w:p>
    <w:p w14:paraId="3C3E35DB" w14:textId="3F2F82E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31" w:history="1">
        <w:r w:rsidR="00934F88" w:rsidRPr="00950333">
          <w:rPr>
            <w:rStyle w:val="Hyperlink"/>
            <w:noProof/>
          </w:rPr>
          <w:t>7.35 Rights</w:t>
        </w:r>
        <w:r w:rsidR="00934F88">
          <w:rPr>
            <w:noProof/>
            <w:webHidden/>
          </w:rPr>
          <w:tab/>
        </w:r>
        <w:r w:rsidR="00934F88">
          <w:rPr>
            <w:noProof/>
            <w:webHidden/>
          </w:rPr>
          <w:fldChar w:fldCharType="begin"/>
        </w:r>
        <w:r w:rsidR="00934F88">
          <w:rPr>
            <w:noProof/>
            <w:webHidden/>
          </w:rPr>
          <w:instrText xml:space="preserve"> PAGEREF _Toc57115731 \h </w:instrText>
        </w:r>
        <w:r w:rsidR="00934F88">
          <w:rPr>
            <w:noProof/>
            <w:webHidden/>
          </w:rPr>
        </w:r>
        <w:r w:rsidR="00934F88">
          <w:rPr>
            <w:noProof/>
            <w:webHidden/>
          </w:rPr>
          <w:fldChar w:fldCharType="separate"/>
        </w:r>
        <w:r w:rsidR="00CC708A">
          <w:rPr>
            <w:noProof/>
            <w:webHidden/>
          </w:rPr>
          <w:t>151</w:t>
        </w:r>
        <w:r w:rsidR="00934F88">
          <w:rPr>
            <w:noProof/>
            <w:webHidden/>
          </w:rPr>
          <w:fldChar w:fldCharType="end"/>
        </w:r>
      </w:hyperlink>
    </w:p>
    <w:p w14:paraId="39A4D9BE" w14:textId="4A7DB21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32" w:history="1">
        <w:r w:rsidR="00934F88" w:rsidRPr="00950333">
          <w:rPr>
            <w:rStyle w:val="Hyperlink"/>
            <w:noProof/>
          </w:rPr>
          <w:t>7.36 RNG Parameters</w:t>
        </w:r>
        <w:r w:rsidR="00934F88">
          <w:rPr>
            <w:noProof/>
            <w:webHidden/>
          </w:rPr>
          <w:tab/>
        </w:r>
        <w:r w:rsidR="00934F88">
          <w:rPr>
            <w:noProof/>
            <w:webHidden/>
          </w:rPr>
          <w:fldChar w:fldCharType="begin"/>
        </w:r>
        <w:r w:rsidR="00934F88">
          <w:rPr>
            <w:noProof/>
            <w:webHidden/>
          </w:rPr>
          <w:instrText xml:space="preserve"> PAGEREF _Toc57115732 \h </w:instrText>
        </w:r>
        <w:r w:rsidR="00934F88">
          <w:rPr>
            <w:noProof/>
            <w:webHidden/>
          </w:rPr>
        </w:r>
        <w:r w:rsidR="00934F88">
          <w:rPr>
            <w:noProof/>
            <w:webHidden/>
          </w:rPr>
          <w:fldChar w:fldCharType="separate"/>
        </w:r>
        <w:r w:rsidR="00CC708A">
          <w:rPr>
            <w:noProof/>
            <w:webHidden/>
          </w:rPr>
          <w:t>151</w:t>
        </w:r>
        <w:r w:rsidR="00934F88">
          <w:rPr>
            <w:noProof/>
            <w:webHidden/>
          </w:rPr>
          <w:fldChar w:fldCharType="end"/>
        </w:r>
      </w:hyperlink>
    </w:p>
    <w:p w14:paraId="044216EF" w14:textId="1B81143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33" w:history="1">
        <w:r w:rsidR="00934F88" w:rsidRPr="00950333">
          <w:rPr>
            <w:rStyle w:val="Hyperlink"/>
            <w:noProof/>
          </w:rPr>
          <w:t>7.37 Server Information</w:t>
        </w:r>
        <w:r w:rsidR="00934F88">
          <w:rPr>
            <w:noProof/>
            <w:webHidden/>
          </w:rPr>
          <w:tab/>
        </w:r>
        <w:r w:rsidR="00934F88">
          <w:rPr>
            <w:noProof/>
            <w:webHidden/>
          </w:rPr>
          <w:fldChar w:fldCharType="begin"/>
        </w:r>
        <w:r w:rsidR="00934F88">
          <w:rPr>
            <w:noProof/>
            <w:webHidden/>
          </w:rPr>
          <w:instrText xml:space="preserve"> PAGEREF _Toc57115733 \h </w:instrText>
        </w:r>
        <w:r w:rsidR="00934F88">
          <w:rPr>
            <w:noProof/>
            <w:webHidden/>
          </w:rPr>
        </w:r>
        <w:r w:rsidR="00934F88">
          <w:rPr>
            <w:noProof/>
            <w:webHidden/>
          </w:rPr>
          <w:fldChar w:fldCharType="separate"/>
        </w:r>
        <w:r w:rsidR="00CC708A">
          <w:rPr>
            <w:noProof/>
            <w:webHidden/>
          </w:rPr>
          <w:t>152</w:t>
        </w:r>
        <w:r w:rsidR="00934F88">
          <w:rPr>
            <w:noProof/>
            <w:webHidden/>
          </w:rPr>
          <w:fldChar w:fldCharType="end"/>
        </w:r>
      </w:hyperlink>
    </w:p>
    <w:p w14:paraId="7676782F" w14:textId="0F1B611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34" w:history="1">
        <w:r w:rsidR="00934F88" w:rsidRPr="00950333">
          <w:rPr>
            <w:rStyle w:val="Hyperlink"/>
            <w:noProof/>
          </w:rPr>
          <w:t>7.38 Signature Data</w:t>
        </w:r>
        <w:r w:rsidR="00934F88">
          <w:rPr>
            <w:noProof/>
            <w:webHidden/>
          </w:rPr>
          <w:tab/>
        </w:r>
        <w:r w:rsidR="00934F88">
          <w:rPr>
            <w:noProof/>
            <w:webHidden/>
          </w:rPr>
          <w:fldChar w:fldCharType="begin"/>
        </w:r>
        <w:r w:rsidR="00934F88">
          <w:rPr>
            <w:noProof/>
            <w:webHidden/>
          </w:rPr>
          <w:instrText xml:space="preserve"> PAGEREF _Toc57115734 \h </w:instrText>
        </w:r>
        <w:r w:rsidR="00934F88">
          <w:rPr>
            <w:noProof/>
            <w:webHidden/>
          </w:rPr>
        </w:r>
        <w:r w:rsidR="00934F88">
          <w:rPr>
            <w:noProof/>
            <w:webHidden/>
          </w:rPr>
          <w:fldChar w:fldCharType="separate"/>
        </w:r>
        <w:r w:rsidR="00CC708A">
          <w:rPr>
            <w:noProof/>
            <w:webHidden/>
          </w:rPr>
          <w:t>153</w:t>
        </w:r>
        <w:r w:rsidR="00934F88">
          <w:rPr>
            <w:noProof/>
            <w:webHidden/>
          </w:rPr>
          <w:fldChar w:fldCharType="end"/>
        </w:r>
      </w:hyperlink>
    </w:p>
    <w:p w14:paraId="39ED871B" w14:textId="671AACAD"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35" w:history="1">
        <w:r w:rsidR="00934F88" w:rsidRPr="00950333">
          <w:rPr>
            <w:rStyle w:val="Hyperlink"/>
            <w:noProof/>
          </w:rPr>
          <w:t>7.39 Ticket</w:t>
        </w:r>
        <w:r w:rsidR="00934F88">
          <w:rPr>
            <w:noProof/>
            <w:webHidden/>
          </w:rPr>
          <w:tab/>
        </w:r>
        <w:r w:rsidR="00934F88">
          <w:rPr>
            <w:noProof/>
            <w:webHidden/>
          </w:rPr>
          <w:fldChar w:fldCharType="begin"/>
        </w:r>
        <w:r w:rsidR="00934F88">
          <w:rPr>
            <w:noProof/>
            <w:webHidden/>
          </w:rPr>
          <w:instrText xml:space="preserve"> PAGEREF _Toc57115735 \h </w:instrText>
        </w:r>
        <w:r w:rsidR="00934F88">
          <w:rPr>
            <w:noProof/>
            <w:webHidden/>
          </w:rPr>
        </w:r>
        <w:r w:rsidR="00934F88">
          <w:rPr>
            <w:noProof/>
            <w:webHidden/>
          </w:rPr>
          <w:fldChar w:fldCharType="separate"/>
        </w:r>
        <w:r w:rsidR="00CC708A">
          <w:rPr>
            <w:noProof/>
            <w:webHidden/>
          </w:rPr>
          <w:t>153</w:t>
        </w:r>
        <w:r w:rsidR="00934F88">
          <w:rPr>
            <w:noProof/>
            <w:webHidden/>
          </w:rPr>
          <w:fldChar w:fldCharType="end"/>
        </w:r>
      </w:hyperlink>
    </w:p>
    <w:p w14:paraId="6864DD2A" w14:textId="384269E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36" w:history="1">
        <w:r w:rsidR="00934F88" w:rsidRPr="00950333">
          <w:rPr>
            <w:rStyle w:val="Hyperlink"/>
            <w:noProof/>
          </w:rPr>
          <w:t>7.40 Usage Limits</w:t>
        </w:r>
        <w:r w:rsidR="00934F88">
          <w:rPr>
            <w:noProof/>
            <w:webHidden/>
          </w:rPr>
          <w:tab/>
        </w:r>
        <w:r w:rsidR="00934F88">
          <w:rPr>
            <w:noProof/>
            <w:webHidden/>
          </w:rPr>
          <w:fldChar w:fldCharType="begin"/>
        </w:r>
        <w:r w:rsidR="00934F88">
          <w:rPr>
            <w:noProof/>
            <w:webHidden/>
          </w:rPr>
          <w:instrText xml:space="preserve"> PAGEREF _Toc57115736 \h </w:instrText>
        </w:r>
        <w:r w:rsidR="00934F88">
          <w:rPr>
            <w:noProof/>
            <w:webHidden/>
          </w:rPr>
        </w:r>
        <w:r w:rsidR="00934F88">
          <w:rPr>
            <w:noProof/>
            <w:webHidden/>
          </w:rPr>
          <w:fldChar w:fldCharType="separate"/>
        </w:r>
        <w:r w:rsidR="00CC708A">
          <w:rPr>
            <w:noProof/>
            <w:webHidden/>
          </w:rPr>
          <w:t>153</w:t>
        </w:r>
        <w:r w:rsidR="00934F88">
          <w:rPr>
            <w:noProof/>
            <w:webHidden/>
          </w:rPr>
          <w:fldChar w:fldCharType="end"/>
        </w:r>
      </w:hyperlink>
    </w:p>
    <w:p w14:paraId="0085839B" w14:textId="1FA2300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37" w:history="1">
        <w:r w:rsidR="00934F88" w:rsidRPr="00950333">
          <w:rPr>
            <w:rStyle w:val="Hyperlink"/>
            <w:noProof/>
          </w:rPr>
          <w:t>7.41 Validation Information</w:t>
        </w:r>
        <w:r w:rsidR="00934F88">
          <w:rPr>
            <w:noProof/>
            <w:webHidden/>
          </w:rPr>
          <w:tab/>
        </w:r>
        <w:r w:rsidR="00934F88">
          <w:rPr>
            <w:noProof/>
            <w:webHidden/>
          </w:rPr>
          <w:fldChar w:fldCharType="begin"/>
        </w:r>
        <w:r w:rsidR="00934F88">
          <w:rPr>
            <w:noProof/>
            <w:webHidden/>
          </w:rPr>
          <w:instrText xml:space="preserve"> PAGEREF _Toc57115737 \h </w:instrText>
        </w:r>
        <w:r w:rsidR="00934F88">
          <w:rPr>
            <w:noProof/>
            <w:webHidden/>
          </w:rPr>
        </w:r>
        <w:r w:rsidR="00934F88">
          <w:rPr>
            <w:noProof/>
            <w:webHidden/>
          </w:rPr>
          <w:fldChar w:fldCharType="separate"/>
        </w:r>
        <w:r w:rsidR="00CC708A">
          <w:rPr>
            <w:noProof/>
            <w:webHidden/>
          </w:rPr>
          <w:t>153</w:t>
        </w:r>
        <w:r w:rsidR="00934F88">
          <w:rPr>
            <w:noProof/>
            <w:webHidden/>
          </w:rPr>
          <w:fldChar w:fldCharType="end"/>
        </w:r>
      </w:hyperlink>
    </w:p>
    <w:p w14:paraId="1D1681A4" w14:textId="7A12B669"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738" w:history="1">
        <w:r w:rsidR="00934F88" w:rsidRPr="00950333">
          <w:rPr>
            <w:rStyle w:val="Hyperlink"/>
            <w:noProof/>
          </w:rPr>
          <w:t>8</w:t>
        </w:r>
        <w:r w:rsidR="00934F88">
          <w:rPr>
            <w:rFonts w:asciiTheme="minorHAnsi" w:eastAsiaTheme="minorEastAsia" w:hAnsiTheme="minorHAnsi" w:cstheme="minorBidi"/>
            <w:noProof/>
            <w:sz w:val="22"/>
            <w:szCs w:val="22"/>
          </w:rPr>
          <w:tab/>
        </w:r>
        <w:r w:rsidR="00934F88" w:rsidRPr="00950333">
          <w:rPr>
            <w:rStyle w:val="Hyperlink"/>
            <w:noProof/>
          </w:rPr>
          <w:t>Messages</w:t>
        </w:r>
        <w:r w:rsidR="00934F88">
          <w:rPr>
            <w:noProof/>
            <w:webHidden/>
          </w:rPr>
          <w:tab/>
        </w:r>
        <w:r w:rsidR="00934F88">
          <w:rPr>
            <w:noProof/>
            <w:webHidden/>
          </w:rPr>
          <w:fldChar w:fldCharType="begin"/>
        </w:r>
        <w:r w:rsidR="00934F88">
          <w:rPr>
            <w:noProof/>
            <w:webHidden/>
          </w:rPr>
          <w:instrText xml:space="preserve"> PAGEREF _Toc57115738 \h </w:instrText>
        </w:r>
        <w:r w:rsidR="00934F88">
          <w:rPr>
            <w:noProof/>
            <w:webHidden/>
          </w:rPr>
        </w:r>
        <w:r w:rsidR="00934F88">
          <w:rPr>
            <w:noProof/>
            <w:webHidden/>
          </w:rPr>
          <w:fldChar w:fldCharType="separate"/>
        </w:r>
        <w:r w:rsidR="00CC708A">
          <w:rPr>
            <w:noProof/>
            <w:webHidden/>
          </w:rPr>
          <w:t>155</w:t>
        </w:r>
        <w:r w:rsidR="00934F88">
          <w:rPr>
            <w:noProof/>
            <w:webHidden/>
          </w:rPr>
          <w:fldChar w:fldCharType="end"/>
        </w:r>
      </w:hyperlink>
    </w:p>
    <w:p w14:paraId="03782A21" w14:textId="2B701AD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39" w:history="1">
        <w:r w:rsidR="00934F88" w:rsidRPr="00950333">
          <w:rPr>
            <w:rStyle w:val="Hyperlink"/>
            <w:noProof/>
          </w:rPr>
          <w:t>8.1 Request Message</w:t>
        </w:r>
        <w:r w:rsidR="00934F88">
          <w:rPr>
            <w:noProof/>
            <w:webHidden/>
          </w:rPr>
          <w:tab/>
        </w:r>
        <w:r w:rsidR="00934F88">
          <w:rPr>
            <w:noProof/>
            <w:webHidden/>
          </w:rPr>
          <w:fldChar w:fldCharType="begin"/>
        </w:r>
        <w:r w:rsidR="00934F88">
          <w:rPr>
            <w:noProof/>
            <w:webHidden/>
          </w:rPr>
          <w:instrText xml:space="preserve"> PAGEREF _Toc57115739 \h </w:instrText>
        </w:r>
        <w:r w:rsidR="00934F88">
          <w:rPr>
            <w:noProof/>
            <w:webHidden/>
          </w:rPr>
        </w:r>
        <w:r w:rsidR="00934F88">
          <w:rPr>
            <w:noProof/>
            <w:webHidden/>
          </w:rPr>
          <w:fldChar w:fldCharType="separate"/>
        </w:r>
        <w:r w:rsidR="00CC708A">
          <w:rPr>
            <w:noProof/>
            <w:webHidden/>
          </w:rPr>
          <w:t>155</w:t>
        </w:r>
        <w:r w:rsidR="00934F88">
          <w:rPr>
            <w:noProof/>
            <w:webHidden/>
          </w:rPr>
          <w:fldChar w:fldCharType="end"/>
        </w:r>
      </w:hyperlink>
    </w:p>
    <w:p w14:paraId="33F4DFC9" w14:textId="053A900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40" w:history="1">
        <w:r w:rsidR="00934F88" w:rsidRPr="00950333">
          <w:rPr>
            <w:rStyle w:val="Hyperlink"/>
            <w:noProof/>
          </w:rPr>
          <w:t>8.2 Request Header</w:t>
        </w:r>
        <w:r w:rsidR="00934F88">
          <w:rPr>
            <w:noProof/>
            <w:webHidden/>
          </w:rPr>
          <w:tab/>
        </w:r>
        <w:r w:rsidR="00934F88">
          <w:rPr>
            <w:noProof/>
            <w:webHidden/>
          </w:rPr>
          <w:fldChar w:fldCharType="begin"/>
        </w:r>
        <w:r w:rsidR="00934F88">
          <w:rPr>
            <w:noProof/>
            <w:webHidden/>
          </w:rPr>
          <w:instrText xml:space="preserve"> PAGEREF _Toc57115740 \h </w:instrText>
        </w:r>
        <w:r w:rsidR="00934F88">
          <w:rPr>
            <w:noProof/>
            <w:webHidden/>
          </w:rPr>
        </w:r>
        <w:r w:rsidR="00934F88">
          <w:rPr>
            <w:noProof/>
            <w:webHidden/>
          </w:rPr>
          <w:fldChar w:fldCharType="separate"/>
        </w:r>
        <w:r w:rsidR="00CC708A">
          <w:rPr>
            <w:noProof/>
            <w:webHidden/>
          </w:rPr>
          <w:t>155</w:t>
        </w:r>
        <w:r w:rsidR="00934F88">
          <w:rPr>
            <w:noProof/>
            <w:webHidden/>
          </w:rPr>
          <w:fldChar w:fldCharType="end"/>
        </w:r>
      </w:hyperlink>
    </w:p>
    <w:p w14:paraId="5439EF28" w14:textId="30B4BB5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41" w:history="1">
        <w:r w:rsidR="00934F88" w:rsidRPr="00950333">
          <w:rPr>
            <w:rStyle w:val="Hyperlink"/>
            <w:noProof/>
          </w:rPr>
          <w:t>8.3 Request Batch Item</w:t>
        </w:r>
        <w:r w:rsidR="00934F88">
          <w:rPr>
            <w:noProof/>
            <w:webHidden/>
          </w:rPr>
          <w:tab/>
        </w:r>
        <w:r w:rsidR="00934F88">
          <w:rPr>
            <w:noProof/>
            <w:webHidden/>
          </w:rPr>
          <w:fldChar w:fldCharType="begin"/>
        </w:r>
        <w:r w:rsidR="00934F88">
          <w:rPr>
            <w:noProof/>
            <w:webHidden/>
          </w:rPr>
          <w:instrText xml:space="preserve"> PAGEREF _Toc57115741 \h </w:instrText>
        </w:r>
        <w:r w:rsidR="00934F88">
          <w:rPr>
            <w:noProof/>
            <w:webHidden/>
          </w:rPr>
        </w:r>
        <w:r w:rsidR="00934F88">
          <w:rPr>
            <w:noProof/>
            <w:webHidden/>
          </w:rPr>
          <w:fldChar w:fldCharType="separate"/>
        </w:r>
        <w:r w:rsidR="00CC708A">
          <w:rPr>
            <w:noProof/>
            <w:webHidden/>
          </w:rPr>
          <w:t>156</w:t>
        </w:r>
        <w:r w:rsidR="00934F88">
          <w:rPr>
            <w:noProof/>
            <w:webHidden/>
          </w:rPr>
          <w:fldChar w:fldCharType="end"/>
        </w:r>
      </w:hyperlink>
    </w:p>
    <w:p w14:paraId="4D98BE84" w14:textId="6CF6405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42" w:history="1">
        <w:r w:rsidR="00934F88" w:rsidRPr="00950333">
          <w:rPr>
            <w:rStyle w:val="Hyperlink"/>
            <w:noProof/>
          </w:rPr>
          <w:t>8.4 Response Message</w:t>
        </w:r>
        <w:r w:rsidR="00934F88">
          <w:rPr>
            <w:noProof/>
            <w:webHidden/>
          </w:rPr>
          <w:tab/>
        </w:r>
        <w:r w:rsidR="00934F88">
          <w:rPr>
            <w:noProof/>
            <w:webHidden/>
          </w:rPr>
          <w:fldChar w:fldCharType="begin"/>
        </w:r>
        <w:r w:rsidR="00934F88">
          <w:rPr>
            <w:noProof/>
            <w:webHidden/>
          </w:rPr>
          <w:instrText xml:space="preserve"> PAGEREF _Toc57115742 \h </w:instrText>
        </w:r>
        <w:r w:rsidR="00934F88">
          <w:rPr>
            <w:noProof/>
            <w:webHidden/>
          </w:rPr>
        </w:r>
        <w:r w:rsidR="00934F88">
          <w:rPr>
            <w:noProof/>
            <w:webHidden/>
          </w:rPr>
          <w:fldChar w:fldCharType="separate"/>
        </w:r>
        <w:r w:rsidR="00CC708A">
          <w:rPr>
            <w:noProof/>
            <w:webHidden/>
          </w:rPr>
          <w:t>156</w:t>
        </w:r>
        <w:r w:rsidR="00934F88">
          <w:rPr>
            <w:noProof/>
            <w:webHidden/>
          </w:rPr>
          <w:fldChar w:fldCharType="end"/>
        </w:r>
      </w:hyperlink>
    </w:p>
    <w:p w14:paraId="77D19C2D" w14:textId="4C32E53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43" w:history="1">
        <w:r w:rsidR="00934F88" w:rsidRPr="00950333">
          <w:rPr>
            <w:rStyle w:val="Hyperlink"/>
            <w:noProof/>
          </w:rPr>
          <w:t>8.5 Response Header</w:t>
        </w:r>
        <w:r w:rsidR="00934F88">
          <w:rPr>
            <w:noProof/>
            <w:webHidden/>
          </w:rPr>
          <w:tab/>
        </w:r>
        <w:r w:rsidR="00934F88">
          <w:rPr>
            <w:noProof/>
            <w:webHidden/>
          </w:rPr>
          <w:fldChar w:fldCharType="begin"/>
        </w:r>
        <w:r w:rsidR="00934F88">
          <w:rPr>
            <w:noProof/>
            <w:webHidden/>
          </w:rPr>
          <w:instrText xml:space="preserve"> PAGEREF _Toc57115743 \h </w:instrText>
        </w:r>
        <w:r w:rsidR="00934F88">
          <w:rPr>
            <w:noProof/>
            <w:webHidden/>
          </w:rPr>
        </w:r>
        <w:r w:rsidR="00934F88">
          <w:rPr>
            <w:noProof/>
            <w:webHidden/>
          </w:rPr>
          <w:fldChar w:fldCharType="separate"/>
        </w:r>
        <w:r w:rsidR="00CC708A">
          <w:rPr>
            <w:noProof/>
            <w:webHidden/>
          </w:rPr>
          <w:t>156</w:t>
        </w:r>
        <w:r w:rsidR="00934F88">
          <w:rPr>
            <w:noProof/>
            <w:webHidden/>
          </w:rPr>
          <w:fldChar w:fldCharType="end"/>
        </w:r>
      </w:hyperlink>
    </w:p>
    <w:p w14:paraId="3F615C77" w14:textId="68B6321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44" w:history="1">
        <w:r w:rsidR="00934F88" w:rsidRPr="00950333">
          <w:rPr>
            <w:rStyle w:val="Hyperlink"/>
            <w:noProof/>
          </w:rPr>
          <w:t>8.6 Response Batch Item</w:t>
        </w:r>
        <w:r w:rsidR="00934F88">
          <w:rPr>
            <w:noProof/>
            <w:webHidden/>
          </w:rPr>
          <w:tab/>
        </w:r>
        <w:r w:rsidR="00934F88">
          <w:rPr>
            <w:noProof/>
            <w:webHidden/>
          </w:rPr>
          <w:fldChar w:fldCharType="begin"/>
        </w:r>
        <w:r w:rsidR="00934F88">
          <w:rPr>
            <w:noProof/>
            <w:webHidden/>
          </w:rPr>
          <w:instrText xml:space="preserve"> PAGEREF _Toc57115744 \h </w:instrText>
        </w:r>
        <w:r w:rsidR="00934F88">
          <w:rPr>
            <w:noProof/>
            <w:webHidden/>
          </w:rPr>
        </w:r>
        <w:r w:rsidR="00934F88">
          <w:rPr>
            <w:noProof/>
            <w:webHidden/>
          </w:rPr>
          <w:fldChar w:fldCharType="separate"/>
        </w:r>
        <w:r w:rsidR="00CC708A">
          <w:rPr>
            <w:noProof/>
            <w:webHidden/>
          </w:rPr>
          <w:t>157</w:t>
        </w:r>
        <w:r w:rsidR="00934F88">
          <w:rPr>
            <w:noProof/>
            <w:webHidden/>
          </w:rPr>
          <w:fldChar w:fldCharType="end"/>
        </w:r>
      </w:hyperlink>
    </w:p>
    <w:p w14:paraId="15250D49" w14:textId="6EFB06B0"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745" w:history="1">
        <w:r w:rsidR="00934F88" w:rsidRPr="00950333">
          <w:rPr>
            <w:rStyle w:val="Hyperlink"/>
            <w:noProof/>
          </w:rPr>
          <w:t>9</w:t>
        </w:r>
        <w:r w:rsidR="00934F88">
          <w:rPr>
            <w:rFonts w:asciiTheme="minorHAnsi" w:eastAsiaTheme="minorEastAsia" w:hAnsiTheme="minorHAnsi" w:cstheme="minorBidi"/>
            <w:noProof/>
            <w:sz w:val="22"/>
            <w:szCs w:val="22"/>
          </w:rPr>
          <w:tab/>
        </w:r>
        <w:r w:rsidR="00934F88" w:rsidRPr="00950333">
          <w:rPr>
            <w:rStyle w:val="Hyperlink"/>
            <w:noProof/>
          </w:rPr>
          <w:t>Message Data Structures</w:t>
        </w:r>
        <w:r w:rsidR="00934F88">
          <w:rPr>
            <w:noProof/>
            <w:webHidden/>
          </w:rPr>
          <w:tab/>
        </w:r>
        <w:r w:rsidR="00934F88">
          <w:rPr>
            <w:noProof/>
            <w:webHidden/>
          </w:rPr>
          <w:fldChar w:fldCharType="begin"/>
        </w:r>
        <w:r w:rsidR="00934F88">
          <w:rPr>
            <w:noProof/>
            <w:webHidden/>
          </w:rPr>
          <w:instrText xml:space="preserve"> PAGEREF _Toc57115745 \h </w:instrText>
        </w:r>
        <w:r w:rsidR="00934F88">
          <w:rPr>
            <w:noProof/>
            <w:webHidden/>
          </w:rPr>
        </w:r>
        <w:r w:rsidR="00934F88">
          <w:rPr>
            <w:noProof/>
            <w:webHidden/>
          </w:rPr>
          <w:fldChar w:fldCharType="separate"/>
        </w:r>
        <w:r w:rsidR="00CC708A">
          <w:rPr>
            <w:noProof/>
            <w:webHidden/>
          </w:rPr>
          <w:t>158</w:t>
        </w:r>
        <w:r w:rsidR="00934F88">
          <w:rPr>
            <w:noProof/>
            <w:webHidden/>
          </w:rPr>
          <w:fldChar w:fldCharType="end"/>
        </w:r>
      </w:hyperlink>
    </w:p>
    <w:p w14:paraId="497B6B02" w14:textId="3F9BFE9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46" w:history="1">
        <w:r w:rsidR="00934F88" w:rsidRPr="00950333">
          <w:rPr>
            <w:rStyle w:val="Hyperlink"/>
            <w:noProof/>
          </w:rPr>
          <w:t>9.1 Asynchronous Correlation Value</w:t>
        </w:r>
        <w:r w:rsidR="00934F88">
          <w:rPr>
            <w:noProof/>
            <w:webHidden/>
          </w:rPr>
          <w:tab/>
        </w:r>
        <w:r w:rsidR="00934F88">
          <w:rPr>
            <w:noProof/>
            <w:webHidden/>
          </w:rPr>
          <w:fldChar w:fldCharType="begin"/>
        </w:r>
        <w:r w:rsidR="00934F88">
          <w:rPr>
            <w:noProof/>
            <w:webHidden/>
          </w:rPr>
          <w:instrText xml:space="preserve"> PAGEREF _Toc57115746 \h </w:instrText>
        </w:r>
        <w:r w:rsidR="00934F88">
          <w:rPr>
            <w:noProof/>
            <w:webHidden/>
          </w:rPr>
        </w:r>
        <w:r w:rsidR="00934F88">
          <w:rPr>
            <w:noProof/>
            <w:webHidden/>
          </w:rPr>
          <w:fldChar w:fldCharType="separate"/>
        </w:r>
        <w:r w:rsidR="00CC708A">
          <w:rPr>
            <w:noProof/>
            <w:webHidden/>
          </w:rPr>
          <w:t>158</w:t>
        </w:r>
        <w:r w:rsidR="00934F88">
          <w:rPr>
            <w:noProof/>
            <w:webHidden/>
          </w:rPr>
          <w:fldChar w:fldCharType="end"/>
        </w:r>
      </w:hyperlink>
    </w:p>
    <w:p w14:paraId="1EC4FC21" w14:textId="01CA0A4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47" w:history="1">
        <w:r w:rsidR="00934F88" w:rsidRPr="00950333">
          <w:rPr>
            <w:rStyle w:val="Hyperlink"/>
            <w:noProof/>
          </w:rPr>
          <w:t>9.2 Asynchronous Indicator</w:t>
        </w:r>
        <w:r w:rsidR="00934F88">
          <w:rPr>
            <w:noProof/>
            <w:webHidden/>
          </w:rPr>
          <w:tab/>
        </w:r>
        <w:r w:rsidR="00934F88">
          <w:rPr>
            <w:noProof/>
            <w:webHidden/>
          </w:rPr>
          <w:fldChar w:fldCharType="begin"/>
        </w:r>
        <w:r w:rsidR="00934F88">
          <w:rPr>
            <w:noProof/>
            <w:webHidden/>
          </w:rPr>
          <w:instrText xml:space="preserve"> PAGEREF _Toc57115747 \h </w:instrText>
        </w:r>
        <w:r w:rsidR="00934F88">
          <w:rPr>
            <w:noProof/>
            <w:webHidden/>
          </w:rPr>
        </w:r>
        <w:r w:rsidR="00934F88">
          <w:rPr>
            <w:noProof/>
            <w:webHidden/>
          </w:rPr>
          <w:fldChar w:fldCharType="separate"/>
        </w:r>
        <w:r w:rsidR="00CC708A">
          <w:rPr>
            <w:noProof/>
            <w:webHidden/>
          </w:rPr>
          <w:t>158</w:t>
        </w:r>
        <w:r w:rsidR="00934F88">
          <w:rPr>
            <w:noProof/>
            <w:webHidden/>
          </w:rPr>
          <w:fldChar w:fldCharType="end"/>
        </w:r>
      </w:hyperlink>
    </w:p>
    <w:p w14:paraId="06092DA6" w14:textId="1FCDDCE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48" w:history="1">
        <w:r w:rsidR="00934F88" w:rsidRPr="00950333">
          <w:rPr>
            <w:rStyle w:val="Hyperlink"/>
            <w:noProof/>
          </w:rPr>
          <w:t>9.3 Attestation Capable Indicator</w:t>
        </w:r>
        <w:r w:rsidR="00934F88">
          <w:rPr>
            <w:noProof/>
            <w:webHidden/>
          </w:rPr>
          <w:tab/>
        </w:r>
        <w:r w:rsidR="00934F88">
          <w:rPr>
            <w:noProof/>
            <w:webHidden/>
          </w:rPr>
          <w:fldChar w:fldCharType="begin"/>
        </w:r>
        <w:r w:rsidR="00934F88">
          <w:rPr>
            <w:noProof/>
            <w:webHidden/>
          </w:rPr>
          <w:instrText xml:space="preserve"> PAGEREF _Toc57115748 \h </w:instrText>
        </w:r>
        <w:r w:rsidR="00934F88">
          <w:rPr>
            <w:noProof/>
            <w:webHidden/>
          </w:rPr>
        </w:r>
        <w:r w:rsidR="00934F88">
          <w:rPr>
            <w:noProof/>
            <w:webHidden/>
          </w:rPr>
          <w:fldChar w:fldCharType="separate"/>
        </w:r>
        <w:r w:rsidR="00CC708A">
          <w:rPr>
            <w:noProof/>
            <w:webHidden/>
          </w:rPr>
          <w:t>158</w:t>
        </w:r>
        <w:r w:rsidR="00934F88">
          <w:rPr>
            <w:noProof/>
            <w:webHidden/>
          </w:rPr>
          <w:fldChar w:fldCharType="end"/>
        </w:r>
      </w:hyperlink>
    </w:p>
    <w:p w14:paraId="2928DA80" w14:textId="0DFD608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49" w:history="1">
        <w:r w:rsidR="00934F88" w:rsidRPr="00950333">
          <w:rPr>
            <w:rStyle w:val="Hyperlink"/>
            <w:noProof/>
          </w:rPr>
          <w:t>9.4 Authentication</w:t>
        </w:r>
        <w:r w:rsidR="00934F88">
          <w:rPr>
            <w:noProof/>
            <w:webHidden/>
          </w:rPr>
          <w:tab/>
        </w:r>
        <w:r w:rsidR="00934F88">
          <w:rPr>
            <w:noProof/>
            <w:webHidden/>
          </w:rPr>
          <w:fldChar w:fldCharType="begin"/>
        </w:r>
        <w:r w:rsidR="00934F88">
          <w:rPr>
            <w:noProof/>
            <w:webHidden/>
          </w:rPr>
          <w:instrText xml:space="preserve"> PAGEREF _Toc57115749 \h </w:instrText>
        </w:r>
        <w:r w:rsidR="00934F88">
          <w:rPr>
            <w:noProof/>
            <w:webHidden/>
          </w:rPr>
        </w:r>
        <w:r w:rsidR="00934F88">
          <w:rPr>
            <w:noProof/>
            <w:webHidden/>
          </w:rPr>
          <w:fldChar w:fldCharType="separate"/>
        </w:r>
        <w:r w:rsidR="00CC708A">
          <w:rPr>
            <w:noProof/>
            <w:webHidden/>
          </w:rPr>
          <w:t>158</w:t>
        </w:r>
        <w:r w:rsidR="00934F88">
          <w:rPr>
            <w:noProof/>
            <w:webHidden/>
          </w:rPr>
          <w:fldChar w:fldCharType="end"/>
        </w:r>
      </w:hyperlink>
    </w:p>
    <w:p w14:paraId="1F5325E3" w14:textId="623EA8F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50" w:history="1">
        <w:r w:rsidR="00934F88" w:rsidRPr="00950333">
          <w:rPr>
            <w:rStyle w:val="Hyperlink"/>
            <w:noProof/>
          </w:rPr>
          <w:t>9.5 Batch Count</w:t>
        </w:r>
        <w:r w:rsidR="00934F88">
          <w:rPr>
            <w:noProof/>
            <w:webHidden/>
          </w:rPr>
          <w:tab/>
        </w:r>
        <w:r w:rsidR="00934F88">
          <w:rPr>
            <w:noProof/>
            <w:webHidden/>
          </w:rPr>
          <w:fldChar w:fldCharType="begin"/>
        </w:r>
        <w:r w:rsidR="00934F88">
          <w:rPr>
            <w:noProof/>
            <w:webHidden/>
          </w:rPr>
          <w:instrText xml:space="preserve"> PAGEREF _Toc57115750 \h </w:instrText>
        </w:r>
        <w:r w:rsidR="00934F88">
          <w:rPr>
            <w:noProof/>
            <w:webHidden/>
          </w:rPr>
        </w:r>
        <w:r w:rsidR="00934F88">
          <w:rPr>
            <w:noProof/>
            <w:webHidden/>
          </w:rPr>
          <w:fldChar w:fldCharType="separate"/>
        </w:r>
        <w:r w:rsidR="00CC708A">
          <w:rPr>
            <w:noProof/>
            <w:webHidden/>
          </w:rPr>
          <w:t>159</w:t>
        </w:r>
        <w:r w:rsidR="00934F88">
          <w:rPr>
            <w:noProof/>
            <w:webHidden/>
          </w:rPr>
          <w:fldChar w:fldCharType="end"/>
        </w:r>
      </w:hyperlink>
    </w:p>
    <w:p w14:paraId="53E13095" w14:textId="2463F46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51" w:history="1">
        <w:r w:rsidR="00934F88" w:rsidRPr="00950333">
          <w:rPr>
            <w:rStyle w:val="Hyperlink"/>
            <w:noProof/>
          </w:rPr>
          <w:t>9.6 Batch Error Continuation Option</w:t>
        </w:r>
        <w:r w:rsidR="00934F88">
          <w:rPr>
            <w:noProof/>
            <w:webHidden/>
          </w:rPr>
          <w:tab/>
        </w:r>
        <w:r w:rsidR="00934F88">
          <w:rPr>
            <w:noProof/>
            <w:webHidden/>
          </w:rPr>
          <w:fldChar w:fldCharType="begin"/>
        </w:r>
        <w:r w:rsidR="00934F88">
          <w:rPr>
            <w:noProof/>
            <w:webHidden/>
          </w:rPr>
          <w:instrText xml:space="preserve"> PAGEREF _Toc57115751 \h </w:instrText>
        </w:r>
        <w:r w:rsidR="00934F88">
          <w:rPr>
            <w:noProof/>
            <w:webHidden/>
          </w:rPr>
        </w:r>
        <w:r w:rsidR="00934F88">
          <w:rPr>
            <w:noProof/>
            <w:webHidden/>
          </w:rPr>
          <w:fldChar w:fldCharType="separate"/>
        </w:r>
        <w:r w:rsidR="00CC708A">
          <w:rPr>
            <w:noProof/>
            <w:webHidden/>
          </w:rPr>
          <w:t>159</w:t>
        </w:r>
        <w:r w:rsidR="00934F88">
          <w:rPr>
            <w:noProof/>
            <w:webHidden/>
          </w:rPr>
          <w:fldChar w:fldCharType="end"/>
        </w:r>
      </w:hyperlink>
    </w:p>
    <w:p w14:paraId="0111AA09" w14:textId="6C7071A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52" w:history="1">
        <w:r w:rsidR="00934F88" w:rsidRPr="00950333">
          <w:rPr>
            <w:rStyle w:val="Hyperlink"/>
            <w:noProof/>
          </w:rPr>
          <w:t>9.7 Batch Item</w:t>
        </w:r>
        <w:r w:rsidR="00934F88">
          <w:rPr>
            <w:noProof/>
            <w:webHidden/>
          </w:rPr>
          <w:tab/>
        </w:r>
        <w:r w:rsidR="00934F88">
          <w:rPr>
            <w:noProof/>
            <w:webHidden/>
          </w:rPr>
          <w:fldChar w:fldCharType="begin"/>
        </w:r>
        <w:r w:rsidR="00934F88">
          <w:rPr>
            <w:noProof/>
            <w:webHidden/>
          </w:rPr>
          <w:instrText xml:space="preserve"> PAGEREF _Toc57115752 \h </w:instrText>
        </w:r>
        <w:r w:rsidR="00934F88">
          <w:rPr>
            <w:noProof/>
            <w:webHidden/>
          </w:rPr>
        </w:r>
        <w:r w:rsidR="00934F88">
          <w:rPr>
            <w:noProof/>
            <w:webHidden/>
          </w:rPr>
          <w:fldChar w:fldCharType="separate"/>
        </w:r>
        <w:r w:rsidR="00CC708A">
          <w:rPr>
            <w:noProof/>
            <w:webHidden/>
          </w:rPr>
          <w:t>159</w:t>
        </w:r>
        <w:r w:rsidR="00934F88">
          <w:rPr>
            <w:noProof/>
            <w:webHidden/>
          </w:rPr>
          <w:fldChar w:fldCharType="end"/>
        </w:r>
      </w:hyperlink>
    </w:p>
    <w:p w14:paraId="1DB4CFF2" w14:textId="1F4B5D0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53" w:history="1">
        <w:r w:rsidR="00934F88" w:rsidRPr="00950333">
          <w:rPr>
            <w:rStyle w:val="Hyperlink"/>
            <w:noProof/>
          </w:rPr>
          <w:t>9.8 Batch Order Option</w:t>
        </w:r>
        <w:r w:rsidR="00934F88">
          <w:rPr>
            <w:noProof/>
            <w:webHidden/>
          </w:rPr>
          <w:tab/>
        </w:r>
        <w:r w:rsidR="00934F88">
          <w:rPr>
            <w:noProof/>
            <w:webHidden/>
          </w:rPr>
          <w:fldChar w:fldCharType="begin"/>
        </w:r>
        <w:r w:rsidR="00934F88">
          <w:rPr>
            <w:noProof/>
            <w:webHidden/>
          </w:rPr>
          <w:instrText xml:space="preserve"> PAGEREF _Toc57115753 \h </w:instrText>
        </w:r>
        <w:r w:rsidR="00934F88">
          <w:rPr>
            <w:noProof/>
            <w:webHidden/>
          </w:rPr>
        </w:r>
        <w:r w:rsidR="00934F88">
          <w:rPr>
            <w:noProof/>
            <w:webHidden/>
          </w:rPr>
          <w:fldChar w:fldCharType="separate"/>
        </w:r>
        <w:r w:rsidR="00CC708A">
          <w:rPr>
            <w:noProof/>
            <w:webHidden/>
          </w:rPr>
          <w:t>159</w:t>
        </w:r>
        <w:r w:rsidR="00934F88">
          <w:rPr>
            <w:noProof/>
            <w:webHidden/>
          </w:rPr>
          <w:fldChar w:fldCharType="end"/>
        </w:r>
      </w:hyperlink>
    </w:p>
    <w:p w14:paraId="3C9A44FE" w14:textId="713EB42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54" w:history="1">
        <w:r w:rsidR="00934F88" w:rsidRPr="00950333">
          <w:rPr>
            <w:rStyle w:val="Hyperlink"/>
            <w:noProof/>
          </w:rPr>
          <w:t>9.9 Correlation Value (Client)</w:t>
        </w:r>
        <w:r w:rsidR="00934F88">
          <w:rPr>
            <w:noProof/>
            <w:webHidden/>
          </w:rPr>
          <w:tab/>
        </w:r>
        <w:r w:rsidR="00934F88">
          <w:rPr>
            <w:noProof/>
            <w:webHidden/>
          </w:rPr>
          <w:fldChar w:fldCharType="begin"/>
        </w:r>
        <w:r w:rsidR="00934F88">
          <w:rPr>
            <w:noProof/>
            <w:webHidden/>
          </w:rPr>
          <w:instrText xml:space="preserve"> PAGEREF _Toc57115754 \h </w:instrText>
        </w:r>
        <w:r w:rsidR="00934F88">
          <w:rPr>
            <w:noProof/>
            <w:webHidden/>
          </w:rPr>
        </w:r>
        <w:r w:rsidR="00934F88">
          <w:rPr>
            <w:noProof/>
            <w:webHidden/>
          </w:rPr>
          <w:fldChar w:fldCharType="separate"/>
        </w:r>
        <w:r w:rsidR="00CC708A">
          <w:rPr>
            <w:noProof/>
            <w:webHidden/>
          </w:rPr>
          <w:t>159</w:t>
        </w:r>
        <w:r w:rsidR="00934F88">
          <w:rPr>
            <w:noProof/>
            <w:webHidden/>
          </w:rPr>
          <w:fldChar w:fldCharType="end"/>
        </w:r>
      </w:hyperlink>
    </w:p>
    <w:p w14:paraId="05558D98" w14:textId="15D64A7D"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55" w:history="1">
        <w:r w:rsidR="00934F88" w:rsidRPr="00950333">
          <w:rPr>
            <w:rStyle w:val="Hyperlink"/>
            <w:noProof/>
          </w:rPr>
          <w:t>9.10 Correlation Value (Server)</w:t>
        </w:r>
        <w:r w:rsidR="00934F88">
          <w:rPr>
            <w:noProof/>
            <w:webHidden/>
          </w:rPr>
          <w:tab/>
        </w:r>
        <w:r w:rsidR="00934F88">
          <w:rPr>
            <w:noProof/>
            <w:webHidden/>
          </w:rPr>
          <w:fldChar w:fldCharType="begin"/>
        </w:r>
        <w:r w:rsidR="00934F88">
          <w:rPr>
            <w:noProof/>
            <w:webHidden/>
          </w:rPr>
          <w:instrText xml:space="preserve"> PAGEREF _Toc57115755 \h </w:instrText>
        </w:r>
        <w:r w:rsidR="00934F88">
          <w:rPr>
            <w:noProof/>
            <w:webHidden/>
          </w:rPr>
        </w:r>
        <w:r w:rsidR="00934F88">
          <w:rPr>
            <w:noProof/>
            <w:webHidden/>
          </w:rPr>
          <w:fldChar w:fldCharType="separate"/>
        </w:r>
        <w:r w:rsidR="00CC708A">
          <w:rPr>
            <w:noProof/>
            <w:webHidden/>
          </w:rPr>
          <w:t>160</w:t>
        </w:r>
        <w:r w:rsidR="00934F88">
          <w:rPr>
            <w:noProof/>
            <w:webHidden/>
          </w:rPr>
          <w:fldChar w:fldCharType="end"/>
        </w:r>
      </w:hyperlink>
    </w:p>
    <w:p w14:paraId="3E25BCC3" w14:textId="2F2C0D8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56" w:history="1">
        <w:r w:rsidR="00934F88" w:rsidRPr="00950333">
          <w:rPr>
            <w:rStyle w:val="Hyperlink"/>
            <w:noProof/>
          </w:rPr>
          <w:t>9.11 Credential</w:t>
        </w:r>
        <w:r w:rsidR="00934F88">
          <w:rPr>
            <w:noProof/>
            <w:webHidden/>
          </w:rPr>
          <w:tab/>
        </w:r>
        <w:r w:rsidR="00934F88">
          <w:rPr>
            <w:noProof/>
            <w:webHidden/>
          </w:rPr>
          <w:fldChar w:fldCharType="begin"/>
        </w:r>
        <w:r w:rsidR="00934F88">
          <w:rPr>
            <w:noProof/>
            <w:webHidden/>
          </w:rPr>
          <w:instrText xml:space="preserve"> PAGEREF _Toc57115756 \h </w:instrText>
        </w:r>
        <w:r w:rsidR="00934F88">
          <w:rPr>
            <w:noProof/>
            <w:webHidden/>
          </w:rPr>
        </w:r>
        <w:r w:rsidR="00934F88">
          <w:rPr>
            <w:noProof/>
            <w:webHidden/>
          </w:rPr>
          <w:fldChar w:fldCharType="separate"/>
        </w:r>
        <w:r w:rsidR="00CC708A">
          <w:rPr>
            <w:noProof/>
            <w:webHidden/>
          </w:rPr>
          <w:t>160</w:t>
        </w:r>
        <w:r w:rsidR="00934F88">
          <w:rPr>
            <w:noProof/>
            <w:webHidden/>
          </w:rPr>
          <w:fldChar w:fldCharType="end"/>
        </w:r>
      </w:hyperlink>
    </w:p>
    <w:p w14:paraId="48C755B0" w14:textId="053F4C7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57" w:history="1">
        <w:r w:rsidR="00934F88" w:rsidRPr="00950333">
          <w:rPr>
            <w:rStyle w:val="Hyperlink"/>
            <w:noProof/>
          </w:rPr>
          <w:t>9.12 Maximum Response Size</w:t>
        </w:r>
        <w:r w:rsidR="00934F88">
          <w:rPr>
            <w:noProof/>
            <w:webHidden/>
          </w:rPr>
          <w:tab/>
        </w:r>
        <w:r w:rsidR="00934F88">
          <w:rPr>
            <w:noProof/>
            <w:webHidden/>
          </w:rPr>
          <w:fldChar w:fldCharType="begin"/>
        </w:r>
        <w:r w:rsidR="00934F88">
          <w:rPr>
            <w:noProof/>
            <w:webHidden/>
          </w:rPr>
          <w:instrText xml:space="preserve"> PAGEREF _Toc57115757 \h </w:instrText>
        </w:r>
        <w:r w:rsidR="00934F88">
          <w:rPr>
            <w:noProof/>
            <w:webHidden/>
          </w:rPr>
        </w:r>
        <w:r w:rsidR="00934F88">
          <w:rPr>
            <w:noProof/>
            <w:webHidden/>
          </w:rPr>
          <w:fldChar w:fldCharType="separate"/>
        </w:r>
        <w:r w:rsidR="00CC708A">
          <w:rPr>
            <w:noProof/>
            <w:webHidden/>
          </w:rPr>
          <w:t>162</w:t>
        </w:r>
        <w:r w:rsidR="00934F88">
          <w:rPr>
            <w:noProof/>
            <w:webHidden/>
          </w:rPr>
          <w:fldChar w:fldCharType="end"/>
        </w:r>
      </w:hyperlink>
    </w:p>
    <w:p w14:paraId="222F1A67" w14:textId="2176A57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58" w:history="1">
        <w:r w:rsidR="00934F88" w:rsidRPr="00950333">
          <w:rPr>
            <w:rStyle w:val="Hyperlink"/>
            <w:noProof/>
          </w:rPr>
          <w:t>9.13 Message Extension</w:t>
        </w:r>
        <w:r w:rsidR="00934F88">
          <w:rPr>
            <w:noProof/>
            <w:webHidden/>
          </w:rPr>
          <w:tab/>
        </w:r>
        <w:r w:rsidR="00934F88">
          <w:rPr>
            <w:noProof/>
            <w:webHidden/>
          </w:rPr>
          <w:fldChar w:fldCharType="begin"/>
        </w:r>
        <w:r w:rsidR="00934F88">
          <w:rPr>
            <w:noProof/>
            <w:webHidden/>
          </w:rPr>
          <w:instrText xml:space="preserve"> PAGEREF _Toc57115758 \h </w:instrText>
        </w:r>
        <w:r w:rsidR="00934F88">
          <w:rPr>
            <w:noProof/>
            <w:webHidden/>
          </w:rPr>
        </w:r>
        <w:r w:rsidR="00934F88">
          <w:rPr>
            <w:noProof/>
            <w:webHidden/>
          </w:rPr>
          <w:fldChar w:fldCharType="separate"/>
        </w:r>
        <w:r w:rsidR="00CC708A">
          <w:rPr>
            <w:noProof/>
            <w:webHidden/>
          </w:rPr>
          <w:t>162</w:t>
        </w:r>
        <w:r w:rsidR="00934F88">
          <w:rPr>
            <w:noProof/>
            <w:webHidden/>
          </w:rPr>
          <w:fldChar w:fldCharType="end"/>
        </w:r>
      </w:hyperlink>
    </w:p>
    <w:p w14:paraId="0414B69E" w14:textId="20F35C6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59" w:history="1">
        <w:r w:rsidR="00934F88" w:rsidRPr="00950333">
          <w:rPr>
            <w:rStyle w:val="Hyperlink"/>
            <w:noProof/>
          </w:rPr>
          <w:t>9.14 Nonce</w:t>
        </w:r>
        <w:r w:rsidR="00934F88">
          <w:rPr>
            <w:noProof/>
            <w:webHidden/>
          </w:rPr>
          <w:tab/>
        </w:r>
        <w:r w:rsidR="00934F88">
          <w:rPr>
            <w:noProof/>
            <w:webHidden/>
          </w:rPr>
          <w:fldChar w:fldCharType="begin"/>
        </w:r>
        <w:r w:rsidR="00934F88">
          <w:rPr>
            <w:noProof/>
            <w:webHidden/>
          </w:rPr>
          <w:instrText xml:space="preserve"> PAGEREF _Toc57115759 \h </w:instrText>
        </w:r>
        <w:r w:rsidR="00934F88">
          <w:rPr>
            <w:noProof/>
            <w:webHidden/>
          </w:rPr>
        </w:r>
        <w:r w:rsidR="00934F88">
          <w:rPr>
            <w:noProof/>
            <w:webHidden/>
          </w:rPr>
          <w:fldChar w:fldCharType="separate"/>
        </w:r>
        <w:r w:rsidR="00CC708A">
          <w:rPr>
            <w:noProof/>
            <w:webHidden/>
          </w:rPr>
          <w:t>163</w:t>
        </w:r>
        <w:r w:rsidR="00934F88">
          <w:rPr>
            <w:noProof/>
            <w:webHidden/>
          </w:rPr>
          <w:fldChar w:fldCharType="end"/>
        </w:r>
      </w:hyperlink>
    </w:p>
    <w:p w14:paraId="29AE6CAB" w14:textId="6081146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60" w:history="1">
        <w:r w:rsidR="00934F88" w:rsidRPr="00950333">
          <w:rPr>
            <w:rStyle w:val="Hyperlink"/>
            <w:noProof/>
          </w:rPr>
          <w:t>9.15 Operation</w:t>
        </w:r>
        <w:r w:rsidR="00934F88">
          <w:rPr>
            <w:noProof/>
            <w:webHidden/>
          </w:rPr>
          <w:tab/>
        </w:r>
        <w:r w:rsidR="00934F88">
          <w:rPr>
            <w:noProof/>
            <w:webHidden/>
          </w:rPr>
          <w:fldChar w:fldCharType="begin"/>
        </w:r>
        <w:r w:rsidR="00934F88">
          <w:rPr>
            <w:noProof/>
            <w:webHidden/>
          </w:rPr>
          <w:instrText xml:space="preserve"> PAGEREF _Toc57115760 \h </w:instrText>
        </w:r>
        <w:r w:rsidR="00934F88">
          <w:rPr>
            <w:noProof/>
            <w:webHidden/>
          </w:rPr>
        </w:r>
        <w:r w:rsidR="00934F88">
          <w:rPr>
            <w:noProof/>
            <w:webHidden/>
          </w:rPr>
          <w:fldChar w:fldCharType="separate"/>
        </w:r>
        <w:r w:rsidR="00CC708A">
          <w:rPr>
            <w:noProof/>
            <w:webHidden/>
          </w:rPr>
          <w:t>163</w:t>
        </w:r>
        <w:r w:rsidR="00934F88">
          <w:rPr>
            <w:noProof/>
            <w:webHidden/>
          </w:rPr>
          <w:fldChar w:fldCharType="end"/>
        </w:r>
      </w:hyperlink>
    </w:p>
    <w:p w14:paraId="238BA87A" w14:textId="3A3DD213"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61" w:history="1">
        <w:r w:rsidR="00934F88" w:rsidRPr="00950333">
          <w:rPr>
            <w:rStyle w:val="Hyperlink"/>
            <w:noProof/>
          </w:rPr>
          <w:t>9.16 Protocol Version</w:t>
        </w:r>
        <w:r w:rsidR="00934F88">
          <w:rPr>
            <w:noProof/>
            <w:webHidden/>
          </w:rPr>
          <w:tab/>
        </w:r>
        <w:r w:rsidR="00934F88">
          <w:rPr>
            <w:noProof/>
            <w:webHidden/>
          </w:rPr>
          <w:fldChar w:fldCharType="begin"/>
        </w:r>
        <w:r w:rsidR="00934F88">
          <w:rPr>
            <w:noProof/>
            <w:webHidden/>
          </w:rPr>
          <w:instrText xml:space="preserve"> PAGEREF _Toc57115761 \h </w:instrText>
        </w:r>
        <w:r w:rsidR="00934F88">
          <w:rPr>
            <w:noProof/>
            <w:webHidden/>
          </w:rPr>
        </w:r>
        <w:r w:rsidR="00934F88">
          <w:rPr>
            <w:noProof/>
            <w:webHidden/>
          </w:rPr>
          <w:fldChar w:fldCharType="separate"/>
        </w:r>
        <w:r w:rsidR="00CC708A">
          <w:rPr>
            <w:noProof/>
            <w:webHidden/>
          </w:rPr>
          <w:t>163</w:t>
        </w:r>
        <w:r w:rsidR="00934F88">
          <w:rPr>
            <w:noProof/>
            <w:webHidden/>
          </w:rPr>
          <w:fldChar w:fldCharType="end"/>
        </w:r>
      </w:hyperlink>
    </w:p>
    <w:p w14:paraId="3FCB0751" w14:textId="51F969E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62" w:history="1">
        <w:r w:rsidR="00934F88" w:rsidRPr="00950333">
          <w:rPr>
            <w:rStyle w:val="Hyperlink"/>
            <w:noProof/>
          </w:rPr>
          <w:t>9.17 Result Message</w:t>
        </w:r>
        <w:r w:rsidR="00934F88">
          <w:rPr>
            <w:noProof/>
            <w:webHidden/>
          </w:rPr>
          <w:tab/>
        </w:r>
        <w:r w:rsidR="00934F88">
          <w:rPr>
            <w:noProof/>
            <w:webHidden/>
          </w:rPr>
          <w:fldChar w:fldCharType="begin"/>
        </w:r>
        <w:r w:rsidR="00934F88">
          <w:rPr>
            <w:noProof/>
            <w:webHidden/>
          </w:rPr>
          <w:instrText xml:space="preserve"> PAGEREF _Toc57115762 \h </w:instrText>
        </w:r>
        <w:r w:rsidR="00934F88">
          <w:rPr>
            <w:noProof/>
            <w:webHidden/>
          </w:rPr>
        </w:r>
        <w:r w:rsidR="00934F88">
          <w:rPr>
            <w:noProof/>
            <w:webHidden/>
          </w:rPr>
          <w:fldChar w:fldCharType="separate"/>
        </w:r>
        <w:r w:rsidR="00CC708A">
          <w:rPr>
            <w:noProof/>
            <w:webHidden/>
          </w:rPr>
          <w:t>163</w:t>
        </w:r>
        <w:r w:rsidR="00934F88">
          <w:rPr>
            <w:noProof/>
            <w:webHidden/>
          </w:rPr>
          <w:fldChar w:fldCharType="end"/>
        </w:r>
      </w:hyperlink>
    </w:p>
    <w:p w14:paraId="6AE494B3" w14:textId="4E367F4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63" w:history="1">
        <w:r w:rsidR="00934F88" w:rsidRPr="00950333">
          <w:rPr>
            <w:rStyle w:val="Hyperlink"/>
            <w:noProof/>
          </w:rPr>
          <w:t>9.18 Result Reason</w:t>
        </w:r>
        <w:r w:rsidR="00934F88">
          <w:rPr>
            <w:noProof/>
            <w:webHidden/>
          </w:rPr>
          <w:tab/>
        </w:r>
        <w:r w:rsidR="00934F88">
          <w:rPr>
            <w:noProof/>
            <w:webHidden/>
          </w:rPr>
          <w:fldChar w:fldCharType="begin"/>
        </w:r>
        <w:r w:rsidR="00934F88">
          <w:rPr>
            <w:noProof/>
            <w:webHidden/>
          </w:rPr>
          <w:instrText xml:space="preserve"> PAGEREF _Toc57115763 \h </w:instrText>
        </w:r>
        <w:r w:rsidR="00934F88">
          <w:rPr>
            <w:noProof/>
            <w:webHidden/>
          </w:rPr>
        </w:r>
        <w:r w:rsidR="00934F88">
          <w:rPr>
            <w:noProof/>
            <w:webHidden/>
          </w:rPr>
          <w:fldChar w:fldCharType="separate"/>
        </w:r>
        <w:r w:rsidR="00CC708A">
          <w:rPr>
            <w:noProof/>
            <w:webHidden/>
          </w:rPr>
          <w:t>164</w:t>
        </w:r>
        <w:r w:rsidR="00934F88">
          <w:rPr>
            <w:noProof/>
            <w:webHidden/>
          </w:rPr>
          <w:fldChar w:fldCharType="end"/>
        </w:r>
      </w:hyperlink>
    </w:p>
    <w:p w14:paraId="5E2994E8" w14:textId="34CDA8D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64" w:history="1">
        <w:r w:rsidR="00934F88" w:rsidRPr="00950333">
          <w:rPr>
            <w:rStyle w:val="Hyperlink"/>
            <w:noProof/>
          </w:rPr>
          <w:t>9.19 Result Status</w:t>
        </w:r>
        <w:r w:rsidR="00934F88">
          <w:rPr>
            <w:noProof/>
            <w:webHidden/>
          </w:rPr>
          <w:tab/>
        </w:r>
        <w:r w:rsidR="00934F88">
          <w:rPr>
            <w:noProof/>
            <w:webHidden/>
          </w:rPr>
          <w:fldChar w:fldCharType="begin"/>
        </w:r>
        <w:r w:rsidR="00934F88">
          <w:rPr>
            <w:noProof/>
            <w:webHidden/>
          </w:rPr>
          <w:instrText xml:space="preserve"> PAGEREF _Toc57115764 \h </w:instrText>
        </w:r>
        <w:r w:rsidR="00934F88">
          <w:rPr>
            <w:noProof/>
            <w:webHidden/>
          </w:rPr>
        </w:r>
        <w:r w:rsidR="00934F88">
          <w:rPr>
            <w:noProof/>
            <w:webHidden/>
          </w:rPr>
          <w:fldChar w:fldCharType="separate"/>
        </w:r>
        <w:r w:rsidR="00CC708A">
          <w:rPr>
            <w:noProof/>
            <w:webHidden/>
          </w:rPr>
          <w:t>164</w:t>
        </w:r>
        <w:r w:rsidR="00934F88">
          <w:rPr>
            <w:noProof/>
            <w:webHidden/>
          </w:rPr>
          <w:fldChar w:fldCharType="end"/>
        </w:r>
      </w:hyperlink>
    </w:p>
    <w:p w14:paraId="7C42681C" w14:textId="52E9AD4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65" w:history="1">
        <w:r w:rsidR="00934F88" w:rsidRPr="00950333">
          <w:rPr>
            <w:rStyle w:val="Hyperlink"/>
            <w:noProof/>
          </w:rPr>
          <w:t>9.20 Time Stamp</w:t>
        </w:r>
        <w:r w:rsidR="00934F88">
          <w:rPr>
            <w:noProof/>
            <w:webHidden/>
          </w:rPr>
          <w:tab/>
        </w:r>
        <w:r w:rsidR="00934F88">
          <w:rPr>
            <w:noProof/>
            <w:webHidden/>
          </w:rPr>
          <w:fldChar w:fldCharType="begin"/>
        </w:r>
        <w:r w:rsidR="00934F88">
          <w:rPr>
            <w:noProof/>
            <w:webHidden/>
          </w:rPr>
          <w:instrText xml:space="preserve"> PAGEREF _Toc57115765 \h </w:instrText>
        </w:r>
        <w:r w:rsidR="00934F88">
          <w:rPr>
            <w:noProof/>
            <w:webHidden/>
          </w:rPr>
        </w:r>
        <w:r w:rsidR="00934F88">
          <w:rPr>
            <w:noProof/>
            <w:webHidden/>
          </w:rPr>
          <w:fldChar w:fldCharType="separate"/>
        </w:r>
        <w:r w:rsidR="00CC708A">
          <w:rPr>
            <w:noProof/>
            <w:webHidden/>
          </w:rPr>
          <w:t>164</w:t>
        </w:r>
        <w:r w:rsidR="00934F88">
          <w:rPr>
            <w:noProof/>
            <w:webHidden/>
          </w:rPr>
          <w:fldChar w:fldCharType="end"/>
        </w:r>
      </w:hyperlink>
    </w:p>
    <w:p w14:paraId="1AA10697" w14:textId="2C544D7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66" w:history="1">
        <w:r w:rsidR="00934F88" w:rsidRPr="00950333">
          <w:rPr>
            <w:rStyle w:val="Hyperlink"/>
            <w:noProof/>
          </w:rPr>
          <w:t>9.21 Unique Batch Item ID</w:t>
        </w:r>
        <w:r w:rsidR="00934F88">
          <w:rPr>
            <w:noProof/>
            <w:webHidden/>
          </w:rPr>
          <w:tab/>
        </w:r>
        <w:r w:rsidR="00934F88">
          <w:rPr>
            <w:noProof/>
            <w:webHidden/>
          </w:rPr>
          <w:fldChar w:fldCharType="begin"/>
        </w:r>
        <w:r w:rsidR="00934F88">
          <w:rPr>
            <w:noProof/>
            <w:webHidden/>
          </w:rPr>
          <w:instrText xml:space="preserve"> PAGEREF _Toc57115766 \h </w:instrText>
        </w:r>
        <w:r w:rsidR="00934F88">
          <w:rPr>
            <w:noProof/>
            <w:webHidden/>
          </w:rPr>
        </w:r>
        <w:r w:rsidR="00934F88">
          <w:rPr>
            <w:noProof/>
            <w:webHidden/>
          </w:rPr>
          <w:fldChar w:fldCharType="separate"/>
        </w:r>
        <w:r w:rsidR="00CC708A">
          <w:rPr>
            <w:noProof/>
            <w:webHidden/>
          </w:rPr>
          <w:t>164</w:t>
        </w:r>
        <w:r w:rsidR="00934F88">
          <w:rPr>
            <w:noProof/>
            <w:webHidden/>
          </w:rPr>
          <w:fldChar w:fldCharType="end"/>
        </w:r>
      </w:hyperlink>
    </w:p>
    <w:p w14:paraId="2E86919E" w14:textId="59AC93B2"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767" w:history="1">
        <w:r w:rsidR="00934F88" w:rsidRPr="00950333">
          <w:rPr>
            <w:rStyle w:val="Hyperlink"/>
            <w:noProof/>
          </w:rPr>
          <w:t>10</w:t>
        </w:r>
        <w:r w:rsidR="00934F88">
          <w:rPr>
            <w:rFonts w:asciiTheme="minorHAnsi" w:eastAsiaTheme="minorEastAsia" w:hAnsiTheme="minorHAnsi" w:cstheme="minorBidi"/>
            <w:noProof/>
            <w:sz w:val="22"/>
            <w:szCs w:val="22"/>
          </w:rPr>
          <w:tab/>
        </w:r>
        <w:r w:rsidR="00934F88" w:rsidRPr="00950333">
          <w:rPr>
            <w:rStyle w:val="Hyperlink"/>
            <w:noProof/>
          </w:rPr>
          <w:t>Message Protocols</w:t>
        </w:r>
        <w:r w:rsidR="00934F88">
          <w:rPr>
            <w:noProof/>
            <w:webHidden/>
          </w:rPr>
          <w:tab/>
        </w:r>
        <w:r w:rsidR="00934F88">
          <w:rPr>
            <w:noProof/>
            <w:webHidden/>
          </w:rPr>
          <w:fldChar w:fldCharType="begin"/>
        </w:r>
        <w:r w:rsidR="00934F88">
          <w:rPr>
            <w:noProof/>
            <w:webHidden/>
          </w:rPr>
          <w:instrText xml:space="preserve"> PAGEREF _Toc57115767 \h </w:instrText>
        </w:r>
        <w:r w:rsidR="00934F88">
          <w:rPr>
            <w:noProof/>
            <w:webHidden/>
          </w:rPr>
        </w:r>
        <w:r w:rsidR="00934F88">
          <w:rPr>
            <w:noProof/>
            <w:webHidden/>
          </w:rPr>
          <w:fldChar w:fldCharType="separate"/>
        </w:r>
        <w:r w:rsidR="00CC708A">
          <w:rPr>
            <w:noProof/>
            <w:webHidden/>
          </w:rPr>
          <w:t>166</w:t>
        </w:r>
        <w:r w:rsidR="00934F88">
          <w:rPr>
            <w:noProof/>
            <w:webHidden/>
          </w:rPr>
          <w:fldChar w:fldCharType="end"/>
        </w:r>
      </w:hyperlink>
    </w:p>
    <w:p w14:paraId="7B8D2E2A" w14:textId="564929C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68" w:history="1">
        <w:r w:rsidR="00934F88" w:rsidRPr="00950333">
          <w:rPr>
            <w:rStyle w:val="Hyperlink"/>
            <w:noProof/>
          </w:rPr>
          <w:t>10.1 TTLV</w:t>
        </w:r>
        <w:r w:rsidR="00934F88">
          <w:rPr>
            <w:noProof/>
            <w:webHidden/>
          </w:rPr>
          <w:tab/>
        </w:r>
        <w:r w:rsidR="00934F88">
          <w:rPr>
            <w:noProof/>
            <w:webHidden/>
          </w:rPr>
          <w:fldChar w:fldCharType="begin"/>
        </w:r>
        <w:r w:rsidR="00934F88">
          <w:rPr>
            <w:noProof/>
            <w:webHidden/>
          </w:rPr>
          <w:instrText xml:space="preserve"> PAGEREF _Toc57115768 \h </w:instrText>
        </w:r>
        <w:r w:rsidR="00934F88">
          <w:rPr>
            <w:noProof/>
            <w:webHidden/>
          </w:rPr>
        </w:r>
        <w:r w:rsidR="00934F88">
          <w:rPr>
            <w:noProof/>
            <w:webHidden/>
          </w:rPr>
          <w:fldChar w:fldCharType="separate"/>
        </w:r>
        <w:r w:rsidR="00CC708A">
          <w:rPr>
            <w:noProof/>
            <w:webHidden/>
          </w:rPr>
          <w:t>166</w:t>
        </w:r>
        <w:r w:rsidR="00934F88">
          <w:rPr>
            <w:noProof/>
            <w:webHidden/>
          </w:rPr>
          <w:fldChar w:fldCharType="end"/>
        </w:r>
      </w:hyperlink>
    </w:p>
    <w:p w14:paraId="7231044E" w14:textId="5678492F"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769" w:history="1">
        <w:r w:rsidR="00934F88" w:rsidRPr="00950333">
          <w:rPr>
            <w:rStyle w:val="Hyperlink"/>
            <w:noProof/>
          </w:rPr>
          <w:t>10.1.1 Tag</w:t>
        </w:r>
        <w:r w:rsidR="00934F88">
          <w:rPr>
            <w:noProof/>
            <w:webHidden/>
          </w:rPr>
          <w:tab/>
        </w:r>
        <w:r w:rsidR="00934F88">
          <w:rPr>
            <w:noProof/>
            <w:webHidden/>
          </w:rPr>
          <w:fldChar w:fldCharType="begin"/>
        </w:r>
        <w:r w:rsidR="00934F88">
          <w:rPr>
            <w:noProof/>
            <w:webHidden/>
          </w:rPr>
          <w:instrText xml:space="preserve"> PAGEREF _Toc57115769 \h </w:instrText>
        </w:r>
        <w:r w:rsidR="00934F88">
          <w:rPr>
            <w:noProof/>
            <w:webHidden/>
          </w:rPr>
        </w:r>
        <w:r w:rsidR="00934F88">
          <w:rPr>
            <w:noProof/>
            <w:webHidden/>
          </w:rPr>
          <w:fldChar w:fldCharType="separate"/>
        </w:r>
        <w:r w:rsidR="00CC708A">
          <w:rPr>
            <w:noProof/>
            <w:webHidden/>
          </w:rPr>
          <w:t>166</w:t>
        </w:r>
        <w:r w:rsidR="00934F88">
          <w:rPr>
            <w:noProof/>
            <w:webHidden/>
          </w:rPr>
          <w:fldChar w:fldCharType="end"/>
        </w:r>
      </w:hyperlink>
    </w:p>
    <w:p w14:paraId="5D7F18B3" w14:textId="0FCE79B7"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770" w:history="1">
        <w:r w:rsidR="00934F88" w:rsidRPr="00950333">
          <w:rPr>
            <w:rStyle w:val="Hyperlink"/>
            <w:noProof/>
          </w:rPr>
          <w:t>10.1.2 Type</w:t>
        </w:r>
        <w:r w:rsidR="00934F88">
          <w:rPr>
            <w:noProof/>
            <w:webHidden/>
          </w:rPr>
          <w:tab/>
        </w:r>
        <w:r w:rsidR="00934F88">
          <w:rPr>
            <w:noProof/>
            <w:webHidden/>
          </w:rPr>
          <w:fldChar w:fldCharType="begin"/>
        </w:r>
        <w:r w:rsidR="00934F88">
          <w:rPr>
            <w:noProof/>
            <w:webHidden/>
          </w:rPr>
          <w:instrText xml:space="preserve"> PAGEREF _Toc57115770 \h </w:instrText>
        </w:r>
        <w:r w:rsidR="00934F88">
          <w:rPr>
            <w:noProof/>
            <w:webHidden/>
          </w:rPr>
        </w:r>
        <w:r w:rsidR="00934F88">
          <w:rPr>
            <w:noProof/>
            <w:webHidden/>
          </w:rPr>
          <w:fldChar w:fldCharType="separate"/>
        </w:r>
        <w:r w:rsidR="00CC708A">
          <w:rPr>
            <w:noProof/>
            <w:webHidden/>
          </w:rPr>
          <w:t>166</w:t>
        </w:r>
        <w:r w:rsidR="00934F88">
          <w:rPr>
            <w:noProof/>
            <w:webHidden/>
          </w:rPr>
          <w:fldChar w:fldCharType="end"/>
        </w:r>
      </w:hyperlink>
    </w:p>
    <w:p w14:paraId="6FE3684F" w14:textId="0F09F313"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771" w:history="1">
        <w:r w:rsidR="00934F88" w:rsidRPr="00950333">
          <w:rPr>
            <w:rStyle w:val="Hyperlink"/>
            <w:noProof/>
          </w:rPr>
          <w:t>10.1.3 Length</w:t>
        </w:r>
        <w:r w:rsidR="00934F88">
          <w:rPr>
            <w:noProof/>
            <w:webHidden/>
          </w:rPr>
          <w:tab/>
        </w:r>
        <w:r w:rsidR="00934F88">
          <w:rPr>
            <w:noProof/>
            <w:webHidden/>
          </w:rPr>
          <w:fldChar w:fldCharType="begin"/>
        </w:r>
        <w:r w:rsidR="00934F88">
          <w:rPr>
            <w:noProof/>
            <w:webHidden/>
          </w:rPr>
          <w:instrText xml:space="preserve"> PAGEREF _Toc57115771 \h </w:instrText>
        </w:r>
        <w:r w:rsidR="00934F88">
          <w:rPr>
            <w:noProof/>
            <w:webHidden/>
          </w:rPr>
        </w:r>
        <w:r w:rsidR="00934F88">
          <w:rPr>
            <w:noProof/>
            <w:webHidden/>
          </w:rPr>
          <w:fldChar w:fldCharType="separate"/>
        </w:r>
        <w:r w:rsidR="00CC708A">
          <w:rPr>
            <w:noProof/>
            <w:webHidden/>
          </w:rPr>
          <w:t>167</w:t>
        </w:r>
        <w:r w:rsidR="00934F88">
          <w:rPr>
            <w:noProof/>
            <w:webHidden/>
          </w:rPr>
          <w:fldChar w:fldCharType="end"/>
        </w:r>
      </w:hyperlink>
    </w:p>
    <w:p w14:paraId="0225A460" w14:textId="31221489"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772" w:history="1">
        <w:r w:rsidR="00934F88" w:rsidRPr="00950333">
          <w:rPr>
            <w:rStyle w:val="Hyperlink"/>
            <w:noProof/>
          </w:rPr>
          <w:t>10.1.4 Value</w:t>
        </w:r>
        <w:r w:rsidR="00934F88">
          <w:rPr>
            <w:noProof/>
            <w:webHidden/>
          </w:rPr>
          <w:tab/>
        </w:r>
        <w:r w:rsidR="00934F88">
          <w:rPr>
            <w:noProof/>
            <w:webHidden/>
          </w:rPr>
          <w:fldChar w:fldCharType="begin"/>
        </w:r>
        <w:r w:rsidR="00934F88">
          <w:rPr>
            <w:noProof/>
            <w:webHidden/>
          </w:rPr>
          <w:instrText xml:space="preserve"> PAGEREF _Toc57115772 \h </w:instrText>
        </w:r>
        <w:r w:rsidR="00934F88">
          <w:rPr>
            <w:noProof/>
            <w:webHidden/>
          </w:rPr>
        </w:r>
        <w:r w:rsidR="00934F88">
          <w:rPr>
            <w:noProof/>
            <w:webHidden/>
          </w:rPr>
          <w:fldChar w:fldCharType="separate"/>
        </w:r>
        <w:r w:rsidR="00CC708A">
          <w:rPr>
            <w:noProof/>
            <w:webHidden/>
          </w:rPr>
          <w:t>167</w:t>
        </w:r>
        <w:r w:rsidR="00934F88">
          <w:rPr>
            <w:noProof/>
            <w:webHidden/>
          </w:rPr>
          <w:fldChar w:fldCharType="end"/>
        </w:r>
      </w:hyperlink>
    </w:p>
    <w:p w14:paraId="791FAC25" w14:textId="1011074D"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773" w:history="1">
        <w:r w:rsidR="00934F88" w:rsidRPr="00950333">
          <w:rPr>
            <w:rStyle w:val="Hyperlink"/>
            <w:noProof/>
          </w:rPr>
          <w:t>10.1.5 Padding</w:t>
        </w:r>
        <w:r w:rsidR="00934F88">
          <w:rPr>
            <w:noProof/>
            <w:webHidden/>
          </w:rPr>
          <w:tab/>
        </w:r>
        <w:r w:rsidR="00934F88">
          <w:rPr>
            <w:noProof/>
            <w:webHidden/>
          </w:rPr>
          <w:fldChar w:fldCharType="begin"/>
        </w:r>
        <w:r w:rsidR="00934F88">
          <w:rPr>
            <w:noProof/>
            <w:webHidden/>
          </w:rPr>
          <w:instrText xml:space="preserve"> PAGEREF _Toc57115773 \h </w:instrText>
        </w:r>
        <w:r w:rsidR="00934F88">
          <w:rPr>
            <w:noProof/>
            <w:webHidden/>
          </w:rPr>
        </w:r>
        <w:r w:rsidR="00934F88">
          <w:rPr>
            <w:noProof/>
            <w:webHidden/>
          </w:rPr>
          <w:fldChar w:fldCharType="separate"/>
        </w:r>
        <w:r w:rsidR="00CC708A">
          <w:rPr>
            <w:noProof/>
            <w:webHidden/>
          </w:rPr>
          <w:t>167</w:t>
        </w:r>
        <w:r w:rsidR="00934F88">
          <w:rPr>
            <w:noProof/>
            <w:webHidden/>
          </w:rPr>
          <w:fldChar w:fldCharType="end"/>
        </w:r>
      </w:hyperlink>
    </w:p>
    <w:p w14:paraId="4F1C0D44" w14:textId="73A93F46"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74" w:history="1">
        <w:r w:rsidR="00934F88" w:rsidRPr="00950333">
          <w:rPr>
            <w:rStyle w:val="Hyperlink"/>
            <w:noProof/>
          </w:rPr>
          <w:t>10.2 Other Message Protocols</w:t>
        </w:r>
        <w:r w:rsidR="00934F88">
          <w:rPr>
            <w:noProof/>
            <w:webHidden/>
          </w:rPr>
          <w:tab/>
        </w:r>
        <w:r w:rsidR="00934F88">
          <w:rPr>
            <w:noProof/>
            <w:webHidden/>
          </w:rPr>
          <w:fldChar w:fldCharType="begin"/>
        </w:r>
        <w:r w:rsidR="00934F88">
          <w:rPr>
            <w:noProof/>
            <w:webHidden/>
          </w:rPr>
          <w:instrText xml:space="preserve"> PAGEREF _Toc57115774 \h </w:instrText>
        </w:r>
        <w:r w:rsidR="00934F88">
          <w:rPr>
            <w:noProof/>
            <w:webHidden/>
          </w:rPr>
        </w:r>
        <w:r w:rsidR="00934F88">
          <w:rPr>
            <w:noProof/>
            <w:webHidden/>
          </w:rPr>
          <w:fldChar w:fldCharType="separate"/>
        </w:r>
        <w:r w:rsidR="00CC708A">
          <w:rPr>
            <w:noProof/>
            <w:webHidden/>
          </w:rPr>
          <w:t>167</w:t>
        </w:r>
        <w:r w:rsidR="00934F88">
          <w:rPr>
            <w:noProof/>
            <w:webHidden/>
          </w:rPr>
          <w:fldChar w:fldCharType="end"/>
        </w:r>
      </w:hyperlink>
    </w:p>
    <w:p w14:paraId="0235C3FF" w14:textId="3486EE41"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775" w:history="1">
        <w:r w:rsidR="00934F88" w:rsidRPr="00950333">
          <w:rPr>
            <w:rStyle w:val="Hyperlink"/>
            <w:noProof/>
          </w:rPr>
          <w:t>10.2.1 HTTPS</w:t>
        </w:r>
        <w:r w:rsidR="00934F88">
          <w:rPr>
            <w:noProof/>
            <w:webHidden/>
          </w:rPr>
          <w:tab/>
        </w:r>
        <w:r w:rsidR="00934F88">
          <w:rPr>
            <w:noProof/>
            <w:webHidden/>
          </w:rPr>
          <w:fldChar w:fldCharType="begin"/>
        </w:r>
        <w:r w:rsidR="00934F88">
          <w:rPr>
            <w:noProof/>
            <w:webHidden/>
          </w:rPr>
          <w:instrText xml:space="preserve"> PAGEREF _Toc57115775 \h </w:instrText>
        </w:r>
        <w:r w:rsidR="00934F88">
          <w:rPr>
            <w:noProof/>
            <w:webHidden/>
          </w:rPr>
        </w:r>
        <w:r w:rsidR="00934F88">
          <w:rPr>
            <w:noProof/>
            <w:webHidden/>
          </w:rPr>
          <w:fldChar w:fldCharType="separate"/>
        </w:r>
        <w:r w:rsidR="00CC708A">
          <w:rPr>
            <w:noProof/>
            <w:webHidden/>
          </w:rPr>
          <w:t>167</w:t>
        </w:r>
        <w:r w:rsidR="00934F88">
          <w:rPr>
            <w:noProof/>
            <w:webHidden/>
          </w:rPr>
          <w:fldChar w:fldCharType="end"/>
        </w:r>
      </w:hyperlink>
    </w:p>
    <w:p w14:paraId="63ACBC64" w14:textId="37F428E1"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776" w:history="1">
        <w:r w:rsidR="00934F88" w:rsidRPr="00950333">
          <w:rPr>
            <w:rStyle w:val="Hyperlink"/>
            <w:noProof/>
          </w:rPr>
          <w:t>10.2.2 JSON</w:t>
        </w:r>
        <w:r w:rsidR="00934F88">
          <w:rPr>
            <w:noProof/>
            <w:webHidden/>
          </w:rPr>
          <w:tab/>
        </w:r>
        <w:r w:rsidR="00934F88">
          <w:rPr>
            <w:noProof/>
            <w:webHidden/>
          </w:rPr>
          <w:fldChar w:fldCharType="begin"/>
        </w:r>
        <w:r w:rsidR="00934F88">
          <w:rPr>
            <w:noProof/>
            <w:webHidden/>
          </w:rPr>
          <w:instrText xml:space="preserve"> PAGEREF _Toc57115776 \h </w:instrText>
        </w:r>
        <w:r w:rsidR="00934F88">
          <w:rPr>
            <w:noProof/>
            <w:webHidden/>
          </w:rPr>
        </w:r>
        <w:r w:rsidR="00934F88">
          <w:rPr>
            <w:noProof/>
            <w:webHidden/>
          </w:rPr>
          <w:fldChar w:fldCharType="separate"/>
        </w:r>
        <w:r w:rsidR="00CC708A">
          <w:rPr>
            <w:noProof/>
            <w:webHidden/>
          </w:rPr>
          <w:t>168</w:t>
        </w:r>
        <w:r w:rsidR="00934F88">
          <w:rPr>
            <w:noProof/>
            <w:webHidden/>
          </w:rPr>
          <w:fldChar w:fldCharType="end"/>
        </w:r>
      </w:hyperlink>
    </w:p>
    <w:p w14:paraId="74C42F5B" w14:textId="68C722DD" w:rsidR="00934F88" w:rsidRDefault="002A6E0F">
      <w:pPr>
        <w:pStyle w:val="TOC3"/>
        <w:tabs>
          <w:tab w:val="right" w:leader="dot" w:pos="9350"/>
        </w:tabs>
        <w:rPr>
          <w:rFonts w:asciiTheme="minorHAnsi" w:eastAsiaTheme="minorEastAsia" w:hAnsiTheme="minorHAnsi" w:cstheme="minorBidi"/>
          <w:noProof/>
          <w:sz w:val="22"/>
          <w:szCs w:val="22"/>
        </w:rPr>
      </w:pPr>
      <w:hyperlink w:anchor="_Toc57115777" w:history="1">
        <w:r w:rsidR="00934F88" w:rsidRPr="00950333">
          <w:rPr>
            <w:rStyle w:val="Hyperlink"/>
            <w:noProof/>
          </w:rPr>
          <w:t>10.2.3 XML</w:t>
        </w:r>
        <w:r w:rsidR="00934F88">
          <w:rPr>
            <w:noProof/>
            <w:webHidden/>
          </w:rPr>
          <w:tab/>
        </w:r>
        <w:r w:rsidR="00934F88">
          <w:rPr>
            <w:noProof/>
            <w:webHidden/>
          </w:rPr>
          <w:fldChar w:fldCharType="begin"/>
        </w:r>
        <w:r w:rsidR="00934F88">
          <w:rPr>
            <w:noProof/>
            <w:webHidden/>
          </w:rPr>
          <w:instrText xml:space="preserve"> PAGEREF _Toc57115777 \h </w:instrText>
        </w:r>
        <w:r w:rsidR="00934F88">
          <w:rPr>
            <w:noProof/>
            <w:webHidden/>
          </w:rPr>
        </w:r>
        <w:r w:rsidR="00934F88">
          <w:rPr>
            <w:noProof/>
            <w:webHidden/>
          </w:rPr>
          <w:fldChar w:fldCharType="separate"/>
        </w:r>
        <w:r w:rsidR="00CC708A">
          <w:rPr>
            <w:noProof/>
            <w:webHidden/>
          </w:rPr>
          <w:t>168</w:t>
        </w:r>
        <w:r w:rsidR="00934F88">
          <w:rPr>
            <w:noProof/>
            <w:webHidden/>
          </w:rPr>
          <w:fldChar w:fldCharType="end"/>
        </w:r>
      </w:hyperlink>
    </w:p>
    <w:p w14:paraId="25599D89" w14:textId="7735E2B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78" w:history="1">
        <w:r w:rsidR="00934F88" w:rsidRPr="00950333">
          <w:rPr>
            <w:rStyle w:val="Hyperlink"/>
            <w:noProof/>
          </w:rPr>
          <w:t>10.3 Authentication</w:t>
        </w:r>
        <w:r w:rsidR="00934F88">
          <w:rPr>
            <w:noProof/>
            <w:webHidden/>
          </w:rPr>
          <w:tab/>
        </w:r>
        <w:r w:rsidR="00934F88">
          <w:rPr>
            <w:noProof/>
            <w:webHidden/>
          </w:rPr>
          <w:fldChar w:fldCharType="begin"/>
        </w:r>
        <w:r w:rsidR="00934F88">
          <w:rPr>
            <w:noProof/>
            <w:webHidden/>
          </w:rPr>
          <w:instrText xml:space="preserve"> PAGEREF _Toc57115778 \h </w:instrText>
        </w:r>
        <w:r w:rsidR="00934F88">
          <w:rPr>
            <w:noProof/>
            <w:webHidden/>
          </w:rPr>
        </w:r>
        <w:r w:rsidR="00934F88">
          <w:rPr>
            <w:noProof/>
            <w:webHidden/>
          </w:rPr>
          <w:fldChar w:fldCharType="separate"/>
        </w:r>
        <w:r w:rsidR="00CC708A">
          <w:rPr>
            <w:noProof/>
            <w:webHidden/>
          </w:rPr>
          <w:t>168</w:t>
        </w:r>
        <w:r w:rsidR="00934F88">
          <w:rPr>
            <w:noProof/>
            <w:webHidden/>
          </w:rPr>
          <w:fldChar w:fldCharType="end"/>
        </w:r>
      </w:hyperlink>
    </w:p>
    <w:p w14:paraId="79FD64C3" w14:textId="58E97F9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79" w:history="1">
        <w:r w:rsidR="00934F88" w:rsidRPr="00950333">
          <w:rPr>
            <w:rStyle w:val="Hyperlink"/>
            <w:noProof/>
          </w:rPr>
          <w:t>10.4 Transport</w:t>
        </w:r>
        <w:r w:rsidR="00934F88">
          <w:rPr>
            <w:noProof/>
            <w:webHidden/>
          </w:rPr>
          <w:tab/>
        </w:r>
        <w:r w:rsidR="00934F88">
          <w:rPr>
            <w:noProof/>
            <w:webHidden/>
          </w:rPr>
          <w:fldChar w:fldCharType="begin"/>
        </w:r>
        <w:r w:rsidR="00934F88">
          <w:rPr>
            <w:noProof/>
            <w:webHidden/>
          </w:rPr>
          <w:instrText xml:space="preserve"> PAGEREF _Toc57115779 \h </w:instrText>
        </w:r>
        <w:r w:rsidR="00934F88">
          <w:rPr>
            <w:noProof/>
            <w:webHidden/>
          </w:rPr>
        </w:r>
        <w:r w:rsidR="00934F88">
          <w:rPr>
            <w:noProof/>
            <w:webHidden/>
          </w:rPr>
          <w:fldChar w:fldCharType="separate"/>
        </w:r>
        <w:r w:rsidR="00CC708A">
          <w:rPr>
            <w:noProof/>
            <w:webHidden/>
          </w:rPr>
          <w:t>168</w:t>
        </w:r>
        <w:r w:rsidR="00934F88">
          <w:rPr>
            <w:noProof/>
            <w:webHidden/>
          </w:rPr>
          <w:fldChar w:fldCharType="end"/>
        </w:r>
      </w:hyperlink>
    </w:p>
    <w:p w14:paraId="090F7E6F" w14:textId="49007327"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780" w:history="1">
        <w:r w:rsidR="00934F88" w:rsidRPr="00950333">
          <w:rPr>
            <w:rStyle w:val="Hyperlink"/>
            <w:noProof/>
          </w:rPr>
          <w:t>11</w:t>
        </w:r>
        <w:r w:rsidR="00934F88">
          <w:rPr>
            <w:rFonts w:asciiTheme="minorHAnsi" w:eastAsiaTheme="minorEastAsia" w:hAnsiTheme="minorHAnsi" w:cstheme="minorBidi"/>
            <w:noProof/>
            <w:sz w:val="22"/>
            <w:szCs w:val="22"/>
          </w:rPr>
          <w:tab/>
        </w:r>
        <w:r w:rsidR="00934F88" w:rsidRPr="00950333">
          <w:rPr>
            <w:rStyle w:val="Hyperlink"/>
            <w:noProof/>
          </w:rPr>
          <w:t>Enumerations</w:t>
        </w:r>
        <w:r w:rsidR="00934F88">
          <w:rPr>
            <w:noProof/>
            <w:webHidden/>
          </w:rPr>
          <w:tab/>
        </w:r>
        <w:r w:rsidR="00934F88">
          <w:rPr>
            <w:noProof/>
            <w:webHidden/>
          </w:rPr>
          <w:fldChar w:fldCharType="begin"/>
        </w:r>
        <w:r w:rsidR="00934F88">
          <w:rPr>
            <w:noProof/>
            <w:webHidden/>
          </w:rPr>
          <w:instrText xml:space="preserve"> PAGEREF _Toc57115780 \h </w:instrText>
        </w:r>
        <w:r w:rsidR="00934F88">
          <w:rPr>
            <w:noProof/>
            <w:webHidden/>
          </w:rPr>
        </w:r>
        <w:r w:rsidR="00934F88">
          <w:rPr>
            <w:noProof/>
            <w:webHidden/>
          </w:rPr>
          <w:fldChar w:fldCharType="separate"/>
        </w:r>
        <w:r w:rsidR="00CC708A">
          <w:rPr>
            <w:noProof/>
            <w:webHidden/>
          </w:rPr>
          <w:t>169</w:t>
        </w:r>
        <w:r w:rsidR="00934F88">
          <w:rPr>
            <w:noProof/>
            <w:webHidden/>
          </w:rPr>
          <w:fldChar w:fldCharType="end"/>
        </w:r>
      </w:hyperlink>
    </w:p>
    <w:p w14:paraId="327229E3" w14:textId="2A87F34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81" w:history="1">
        <w:r w:rsidR="00934F88" w:rsidRPr="00950333">
          <w:rPr>
            <w:rStyle w:val="Hyperlink"/>
            <w:noProof/>
          </w:rPr>
          <w:t>11.1 Adjustment Type Enumeration</w:t>
        </w:r>
        <w:r w:rsidR="00934F88">
          <w:rPr>
            <w:noProof/>
            <w:webHidden/>
          </w:rPr>
          <w:tab/>
        </w:r>
        <w:r w:rsidR="00934F88">
          <w:rPr>
            <w:noProof/>
            <w:webHidden/>
          </w:rPr>
          <w:fldChar w:fldCharType="begin"/>
        </w:r>
        <w:r w:rsidR="00934F88">
          <w:rPr>
            <w:noProof/>
            <w:webHidden/>
          </w:rPr>
          <w:instrText xml:space="preserve"> PAGEREF _Toc57115781 \h </w:instrText>
        </w:r>
        <w:r w:rsidR="00934F88">
          <w:rPr>
            <w:noProof/>
            <w:webHidden/>
          </w:rPr>
        </w:r>
        <w:r w:rsidR="00934F88">
          <w:rPr>
            <w:noProof/>
            <w:webHidden/>
          </w:rPr>
          <w:fldChar w:fldCharType="separate"/>
        </w:r>
        <w:r w:rsidR="00CC708A">
          <w:rPr>
            <w:noProof/>
            <w:webHidden/>
          </w:rPr>
          <w:t>169</w:t>
        </w:r>
        <w:r w:rsidR="00934F88">
          <w:rPr>
            <w:noProof/>
            <w:webHidden/>
          </w:rPr>
          <w:fldChar w:fldCharType="end"/>
        </w:r>
      </w:hyperlink>
    </w:p>
    <w:p w14:paraId="60BDC0D4" w14:textId="733178D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82" w:history="1">
        <w:r w:rsidR="00934F88" w:rsidRPr="00950333">
          <w:rPr>
            <w:rStyle w:val="Hyperlink"/>
            <w:noProof/>
          </w:rPr>
          <w:t>11.2 Alternative Name Type Enumeration</w:t>
        </w:r>
        <w:r w:rsidR="00934F88">
          <w:rPr>
            <w:noProof/>
            <w:webHidden/>
          </w:rPr>
          <w:tab/>
        </w:r>
        <w:r w:rsidR="00934F88">
          <w:rPr>
            <w:noProof/>
            <w:webHidden/>
          </w:rPr>
          <w:fldChar w:fldCharType="begin"/>
        </w:r>
        <w:r w:rsidR="00934F88">
          <w:rPr>
            <w:noProof/>
            <w:webHidden/>
          </w:rPr>
          <w:instrText xml:space="preserve"> PAGEREF _Toc57115782 \h </w:instrText>
        </w:r>
        <w:r w:rsidR="00934F88">
          <w:rPr>
            <w:noProof/>
            <w:webHidden/>
          </w:rPr>
        </w:r>
        <w:r w:rsidR="00934F88">
          <w:rPr>
            <w:noProof/>
            <w:webHidden/>
          </w:rPr>
          <w:fldChar w:fldCharType="separate"/>
        </w:r>
        <w:r w:rsidR="00CC708A">
          <w:rPr>
            <w:noProof/>
            <w:webHidden/>
          </w:rPr>
          <w:t>169</w:t>
        </w:r>
        <w:r w:rsidR="00934F88">
          <w:rPr>
            <w:noProof/>
            <w:webHidden/>
          </w:rPr>
          <w:fldChar w:fldCharType="end"/>
        </w:r>
      </w:hyperlink>
    </w:p>
    <w:p w14:paraId="6A9B7D46" w14:textId="2DA1B6C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83" w:history="1">
        <w:r w:rsidR="00934F88" w:rsidRPr="00950333">
          <w:rPr>
            <w:rStyle w:val="Hyperlink"/>
            <w:noProof/>
          </w:rPr>
          <w:t>11.3 Asynchronous Indicator Enumeration</w:t>
        </w:r>
        <w:r w:rsidR="00934F88">
          <w:rPr>
            <w:noProof/>
            <w:webHidden/>
          </w:rPr>
          <w:tab/>
        </w:r>
        <w:r w:rsidR="00934F88">
          <w:rPr>
            <w:noProof/>
            <w:webHidden/>
          </w:rPr>
          <w:fldChar w:fldCharType="begin"/>
        </w:r>
        <w:r w:rsidR="00934F88">
          <w:rPr>
            <w:noProof/>
            <w:webHidden/>
          </w:rPr>
          <w:instrText xml:space="preserve"> PAGEREF _Toc57115783 \h </w:instrText>
        </w:r>
        <w:r w:rsidR="00934F88">
          <w:rPr>
            <w:noProof/>
            <w:webHidden/>
          </w:rPr>
        </w:r>
        <w:r w:rsidR="00934F88">
          <w:rPr>
            <w:noProof/>
            <w:webHidden/>
          </w:rPr>
          <w:fldChar w:fldCharType="separate"/>
        </w:r>
        <w:r w:rsidR="00CC708A">
          <w:rPr>
            <w:noProof/>
            <w:webHidden/>
          </w:rPr>
          <w:t>170</w:t>
        </w:r>
        <w:r w:rsidR="00934F88">
          <w:rPr>
            <w:noProof/>
            <w:webHidden/>
          </w:rPr>
          <w:fldChar w:fldCharType="end"/>
        </w:r>
      </w:hyperlink>
    </w:p>
    <w:p w14:paraId="6A21D4B9" w14:textId="3AC7657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84" w:history="1">
        <w:r w:rsidR="00934F88" w:rsidRPr="00950333">
          <w:rPr>
            <w:rStyle w:val="Hyperlink"/>
            <w:noProof/>
          </w:rPr>
          <w:t>11.4 Attestation Type Enumeration</w:t>
        </w:r>
        <w:r w:rsidR="00934F88">
          <w:rPr>
            <w:noProof/>
            <w:webHidden/>
          </w:rPr>
          <w:tab/>
        </w:r>
        <w:r w:rsidR="00934F88">
          <w:rPr>
            <w:noProof/>
            <w:webHidden/>
          </w:rPr>
          <w:fldChar w:fldCharType="begin"/>
        </w:r>
        <w:r w:rsidR="00934F88">
          <w:rPr>
            <w:noProof/>
            <w:webHidden/>
          </w:rPr>
          <w:instrText xml:space="preserve"> PAGEREF _Toc57115784 \h </w:instrText>
        </w:r>
        <w:r w:rsidR="00934F88">
          <w:rPr>
            <w:noProof/>
            <w:webHidden/>
          </w:rPr>
        </w:r>
        <w:r w:rsidR="00934F88">
          <w:rPr>
            <w:noProof/>
            <w:webHidden/>
          </w:rPr>
          <w:fldChar w:fldCharType="separate"/>
        </w:r>
        <w:r w:rsidR="00CC708A">
          <w:rPr>
            <w:noProof/>
            <w:webHidden/>
          </w:rPr>
          <w:t>170</w:t>
        </w:r>
        <w:r w:rsidR="00934F88">
          <w:rPr>
            <w:noProof/>
            <w:webHidden/>
          </w:rPr>
          <w:fldChar w:fldCharType="end"/>
        </w:r>
      </w:hyperlink>
    </w:p>
    <w:p w14:paraId="2EEAA56F" w14:textId="63BA672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85" w:history="1">
        <w:r w:rsidR="00934F88" w:rsidRPr="00950333">
          <w:rPr>
            <w:rStyle w:val="Hyperlink"/>
            <w:noProof/>
          </w:rPr>
          <w:t>11.5 Batch Error Continuation Option Enumeration</w:t>
        </w:r>
        <w:r w:rsidR="00934F88">
          <w:rPr>
            <w:noProof/>
            <w:webHidden/>
          </w:rPr>
          <w:tab/>
        </w:r>
        <w:r w:rsidR="00934F88">
          <w:rPr>
            <w:noProof/>
            <w:webHidden/>
          </w:rPr>
          <w:fldChar w:fldCharType="begin"/>
        </w:r>
        <w:r w:rsidR="00934F88">
          <w:rPr>
            <w:noProof/>
            <w:webHidden/>
          </w:rPr>
          <w:instrText xml:space="preserve"> PAGEREF _Toc57115785 \h </w:instrText>
        </w:r>
        <w:r w:rsidR="00934F88">
          <w:rPr>
            <w:noProof/>
            <w:webHidden/>
          </w:rPr>
        </w:r>
        <w:r w:rsidR="00934F88">
          <w:rPr>
            <w:noProof/>
            <w:webHidden/>
          </w:rPr>
          <w:fldChar w:fldCharType="separate"/>
        </w:r>
        <w:r w:rsidR="00CC708A">
          <w:rPr>
            <w:noProof/>
            <w:webHidden/>
          </w:rPr>
          <w:t>170</w:t>
        </w:r>
        <w:r w:rsidR="00934F88">
          <w:rPr>
            <w:noProof/>
            <w:webHidden/>
          </w:rPr>
          <w:fldChar w:fldCharType="end"/>
        </w:r>
      </w:hyperlink>
    </w:p>
    <w:p w14:paraId="7AD96033" w14:textId="577EE7F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86" w:history="1">
        <w:r w:rsidR="00934F88" w:rsidRPr="00950333">
          <w:rPr>
            <w:rStyle w:val="Hyperlink"/>
            <w:noProof/>
          </w:rPr>
          <w:t>11.6 Block Cipher Mode Enumeration</w:t>
        </w:r>
        <w:r w:rsidR="00934F88">
          <w:rPr>
            <w:noProof/>
            <w:webHidden/>
          </w:rPr>
          <w:tab/>
        </w:r>
        <w:r w:rsidR="00934F88">
          <w:rPr>
            <w:noProof/>
            <w:webHidden/>
          </w:rPr>
          <w:fldChar w:fldCharType="begin"/>
        </w:r>
        <w:r w:rsidR="00934F88">
          <w:rPr>
            <w:noProof/>
            <w:webHidden/>
          </w:rPr>
          <w:instrText xml:space="preserve"> PAGEREF _Toc57115786 \h </w:instrText>
        </w:r>
        <w:r w:rsidR="00934F88">
          <w:rPr>
            <w:noProof/>
            <w:webHidden/>
          </w:rPr>
        </w:r>
        <w:r w:rsidR="00934F88">
          <w:rPr>
            <w:noProof/>
            <w:webHidden/>
          </w:rPr>
          <w:fldChar w:fldCharType="separate"/>
        </w:r>
        <w:r w:rsidR="00CC708A">
          <w:rPr>
            <w:noProof/>
            <w:webHidden/>
          </w:rPr>
          <w:t>171</w:t>
        </w:r>
        <w:r w:rsidR="00934F88">
          <w:rPr>
            <w:noProof/>
            <w:webHidden/>
          </w:rPr>
          <w:fldChar w:fldCharType="end"/>
        </w:r>
      </w:hyperlink>
    </w:p>
    <w:p w14:paraId="004C6C4F" w14:textId="13B44AFF"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87" w:history="1">
        <w:r w:rsidR="00934F88" w:rsidRPr="00950333">
          <w:rPr>
            <w:rStyle w:val="Hyperlink"/>
            <w:noProof/>
          </w:rPr>
          <w:t>11.7 Cancellation Result Enumeration</w:t>
        </w:r>
        <w:r w:rsidR="00934F88">
          <w:rPr>
            <w:noProof/>
            <w:webHidden/>
          </w:rPr>
          <w:tab/>
        </w:r>
        <w:r w:rsidR="00934F88">
          <w:rPr>
            <w:noProof/>
            <w:webHidden/>
          </w:rPr>
          <w:fldChar w:fldCharType="begin"/>
        </w:r>
        <w:r w:rsidR="00934F88">
          <w:rPr>
            <w:noProof/>
            <w:webHidden/>
          </w:rPr>
          <w:instrText xml:space="preserve"> PAGEREF _Toc57115787 \h </w:instrText>
        </w:r>
        <w:r w:rsidR="00934F88">
          <w:rPr>
            <w:noProof/>
            <w:webHidden/>
          </w:rPr>
        </w:r>
        <w:r w:rsidR="00934F88">
          <w:rPr>
            <w:noProof/>
            <w:webHidden/>
          </w:rPr>
          <w:fldChar w:fldCharType="separate"/>
        </w:r>
        <w:r w:rsidR="00CC708A">
          <w:rPr>
            <w:noProof/>
            <w:webHidden/>
          </w:rPr>
          <w:t>172</w:t>
        </w:r>
        <w:r w:rsidR="00934F88">
          <w:rPr>
            <w:noProof/>
            <w:webHidden/>
          </w:rPr>
          <w:fldChar w:fldCharType="end"/>
        </w:r>
      </w:hyperlink>
    </w:p>
    <w:p w14:paraId="0EE3B5D8" w14:textId="5511BF7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88" w:history="1">
        <w:r w:rsidR="00934F88" w:rsidRPr="00950333">
          <w:rPr>
            <w:rStyle w:val="Hyperlink"/>
            <w:noProof/>
          </w:rPr>
          <w:t>11.8 Certificate Request Type Enumeration</w:t>
        </w:r>
        <w:r w:rsidR="00934F88">
          <w:rPr>
            <w:noProof/>
            <w:webHidden/>
          </w:rPr>
          <w:tab/>
        </w:r>
        <w:r w:rsidR="00934F88">
          <w:rPr>
            <w:noProof/>
            <w:webHidden/>
          </w:rPr>
          <w:fldChar w:fldCharType="begin"/>
        </w:r>
        <w:r w:rsidR="00934F88">
          <w:rPr>
            <w:noProof/>
            <w:webHidden/>
          </w:rPr>
          <w:instrText xml:space="preserve"> PAGEREF _Toc57115788 \h </w:instrText>
        </w:r>
        <w:r w:rsidR="00934F88">
          <w:rPr>
            <w:noProof/>
            <w:webHidden/>
          </w:rPr>
        </w:r>
        <w:r w:rsidR="00934F88">
          <w:rPr>
            <w:noProof/>
            <w:webHidden/>
          </w:rPr>
          <w:fldChar w:fldCharType="separate"/>
        </w:r>
        <w:r w:rsidR="00CC708A">
          <w:rPr>
            <w:noProof/>
            <w:webHidden/>
          </w:rPr>
          <w:t>173</w:t>
        </w:r>
        <w:r w:rsidR="00934F88">
          <w:rPr>
            <w:noProof/>
            <w:webHidden/>
          </w:rPr>
          <w:fldChar w:fldCharType="end"/>
        </w:r>
      </w:hyperlink>
    </w:p>
    <w:p w14:paraId="50C3DA37" w14:textId="02702AB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89" w:history="1">
        <w:r w:rsidR="00934F88" w:rsidRPr="00950333">
          <w:rPr>
            <w:rStyle w:val="Hyperlink"/>
            <w:noProof/>
          </w:rPr>
          <w:t>11.9 Certificate Type Enumeration</w:t>
        </w:r>
        <w:r w:rsidR="00934F88">
          <w:rPr>
            <w:noProof/>
            <w:webHidden/>
          </w:rPr>
          <w:tab/>
        </w:r>
        <w:r w:rsidR="00934F88">
          <w:rPr>
            <w:noProof/>
            <w:webHidden/>
          </w:rPr>
          <w:fldChar w:fldCharType="begin"/>
        </w:r>
        <w:r w:rsidR="00934F88">
          <w:rPr>
            <w:noProof/>
            <w:webHidden/>
          </w:rPr>
          <w:instrText xml:space="preserve"> PAGEREF _Toc57115789 \h </w:instrText>
        </w:r>
        <w:r w:rsidR="00934F88">
          <w:rPr>
            <w:noProof/>
            <w:webHidden/>
          </w:rPr>
        </w:r>
        <w:r w:rsidR="00934F88">
          <w:rPr>
            <w:noProof/>
            <w:webHidden/>
          </w:rPr>
          <w:fldChar w:fldCharType="separate"/>
        </w:r>
        <w:r w:rsidR="00CC708A">
          <w:rPr>
            <w:noProof/>
            <w:webHidden/>
          </w:rPr>
          <w:t>173</w:t>
        </w:r>
        <w:r w:rsidR="00934F88">
          <w:rPr>
            <w:noProof/>
            <w:webHidden/>
          </w:rPr>
          <w:fldChar w:fldCharType="end"/>
        </w:r>
      </w:hyperlink>
    </w:p>
    <w:p w14:paraId="0497416A" w14:textId="7BA2CEF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90" w:history="1">
        <w:r w:rsidR="00934F88" w:rsidRPr="00950333">
          <w:rPr>
            <w:rStyle w:val="Hyperlink"/>
            <w:noProof/>
          </w:rPr>
          <w:t>11.10 Client Registration Method Enumeration</w:t>
        </w:r>
        <w:r w:rsidR="00934F88">
          <w:rPr>
            <w:noProof/>
            <w:webHidden/>
          </w:rPr>
          <w:tab/>
        </w:r>
        <w:r w:rsidR="00934F88">
          <w:rPr>
            <w:noProof/>
            <w:webHidden/>
          </w:rPr>
          <w:fldChar w:fldCharType="begin"/>
        </w:r>
        <w:r w:rsidR="00934F88">
          <w:rPr>
            <w:noProof/>
            <w:webHidden/>
          </w:rPr>
          <w:instrText xml:space="preserve"> PAGEREF _Toc57115790 \h </w:instrText>
        </w:r>
        <w:r w:rsidR="00934F88">
          <w:rPr>
            <w:noProof/>
            <w:webHidden/>
          </w:rPr>
        </w:r>
        <w:r w:rsidR="00934F88">
          <w:rPr>
            <w:noProof/>
            <w:webHidden/>
          </w:rPr>
          <w:fldChar w:fldCharType="separate"/>
        </w:r>
        <w:r w:rsidR="00CC708A">
          <w:rPr>
            <w:noProof/>
            <w:webHidden/>
          </w:rPr>
          <w:t>173</w:t>
        </w:r>
        <w:r w:rsidR="00934F88">
          <w:rPr>
            <w:noProof/>
            <w:webHidden/>
          </w:rPr>
          <w:fldChar w:fldCharType="end"/>
        </w:r>
      </w:hyperlink>
    </w:p>
    <w:p w14:paraId="39B5257F" w14:textId="7E50771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91" w:history="1">
        <w:r w:rsidR="00934F88" w:rsidRPr="00950333">
          <w:rPr>
            <w:rStyle w:val="Hyperlink"/>
            <w:noProof/>
          </w:rPr>
          <w:t>11.11 Credential Type Enumeration</w:t>
        </w:r>
        <w:r w:rsidR="00934F88">
          <w:rPr>
            <w:noProof/>
            <w:webHidden/>
          </w:rPr>
          <w:tab/>
        </w:r>
        <w:r w:rsidR="00934F88">
          <w:rPr>
            <w:noProof/>
            <w:webHidden/>
          </w:rPr>
          <w:fldChar w:fldCharType="begin"/>
        </w:r>
        <w:r w:rsidR="00934F88">
          <w:rPr>
            <w:noProof/>
            <w:webHidden/>
          </w:rPr>
          <w:instrText xml:space="preserve"> PAGEREF _Toc57115791 \h </w:instrText>
        </w:r>
        <w:r w:rsidR="00934F88">
          <w:rPr>
            <w:noProof/>
            <w:webHidden/>
          </w:rPr>
        </w:r>
        <w:r w:rsidR="00934F88">
          <w:rPr>
            <w:noProof/>
            <w:webHidden/>
          </w:rPr>
          <w:fldChar w:fldCharType="separate"/>
        </w:r>
        <w:r w:rsidR="00CC708A">
          <w:rPr>
            <w:noProof/>
            <w:webHidden/>
          </w:rPr>
          <w:t>174</w:t>
        </w:r>
        <w:r w:rsidR="00934F88">
          <w:rPr>
            <w:noProof/>
            <w:webHidden/>
          </w:rPr>
          <w:fldChar w:fldCharType="end"/>
        </w:r>
      </w:hyperlink>
    </w:p>
    <w:p w14:paraId="756C567F" w14:textId="2F54EDF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92" w:history="1">
        <w:r w:rsidR="00934F88" w:rsidRPr="00950333">
          <w:rPr>
            <w:rStyle w:val="Hyperlink"/>
            <w:noProof/>
          </w:rPr>
          <w:t>11.12 Cryptographic Algorithm Enumeration</w:t>
        </w:r>
        <w:r w:rsidR="00934F88">
          <w:rPr>
            <w:noProof/>
            <w:webHidden/>
          </w:rPr>
          <w:tab/>
        </w:r>
        <w:r w:rsidR="00934F88">
          <w:rPr>
            <w:noProof/>
            <w:webHidden/>
          </w:rPr>
          <w:fldChar w:fldCharType="begin"/>
        </w:r>
        <w:r w:rsidR="00934F88">
          <w:rPr>
            <w:noProof/>
            <w:webHidden/>
          </w:rPr>
          <w:instrText xml:space="preserve"> PAGEREF _Toc57115792 \h </w:instrText>
        </w:r>
        <w:r w:rsidR="00934F88">
          <w:rPr>
            <w:noProof/>
            <w:webHidden/>
          </w:rPr>
        </w:r>
        <w:r w:rsidR="00934F88">
          <w:rPr>
            <w:noProof/>
            <w:webHidden/>
          </w:rPr>
          <w:fldChar w:fldCharType="separate"/>
        </w:r>
        <w:r w:rsidR="00CC708A">
          <w:rPr>
            <w:noProof/>
            <w:webHidden/>
          </w:rPr>
          <w:t>174</w:t>
        </w:r>
        <w:r w:rsidR="00934F88">
          <w:rPr>
            <w:noProof/>
            <w:webHidden/>
          </w:rPr>
          <w:fldChar w:fldCharType="end"/>
        </w:r>
      </w:hyperlink>
    </w:p>
    <w:p w14:paraId="583F2C6A" w14:textId="065B1EF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93" w:history="1">
        <w:r w:rsidR="00934F88" w:rsidRPr="00950333">
          <w:rPr>
            <w:rStyle w:val="Hyperlink"/>
            <w:noProof/>
          </w:rPr>
          <w:t>11.13 Data Enumeration</w:t>
        </w:r>
        <w:r w:rsidR="00934F88">
          <w:rPr>
            <w:noProof/>
            <w:webHidden/>
          </w:rPr>
          <w:tab/>
        </w:r>
        <w:r w:rsidR="00934F88">
          <w:rPr>
            <w:noProof/>
            <w:webHidden/>
          </w:rPr>
          <w:fldChar w:fldCharType="begin"/>
        </w:r>
        <w:r w:rsidR="00934F88">
          <w:rPr>
            <w:noProof/>
            <w:webHidden/>
          </w:rPr>
          <w:instrText xml:space="preserve"> PAGEREF _Toc57115793 \h </w:instrText>
        </w:r>
        <w:r w:rsidR="00934F88">
          <w:rPr>
            <w:noProof/>
            <w:webHidden/>
          </w:rPr>
        </w:r>
        <w:r w:rsidR="00934F88">
          <w:rPr>
            <w:noProof/>
            <w:webHidden/>
          </w:rPr>
          <w:fldChar w:fldCharType="separate"/>
        </w:r>
        <w:r w:rsidR="00CC708A">
          <w:rPr>
            <w:noProof/>
            <w:webHidden/>
          </w:rPr>
          <w:t>176</w:t>
        </w:r>
        <w:r w:rsidR="00934F88">
          <w:rPr>
            <w:noProof/>
            <w:webHidden/>
          </w:rPr>
          <w:fldChar w:fldCharType="end"/>
        </w:r>
      </w:hyperlink>
    </w:p>
    <w:p w14:paraId="0A97B61A" w14:textId="0E5E7D6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94" w:history="1">
        <w:r w:rsidR="00934F88" w:rsidRPr="00950333">
          <w:rPr>
            <w:rStyle w:val="Hyperlink"/>
            <w:noProof/>
          </w:rPr>
          <w:t>11.14 Derivation Method Enumeration</w:t>
        </w:r>
        <w:r w:rsidR="00934F88">
          <w:rPr>
            <w:noProof/>
            <w:webHidden/>
          </w:rPr>
          <w:tab/>
        </w:r>
        <w:r w:rsidR="00934F88">
          <w:rPr>
            <w:noProof/>
            <w:webHidden/>
          </w:rPr>
          <w:fldChar w:fldCharType="begin"/>
        </w:r>
        <w:r w:rsidR="00934F88">
          <w:rPr>
            <w:noProof/>
            <w:webHidden/>
          </w:rPr>
          <w:instrText xml:space="preserve"> PAGEREF _Toc57115794 \h </w:instrText>
        </w:r>
        <w:r w:rsidR="00934F88">
          <w:rPr>
            <w:noProof/>
            <w:webHidden/>
          </w:rPr>
        </w:r>
        <w:r w:rsidR="00934F88">
          <w:rPr>
            <w:noProof/>
            <w:webHidden/>
          </w:rPr>
          <w:fldChar w:fldCharType="separate"/>
        </w:r>
        <w:r w:rsidR="00CC708A">
          <w:rPr>
            <w:noProof/>
            <w:webHidden/>
          </w:rPr>
          <w:t>177</w:t>
        </w:r>
        <w:r w:rsidR="00934F88">
          <w:rPr>
            <w:noProof/>
            <w:webHidden/>
          </w:rPr>
          <w:fldChar w:fldCharType="end"/>
        </w:r>
      </w:hyperlink>
    </w:p>
    <w:p w14:paraId="7931C3E1" w14:textId="7DECF51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95" w:history="1">
        <w:r w:rsidR="00934F88" w:rsidRPr="00950333">
          <w:rPr>
            <w:rStyle w:val="Hyperlink"/>
            <w:noProof/>
          </w:rPr>
          <w:t>11.15 Destroy Action Enumeration</w:t>
        </w:r>
        <w:r w:rsidR="00934F88">
          <w:rPr>
            <w:noProof/>
            <w:webHidden/>
          </w:rPr>
          <w:tab/>
        </w:r>
        <w:r w:rsidR="00934F88">
          <w:rPr>
            <w:noProof/>
            <w:webHidden/>
          </w:rPr>
          <w:fldChar w:fldCharType="begin"/>
        </w:r>
        <w:r w:rsidR="00934F88">
          <w:rPr>
            <w:noProof/>
            <w:webHidden/>
          </w:rPr>
          <w:instrText xml:space="preserve"> PAGEREF _Toc57115795 \h </w:instrText>
        </w:r>
        <w:r w:rsidR="00934F88">
          <w:rPr>
            <w:noProof/>
            <w:webHidden/>
          </w:rPr>
        </w:r>
        <w:r w:rsidR="00934F88">
          <w:rPr>
            <w:noProof/>
            <w:webHidden/>
          </w:rPr>
          <w:fldChar w:fldCharType="separate"/>
        </w:r>
        <w:r w:rsidR="00CC708A">
          <w:rPr>
            <w:noProof/>
            <w:webHidden/>
          </w:rPr>
          <w:t>178</w:t>
        </w:r>
        <w:r w:rsidR="00934F88">
          <w:rPr>
            <w:noProof/>
            <w:webHidden/>
          </w:rPr>
          <w:fldChar w:fldCharType="end"/>
        </w:r>
      </w:hyperlink>
    </w:p>
    <w:p w14:paraId="05349709" w14:textId="6D6D6E0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96" w:history="1">
        <w:r w:rsidR="00934F88" w:rsidRPr="00950333">
          <w:rPr>
            <w:rStyle w:val="Hyperlink"/>
            <w:noProof/>
          </w:rPr>
          <w:t>11.16 Digital Signature Algorithm Enumeration</w:t>
        </w:r>
        <w:r w:rsidR="00934F88">
          <w:rPr>
            <w:noProof/>
            <w:webHidden/>
          </w:rPr>
          <w:tab/>
        </w:r>
        <w:r w:rsidR="00934F88">
          <w:rPr>
            <w:noProof/>
            <w:webHidden/>
          </w:rPr>
          <w:fldChar w:fldCharType="begin"/>
        </w:r>
        <w:r w:rsidR="00934F88">
          <w:rPr>
            <w:noProof/>
            <w:webHidden/>
          </w:rPr>
          <w:instrText xml:space="preserve"> PAGEREF _Toc57115796 \h </w:instrText>
        </w:r>
        <w:r w:rsidR="00934F88">
          <w:rPr>
            <w:noProof/>
            <w:webHidden/>
          </w:rPr>
        </w:r>
        <w:r w:rsidR="00934F88">
          <w:rPr>
            <w:noProof/>
            <w:webHidden/>
          </w:rPr>
          <w:fldChar w:fldCharType="separate"/>
        </w:r>
        <w:r w:rsidR="00CC708A">
          <w:rPr>
            <w:noProof/>
            <w:webHidden/>
          </w:rPr>
          <w:t>178</w:t>
        </w:r>
        <w:r w:rsidR="00934F88">
          <w:rPr>
            <w:noProof/>
            <w:webHidden/>
          </w:rPr>
          <w:fldChar w:fldCharType="end"/>
        </w:r>
      </w:hyperlink>
    </w:p>
    <w:p w14:paraId="4D92F754" w14:textId="5E6C38E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97" w:history="1">
        <w:r w:rsidR="00934F88" w:rsidRPr="00950333">
          <w:rPr>
            <w:rStyle w:val="Hyperlink"/>
            <w:noProof/>
          </w:rPr>
          <w:t>11.17 DRBG Algorithm Enumeration</w:t>
        </w:r>
        <w:r w:rsidR="00934F88">
          <w:rPr>
            <w:noProof/>
            <w:webHidden/>
          </w:rPr>
          <w:tab/>
        </w:r>
        <w:r w:rsidR="00934F88">
          <w:rPr>
            <w:noProof/>
            <w:webHidden/>
          </w:rPr>
          <w:fldChar w:fldCharType="begin"/>
        </w:r>
        <w:r w:rsidR="00934F88">
          <w:rPr>
            <w:noProof/>
            <w:webHidden/>
          </w:rPr>
          <w:instrText xml:space="preserve"> PAGEREF _Toc57115797 \h </w:instrText>
        </w:r>
        <w:r w:rsidR="00934F88">
          <w:rPr>
            <w:noProof/>
            <w:webHidden/>
          </w:rPr>
        </w:r>
        <w:r w:rsidR="00934F88">
          <w:rPr>
            <w:noProof/>
            <w:webHidden/>
          </w:rPr>
          <w:fldChar w:fldCharType="separate"/>
        </w:r>
        <w:r w:rsidR="00CC708A">
          <w:rPr>
            <w:noProof/>
            <w:webHidden/>
          </w:rPr>
          <w:t>179</w:t>
        </w:r>
        <w:r w:rsidR="00934F88">
          <w:rPr>
            <w:noProof/>
            <w:webHidden/>
          </w:rPr>
          <w:fldChar w:fldCharType="end"/>
        </w:r>
      </w:hyperlink>
    </w:p>
    <w:p w14:paraId="1A274129" w14:textId="59D79AD3"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98" w:history="1">
        <w:r w:rsidR="00934F88" w:rsidRPr="00950333">
          <w:rPr>
            <w:rStyle w:val="Hyperlink"/>
            <w:noProof/>
          </w:rPr>
          <w:t>11.18 Encoding Option Enumeration</w:t>
        </w:r>
        <w:r w:rsidR="00934F88">
          <w:rPr>
            <w:noProof/>
            <w:webHidden/>
          </w:rPr>
          <w:tab/>
        </w:r>
        <w:r w:rsidR="00934F88">
          <w:rPr>
            <w:noProof/>
            <w:webHidden/>
          </w:rPr>
          <w:fldChar w:fldCharType="begin"/>
        </w:r>
        <w:r w:rsidR="00934F88">
          <w:rPr>
            <w:noProof/>
            <w:webHidden/>
          </w:rPr>
          <w:instrText xml:space="preserve"> PAGEREF _Toc57115798 \h </w:instrText>
        </w:r>
        <w:r w:rsidR="00934F88">
          <w:rPr>
            <w:noProof/>
            <w:webHidden/>
          </w:rPr>
        </w:r>
        <w:r w:rsidR="00934F88">
          <w:rPr>
            <w:noProof/>
            <w:webHidden/>
          </w:rPr>
          <w:fldChar w:fldCharType="separate"/>
        </w:r>
        <w:r w:rsidR="00CC708A">
          <w:rPr>
            <w:noProof/>
            <w:webHidden/>
          </w:rPr>
          <w:t>179</w:t>
        </w:r>
        <w:r w:rsidR="00934F88">
          <w:rPr>
            <w:noProof/>
            <w:webHidden/>
          </w:rPr>
          <w:fldChar w:fldCharType="end"/>
        </w:r>
      </w:hyperlink>
    </w:p>
    <w:p w14:paraId="6EFB8E18" w14:textId="33BD56A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799" w:history="1">
        <w:r w:rsidR="00934F88" w:rsidRPr="00950333">
          <w:rPr>
            <w:rStyle w:val="Hyperlink"/>
            <w:noProof/>
          </w:rPr>
          <w:t>11.19 Endpoint Role Enumeration</w:t>
        </w:r>
        <w:r w:rsidR="00934F88">
          <w:rPr>
            <w:noProof/>
            <w:webHidden/>
          </w:rPr>
          <w:tab/>
        </w:r>
        <w:r w:rsidR="00934F88">
          <w:rPr>
            <w:noProof/>
            <w:webHidden/>
          </w:rPr>
          <w:fldChar w:fldCharType="begin"/>
        </w:r>
        <w:r w:rsidR="00934F88">
          <w:rPr>
            <w:noProof/>
            <w:webHidden/>
          </w:rPr>
          <w:instrText xml:space="preserve"> PAGEREF _Toc57115799 \h </w:instrText>
        </w:r>
        <w:r w:rsidR="00934F88">
          <w:rPr>
            <w:noProof/>
            <w:webHidden/>
          </w:rPr>
        </w:r>
        <w:r w:rsidR="00934F88">
          <w:rPr>
            <w:noProof/>
            <w:webHidden/>
          </w:rPr>
          <w:fldChar w:fldCharType="separate"/>
        </w:r>
        <w:r w:rsidR="00CC708A">
          <w:rPr>
            <w:noProof/>
            <w:webHidden/>
          </w:rPr>
          <w:t>179</w:t>
        </w:r>
        <w:r w:rsidR="00934F88">
          <w:rPr>
            <w:noProof/>
            <w:webHidden/>
          </w:rPr>
          <w:fldChar w:fldCharType="end"/>
        </w:r>
      </w:hyperlink>
    </w:p>
    <w:p w14:paraId="43872482" w14:textId="3CF5505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00" w:history="1">
        <w:r w:rsidR="00934F88" w:rsidRPr="00950333">
          <w:rPr>
            <w:rStyle w:val="Hyperlink"/>
            <w:noProof/>
          </w:rPr>
          <w:t>11.20 FIPS186 Variation Enumeration</w:t>
        </w:r>
        <w:r w:rsidR="00934F88">
          <w:rPr>
            <w:noProof/>
            <w:webHidden/>
          </w:rPr>
          <w:tab/>
        </w:r>
        <w:r w:rsidR="00934F88">
          <w:rPr>
            <w:noProof/>
            <w:webHidden/>
          </w:rPr>
          <w:fldChar w:fldCharType="begin"/>
        </w:r>
        <w:r w:rsidR="00934F88">
          <w:rPr>
            <w:noProof/>
            <w:webHidden/>
          </w:rPr>
          <w:instrText xml:space="preserve"> PAGEREF _Toc57115800 \h </w:instrText>
        </w:r>
        <w:r w:rsidR="00934F88">
          <w:rPr>
            <w:noProof/>
            <w:webHidden/>
          </w:rPr>
        </w:r>
        <w:r w:rsidR="00934F88">
          <w:rPr>
            <w:noProof/>
            <w:webHidden/>
          </w:rPr>
          <w:fldChar w:fldCharType="separate"/>
        </w:r>
        <w:r w:rsidR="00CC708A">
          <w:rPr>
            <w:noProof/>
            <w:webHidden/>
          </w:rPr>
          <w:t>180</w:t>
        </w:r>
        <w:r w:rsidR="00934F88">
          <w:rPr>
            <w:noProof/>
            <w:webHidden/>
          </w:rPr>
          <w:fldChar w:fldCharType="end"/>
        </w:r>
      </w:hyperlink>
    </w:p>
    <w:p w14:paraId="32905762" w14:textId="55E85E63"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01" w:history="1">
        <w:r w:rsidR="00934F88" w:rsidRPr="00950333">
          <w:rPr>
            <w:rStyle w:val="Hyperlink"/>
            <w:noProof/>
          </w:rPr>
          <w:t>11.21 Hashing Algorithm Enumeration</w:t>
        </w:r>
        <w:r w:rsidR="00934F88">
          <w:rPr>
            <w:noProof/>
            <w:webHidden/>
          </w:rPr>
          <w:tab/>
        </w:r>
        <w:r w:rsidR="00934F88">
          <w:rPr>
            <w:noProof/>
            <w:webHidden/>
          </w:rPr>
          <w:fldChar w:fldCharType="begin"/>
        </w:r>
        <w:r w:rsidR="00934F88">
          <w:rPr>
            <w:noProof/>
            <w:webHidden/>
          </w:rPr>
          <w:instrText xml:space="preserve"> PAGEREF _Toc57115801 \h </w:instrText>
        </w:r>
        <w:r w:rsidR="00934F88">
          <w:rPr>
            <w:noProof/>
            <w:webHidden/>
          </w:rPr>
        </w:r>
        <w:r w:rsidR="00934F88">
          <w:rPr>
            <w:noProof/>
            <w:webHidden/>
          </w:rPr>
          <w:fldChar w:fldCharType="separate"/>
        </w:r>
        <w:r w:rsidR="00CC708A">
          <w:rPr>
            <w:noProof/>
            <w:webHidden/>
          </w:rPr>
          <w:t>180</w:t>
        </w:r>
        <w:r w:rsidR="00934F88">
          <w:rPr>
            <w:noProof/>
            <w:webHidden/>
          </w:rPr>
          <w:fldChar w:fldCharType="end"/>
        </w:r>
      </w:hyperlink>
    </w:p>
    <w:p w14:paraId="6675215E" w14:textId="36508BE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02" w:history="1">
        <w:r w:rsidR="00934F88" w:rsidRPr="00950333">
          <w:rPr>
            <w:rStyle w:val="Hyperlink"/>
            <w:noProof/>
          </w:rPr>
          <w:t>11.22 Interop Function Enumeration</w:t>
        </w:r>
        <w:r w:rsidR="00934F88">
          <w:rPr>
            <w:noProof/>
            <w:webHidden/>
          </w:rPr>
          <w:tab/>
        </w:r>
        <w:r w:rsidR="00934F88">
          <w:rPr>
            <w:noProof/>
            <w:webHidden/>
          </w:rPr>
          <w:fldChar w:fldCharType="begin"/>
        </w:r>
        <w:r w:rsidR="00934F88">
          <w:rPr>
            <w:noProof/>
            <w:webHidden/>
          </w:rPr>
          <w:instrText xml:space="preserve"> PAGEREF _Toc57115802 \h </w:instrText>
        </w:r>
        <w:r w:rsidR="00934F88">
          <w:rPr>
            <w:noProof/>
            <w:webHidden/>
          </w:rPr>
        </w:r>
        <w:r w:rsidR="00934F88">
          <w:rPr>
            <w:noProof/>
            <w:webHidden/>
          </w:rPr>
          <w:fldChar w:fldCharType="separate"/>
        </w:r>
        <w:r w:rsidR="00CC708A">
          <w:rPr>
            <w:noProof/>
            <w:webHidden/>
          </w:rPr>
          <w:t>181</w:t>
        </w:r>
        <w:r w:rsidR="00934F88">
          <w:rPr>
            <w:noProof/>
            <w:webHidden/>
          </w:rPr>
          <w:fldChar w:fldCharType="end"/>
        </w:r>
      </w:hyperlink>
    </w:p>
    <w:p w14:paraId="368DFA07" w14:textId="2E2083A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03" w:history="1">
        <w:r w:rsidR="00934F88" w:rsidRPr="00950333">
          <w:rPr>
            <w:rStyle w:val="Hyperlink"/>
            <w:noProof/>
          </w:rPr>
          <w:t>11.23 Item Type Enumeration</w:t>
        </w:r>
        <w:r w:rsidR="00934F88">
          <w:rPr>
            <w:noProof/>
            <w:webHidden/>
          </w:rPr>
          <w:tab/>
        </w:r>
        <w:r w:rsidR="00934F88">
          <w:rPr>
            <w:noProof/>
            <w:webHidden/>
          </w:rPr>
          <w:fldChar w:fldCharType="begin"/>
        </w:r>
        <w:r w:rsidR="00934F88">
          <w:rPr>
            <w:noProof/>
            <w:webHidden/>
          </w:rPr>
          <w:instrText xml:space="preserve"> PAGEREF _Toc57115803 \h </w:instrText>
        </w:r>
        <w:r w:rsidR="00934F88">
          <w:rPr>
            <w:noProof/>
            <w:webHidden/>
          </w:rPr>
        </w:r>
        <w:r w:rsidR="00934F88">
          <w:rPr>
            <w:noProof/>
            <w:webHidden/>
          </w:rPr>
          <w:fldChar w:fldCharType="separate"/>
        </w:r>
        <w:r w:rsidR="00CC708A">
          <w:rPr>
            <w:noProof/>
            <w:webHidden/>
          </w:rPr>
          <w:t>181</w:t>
        </w:r>
        <w:r w:rsidR="00934F88">
          <w:rPr>
            <w:noProof/>
            <w:webHidden/>
          </w:rPr>
          <w:fldChar w:fldCharType="end"/>
        </w:r>
      </w:hyperlink>
    </w:p>
    <w:p w14:paraId="7FBDA113" w14:textId="696C3A7D"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04" w:history="1">
        <w:r w:rsidR="00934F88" w:rsidRPr="00950333">
          <w:rPr>
            <w:rStyle w:val="Hyperlink"/>
            <w:noProof/>
          </w:rPr>
          <w:t>11.24 Key Compression Type Enumeration</w:t>
        </w:r>
        <w:r w:rsidR="00934F88">
          <w:rPr>
            <w:noProof/>
            <w:webHidden/>
          </w:rPr>
          <w:tab/>
        </w:r>
        <w:r w:rsidR="00934F88">
          <w:rPr>
            <w:noProof/>
            <w:webHidden/>
          </w:rPr>
          <w:fldChar w:fldCharType="begin"/>
        </w:r>
        <w:r w:rsidR="00934F88">
          <w:rPr>
            <w:noProof/>
            <w:webHidden/>
          </w:rPr>
          <w:instrText xml:space="preserve"> PAGEREF _Toc57115804 \h </w:instrText>
        </w:r>
        <w:r w:rsidR="00934F88">
          <w:rPr>
            <w:noProof/>
            <w:webHidden/>
          </w:rPr>
        </w:r>
        <w:r w:rsidR="00934F88">
          <w:rPr>
            <w:noProof/>
            <w:webHidden/>
          </w:rPr>
          <w:fldChar w:fldCharType="separate"/>
        </w:r>
        <w:r w:rsidR="00CC708A">
          <w:rPr>
            <w:noProof/>
            <w:webHidden/>
          </w:rPr>
          <w:t>182</w:t>
        </w:r>
        <w:r w:rsidR="00934F88">
          <w:rPr>
            <w:noProof/>
            <w:webHidden/>
          </w:rPr>
          <w:fldChar w:fldCharType="end"/>
        </w:r>
      </w:hyperlink>
    </w:p>
    <w:p w14:paraId="28D9617F" w14:textId="1ABAD9E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05" w:history="1">
        <w:r w:rsidR="00934F88" w:rsidRPr="00950333">
          <w:rPr>
            <w:rStyle w:val="Hyperlink"/>
            <w:noProof/>
          </w:rPr>
          <w:t>11.25 Key Format Type Enumeration</w:t>
        </w:r>
        <w:r w:rsidR="00934F88">
          <w:rPr>
            <w:noProof/>
            <w:webHidden/>
          </w:rPr>
          <w:tab/>
        </w:r>
        <w:r w:rsidR="00934F88">
          <w:rPr>
            <w:noProof/>
            <w:webHidden/>
          </w:rPr>
          <w:fldChar w:fldCharType="begin"/>
        </w:r>
        <w:r w:rsidR="00934F88">
          <w:rPr>
            <w:noProof/>
            <w:webHidden/>
          </w:rPr>
          <w:instrText xml:space="preserve"> PAGEREF _Toc57115805 \h </w:instrText>
        </w:r>
        <w:r w:rsidR="00934F88">
          <w:rPr>
            <w:noProof/>
            <w:webHidden/>
          </w:rPr>
        </w:r>
        <w:r w:rsidR="00934F88">
          <w:rPr>
            <w:noProof/>
            <w:webHidden/>
          </w:rPr>
          <w:fldChar w:fldCharType="separate"/>
        </w:r>
        <w:r w:rsidR="00CC708A">
          <w:rPr>
            <w:noProof/>
            <w:webHidden/>
          </w:rPr>
          <w:t>182</w:t>
        </w:r>
        <w:r w:rsidR="00934F88">
          <w:rPr>
            <w:noProof/>
            <w:webHidden/>
          </w:rPr>
          <w:fldChar w:fldCharType="end"/>
        </w:r>
      </w:hyperlink>
    </w:p>
    <w:p w14:paraId="367E07E6" w14:textId="01C4587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06" w:history="1">
        <w:r w:rsidR="00934F88" w:rsidRPr="00950333">
          <w:rPr>
            <w:rStyle w:val="Hyperlink"/>
            <w:noProof/>
          </w:rPr>
          <w:t>11.26 Key Role Type Enumeration</w:t>
        </w:r>
        <w:r w:rsidR="00934F88">
          <w:rPr>
            <w:noProof/>
            <w:webHidden/>
          </w:rPr>
          <w:tab/>
        </w:r>
        <w:r w:rsidR="00934F88">
          <w:rPr>
            <w:noProof/>
            <w:webHidden/>
          </w:rPr>
          <w:fldChar w:fldCharType="begin"/>
        </w:r>
        <w:r w:rsidR="00934F88">
          <w:rPr>
            <w:noProof/>
            <w:webHidden/>
          </w:rPr>
          <w:instrText xml:space="preserve"> PAGEREF _Toc57115806 \h </w:instrText>
        </w:r>
        <w:r w:rsidR="00934F88">
          <w:rPr>
            <w:noProof/>
            <w:webHidden/>
          </w:rPr>
        </w:r>
        <w:r w:rsidR="00934F88">
          <w:rPr>
            <w:noProof/>
            <w:webHidden/>
          </w:rPr>
          <w:fldChar w:fldCharType="separate"/>
        </w:r>
        <w:r w:rsidR="00CC708A">
          <w:rPr>
            <w:noProof/>
            <w:webHidden/>
          </w:rPr>
          <w:t>184</w:t>
        </w:r>
        <w:r w:rsidR="00934F88">
          <w:rPr>
            <w:noProof/>
            <w:webHidden/>
          </w:rPr>
          <w:fldChar w:fldCharType="end"/>
        </w:r>
      </w:hyperlink>
    </w:p>
    <w:p w14:paraId="1C01D654" w14:textId="14FCA3A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07" w:history="1">
        <w:r w:rsidR="00934F88" w:rsidRPr="00950333">
          <w:rPr>
            <w:rStyle w:val="Hyperlink"/>
            <w:noProof/>
          </w:rPr>
          <w:t>11.27 Key Value Location Type Enumeration</w:t>
        </w:r>
        <w:r w:rsidR="00934F88">
          <w:rPr>
            <w:noProof/>
            <w:webHidden/>
          </w:rPr>
          <w:tab/>
        </w:r>
        <w:r w:rsidR="00934F88">
          <w:rPr>
            <w:noProof/>
            <w:webHidden/>
          </w:rPr>
          <w:fldChar w:fldCharType="begin"/>
        </w:r>
        <w:r w:rsidR="00934F88">
          <w:rPr>
            <w:noProof/>
            <w:webHidden/>
          </w:rPr>
          <w:instrText xml:space="preserve"> PAGEREF _Toc57115807 \h </w:instrText>
        </w:r>
        <w:r w:rsidR="00934F88">
          <w:rPr>
            <w:noProof/>
            <w:webHidden/>
          </w:rPr>
        </w:r>
        <w:r w:rsidR="00934F88">
          <w:rPr>
            <w:noProof/>
            <w:webHidden/>
          </w:rPr>
          <w:fldChar w:fldCharType="separate"/>
        </w:r>
        <w:r w:rsidR="00CC708A">
          <w:rPr>
            <w:noProof/>
            <w:webHidden/>
          </w:rPr>
          <w:t>184</w:t>
        </w:r>
        <w:r w:rsidR="00934F88">
          <w:rPr>
            <w:noProof/>
            <w:webHidden/>
          </w:rPr>
          <w:fldChar w:fldCharType="end"/>
        </w:r>
      </w:hyperlink>
    </w:p>
    <w:p w14:paraId="0D880AD8" w14:textId="35BE266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08" w:history="1">
        <w:r w:rsidR="00934F88" w:rsidRPr="00950333">
          <w:rPr>
            <w:rStyle w:val="Hyperlink"/>
            <w:noProof/>
          </w:rPr>
          <w:t>11.28 Link Type Enumeration</w:t>
        </w:r>
        <w:r w:rsidR="00934F88">
          <w:rPr>
            <w:noProof/>
            <w:webHidden/>
          </w:rPr>
          <w:tab/>
        </w:r>
        <w:r w:rsidR="00934F88">
          <w:rPr>
            <w:noProof/>
            <w:webHidden/>
          </w:rPr>
          <w:fldChar w:fldCharType="begin"/>
        </w:r>
        <w:r w:rsidR="00934F88">
          <w:rPr>
            <w:noProof/>
            <w:webHidden/>
          </w:rPr>
          <w:instrText xml:space="preserve"> PAGEREF _Toc57115808 \h </w:instrText>
        </w:r>
        <w:r w:rsidR="00934F88">
          <w:rPr>
            <w:noProof/>
            <w:webHidden/>
          </w:rPr>
        </w:r>
        <w:r w:rsidR="00934F88">
          <w:rPr>
            <w:noProof/>
            <w:webHidden/>
          </w:rPr>
          <w:fldChar w:fldCharType="separate"/>
        </w:r>
        <w:r w:rsidR="00CC708A">
          <w:rPr>
            <w:noProof/>
            <w:webHidden/>
          </w:rPr>
          <w:t>185</w:t>
        </w:r>
        <w:r w:rsidR="00934F88">
          <w:rPr>
            <w:noProof/>
            <w:webHidden/>
          </w:rPr>
          <w:fldChar w:fldCharType="end"/>
        </w:r>
      </w:hyperlink>
    </w:p>
    <w:p w14:paraId="3714A808" w14:textId="168165A9"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09" w:history="1">
        <w:r w:rsidR="00934F88" w:rsidRPr="00950333">
          <w:rPr>
            <w:rStyle w:val="Hyperlink"/>
            <w:noProof/>
          </w:rPr>
          <w:t>11.29 Key Wrap Type Enumeration</w:t>
        </w:r>
        <w:r w:rsidR="00934F88">
          <w:rPr>
            <w:noProof/>
            <w:webHidden/>
          </w:rPr>
          <w:tab/>
        </w:r>
        <w:r w:rsidR="00934F88">
          <w:rPr>
            <w:noProof/>
            <w:webHidden/>
          </w:rPr>
          <w:fldChar w:fldCharType="begin"/>
        </w:r>
        <w:r w:rsidR="00934F88">
          <w:rPr>
            <w:noProof/>
            <w:webHidden/>
          </w:rPr>
          <w:instrText xml:space="preserve"> PAGEREF _Toc57115809 \h </w:instrText>
        </w:r>
        <w:r w:rsidR="00934F88">
          <w:rPr>
            <w:noProof/>
            <w:webHidden/>
          </w:rPr>
        </w:r>
        <w:r w:rsidR="00934F88">
          <w:rPr>
            <w:noProof/>
            <w:webHidden/>
          </w:rPr>
          <w:fldChar w:fldCharType="separate"/>
        </w:r>
        <w:r w:rsidR="00CC708A">
          <w:rPr>
            <w:noProof/>
            <w:webHidden/>
          </w:rPr>
          <w:t>186</w:t>
        </w:r>
        <w:r w:rsidR="00934F88">
          <w:rPr>
            <w:noProof/>
            <w:webHidden/>
          </w:rPr>
          <w:fldChar w:fldCharType="end"/>
        </w:r>
      </w:hyperlink>
    </w:p>
    <w:p w14:paraId="2E7F1126" w14:textId="2A39E12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10" w:history="1">
        <w:r w:rsidR="00934F88" w:rsidRPr="00950333">
          <w:rPr>
            <w:rStyle w:val="Hyperlink"/>
            <w:noProof/>
          </w:rPr>
          <w:t>11.30 Mask Generator Enumeration</w:t>
        </w:r>
        <w:r w:rsidR="00934F88">
          <w:rPr>
            <w:noProof/>
            <w:webHidden/>
          </w:rPr>
          <w:tab/>
        </w:r>
        <w:r w:rsidR="00934F88">
          <w:rPr>
            <w:noProof/>
            <w:webHidden/>
          </w:rPr>
          <w:fldChar w:fldCharType="begin"/>
        </w:r>
        <w:r w:rsidR="00934F88">
          <w:rPr>
            <w:noProof/>
            <w:webHidden/>
          </w:rPr>
          <w:instrText xml:space="preserve"> PAGEREF _Toc57115810 \h </w:instrText>
        </w:r>
        <w:r w:rsidR="00934F88">
          <w:rPr>
            <w:noProof/>
            <w:webHidden/>
          </w:rPr>
        </w:r>
        <w:r w:rsidR="00934F88">
          <w:rPr>
            <w:noProof/>
            <w:webHidden/>
          </w:rPr>
          <w:fldChar w:fldCharType="separate"/>
        </w:r>
        <w:r w:rsidR="00CC708A">
          <w:rPr>
            <w:noProof/>
            <w:webHidden/>
          </w:rPr>
          <w:t>186</w:t>
        </w:r>
        <w:r w:rsidR="00934F88">
          <w:rPr>
            <w:noProof/>
            <w:webHidden/>
          </w:rPr>
          <w:fldChar w:fldCharType="end"/>
        </w:r>
      </w:hyperlink>
    </w:p>
    <w:p w14:paraId="5BC1BB44" w14:textId="4F9D0C06"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11" w:history="1">
        <w:r w:rsidR="00934F88" w:rsidRPr="00950333">
          <w:rPr>
            <w:rStyle w:val="Hyperlink"/>
            <w:noProof/>
          </w:rPr>
          <w:t>11.31 Name Type Enumeration</w:t>
        </w:r>
        <w:r w:rsidR="00934F88">
          <w:rPr>
            <w:noProof/>
            <w:webHidden/>
          </w:rPr>
          <w:tab/>
        </w:r>
        <w:r w:rsidR="00934F88">
          <w:rPr>
            <w:noProof/>
            <w:webHidden/>
          </w:rPr>
          <w:fldChar w:fldCharType="begin"/>
        </w:r>
        <w:r w:rsidR="00934F88">
          <w:rPr>
            <w:noProof/>
            <w:webHidden/>
          </w:rPr>
          <w:instrText xml:space="preserve"> PAGEREF _Toc57115811 \h </w:instrText>
        </w:r>
        <w:r w:rsidR="00934F88">
          <w:rPr>
            <w:noProof/>
            <w:webHidden/>
          </w:rPr>
        </w:r>
        <w:r w:rsidR="00934F88">
          <w:rPr>
            <w:noProof/>
            <w:webHidden/>
          </w:rPr>
          <w:fldChar w:fldCharType="separate"/>
        </w:r>
        <w:r w:rsidR="00CC708A">
          <w:rPr>
            <w:noProof/>
            <w:webHidden/>
          </w:rPr>
          <w:t>186</w:t>
        </w:r>
        <w:r w:rsidR="00934F88">
          <w:rPr>
            <w:noProof/>
            <w:webHidden/>
          </w:rPr>
          <w:fldChar w:fldCharType="end"/>
        </w:r>
      </w:hyperlink>
    </w:p>
    <w:p w14:paraId="3239FF17" w14:textId="63042E7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12" w:history="1">
        <w:r w:rsidR="00934F88" w:rsidRPr="00950333">
          <w:rPr>
            <w:rStyle w:val="Hyperlink"/>
            <w:noProof/>
          </w:rPr>
          <w:t>11.32 NIST Key Type Enumeration</w:t>
        </w:r>
        <w:r w:rsidR="00934F88">
          <w:rPr>
            <w:noProof/>
            <w:webHidden/>
          </w:rPr>
          <w:tab/>
        </w:r>
        <w:r w:rsidR="00934F88">
          <w:rPr>
            <w:noProof/>
            <w:webHidden/>
          </w:rPr>
          <w:fldChar w:fldCharType="begin"/>
        </w:r>
        <w:r w:rsidR="00934F88">
          <w:rPr>
            <w:noProof/>
            <w:webHidden/>
          </w:rPr>
          <w:instrText xml:space="preserve"> PAGEREF _Toc57115812 \h </w:instrText>
        </w:r>
        <w:r w:rsidR="00934F88">
          <w:rPr>
            <w:noProof/>
            <w:webHidden/>
          </w:rPr>
        </w:r>
        <w:r w:rsidR="00934F88">
          <w:rPr>
            <w:noProof/>
            <w:webHidden/>
          </w:rPr>
          <w:fldChar w:fldCharType="separate"/>
        </w:r>
        <w:r w:rsidR="00CC708A">
          <w:rPr>
            <w:noProof/>
            <w:webHidden/>
          </w:rPr>
          <w:t>187</w:t>
        </w:r>
        <w:r w:rsidR="00934F88">
          <w:rPr>
            <w:noProof/>
            <w:webHidden/>
          </w:rPr>
          <w:fldChar w:fldCharType="end"/>
        </w:r>
      </w:hyperlink>
    </w:p>
    <w:p w14:paraId="75FBD198" w14:textId="4934073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13" w:history="1">
        <w:r w:rsidR="00934F88" w:rsidRPr="00950333">
          <w:rPr>
            <w:rStyle w:val="Hyperlink"/>
            <w:noProof/>
          </w:rPr>
          <w:t>11.33 Object Group Member Enumeration</w:t>
        </w:r>
        <w:r w:rsidR="00934F88">
          <w:rPr>
            <w:noProof/>
            <w:webHidden/>
          </w:rPr>
          <w:tab/>
        </w:r>
        <w:r w:rsidR="00934F88">
          <w:rPr>
            <w:noProof/>
            <w:webHidden/>
          </w:rPr>
          <w:fldChar w:fldCharType="begin"/>
        </w:r>
        <w:r w:rsidR="00934F88">
          <w:rPr>
            <w:noProof/>
            <w:webHidden/>
          </w:rPr>
          <w:instrText xml:space="preserve"> PAGEREF _Toc57115813 \h </w:instrText>
        </w:r>
        <w:r w:rsidR="00934F88">
          <w:rPr>
            <w:noProof/>
            <w:webHidden/>
          </w:rPr>
        </w:r>
        <w:r w:rsidR="00934F88">
          <w:rPr>
            <w:noProof/>
            <w:webHidden/>
          </w:rPr>
          <w:fldChar w:fldCharType="separate"/>
        </w:r>
        <w:r w:rsidR="00CC708A">
          <w:rPr>
            <w:noProof/>
            <w:webHidden/>
          </w:rPr>
          <w:t>188</w:t>
        </w:r>
        <w:r w:rsidR="00934F88">
          <w:rPr>
            <w:noProof/>
            <w:webHidden/>
          </w:rPr>
          <w:fldChar w:fldCharType="end"/>
        </w:r>
      </w:hyperlink>
    </w:p>
    <w:p w14:paraId="58A4B5EB" w14:textId="34ECE2C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14" w:history="1">
        <w:r w:rsidR="00934F88" w:rsidRPr="00950333">
          <w:rPr>
            <w:rStyle w:val="Hyperlink"/>
            <w:noProof/>
          </w:rPr>
          <w:t>11.34 Object Type Enumeration</w:t>
        </w:r>
        <w:r w:rsidR="00934F88">
          <w:rPr>
            <w:noProof/>
            <w:webHidden/>
          </w:rPr>
          <w:tab/>
        </w:r>
        <w:r w:rsidR="00934F88">
          <w:rPr>
            <w:noProof/>
            <w:webHidden/>
          </w:rPr>
          <w:fldChar w:fldCharType="begin"/>
        </w:r>
        <w:r w:rsidR="00934F88">
          <w:rPr>
            <w:noProof/>
            <w:webHidden/>
          </w:rPr>
          <w:instrText xml:space="preserve"> PAGEREF _Toc57115814 \h </w:instrText>
        </w:r>
        <w:r w:rsidR="00934F88">
          <w:rPr>
            <w:noProof/>
            <w:webHidden/>
          </w:rPr>
        </w:r>
        <w:r w:rsidR="00934F88">
          <w:rPr>
            <w:noProof/>
            <w:webHidden/>
          </w:rPr>
          <w:fldChar w:fldCharType="separate"/>
        </w:r>
        <w:r w:rsidR="00CC708A">
          <w:rPr>
            <w:noProof/>
            <w:webHidden/>
          </w:rPr>
          <w:t>188</w:t>
        </w:r>
        <w:r w:rsidR="00934F88">
          <w:rPr>
            <w:noProof/>
            <w:webHidden/>
          </w:rPr>
          <w:fldChar w:fldCharType="end"/>
        </w:r>
      </w:hyperlink>
    </w:p>
    <w:p w14:paraId="41E3E265" w14:textId="62D71FA3"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15" w:history="1">
        <w:r w:rsidR="00934F88" w:rsidRPr="00950333">
          <w:rPr>
            <w:rStyle w:val="Hyperlink"/>
            <w:noProof/>
          </w:rPr>
          <w:t>11.35 Opaque Data Type Enumeration</w:t>
        </w:r>
        <w:r w:rsidR="00934F88">
          <w:rPr>
            <w:noProof/>
            <w:webHidden/>
          </w:rPr>
          <w:tab/>
        </w:r>
        <w:r w:rsidR="00934F88">
          <w:rPr>
            <w:noProof/>
            <w:webHidden/>
          </w:rPr>
          <w:fldChar w:fldCharType="begin"/>
        </w:r>
        <w:r w:rsidR="00934F88">
          <w:rPr>
            <w:noProof/>
            <w:webHidden/>
          </w:rPr>
          <w:instrText xml:space="preserve"> PAGEREF _Toc57115815 \h </w:instrText>
        </w:r>
        <w:r w:rsidR="00934F88">
          <w:rPr>
            <w:noProof/>
            <w:webHidden/>
          </w:rPr>
        </w:r>
        <w:r w:rsidR="00934F88">
          <w:rPr>
            <w:noProof/>
            <w:webHidden/>
          </w:rPr>
          <w:fldChar w:fldCharType="separate"/>
        </w:r>
        <w:r w:rsidR="00CC708A">
          <w:rPr>
            <w:noProof/>
            <w:webHidden/>
          </w:rPr>
          <w:t>188</w:t>
        </w:r>
        <w:r w:rsidR="00934F88">
          <w:rPr>
            <w:noProof/>
            <w:webHidden/>
          </w:rPr>
          <w:fldChar w:fldCharType="end"/>
        </w:r>
      </w:hyperlink>
    </w:p>
    <w:p w14:paraId="5E71175A" w14:textId="0ED4026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16" w:history="1">
        <w:r w:rsidR="00934F88" w:rsidRPr="00950333">
          <w:rPr>
            <w:rStyle w:val="Hyperlink"/>
            <w:noProof/>
          </w:rPr>
          <w:t>11.36 Operation Enumeration</w:t>
        </w:r>
        <w:r w:rsidR="00934F88">
          <w:rPr>
            <w:noProof/>
            <w:webHidden/>
          </w:rPr>
          <w:tab/>
        </w:r>
        <w:r w:rsidR="00934F88">
          <w:rPr>
            <w:noProof/>
            <w:webHidden/>
          </w:rPr>
          <w:fldChar w:fldCharType="begin"/>
        </w:r>
        <w:r w:rsidR="00934F88">
          <w:rPr>
            <w:noProof/>
            <w:webHidden/>
          </w:rPr>
          <w:instrText xml:space="preserve"> PAGEREF _Toc57115816 \h </w:instrText>
        </w:r>
        <w:r w:rsidR="00934F88">
          <w:rPr>
            <w:noProof/>
            <w:webHidden/>
          </w:rPr>
        </w:r>
        <w:r w:rsidR="00934F88">
          <w:rPr>
            <w:noProof/>
            <w:webHidden/>
          </w:rPr>
          <w:fldChar w:fldCharType="separate"/>
        </w:r>
        <w:r w:rsidR="00CC708A">
          <w:rPr>
            <w:noProof/>
            <w:webHidden/>
          </w:rPr>
          <w:t>188</w:t>
        </w:r>
        <w:r w:rsidR="00934F88">
          <w:rPr>
            <w:noProof/>
            <w:webHidden/>
          </w:rPr>
          <w:fldChar w:fldCharType="end"/>
        </w:r>
      </w:hyperlink>
    </w:p>
    <w:p w14:paraId="3399CFA8" w14:textId="5CECADD6"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17" w:history="1">
        <w:r w:rsidR="00934F88" w:rsidRPr="00950333">
          <w:rPr>
            <w:rStyle w:val="Hyperlink"/>
            <w:noProof/>
          </w:rPr>
          <w:t>11.37 Padding Method Enumeration</w:t>
        </w:r>
        <w:r w:rsidR="00934F88">
          <w:rPr>
            <w:noProof/>
            <w:webHidden/>
          </w:rPr>
          <w:tab/>
        </w:r>
        <w:r w:rsidR="00934F88">
          <w:rPr>
            <w:noProof/>
            <w:webHidden/>
          </w:rPr>
          <w:fldChar w:fldCharType="begin"/>
        </w:r>
        <w:r w:rsidR="00934F88">
          <w:rPr>
            <w:noProof/>
            <w:webHidden/>
          </w:rPr>
          <w:instrText xml:space="preserve"> PAGEREF _Toc57115817 \h </w:instrText>
        </w:r>
        <w:r w:rsidR="00934F88">
          <w:rPr>
            <w:noProof/>
            <w:webHidden/>
          </w:rPr>
        </w:r>
        <w:r w:rsidR="00934F88">
          <w:rPr>
            <w:noProof/>
            <w:webHidden/>
          </w:rPr>
          <w:fldChar w:fldCharType="separate"/>
        </w:r>
        <w:r w:rsidR="00CC708A">
          <w:rPr>
            <w:noProof/>
            <w:webHidden/>
          </w:rPr>
          <w:t>190</w:t>
        </w:r>
        <w:r w:rsidR="00934F88">
          <w:rPr>
            <w:noProof/>
            <w:webHidden/>
          </w:rPr>
          <w:fldChar w:fldCharType="end"/>
        </w:r>
      </w:hyperlink>
    </w:p>
    <w:p w14:paraId="2EC03274" w14:textId="6A5654A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18" w:history="1">
        <w:r w:rsidR="00934F88" w:rsidRPr="00950333">
          <w:rPr>
            <w:rStyle w:val="Hyperlink"/>
            <w:noProof/>
          </w:rPr>
          <w:t>11.38 PKCS#11 Function Enumeration</w:t>
        </w:r>
        <w:r w:rsidR="00934F88">
          <w:rPr>
            <w:noProof/>
            <w:webHidden/>
          </w:rPr>
          <w:tab/>
        </w:r>
        <w:r w:rsidR="00934F88">
          <w:rPr>
            <w:noProof/>
            <w:webHidden/>
          </w:rPr>
          <w:fldChar w:fldCharType="begin"/>
        </w:r>
        <w:r w:rsidR="00934F88">
          <w:rPr>
            <w:noProof/>
            <w:webHidden/>
          </w:rPr>
          <w:instrText xml:space="preserve"> PAGEREF _Toc57115818 \h </w:instrText>
        </w:r>
        <w:r w:rsidR="00934F88">
          <w:rPr>
            <w:noProof/>
            <w:webHidden/>
          </w:rPr>
        </w:r>
        <w:r w:rsidR="00934F88">
          <w:rPr>
            <w:noProof/>
            <w:webHidden/>
          </w:rPr>
          <w:fldChar w:fldCharType="separate"/>
        </w:r>
        <w:r w:rsidR="00CC708A">
          <w:rPr>
            <w:noProof/>
            <w:webHidden/>
          </w:rPr>
          <w:t>191</w:t>
        </w:r>
        <w:r w:rsidR="00934F88">
          <w:rPr>
            <w:noProof/>
            <w:webHidden/>
          </w:rPr>
          <w:fldChar w:fldCharType="end"/>
        </w:r>
      </w:hyperlink>
    </w:p>
    <w:p w14:paraId="1E5C5E7D" w14:textId="58AFC25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19" w:history="1">
        <w:r w:rsidR="00934F88" w:rsidRPr="00950333">
          <w:rPr>
            <w:rStyle w:val="Hyperlink"/>
            <w:noProof/>
          </w:rPr>
          <w:t>11.39 PKCS#11 Return Code Enumeration</w:t>
        </w:r>
        <w:r w:rsidR="00934F88">
          <w:rPr>
            <w:noProof/>
            <w:webHidden/>
          </w:rPr>
          <w:tab/>
        </w:r>
        <w:r w:rsidR="00934F88">
          <w:rPr>
            <w:noProof/>
            <w:webHidden/>
          </w:rPr>
          <w:fldChar w:fldCharType="begin"/>
        </w:r>
        <w:r w:rsidR="00934F88">
          <w:rPr>
            <w:noProof/>
            <w:webHidden/>
          </w:rPr>
          <w:instrText xml:space="preserve"> PAGEREF _Toc57115819 \h </w:instrText>
        </w:r>
        <w:r w:rsidR="00934F88">
          <w:rPr>
            <w:noProof/>
            <w:webHidden/>
          </w:rPr>
        </w:r>
        <w:r w:rsidR="00934F88">
          <w:rPr>
            <w:noProof/>
            <w:webHidden/>
          </w:rPr>
          <w:fldChar w:fldCharType="separate"/>
        </w:r>
        <w:r w:rsidR="00CC708A">
          <w:rPr>
            <w:noProof/>
            <w:webHidden/>
          </w:rPr>
          <w:t>191</w:t>
        </w:r>
        <w:r w:rsidR="00934F88">
          <w:rPr>
            <w:noProof/>
            <w:webHidden/>
          </w:rPr>
          <w:fldChar w:fldCharType="end"/>
        </w:r>
      </w:hyperlink>
    </w:p>
    <w:p w14:paraId="58A1ACC9" w14:textId="0E79739D"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20" w:history="1">
        <w:r w:rsidR="00934F88" w:rsidRPr="00950333">
          <w:rPr>
            <w:rStyle w:val="Hyperlink"/>
            <w:noProof/>
          </w:rPr>
          <w:t>11.40 Processing Stage Enumeration</w:t>
        </w:r>
        <w:r w:rsidR="00934F88">
          <w:rPr>
            <w:noProof/>
            <w:webHidden/>
          </w:rPr>
          <w:tab/>
        </w:r>
        <w:r w:rsidR="00934F88">
          <w:rPr>
            <w:noProof/>
            <w:webHidden/>
          </w:rPr>
          <w:fldChar w:fldCharType="begin"/>
        </w:r>
        <w:r w:rsidR="00934F88">
          <w:rPr>
            <w:noProof/>
            <w:webHidden/>
          </w:rPr>
          <w:instrText xml:space="preserve"> PAGEREF _Toc57115820 \h </w:instrText>
        </w:r>
        <w:r w:rsidR="00934F88">
          <w:rPr>
            <w:noProof/>
            <w:webHidden/>
          </w:rPr>
        </w:r>
        <w:r w:rsidR="00934F88">
          <w:rPr>
            <w:noProof/>
            <w:webHidden/>
          </w:rPr>
          <w:fldChar w:fldCharType="separate"/>
        </w:r>
        <w:r w:rsidR="00CC708A">
          <w:rPr>
            <w:noProof/>
            <w:webHidden/>
          </w:rPr>
          <w:t>191</w:t>
        </w:r>
        <w:r w:rsidR="00934F88">
          <w:rPr>
            <w:noProof/>
            <w:webHidden/>
          </w:rPr>
          <w:fldChar w:fldCharType="end"/>
        </w:r>
      </w:hyperlink>
    </w:p>
    <w:p w14:paraId="4D6E90E2" w14:textId="2BE2D35E"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21" w:history="1">
        <w:r w:rsidR="00934F88" w:rsidRPr="00950333">
          <w:rPr>
            <w:rStyle w:val="Hyperlink"/>
            <w:noProof/>
          </w:rPr>
          <w:t>11.41 Profile Name Enumeration</w:t>
        </w:r>
        <w:r w:rsidR="00934F88">
          <w:rPr>
            <w:noProof/>
            <w:webHidden/>
          </w:rPr>
          <w:tab/>
        </w:r>
        <w:r w:rsidR="00934F88">
          <w:rPr>
            <w:noProof/>
            <w:webHidden/>
          </w:rPr>
          <w:fldChar w:fldCharType="begin"/>
        </w:r>
        <w:r w:rsidR="00934F88">
          <w:rPr>
            <w:noProof/>
            <w:webHidden/>
          </w:rPr>
          <w:instrText xml:space="preserve"> PAGEREF _Toc57115821 \h </w:instrText>
        </w:r>
        <w:r w:rsidR="00934F88">
          <w:rPr>
            <w:noProof/>
            <w:webHidden/>
          </w:rPr>
        </w:r>
        <w:r w:rsidR="00934F88">
          <w:rPr>
            <w:noProof/>
            <w:webHidden/>
          </w:rPr>
          <w:fldChar w:fldCharType="separate"/>
        </w:r>
        <w:r w:rsidR="00CC708A">
          <w:rPr>
            <w:noProof/>
            <w:webHidden/>
          </w:rPr>
          <w:t>191</w:t>
        </w:r>
        <w:r w:rsidR="00934F88">
          <w:rPr>
            <w:noProof/>
            <w:webHidden/>
          </w:rPr>
          <w:fldChar w:fldCharType="end"/>
        </w:r>
      </w:hyperlink>
    </w:p>
    <w:p w14:paraId="25B8FD3A" w14:textId="48D6164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22" w:history="1">
        <w:r w:rsidR="00934F88" w:rsidRPr="00950333">
          <w:rPr>
            <w:rStyle w:val="Hyperlink"/>
            <w:noProof/>
          </w:rPr>
          <w:t>11.42 Protection Level Enumeration</w:t>
        </w:r>
        <w:r w:rsidR="00934F88">
          <w:rPr>
            <w:noProof/>
            <w:webHidden/>
          </w:rPr>
          <w:tab/>
        </w:r>
        <w:r w:rsidR="00934F88">
          <w:rPr>
            <w:noProof/>
            <w:webHidden/>
          </w:rPr>
          <w:fldChar w:fldCharType="begin"/>
        </w:r>
        <w:r w:rsidR="00934F88">
          <w:rPr>
            <w:noProof/>
            <w:webHidden/>
          </w:rPr>
          <w:instrText xml:space="preserve"> PAGEREF _Toc57115822 \h </w:instrText>
        </w:r>
        <w:r w:rsidR="00934F88">
          <w:rPr>
            <w:noProof/>
            <w:webHidden/>
          </w:rPr>
        </w:r>
        <w:r w:rsidR="00934F88">
          <w:rPr>
            <w:noProof/>
            <w:webHidden/>
          </w:rPr>
          <w:fldChar w:fldCharType="separate"/>
        </w:r>
        <w:r w:rsidR="00CC708A">
          <w:rPr>
            <w:noProof/>
            <w:webHidden/>
          </w:rPr>
          <w:t>192</w:t>
        </w:r>
        <w:r w:rsidR="00934F88">
          <w:rPr>
            <w:noProof/>
            <w:webHidden/>
          </w:rPr>
          <w:fldChar w:fldCharType="end"/>
        </w:r>
      </w:hyperlink>
    </w:p>
    <w:p w14:paraId="44D76CB7" w14:textId="2D9E4987"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23" w:history="1">
        <w:r w:rsidR="00934F88" w:rsidRPr="00950333">
          <w:rPr>
            <w:rStyle w:val="Hyperlink"/>
            <w:noProof/>
          </w:rPr>
          <w:t>11.43 Put Function Enumeration</w:t>
        </w:r>
        <w:r w:rsidR="00934F88">
          <w:rPr>
            <w:noProof/>
            <w:webHidden/>
          </w:rPr>
          <w:tab/>
        </w:r>
        <w:r w:rsidR="00934F88">
          <w:rPr>
            <w:noProof/>
            <w:webHidden/>
          </w:rPr>
          <w:fldChar w:fldCharType="begin"/>
        </w:r>
        <w:r w:rsidR="00934F88">
          <w:rPr>
            <w:noProof/>
            <w:webHidden/>
          </w:rPr>
          <w:instrText xml:space="preserve"> PAGEREF _Toc57115823 \h </w:instrText>
        </w:r>
        <w:r w:rsidR="00934F88">
          <w:rPr>
            <w:noProof/>
            <w:webHidden/>
          </w:rPr>
        </w:r>
        <w:r w:rsidR="00934F88">
          <w:rPr>
            <w:noProof/>
            <w:webHidden/>
          </w:rPr>
          <w:fldChar w:fldCharType="separate"/>
        </w:r>
        <w:r w:rsidR="00CC708A">
          <w:rPr>
            <w:noProof/>
            <w:webHidden/>
          </w:rPr>
          <w:t>192</w:t>
        </w:r>
        <w:r w:rsidR="00934F88">
          <w:rPr>
            <w:noProof/>
            <w:webHidden/>
          </w:rPr>
          <w:fldChar w:fldCharType="end"/>
        </w:r>
      </w:hyperlink>
    </w:p>
    <w:p w14:paraId="17728FBC" w14:textId="0368840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24" w:history="1">
        <w:r w:rsidR="00934F88" w:rsidRPr="00950333">
          <w:rPr>
            <w:rStyle w:val="Hyperlink"/>
            <w:noProof/>
          </w:rPr>
          <w:t>11.44 Query Function Enumeration</w:t>
        </w:r>
        <w:r w:rsidR="00934F88">
          <w:rPr>
            <w:noProof/>
            <w:webHidden/>
          </w:rPr>
          <w:tab/>
        </w:r>
        <w:r w:rsidR="00934F88">
          <w:rPr>
            <w:noProof/>
            <w:webHidden/>
          </w:rPr>
          <w:fldChar w:fldCharType="begin"/>
        </w:r>
        <w:r w:rsidR="00934F88">
          <w:rPr>
            <w:noProof/>
            <w:webHidden/>
          </w:rPr>
          <w:instrText xml:space="preserve"> PAGEREF _Toc57115824 \h </w:instrText>
        </w:r>
        <w:r w:rsidR="00934F88">
          <w:rPr>
            <w:noProof/>
            <w:webHidden/>
          </w:rPr>
        </w:r>
        <w:r w:rsidR="00934F88">
          <w:rPr>
            <w:noProof/>
            <w:webHidden/>
          </w:rPr>
          <w:fldChar w:fldCharType="separate"/>
        </w:r>
        <w:r w:rsidR="00CC708A">
          <w:rPr>
            <w:noProof/>
            <w:webHidden/>
          </w:rPr>
          <w:t>193</w:t>
        </w:r>
        <w:r w:rsidR="00934F88">
          <w:rPr>
            <w:noProof/>
            <w:webHidden/>
          </w:rPr>
          <w:fldChar w:fldCharType="end"/>
        </w:r>
      </w:hyperlink>
    </w:p>
    <w:p w14:paraId="2100DE50" w14:textId="25CBAE3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25" w:history="1">
        <w:r w:rsidR="00934F88" w:rsidRPr="00950333">
          <w:rPr>
            <w:rStyle w:val="Hyperlink"/>
            <w:noProof/>
          </w:rPr>
          <w:t>11.45 Recommended Curve Enumeration</w:t>
        </w:r>
        <w:r w:rsidR="00934F88">
          <w:rPr>
            <w:noProof/>
            <w:webHidden/>
          </w:rPr>
          <w:tab/>
        </w:r>
        <w:r w:rsidR="00934F88">
          <w:rPr>
            <w:noProof/>
            <w:webHidden/>
          </w:rPr>
          <w:fldChar w:fldCharType="begin"/>
        </w:r>
        <w:r w:rsidR="00934F88">
          <w:rPr>
            <w:noProof/>
            <w:webHidden/>
          </w:rPr>
          <w:instrText xml:space="preserve"> PAGEREF _Toc57115825 \h </w:instrText>
        </w:r>
        <w:r w:rsidR="00934F88">
          <w:rPr>
            <w:noProof/>
            <w:webHidden/>
          </w:rPr>
        </w:r>
        <w:r w:rsidR="00934F88">
          <w:rPr>
            <w:noProof/>
            <w:webHidden/>
          </w:rPr>
          <w:fldChar w:fldCharType="separate"/>
        </w:r>
        <w:r w:rsidR="00CC708A">
          <w:rPr>
            <w:noProof/>
            <w:webHidden/>
          </w:rPr>
          <w:t>194</w:t>
        </w:r>
        <w:r w:rsidR="00934F88">
          <w:rPr>
            <w:noProof/>
            <w:webHidden/>
          </w:rPr>
          <w:fldChar w:fldCharType="end"/>
        </w:r>
      </w:hyperlink>
    </w:p>
    <w:p w14:paraId="395D73B0" w14:textId="0918F4A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26" w:history="1">
        <w:r w:rsidR="00934F88" w:rsidRPr="00950333">
          <w:rPr>
            <w:rStyle w:val="Hyperlink"/>
            <w:noProof/>
          </w:rPr>
          <w:t>11.46 Result Reason Enumeration</w:t>
        </w:r>
        <w:r w:rsidR="00934F88">
          <w:rPr>
            <w:noProof/>
            <w:webHidden/>
          </w:rPr>
          <w:tab/>
        </w:r>
        <w:r w:rsidR="00934F88">
          <w:rPr>
            <w:noProof/>
            <w:webHidden/>
          </w:rPr>
          <w:fldChar w:fldCharType="begin"/>
        </w:r>
        <w:r w:rsidR="00934F88">
          <w:rPr>
            <w:noProof/>
            <w:webHidden/>
          </w:rPr>
          <w:instrText xml:space="preserve"> PAGEREF _Toc57115826 \h </w:instrText>
        </w:r>
        <w:r w:rsidR="00934F88">
          <w:rPr>
            <w:noProof/>
            <w:webHidden/>
          </w:rPr>
        </w:r>
        <w:r w:rsidR="00934F88">
          <w:rPr>
            <w:noProof/>
            <w:webHidden/>
          </w:rPr>
          <w:fldChar w:fldCharType="separate"/>
        </w:r>
        <w:r w:rsidR="00CC708A">
          <w:rPr>
            <w:noProof/>
            <w:webHidden/>
          </w:rPr>
          <w:t>196</w:t>
        </w:r>
        <w:r w:rsidR="00934F88">
          <w:rPr>
            <w:noProof/>
            <w:webHidden/>
          </w:rPr>
          <w:fldChar w:fldCharType="end"/>
        </w:r>
      </w:hyperlink>
    </w:p>
    <w:p w14:paraId="512BEB7F" w14:textId="4D9A987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27" w:history="1">
        <w:r w:rsidR="00934F88" w:rsidRPr="00950333">
          <w:rPr>
            <w:rStyle w:val="Hyperlink"/>
            <w:noProof/>
          </w:rPr>
          <w:t>11.47 Result Status Enumeration</w:t>
        </w:r>
        <w:r w:rsidR="00934F88">
          <w:rPr>
            <w:noProof/>
            <w:webHidden/>
          </w:rPr>
          <w:tab/>
        </w:r>
        <w:r w:rsidR="00934F88">
          <w:rPr>
            <w:noProof/>
            <w:webHidden/>
          </w:rPr>
          <w:fldChar w:fldCharType="begin"/>
        </w:r>
        <w:r w:rsidR="00934F88">
          <w:rPr>
            <w:noProof/>
            <w:webHidden/>
          </w:rPr>
          <w:instrText xml:space="preserve"> PAGEREF _Toc57115827 \h </w:instrText>
        </w:r>
        <w:r w:rsidR="00934F88">
          <w:rPr>
            <w:noProof/>
            <w:webHidden/>
          </w:rPr>
        </w:r>
        <w:r w:rsidR="00934F88">
          <w:rPr>
            <w:noProof/>
            <w:webHidden/>
          </w:rPr>
          <w:fldChar w:fldCharType="separate"/>
        </w:r>
        <w:r w:rsidR="00CC708A">
          <w:rPr>
            <w:noProof/>
            <w:webHidden/>
          </w:rPr>
          <w:t>201</w:t>
        </w:r>
        <w:r w:rsidR="00934F88">
          <w:rPr>
            <w:noProof/>
            <w:webHidden/>
          </w:rPr>
          <w:fldChar w:fldCharType="end"/>
        </w:r>
      </w:hyperlink>
    </w:p>
    <w:p w14:paraId="1CF648B2" w14:textId="173F72E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28" w:history="1">
        <w:r w:rsidR="00934F88" w:rsidRPr="00950333">
          <w:rPr>
            <w:rStyle w:val="Hyperlink"/>
            <w:noProof/>
          </w:rPr>
          <w:t>11.48 Revocation Reason Code Enumeration</w:t>
        </w:r>
        <w:r w:rsidR="00934F88">
          <w:rPr>
            <w:noProof/>
            <w:webHidden/>
          </w:rPr>
          <w:tab/>
        </w:r>
        <w:r w:rsidR="00934F88">
          <w:rPr>
            <w:noProof/>
            <w:webHidden/>
          </w:rPr>
          <w:fldChar w:fldCharType="begin"/>
        </w:r>
        <w:r w:rsidR="00934F88">
          <w:rPr>
            <w:noProof/>
            <w:webHidden/>
          </w:rPr>
          <w:instrText xml:space="preserve"> PAGEREF _Toc57115828 \h </w:instrText>
        </w:r>
        <w:r w:rsidR="00934F88">
          <w:rPr>
            <w:noProof/>
            <w:webHidden/>
          </w:rPr>
        </w:r>
        <w:r w:rsidR="00934F88">
          <w:rPr>
            <w:noProof/>
            <w:webHidden/>
          </w:rPr>
          <w:fldChar w:fldCharType="separate"/>
        </w:r>
        <w:r w:rsidR="00CC708A">
          <w:rPr>
            <w:noProof/>
            <w:webHidden/>
          </w:rPr>
          <w:t>201</w:t>
        </w:r>
        <w:r w:rsidR="00934F88">
          <w:rPr>
            <w:noProof/>
            <w:webHidden/>
          </w:rPr>
          <w:fldChar w:fldCharType="end"/>
        </w:r>
      </w:hyperlink>
    </w:p>
    <w:p w14:paraId="2F4F9B2C" w14:textId="0BE71EEC"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29" w:history="1">
        <w:r w:rsidR="00934F88" w:rsidRPr="00950333">
          <w:rPr>
            <w:rStyle w:val="Hyperlink"/>
            <w:noProof/>
          </w:rPr>
          <w:t>11.49 RNG Algorithm Enumeration</w:t>
        </w:r>
        <w:r w:rsidR="00934F88">
          <w:rPr>
            <w:noProof/>
            <w:webHidden/>
          </w:rPr>
          <w:tab/>
        </w:r>
        <w:r w:rsidR="00934F88">
          <w:rPr>
            <w:noProof/>
            <w:webHidden/>
          </w:rPr>
          <w:fldChar w:fldCharType="begin"/>
        </w:r>
        <w:r w:rsidR="00934F88">
          <w:rPr>
            <w:noProof/>
            <w:webHidden/>
          </w:rPr>
          <w:instrText xml:space="preserve"> PAGEREF _Toc57115829 \h </w:instrText>
        </w:r>
        <w:r w:rsidR="00934F88">
          <w:rPr>
            <w:noProof/>
            <w:webHidden/>
          </w:rPr>
        </w:r>
        <w:r w:rsidR="00934F88">
          <w:rPr>
            <w:noProof/>
            <w:webHidden/>
          </w:rPr>
          <w:fldChar w:fldCharType="separate"/>
        </w:r>
        <w:r w:rsidR="00CC708A">
          <w:rPr>
            <w:noProof/>
            <w:webHidden/>
          </w:rPr>
          <w:t>202</w:t>
        </w:r>
        <w:r w:rsidR="00934F88">
          <w:rPr>
            <w:noProof/>
            <w:webHidden/>
          </w:rPr>
          <w:fldChar w:fldCharType="end"/>
        </w:r>
      </w:hyperlink>
    </w:p>
    <w:p w14:paraId="1C00BDE7" w14:textId="7A431D9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30" w:history="1">
        <w:r w:rsidR="00934F88" w:rsidRPr="00950333">
          <w:rPr>
            <w:rStyle w:val="Hyperlink"/>
            <w:noProof/>
          </w:rPr>
          <w:t>11.50 RNG Mode Enumeration</w:t>
        </w:r>
        <w:r w:rsidR="00934F88">
          <w:rPr>
            <w:noProof/>
            <w:webHidden/>
          </w:rPr>
          <w:tab/>
        </w:r>
        <w:r w:rsidR="00934F88">
          <w:rPr>
            <w:noProof/>
            <w:webHidden/>
          </w:rPr>
          <w:fldChar w:fldCharType="begin"/>
        </w:r>
        <w:r w:rsidR="00934F88">
          <w:rPr>
            <w:noProof/>
            <w:webHidden/>
          </w:rPr>
          <w:instrText xml:space="preserve"> PAGEREF _Toc57115830 \h </w:instrText>
        </w:r>
        <w:r w:rsidR="00934F88">
          <w:rPr>
            <w:noProof/>
            <w:webHidden/>
          </w:rPr>
        </w:r>
        <w:r w:rsidR="00934F88">
          <w:rPr>
            <w:noProof/>
            <w:webHidden/>
          </w:rPr>
          <w:fldChar w:fldCharType="separate"/>
        </w:r>
        <w:r w:rsidR="00CC708A">
          <w:rPr>
            <w:noProof/>
            <w:webHidden/>
          </w:rPr>
          <w:t>202</w:t>
        </w:r>
        <w:r w:rsidR="00934F88">
          <w:rPr>
            <w:noProof/>
            <w:webHidden/>
          </w:rPr>
          <w:fldChar w:fldCharType="end"/>
        </w:r>
      </w:hyperlink>
    </w:p>
    <w:p w14:paraId="6382155E" w14:textId="43538A46"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31" w:history="1">
        <w:r w:rsidR="00934F88" w:rsidRPr="00950333">
          <w:rPr>
            <w:rStyle w:val="Hyperlink"/>
            <w:noProof/>
          </w:rPr>
          <w:t>11.51 Rotate Name Type Enumeration</w:t>
        </w:r>
        <w:r w:rsidR="00934F88">
          <w:rPr>
            <w:noProof/>
            <w:webHidden/>
          </w:rPr>
          <w:tab/>
        </w:r>
        <w:r w:rsidR="00934F88">
          <w:rPr>
            <w:noProof/>
            <w:webHidden/>
          </w:rPr>
          <w:fldChar w:fldCharType="begin"/>
        </w:r>
        <w:r w:rsidR="00934F88">
          <w:rPr>
            <w:noProof/>
            <w:webHidden/>
          </w:rPr>
          <w:instrText xml:space="preserve"> PAGEREF _Toc57115831 \h </w:instrText>
        </w:r>
        <w:r w:rsidR="00934F88">
          <w:rPr>
            <w:noProof/>
            <w:webHidden/>
          </w:rPr>
        </w:r>
        <w:r w:rsidR="00934F88">
          <w:rPr>
            <w:noProof/>
            <w:webHidden/>
          </w:rPr>
          <w:fldChar w:fldCharType="separate"/>
        </w:r>
        <w:r w:rsidR="00CC708A">
          <w:rPr>
            <w:noProof/>
            <w:webHidden/>
          </w:rPr>
          <w:t>202</w:t>
        </w:r>
        <w:r w:rsidR="00934F88">
          <w:rPr>
            <w:noProof/>
            <w:webHidden/>
          </w:rPr>
          <w:fldChar w:fldCharType="end"/>
        </w:r>
      </w:hyperlink>
    </w:p>
    <w:p w14:paraId="107A97CF" w14:textId="69345AE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32" w:history="1">
        <w:r w:rsidR="00934F88" w:rsidRPr="00950333">
          <w:rPr>
            <w:rStyle w:val="Hyperlink"/>
            <w:noProof/>
          </w:rPr>
          <w:t>11.52 Secret Data Type Enumeration</w:t>
        </w:r>
        <w:r w:rsidR="00934F88">
          <w:rPr>
            <w:noProof/>
            <w:webHidden/>
          </w:rPr>
          <w:tab/>
        </w:r>
        <w:r w:rsidR="00934F88">
          <w:rPr>
            <w:noProof/>
            <w:webHidden/>
          </w:rPr>
          <w:fldChar w:fldCharType="begin"/>
        </w:r>
        <w:r w:rsidR="00934F88">
          <w:rPr>
            <w:noProof/>
            <w:webHidden/>
          </w:rPr>
          <w:instrText xml:space="preserve"> PAGEREF _Toc57115832 \h </w:instrText>
        </w:r>
        <w:r w:rsidR="00934F88">
          <w:rPr>
            <w:noProof/>
            <w:webHidden/>
          </w:rPr>
        </w:r>
        <w:r w:rsidR="00934F88">
          <w:rPr>
            <w:noProof/>
            <w:webHidden/>
          </w:rPr>
          <w:fldChar w:fldCharType="separate"/>
        </w:r>
        <w:r w:rsidR="00CC708A">
          <w:rPr>
            <w:noProof/>
            <w:webHidden/>
          </w:rPr>
          <w:t>202</w:t>
        </w:r>
        <w:r w:rsidR="00934F88">
          <w:rPr>
            <w:noProof/>
            <w:webHidden/>
          </w:rPr>
          <w:fldChar w:fldCharType="end"/>
        </w:r>
      </w:hyperlink>
    </w:p>
    <w:p w14:paraId="4A1E9FD0" w14:textId="5FF7666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33" w:history="1">
        <w:r w:rsidR="00934F88" w:rsidRPr="00950333">
          <w:rPr>
            <w:rStyle w:val="Hyperlink"/>
            <w:noProof/>
          </w:rPr>
          <w:t>11.53 Shredding Algorithm Enumeration</w:t>
        </w:r>
        <w:r w:rsidR="00934F88">
          <w:rPr>
            <w:noProof/>
            <w:webHidden/>
          </w:rPr>
          <w:tab/>
        </w:r>
        <w:r w:rsidR="00934F88">
          <w:rPr>
            <w:noProof/>
            <w:webHidden/>
          </w:rPr>
          <w:fldChar w:fldCharType="begin"/>
        </w:r>
        <w:r w:rsidR="00934F88">
          <w:rPr>
            <w:noProof/>
            <w:webHidden/>
          </w:rPr>
          <w:instrText xml:space="preserve"> PAGEREF _Toc57115833 \h </w:instrText>
        </w:r>
        <w:r w:rsidR="00934F88">
          <w:rPr>
            <w:noProof/>
            <w:webHidden/>
          </w:rPr>
        </w:r>
        <w:r w:rsidR="00934F88">
          <w:rPr>
            <w:noProof/>
            <w:webHidden/>
          </w:rPr>
          <w:fldChar w:fldCharType="separate"/>
        </w:r>
        <w:r w:rsidR="00CC708A">
          <w:rPr>
            <w:noProof/>
            <w:webHidden/>
          </w:rPr>
          <w:t>203</w:t>
        </w:r>
        <w:r w:rsidR="00934F88">
          <w:rPr>
            <w:noProof/>
            <w:webHidden/>
          </w:rPr>
          <w:fldChar w:fldCharType="end"/>
        </w:r>
      </w:hyperlink>
    </w:p>
    <w:p w14:paraId="13E5D092" w14:textId="4A06A5D3"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34" w:history="1">
        <w:r w:rsidR="00934F88" w:rsidRPr="00950333">
          <w:rPr>
            <w:rStyle w:val="Hyperlink"/>
            <w:noProof/>
          </w:rPr>
          <w:t>11.54 Split Key Method Enumeration</w:t>
        </w:r>
        <w:r w:rsidR="00934F88">
          <w:rPr>
            <w:noProof/>
            <w:webHidden/>
          </w:rPr>
          <w:tab/>
        </w:r>
        <w:r w:rsidR="00934F88">
          <w:rPr>
            <w:noProof/>
            <w:webHidden/>
          </w:rPr>
          <w:fldChar w:fldCharType="begin"/>
        </w:r>
        <w:r w:rsidR="00934F88">
          <w:rPr>
            <w:noProof/>
            <w:webHidden/>
          </w:rPr>
          <w:instrText xml:space="preserve"> PAGEREF _Toc57115834 \h </w:instrText>
        </w:r>
        <w:r w:rsidR="00934F88">
          <w:rPr>
            <w:noProof/>
            <w:webHidden/>
          </w:rPr>
        </w:r>
        <w:r w:rsidR="00934F88">
          <w:rPr>
            <w:noProof/>
            <w:webHidden/>
          </w:rPr>
          <w:fldChar w:fldCharType="separate"/>
        </w:r>
        <w:r w:rsidR="00CC708A">
          <w:rPr>
            <w:noProof/>
            <w:webHidden/>
          </w:rPr>
          <w:t>203</w:t>
        </w:r>
        <w:r w:rsidR="00934F88">
          <w:rPr>
            <w:noProof/>
            <w:webHidden/>
          </w:rPr>
          <w:fldChar w:fldCharType="end"/>
        </w:r>
      </w:hyperlink>
    </w:p>
    <w:p w14:paraId="727F3AFE" w14:textId="379B4760"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35" w:history="1">
        <w:r w:rsidR="00934F88" w:rsidRPr="00950333">
          <w:rPr>
            <w:rStyle w:val="Hyperlink"/>
            <w:noProof/>
          </w:rPr>
          <w:t>11.55 State Enumeration</w:t>
        </w:r>
        <w:r w:rsidR="00934F88">
          <w:rPr>
            <w:noProof/>
            <w:webHidden/>
          </w:rPr>
          <w:tab/>
        </w:r>
        <w:r w:rsidR="00934F88">
          <w:rPr>
            <w:noProof/>
            <w:webHidden/>
          </w:rPr>
          <w:fldChar w:fldCharType="begin"/>
        </w:r>
        <w:r w:rsidR="00934F88">
          <w:rPr>
            <w:noProof/>
            <w:webHidden/>
          </w:rPr>
          <w:instrText xml:space="preserve"> PAGEREF _Toc57115835 \h </w:instrText>
        </w:r>
        <w:r w:rsidR="00934F88">
          <w:rPr>
            <w:noProof/>
            <w:webHidden/>
          </w:rPr>
        </w:r>
        <w:r w:rsidR="00934F88">
          <w:rPr>
            <w:noProof/>
            <w:webHidden/>
          </w:rPr>
          <w:fldChar w:fldCharType="separate"/>
        </w:r>
        <w:r w:rsidR="00CC708A">
          <w:rPr>
            <w:noProof/>
            <w:webHidden/>
          </w:rPr>
          <w:t>203</w:t>
        </w:r>
        <w:r w:rsidR="00934F88">
          <w:rPr>
            <w:noProof/>
            <w:webHidden/>
          </w:rPr>
          <w:fldChar w:fldCharType="end"/>
        </w:r>
      </w:hyperlink>
    </w:p>
    <w:p w14:paraId="160706D5" w14:textId="4336D591"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36" w:history="1">
        <w:r w:rsidR="00934F88" w:rsidRPr="00950333">
          <w:rPr>
            <w:rStyle w:val="Hyperlink"/>
            <w:noProof/>
          </w:rPr>
          <w:t>11.56 Tag Enumeration</w:t>
        </w:r>
        <w:r w:rsidR="00934F88">
          <w:rPr>
            <w:noProof/>
            <w:webHidden/>
          </w:rPr>
          <w:tab/>
        </w:r>
        <w:r w:rsidR="00934F88">
          <w:rPr>
            <w:noProof/>
            <w:webHidden/>
          </w:rPr>
          <w:fldChar w:fldCharType="begin"/>
        </w:r>
        <w:r w:rsidR="00934F88">
          <w:rPr>
            <w:noProof/>
            <w:webHidden/>
          </w:rPr>
          <w:instrText xml:space="preserve"> PAGEREF _Toc57115836 \h </w:instrText>
        </w:r>
        <w:r w:rsidR="00934F88">
          <w:rPr>
            <w:noProof/>
            <w:webHidden/>
          </w:rPr>
        </w:r>
        <w:r w:rsidR="00934F88">
          <w:rPr>
            <w:noProof/>
            <w:webHidden/>
          </w:rPr>
          <w:fldChar w:fldCharType="separate"/>
        </w:r>
        <w:r w:rsidR="00CC708A">
          <w:rPr>
            <w:noProof/>
            <w:webHidden/>
          </w:rPr>
          <w:t>203</w:t>
        </w:r>
        <w:r w:rsidR="00934F88">
          <w:rPr>
            <w:noProof/>
            <w:webHidden/>
          </w:rPr>
          <w:fldChar w:fldCharType="end"/>
        </w:r>
      </w:hyperlink>
    </w:p>
    <w:p w14:paraId="269DC3DD" w14:textId="46B146B5"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37" w:history="1">
        <w:r w:rsidR="00934F88" w:rsidRPr="00950333">
          <w:rPr>
            <w:rStyle w:val="Hyperlink"/>
            <w:noProof/>
          </w:rPr>
          <w:t>11.57 Ticket Type Enumeration</w:t>
        </w:r>
        <w:r w:rsidR="00934F88">
          <w:rPr>
            <w:noProof/>
            <w:webHidden/>
          </w:rPr>
          <w:tab/>
        </w:r>
        <w:r w:rsidR="00934F88">
          <w:rPr>
            <w:noProof/>
            <w:webHidden/>
          </w:rPr>
          <w:fldChar w:fldCharType="begin"/>
        </w:r>
        <w:r w:rsidR="00934F88">
          <w:rPr>
            <w:noProof/>
            <w:webHidden/>
          </w:rPr>
          <w:instrText xml:space="preserve"> PAGEREF _Toc57115837 \h </w:instrText>
        </w:r>
        <w:r w:rsidR="00934F88">
          <w:rPr>
            <w:noProof/>
            <w:webHidden/>
          </w:rPr>
        </w:r>
        <w:r w:rsidR="00934F88">
          <w:rPr>
            <w:noProof/>
            <w:webHidden/>
          </w:rPr>
          <w:fldChar w:fldCharType="separate"/>
        </w:r>
        <w:r w:rsidR="00CC708A">
          <w:rPr>
            <w:noProof/>
            <w:webHidden/>
          </w:rPr>
          <w:t>214</w:t>
        </w:r>
        <w:r w:rsidR="00934F88">
          <w:rPr>
            <w:noProof/>
            <w:webHidden/>
          </w:rPr>
          <w:fldChar w:fldCharType="end"/>
        </w:r>
      </w:hyperlink>
    </w:p>
    <w:p w14:paraId="0D6FCEC1" w14:textId="060C666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38" w:history="1">
        <w:r w:rsidR="00934F88" w:rsidRPr="00950333">
          <w:rPr>
            <w:rStyle w:val="Hyperlink"/>
            <w:noProof/>
          </w:rPr>
          <w:t>11.58 Unique Identifier Enumeration</w:t>
        </w:r>
        <w:r w:rsidR="00934F88">
          <w:rPr>
            <w:noProof/>
            <w:webHidden/>
          </w:rPr>
          <w:tab/>
        </w:r>
        <w:r w:rsidR="00934F88">
          <w:rPr>
            <w:noProof/>
            <w:webHidden/>
          </w:rPr>
          <w:fldChar w:fldCharType="begin"/>
        </w:r>
        <w:r w:rsidR="00934F88">
          <w:rPr>
            <w:noProof/>
            <w:webHidden/>
          </w:rPr>
          <w:instrText xml:space="preserve"> PAGEREF _Toc57115838 \h </w:instrText>
        </w:r>
        <w:r w:rsidR="00934F88">
          <w:rPr>
            <w:noProof/>
            <w:webHidden/>
          </w:rPr>
        </w:r>
        <w:r w:rsidR="00934F88">
          <w:rPr>
            <w:noProof/>
            <w:webHidden/>
          </w:rPr>
          <w:fldChar w:fldCharType="separate"/>
        </w:r>
        <w:r w:rsidR="00CC708A">
          <w:rPr>
            <w:noProof/>
            <w:webHidden/>
          </w:rPr>
          <w:t>214</w:t>
        </w:r>
        <w:r w:rsidR="00934F88">
          <w:rPr>
            <w:noProof/>
            <w:webHidden/>
          </w:rPr>
          <w:fldChar w:fldCharType="end"/>
        </w:r>
      </w:hyperlink>
    </w:p>
    <w:p w14:paraId="155B70F2" w14:textId="2B176FCD"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39" w:history="1">
        <w:r w:rsidR="00934F88" w:rsidRPr="00950333">
          <w:rPr>
            <w:rStyle w:val="Hyperlink"/>
            <w:noProof/>
          </w:rPr>
          <w:t>11.59 Unwrap Mode Enumeration</w:t>
        </w:r>
        <w:r w:rsidR="00934F88">
          <w:rPr>
            <w:noProof/>
            <w:webHidden/>
          </w:rPr>
          <w:tab/>
        </w:r>
        <w:r w:rsidR="00934F88">
          <w:rPr>
            <w:noProof/>
            <w:webHidden/>
          </w:rPr>
          <w:fldChar w:fldCharType="begin"/>
        </w:r>
        <w:r w:rsidR="00934F88">
          <w:rPr>
            <w:noProof/>
            <w:webHidden/>
          </w:rPr>
          <w:instrText xml:space="preserve"> PAGEREF _Toc57115839 \h </w:instrText>
        </w:r>
        <w:r w:rsidR="00934F88">
          <w:rPr>
            <w:noProof/>
            <w:webHidden/>
          </w:rPr>
        </w:r>
        <w:r w:rsidR="00934F88">
          <w:rPr>
            <w:noProof/>
            <w:webHidden/>
          </w:rPr>
          <w:fldChar w:fldCharType="separate"/>
        </w:r>
        <w:r w:rsidR="00CC708A">
          <w:rPr>
            <w:noProof/>
            <w:webHidden/>
          </w:rPr>
          <w:t>215</w:t>
        </w:r>
        <w:r w:rsidR="00934F88">
          <w:rPr>
            <w:noProof/>
            <w:webHidden/>
          </w:rPr>
          <w:fldChar w:fldCharType="end"/>
        </w:r>
      </w:hyperlink>
    </w:p>
    <w:p w14:paraId="7008BB8B" w14:textId="633D1364"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40" w:history="1">
        <w:r w:rsidR="00934F88" w:rsidRPr="00950333">
          <w:rPr>
            <w:rStyle w:val="Hyperlink"/>
            <w:noProof/>
          </w:rPr>
          <w:t>11.60 Usage Limits Unit Enumeration</w:t>
        </w:r>
        <w:r w:rsidR="00934F88">
          <w:rPr>
            <w:noProof/>
            <w:webHidden/>
          </w:rPr>
          <w:tab/>
        </w:r>
        <w:r w:rsidR="00934F88">
          <w:rPr>
            <w:noProof/>
            <w:webHidden/>
          </w:rPr>
          <w:fldChar w:fldCharType="begin"/>
        </w:r>
        <w:r w:rsidR="00934F88">
          <w:rPr>
            <w:noProof/>
            <w:webHidden/>
          </w:rPr>
          <w:instrText xml:space="preserve"> PAGEREF _Toc57115840 \h </w:instrText>
        </w:r>
        <w:r w:rsidR="00934F88">
          <w:rPr>
            <w:noProof/>
            <w:webHidden/>
          </w:rPr>
        </w:r>
        <w:r w:rsidR="00934F88">
          <w:rPr>
            <w:noProof/>
            <w:webHidden/>
          </w:rPr>
          <w:fldChar w:fldCharType="separate"/>
        </w:r>
        <w:r w:rsidR="00CC708A">
          <w:rPr>
            <w:noProof/>
            <w:webHidden/>
          </w:rPr>
          <w:t>215</w:t>
        </w:r>
        <w:r w:rsidR="00934F88">
          <w:rPr>
            <w:noProof/>
            <w:webHidden/>
          </w:rPr>
          <w:fldChar w:fldCharType="end"/>
        </w:r>
      </w:hyperlink>
    </w:p>
    <w:p w14:paraId="1A0FB637" w14:textId="46C0975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41" w:history="1">
        <w:r w:rsidR="00934F88" w:rsidRPr="00950333">
          <w:rPr>
            <w:rStyle w:val="Hyperlink"/>
            <w:noProof/>
          </w:rPr>
          <w:t>11.61 Validity Indicator Enumeration</w:t>
        </w:r>
        <w:r w:rsidR="00934F88">
          <w:rPr>
            <w:noProof/>
            <w:webHidden/>
          </w:rPr>
          <w:tab/>
        </w:r>
        <w:r w:rsidR="00934F88">
          <w:rPr>
            <w:noProof/>
            <w:webHidden/>
          </w:rPr>
          <w:fldChar w:fldCharType="begin"/>
        </w:r>
        <w:r w:rsidR="00934F88">
          <w:rPr>
            <w:noProof/>
            <w:webHidden/>
          </w:rPr>
          <w:instrText xml:space="preserve"> PAGEREF _Toc57115841 \h </w:instrText>
        </w:r>
        <w:r w:rsidR="00934F88">
          <w:rPr>
            <w:noProof/>
            <w:webHidden/>
          </w:rPr>
        </w:r>
        <w:r w:rsidR="00934F88">
          <w:rPr>
            <w:noProof/>
            <w:webHidden/>
          </w:rPr>
          <w:fldChar w:fldCharType="separate"/>
        </w:r>
        <w:r w:rsidR="00CC708A">
          <w:rPr>
            <w:noProof/>
            <w:webHidden/>
          </w:rPr>
          <w:t>216</w:t>
        </w:r>
        <w:r w:rsidR="00934F88">
          <w:rPr>
            <w:noProof/>
            <w:webHidden/>
          </w:rPr>
          <w:fldChar w:fldCharType="end"/>
        </w:r>
      </w:hyperlink>
    </w:p>
    <w:p w14:paraId="67CE130D" w14:textId="3447464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42" w:history="1">
        <w:r w:rsidR="00934F88" w:rsidRPr="00950333">
          <w:rPr>
            <w:rStyle w:val="Hyperlink"/>
            <w:noProof/>
          </w:rPr>
          <w:t>11.62 Wrapping Method Enumeration</w:t>
        </w:r>
        <w:r w:rsidR="00934F88">
          <w:rPr>
            <w:noProof/>
            <w:webHidden/>
          </w:rPr>
          <w:tab/>
        </w:r>
        <w:r w:rsidR="00934F88">
          <w:rPr>
            <w:noProof/>
            <w:webHidden/>
          </w:rPr>
          <w:fldChar w:fldCharType="begin"/>
        </w:r>
        <w:r w:rsidR="00934F88">
          <w:rPr>
            <w:noProof/>
            <w:webHidden/>
          </w:rPr>
          <w:instrText xml:space="preserve"> PAGEREF _Toc57115842 \h </w:instrText>
        </w:r>
        <w:r w:rsidR="00934F88">
          <w:rPr>
            <w:noProof/>
            <w:webHidden/>
          </w:rPr>
        </w:r>
        <w:r w:rsidR="00934F88">
          <w:rPr>
            <w:noProof/>
            <w:webHidden/>
          </w:rPr>
          <w:fldChar w:fldCharType="separate"/>
        </w:r>
        <w:r w:rsidR="00CC708A">
          <w:rPr>
            <w:noProof/>
            <w:webHidden/>
          </w:rPr>
          <w:t>216</w:t>
        </w:r>
        <w:r w:rsidR="00934F88">
          <w:rPr>
            <w:noProof/>
            <w:webHidden/>
          </w:rPr>
          <w:fldChar w:fldCharType="end"/>
        </w:r>
      </w:hyperlink>
    </w:p>
    <w:p w14:paraId="67BDC6F7" w14:textId="63C000A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43" w:history="1">
        <w:r w:rsidR="00934F88" w:rsidRPr="00950333">
          <w:rPr>
            <w:rStyle w:val="Hyperlink"/>
            <w:noProof/>
          </w:rPr>
          <w:t>11.63 Validation Authority Type Enumeration</w:t>
        </w:r>
        <w:r w:rsidR="00934F88">
          <w:rPr>
            <w:noProof/>
            <w:webHidden/>
          </w:rPr>
          <w:tab/>
        </w:r>
        <w:r w:rsidR="00934F88">
          <w:rPr>
            <w:noProof/>
            <w:webHidden/>
          </w:rPr>
          <w:fldChar w:fldCharType="begin"/>
        </w:r>
        <w:r w:rsidR="00934F88">
          <w:rPr>
            <w:noProof/>
            <w:webHidden/>
          </w:rPr>
          <w:instrText xml:space="preserve"> PAGEREF _Toc57115843 \h </w:instrText>
        </w:r>
        <w:r w:rsidR="00934F88">
          <w:rPr>
            <w:noProof/>
            <w:webHidden/>
          </w:rPr>
        </w:r>
        <w:r w:rsidR="00934F88">
          <w:rPr>
            <w:noProof/>
            <w:webHidden/>
          </w:rPr>
          <w:fldChar w:fldCharType="separate"/>
        </w:r>
        <w:r w:rsidR="00CC708A">
          <w:rPr>
            <w:noProof/>
            <w:webHidden/>
          </w:rPr>
          <w:t>217</w:t>
        </w:r>
        <w:r w:rsidR="00934F88">
          <w:rPr>
            <w:noProof/>
            <w:webHidden/>
          </w:rPr>
          <w:fldChar w:fldCharType="end"/>
        </w:r>
      </w:hyperlink>
    </w:p>
    <w:p w14:paraId="7686EB7C" w14:textId="2F2C647A"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44" w:history="1">
        <w:r w:rsidR="00934F88" w:rsidRPr="00950333">
          <w:rPr>
            <w:rStyle w:val="Hyperlink"/>
            <w:noProof/>
          </w:rPr>
          <w:t>11.64 Validation Type Enumeration</w:t>
        </w:r>
        <w:r w:rsidR="00934F88">
          <w:rPr>
            <w:noProof/>
            <w:webHidden/>
          </w:rPr>
          <w:tab/>
        </w:r>
        <w:r w:rsidR="00934F88">
          <w:rPr>
            <w:noProof/>
            <w:webHidden/>
          </w:rPr>
          <w:fldChar w:fldCharType="begin"/>
        </w:r>
        <w:r w:rsidR="00934F88">
          <w:rPr>
            <w:noProof/>
            <w:webHidden/>
          </w:rPr>
          <w:instrText xml:space="preserve"> PAGEREF _Toc57115844 \h </w:instrText>
        </w:r>
        <w:r w:rsidR="00934F88">
          <w:rPr>
            <w:noProof/>
            <w:webHidden/>
          </w:rPr>
        </w:r>
        <w:r w:rsidR="00934F88">
          <w:rPr>
            <w:noProof/>
            <w:webHidden/>
          </w:rPr>
          <w:fldChar w:fldCharType="separate"/>
        </w:r>
        <w:r w:rsidR="00CC708A">
          <w:rPr>
            <w:noProof/>
            <w:webHidden/>
          </w:rPr>
          <w:t>217</w:t>
        </w:r>
        <w:r w:rsidR="00934F88">
          <w:rPr>
            <w:noProof/>
            <w:webHidden/>
          </w:rPr>
          <w:fldChar w:fldCharType="end"/>
        </w:r>
      </w:hyperlink>
    </w:p>
    <w:p w14:paraId="3104FA9F" w14:textId="7F259FAF"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845" w:history="1">
        <w:r w:rsidR="00934F88" w:rsidRPr="00950333">
          <w:rPr>
            <w:rStyle w:val="Hyperlink"/>
            <w:noProof/>
          </w:rPr>
          <w:t>12</w:t>
        </w:r>
        <w:r w:rsidR="00934F88">
          <w:rPr>
            <w:rFonts w:asciiTheme="minorHAnsi" w:eastAsiaTheme="minorEastAsia" w:hAnsiTheme="minorHAnsi" w:cstheme="minorBidi"/>
            <w:noProof/>
            <w:sz w:val="22"/>
            <w:szCs w:val="22"/>
          </w:rPr>
          <w:tab/>
        </w:r>
        <w:r w:rsidR="00934F88" w:rsidRPr="00950333">
          <w:rPr>
            <w:rStyle w:val="Hyperlink"/>
            <w:noProof/>
          </w:rPr>
          <w:t>Bit Masks</w:t>
        </w:r>
        <w:r w:rsidR="00934F88">
          <w:rPr>
            <w:noProof/>
            <w:webHidden/>
          </w:rPr>
          <w:tab/>
        </w:r>
        <w:r w:rsidR="00934F88">
          <w:rPr>
            <w:noProof/>
            <w:webHidden/>
          </w:rPr>
          <w:fldChar w:fldCharType="begin"/>
        </w:r>
        <w:r w:rsidR="00934F88">
          <w:rPr>
            <w:noProof/>
            <w:webHidden/>
          </w:rPr>
          <w:instrText xml:space="preserve"> PAGEREF _Toc57115845 \h </w:instrText>
        </w:r>
        <w:r w:rsidR="00934F88">
          <w:rPr>
            <w:noProof/>
            <w:webHidden/>
          </w:rPr>
        </w:r>
        <w:r w:rsidR="00934F88">
          <w:rPr>
            <w:noProof/>
            <w:webHidden/>
          </w:rPr>
          <w:fldChar w:fldCharType="separate"/>
        </w:r>
        <w:r w:rsidR="00CC708A">
          <w:rPr>
            <w:noProof/>
            <w:webHidden/>
          </w:rPr>
          <w:t>218</w:t>
        </w:r>
        <w:r w:rsidR="00934F88">
          <w:rPr>
            <w:noProof/>
            <w:webHidden/>
          </w:rPr>
          <w:fldChar w:fldCharType="end"/>
        </w:r>
      </w:hyperlink>
    </w:p>
    <w:p w14:paraId="270F61EE" w14:textId="081AA10B"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46" w:history="1">
        <w:r w:rsidR="00934F88" w:rsidRPr="00950333">
          <w:rPr>
            <w:rStyle w:val="Hyperlink"/>
            <w:noProof/>
          </w:rPr>
          <w:t>12.1 Cryptographic Usage Mask</w:t>
        </w:r>
        <w:r w:rsidR="00934F88">
          <w:rPr>
            <w:noProof/>
            <w:webHidden/>
          </w:rPr>
          <w:tab/>
        </w:r>
        <w:r w:rsidR="00934F88">
          <w:rPr>
            <w:noProof/>
            <w:webHidden/>
          </w:rPr>
          <w:fldChar w:fldCharType="begin"/>
        </w:r>
        <w:r w:rsidR="00934F88">
          <w:rPr>
            <w:noProof/>
            <w:webHidden/>
          </w:rPr>
          <w:instrText xml:space="preserve"> PAGEREF _Toc57115846 \h </w:instrText>
        </w:r>
        <w:r w:rsidR="00934F88">
          <w:rPr>
            <w:noProof/>
            <w:webHidden/>
          </w:rPr>
        </w:r>
        <w:r w:rsidR="00934F88">
          <w:rPr>
            <w:noProof/>
            <w:webHidden/>
          </w:rPr>
          <w:fldChar w:fldCharType="separate"/>
        </w:r>
        <w:r w:rsidR="00CC708A">
          <w:rPr>
            <w:noProof/>
            <w:webHidden/>
          </w:rPr>
          <w:t>218</w:t>
        </w:r>
        <w:r w:rsidR="00934F88">
          <w:rPr>
            <w:noProof/>
            <w:webHidden/>
          </w:rPr>
          <w:fldChar w:fldCharType="end"/>
        </w:r>
      </w:hyperlink>
    </w:p>
    <w:p w14:paraId="142CBBD5" w14:textId="33A464E6"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47" w:history="1">
        <w:r w:rsidR="00934F88" w:rsidRPr="00950333">
          <w:rPr>
            <w:rStyle w:val="Hyperlink"/>
            <w:noProof/>
          </w:rPr>
          <w:t>12.2 Protection Storage Mask</w:t>
        </w:r>
        <w:r w:rsidR="00934F88">
          <w:rPr>
            <w:noProof/>
            <w:webHidden/>
          </w:rPr>
          <w:tab/>
        </w:r>
        <w:r w:rsidR="00934F88">
          <w:rPr>
            <w:noProof/>
            <w:webHidden/>
          </w:rPr>
          <w:fldChar w:fldCharType="begin"/>
        </w:r>
        <w:r w:rsidR="00934F88">
          <w:rPr>
            <w:noProof/>
            <w:webHidden/>
          </w:rPr>
          <w:instrText xml:space="preserve"> PAGEREF _Toc57115847 \h </w:instrText>
        </w:r>
        <w:r w:rsidR="00934F88">
          <w:rPr>
            <w:noProof/>
            <w:webHidden/>
          </w:rPr>
        </w:r>
        <w:r w:rsidR="00934F88">
          <w:rPr>
            <w:noProof/>
            <w:webHidden/>
          </w:rPr>
          <w:fldChar w:fldCharType="separate"/>
        </w:r>
        <w:r w:rsidR="00CC708A">
          <w:rPr>
            <w:noProof/>
            <w:webHidden/>
          </w:rPr>
          <w:t>220</w:t>
        </w:r>
        <w:r w:rsidR="00934F88">
          <w:rPr>
            <w:noProof/>
            <w:webHidden/>
          </w:rPr>
          <w:fldChar w:fldCharType="end"/>
        </w:r>
      </w:hyperlink>
    </w:p>
    <w:p w14:paraId="132EA217" w14:textId="0730514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48" w:history="1">
        <w:r w:rsidR="00934F88" w:rsidRPr="00950333">
          <w:rPr>
            <w:rStyle w:val="Hyperlink"/>
            <w:noProof/>
          </w:rPr>
          <w:t>12.3 Storage Status Mask</w:t>
        </w:r>
        <w:r w:rsidR="00934F88">
          <w:rPr>
            <w:noProof/>
            <w:webHidden/>
          </w:rPr>
          <w:tab/>
        </w:r>
        <w:r w:rsidR="00934F88">
          <w:rPr>
            <w:noProof/>
            <w:webHidden/>
          </w:rPr>
          <w:fldChar w:fldCharType="begin"/>
        </w:r>
        <w:r w:rsidR="00934F88">
          <w:rPr>
            <w:noProof/>
            <w:webHidden/>
          </w:rPr>
          <w:instrText xml:space="preserve"> PAGEREF _Toc57115848 \h </w:instrText>
        </w:r>
        <w:r w:rsidR="00934F88">
          <w:rPr>
            <w:noProof/>
            <w:webHidden/>
          </w:rPr>
        </w:r>
        <w:r w:rsidR="00934F88">
          <w:rPr>
            <w:noProof/>
            <w:webHidden/>
          </w:rPr>
          <w:fldChar w:fldCharType="separate"/>
        </w:r>
        <w:r w:rsidR="00CC708A">
          <w:rPr>
            <w:noProof/>
            <w:webHidden/>
          </w:rPr>
          <w:t>220</w:t>
        </w:r>
        <w:r w:rsidR="00934F88">
          <w:rPr>
            <w:noProof/>
            <w:webHidden/>
          </w:rPr>
          <w:fldChar w:fldCharType="end"/>
        </w:r>
      </w:hyperlink>
    </w:p>
    <w:p w14:paraId="7F0CF94F" w14:textId="0AB65C1F"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849" w:history="1">
        <w:r w:rsidR="00934F88" w:rsidRPr="00950333">
          <w:rPr>
            <w:rStyle w:val="Hyperlink"/>
            <w:noProof/>
          </w:rPr>
          <w:t>13</w:t>
        </w:r>
        <w:r w:rsidR="00934F88">
          <w:rPr>
            <w:rFonts w:asciiTheme="minorHAnsi" w:eastAsiaTheme="minorEastAsia" w:hAnsiTheme="minorHAnsi" w:cstheme="minorBidi"/>
            <w:noProof/>
            <w:sz w:val="22"/>
            <w:szCs w:val="22"/>
          </w:rPr>
          <w:tab/>
        </w:r>
        <w:r w:rsidR="00934F88" w:rsidRPr="00950333">
          <w:rPr>
            <w:rStyle w:val="Hyperlink"/>
            <w:noProof/>
          </w:rPr>
          <w:t>Algorithm Implementation</w:t>
        </w:r>
        <w:r w:rsidR="00934F88">
          <w:rPr>
            <w:noProof/>
            <w:webHidden/>
          </w:rPr>
          <w:tab/>
        </w:r>
        <w:r w:rsidR="00934F88">
          <w:rPr>
            <w:noProof/>
            <w:webHidden/>
          </w:rPr>
          <w:fldChar w:fldCharType="begin"/>
        </w:r>
        <w:r w:rsidR="00934F88">
          <w:rPr>
            <w:noProof/>
            <w:webHidden/>
          </w:rPr>
          <w:instrText xml:space="preserve"> PAGEREF _Toc57115849 \h </w:instrText>
        </w:r>
        <w:r w:rsidR="00934F88">
          <w:rPr>
            <w:noProof/>
            <w:webHidden/>
          </w:rPr>
        </w:r>
        <w:r w:rsidR="00934F88">
          <w:rPr>
            <w:noProof/>
            <w:webHidden/>
          </w:rPr>
          <w:fldChar w:fldCharType="separate"/>
        </w:r>
        <w:r w:rsidR="00CC708A">
          <w:rPr>
            <w:noProof/>
            <w:webHidden/>
          </w:rPr>
          <w:t>221</w:t>
        </w:r>
        <w:r w:rsidR="00934F88">
          <w:rPr>
            <w:noProof/>
            <w:webHidden/>
          </w:rPr>
          <w:fldChar w:fldCharType="end"/>
        </w:r>
      </w:hyperlink>
    </w:p>
    <w:p w14:paraId="2FC54B4E" w14:textId="31C8C208"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50" w:history="1">
        <w:r w:rsidR="00934F88" w:rsidRPr="00950333">
          <w:rPr>
            <w:rStyle w:val="Hyperlink"/>
            <w:noProof/>
          </w:rPr>
          <w:t>13.1 Split Key Algorithms</w:t>
        </w:r>
        <w:r w:rsidR="00934F88">
          <w:rPr>
            <w:noProof/>
            <w:webHidden/>
          </w:rPr>
          <w:tab/>
        </w:r>
        <w:r w:rsidR="00934F88">
          <w:rPr>
            <w:noProof/>
            <w:webHidden/>
          </w:rPr>
          <w:fldChar w:fldCharType="begin"/>
        </w:r>
        <w:r w:rsidR="00934F88">
          <w:rPr>
            <w:noProof/>
            <w:webHidden/>
          </w:rPr>
          <w:instrText xml:space="preserve"> PAGEREF _Toc57115850 \h </w:instrText>
        </w:r>
        <w:r w:rsidR="00934F88">
          <w:rPr>
            <w:noProof/>
            <w:webHidden/>
          </w:rPr>
        </w:r>
        <w:r w:rsidR="00934F88">
          <w:rPr>
            <w:noProof/>
            <w:webHidden/>
          </w:rPr>
          <w:fldChar w:fldCharType="separate"/>
        </w:r>
        <w:r w:rsidR="00CC708A">
          <w:rPr>
            <w:noProof/>
            <w:webHidden/>
          </w:rPr>
          <w:t>221</w:t>
        </w:r>
        <w:r w:rsidR="00934F88">
          <w:rPr>
            <w:noProof/>
            <w:webHidden/>
          </w:rPr>
          <w:fldChar w:fldCharType="end"/>
        </w:r>
      </w:hyperlink>
    </w:p>
    <w:p w14:paraId="3EE6AFB3" w14:textId="11283C16" w:rsidR="00934F88" w:rsidRDefault="002A6E0F">
      <w:pPr>
        <w:pStyle w:val="TOC1"/>
        <w:tabs>
          <w:tab w:val="left" w:pos="480"/>
          <w:tab w:val="right" w:leader="dot" w:pos="9350"/>
        </w:tabs>
        <w:rPr>
          <w:rFonts w:asciiTheme="minorHAnsi" w:eastAsiaTheme="minorEastAsia" w:hAnsiTheme="minorHAnsi" w:cstheme="minorBidi"/>
          <w:noProof/>
          <w:sz w:val="22"/>
          <w:szCs w:val="22"/>
        </w:rPr>
      </w:pPr>
      <w:hyperlink w:anchor="_Toc57115851" w:history="1">
        <w:r w:rsidR="00934F88" w:rsidRPr="00950333">
          <w:rPr>
            <w:rStyle w:val="Hyperlink"/>
            <w:noProof/>
          </w:rPr>
          <w:t>14</w:t>
        </w:r>
        <w:r w:rsidR="00934F88">
          <w:rPr>
            <w:rFonts w:asciiTheme="minorHAnsi" w:eastAsiaTheme="minorEastAsia" w:hAnsiTheme="minorHAnsi" w:cstheme="minorBidi"/>
            <w:noProof/>
            <w:sz w:val="22"/>
            <w:szCs w:val="22"/>
          </w:rPr>
          <w:tab/>
        </w:r>
        <w:r w:rsidR="00934F88" w:rsidRPr="00950333">
          <w:rPr>
            <w:rStyle w:val="Hyperlink"/>
            <w:noProof/>
            <w:lang w:eastAsia="ar-SA"/>
          </w:rPr>
          <w:t>KMIP Client and Server Implementation Conformance</w:t>
        </w:r>
        <w:r w:rsidR="00934F88">
          <w:rPr>
            <w:noProof/>
            <w:webHidden/>
          </w:rPr>
          <w:tab/>
        </w:r>
        <w:r w:rsidR="00934F88">
          <w:rPr>
            <w:noProof/>
            <w:webHidden/>
          </w:rPr>
          <w:fldChar w:fldCharType="begin"/>
        </w:r>
        <w:r w:rsidR="00934F88">
          <w:rPr>
            <w:noProof/>
            <w:webHidden/>
          </w:rPr>
          <w:instrText xml:space="preserve"> PAGEREF _Toc57115851 \h </w:instrText>
        </w:r>
        <w:r w:rsidR="00934F88">
          <w:rPr>
            <w:noProof/>
            <w:webHidden/>
          </w:rPr>
        </w:r>
        <w:r w:rsidR="00934F88">
          <w:rPr>
            <w:noProof/>
            <w:webHidden/>
          </w:rPr>
          <w:fldChar w:fldCharType="separate"/>
        </w:r>
        <w:r w:rsidR="00CC708A">
          <w:rPr>
            <w:noProof/>
            <w:webHidden/>
          </w:rPr>
          <w:t>222</w:t>
        </w:r>
        <w:r w:rsidR="00934F88">
          <w:rPr>
            <w:noProof/>
            <w:webHidden/>
          </w:rPr>
          <w:fldChar w:fldCharType="end"/>
        </w:r>
      </w:hyperlink>
    </w:p>
    <w:p w14:paraId="32EF40FE" w14:textId="43A829DD"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52" w:history="1">
        <w:r w:rsidR="00934F88" w:rsidRPr="00950333">
          <w:rPr>
            <w:rStyle w:val="Hyperlink"/>
            <w:noProof/>
          </w:rPr>
          <w:t>14.1 KMIP Client Implementation Conformance</w:t>
        </w:r>
        <w:r w:rsidR="00934F88">
          <w:rPr>
            <w:noProof/>
            <w:webHidden/>
          </w:rPr>
          <w:tab/>
        </w:r>
        <w:r w:rsidR="00934F88">
          <w:rPr>
            <w:noProof/>
            <w:webHidden/>
          </w:rPr>
          <w:fldChar w:fldCharType="begin"/>
        </w:r>
        <w:r w:rsidR="00934F88">
          <w:rPr>
            <w:noProof/>
            <w:webHidden/>
          </w:rPr>
          <w:instrText xml:space="preserve"> PAGEREF _Toc57115852 \h </w:instrText>
        </w:r>
        <w:r w:rsidR="00934F88">
          <w:rPr>
            <w:noProof/>
            <w:webHidden/>
          </w:rPr>
        </w:r>
        <w:r w:rsidR="00934F88">
          <w:rPr>
            <w:noProof/>
            <w:webHidden/>
          </w:rPr>
          <w:fldChar w:fldCharType="separate"/>
        </w:r>
        <w:r w:rsidR="00CC708A">
          <w:rPr>
            <w:noProof/>
            <w:webHidden/>
          </w:rPr>
          <w:t>222</w:t>
        </w:r>
        <w:r w:rsidR="00934F88">
          <w:rPr>
            <w:noProof/>
            <w:webHidden/>
          </w:rPr>
          <w:fldChar w:fldCharType="end"/>
        </w:r>
      </w:hyperlink>
    </w:p>
    <w:p w14:paraId="1F9D1762" w14:textId="2C434AE2" w:rsidR="00934F88" w:rsidRDefault="002A6E0F">
      <w:pPr>
        <w:pStyle w:val="TOC2"/>
        <w:tabs>
          <w:tab w:val="right" w:leader="dot" w:pos="9350"/>
        </w:tabs>
        <w:rPr>
          <w:rFonts w:asciiTheme="minorHAnsi" w:eastAsiaTheme="minorEastAsia" w:hAnsiTheme="minorHAnsi" w:cstheme="minorBidi"/>
          <w:noProof/>
          <w:sz w:val="22"/>
          <w:szCs w:val="22"/>
        </w:rPr>
      </w:pPr>
      <w:hyperlink w:anchor="_Toc57115853" w:history="1">
        <w:r w:rsidR="00934F88" w:rsidRPr="00950333">
          <w:rPr>
            <w:rStyle w:val="Hyperlink"/>
            <w:noProof/>
          </w:rPr>
          <w:t>14.2 KMIP Server Implementation Conformance</w:t>
        </w:r>
        <w:r w:rsidR="00934F88">
          <w:rPr>
            <w:noProof/>
            <w:webHidden/>
          </w:rPr>
          <w:tab/>
        </w:r>
        <w:r w:rsidR="00934F88">
          <w:rPr>
            <w:noProof/>
            <w:webHidden/>
          </w:rPr>
          <w:fldChar w:fldCharType="begin"/>
        </w:r>
        <w:r w:rsidR="00934F88">
          <w:rPr>
            <w:noProof/>
            <w:webHidden/>
          </w:rPr>
          <w:instrText xml:space="preserve"> PAGEREF _Toc57115853 \h </w:instrText>
        </w:r>
        <w:r w:rsidR="00934F88">
          <w:rPr>
            <w:noProof/>
            <w:webHidden/>
          </w:rPr>
        </w:r>
        <w:r w:rsidR="00934F88">
          <w:rPr>
            <w:noProof/>
            <w:webHidden/>
          </w:rPr>
          <w:fldChar w:fldCharType="separate"/>
        </w:r>
        <w:r w:rsidR="00CC708A">
          <w:rPr>
            <w:noProof/>
            <w:webHidden/>
          </w:rPr>
          <w:t>222</w:t>
        </w:r>
        <w:r w:rsidR="00934F88">
          <w:rPr>
            <w:noProof/>
            <w:webHidden/>
          </w:rPr>
          <w:fldChar w:fldCharType="end"/>
        </w:r>
      </w:hyperlink>
    </w:p>
    <w:p w14:paraId="6896CC89" w14:textId="0A46F837" w:rsidR="00934F88" w:rsidRDefault="002A6E0F">
      <w:pPr>
        <w:pStyle w:val="TOC1"/>
        <w:tabs>
          <w:tab w:val="right" w:leader="dot" w:pos="9350"/>
        </w:tabs>
        <w:rPr>
          <w:rFonts w:asciiTheme="minorHAnsi" w:eastAsiaTheme="minorEastAsia" w:hAnsiTheme="minorHAnsi" w:cstheme="minorBidi"/>
          <w:noProof/>
          <w:sz w:val="22"/>
          <w:szCs w:val="22"/>
        </w:rPr>
      </w:pPr>
      <w:hyperlink w:anchor="_Toc57115854" w:history="1">
        <w:r w:rsidR="00934F88" w:rsidRPr="00950333">
          <w:rPr>
            <w:rStyle w:val="Hyperlink"/>
            <w:noProof/>
          </w:rPr>
          <w:t>Appendix A. Acknowledgments</w:t>
        </w:r>
        <w:r w:rsidR="00934F88">
          <w:rPr>
            <w:noProof/>
            <w:webHidden/>
          </w:rPr>
          <w:tab/>
        </w:r>
        <w:r w:rsidR="00934F88">
          <w:rPr>
            <w:noProof/>
            <w:webHidden/>
          </w:rPr>
          <w:fldChar w:fldCharType="begin"/>
        </w:r>
        <w:r w:rsidR="00934F88">
          <w:rPr>
            <w:noProof/>
            <w:webHidden/>
          </w:rPr>
          <w:instrText xml:space="preserve"> PAGEREF _Toc57115854 \h </w:instrText>
        </w:r>
        <w:r w:rsidR="00934F88">
          <w:rPr>
            <w:noProof/>
            <w:webHidden/>
          </w:rPr>
        </w:r>
        <w:r w:rsidR="00934F88">
          <w:rPr>
            <w:noProof/>
            <w:webHidden/>
          </w:rPr>
          <w:fldChar w:fldCharType="separate"/>
        </w:r>
        <w:r w:rsidR="00CC708A">
          <w:rPr>
            <w:noProof/>
            <w:webHidden/>
          </w:rPr>
          <w:t>223</w:t>
        </w:r>
        <w:r w:rsidR="00934F88">
          <w:rPr>
            <w:noProof/>
            <w:webHidden/>
          </w:rPr>
          <w:fldChar w:fldCharType="end"/>
        </w:r>
      </w:hyperlink>
    </w:p>
    <w:p w14:paraId="7C319DF9" w14:textId="0D4D93CC" w:rsidR="00934F88" w:rsidRDefault="002A6E0F">
      <w:pPr>
        <w:pStyle w:val="TOC1"/>
        <w:tabs>
          <w:tab w:val="right" w:leader="dot" w:pos="9350"/>
        </w:tabs>
        <w:rPr>
          <w:rFonts w:asciiTheme="minorHAnsi" w:eastAsiaTheme="minorEastAsia" w:hAnsiTheme="minorHAnsi" w:cstheme="minorBidi"/>
          <w:noProof/>
          <w:sz w:val="22"/>
          <w:szCs w:val="22"/>
        </w:rPr>
      </w:pPr>
      <w:hyperlink w:anchor="_Toc57115855" w:history="1">
        <w:r w:rsidR="00934F88" w:rsidRPr="00950333">
          <w:rPr>
            <w:rStyle w:val="Hyperlink"/>
            <w:noProof/>
          </w:rPr>
          <w:t>Appendix B. Acronyms</w:t>
        </w:r>
        <w:r w:rsidR="00934F88">
          <w:rPr>
            <w:noProof/>
            <w:webHidden/>
          </w:rPr>
          <w:tab/>
        </w:r>
        <w:r w:rsidR="00934F88">
          <w:rPr>
            <w:noProof/>
            <w:webHidden/>
          </w:rPr>
          <w:fldChar w:fldCharType="begin"/>
        </w:r>
        <w:r w:rsidR="00934F88">
          <w:rPr>
            <w:noProof/>
            <w:webHidden/>
          </w:rPr>
          <w:instrText xml:space="preserve"> PAGEREF _Toc57115855 \h </w:instrText>
        </w:r>
        <w:r w:rsidR="00934F88">
          <w:rPr>
            <w:noProof/>
            <w:webHidden/>
          </w:rPr>
        </w:r>
        <w:r w:rsidR="00934F88">
          <w:rPr>
            <w:noProof/>
            <w:webHidden/>
          </w:rPr>
          <w:fldChar w:fldCharType="separate"/>
        </w:r>
        <w:r w:rsidR="00CC708A">
          <w:rPr>
            <w:noProof/>
            <w:webHidden/>
          </w:rPr>
          <w:t>225</w:t>
        </w:r>
        <w:r w:rsidR="00934F88">
          <w:rPr>
            <w:noProof/>
            <w:webHidden/>
          </w:rPr>
          <w:fldChar w:fldCharType="end"/>
        </w:r>
      </w:hyperlink>
    </w:p>
    <w:p w14:paraId="1686637A" w14:textId="4D9C64BA" w:rsidR="00934F88" w:rsidRDefault="002A6E0F">
      <w:pPr>
        <w:pStyle w:val="TOC1"/>
        <w:tabs>
          <w:tab w:val="right" w:leader="dot" w:pos="9350"/>
        </w:tabs>
        <w:rPr>
          <w:rFonts w:asciiTheme="minorHAnsi" w:eastAsiaTheme="minorEastAsia" w:hAnsiTheme="minorHAnsi" w:cstheme="minorBidi"/>
          <w:noProof/>
          <w:sz w:val="22"/>
          <w:szCs w:val="22"/>
        </w:rPr>
      </w:pPr>
      <w:hyperlink w:anchor="_Toc57115856" w:history="1">
        <w:r w:rsidR="00934F88" w:rsidRPr="00950333">
          <w:rPr>
            <w:rStyle w:val="Hyperlink"/>
            <w:noProof/>
          </w:rPr>
          <w:t>Appendix C. List of Figures and Tables</w:t>
        </w:r>
        <w:r w:rsidR="00934F88">
          <w:rPr>
            <w:noProof/>
            <w:webHidden/>
          </w:rPr>
          <w:tab/>
        </w:r>
        <w:r w:rsidR="00934F88">
          <w:rPr>
            <w:noProof/>
            <w:webHidden/>
          </w:rPr>
          <w:fldChar w:fldCharType="begin"/>
        </w:r>
        <w:r w:rsidR="00934F88">
          <w:rPr>
            <w:noProof/>
            <w:webHidden/>
          </w:rPr>
          <w:instrText xml:space="preserve"> PAGEREF _Toc57115856 \h </w:instrText>
        </w:r>
        <w:r w:rsidR="00934F88">
          <w:rPr>
            <w:noProof/>
            <w:webHidden/>
          </w:rPr>
        </w:r>
        <w:r w:rsidR="00934F88">
          <w:rPr>
            <w:noProof/>
            <w:webHidden/>
          </w:rPr>
          <w:fldChar w:fldCharType="separate"/>
        </w:r>
        <w:r w:rsidR="00CC708A">
          <w:rPr>
            <w:noProof/>
            <w:webHidden/>
          </w:rPr>
          <w:t>228</w:t>
        </w:r>
        <w:r w:rsidR="00934F88">
          <w:rPr>
            <w:noProof/>
            <w:webHidden/>
          </w:rPr>
          <w:fldChar w:fldCharType="end"/>
        </w:r>
      </w:hyperlink>
    </w:p>
    <w:p w14:paraId="3CA30946" w14:textId="092CA217" w:rsidR="00934F88" w:rsidRDefault="002A6E0F">
      <w:pPr>
        <w:pStyle w:val="TOC1"/>
        <w:tabs>
          <w:tab w:val="right" w:leader="dot" w:pos="9350"/>
        </w:tabs>
        <w:rPr>
          <w:rFonts w:asciiTheme="minorHAnsi" w:eastAsiaTheme="minorEastAsia" w:hAnsiTheme="minorHAnsi" w:cstheme="minorBidi"/>
          <w:noProof/>
          <w:sz w:val="22"/>
          <w:szCs w:val="22"/>
        </w:rPr>
      </w:pPr>
      <w:hyperlink w:anchor="_Toc57115857" w:history="1">
        <w:r w:rsidR="00934F88" w:rsidRPr="00950333">
          <w:rPr>
            <w:rStyle w:val="Hyperlink"/>
            <w:noProof/>
          </w:rPr>
          <w:t>Appendix D. Revision History</w:t>
        </w:r>
        <w:r w:rsidR="00934F88">
          <w:rPr>
            <w:noProof/>
            <w:webHidden/>
          </w:rPr>
          <w:tab/>
        </w:r>
        <w:r w:rsidR="00934F88">
          <w:rPr>
            <w:noProof/>
            <w:webHidden/>
          </w:rPr>
          <w:fldChar w:fldCharType="begin"/>
        </w:r>
        <w:r w:rsidR="00934F88">
          <w:rPr>
            <w:noProof/>
            <w:webHidden/>
          </w:rPr>
          <w:instrText xml:space="preserve"> PAGEREF _Toc57115857 \h </w:instrText>
        </w:r>
        <w:r w:rsidR="00934F88">
          <w:rPr>
            <w:noProof/>
            <w:webHidden/>
          </w:rPr>
        </w:r>
        <w:r w:rsidR="00934F88">
          <w:rPr>
            <w:noProof/>
            <w:webHidden/>
          </w:rPr>
          <w:fldChar w:fldCharType="separate"/>
        </w:r>
        <w:r w:rsidR="00CC708A">
          <w:rPr>
            <w:noProof/>
            <w:webHidden/>
          </w:rPr>
          <w:t>240</w:t>
        </w:r>
        <w:r w:rsidR="00934F88">
          <w:rPr>
            <w:noProof/>
            <w:webHidden/>
          </w:rPr>
          <w:fldChar w:fldCharType="end"/>
        </w:r>
      </w:hyperlink>
    </w:p>
    <w:p w14:paraId="0F6DD027" w14:textId="55A7A6FC" w:rsidR="00177DED" w:rsidRDefault="003A7AEE" w:rsidP="008C100C">
      <w:pPr>
        <w:pStyle w:val="TextBody"/>
      </w:pPr>
      <w:r>
        <w:rPr>
          <w:szCs w:val="24"/>
        </w:rPr>
        <w:fldChar w:fldCharType="end"/>
      </w:r>
    </w:p>
    <w:p w14:paraId="02D72E9B" w14:textId="77777777" w:rsidR="00177DED" w:rsidRPr="00177DED" w:rsidRDefault="00177DED" w:rsidP="008C100C">
      <w:pPr>
        <w:pStyle w:val="TextBody"/>
        <w:sectPr w:rsidR="00177DED" w:rsidRPr="00177DED" w:rsidSect="003D1945">
          <w:headerReference w:type="even" r:id="rId42"/>
          <w:footerReference w:type="default" r:id="rId43"/>
          <w:footerReference w:type="first" r:id="rId44"/>
          <w:pgSz w:w="12240" w:h="15840" w:code="1"/>
          <w:pgMar w:top="1440" w:right="1440" w:bottom="720" w:left="1440" w:header="720" w:footer="720" w:gutter="0"/>
          <w:cols w:space="720"/>
          <w:docGrid w:linePitch="360"/>
        </w:sectPr>
      </w:pPr>
    </w:p>
    <w:p w14:paraId="5B685B90" w14:textId="77777777" w:rsidR="003056A7" w:rsidRPr="00C52EFC" w:rsidRDefault="003056A7" w:rsidP="003056A7">
      <w:pPr>
        <w:pStyle w:val="Heading1"/>
        <w:numPr>
          <w:ilvl w:val="0"/>
          <w:numId w:val="2"/>
        </w:numPr>
      </w:pPr>
      <w:bookmarkStart w:id="9" w:name="_Toc527651616"/>
      <w:bookmarkStart w:id="10" w:name="_Toc533140712"/>
      <w:bookmarkStart w:id="11" w:name="_Toc5712805"/>
      <w:bookmarkStart w:id="12" w:name="_Toc534979794"/>
      <w:bookmarkStart w:id="13" w:name="_Toc24526197"/>
      <w:bookmarkStart w:id="14" w:name="_Toc31347986"/>
      <w:bookmarkStart w:id="15" w:name="_Toc57115530"/>
      <w:bookmarkStart w:id="16" w:name="_Toc85472893"/>
      <w:bookmarkStart w:id="17" w:name="_Toc287332007"/>
      <w:bookmarkStart w:id="18" w:name="_Toc456347195"/>
      <w:r>
        <w:lastRenderedPageBreak/>
        <w:t>Introduction</w:t>
      </w:r>
      <w:bookmarkEnd w:id="9"/>
      <w:bookmarkEnd w:id="10"/>
      <w:bookmarkEnd w:id="11"/>
      <w:bookmarkEnd w:id="12"/>
      <w:bookmarkEnd w:id="13"/>
      <w:bookmarkEnd w:id="14"/>
      <w:bookmarkEnd w:id="15"/>
    </w:p>
    <w:p w14:paraId="4D8D8E29" w14:textId="77777777" w:rsidR="003056A7" w:rsidRDefault="003056A7" w:rsidP="003056A7">
      <w:r>
        <w:t xml:space="preserve">This document is intended as a specification of the protocol used for the communication (request and response messages) between clients and servers to perform certain management operations on objects stored and maintained by a key management system. These objects are referred to as Managed Objects in this specification. They include symmetric and asymmetric cryptographic keys and digital </w:t>
      </w:r>
      <w:proofErr w:type="gramStart"/>
      <w:r>
        <w:t>certificates .</w:t>
      </w:r>
      <w:proofErr w:type="gramEnd"/>
      <w:r>
        <w:t xml:space="preserve"> Managed Objects are managed with operations that include the ability to generate cryptographic keys, register objects with the key management system, obtain objects from the system, destroy objects from the system, and search for objects maintained by the system. Managed Objects also have associated attributes, which are named values stored by the key management system and are obtained from the system via operations. Certain attributes are added, modified, or deleted by operations.</w:t>
      </w:r>
    </w:p>
    <w:p w14:paraId="4A93957C" w14:textId="001A32A1" w:rsidR="003056A7" w:rsidRDefault="003056A7" w:rsidP="003056A7">
      <w:r>
        <w:t xml:space="preserve">This specification is complemented by several other documents. The KMIP Usage Guide </w:t>
      </w:r>
      <w:r>
        <w:fldChar w:fldCharType="begin"/>
      </w:r>
      <w:r>
        <w:instrText xml:space="preserve"> REF KMIP_UG \h </w:instrText>
      </w:r>
      <w:r>
        <w:fldChar w:fldCharType="separate"/>
      </w:r>
      <w:r w:rsidR="00CC708A" w:rsidRPr="008906A2">
        <w:rPr>
          <w:rStyle w:val="Refterm"/>
        </w:rPr>
        <w:t>[KMIP-UG]</w:t>
      </w:r>
      <w:r>
        <w:fldChar w:fldCharType="end"/>
      </w:r>
      <w:r>
        <w:t xml:space="preserve"> provides illustrative information on using the protocol. The KMIP Profiles Specification </w:t>
      </w:r>
      <w:r>
        <w:fldChar w:fldCharType="begin"/>
      </w:r>
      <w:r>
        <w:instrText xml:space="preserve"> REF KMIP_Prof \h </w:instrText>
      </w:r>
      <w:r>
        <w:fldChar w:fldCharType="separate"/>
      </w:r>
      <w:r w:rsidR="00CC708A">
        <w:rPr>
          <w:rStyle w:val="Refterm"/>
        </w:rPr>
        <w:t>[KMIP-Prof]</w:t>
      </w:r>
      <w:r>
        <w:fldChar w:fldCharType="end"/>
      </w:r>
      <w:r>
        <w:t xml:space="preserve"> provides a normative set of base level conformance profiles and authentication suites that include the specific tests used to test conformance with the applicable KMIP normative documents. The KMIP Test Cases </w:t>
      </w:r>
      <w:r>
        <w:fldChar w:fldCharType="begin"/>
      </w:r>
      <w:r>
        <w:instrText xml:space="preserve"> REF KMIP_TC \h </w:instrText>
      </w:r>
      <w:r>
        <w:fldChar w:fldCharType="separate"/>
      </w:r>
      <w:r w:rsidR="00CC708A" w:rsidRPr="008906A2">
        <w:rPr>
          <w:rStyle w:val="Refterm"/>
        </w:rPr>
        <w:t>[KMIP-TC]</w:t>
      </w:r>
      <w:r>
        <w:fldChar w:fldCharType="end"/>
      </w:r>
      <w:r>
        <w:t xml:space="preserve"> provides samples of protocol messages corresponding to a set of defined test cases that are also used in conformance testing.</w:t>
      </w:r>
    </w:p>
    <w:p w14:paraId="1ADA80AE" w14:textId="77777777" w:rsidR="003056A7" w:rsidRDefault="003056A7" w:rsidP="003056A7">
      <w:r>
        <w:t>This specification defines the KMIP protocol version major 2 and minor 1 (see 6.1).</w:t>
      </w:r>
    </w:p>
    <w:p w14:paraId="4B874364" w14:textId="77777777" w:rsidR="003056A7" w:rsidRDefault="003056A7" w:rsidP="003056A7">
      <w:pPr>
        <w:pStyle w:val="Heading2"/>
        <w:numPr>
          <w:ilvl w:val="1"/>
          <w:numId w:val="2"/>
        </w:numPr>
      </w:pPr>
      <w:bookmarkStart w:id="19" w:name="_Toc5712806"/>
      <w:bookmarkStart w:id="20" w:name="_Toc534979795"/>
      <w:bookmarkStart w:id="21" w:name="_Toc24526198"/>
      <w:bookmarkStart w:id="22" w:name="_Toc31347987"/>
      <w:bookmarkStart w:id="23" w:name="_Toc57115531"/>
      <w:r>
        <w:t>IPR Policy</w:t>
      </w:r>
      <w:bookmarkEnd w:id="19"/>
      <w:bookmarkEnd w:id="20"/>
      <w:bookmarkEnd w:id="21"/>
      <w:bookmarkEnd w:id="22"/>
      <w:bookmarkEnd w:id="23"/>
    </w:p>
    <w:p w14:paraId="1F31254D" w14:textId="77777777" w:rsidR="003056A7" w:rsidRPr="004C3207" w:rsidRDefault="003056A7" w:rsidP="003056A7">
      <w:r>
        <w:t>This</w:t>
      </w:r>
      <w:r w:rsidRPr="009D6316">
        <w:t xml:space="preserve"> </w:t>
      </w:r>
      <w:r>
        <w:t>specification</w:t>
      </w:r>
      <w:r w:rsidRPr="009D6316">
        <w:t xml:space="preserve"> is provided under </w:t>
      </w:r>
      <w:r w:rsidRPr="004C3207">
        <w:t xml:space="preserve">the </w:t>
      </w:r>
      <w:hyperlink r:id="rId45" w:anchor="RF-on-RAND-Mode" w:history="1">
        <w:r w:rsidRPr="004C3207">
          <w:rPr>
            <w:rStyle w:val="Hyperlink"/>
          </w:rPr>
          <w:t>RF on RAND Terms</w:t>
        </w:r>
      </w:hyperlink>
      <w:r w:rsidRPr="004C3207">
        <w:t xml:space="preserve"> Mode of the </w:t>
      </w:r>
      <w:hyperlink r:id="rId46"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47" w:history="1">
        <w:r>
          <w:rPr>
            <w:rStyle w:val="Hyperlink"/>
          </w:rPr>
          <w:t>https://www.oasis-open.org/committees/kmip/ipr.php</w:t>
        </w:r>
      </w:hyperlink>
      <w:r>
        <w:t>).</w:t>
      </w:r>
    </w:p>
    <w:p w14:paraId="3B70C9DF" w14:textId="77777777" w:rsidR="003056A7" w:rsidRDefault="003056A7" w:rsidP="003056A7">
      <w:pPr>
        <w:pStyle w:val="Heading2"/>
        <w:numPr>
          <w:ilvl w:val="1"/>
          <w:numId w:val="2"/>
        </w:numPr>
      </w:pPr>
      <w:bookmarkStart w:id="24" w:name="_Toc527651617"/>
      <w:bookmarkStart w:id="25" w:name="_Toc533140713"/>
      <w:bookmarkStart w:id="26" w:name="_Toc5712807"/>
      <w:bookmarkStart w:id="27" w:name="_Toc534979796"/>
      <w:bookmarkStart w:id="28" w:name="_Toc24526199"/>
      <w:bookmarkStart w:id="29" w:name="_Toc31347988"/>
      <w:bookmarkStart w:id="30" w:name="_Toc57115532"/>
      <w:bookmarkEnd w:id="16"/>
      <w:bookmarkEnd w:id="17"/>
      <w:bookmarkEnd w:id="18"/>
      <w:r>
        <w:t>Terminology</w:t>
      </w:r>
      <w:bookmarkEnd w:id="24"/>
      <w:bookmarkEnd w:id="25"/>
      <w:bookmarkEnd w:id="26"/>
      <w:bookmarkEnd w:id="27"/>
      <w:bookmarkEnd w:id="28"/>
      <w:bookmarkEnd w:id="29"/>
      <w:bookmarkEnd w:id="30"/>
    </w:p>
    <w:p w14:paraId="70FD541D" w14:textId="77777777" w:rsidR="003056A7" w:rsidRDefault="003056A7" w:rsidP="003056A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FC2119" w:history="1">
        <w:r w:rsidRPr="001A52C9">
          <w:rPr>
            <w:rStyle w:val="Hyperlink"/>
          </w:rPr>
          <w:t>RFC2119</w:t>
        </w:r>
      </w:hyperlink>
      <w:r w:rsidRPr="001A52C9">
        <w:t>]</w:t>
      </w:r>
      <w:r>
        <w:t>.</w:t>
      </w:r>
    </w:p>
    <w:p w14:paraId="4190D026" w14:textId="491E0574" w:rsidR="003056A7" w:rsidRDefault="003056A7" w:rsidP="003056A7">
      <w:r>
        <w:t xml:space="preserve">For acronyms used in this document, see Appendix </w:t>
      </w:r>
      <w:proofErr w:type="spellStart"/>
      <w:r>
        <w:t>B</w:t>
      </w:r>
      <w:r>
        <w:fldChar w:fldCharType="begin"/>
      </w:r>
      <w:r>
        <w:instrText xml:space="preserve"> REF _Ref337221749 \r \h </w:instrText>
      </w:r>
      <w:r>
        <w:fldChar w:fldCharType="separate"/>
      </w:r>
      <w:r w:rsidR="00CC708A">
        <w:t>Appendix</w:t>
      </w:r>
      <w:proofErr w:type="spellEnd"/>
      <w:r w:rsidR="00CC708A">
        <w:t xml:space="preserve"> B</w:t>
      </w:r>
      <w:r>
        <w:fldChar w:fldCharType="end"/>
      </w:r>
      <w:r>
        <w:t xml:space="preserve">. For definitions not found in this document, see </w:t>
      </w:r>
      <w:r>
        <w:fldChar w:fldCharType="begin"/>
      </w:r>
      <w:r>
        <w:instrText xml:space="preserve"> REF SP800_57_1 \h </w:instrText>
      </w:r>
      <w:r>
        <w:fldChar w:fldCharType="separate"/>
      </w:r>
      <w:r w:rsidR="00CC708A">
        <w:rPr>
          <w:rStyle w:val="Refterm"/>
        </w:rPr>
        <w:t>[SP800-57-1]</w:t>
      </w:r>
      <w:r>
        <w:fldChar w:fldCharType="end"/>
      </w:r>
      <w:r>
        <w:t>.</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732"/>
      </w:tblGrid>
      <w:tr w:rsidR="003056A7" w14:paraId="5A6DFB44" w14:textId="77777777" w:rsidTr="00CC708A">
        <w:trPr>
          <w:cantSplit/>
          <w:tblHeader/>
        </w:trPr>
        <w:tc>
          <w:tcPr>
            <w:tcW w:w="2268" w:type="dxa"/>
            <w:shd w:val="clear" w:color="auto" w:fill="C0C0C0"/>
          </w:tcPr>
          <w:p w14:paraId="6B8E2622" w14:textId="77777777" w:rsidR="003056A7" w:rsidRPr="00AA7E14" w:rsidRDefault="003056A7" w:rsidP="00CC708A">
            <w:pPr>
              <w:rPr>
                <w:b/>
              </w:rPr>
            </w:pPr>
            <w:r>
              <w:rPr>
                <w:b/>
              </w:rPr>
              <w:t>Term</w:t>
            </w:r>
          </w:p>
        </w:tc>
        <w:tc>
          <w:tcPr>
            <w:tcW w:w="6732" w:type="dxa"/>
            <w:shd w:val="clear" w:color="auto" w:fill="C0C0C0"/>
          </w:tcPr>
          <w:p w14:paraId="4759C882" w14:textId="77777777" w:rsidR="003056A7" w:rsidRPr="00AA7E14" w:rsidRDefault="003056A7" w:rsidP="00CC708A">
            <w:pPr>
              <w:rPr>
                <w:b/>
              </w:rPr>
            </w:pPr>
            <w:r>
              <w:rPr>
                <w:b/>
              </w:rPr>
              <w:t>Definition</w:t>
            </w:r>
          </w:p>
        </w:tc>
      </w:tr>
      <w:tr w:rsidR="003056A7" w14:paraId="19E3F012" w14:textId="77777777" w:rsidTr="00CC708A">
        <w:trPr>
          <w:cantSplit/>
        </w:trPr>
        <w:tc>
          <w:tcPr>
            <w:tcW w:w="2268" w:type="dxa"/>
          </w:tcPr>
          <w:p w14:paraId="484D49F4" w14:textId="77777777" w:rsidR="003056A7" w:rsidRDefault="003056A7" w:rsidP="00CC708A">
            <w:r w:rsidRPr="00957B1E">
              <w:t>Archive</w:t>
            </w:r>
          </w:p>
        </w:tc>
        <w:tc>
          <w:tcPr>
            <w:tcW w:w="6732" w:type="dxa"/>
          </w:tcPr>
          <w:p w14:paraId="581ADED8" w14:textId="77777777" w:rsidR="003056A7" w:rsidRDefault="003056A7" w:rsidP="00CC708A">
            <w:r w:rsidRPr="00957B1E">
              <w:t>To place information not accessed frequently into long-term storage.</w:t>
            </w:r>
          </w:p>
        </w:tc>
      </w:tr>
      <w:tr w:rsidR="003056A7" w14:paraId="6E15F8A5" w14:textId="77777777" w:rsidTr="00CC708A">
        <w:trPr>
          <w:cantSplit/>
        </w:trPr>
        <w:tc>
          <w:tcPr>
            <w:tcW w:w="2268" w:type="dxa"/>
          </w:tcPr>
          <w:p w14:paraId="587D8FB8" w14:textId="77777777" w:rsidR="003056A7" w:rsidRDefault="003056A7" w:rsidP="00CC708A">
            <w:r>
              <w:t>Asymmetric key pair</w:t>
            </w:r>
          </w:p>
          <w:p w14:paraId="63FF73FD" w14:textId="77777777" w:rsidR="003056A7" w:rsidRDefault="003056A7" w:rsidP="00CC708A">
            <w:r>
              <w:t>(key pair)</w:t>
            </w:r>
          </w:p>
        </w:tc>
        <w:tc>
          <w:tcPr>
            <w:tcW w:w="6732" w:type="dxa"/>
          </w:tcPr>
          <w:p w14:paraId="5A118B33" w14:textId="77777777" w:rsidR="003056A7" w:rsidRDefault="003056A7" w:rsidP="00CC708A">
            <w:r>
              <w:t>A public key and its corresponding private key; a key pair is used with a public key algorithm.</w:t>
            </w:r>
          </w:p>
        </w:tc>
      </w:tr>
      <w:tr w:rsidR="003056A7" w14:paraId="1741C189" w14:textId="77777777" w:rsidTr="00CC708A">
        <w:trPr>
          <w:cantSplit/>
        </w:trPr>
        <w:tc>
          <w:tcPr>
            <w:tcW w:w="2268" w:type="dxa"/>
          </w:tcPr>
          <w:p w14:paraId="5BF0B8F7" w14:textId="77777777" w:rsidR="003056A7" w:rsidRDefault="003056A7" w:rsidP="00CC708A">
            <w:r>
              <w:t xml:space="preserve">Authentication </w:t>
            </w:r>
          </w:p>
        </w:tc>
        <w:tc>
          <w:tcPr>
            <w:tcW w:w="6732" w:type="dxa"/>
          </w:tcPr>
          <w:p w14:paraId="3CF4D2A4" w14:textId="77777777" w:rsidR="003056A7" w:rsidRDefault="003056A7" w:rsidP="00CC708A">
            <w:r>
              <w:t>A process that establishes the origin of information, or determines an entity’s identity.</w:t>
            </w:r>
          </w:p>
        </w:tc>
      </w:tr>
      <w:tr w:rsidR="003056A7" w14:paraId="1030B411" w14:textId="77777777" w:rsidTr="00CC708A">
        <w:trPr>
          <w:cantSplit/>
        </w:trPr>
        <w:tc>
          <w:tcPr>
            <w:tcW w:w="2268" w:type="dxa"/>
          </w:tcPr>
          <w:p w14:paraId="50AA6415" w14:textId="77777777" w:rsidR="003056A7" w:rsidRDefault="003056A7" w:rsidP="00CC708A">
            <w:r>
              <w:t>Authentication code</w:t>
            </w:r>
          </w:p>
        </w:tc>
        <w:tc>
          <w:tcPr>
            <w:tcW w:w="6732" w:type="dxa"/>
          </w:tcPr>
          <w:p w14:paraId="33CE6620" w14:textId="77777777" w:rsidR="003056A7" w:rsidRDefault="003056A7" w:rsidP="00CC708A">
            <w:r>
              <w:t>A cryptographic checksum based on a security function.</w:t>
            </w:r>
          </w:p>
        </w:tc>
      </w:tr>
      <w:tr w:rsidR="003056A7" w14:paraId="4CCD368C" w14:textId="77777777" w:rsidTr="00CC708A">
        <w:trPr>
          <w:cantSplit/>
        </w:trPr>
        <w:tc>
          <w:tcPr>
            <w:tcW w:w="2268" w:type="dxa"/>
          </w:tcPr>
          <w:p w14:paraId="3778ACDE" w14:textId="77777777" w:rsidR="003056A7" w:rsidRDefault="003056A7" w:rsidP="00CC708A">
            <w:r>
              <w:t>Authorization</w:t>
            </w:r>
          </w:p>
        </w:tc>
        <w:tc>
          <w:tcPr>
            <w:tcW w:w="6732" w:type="dxa"/>
          </w:tcPr>
          <w:p w14:paraId="2B8C9F6F" w14:textId="77777777" w:rsidR="003056A7" w:rsidRDefault="003056A7" w:rsidP="00CC708A">
            <w:r>
              <w:t>Access privileges that are granted to an entity; conveying an “official” sanction to perform a security function or activity.</w:t>
            </w:r>
          </w:p>
        </w:tc>
      </w:tr>
      <w:tr w:rsidR="003056A7" w14:paraId="3BDE4041" w14:textId="77777777" w:rsidTr="00CC708A">
        <w:trPr>
          <w:cantSplit/>
        </w:trPr>
        <w:tc>
          <w:tcPr>
            <w:tcW w:w="2268" w:type="dxa"/>
          </w:tcPr>
          <w:p w14:paraId="77B26ECD" w14:textId="77777777" w:rsidR="003056A7" w:rsidRDefault="003056A7" w:rsidP="00CC708A">
            <w:r>
              <w:t>Certificate length</w:t>
            </w:r>
          </w:p>
        </w:tc>
        <w:tc>
          <w:tcPr>
            <w:tcW w:w="6732" w:type="dxa"/>
          </w:tcPr>
          <w:p w14:paraId="1351956D" w14:textId="77777777" w:rsidR="003056A7" w:rsidRDefault="003056A7" w:rsidP="00CC708A">
            <w:r>
              <w:t>The length (in bytes) of an X.509 public key certificate.</w:t>
            </w:r>
          </w:p>
        </w:tc>
      </w:tr>
      <w:tr w:rsidR="003056A7" w14:paraId="7448A1FD" w14:textId="77777777" w:rsidTr="00CC708A">
        <w:trPr>
          <w:cantSplit/>
        </w:trPr>
        <w:tc>
          <w:tcPr>
            <w:tcW w:w="2268" w:type="dxa"/>
          </w:tcPr>
          <w:p w14:paraId="5853C64B" w14:textId="77777777" w:rsidR="003056A7" w:rsidRDefault="003056A7" w:rsidP="00CC708A">
            <w:r>
              <w:t xml:space="preserve">Certification authority </w:t>
            </w:r>
          </w:p>
        </w:tc>
        <w:tc>
          <w:tcPr>
            <w:tcW w:w="6732" w:type="dxa"/>
          </w:tcPr>
          <w:p w14:paraId="20EB0C6E" w14:textId="77777777" w:rsidR="003056A7" w:rsidRDefault="003056A7" w:rsidP="00CC708A">
            <w:r>
              <w:t>The entity in a Public Key Infrastructure (PKI) that is responsible for issuing certificates, and exacting compliance to a PKI policy.</w:t>
            </w:r>
          </w:p>
        </w:tc>
      </w:tr>
      <w:tr w:rsidR="003056A7" w14:paraId="5694A1B1" w14:textId="77777777" w:rsidTr="00CC708A">
        <w:trPr>
          <w:cantSplit/>
        </w:trPr>
        <w:tc>
          <w:tcPr>
            <w:tcW w:w="2268" w:type="dxa"/>
          </w:tcPr>
          <w:p w14:paraId="217B526F" w14:textId="77777777" w:rsidR="003056A7" w:rsidRDefault="003056A7" w:rsidP="00CC708A">
            <w:r>
              <w:lastRenderedPageBreak/>
              <w:t>Ciphertext</w:t>
            </w:r>
          </w:p>
        </w:tc>
        <w:tc>
          <w:tcPr>
            <w:tcW w:w="6732" w:type="dxa"/>
          </w:tcPr>
          <w:p w14:paraId="131638FB" w14:textId="77777777" w:rsidR="003056A7" w:rsidRDefault="003056A7" w:rsidP="00CC708A">
            <w:r>
              <w:t>Data in its encrypted form.</w:t>
            </w:r>
          </w:p>
        </w:tc>
      </w:tr>
      <w:tr w:rsidR="003056A7" w14:paraId="676A6C0B" w14:textId="77777777" w:rsidTr="00CC708A">
        <w:trPr>
          <w:cantSplit/>
        </w:trPr>
        <w:tc>
          <w:tcPr>
            <w:tcW w:w="2268" w:type="dxa"/>
          </w:tcPr>
          <w:p w14:paraId="1F0BD919" w14:textId="77777777" w:rsidR="003056A7" w:rsidRDefault="003056A7" w:rsidP="00CC708A">
            <w:r>
              <w:t>Compromise</w:t>
            </w:r>
          </w:p>
        </w:tc>
        <w:tc>
          <w:tcPr>
            <w:tcW w:w="6732" w:type="dxa"/>
          </w:tcPr>
          <w:p w14:paraId="249446BC" w14:textId="77777777" w:rsidR="003056A7" w:rsidRDefault="003056A7" w:rsidP="00CC708A">
            <w:r>
              <w:t>The unauthorized disclosure, modification, substitution or use of sensitive data (e.g., keying material and other security-related information).</w:t>
            </w:r>
          </w:p>
        </w:tc>
      </w:tr>
      <w:tr w:rsidR="003056A7" w14:paraId="7EA40275" w14:textId="77777777" w:rsidTr="00CC708A">
        <w:trPr>
          <w:cantSplit/>
        </w:trPr>
        <w:tc>
          <w:tcPr>
            <w:tcW w:w="2268" w:type="dxa"/>
          </w:tcPr>
          <w:p w14:paraId="78BFC25A" w14:textId="77777777" w:rsidR="003056A7" w:rsidRDefault="003056A7" w:rsidP="00CC708A">
            <w:r>
              <w:t>Confidentiality</w:t>
            </w:r>
          </w:p>
        </w:tc>
        <w:tc>
          <w:tcPr>
            <w:tcW w:w="6732" w:type="dxa"/>
          </w:tcPr>
          <w:p w14:paraId="6F8FE729" w14:textId="77777777" w:rsidR="003056A7" w:rsidRDefault="003056A7" w:rsidP="00CC708A">
            <w:r>
              <w:t>The property that sensitive information is not disclosed to unauthorized entities.</w:t>
            </w:r>
          </w:p>
        </w:tc>
      </w:tr>
      <w:tr w:rsidR="003056A7" w14:paraId="02985906" w14:textId="77777777" w:rsidTr="00CC708A">
        <w:trPr>
          <w:cantSplit/>
        </w:trPr>
        <w:tc>
          <w:tcPr>
            <w:tcW w:w="2268" w:type="dxa"/>
          </w:tcPr>
          <w:p w14:paraId="74FF385D" w14:textId="77777777" w:rsidR="003056A7" w:rsidRDefault="003056A7" w:rsidP="00CC708A">
            <w:r>
              <w:t>Cryptographic algorithm</w:t>
            </w:r>
          </w:p>
        </w:tc>
        <w:tc>
          <w:tcPr>
            <w:tcW w:w="6732" w:type="dxa"/>
          </w:tcPr>
          <w:p w14:paraId="7E223D58" w14:textId="77777777" w:rsidR="003056A7" w:rsidRDefault="003056A7" w:rsidP="00CC708A">
            <w:r>
              <w:t>A well-defined computational procedure that takes variable inputs, including a cryptographic key and produces an output.</w:t>
            </w:r>
          </w:p>
        </w:tc>
      </w:tr>
      <w:tr w:rsidR="003056A7" w14:paraId="53DFBB6D" w14:textId="77777777" w:rsidTr="00CC708A">
        <w:trPr>
          <w:cantSplit/>
        </w:trPr>
        <w:tc>
          <w:tcPr>
            <w:tcW w:w="2268" w:type="dxa"/>
          </w:tcPr>
          <w:p w14:paraId="299BFEFE" w14:textId="77777777" w:rsidR="003056A7" w:rsidRDefault="003056A7" w:rsidP="00CC708A">
            <w:r>
              <w:t>Cryptographic key</w:t>
            </w:r>
            <w:r>
              <w:br/>
              <w:t>(key)</w:t>
            </w:r>
          </w:p>
        </w:tc>
        <w:tc>
          <w:tcPr>
            <w:tcW w:w="6732" w:type="dxa"/>
          </w:tcPr>
          <w:p w14:paraId="60921883" w14:textId="77777777" w:rsidR="003056A7" w:rsidRDefault="003056A7" w:rsidP="00CC708A">
            <w:r>
              <w:t>A parameter used in conjunction with a cryptographic algorithm that determines its operation in such a way that an entity with knowledge of the key can reproduce or reverse the operation, while an entity without knowledge of the key cannot. Examples include:</w:t>
            </w:r>
          </w:p>
          <w:p w14:paraId="5FC339F2" w14:textId="77777777" w:rsidR="003056A7" w:rsidRDefault="003056A7" w:rsidP="00CC708A">
            <w:r>
              <w:t>1. The transformation of plaintext data into ciphertext data,</w:t>
            </w:r>
          </w:p>
          <w:p w14:paraId="5F92E961" w14:textId="77777777" w:rsidR="003056A7" w:rsidRDefault="003056A7" w:rsidP="00CC708A">
            <w:r>
              <w:t>2. The transformation of ciphertext data into plaintext data,</w:t>
            </w:r>
          </w:p>
          <w:p w14:paraId="221020BB" w14:textId="77777777" w:rsidR="003056A7" w:rsidRDefault="003056A7" w:rsidP="00CC708A">
            <w:r>
              <w:t>3. The computation of a digital signature from data,</w:t>
            </w:r>
          </w:p>
          <w:p w14:paraId="5FC46E63" w14:textId="77777777" w:rsidR="003056A7" w:rsidRDefault="003056A7" w:rsidP="00CC708A">
            <w:r>
              <w:t>4. The verification of a digital signature,</w:t>
            </w:r>
          </w:p>
          <w:p w14:paraId="0DCBBE9C" w14:textId="77777777" w:rsidR="003056A7" w:rsidRDefault="003056A7" w:rsidP="00CC708A">
            <w:r>
              <w:t>5. The computation of an authentication code from data, and</w:t>
            </w:r>
          </w:p>
          <w:p w14:paraId="5C5C16B3" w14:textId="77777777" w:rsidR="003056A7" w:rsidRDefault="003056A7" w:rsidP="00CC708A">
            <w:r>
              <w:t>6. The verification of an authentication code from data and a received authentication code.</w:t>
            </w:r>
          </w:p>
        </w:tc>
      </w:tr>
      <w:tr w:rsidR="003056A7" w14:paraId="4CE43EBF" w14:textId="77777777" w:rsidTr="00CC708A">
        <w:trPr>
          <w:cantSplit/>
        </w:trPr>
        <w:tc>
          <w:tcPr>
            <w:tcW w:w="2268" w:type="dxa"/>
          </w:tcPr>
          <w:p w14:paraId="49261BBD" w14:textId="77777777" w:rsidR="003056A7" w:rsidRDefault="003056A7" w:rsidP="00CC708A">
            <w:r>
              <w:t>Decryption</w:t>
            </w:r>
          </w:p>
        </w:tc>
        <w:tc>
          <w:tcPr>
            <w:tcW w:w="6732" w:type="dxa"/>
          </w:tcPr>
          <w:p w14:paraId="56030504" w14:textId="77777777" w:rsidR="003056A7" w:rsidRDefault="003056A7" w:rsidP="00CC708A">
            <w:r>
              <w:t>The process of changing ciphertext into plaintext using a cryptographic algorithm and key.</w:t>
            </w:r>
          </w:p>
        </w:tc>
      </w:tr>
      <w:tr w:rsidR="003056A7" w14:paraId="05BEFA24" w14:textId="77777777" w:rsidTr="00CC708A">
        <w:trPr>
          <w:cantSplit/>
        </w:trPr>
        <w:tc>
          <w:tcPr>
            <w:tcW w:w="2268" w:type="dxa"/>
          </w:tcPr>
          <w:p w14:paraId="6B480C7C" w14:textId="77777777" w:rsidR="003056A7" w:rsidRDefault="003056A7" w:rsidP="00CC708A">
            <w:r>
              <w:t>Digest (or hash)</w:t>
            </w:r>
          </w:p>
        </w:tc>
        <w:tc>
          <w:tcPr>
            <w:tcW w:w="6732" w:type="dxa"/>
          </w:tcPr>
          <w:p w14:paraId="4613EEDA" w14:textId="77777777" w:rsidR="003056A7" w:rsidRDefault="003056A7" w:rsidP="00CC708A">
            <w:r>
              <w:t>The result of applying a hashing algorithm to information.</w:t>
            </w:r>
          </w:p>
        </w:tc>
      </w:tr>
      <w:tr w:rsidR="003056A7" w14:paraId="3A24DA46" w14:textId="77777777" w:rsidTr="00CC708A">
        <w:trPr>
          <w:cantSplit/>
        </w:trPr>
        <w:tc>
          <w:tcPr>
            <w:tcW w:w="2268" w:type="dxa"/>
          </w:tcPr>
          <w:p w14:paraId="0A8EDB7F" w14:textId="77777777" w:rsidR="003056A7" w:rsidRDefault="003056A7" w:rsidP="00CC708A">
            <w:r>
              <w:t>Digital signature</w:t>
            </w:r>
            <w:r>
              <w:br/>
              <w:t>(signature)</w:t>
            </w:r>
          </w:p>
        </w:tc>
        <w:tc>
          <w:tcPr>
            <w:tcW w:w="6732" w:type="dxa"/>
          </w:tcPr>
          <w:p w14:paraId="25875541" w14:textId="77777777" w:rsidR="003056A7" w:rsidRDefault="003056A7" w:rsidP="00CC708A">
            <w:r>
              <w:t>The result of a cryptographic transformation of data that, when properly implemented with supporting infrastructure and policy, provides the services of:</w:t>
            </w:r>
          </w:p>
          <w:p w14:paraId="53DE6858" w14:textId="77777777" w:rsidR="003056A7" w:rsidRDefault="003056A7" w:rsidP="00CC708A">
            <w:r>
              <w:t>1. origin authentication</w:t>
            </w:r>
          </w:p>
          <w:p w14:paraId="1655C79F" w14:textId="77777777" w:rsidR="003056A7" w:rsidRDefault="003056A7" w:rsidP="00CC708A">
            <w:r>
              <w:t>2. data integrity, and</w:t>
            </w:r>
          </w:p>
          <w:p w14:paraId="73D7D575" w14:textId="77777777" w:rsidR="003056A7" w:rsidRDefault="003056A7" w:rsidP="00CC708A">
            <w:r>
              <w:t>3. signer non-repudiation.</w:t>
            </w:r>
          </w:p>
        </w:tc>
      </w:tr>
      <w:tr w:rsidR="003056A7" w14:paraId="32881442" w14:textId="77777777" w:rsidTr="00CC708A">
        <w:trPr>
          <w:cantSplit/>
        </w:trPr>
        <w:tc>
          <w:tcPr>
            <w:tcW w:w="2268" w:type="dxa"/>
          </w:tcPr>
          <w:p w14:paraId="32D67125" w14:textId="77777777" w:rsidR="003056A7" w:rsidRPr="00E81C11" w:rsidRDefault="003056A7" w:rsidP="00CC708A">
            <w:pPr>
              <w:rPr>
                <w:rFonts w:cs="Arial"/>
              </w:rPr>
            </w:pPr>
            <w:r w:rsidRPr="008C7BCA">
              <w:rPr>
                <w:rFonts w:cs="Arial"/>
                <w:szCs w:val="20"/>
              </w:rPr>
              <w:t>Digital Signature Algorithm</w:t>
            </w:r>
          </w:p>
        </w:tc>
        <w:tc>
          <w:tcPr>
            <w:tcW w:w="6732" w:type="dxa"/>
          </w:tcPr>
          <w:p w14:paraId="67BF5761" w14:textId="77777777" w:rsidR="003056A7" w:rsidRDefault="003056A7" w:rsidP="00CC708A">
            <w:r>
              <w:t>A cryptographic algorithm used for digital signature.</w:t>
            </w:r>
          </w:p>
        </w:tc>
      </w:tr>
      <w:tr w:rsidR="003056A7" w14:paraId="3C0D8E03" w14:textId="77777777" w:rsidTr="00CC708A">
        <w:trPr>
          <w:cantSplit/>
        </w:trPr>
        <w:tc>
          <w:tcPr>
            <w:tcW w:w="2268" w:type="dxa"/>
          </w:tcPr>
          <w:p w14:paraId="297DF0A9" w14:textId="77777777" w:rsidR="003056A7" w:rsidRDefault="003056A7" w:rsidP="00CC708A">
            <w:r>
              <w:t>Encryption</w:t>
            </w:r>
          </w:p>
        </w:tc>
        <w:tc>
          <w:tcPr>
            <w:tcW w:w="6732" w:type="dxa"/>
          </w:tcPr>
          <w:p w14:paraId="5F863E36" w14:textId="77777777" w:rsidR="003056A7" w:rsidRDefault="003056A7" w:rsidP="00CC708A">
            <w:r>
              <w:t>The process of changing plaintext into ciphertext using a cryptographic algorithm and key.</w:t>
            </w:r>
          </w:p>
        </w:tc>
      </w:tr>
      <w:tr w:rsidR="003056A7" w14:paraId="7240BB9B" w14:textId="77777777" w:rsidTr="00CC708A">
        <w:trPr>
          <w:cantSplit/>
        </w:trPr>
        <w:tc>
          <w:tcPr>
            <w:tcW w:w="2268" w:type="dxa"/>
          </w:tcPr>
          <w:p w14:paraId="6F0DCE3F" w14:textId="77777777" w:rsidR="003056A7" w:rsidRDefault="003056A7" w:rsidP="00CC708A">
            <w:r>
              <w:t>Hashing algorithm (or hash algorithm, hash function)</w:t>
            </w:r>
          </w:p>
        </w:tc>
        <w:tc>
          <w:tcPr>
            <w:tcW w:w="6732" w:type="dxa"/>
          </w:tcPr>
          <w:p w14:paraId="7FAE39D3" w14:textId="77777777" w:rsidR="003056A7" w:rsidRDefault="003056A7" w:rsidP="00CC708A">
            <w:r>
              <w:t>An algorithm that maps a bit string of arbitrary length to a fixed length bit string. Approved hashing algorithms satisfy the following properties:</w:t>
            </w:r>
          </w:p>
          <w:p w14:paraId="59ED4611" w14:textId="77777777" w:rsidR="003056A7" w:rsidRDefault="003056A7" w:rsidP="00CC708A">
            <w:pPr>
              <w:spacing w:before="0" w:after="0"/>
            </w:pPr>
            <w:r>
              <w:t>1. (One-way) It is computationally infeasible to find any input that</w:t>
            </w:r>
          </w:p>
          <w:p w14:paraId="7EA5E219" w14:textId="77777777" w:rsidR="003056A7" w:rsidRDefault="003056A7" w:rsidP="00CC708A">
            <w:pPr>
              <w:spacing w:before="0" w:after="0"/>
            </w:pPr>
            <w:r>
              <w:t>maps to any pre-specified output, and</w:t>
            </w:r>
          </w:p>
          <w:p w14:paraId="3CDFD6D0" w14:textId="77777777" w:rsidR="003056A7" w:rsidRDefault="003056A7" w:rsidP="00CC708A">
            <w:r>
              <w:t>2. (Collision resistant) It is computationally infeasible to find any two distinct inputs that map to the same output.</w:t>
            </w:r>
          </w:p>
        </w:tc>
      </w:tr>
      <w:tr w:rsidR="003056A7" w14:paraId="3503AF44" w14:textId="77777777" w:rsidTr="00CC708A">
        <w:trPr>
          <w:cantSplit/>
        </w:trPr>
        <w:tc>
          <w:tcPr>
            <w:tcW w:w="2268" w:type="dxa"/>
          </w:tcPr>
          <w:p w14:paraId="386A258A" w14:textId="77777777" w:rsidR="003056A7" w:rsidRDefault="003056A7" w:rsidP="00CC708A">
            <w:r>
              <w:t>Integrity</w:t>
            </w:r>
          </w:p>
        </w:tc>
        <w:tc>
          <w:tcPr>
            <w:tcW w:w="6732" w:type="dxa"/>
          </w:tcPr>
          <w:p w14:paraId="5B2EFF44" w14:textId="77777777" w:rsidR="003056A7" w:rsidRDefault="003056A7" w:rsidP="00CC708A">
            <w:r>
              <w:t>The property that sensitive data has not been modified or deleted in an unauthorized and undetected manner.</w:t>
            </w:r>
          </w:p>
        </w:tc>
      </w:tr>
      <w:tr w:rsidR="003056A7" w14:paraId="65DFB589" w14:textId="77777777" w:rsidTr="00CC708A">
        <w:trPr>
          <w:cantSplit/>
        </w:trPr>
        <w:tc>
          <w:tcPr>
            <w:tcW w:w="2268" w:type="dxa"/>
          </w:tcPr>
          <w:p w14:paraId="69679C31" w14:textId="77777777" w:rsidR="003056A7" w:rsidRDefault="003056A7" w:rsidP="00CC708A">
            <w:r>
              <w:lastRenderedPageBreak/>
              <w:t>Key derivation</w:t>
            </w:r>
            <w:r>
              <w:br/>
              <w:t>(derivation)</w:t>
            </w:r>
          </w:p>
        </w:tc>
        <w:tc>
          <w:tcPr>
            <w:tcW w:w="6732" w:type="dxa"/>
          </w:tcPr>
          <w:p w14:paraId="46DFF17F" w14:textId="77777777" w:rsidR="003056A7" w:rsidRDefault="003056A7" w:rsidP="00CC708A">
            <w:r>
              <w:t>A function in the lifecycle of keying material; the process by which one or more keys are derived from:</w:t>
            </w:r>
          </w:p>
          <w:p w14:paraId="18406BFB" w14:textId="77777777" w:rsidR="003056A7" w:rsidRDefault="003056A7" w:rsidP="00CC708A">
            <w:r>
              <w:t xml:space="preserve">1) Either a shared secret from a key agreement computation or a pre-shared cryptographic key, and </w:t>
            </w:r>
          </w:p>
          <w:p w14:paraId="7A7B43A9" w14:textId="77777777" w:rsidR="003056A7" w:rsidRDefault="003056A7" w:rsidP="00CC708A">
            <w:r>
              <w:t>2) Other information.</w:t>
            </w:r>
          </w:p>
        </w:tc>
      </w:tr>
      <w:tr w:rsidR="003056A7" w14:paraId="28BA4016" w14:textId="77777777" w:rsidTr="00CC708A">
        <w:trPr>
          <w:cantSplit/>
        </w:trPr>
        <w:tc>
          <w:tcPr>
            <w:tcW w:w="2268" w:type="dxa"/>
          </w:tcPr>
          <w:p w14:paraId="52442E72" w14:textId="77777777" w:rsidR="003056A7" w:rsidRDefault="003056A7" w:rsidP="00CC708A">
            <w:r>
              <w:t>Key management</w:t>
            </w:r>
          </w:p>
        </w:tc>
        <w:tc>
          <w:tcPr>
            <w:tcW w:w="6732" w:type="dxa"/>
          </w:tcPr>
          <w:p w14:paraId="1CB6B7EA" w14:textId="77777777" w:rsidR="003056A7" w:rsidRDefault="003056A7" w:rsidP="00CC708A">
            <w:r>
              <w:t>The activities involving the handling of cryptographic keys and other related security parameters (e.g., IVs and passwords) during the entire life cycle of the keys, including their generation, storage, establishment, entry and output, and destruction.</w:t>
            </w:r>
          </w:p>
        </w:tc>
      </w:tr>
      <w:tr w:rsidR="003056A7" w14:paraId="60FFDAA4" w14:textId="77777777" w:rsidTr="00CC708A">
        <w:trPr>
          <w:cantSplit/>
        </w:trPr>
        <w:tc>
          <w:tcPr>
            <w:tcW w:w="2268" w:type="dxa"/>
          </w:tcPr>
          <w:p w14:paraId="0C3948B0" w14:textId="77777777" w:rsidR="003056A7" w:rsidRDefault="003056A7" w:rsidP="00CC708A">
            <w:r>
              <w:t>Key wrapping</w:t>
            </w:r>
            <w:r>
              <w:br/>
              <w:t>(wrapping)</w:t>
            </w:r>
          </w:p>
        </w:tc>
        <w:tc>
          <w:tcPr>
            <w:tcW w:w="6732" w:type="dxa"/>
          </w:tcPr>
          <w:p w14:paraId="0CA6405D" w14:textId="77777777" w:rsidR="003056A7" w:rsidRDefault="003056A7" w:rsidP="00CC708A">
            <w:r>
              <w:t xml:space="preserve">A method of encrypting and/or </w:t>
            </w:r>
            <w:proofErr w:type="spellStart"/>
            <w:r>
              <w:t>MACing</w:t>
            </w:r>
            <w:proofErr w:type="spellEnd"/>
            <w:r>
              <w:t>/signing keys.</w:t>
            </w:r>
          </w:p>
        </w:tc>
      </w:tr>
      <w:tr w:rsidR="003056A7" w14:paraId="1DA9FC98" w14:textId="77777777" w:rsidTr="00CC708A">
        <w:trPr>
          <w:cantSplit/>
        </w:trPr>
        <w:tc>
          <w:tcPr>
            <w:tcW w:w="2268" w:type="dxa"/>
          </w:tcPr>
          <w:p w14:paraId="5273C1E2" w14:textId="77777777" w:rsidR="003056A7" w:rsidRDefault="003056A7" w:rsidP="00CC708A">
            <w:r>
              <w:t>Message Authentication Code (MAC)</w:t>
            </w:r>
          </w:p>
        </w:tc>
        <w:tc>
          <w:tcPr>
            <w:tcW w:w="6732" w:type="dxa"/>
          </w:tcPr>
          <w:p w14:paraId="3DE1E20E" w14:textId="77777777" w:rsidR="003056A7" w:rsidRDefault="003056A7" w:rsidP="00CC708A">
            <w:r>
              <w:t>A cryptographic checksum on data that uses a symmetric key to detect both accidental and intentional modifications of data.</w:t>
            </w:r>
          </w:p>
        </w:tc>
      </w:tr>
      <w:tr w:rsidR="003056A7" w:rsidRPr="00E91E95" w14:paraId="38F35807" w14:textId="77777777" w:rsidTr="00CC708A">
        <w:trPr>
          <w:cantSplit/>
        </w:trPr>
        <w:tc>
          <w:tcPr>
            <w:tcW w:w="2268" w:type="dxa"/>
          </w:tcPr>
          <w:p w14:paraId="1D4C0DF7" w14:textId="77777777" w:rsidR="003056A7" w:rsidRPr="00E91E95" w:rsidRDefault="003056A7" w:rsidP="00CC708A">
            <w:r w:rsidRPr="006F04B3">
              <w:t>PGP Key</w:t>
            </w:r>
          </w:p>
        </w:tc>
        <w:tc>
          <w:tcPr>
            <w:tcW w:w="6732" w:type="dxa"/>
          </w:tcPr>
          <w:p w14:paraId="09C07FCC" w14:textId="77777777" w:rsidR="003056A7" w:rsidRPr="00E91E95" w:rsidRDefault="003056A7" w:rsidP="00CC708A">
            <w:proofErr w:type="gramStart"/>
            <w:r w:rsidRPr="006F04B3">
              <w:t>A</w:t>
            </w:r>
            <w:proofErr w:type="gramEnd"/>
            <w:r w:rsidRPr="006F04B3">
              <w:t xml:space="preserve"> RFC 4880-compliant container of cryptographic keys and associated metadata.  Usually text-based (in PGP-parlance, ASCII-armored).</w:t>
            </w:r>
          </w:p>
        </w:tc>
      </w:tr>
      <w:tr w:rsidR="003056A7" w14:paraId="0432977E" w14:textId="77777777" w:rsidTr="00CC708A">
        <w:trPr>
          <w:cantSplit/>
        </w:trPr>
        <w:tc>
          <w:tcPr>
            <w:tcW w:w="2268" w:type="dxa"/>
          </w:tcPr>
          <w:p w14:paraId="6A84D0BE" w14:textId="77777777" w:rsidR="003056A7" w:rsidRDefault="003056A7" w:rsidP="00CC708A">
            <w:r>
              <w:t>Private key</w:t>
            </w:r>
          </w:p>
        </w:tc>
        <w:tc>
          <w:tcPr>
            <w:tcW w:w="6732" w:type="dxa"/>
          </w:tcPr>
          <w:p w14:paraId="0448FED1" w14:textId="77777777" w:rsidR="003056A7" w:rsidRDefault="003056A7" w:rsidP="00CC708A">
            <w:r>
              <w:t>A cryptographic key used with a public key cryptographic algorithm that is uniquely associated with an entity and is not made public. The private key is associated with a public key. Depending on the algorithm, the private key MAY be used to:</w:t>
            </w:r>
          </w:p>
          <w:p w14:paraId="7F6439B7" w14:textId="77777777" w:rsidR="003056A7" w:rsidRDefault="003056A7" w:rsidP="00CC708A">
            <w:r>
              <w:t>1. Compute the corresponding public key,</w:t>
            </w:r>
          </w:p>
          <w:p w14:paraId="43071E9C" w14:textId="77777777" w:rsidR="003056A7" w:rsidRDefault="003056A7" w:rsidP="00CC708A">
            <w:r>
              <w:t>2. Compute a digital signature that can be verified by the corresponding public key,</w:t>
            </w:r>
          </w:p>
          <w:p w14:paraId="032E2DB4" w14:textId="77777777" w:rsidR="003056A7" w:rsidRDefault="003056A7" w:rsidP="00CC708A">
            <w:r>
              <w:t>3. Decrypt data that was encrypted by the corresponding public key, or</w:t>
            </w:r>
          </w:p>
          <w:p w14:paraId="1D9BFC81" w14:textId="77777777" w:rsidR="003056A7" w:rsidRDefault="003056A7" w:rsidP="00CC708A">
            <w:r>
              <w:t>4. Compute a piece of common shared data, together with other information.</w:t>
            </w:r>
          </w:p>
        </w:tc>
      </w:tr>
      <w:tr w:rsidR="003056A7" w14:paraId="0FB93E41" w14:textId="77777777" w:rsidTr="00CC708A">
        <w:trPr>
          <w:cantSplit/>
        </w:trPr>
        <w:tc>
          <w:tcPr>
            <w:tcW w:w="2268" w:type="dxa"/>
          </w:tcPr>
          <w:p w14:paraId="23EA70DA" w14:textId="77777777" w:rsidR="003056A7" w:rsidRDefault="003056A7" w:rsidP="00CC708A">
            <w:r>
              <w:t>Profile</w:t>
            </w:r>
          </w:p>
        </w:tc>
        <w:tc>
          <w:tcPr>
            <w:tcW w:w="6732" w:type="dxa"/>
          </w:tcPr>
          <w:p w14:paraId="73F817E2" w14:textId="1D6AA57B" w:rsidR="003056A7" w:rsidRDefault="003056A7" w:rsidP="00CC708A">
            <w:r>
              <w:t xml:space="preserve">A specification of objects, attributes, operations, message elements and authentication methods to be used in specific contexts of key management server and client interactions (see </w:t>
            </w:r>
            <w:r>
              <w:fldChar w:fldCharType="begin"/>
            </w:r>
            <w:r>
              <w:instrText xml:space="preserve"> REF KMIP_Prof \h </w:instrText>
            </w:r>
            <w:r>
              <w:fldChar w:fldCharType="separate"/>
            </w:r>
            <w:r w:rsidR="00CC708A">
              <w:rPr>
                <w:rStyle w:val="Refterm"/>
              </w:rPr>
              <w:t>[KMIP-Prof]</w:t>
            </w:r>
            <w:r>
              <w:fldChar w:fldCharType="end"/>
            </w:r>
            <w:r>
              <w:t>).</w:t>
            </w:r>
          </w:p>
        </w:tc>
      </w:tr>
      <w:tr w:rsidR="003056A7" w14:paraId="24BECDF7" w14:textId="77777777" w:rsidTr="00CC708A">
        <w:trPr>
          <w:cantSplit/>
        </w:trPr>
        <w:tc>
          <w:tcPr>
            <w:tcW w:w="2268" w:type="dxa"/>
          </w:tcPr>
          <w:p w14:paraId="5095EE8C" w14:textId="77777777" w:rsidR="003056A7" w:rsidRDefault="003056A7" w:rsidP="00CC708A">
            <w:r>
              <w:t>Public key</w:t>
            </w:r>
          </w:p>
        </w:tc>
        <w:tc>
          <w:tcPr>
            <w:tcW w:w="6732" w:type="dxa"/>
          </w:tcPr>
          <w:p w14:paraId="22ED4DC6" w14:textId="77777777" w:rsidR="003056A7" w:rsidRDefault="003056A7" w:rsidP="00CC708A">
            <w:r>
              <w:t>A cryptographic key used with a public key cryptographic algorithm that is uniquely associated with an entity and that MAY be made public. The public key is associated with a private key. The public key MAY be known by anyone and, depending on the algorithm, MAY be used to:</w:t>
            </w:r>
          </w:p>
          <w:p w14:paraId="04CD6167" w14:textId="77777777" w:rsidR="003056A7" w:rsidRDefault="003056A7" w:rsidP="00CC708A">
            <w:r>
              <w:t>1. Verify a digital signature that is signed by the corresponding private key,</w:t>
            </w:r>
          </w:p>
          <w:p w14:paraId="561E4FEF" w14:textId="77777777" w:rsidR="003056A7" w:rsidRDefault="003056A7" w:rsidP="00CC708A">
            <w:r>
              <w:t>2. Encrypt data that can be decrypted by the corresponding private key, or</w:t>
            </w:r>
          </w:p>
          <w:p w14:paraId="63ED6168" w14:textId="77777777" w:rsidR="003056A7" w:rsidRDefault="003056A7" w:rsidP="00CC708A">
            <w:r>
              <w:t>3. Compute a piece of shared data.</w:t>
            </w:r>
          </w:p>
        </w:tc>
      </w:tr>
      <w:tr w:rsidR="003056A7" w14:paraId="7B773CEF" w14:textId="77777777" w:rsidTr="00CC708A">
        <w:trPr>
          <w:cantSplit/>
        </w:trPr>
        <w:tc>
          <w:tcPr>
            <w:tcW w:w="2268" w:type="dxa"/>
          </w:tcPr>
          <w:p w14:paraId="46F047E2" w14:textId="77777777" w:rsidR="003056A7" w:rsidRDefault="003056A7" w:rsidP="00CC708A">
            <w:r>
              <w:t>Public key certificate</w:t>
            </w:r>
            <w:r>
              <w:br/>
              <w:t>(certificate)</w:t>
            </w:r>
          </w:p>
        </w:tc>
        <w:tc>
          <w:tcPr>
            <w:tcW w:w="6732" w:type="dxa"/>
          </w:tcPr>
          <w:p w14:paraId="0B028A10" w14:textId="77777777" w:rsidR="003056A7" w:rsidRDefault="003056A7" w:rsidP="00CC708A">
            <w:r>
              <w:t>A set of data that uniquely identifies an entity, contains the entity's public key and possibly other information, and is digitally signed by a trusted party, thereby binding the public key to the entity.</w:t>
            </w:r>
          </w:p>
        </w:tc>
      </w:tr>
      <w:tr w:rsidR="003056A7" w14:paraId="04601883" w14:textId="77777777" w:rsidTr="00CC708A">
        <w:trPr>
          <w:cantSplit/>
        </w:trPr>
        <w:tc>
          <w:tcPr>
            <w:tcW w:w="2268" w:type="dxa"/>
          </w:tcPr>
          <w:p w14:paraId="286994B6" w14:textId="77777777" w:rsidR="003056A7" w:rsidRDefault="003056A7" w:rsidP="00CC708A">
            <w:r>
              <w:t>Public key cryptographic algorithm</w:t>
            </w:r>
          </w:p>
        </w:tc>
        <w:tc>
          <w:tcPr>
            <w:tcW w:w="6732" w:type="dxa"/>
          </w:tcPr>
          <w:p w14:paraId="757AD591" w14:textId="77777777" w:rsidR="003056A7" w:rsidRDefault="003056A7" w:rsidP="00CC708A">
            <w:r>
              <w:t>A cryptographic algorithm that uses two related keys, a public key and a private key. The two keys have the property that determining the private key from the public key is computationally infeasible.</w:t>
            </w:r>
          </w:p>
        </w:tc>
      </w:tr>
      <w:tr w:rsidR="003056A7" w14:paraId="506B49CD" w14:textId="77777777" w:rsidTr="00CC708A">
        <w:trPr>
          <w:cantSplit/>
        </w:trPr>
        <w:tc>
          <w:tcPr>
            <w:tcW w:w="2268" w:type="dxa"/>
          </w:tcPr>
          <w:p w14:paraId="7598FE60" w14:textId="77777777" w:rsidR="003056A7" w:rsidRDefault="003056A7" w:rsidP="00CC708A">
            <w:r>
              <w:lastRenderedPageBreak/>
              <w:t>Public Key Infrastructure</w:t>
            </w:r>
          </w:p>
        </w:tc>
        <w:tc>
          <w:tcPr>
            <w:tcW w:w="6732" w:type="dxa"/>
          </w:tcPr>
          <w:p w14:paraId="0963B033" w14:textId="77777777" w:rsidR="003056A7" w:rsidRDefault="003056A7" w:rsidP="00CC708A">
            <w:r>
              <w:t>A framework that is established to issue, maintain and revoke public key certificates.</w:t>
            </w:r>
          </w:p>
        </w:tc>
      </w:tr>
      <w:tr w:rsidR="003056A7" w14:paraId="6C80F07C" w14:textId="77777777" w:rsidTr="00CC708A">
        <w:trPr>
          <w:cantSplit/>
        </w:trPr>
        <w:tc>
          <w:tcPr>
            <w:tcW w:w="2268" w:type="dxa"/>
          </w:tcPr>
          <w:p w14:paraId="3EFB1CEF" w14:textId="77777777" w:rsidR="003056A7" w:rsidRDefault="003056A7" w:rsidP="00CC708A">
            <w:r>
              <w:t>Recover</w:t>
            </w:r>
          </w:p>
        </w:tc>
        <w:tc>
          <w:tcPr>
            <w:tcW w:w="6732" w:type="dxa"/>
          </w:tcPr>
          <w:p w14:paraId="4291C009" w14:textId="77777777" w:rsidR="003056A7" w:rsidRDefault="003056A7" w:rsidP="00CC708A">
            <w:r>
              <w:t xml:space="preserve">To retrieve information that was archived to long-term storage. </w:t>
            </w:r>
          </w:p>
        </w:tc>
      </w:tr>
      <w:tr w:rsidR="003056A7" w14:paraId="6F47C3EB" w14:textId="77777777" w:rsidTr="00CC708A">
        <w:trPr>
          <w:cantSplit/>
        </w:trPr>
        <w:tc>
          <w:tcPr>
            <w:tcW w:w="2268" w:type="dxa"/>
          </w:tcPr>
          <w:p w14:paraId="2996AF5F" w14:textId="77777777" w:rsidR="003056A7" w:rsidRDefault="003056A7" w:rsidP="00CC708A">
            <w:r>
              <w:t xml:space="preserve">Split Key </w:t>
            </w:r>
          </w:p>
        </w:tc>
        <w:tc>
          <w:tcPr>
            <w:tcW w:w="6732" w:type="dxa"/>
          </w:tcPr>
          <w:p w14:paraId="14D29FC3" w14:textId="77777777" w:rsidR="003056A7" w:rsidRDefault="003056A7" w:rsidP="00CC708A">
            <w:r>
              <w:t xml:space="preserve">A process by which a cryptographic key is split into </w:t>
            </w:r>
            <w:r>
              <w:rPr>
                <w:i/>
                <w:iCs/>
              </w:rPr>
              <w:t xml:space="preserve">n </w:t>
            </w:r>
            <w:r>
              <w:t xml:space="preserve">multiple key components, individually providing no knowledge of the original key, which can be subsequently combined to recreate the original cryptographic key. If knowledge of </w:t>
            </w:r>
            <w:r>
              <w:rPr>
                <w:i/>
                <w:iCs/>
              </w:rPr>
              <w:t xml:space="preserve">k </w:t>
            </w:r>
            <w:r>
              <w:t xml:space="preserve">(where </w:t>
            </w:r>
            <w:r>
              <w:rPr>
                <w:i/>
                <w:iCs/>
              </w:rPr>
              <w:t xml:space="preserve">k </w:t>
            </w:r>
            <w:r>
              <w:t xml:space="preserve">is less than or equal to </w:t>
            </w:r>
            <w:r>
              <w:rPr>
                <w:i/>
                <w:iCs/>
              </w:rPr>
              <w:t>n</w:t>
            </w:r>
            <w:r>
              <w:t xml:space="preserve">) components is necessary to construct the original key, then knowledge of any </w:t>
            </w:r>
            <w:r>
              <w:rPr>
                <w:i/>
                <w:iCs/>
              </w:rPr>
              <w:t>k</w:t>
            </w:r>
            <w:r>
              <w:t>-1 key components provides no information about the original key other than, possibly, its length.</w:t>
            </w:r>
          </w:p>
        </w:tc>
      </w:tr>
      <w:tr w:rsidR="003056A7" w14:paraId="5A4AF7D0" w14:textId="77777777" w:rsidTr="00CC708A">
        <w:trPr>
          <w:cantSplit/>
        </w:trPr>
        <w:tc>
          <w:tcPr>
            <w:tcW w:w="2268" w:type="dxa"/>
          </w:tcPr>
          <w:p w14:paraId="2F340489" w14:textId="77777777" w:rsidR="003056A7" w:rsidRDefault="003056A7" w:rsidP="00CC708A">
            <w:r>
              <w:t>Symmetric key</w:t>
            </w:r>
          </w:p>
        </w:tc>
        <w:tc>
          <w:tcPr>
            <w:tcW w:w="6732" w:type="dxa"/>
          </w:tcPr>
          <w:p w14:paraId="799EC07A" w14:textId="77777777" w:rsidR="003056A7" w:rsidRDefault="003056A7" w:rsidP="00CC708A">
            <w:r>
              <w:t xml:space="preserve">A single cryptographic key that is used with a secret (symmetric) key algorithm. </w:t>
            </w:r>
          </w:p>
        </w:tc>
      </w:tr>
      <w:tr w:rsidR="003056A7" w14:paraId="27453901" w14:textId="77777777" w:rsidTr="00CC708A">
        <w:trPr>
          <w:cantSplit/>
        </w:trPr>
        <w:tc>
          <w:tcPr>
            <w:tcW w:w="2268" w:type="dxa"/>
          </w:tcPr>
          <w:p w14:paraId="0911CB32" w14:textId="77777777" w:rsidR="003056A7" w:rsidRDefault="003056A7" w:rsidP="00CC708A">
            <w:r>
              <w:t>Symmetric key algorithm</w:t>
            </w:r>
          </w:p>
        </w:tc>
        <w:tc>
          <w:tcPr>
            <w:tcW w:w="6732" w:type="dxa"/>
          </w:tcPr>
          <w:p w14:paraId="0AACEE78" w14:textId="77777777" w:rsidR="003056A7" w:rsidRDefault="003056A7" w:rsidP="00CC708A">
            <w:r>
              <w:t>A cryptographic algorithm that uses the same secret (symmetric) key for an operation and its inverse (e.g., encryption and decryption).</w:t>
            </w:r>
          </w:p>
        </w:tc>
      </w:tr>
      <w:tr w:rsidR="003056A7" w14:paraId="729E5AE3" w14:textId="77777777" w:rsidTr="00CC708A">
        <w:trPr>
          <w:cantSplit/>
        </w:trPr>
        <w:tc>
          <w:tcPr>
            <w:tcW w:w="2268" w:type="dxa"/>
          </w:tcPr>
          <w:p w14:paraId="25A892D0" w14:textId="77777777" w:rsidR="003056A7" w:rsidRDefault="003056A7" w:rsidP="00CC708A">
            <w:r>
              <w:t>X.509 certificate</w:t>
            </w:r>
          </w:p>
        </w:tc>
        <w:tc>
          <w:tcPr>
            <w:tcW w:w="6732" w:type="dxa"/>
          </w:tcPr>
          <w:p w14:paraId="4F14F8EC" w14:textId="77777777" w:rsidR="003056A7" w:rsidRDefault="003056A7" w:rsidP="00CC708A">
            <w:r>
              <w:t>The ISO/ITU-T X.509 standard defined two types of certificates – the X.509 public key certificate, and the X.509 attribute certificate. Most commonly (including this document), an X.509 certificate refers to the X.509 public key certificate.</w:t>
            </w:r>
          </w:p>
        </w:tc>
      </w:tr>
      <w:tr w:rsidR="003056A7" w14:paraId="2D9ECFF6" w14:textId="77777777" w:rsidTr="00CC708A">
        <w:trPr>
          <w:cantSplit/>
        </w:trPr>
        <w:tc>
          <w:tcPr>
            <w:tcW w:w="2268" w:type="dxa"/>
          </w:tcPr>
          <w:p w14:paraId="4011988C" w14:textId="77777777" w:rsidR="003056A7" w:rsidRDefault="003056A7" w:rsidP="00CC708A">
            <w:r>
              <w:t>X.509 public key certificate</w:t>
            </w:r>
          </w:p>
        </w:tc>
        <w:tc>
          <w:tcPr>
            <w:tcW w:w="6732" w:type="dxa"/>
          </w:tcPr>
          <w:p w14:paraId="7E1603DA" w14:textId="77777777" w:rsidR="003056A7" w:rsidRDefault="003056A7" w:rsidP="00CC708A">
            <w:pPr>
              <w:keepNext/>
            </w:pPr>
            <w:r>
              <w:t>The public key for a user (or device) and a name for the user (or device), together with some other information, rendered un-forgeable by the digital signature of the certification authority that issued the certificate, encoded in the format defined in the ISO/ITU-T X.509 standard.</w:t>
            </w:r>
          </w:p>
        </w:tc>
      </w:tr>
    </w:tbl>
    <w:p w14:paraId="409CDD52" w14:textId="492859C3" w:rsidR="003056A7" w:rsidRDefault="003056A7" w:rsidP="003056A7">
      <w:pPr>
        <w:pStyle w:val="Caption"/>
      </w:pPr>
      <w:bookmarkStart w:id="31" w:name="_Toc310932703"/>
      <w:bookmarkStart w:id="32" w:name="_Toc527651965"/>
      <w:bookmarkStart w:id="33" w:name="_Toc534980147"/>
      <w:bookmarkStart w:id="34" w:name="_Toc32238795"/>
      <w:r>
        <w:t xml:space="preserve">Table </w:t>
      </w:r>
      <w:fldSimple w:instr=" SEQ Table \* ARABIC ">
        <w:r w:rsidR="00CC708A">
          <w:rPr>
            <w:noProof/>
          </w:rPr>
          <w:t>1</w:t>
        </w:r>
      </w:fldSimple>
      <w:r>
        <w:t>: Terminology</w:t>
      </w:r>
      <w:bookmarkEnd w:id="31"/>
      <w:bookmarkEnd w:id="32"/>
      <w:bookmarkEnd w:id="33"/>
      <w:bookmarkEnd w:id="34"/>
    </w:p>
    <w:p w14:paraId="5CE35B2B" w14:textId="77777777" w:rsidR="003056A7" w:rsidRDefault="003056A7" w:rsidP="003056A7">
      <w:pPr>
        <w:pStyle w:val="Heading2"/>
        <w:numPr>
          <w:ilvl w:val="1"/>
          <w:numId w:val="2"/>
        </w:numPr>
      </w:pPr>
      <w:bookmarkStart w:id="35" w:name="_Ref7502892"/>
      <w:bookmarkStart w:id="36" w:name="_Toc12011611"/>
      <w:bookmarkStart w:id="37" w:name="_Toc85472894"/>
      <w:bookmarkStart w:id="38" w:name="_Toc287332008"/>
      <w:bookmarkStart w:id="39" w:name="_Toc527651618"/>
      <w:bookmarkStart w:id="40" w:name="_Toc533140714"/>
      <w:bookmarkStart w:id="41" w:name="_Toc5712808"/>
      <w:bookmarkStart w:id="42" w:name="_Toc534979797"/>
      <w:bookmarkStart w:id="43" w:name="_Toc24526200"/>
      <w:bookmarkStart w:id="44" w:name="_Toc31347989"/>
      <w:bookmarkStart w:id="45" w:name="_Toc57115533"/>
      <w:r>
        <w:t>Normative</w:t>
      </w:r>
      <w:bookmarkEnd w:id="35"/>
      <w:bookmarkEnd w:id="36"/>
      <w:r>
        <w:t xml:space="preserve"> References</w:t>
      </w:r>
      <w:bookmarkEnd w:id="37"/>
      <w:bookmarkEnd w:id="38"/>
      <w:bookmarkEnd w:id="39"/>
      <w:bookmarkEnd w:id="40"/>
      <w:bookmarkEnd w:id="41"/>
      <w:bookmarkEnd w:id="42"/>
      <w:bookmarkEnd w:id="43"/>
      <w:bookmarkEnd w:id="44"/>
      <w:bookmarkEnd w:id="45"/>
    </w:p>
    <w:p w14:paraId="192D6C4C" w14:textId="77777777" w:rsidR="003056A7" w:rsidRPr="00D4031F" w:rsidRDefault="003056A7" w:rsidP="003056A7">
      <w:pPr>
        <w:pStyle w:val="Ref"/>
        <w:rPr>
          <w:rStyle w:val="Refterm"/>
          <w:b w:val="0"/>
        </w:rPr>
      </w:pPr>
      <w:bookmarkStart w:id="46" w:name="ECC_Brainpool"/>
      <w:r w:rsidRPr="00D3684F">
        <w:rPr>
          <w:rStyle w:val="Refterm"/>
        </w:rPr>
        <w:t>[AWS-SIGV4]</w:t>
      </w:r>
      <w:r>
        <w:rPr>
          <w:rStyle w:val="Refterm"/>
        </w:rPr>
        <w:tab/>
      </w:r>
      <w:r w:rsidRPr="001A1D6D">
        <w:rPr>
          <w:i/>
        </w:rPr>
        <w:t>Authenticating Requests (AWS Signature Version 4)</w:t>
      </w:r>
      <w:r w:rsidRPr="001A1D6D">
        <w:t xml:space="preserve"> </w:t>
      </w:r>
      <w:hyperlink r:id="rId48" w:history="1">
        <w:r w:rsidRPr="00D4031F">
          <w:rPr>
            <w:rStyle w:val="Hyperlink"/>
          </w:rPr>
          <w:t>https://docs.aws.amazon.com/AmazonS3/latest/API/sig-v4-authenticating- requests.htm</w:t>
        </w:r>
      </w:hyperlink>
    </w:p>
    <w:p w14:paraId="7EA053C2" w14:textId="77777777" w:rsidR="003056A7" w:rsidRPr="0095698E" w:rsidRDefault="003056A7" w:rsidP="003056A7">
      <w:pPr>
        <w:pStyle w:val="Ref"/>
        <w:rPr>
          <w:rStyle w:val="Refterm"/>
          <w:b w:val="0"/>
        </w:rPr>
      </w:pPr>
      <w:r w:rsidRPr="006453A3">
        <w:rPr>
          <w:rStyle w:val="Refterm"/>
        </w:rPr>
        <w:t>[CHACHA]</w:t>
      </w:r>
      <w:r w:rsidRPr="006453A3">
        <w:rPr>
          <w:rStyle w:val="Refterm"/>
        </w:rPr>
        <w:tab/>
      </w:r>
      <w:r w:rsidRPr="001A1D6D">
        <w:t xml:space="preserve">D. J. Bernstein. </w:t>
      </w:r>
      <w:proofErr w:type="spellStart"/>
      <w:r w:rsidRPr="001A1D6D">
        <w:t>ChaCha</w:t>
      </w:r>
      <w:proofErr w:type="spellEnd"/>
      <w:r w:rsidRPr="001A1D6D">
        <w:t xml:space="preserve">, a variant of Salsa20. </w:t>
      </w:r>
      <w:hyperlink r:id="rId49" w:history="1">
        <w:r w:rsidRPr="00892083">
          <w:rPr>
            <w:rStyle w:val="Hyperlink"/>
          </w:rPr>
          <w:t>https://cr.yp.to/chacha/chacha-20080128.pdf</w:t>
        </w:r>
      </w:hyperlink>
    </w:p>
    <w:p w14:paraId="67BA237F" w14:textId="77777777" w:rsidR="003056A7" w:rsidRPr="00EB4FD7" w:rsidRDefault="003056A7" w:rsidP="003056A7">
      <w:pPr>
        <w:pStyle w:val="Ref"/>
        <w:rPr>
          <w:rStyle w:val="Refterm"/>
          <w:b w:val="0"/>
        </w:rPr>
      </w:pPr>
      <w:r w:rsidRPr="003D58B0">
        <w:rPr>
          <w:rStyle w:val="Refterm"/>
        </w:rPr>
        <w:t>[ECC-</w:t>
      </w:r>
      <w:proofErr w:type="spellStart"/>
      <w:r w:rsidRPr="003D58B0">
        <w:rPr>
          <w:rStyle w:val="Refterm"/>
        </w:rPr>
        <w:t>Brainpool</w:t>
      </w:r>
      <w:proofErr w:type="spellEnd"/>
      <w:r w:rsidRPr="003D58B0">
        <w:rPr>
          <w:rStyle w:val="Refterm"/>
        </w:rPr>
        <w:t>]</w:t>
      </w:r>
      <w:bookmarkEnd w:id="46"/>
      <w:r>
        <w:rPr>
          <w:rStyle w:val="Refterm"/>
        </w:rPr>
        <w:tab/>
      </w:r>
      <w:r w:rsidRPr="00876A82">
        <w:rPr>
          <w:rStyle w:val="Hyperlink"/>
        </w:rPr>
        <w:t xml:space="preserve">M. </w:t>
      </w:r>
      <w:proofErr w:type="spellStart"/>
      <w:r w:rsidRPr="00876A82">
        <w:rPr>
          <w:rStyle w:val="Hyperlink"/>
        </w:rPr>
        <w:t>Lochter</w:t>
      </w:r>
      <w:proofErr w:type="spellEnd"/>
      <w:r w:rsidRPr="00876A82">
        <w:rPr>
          <w:rStyle w:val="Hyperlink"/>
        </w:rPr>
        <w:t>, J. Merkle, Elliptic Curve Cryptography (</w:t>
      </w:r>
      <w:r w:rsidRPr="00546AE8">
        <w:rPr>
          <w:rStyle w:val="Hyperlink"/>
        </w:rPr>
        <w:t>ECC</w:t>
      </w:r>
      <w:r w:rsidRPr="00876A82">
        <w:rPr>
          <w:rStyle w:val="Hyperlink"/>
        </w:rPr>
        <w:t>)</w:t>
      </w:r>
      <w:r w:rsidRPr="00546AE8">
        <w:rPr>
          <w:rStyle w:val="Hyperlink"/>
        </w:rPr>
        <w:t xml:space="preserve"> </w:t>
      </w:r>
      <w:proofErr w:type="spellStart"/>
      <w:r w:rsidRPr="00546AE8">
        <w:rPr>
          <w:rStyle w:val="Hyperlink"/>
        </w:rPr>
        <w:t>Brainpool</w:t>
      </w:r>
      <w:proofErr w:type="spellEnd"/>
      <w:r w:rsidRPr="00546AE8">
        <w:rPr>
          <w:rStyle w:val="Hyperlink"/>
        </w:rPr>
        <w:t xml:space="preserve"> Standard Curves and Curve Generation</w:t>
      </w:r>
      <w:r w:rsidRPr="00876A82">
        <w:rPr>
          <w:rStyle w:val="Hyperlink"/>
        </w:rPr>
        <w:t>, IETF RFC 5639, March 2010</w:t>
      </w:r>
      <w:r w:rsidRPr="00546AE8">
        <w:rPr>
          <w:rStyle w:val="Hyperlink"/>
        </w:rPr>
        <w:t xml:space="preserve">, </w:t>
      </w:r>
      <w:hyperlink r:id="rId50" w:history="1">
        <w:r w:rsidRPr="00876A82">
          <w:rPr>
            <w:rStyle w:val="Hyperlink"/>
          </w:rPr>
          <w:t>https://tools.ietf.org/html/rfc5639</w:t>
        </w:r>
      </w:hyperlink>
      <w:r>
        <w:rPr>
          <w:rStyle w:val="Refterm"/>
        </w:rPr>
        <w:t>.</w:t>
      </w:r>
    </w:p>
    <w:p w14:paraId="6AF0C03C" w14:textId="77777777" w:rsidR="003056A7" w:rsidRPr="009B421D" w:rsidRDefault="003056A7" w:rsidP="003056A7">
      <w:pPr>
        <w:pStyle w:val="Ref"/>
        <w:rPr>
          <w:rStyle w:val="Hyperlink"/>
        </w:rPr>
      </w:pPr>
      <w:bookmarkStart w:id="47" w:name="FIPS180_4"/>
      <w:r>
        <w:rPr>
          <w:rStyle w:val="Refterm"/>
        </w:rPr>
        <w:t>[FIPS180-4]</w:t>
      </w:r>
      <w:bookmarkEnd w:id="47"/>
      <w:r>
        <w:rPr>
          <w:rStyle w:val="Refterm"/>
        </w:rPr>
        <w:tab/>
      </w:r>
      <w:r w:rsidRPr="001A1D6D">
        <w:rPr>
          <w:i/>
        </w:rPr>
        <w:t>Secure Hash Standard (SHS)</w:t>
      </w:r>
      <w:r w:rsidRPr="001A1D6D">
        <w:t xml:space="preserve">, FIPS PUB 186-4, March 2012, </w:t>
      </w:r>
      <w:r w:rsidRPr="00AB74C5">
        <w:rPr>
          <w:rStyle w:val="Hyperlink"/>
        </w:rPr>
        <w:t>http://csrc.nist.gov/publications/fips/fips18-4/fips-180-4.pdf</w:t>
      </w:r>
      <w:r>
        <w:rPr>
          <w:rStyle w:val="Hyperlink"/>
        </w:rPr>
        <w:t>.</w:t>
      </w:r>
    </w:p>
    <w:p w14:paraId="310BBCBA" w14:textId="77777777" w:rsidR="003056A7" w:rsidRDefault="003056A7" w:rsidP="003056A7">
      <w:pPr>
        <w:pStyle w:val="Ref"/>
        <w:rPr>
          <w:rStyle w:val="Refterm"/>
          <w:b w:val="0"/>
        </w:rPr>
      </w:pPr>
      <w:bookmarkStart w:id="48" w:name="FIPS186_4"/>
      <w:r w:rsidRPr="003D58B0">
        <w:rPr>
          <w:rStyle w:val="Refterm"/>
        </w:rPr>
        <w:t>[FIPS186-</w:t>
      </w:r>
      <w:r>
        <w:rPr>
          <w:rStyle w:val="Refterm"/>
        </w:rPr>
        <w:t>4</w:t>
      </w:r>
      <w:r w:rsidRPr="003D58B0">
        <w:rPr>
          <w:rStyle w:val="Refterm"/>
        </w:rPr>
        <w:t>]</w:t>
      </w:r>
      <w:bookmarkEnd w:id="48"/>
      <w:r>
        <w:rPr>
          <w:rStyle w:val="Refterm"/>
        </w:rPr>
        <w:tab/>
      </w:r>
      <w:r w:rsidRPr="001A1D6D">
        <w:rPr>
          <w:i/>
        </w:rPr>
        <w:t>Digital Signature Standard (DSS)</w:t>
      </w:r>
      <w:r w:rsidRPr="001A1D6D">
        <w:t xml:space="preserve">, FIPS PUB 186-4, July 2013, </w:t>
      </w:r>
      <w:hyperlink r:id="rId51" w:history="1">
        <w:r>
          <w:rPr>
            <w:rStyle w:val="Hyperlink"/>
          </w:rPr>
          <w:t>http://nvlpubs.nist.gov/nistpubs/FIPS/NIST.FIPS.186-4.pdf</w:t>
        </w:r>
      </w:hyperlink>
      <w:r>
        <w:rPr>
          <w:rStyle w:val="Hyperlink"/>
        </w:rPr>
        <w:t>.</w:t>
      </w:r>
    </w:p>
    <w:p w14:paraId="2A53FA06" w14:textId="77777777" w:rsidR="003056A7" w:rsidRDefault="003056A7" w:rsidP="003056A7">
      <w:pPr>
        <w:pStyle w:val="Ref"/>
        <w:rPr>
          <w:rStyle w:val="Refterm"/>
          <w:b w:val="0"/>
        </w:rPr>
      </w:pPr>
      <w:bookmarkStart w:id="49" w:name="FIPS197"/>
      <w:r>
        <w:rPr>
          <w:rStyle w:val="Refterm"/>
        </w:rPr>
        <w:t>[FIPS197]</w:t>
      </w:r>
      <w:bookmarkEnd w:id="49"/>
      <w:r>
        <w:rPr>
          <w:rStyle w:val="Refterm"/>
        </w:rPr>
        <w:tab/>
      </w:r>
      <w:r w:rsidRPr="001A1D6D">
        <w:rPr>
          <w:i/>
        </w:rPr>
        <w:t>Advanced Encryption Standard</w:t>
      </w:r>
      <w:r w:rsidRPr="001A1D6D">
        <w:t xml:space="preserve">, FIPS PUB 197, November 2001, </w:t>
      </w:r>
      <w:hyperlink r:id="rId52" w:history="1">
        <w:r>
          <w:rPr>
            <w:rStyle w:val="Hyperlink"/>
          </w:rPr>
          <w:t>http://csrc.nist.gov/publications/fips/fips197/fips-197.pdf</w:t>
        </w:r>
      </w:hyperlink>
      <w:r>
        <w:rPr>
          <w:rStyle w:val="Hyperlink"/>
        </w:rPr>
        <w:t>.</w:t>
      </w:r>
    </w:p>
    <w:p w14:paraId="72AB7279" w14:textId="77777777" w:rsidR="003056A7" w:rsidRDefault="003056A7" w:rsidP="003056A7">
      <w:pPr>
        <w:pStyle w:val="Ref"/>
        <w:rPr>
          <w:rStyle w:val="Refterm"/>
          <w:b w:val="0"/>
        </w:rPr>
      </w:pPr>
      <w:bookmarkStart w:id="50" w:name="FIPS198_1"/>
      <w:r>
        <w:rPr>
          <w:rStyle w:val="Refterm"/>
        </w:rPr>
        <w:t>[FIPS198-1]</w:t>
      </w:r>
      <w:bookmarkEnd w:id="50"/>
      <w:r>
        <w:rPr>
          <w:rStyle w:val="Refterm"/>
        </w:rPr>
        <w:tab/>
      </w:r>
      <w:r w:rsidRPr="001A1D6D">
        <w:rPr>
          <w:i/>
        </w:rPr>
        <w:t>The Keyed-Hash Message Authentication Code (HMAC)</w:t>
      </w:r>
      <w:r w:rsidRPr="001A1D6D">
        <w:t xml:space="preserve">, FIPS PUB 198-1, July 2008, </w:t>
      </w:r>
      <w:hyperlink r:id="rId53" w:history="1">
        <w:r>
          <w:rPr>
            <w:rStyle w:val="Hyperlink"/>
          </w:rPr>
          <w:t>http://csrc.nist.gov/publications/fips/fips198-1/FIPS-198-1_final.pdf</w:t>
        </w:r>
      </w:hyperlink>
      <w:r>
        <w:rPr>
          <w:rStyle w:val="Hyperlink"/>
        </w:rPr>
        <w:t>.</w:t>
      </w:r>
    </w:p>
    <w:p w14:paraId="365371EF" w14:textId="77777777" w:rsidR="003056A7" w:rsidRPr="00892083" w:rsidRDefault="003056A7" w:rsidP="003056A7">
      <w:pPr>
        <w:pStyle w:val="Ref"/>
        <w:rPr>
          <w:rStyle w:val="Refterm"/>
          <w:b w:val="0"/>
          <w:i/>
        </w:rPr>
      </w:pPr>
      <w:bookmarkStart w:id="51" w:name="IEEE1003_1"/>
      <w:r>
        <w:rPr>
          <w:rStyle w:val="Refterm"/>
        </w:rPr>
        <w:t>[FIPS202]</w:t>
      </w:r>
      <w:r>
        <w:rPr>
          <w:rStyle w:val="Refterm"/>
        </w:rPr>
        <w:tab/>
      </w:r>
      <w:r w:rsidRPr="001A1D6D">
        <w:t xml:space="preserve">SHA-3 Standard: Permutation-Based Hash and Extendable-Output Functions, August 2015. </w:t>
      </w:r>
      <w:hyperlink r:id="rId54" w:history="1">
        <w:r w:rsidRPr="006453A3">
          <w:rPr>
            <w:rStyle w:val="Hyperlink"/>
          </w:rPr>
          <w:t>http://nvlpubs.nist.gov/nistpubs/FIPS/NIST.FIPS.202.pdf</w:t>
        </w:r>
      </w:hyperlink>
    </w:p>
    <w:p w14:paraId="3A46BFE8" w14:textId="77777777" w:rsidR="003056A7" w:rsidRDefault="003056A7" w:rsidP="003056A7">
      <w:pPr>
        <w:pStyle w:val="Ref"/>
        <w:rPr>
          <w:rStyle w:val="Refterm"/>
          <w:b w:val="0"/>
        </w:rPr>
      </w:pPr>
      <w:r>
        <w:rPr>
          <w:rStyle w:val="Refterm"/>
        </w:rPr>
        <w:t>[IEEE1003-1]</w:t>
      </w:r>
      <w:bookmarkEnd w:id="51"/>
      <w:r>
        <w:rPr>
          <w:rStyle w:val="Refterm"/>
        </w:rPr>
        <w:tab/>
      </w:r>
      <w:r w:rsidRPr="001A1D6D">
        <w:t>IEEE Std 1003.1,</w:t>
      </w:r>
      <w:r w:rsidRPr="001A1D6D">
        <w:rPr>
          <w:i/>
        </w:rPr>
        <w:t xml:space="preserve"> Standard for information technology - portable operating system interface (POSIX). Shell and utilities</w:t>
      </w:r>
      <w:r w:rsidRPr="001A1D6D">
        <w:t>, 2004.</w:t>
      </w:r>
    </w:p>
    <w:p w14:paraId="473CF834" w14:textId="77777777" w:rsidR="003056A7" w:rsidRDefault="003056A7" w:rsidP="003056A7">
      <w:pPr>
        <w:pStyle w:val="Ref"/>
        <w:rPr>
          <w:rStyle w:val="Refterm"/>
          <w:b w:val="0"/>
        </w:rPr>
      </w:pPr>
      <w:r>
        <w:rPr>
          <w:rStyle w:val="Refterm"/>
        </w:rPr>
        <w:t>[ISO16609]</w:t>
      </w:r>
      <w:r>
        <w:rPr>
          <w:rStyle w:val="Refterm"/>
        </w:rPr>
        <w:tab/>
      </w:r>
      <w:r w:rsidRPr="001A1D6D">
        <w:t xml:space="preserve">ISO, </w:t>
      </w:r>
      <w:r w:rsidRPr="001A1D6D">
        <w:rPr>
          <w:i/>
        </w:rPr>
        <w:t>Banking -- Requirements for message authentication using symmetric techniques</w:t>
      </w:r>
      <w:r w:rsidRPr="001A1D6D">
        <w:t>, ISO 16609, 2012.</w:t>
      </w:r>
    </w:p>
    <w:p w14:paraId="090AC354" w14:textId="77777777" w:rsidR="003056A7" w:rsidRDefault="003056A7" w:rsidP="003056A7">
      <w:pPr>
        <w:pStyle w:val="Ref"/>
        <w:rPr>
          <w:rStyle w:val="Refterm"/>
          <w:b w:val="0"/>
        </w:rPr>
      </w:pPr>
      <w:r>
        <w:rPr>
          <w:rStyle w:val="Refterm"/>
        </w:rPr>
        <w:lastRenderedPageBreak/>
        <w:t>[ISO9797-1]</w:t>
      </w:r>
      <w:r>
        <w:rPr>
          <w:rStyle w:val="Refterm"/>
        </w:rPr>
        <w:tab/>
      </w:r>
      <w:r w:rsidRPr="001A1D6D">
        <w:t xml:space="preserve">ISO/IEC, </w:t>
      </w:r>
      <w:r w:rsidRPr="001A1D6D">
        <w:rPr>
          <w:i/>
        </w:rPr>
        <w:t>Information technology -- Security techniques -- Message Authentication Codes (MACs) -- Part 1: Mechanisms using a block cipher</w:t>
      </w:r>
      <w:r w:rsidRPr="001A1D6D">
        <w:t>, ISO/IEC 9797-1, 2011.</w:t>
      </w:r>
    </w:p>
    <w:p w14:paraId="7CF41839" w14:textId="77777777" w:rsidR="003056A7" w:rsidRPr="00560EF2" w:rsidRDefault="003056A7" w:rsidP="003056A7">
      <w:pPr>
        <w:pStyle w:val="Ref"/>
        <w:rPr>
          <w:rStyle w:val="Refterm"/>
          <w:rFonts w:eastAsia="MS Mincho" w:cs="Arial"/>
          <w:b w:val="0"/>
          <w:szCs w:val="20"/>
        </w:rPr>
      </w:pPr>
      <w:bookmarkStart w:id="52" w:name="_Toc241997046"/>
      <w:bookmarkStart w:id="53" w:name="_Toc242537236"/>
      <w:bookmarkStart w:id="54" w:name="KMIP_Prof"/>
      <w:bookmarkEnd w:id="52"/>
      <w:bookmarkEnd w:id="53"/>
      <w:r>
        <w:rPr>
          <w:rStyle w:val="Refterm"/>
        </w:rPr>
        <w:t>[KMIP-Prof]</w:t>
      </w:r>
      <w:bookmarkEnd w:id="54"/>
      <w:r>
        <w:rPr>
          <w:rStyle w:val="Refterm"/>
        </w:rPr>
        <w:tab/>
      </w:r>
      <w:r w:rsidRPr="00531EBA">
        <w:rPr>
          <w:i/>
        </w:rPr>
        <w:t xml:space="preserve">Key Management Interoperability Protocol Profiles Version </w:t>
      </w:r>
      <w:r>
        <w:rPr>
          <w:i/>
        </w:rPr>
        <w:t>2.1</w:t>
      </w:r>
      <w:r w:rsidRPr="00531EBA">
        <w:rPr>
          <w:i/>
        </w:rPr>
        <w:t>.</w:t>
      </w:r>
      <w:r w:rsidRPr="00531EBA">
        <w:t xml:space="preserve"> </w:t>
      </w:r>
      <w:r w:rsidRPr="00501D68">
        <w:t xml:space="preserve">Edited by </w:t>
      </w:r>
      <w:r w:rsidRPr="00651DD5">
        <w:t>Tim Chevalier</w:t>
      </w:r>
      <w:r>
        <w:t xml:space="preserve"> and Tim Hudson</w:t>
      </w:r>
      <w:r w:rsidRPr="00501D68">
        <w:t>.</w:t>
      </w:r>
      <w:r w:rsidRPr="00911333">
        <w:t xml:space="preserve"> Latest </w:t>
      </w:r>
      <w:r>
        <w:t>stage</w:t>
      </w:r>
      <w:r w:rsidRPr="00911333">
        <w:t xml:space="preserve">: </w:t>
      </w:r>
      <w:hyperlink r:id="rId55" w:history="1">
        <w:r w:rsidRPr="00911333">
          <w:rPr>
            <w:rStyle w:val="Hyperlink"/>
          </w:rPr>
          <w:t>https://docs.oasis-open.org/kmip/kmip-profiles/v</w:t>
        </w:r>
        <w:r>
          <w:rPr>
            <w:rStyle w:val="Hyperlink"/>
          </w:rPr>
          <w:t>2.1</w:t>
        </w:r>
        <w:r w:rsidRPr="00911333">
          <w:rPr>
            <w:rStyle w:val="Hyperlink"/>
          </w:rPr>
          <w:t>/kmip-profiles-v</w:t>
        </w:r>
        <w:r>
          <w:rPr>
            <w:rStyle w:val="Hyperlink"/>
          </w:rPr>
          <w:t>2.1</w:t>
        </w:r>
        <w:r w:rsidRPr="00911333">
          <w:rPr>
            <w:rStyle w:val="Hyperlink"/>
          </w:rPr>
          <w:t>.html</w:t>
        </w:r>
      </w:hyperlink>
      <w:r w:rsidRPr="00911333">
        <w:t>.</w:t>
      </w:r>
    </w:p>
    <w:p w14:paraId="3B523114" w14:textId="77777777" w:rsidR="003056A7" w:rsidRDefault="003056A7" w:rsidP="003056A7">
      <w:pPr>
        <w:pStyle w:val="Ref"/>
        <w:rPr>
          <w:rStyle w:val="Refterm"/>
          <w:b w:val="0"/>
        </w:rPr>
      </w:pPr>
      <w:bookmarkStart w:id="55" w:name="PKCS1"/>
      <w:r>
        <w:rPr>
          <w:rStyle w:val="Refterm"/>
        </w:rPr>
        <w:t>[PKCS#1]</w:t>
      </w:r>
      <w:bookmarkEnd w:id="55"/>
      <w:r>
        <w:rPr>
          <w:rStyle w:val="Refterm"/>
        </w:rPr>
        <w:tab/>
      </w:r>
      <w:r>
        <w:t xml:space="preserve">RSA Laboratories, </w:t>
      </w:r>
      <w:r>
        <w:rPr>
          <w:i/>
        </w:rPr>
        <w:t xml:space="preserve">PKCS #1 v2.1: </w:t>
      </w:r>
      <w:r>
        <w:rPr>
          <w:i/>
          <w:szCs w:val="22"/>
        </w:rPr>
        <w:t>RSA Cryptography Standard</w:t>
      </w:r>
      <w:r>
        <w:rPr>
          <w:szCs w:val="22"/>
        </w:rPr>
        <w:t>, June 14, 2002</w:t>
      </w:r>
      <w:r>
        <w:t xml:space="preserve">, </w:t>
      </w:r>
      <w:hyperlink r:id="rId56" w:history="1">
        <w:r w:rsidRPr="00CE5C1D">
          <w:rPr>
            <w:rStyle w:val="Hyperlink"/>
          </w:rPr>
          <w:t>https://tools.ietf.org/html/rfc8017</w:t>
        </w:r>
      </w:hyperlink>
    </w:p>
    <w:p w14:paraId="5B31952B" w14:textId="77777777" w:rsidR="003056A7" w:rsidRDefault="003056A7" w:rsidP="003056A7">
      <w:pPr>
        <w:pStyle w:val="Ref"/>
        <w:rPr>
          <w:rStyle w:val="Hyperlink"/>
          <w:szCs w:val="22"/>
        </w:rPr>
      </w:pPr>
      <w:bookmarkStart w:id="56" w:name="PKCS5"/>
      <w:r>
        <w:rPr>
          <w:rStyle w:val="Refterm"/>
        </w:rPr>
        <w:t>[PKCS#5]</w:t>
      </w:r>
      <w:bookmarkEnd w:id="56"/>
      <w:r>
        <w:rPr>
          <w:rStyle w:val="Refterm"/>
        </w:rPr>
        <w:tab/>
      </w:r>
      <w:r w:rsidRPr="001A1D6D">
        <w:t xml:space="preserve">RSA </w:t>
      </w:r>
      <w:r>
        <w:t xml:space="preserve">Laboratories, </w:t>
      </w:r>
      <w:r>
        <w:rPr>
          <w:i/>
        </w:rPr>
        <w:t xml:space="preserve">PKCS #5 v2.1: </w:t>
      </w:r>
      <w:r>
        <w:rPr>
          <w:i/>
          <w:szCs w:val="22"/>
        </w:rPr>
        <w:t>Password-Based Cryptography Standard</w:t>
      </w:r>
      <w:r>
        <w:rPr>
          <w:szCs w:val="22"/>
        </w:rPr>
        <w:t xml:space="preserve">, October 5, 2006, </w:t>
      </w:r>
      <w:hyperlink r:id="rId57" w:history="1">
        <w:r w:rsidRPr="00CE5C1D">
          <w:rPr>
            <w:rStyle w:val="Hyperlink"/>
            <w:szCs w:val="22"/>
          </w:rPr>
          <w:t>https://tools.ietf.org/html/rfc8018</w:t>
        </w:r>
      </w:hyperlink>
      <w:r>
        <w:rPr>
          <w:rStyle w:val="Hyperlink"/>
          <w:szCs w:val="22"/>
        </w:rPr>
        <w:t>.</w:t>
      </w:r>
    </w:p>
    <w:p w14:paraId="183488B6" w14:textId="77777777" w:rsidR="003056A7" w:rsidRDefault="003056A7" w:rsidP="003056A7">
      <w:pPr>
        <w:pStyle w:val="Ref"/>
        <w:rPr>
          <w:szCs w:val="22"/>
        </w:rPr>
      </w:pPr>
      <w:bookmarkStart w:id="57" w:name="PKCS8"/>
      <w:r>
        <w:rPr>
          <w:rStyle w:val="Refterm"/>
        </w:rPr>
        <w:t>[PKCS#8]</w:t>
      </w:r>
      <w:bookmarkEnd w:id="57"/>
      <w:r>
        <w:rPr>
          <w:rStyle w:val="Refterm"/>
        </w:rPr>
        <w:tab/>
      </w:r>
      <w:r>
        <w:t xml:space="preserve">RSA Laboratories, </w:t>
      </w:r>
      <w:r>
        <w:rPr>
          <w:i/>
        </w:rPr>
        <w:t>PKCS#8 v1.2: Private-Key Information Syntax Standard</w:t>
      </w:r>
      <w:r>
        <w:t xml:space="preserve">, November 1, 1993, </w:t>
      </w:r>
      <w:hyperlink r:id="rId58" w:history="1">
        <w:r w:rsidRPr="00A12AA0">
          <w:rPr>
            <w:rStyle w:val="Hyperlink"/>
          </w:rPr>
          <w:t>https://tools.ietf.org/html/rfc5208</w:t>
        </w:r>
      </w:hyperlink>
      <w:r>
        <w:rPr>
          <w:rStyle w:val="Hyperlink"/>
          <w:szCs w:val="22"/>
        </w:rPr>
        <w:t>.</w:t>
      </w:r>
    </w:p>
    <w:p w14:paraId="326D6BC9" w14:textId="77777777" w:rsidR="003056A7" w:rsidRPr="0035455C" w:rsidRDefault="003056A7" w:rsidP="003056A7">
      <w:pPr>
        <w:pStyle w:val="Ref"/>
        <w:rPr>
          <w:rStyle w:val="Hyperlink"/>
        </w:rPr>
      </w:pPr>
      <w:r>
        <w:rPr>
          <w:rStyle w:val="Refterm"/>
        </w:rPr>
        <w:t>[PKCS#10]</w:t>
      </w:r>
      <w:r>
        <w:rPr>
          <w:rStyle w:val="Refterm"/>
        </w:rPr>
        <w:tab/>
      </w:r>
      <w:r>
        <w:t xml:space="preserve">RSA Laboratories, </w:t>
      </w:r>
      <w:r>
        <w:rPr>
          <w:i/>
        </w:rPr>
        <w:t xml:space="preserve">PKCS #10 v1.7: </w:t>
      </w:r>
      <w:r>
        <w:rPr>
          <w:i/>
          <w:szCs w:val="22"/>
        </w:rPr>
        <w:t>Certification Request Syntax Standard</w:t>
      </w:r>
      <w:r>
        <w:rPr>
          <w:szCs w:val="22"/>
        </w:rPr>
        <w:t xml:space="preserve">, May 26, 2000, </w:t>
      </w:r>
      <w:hyperlink r:id="rId59" w:history="1">
        <w:r w:rsidRPr="00A12AA0">
          <w:rPr>
            <w:rStyle w:val="Hyperlink"/>
            <w:szCs w:val="22"/>
          </w:rPr>
          <w:t>https://tools.ietf.org/html/rfc2986</w:t>
        </w:r>
      </w:hyperlink>
      <w:r>
        <w:rPr>
          <w:rStyle w:val="Hyperlink"/>
          <w:szCs w:val="22"/>
        </w:rPr>
        <w:t>.</w:t>
      </w:r>
    </w:p>
    <w:p w14:paraId="2ACCC44E" w14:textId="77777777" w:rsidR="003056A7" w:rsidRPr="00864EB9" w:rsidRDefault="003056A7" w:rsidP="003056A7">
      <w:pPr>
        <w:pStyle w:val="Ref"/>
        <w:rPr>
          <w:szCs w:val="22"/>
        </w:rPr>
      </w:pPr>
      <w:r>
        <w:rPr>
          <w:rStyle w:val="Refterm"/>
        </w:rPr>
        <w:t>[PKCS#11]</w:t>
      </w:r>
      <w:r>
        <w:rPr>
          <w:rStyle w:val="Refterm"/>
        </w:rPr>
        <w:tab/>
      </w:r>
      <w:r w:rsidRPr="00A12AA0">
        <w:t xml:space="preserve">PKCS #11 Cryptographic Token Interface Base Specification Version 3.0. Edited by Chris </w:t>
      </w:r>
      <w:proofErr w:type="spellStart"/>
      <w:r w:rsidRPr="00A12AA0">
        <w:t>Zimman</w:t>
      </w:r>
      <w:proofErr w:type="spellEnd"/>
      <w:r w:rsidRPr="00A12AA0">
        <w:t xml:space="preserve"> and Dieter Bong. 15 June 2020. OASIS Standard. </w:t>
      </w:r>
      <w:hyperlink r:id="rId60" w:history="1">
        <w:r w:rsidRPr="00A12AA0">
          <w:rPr>
            <w:rStyle w:val="Hyperlink"/>
          </w:rPr>
          <w:t>https://docs.oasis-open.org/pkcs11/pkcs11-base/v3.0/os/pkcs11-base-v3.0-os.html</w:t>
        </w:r>
      </w:hyperlink>
      <w:r w:rsidRPr="00A12AA0">
        <w:t xml:space="preserve">. Latest stage: </w:t>
      </w:r>
      <w:hyperlink r:id="rId61" w:history="1">
        <w:r w:rsidRPr="00A12AA0">
          <w:rPr>
            <w:rStyle w:val="Hyperlink"/>
          </w:rPr>
          <w:t>https://docs.oasis-open.org/pkcs11/pkcs11-base/v3.0/pkcs11-base-v3.0.html</w:t>
        </w:r>
      </w:hyperlink>
      <w:r w:rsidRPr="00A12AA0">
        <w:t>.</w:t>
      </w:r>
    </w:p>
    <w:p w14:paraId="0C93A65A" w14:textId="77777777" w:rsidR="003056A7" w:rsidRPr="00F832A8" w:rsidRDefault="003056A7" w:rsidP="003056A7">
      <w:pPr>
        <w:pStyle w:val="Ref"/>
        <w:rPr>
          <w:rStyle w:val="Refterm"/>
          <w:b w:val="0"/>
        </w:rPr>
      </w:pPr>
      <w:r w:rsidRPr="006453A3">
        <w:rPr>
          <w:rStyle w:val="Refterm"/>
        </w:rPr>
        <w:t>[POLY1305]</w:t>
      </w:r>
      <w:r w:rsidRPr="006453A3">
        <w:rPr>
          <w:rStyle w:val="Refterm"/>
        </w:rPr>
        <w:tab/>
      </w:r>
      <w:r w:rsidRPr="00A63FFA">
        <w:t xml:space="preserve">Daniel J. Bernstein. </w:t>
      </w:r>
      <w:r w:rsidRPr="00A63FFA">
        <w:rPr>
          <w:i/>
        </w:rPr>
        <w:t>The Poly1305-AES Message-Authentication Code</w:t>
      </w:r>
      <w:r w:rsidRPr="00A63FFA">
        <w:t xml:space="preserve">. In Henri Gilbert and Helena </w:t>
      </w:r>
      <w:proofErr w:type="spellStart"/>
      <w:r w:rsidRPr="00A63FFA">
        <w:t>Handschuh</w:t>
      </w:r>
      <w:proofErr w:type="spellEnd"/>
      <w:r w:rsidRPr="00A63FFA">
        <w:t>, editors, Fast Software Encryption: 12th International Workshop, FSE 2005, Paris, France, February 21-23, 2005, Revised Selected Papers, volume 3557 of Lecture Notes in Computer Science, pages 32–49. Springer, 2005.</w:t>
      </w:r>
    </w:p>
    <w:p w14:paraId="17617F26" w14:textId="77777777" w:rsidR="003056A7" w:rsidRDefault="003056A7" w:rsidP="003056A7">
      <w:pPr>
        <w:pStyle w:val="Ref"/>
        <w:rPr>
          <w:rStyle w:val="Refterm"/>
          <w:b w:val="0"/>
        </w:rPr>
      </w:pPr>
      <w:bookmarkStart w:id="58" w:name="RFC1319"/>
      <w:r>
        <w:rPr>
          <w:rStyle w:val="Refterm"/>
        </w:rPr>
        <w:t>[RFC1319]</w:t>
      </w:r>
      <w:bookmarkEnd w:id="58"/>
      <w:r>
        <w:rPr>
          <w:rStyle w:val="Refterm"/>
        </w:rPr>
        <w:tab/>
      </w:r>
      <w:r w:rsidRPr="00A63FFA">
        <w:t xml:space="preserve">B. </w:t>
      </w:r>
      <w:proofErr w:type="spellStart"/>
      <w:r w:rsidRPr="00A63FFA">
        <w:t>Kaliski</w:t>
      </w:r>
      <w:proofErr w:type="spellEnd"/>
      <w:r w:rsidRPr="00A63FFA">
        <w:t xml:space="preserve">, </w:t>
      </w:r>
      <w:r w:rsidRPr="00A63FFA">
        <w:rPr>
          <w:i/>
        </w:rPr>
        <w:t>The MD2 Message-Digest Algorithm</w:t>
      </w:r>
      <w:r w:rsidRPr="00A63FFA">
        <w:t xml:space="preserve">, IETF RFC 1319, Apr 1992, </w:t>
      </w:r>
      <w:hyperlink r:id="rId62" w:history="1">
        <w:r>
          <w:rPr>
            <w:rStyle w:val="Hyperlink"/>
          </w:rPr>
          <w:t>http://www.ietf.org/rfc/rfc1319.txt</w:t>
        </w:r>
      </w:hyperlink>
      <w:r>
        <w:rPr>
          <w:rStyle w:val="Hyperlink"/>
        </w:rPr>
        <w:t>.</w:t>
      </w:r>
    </w:p>
    <w:p w14:paraId="12578DFA" w14:textId="77777777" w:rsidR="003056A7" w:rsidRDefault="003056A7" w:rsidP="003056A7">
      <w:pPr>
        <w:pStyle w:val="Ref"/>
        <w:rPr>
          <w:rStyle w:val="Refterm"/>
          <w:b w:val="0"/>
        </w:rPr>
      </w:pPr>
      <w:bookmarkStart w:id="59" w:name="RFC1320"/>
      <w:r>
        <w:rPr>
          <w:rStyle w:val="Refterm"/>
        </w:rPr>
        <w:t>[RFC1320]</w:t>
      </w:r>
      <w:bookmarkEnd w:id="59"/>
      <w:r>
        <w:rPr>
          <w:rStyle w:val="Refterm"/>
        </w:rPr>
        <w:tab/>
      </w:r>
      <w:r w:rsidRPr="00A63FFA">
        <w:t xml:space="preserve">R. </w:t>
      </w:r>
      <w:proofErr w:type="spellStart"/>
      <w:r w:rsidRPr="00A63FFA">
        <w:t>Rivest</w:t>
      </w:r>
      <w:proofErr w:type="spellEnd"/>
      <w:r w:rsidRPr="00A63FFA">
        <w:t xml:space="preserve">, </w:t>
      </w:r>
      <w:r w:rsidRPr="00A63FFA">
        <w:rPr>
          <w:i/>
        </w:rPr>
        <w:t>The MD4 Message-Digest Algorithm</w:t>
      </w:r>
      <w:r w:rsidRPr="00A63FFA">
        <w:t xml:space="preserve">, IETF RFC 1320, April 1992, </w:t>
      </w:r>
      <w:hyperlink r:id="rId63" w:history="1">
        <w:r>
          <w:rPr>
            <w:rStyle w:val="Hyperlink"/>
          </w:rPr>
          <w:t>http://www.ietf.org/rfc/rfc1320.txt</w:t>
        </w:r>
      </w:hyperlink>
      <w:r>
        <w:rPr>
          <w:rStyle w:val="Hyperlink"/>
        </w:rPr>
        <w:t>.</w:t>
      </w:r>
    </w:p>
    <w:p w14:paraId="43EE7A00" w14:textId="77777777" w:rsidR="003056A7" w:rsidRDefault="003056A7" w:rsidP="003056A7">
      <w:pPr>
        <w:pStyle w:val="Ref"/>
        <w:rPr>
          <w:rStyle w:val="Refterm"/>
          <w:b w:val="0"/>
        </w:rPr>
      </w:pPr>
      <w:bookmarkStart w:id="60" w:name="RFC1321"/>
      <w:r>
        <w:rPr>
          <w:rStyle w:val="Refterm"/>
        </w:rPr>
        <w:t>[RFC1321]</w:t>
      </w:r>
      <w:bookmarkEnd w:id="60"/>
      <w:r>
        <w:rPr>
          <w:rStyle w:val="Refterm"/>
        </w:rPr>
        <w:tab/>
      </w:r>
      <w:r w:rsidRPr="00A63FFA">
        <w:t xml:space="preserve">R. </w:t>
      </w:r>
      <w:proofErr w:type="spellStart"/>
      <w:r w:rsidRPr="00A63FFA">
        <w:t>Rivest</w:t>
      </w:r>
      <w:proofErr w:type="spellEnd"/>
      <w:r w:rsidRPr="00A63FFA">
        <w:t xml:space="preserve">, </w:t>
      </w:r>
      <w:r w:rsidRPr="00A63FFA">
        <w:rPr>
          <w:i/>
        </w:rPr>
        <w:t>The MD5 Message-Digest Algorithm</w:t>
      </w:r>
      <w:r w:rsidRPr="00A63FFA">
        <w:t xml:space="preserve">, IETF RFC 1321, April 1992, </w:t>
      </w:r>
      <w:hyperlink r:id="rId64" w:history="1">
        <w:r>
          <w:rPr>
            <w:rStyle w:val="Hyperlink"/>
          </w:rPr>
          <w:t>http://www.ietf.org/rfc/rfc1321.txt</w:t>
        </w:r>
      </w:hyperlink>
      <w:r>
        <w:rPr>
          <w:rStyle w:val="Hyperlink"/>
        </w:rPr>
        <w:t>.</w:t>
      </w:r>
    </w:p>
    <w:p w14:paraId="2ECB2519" w14:textId="77777777" w:rsidR="003056A7" w:rsidRDefault="003056A7" w:rsidP="003056A7">
      <w:pPr>
        <w:pStyle w:val="Ref"/>
        <w:rPr>
          <w:rStyle w:val="Refterm"/>
          <w:b w:val="0"/>
        </w:rPr>
      </w:pPr>
      <w:bookmarkStart w:id="61" w:name="RFC1421"/>
      <w:r>
        <w:rPr>
          <w:rStyle w:val="Refterm"/>
        </w:rPr>
        <w:t>[RFC1421]</w:t>
      </w:r>
      <w:bookmarkEnd w:id="61"/>
      <w:r>
        <w:rPr>
          <w:rStyle w:val="Refterm"/>
        </w:rPr>
        <w:tab/>
      </w:r>
      <w:r w:rsidRPr="00A63FFA">
        <w:t xml:space="preserve">J. Linn, </w:t>
      </w:r>
      <w:r w:rsidRPr="00A63FFA">
        <w:rPr>
          <w:i/>
        </w:rPr>
        <w:t>Privacy Enhancement for Internet Electronic Mail: Part I: Message Encryption and Authentication Procedures</w:t>
      </w:r>
      <w:r w:rsidRPr="00A63FFA">
        <w:t xml:space="preserve">, IETF RFC 1421, February 1993, </w:t>
      </w:r>
      <w:hyperlink r:id="rId65" w:history="1">
        <w:r>
          <w:rPr>
            <w:rStyle w:val="Hyperlink"/>
          </w:rPr>
          <w:t>http://www.ietf.org/rfc/rfc1421.txt</w:t>
        </w:r>
      </w:hyperlink>
      <w:r>
        <w:rPr>
          <w:rStyle w:val="Hyperlink"/>
        </w:rPr>
        <w:t>.</w:t>
      </w:r>
    </w:p>
    <w:p w14:paraId="425AF46B" w14:textId="77777777" w:rsidR="003056A7" w:rsidRDefault="003056A7" w:rsidP="003056A7">
      <w:pPr>
        <w:pStyle w:val="Ref"/>
        <w:rPr>
          <w:rStyle w:val="Hyperlink"/>
          <w:szCs w:val="22"/>
        </w:rPr>
      </w:pPr>
      <w:r>
        <w:rPr>
          <w:rStyle w:val="Refterm"/>
        </w:rPr>
        <w:t>[RFC1424]</w:t>
      </w:r>
      <w:r>
        <w:rPr>
          <w:rStyle w:val="Refterm"/>
        </w:rPr>
        <w:tab/>
      </w:r>
      <w:r w:rsidRPr="001A1D6D">
        <w:t xml:space="preserve">B. </w:t>
      </w:r>
      <w:proofErr w:type="spellStart"/>
      <w:r w:rsidRPr="001A1D6D">
        <w:t>K</w:t>
      </w:r>
      <w:r>
        <w:t>aliski</w:t>
      </w:r>
      <w:proofErr w:type="spellEnd"/>
      <w:r>
        <w:t xml:space="preserve">, </w:t>
      </w:r>
      <w:r>
        <w:rPr>
          <w:i/>
        </w:rPr>
        <w:t>Privacy Enhancement for Internet Electronic Mail: Part IV: Key Certification and Related Services</w:t>
      </w:r>
      <w:r>
        <w:t xml:space="preserve">, IETF RFC 1424, Feb 1993, </w:t>
      </w:r>
      <w:hyperlink r:id="rId66" w:history="1">
        <w:r>
          <w:rPr>
            <w:rStyle w:val="Hyperlink"/>
            <w:szCs w:val="22"/>
          </w:rPr>
          <w:t>http://www.ietf.org/rfc/rfc1424.txt</w:t>
        </w:r>
      </w:hyperlink>
      <w:r>
        <w:rPr>
          <w:rStyle w:val="Hyperlink"/>
          <w:szCs w:val="22"/>
        </w:rPr>
        <w:t>.</w:t>
      </w:r>
    </w:p>
    <w:p w14:paraId="365F7986" w14:textId="77777777" w:rsidR="003056A7" w:rsidRDefault="003056A7" w:rsidP="003056A7">
      <w:pPr>
        <w:pStyle w:val="Ref"/>
        <w:rPr>
          <w:rStyle w:val="Refterm"/>
        </w:rPr>
      </w:pPr>
      <w:bookmarkStart w:id="62" w:name="RFC2104"/>
      <w:r>
        <w:rPr>
          <w:rStyle w:val="Refterm"/>
        </w:rPr>
        <w:t>[RFC2104]</w:t>
      </w:r>
      <w:bookmarkEnd w:id="62"/>
      <w:r>
        <w:rPr>
          <w:rStyle w:val="Refterm"/>
        </w:rPr>
        <w:tab/>
      </w:r>
      <w:r w:rsidRPr="00A63FFA">
        <w:t xml:space="preserve">H. Krawczyk, M. </w:t>
      </w:r>
      <w:proofErr w:type="spellStart"/>
      <w:r w:rsidRPr="00A63FFA">
        <w:t>Bellare</w:t>
      </w:r>
      <w:proofErr w:type="spellEnd"/>
      <w:r w:rsidRPr="00A63FFA">
        <w:t xml:space="preserve">, R. Canetti, </w:t>
      </w:r>
      <w:r w:rsidRPr="00A63FFA">
        <w:rPr>
          <w:i/>
        </w:rPr>
        <w:t>HMAC: Keyed-Hashing for Message Authentication</w:t>
      </w:r>
      <w:r w:rsidRPr="00A63FFA">
        <w:t xml:space="preserve">, IETF RFC 2104, February 1997, </w:t>
      </w:r>
      <w:hyperlink r:id="rId67" w:history="1">
        <w:r>
          <w:rPr>
            <w:rStyle w:val="Hyperlink"/>
          </w:rPr>
          <w:t>http://www.ietf.org/rfc/rfc2104.txt</w:t>
        </w:r>
      </w:hyperlink>
      <w:r>
        <w:rPr>
          <w:rStyle w:val="Hyperlink"/>
        </w:rPr>
        <w:t>.</w:t>
      </w:r>
    </w:p>
    <w:p w14:paraId="07C5DC8E" w14:textId="77777777" w:rsidR="003056A7" w:rsidRDefault="003056A7" w:rsidP="003056A7">
      <w:pPr>
        <w:pStyle w:val="Ref"/>
      </w:pPr>
      <w:r>
        <w:rPr>
          <w:rStyle w:val="Refterm"/>
        </w:rPr>
        <w:t>[</w:t>
      </w:r>
      <w:bookmarkStart w:id="63" w:name="RFC2119"/>
      <w:r>
        <w:rPr>
          <w:rStyle w:val="Refterm"/>
        </w:rPr>
        <w:t>RFC2119</w:t>
      </w:r>
      <w:bookmarkEnd w:id="63"/>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68" w:history="1">
        <w:r>
          <w:rPr>
            <w:rStyle w:val="Hyperlink"/>
          </w:rPr>
          <w:t>http://www.ietf.org/rfc/rfc2119.txt</w:t>
        </w:r>
      </w:hyperlink>
      <w:r>
        <w:t>.</w:t>
      </w:r>
    </w:p>
    <w:p w14:paraId="4CAAE304" w14:textId="77777777" w:rsidR="003056A7" w:rsidRDefault="003056A7" w:rsidP="003056A7">
      <w:pPr>
        <w:pStyle w:val="Ref"/>
        <w:rPr>
          <w:rStyle w:val="Hyperlink"/>
        </w:rPr>
      </w:pPr>
      <w:bookmarkStart w:id="64" w:name="RFC2898"/>
      <w:r>
        <w:rPr>
          <w:rStyle w:val="Refterm"/>
        </w:rPr>
        <w:t>[RFC2898]</w:t>
      </w:r>
      <w:bookmarkEnd w:id="64"/>
      <w:r>
        <w:rPr>
          <w:rStyle w:val="Refterm"/>
        </w:rPr>
        <w:tab/>
      </w:r>
      <w:r w:rsidRPr="00A63FFA">
        <w:t xml:space="preserve">B. </w:t>
      </w:r>
      <w:proofErr w:type="spellStart"/>
      <w:r w:rsidRPr="00A63FFA">
        <w:t>Kaliski</w:t>
      </w:r>
      <w:proofErr w:type="spellEnd"/>
      <w:r w:rsidRPr="00A63FFA">
        <w:t xml:space="preserve">, </w:t>
      </w:r>
      <w:r w:rsidRPr="00A63FFA">
        <w:rPr>
          <w:i/>
        </w:rPr>
        <w:t>PKCS #5: Password-Based Cryptography Specification Version 2.0</w:t>
      </w:r>
      <w:r w:rsidRPr="00A63FFA">
        <w:t xml:space="preserve">, IETF RFC 2898, September 2000, </w:t>
      </w:r>
      <w:hyperlink r:id="rId69" w:history="1">
        <w:r>
          <w:rPr>
            <w:rStyle w:val="Hyperlink"/>
          </w:rPr>
          <w:t>http://www.ietf.org/rfc/rfc2898.txt</w:t>
        </w:r>
      </w:hyperlink>
      <w:r>
        <w:rPr>
          <w:rStyle w:val="Hyperlink"/>
        </w:rPr>
        <w:t>.</w:t>
      </w:r>
    </w:p>
    <w:p w14:paraId="52D3E978" w14:textId="77777777" w:rsidR="003056A7" w:rsidRDefault="003056A7" w:rsidP="003056A7">
      <w:pPr>
        <w:pStyle w:val="Ref"/>
        <w:rPr>
          <w:rStyle w:val="Refterm"/>
          <w:b w:val="0"/>
        </w:rPr>
      </w:pPr>
      <w:bookmarkStart w:id="65" w:name="RFC2986"/>
      <w:r>
        <w:rPr>
          <w:b/>
        </w:rPr>
        <w:t>[</w:t>
      </w:r>
      <w:r w:rsidRPr="00846E44">
        <w:rPr>
          <w:b/>
        </w:rPr>
        <w:t>RFC2986]</w:t>
      </w:r>
      <w:bookmarkEnd w:id="65"/>
      <w:r>
        <w:tab/>
        <w:t xml:space="preserve">M. Nystrom and B. </w:t>
      </w:r>
      <w:proofErr w:type="spellStart"/>
      <w:r>
        <w:t>Kaliski</w:t>
      </w:r>
      <w:proofErr w:type="spellEnd"/>
      <w:r>
        <w:t xml:space="preserve">, </w:t>
      </w:r>
      <w:r w:rsidRPr="00CF098F">
        <w:rPr>
          <w:i/>
        </w:rPr>
        <w:t>PKCS #10:  Certification Request Syntax Specification Version 1.7</w:t>
      </w:r>
      <w:r>
        <w:t xml:space="preserve">, IETF RFC2986, November 2000, </w:t>
      </w:r>
      <w:hyperlink r:id="rId70" w:history="1">
        <w:r w:rsidRPr="002C72F8">
          <w:rPr>
            <w:rStyle w:val="Hyperlink"/>
            <w:rFonts w:cs="Arial"/>
            <w:szCs w:val="20"/>
          </w:rPr>
          <w:t>http://www.rfc-editor.org/rfc/rfc2986.txt</w:t>
        </w:r>
      </w:hyperlink>
      <w:r>
        <w:t>.</w:t>
      </w:r>
    </w:p>
    <w:p w14:paraId="26B07258" w14:textId="77777777" w:rsidR="003056A7" w:rsidRDefault="003056A7" w:rsidP="003056A7">
      <w:pPr>
        <w:pStyle w:val="Ref"/>
        <w:rPr>
          <w:rStyle w:val="Refterm"/>
          <w:b w:val="0"/>
        </w:rPr>
      </w:pPr>
      <w:bookmarkStart w:id="66" w:name="RFC3447"/>
      <w:r>
        <w:rPr>
          <w:rStyle w:val="Refterm"/>
        </w:rPr>
        <w:t>[RFC3447]</w:t>
      </w:r>
      <w:bookmarkEnd w:id="66"/>
      <w:r>
        <w:rPr>
          <w:rStyle w:val="Refterm"/>
        </w:rPr>
        <w:tab/>
      </w:r>
      <w:r w:rsidRPr="00A63FFA">
        <w:t xml:space="preserve">J. Jonsson, B. </w:t>
      </w:r>
      <w:proofErr w:type="spellStart"/>
      <w:r w:rsidRPr="00A63FFA">
        <w:t>Kaliski</w:t>
      </w:r>
      <w:proofErr w:type="spellEnd"/>
      <w:r w:rsidRPr="00A63FFA">
        <w:t xml:space="preserve">, </w:t>
      </w:r>
      <w:r w:rsidRPr="00A63FFA">
        <w:rPr>
          <w:i/>
        </w:rPr>
        <w:t>Public-Key Cryptography Standards (PKCS) #1: RSA Cryptography Specifications Version 2.1</w:t>
      </w:r>
      <w:r w:rsidRPr="00A63FFA">
        <w:t xml:space="preserve">, IETF RFC 3447, Feb 2003, </w:t>
      </w:r>
      <w:hyperlink r:id="rId71" w:history="1">
        <w:r>
          <w:rPr>
            <w:rStyle w:val="Hyperlink"/>
          </w:rPr>
          <w:t>http://www.ietf.org/rfc/rfc3447.txt</w:t>
        </w:r>
      </w:hyperlink>
      <w:r>
        <w:rPr>
          <w:rStyle w:val="Hyperlink"/>
        </w:rPr>
        <w:t>.</w:t>
      </w:r>
    </w:p>
    <w:p w14:paraId="5A1F53F6" w14:textId="77777777" w:rsidR="003056A7" w:rsidRDefault="003056A7" w:rsidP="003056A7">
      <w:pPr>
        <w:pStyle w:val="Ref"/>
        <w:rPr>
          <w:rStyle w:val="Refterm"/>
          <w:b w:val="0"/>
        </w:rPr>
      </w:pPr>
      <w:bookmarkStart w:id="67" w:name="RFC3629"/>
      <w:r>
        <w:rPr>
          <w:rStyle w:val="Refterm"/>
        </w:rPr>
        <w:t>[RFC3629]</w:t>
      </w:r>
      <w:bookmarkEnd w:id="67"/>
      <w:r>
        <w:rPr>
          <w:rStyle w:val="Refterm"/>
        </w:rPr>
        <w:tab/>
      </w:r>
      <w:r w:rsidRPr="00A63FFA">
        <w:t xml:space="preserve">F. Yergeau, </w:t>
      </w:r>
      <w:r w:rsidRPr="00A63FFA">
        <w:rPr>
          <w:i/>
        </w:rPr>
        <w:t>UTF-8, a transformation format of ISO 10646</w:t>
      </w:r>
      <w:r w:rsidRPr="00A63FFA">
        <w:t xml:space="preserve">, IETF RFC 3629, November 2003, </w:t>
      </w:r>
      <w:hyperlink r:id="rId72" w:history="1">
        <w:r>
          <w:rPr>
            <w:rStyle w:val="Hyperlink"/>
          </w:rPr>
          <w:t>http://www.ietf.org/rfc/rfc3629.txt</w:t>
        </w:r>
      </w:hyperlink>
      <w:r>
        <w:rPr>
          <w:rStyle w:val="Hyperlink"/>
        </w:rPr>
        <w:t>.</w:t>
      </w:r>
    </w:p>
    <w:p w14:paraId="7EE4F4D5" w14:textId="77777777" w:rsidR="003056A7" w:rsidRDefault="003056A7" w:rsidP="003056A7">
      <w:pPr>
        <w:pStyle w:val="Ref"/>
      </w:pPr>
      <w:bookmarkStart w:id="68" w:name="RFC3686"/>
      <w:r>
        <w:rPr>
          <w:rStyle w:val="Refterm"/>
        </w:rPr>
        <w:t>[RFC3686]</w:t>
      </w:r>
      <w:bookmarkEnd w:id="68"/>
      <w:r>
        <w:rPr>
          <w:rStyle w:val="Refterm"/>
        </w:rPr>
        <w:tab/>
      </w:r>
      <w:r>
        <w:t xml:space="preserve">R. Housley, </w:t>
      </w:r>
      <w:r>
        <w:rPr>
          <w:i/>
        </w:rPr>
        <w:t>Using Advanced Encryption Standard (AES) Counter Mode with IPsec Encapsulating Security Payload (ESP), IETF RFC 3686,</w:t>
      </w:r>
      <w:r>
        <w:t xml:space="preserve"> January 2004, </w:t>
      </w:r>
      <w:hyperlink r:id="rId73" w:history="1">
        <w:r w:rsidRPr="00BE6E6E">
          <w:rPr>
            <w:rStyle w:val="Hyperlink"/>
          </w:rPr>
          <w:t>http://www.ietf.org/rfc/rfc3686.txt</w:t>
        </w:r>
      </w:hyperlink>
      <w:r>
        <w:t>.</w:t>
      </w:r>
    </w:p>
    <w:p w14:paraId="309181DF" w14:textId="77777777" w:rsidR="003056A7" w:rsidRDefault="003056A7" w:rsidP="003056A7">
      <w:pPr>
        <w:pStyle w:val="Ref"/>
        <w:rPr>
          <w:rStyle w:val="Hyperlink"/>
        </w:rPr>
      </w:pPr>
      <w:bookmarkStart w:id="69" w:name="RFC4210"/>
      <w:r>
        <w:rPr>
          <w:rStyle w:val="Refterm"/>
        </w:rPr>
        <w:lastRenderedPageBreak/>
        <w:t>[RFC4210]</w:t>
      </w:r>
      <w:bookmarkEnd w:id="69"/>
      <w:r>
        <w:rPr>
          <w:rStyle w:val="Refterm"/>
        </w:rPr>
        <w:tab/>
      </w:r>
      <w:r>
        <w:t xml:space="preserve">C. Adams, S. Farrell, T. </w:t>
      </w:r>
      <w:proofErr w:type="spellStart"/>
      <w:r>
        <w:t>Kause</w:t>
      </w:r>
      <w:proofErr w:type="spellEnd"/>
      <w:r>
        <w:t xml:space="preserve"> and T. </w:t>
      </w:r>
      <w:proofErr w:type="spellStart"/>
      <w:r>
        <w:t>Mononen</w:t>
      </w:r>
      <w:proofErr w:type="spellEnd"/>
      <w:r>
        <w:t xml:space="preserve">, </w:t>
      </w:r>
      <w:r>
        <w:rPr>
          <w:i/>
        </w:rPr>
        <w:t>Internet X.509 Public Key Infrastructure Certificate Management Protocol (CMP)</w:t>
      </w:r>
      <w:r>
        <w:t xml:space="preserve">, IETF RFC 4210, September 2005, </w:t>
      </w:r>
      <w:hyperlink r:id="rId74" w:history="1">
        <w:r>
          <w:rPr>
            <w:rStyle w:val="Hyperlink"/>
          </w:rPr>
          <w:t>http://www.ietf.org/rfc/rfc4210.txt</w:t>
        </w:r>
      </w:hyperlink>
      <w:r>
        <w:rPr>
          <w:rStyle w:val="Hyperlink"/>
        </w:rPr>
        <w:t>.</w:t>
      </w:r>
    </w:p>
    <w:p w14:paraId="59301077" w14:textId="77777777" w:rsidR="003056A7" w:rsidRDefault="003056A7" w:rsidP="003056A7">
      <w:pPr>
        <w:pStyle w:val="Ref"/>
        <w:rPr>
          <w:rStyle w:val="Refterm"/>
          <w:b w:val="0"/>
        </w:rPr>
      </w:pPr>
      <w:bookmarkStart w:id="70" w:name="RFC4211"/>
      <w:r>
        <w:rPr>
          <w:rStyle w:val="Refterm"/>
        </w:rPr>
        <w:t>[RFC4211]</w:t>
      </w:r>
      <w:bookmarkEnd w:id="70"/>
      <w:r>
        <w:rPr>
          <w:rStyle w:val="Refterm"/>
        </w:rPr>
        <w:tab/>
      </w:r>
      <w:r w:rsidRPr="00A63FFA">
        <w:t xml:space="preserve">J. Schaad, </w:t>
      </w:r>
      <w:r w:rsidRPr="00A63FFA">
        <w:rPr>
          <w:i/>
        </w:rPr>
        <w:t>Internet X.509 Public Key Infrastructure Certificate Request Message Format (CRMF)</w:t>
      </w:r>
      <w:r w:rsidRPr="00A63FFA">
        <w:t xml:space="preserve">, IETF RFC 4211, September 2005, </w:t>
      </w:r>
      <w:hyperlink r:id="rId75" w:history="1">
        <w:r>
          <w:rPr>
            <w:rStyle w:val="Hyperlink"/>
          </w:rPr>
          <w:t>http://www.ietf.org/rfc/rfc4211.txt</w:t>
        </w:r>
      </w:hyperlink>
      <w:r>
        <w:rPr>
          <w:rStyle w:val="Hyperlink"/>
        </w:rPr>
        <w:t>.</w:t>
      </w:r>
    </w:p>
    <w:p w14:paraId="23F497DF" w14:textId="77777777" w:rsidR="003056A7" w:rsidRDefault="003056A7" w:rsidP="003056A7">
      <w:pPr>
        <w:pStyle w:val="Ref"/>
        <w:rPr>
          <w:rStyle w:val="Refterm"/>
          <w:b w:val="0"/>
        </w:rPr>
      </w:pPr>
      <w:bookmarkStart w:id="71" w:name="RFC4880"/>
      <w:r>
        <w:rPr>
          <w:rStyle w:val="Refterm"/>
        </w:rPr>
        <w:t>[RFC4880]</w:t>
      </w:r>
      <w:bookmarkEnd w:id="71"/>
      <w:r>
        <w:rPr>
          <w:rStyle w:val="Refterm"/>
        </w:rPr>
        <w:tab/>
      </w:r>
      <w:r w:rsidRPr="00A63FFA">
        <w:t xml:space="preserve">J. Callas, L. </w:t>
      </w:r>
      <w:proofErr w:type="spellStart"/>
      <w:r w:rsidRPr="00A63FFA">
        <w:t>Donnerhacke</w:t>
      </w:r>
      <w:proofErr w:type="spellEnd"/>
      <w:r w:rsidRPr="00A63FFA">
        <w:t xml:space="preserve">, H. Finney, D. Shaw, and R. Thayer, </w:t>
      </w:r>
      <w:proofErr w:type="spellStart"/>
      <w:r w:rsidRPr="00A63FFA">
        <w:rPr>
          <w:i/>
        </w:rPr>
        <w:t>OpenPGP</w:t>
      </w:r>
      <w:proofErr w:type="spellEnd"/>
      <w:r w:rsidRPr="00A63FFA">
        <w:rPr>
          <w:i/>
        </w:rPr>
        <w:t xml:space="preserve"> Message Format</w:t>
      </w:r>
      <w:r w:rsidRPr="00A63FFA">
        <w:t xml:space="preserve">, IETF RFC 4880, November 2007, </w:t>
      </w:r>
      <w:hyperlink r:id="rId76" w:history="1">
        <w:r>
          <w:rPr>
            <w:rStyle w:val="Hyperlink"/>
          </w:rPr>
          <w:t>http://www.ietf.org/rfc/rfc4880.txt</w:t>
        </w:r>
      </w:hyperlink>
      <w:r>
        <w:rPr>
          <w:rStyle w:val="Hyperlink"/>
        </w:rPr>
        <w:t>.</w:t>
      </w:r>
    </w:p>
    <w:p w14:paraId="79731C67" w14:textId="77777777" w:rsidR="003056A7" w:rsidRDefault="003056A7" w:rsidP="003056A7">
      <w:pPr>
        <w:pStyle w:val="Ref"/>
        <w:rPr>
          <w:rStyle w:val="Hyperlink"/>
        </w:rPr>
      </w:pPr>
      <w:r>
        <w:rPr>
          <w:rStyle w:val="Refterm"/>
        </w:rPr>
        <w:t>[RFC4949]</w:t>
      </w:r>
      <w:r>
        <w:rPr>
          <w:rStyle w:val="Refterm"/>
        </w:rPr>
        <w:tab/>
      </w:r>
      <w:r>
        <w:t xml:space="preserve">R. </w:t>
      </w:r>
      <w:proofErr w:type="spellStart"/>
      <w:r>
        <w:t>Shirey</w:t>
      </w:r>
      <w:proofErr w:type="spellEnd"/>
      <w:r>
        <w:t xml:space="preserve">, </w:t>
      </w:r>
      <w:r>
        <w:rPr>
          <w:i/>
          <w:kern w:val="36"/>
        </w:rPr>
        <w:t>Internet Security Glossary, Version 2</w:t>
      </w:r>
      <w:r>
        <w:rPr>
          <w:kern w:val="36"/>
        </w:rPr>
        <w:t xml:space="preserve">, IETF RFC 4949, August 2007, </w:t>
      </w:r>
      <w:hyperlink r:id="rId77" w:history="1">
        <w:r>
          <w:rPr>
            <w:rStyle w:val="Hyperlink"/>
          </w:rPr>
          <w:t>http://www.ietf.org/rfc/rfc4949.txt</w:t>
        </w:r>
      </w:hyperlink>
      <w:r>
        <w:rPr>
          <w:rStyle w:val="Hyperlink"/>
        </w:rPr>
        <w:t>.</w:t>
      </w:r>
    </w:p>
    <w:p w14:paraId="501585D1" w14:textId="77777777" w:rsidR="003056A7" w:rsidRDefault="003056A7" w:rsidP="003056A7">
      <w:pPr>
        <w:pStyle w:val="Ref"/>
      </w:pPr>
      <w:bookmarkStart w:id="72" w:name="RFC5272"/>
      <w:r>
        <w:rPr>
          <w:rStyle w:val="Refterm"/>
        </w:rPr>
        <w:t>[RFC5272]</w:t>
      </w:r>
      <w:bookmarkEnd w:id="72"/>
      <w:r>
        <w:rPr>
          <w:rStyle w:val="Refterm"/>
        </w:rPr>
        <w:tab/>
      </w:r>
      <w:r>
        <w:t xml:space="preserve">J. Schaad and M. Meyers, </w:t>
      </w:r>
      <w:r>
        <w:rPr>
          <w:i/>
        </w:rPr>
        <w:t>Certificate Management over CMS (CMC)</w:t>
      </w:r>
      <w:r>
        <w:t xml:space="preserve">, IETF RFC 5272, June 2008, </w:t>
      </w:r>
      <w:hyperlink r:id="rId78" w:history="1">
        <w:r>
          <w:rPr>
            <w:rStyle w:val="Hyperlink"/>
          </w:rPr>
          <w:t>http://www.ietf.org/rfc/rfc5272.txt</w:t>
        </w:r>
      </w:hyperlink>
      <w:r>
        <w:rPr>
          <w:rStyle w:val="Hyperlink"/>
        </w:rPr>
        <w:t>.</w:t>
      </w:r>
    </w:p>
    <w:p w14:paraId="64BB7A11" w14:textId="77777777" w:rsidR="003056A7" w:rsidRDefault="003056A7" w:rsidP="003056A7">
      <w:pPr>
        <w:pStyle w:val="Ref"/>
        <w:rPr>
          <w:rStyle w:val="Hyperlink"/>
        </w:rPr>
      </w:pPr>
      <w:bookmarkStart w:id="73" w:name="RFC5280"/>
      <w:r>
        <w:rPr>
          <w:rStyle w:val="Refterm"/>
        </w:rPr>
        <w:t>[RFC5280]</w:t>
      </w:r>
      <w:bookmarkEnd w:id="73"/>
      <w:r>
        <w:rPr>
          <w:rStyle w:val="Refterm"/>
        </w:rPr>
        <w:tab/>
      </w:r>
      <w:r w:rsidRPr="00A63FFA">
        <w:t xml:space="preserve">D. Cooper, S. </w:t>
      </w:r>
      <w:proofErr w:type="spellStart"/>
      <w:r w:rsidRPr="00A63FFA">
        <w:t>Santesson</w:t>
      </w:r>
      <w:proofErr w:type="spellEnd"/>
      <w:r w:rsidRPr="00A63FFA">
        <w:t xml:space="preserve">, S. Farrell, S. </w:t>
      </w:r>
      <w:proofErr w:type="spellStart"/>
      <w:r w:rsidRPr="00A63FFA">
        <w:t>Boeyen</w:t>
      </w:r>
      <w:proofErr w:type="spellEnd"/>
      <w:r w:rsidRPr="00A63FFA">
        <w:t xml:space="preserve">, R. Housley, W. Polk, </w:t>
      </w:r>
      <w:r w:rsidRPr="00A63FFA">
        <w:rPr>
          <w:i/>
        </w:rPr>
        <w:t>Internet X.509 Public Key Infrastructure Certificate</w:t>
      </w:r>
      <w:r w:rsidRPr="00A63FFA">
        <w:t xml:space="preserve">, IETF RFC 5280, May 2008, </w:t>
      </w:r>
      <w:hyperlink r:id="rId79" w:history="1">
        <w:r>
          <w:rPr>
            <w:rStyle w:val="Hyperlink"/>
          </w:rPr>
          <w:t>http://www.ietf.org/rfc/rfc5280.txt</w:t>
        </w:r>
      </w:hyperlink>
      <w:r>
        <w:rPr>
          <w:rStyle w:val="Hyperlink"/>
        </w:rPr>
        <w:t>.</w:t>
      </w:r>
    </w:p>
    <w:p w14:paraId="0746C189" w14:textId="77777777" w:rsidR="003056A7" w:rsidRPr="007765F2" w:rsidRDefault="003056A7" w:rsidP="003056A7">
      <w:pPr>
        <w:pStyle w:val="Ref"/>
        <w:rPr>
          <w:b/>
        </w:rPr>
      </w:pPr>
      <w:bookmarkStart w:id="74" w:name="RFC5639"/>
      <w:r>
        <w:rPr>
          <w:rStyle w:val="Refterm"/>
        </w:rPr>
        <w:t>[RFC5639]</w:t>
      </w:r>
      <w:bookmarkEnd w:id="74"/>
      <w:r>
        <w:rPr>
          <w:rStyle w:val="Refterm"/>
        </w:rPr>
        <w:tab/>
      </w:r>
      <w:r w:rsidRPr="00A63FFA">
        <w:t xml:space="preserve">M. </w:t>
      </w:r>
      <w:proofErr w:type="spellStart"/>
      <w:r w:rsidRPr="00A63FFA">
        <w:t>Lochter</w:t>
      </w:r>
      <w:proofErr w:type="spellEnd"/>
      <w:r w:rsidRPr="00A63FFA">
        <w:t xml:space="preserve">, J. Merkle, </w:t>
      </w:r>
      <w:r w:rsidRPr="00A63FFA">
        <w:rPr>
          <w:i/>
        </w:rPr>
        <w:t xml:space="preserve">Elliptic Curve Cryptography (ECC) </w:t>
      </w:r>
      <w:proofErr w:type="spellStart"/>
      <w:r w:rsidRPr="00A63FFA">
        <w:rPr>
          <w:i/>
        </w:rPr>
        <w:t>Brainpool</w:t>
      </w:r>
      <w:proofErr w:type="spellEnd"/>
      <w:r w:rsidRPr="00A63FFA">
        <w:rPr>
          <w:i/>
        </w:rPr>
        <w:t xml:space="preserve"> Standard Curves and Curve Generation</w:t>
      </w:r>
      <w:r w:rsidRPr="00A63FFA">
        <w:t xml:space="preserve">, IETF RFC 5639, March 2010, </w:t>
      </w:r>
      <w:hyperlink r:id="rId80" w:history="1">
        <w:r w:rsidRPr="00CD74D8">
          <w:rPr>
            <w:rStyle w:val="Hyperlink"/>
          </w:rPr>
          <w:t>http://www.ietf.org/rfc/rfc5639.txt</w:t>
        </w:r>
      </w:hyperlink>
      <w:r>
        <w:rPr>
          <w:rStyle w:val="Hyperlink"/>
        </w:rPr>
        <w:t>.</w:t>
      </w:r>
    </w:p>
    <w:p w14:paraId="407B52B3" w14:textId="77777777" w:rsidR="003056A7" w:rsidRPr="002F12A9" w:rsidRDefault="003056A7" w:rsidP="003056A7">
      <w:pPr>
        <w:pStyle w:val="Ref"/>
        <w:rPr>
          <w:rFonts w:cs="Arial"/>
          <w:color w:val="0000EE"/>
          <w:szCs w:val="20"/>
        </w:rPr>
      </w:pPr>
      <w:bookmarkStart w:id="75" w:name="RFC6402"/>
      <w:r w:rsidRPr="00796606">
        <w:rPr>
          <w:b/>
        </w:rPr>
        <w:t>[RFC5</w:t>
      </w:r>
      <w:r>
        <w:rPr>
          <w:b/>
        </w:rPr>
        <w:t>869</w:t>
      </w:r>
      <w:r w:rsidRPr="00796606">
        <w:rPr>
          <w:b/>
        </w:rPr>
        <w:t>]</w:t>
      </w:r>
      <w:r>
        <w:rPr>
          <w:rStyle w:val="Hyperlink"/>
          <w:rFonts w:cs="Arial"/>
          <w:szCs w:val="20"/>
        </w:rPr>
        <w:tab/>
      </w:r>
      <w:r w:rsidRPr="002F12A9">
        <w:rPr>
          <w:rStyle w:val="Hyperlink"/>
          <w:rFonts w:cs="Arial"/>
          <w:szCs w:val="20"/>
        </w:rPr>
        <w:t>H. Krawczyk</w:t>
      </w:r>
      <w:r>
        <w:rPr>
          <w:rStyle w:val="Hyperlink"/>
          <w:rFonts w:cs="Arial"/>
          <w:szCs w:val="20"/>
        </w:rPr>
        <w:t xml:space="preserve">, </w:t>
      </w:r>
      <w:r w:rsidRPr="002F12A9">
        <w:rPr>
          <w:rStyle w:val="Hyperlink"/>
          <w:rFonts w:cs="Arial"/>
          <w:szCs w:val="20"/>
        </w:rPr>
        <w:t>HMAC-based Extract-and-Expand Key Derivation Function (HKDF)</w:t>
      </w:r>
      <w:r>
        <w:rPr>
          <w:rStyle w:val="Hyperlink"/>
          <w:rFonts w:cs="Arial"/>
          <w:szCs w:val="20"/>
        </w:rPr>
        <w:t xml:space="preserve">, IETF RFC5869, May 2010, </w:t>
      </w:r>
      <w:hyperlink r:id="rId81" w:history="1">
        <w:r w:rsidRPr="002F12A9">
          <w:rPr>
            <w:rStyle w:val="Hyperlink"/>
          </w:rPr>
          <w:t>https://tools.ietf.org/html/rfc5869</w:t>
        </w:r>
      </w:hyperlink>
    </w:p>
    <w:p w14:paraId="56208421" w14:textId="77777777" w:rsidR="003056A7" w:rsidRDefault="003056A7" w:rsidP="003056A7">
      <w:pPr>
        <w:pStyle w:val="Ref"/>
        <w:rPr>
          <w:rStyle w:val="Hyperlink"/>
          <w:rFonts w:cs="Arial"/>
          <w:szCs w:val="20"/>
        </w:rPr>
      </w:pPr>
      <w:r w:rsidRPr="00796606">
        <w:rPr>
          <w:b/>
        </w:rPr>
        <w:t>[RFC5958]</w:t>
      </w:r>
      <w:r>
        <w:rPr>
          <w:rStyle w:val="Hyperlink"/>
          <w:rFonts w:cs="Arial"/>
          <w:szCs w:val="20"/>
        </w:rPr>
        <w:tab/>
        <w:t xml:space="preserve">S. Turner, </w:t>
      </w:r>
      <w:r w:rsidRPr="00796606">
        <w:rPr>
          <w:rStyle w:val="Hyperlink"/>
          <w:rFonts w:cs="Arial"/>
          <w:szCs w:val="20"/>
        </w:rPr>
        <w:t>Asymmetric Key Packages</w:t>
      </w:r>
      <w:r>
        <w:rPr>
          <w:rStyle w:val="Hyperlink"/>
          <w:rFonts w:cs="Arial"/>
          <w:szCs w:val="20"/>
        </w:rPr>
        <w:t xml:space="preserve">, IETF RFC5958, August 2010, </w:t>
      </w:r>
      <w:hyperlink r:id="rId82" w:history="1">
        <w:r w:rsidRPr="004753AA">
          <w:rPr>
            <w:rStyle w:val="Hyperlink"/>
            <w:rFonts w:cs="Arial"/>
            <w:szCs w:val="20"/>
          </w:rPr>
          <w:t>https://tools.ietf.org/rfc/rfc5958.txt</w:t>
        </w:r>
      </w:hyperlink>
    </w:p>
    <w:p w14:paraId="3879BD6E" w14:textId="77777777" w:rsidR="003056A7" w:rsidRDefault="003056A7" w:rsidP="003056A7">
      <w:pPr>
        <w:pStyle w:val="Ref"/>
      </w:pPr>
      <w:r w:rsidRPr="00846E44">
        <w:rPr>
          <w:b/>
        </w:rPr>
        <w:t>[RFC6402]</w:t>
      </w:r>
      <w:bookmarkEnd w:id="75"/>
      <w:r>
        <w:tab/>
      </w:r>
      <w:r w:rsidRPr="00C91987">
        <w:t xml:space="preserve">J. Schaad, </w:t>
      </w:r>
      <w:r w:rsidRPr="00C91987">
        <w:rPr>
          <w:i/>
        </w:rPr>
        <w:t>Certificate Management over CMS (CMC) Updates</w:t>
      </w:r>
      <w:r w:rsidRPr="00C91987">
        <w:t xml:space="preserve">, IETF RFC6402, November 2011, </w:t>
      </w:r>
      <w:hyperlink r:id="rId83" w:history="1">
        <w:r w:rsidRPr="00C91987">
          <w:rPr>
            <w:rStyle w:val="Hyperlink"/>
            <w:rFonts w:cs="Arial"/>
            <w:szCs w:val="20"/>
          </w:rPr>
          <w:t>http://www.rfc-editor.org/rfc/rfc6402.txt</w:t>
        </w:r>
      </w:hyperlink>
      <w:r>
        <w:t>.</w:t>
      </w:r>
    </w:p>
    <w:p w14:paraId="3164FDD4" w14:textId="77777777" w:rsidR="003056A7" w:rsidRPr="003B6D89" w:rsidRDefault="003056A7" w:rsidP="003056A7">
      <w:pPr>
        <w:pStyle w:val="Ref"/>
        <w:rPr>
          <w:rStyle w:val="Refterm"/>
          <w:rFonts w:cs="Arial"/>
          <w:b w:val="0"/>
          <w:szCs w:val="20"/>
        </w:rPr>
      </w:pPr>
      <w:bookmarkStart w:id="76" w:name="RFC6818"/>
      <w:r w:rsidRPr="00846E44">
        <w:rPr>
          <w:b/>
        </w:rPr>
        <w:t>[RFC6818]</w:t>
      </w:r>
      <w:bookmarkEnd w:id="76"/>
      <w:r>
        <w:tab/>
      </w:r>
      <w:r w:rsidRPr="00C91987">
        <w:t xml:space="preserve">P. Yee, </w:t>
      </w:r>
      <w:r w:rsidRPr="00C91987">
        <w:rPr>
          <w:i/>
        </w:rPr>
        <w:t>Updates to the Internet X.509 Public Key Infrastructure Certificate and Certificate Revocation List (CRL) Profile</w:t>
      </w:r>
      <w:r w:rsidRPr="00C91987">
        <w:t xml:space="preserve">, IETF RFC6818, January 2013, </w:t>
      </w:r>
      <w:hyperlink r:id="rId84" w:history="1">
        <w:r w:rsidRPr="00C91987">
          <w:rPr>
            <w:rStyle w:val="Hyperlink"/>
            <w:rFonts w:cs="Arial"/>
            <w:szCs w:val="20"/>
          </w:rPr>
          <w:t>http://www.rfc-editor.org/rfc/rfc6818.txt</w:t>
        </w:r>
      </w:hyperlink>
      <w:r>
        <w:rPr>
          <w:rStyle w:val="Hyperlink"/>
          <w:rFonts w:cs="Arial"/>
          <w:szCs w:val="20"/>
        </w:rPr>
        <w:t>.</w:t>
      </w:r>
    </w:p>
    <w:p w14:paraId="0A6A71D4" w14:textId="77777777" w:rsidR="003056A7" w:rsidRDefault="003056A7" w:rsidP="003056A7">
      <w:pPr>
        <w:pStyle w:val="Ref"/>
        <w:rPr>
          <w:rStyle w:val="Refterm"/>
        </w:rPr>
      </w:pPr>
      <w:bookmarkStart w:id="77" w:name="SEC2"/>
      <w:r>
        <w:rPr>
          <w:rStyle w:val="Refterm"/>
        </w:rPr>
        <w:t>[RFC7778]</w:t>
      </w:r>
      <w:r w:rsidRPr="00E04923">
        <w:rPr>
          <w:rStyle w:val="Refterm"/>
        </w:rPr>
        <w:tab/>
      </w:r>
      <w:r w:rsidRPr="00A63FFA">
        <w:t xml:space="preserve">A. Langley, M. Hamburg, S. Turner </w:t>
      </w:r>
      <w:r w:rsidRPr="00A63FFA">
        <w:rPr>
          <w:i/>
        </w:rPr>
        <w:t>Elliptic Curves for Security</w:t>
      </w:r>
      <w:r w:rsidRPr="00A63FFA">
        <w:t xml:space="preserve">, IETF RFC7748, January 2016, </w:t>
      </w:r>
      <w:hyperlink r:id="rId85" w:history="1">
        <w:r>
          <w:rPr>
            <w:rStyle w:val="Hyperlink"/>
          </w:rPr>
          <w:t>https://tools.ietf.org/html/rfc7748</w:t>
        </w:r>
      </w:hyperlink>
    </w:p>
    <w:p w14:paraId="309D9441" w14:textId="77777777" w:rsidR="003056A7" w:rsidRDefault="003056A7" w:rsidP="003056A7">
      <w:pPr>
        <w:pStyle w:val="Ref"/>
        <w:rPr>
          <w:rStyle w:val="Refterm"/>
        </w:rPr>
      </w:pPr>
      <w:r>
        <w:rPr>
          <w:rStyle w:val="Refterm"/>
        </w:rPr>
        <w:t>[SEC2]</w:t>
      </w:r>
      <w:bookmarkEnd w:id="77"/>
      <w:r>
        <w:rPr>
          <w:rStyle w:val="Refterm"/>
        </w:rPr>
        <w:tab/>
      </w:r>
      <w:r w:rsidRPr="00A63FFA">
        <w:t xml:space="preserve">SEC 2: Recommended Elliptic Curve Domain Parameters, </w:t>
      </w:r>
      <w:hyperlink r:id="rId86" w:history="1">
        <w:r w:rsidRPr="00796606">
          <w:rPr>
            <w:rStyle w:val="Hyperlink"/>
          </w:rPr>
          <w:t>http://www.secg.org/SEC2-Ver-1.0.pdf</w:t>
        </w:r>
      </w:hyperlink>
      <w:r>
        <w:rPr>
          <w:rStyle w:val="Refterm"/>
        </w:rPr>
        <w:t>.</w:t>
      </w:r>
    </w:p>
    <w:p w14:paraId="284D4AF8" w14:textId="77777777" w:rsidR="003056A7" w:rsidRDefault="003056A7" w:rsidP="003056A7">
      <w:pPr>
        <w:pStyle w:val="Ref"/>
        <w:rPr>
          <w:rStyle w:val="Refterm"/>
          <w:b w:val="0"/>
        </w:rPr>
      </w:pPr>
      <w:bookmarkStart w:id="78" w:name="SP800_38A"/>
      <w:r>
        <w:rPr>
          <w:rStyle w:val="Refterm"/>
        </w:rPr>
        <w:t>[SP800-38A]</w:t>
      </w:r>
      <w:bookmarkEnd w:id="78"/>
      <w:r>
        <w:rPr>
          <w:rStyle w:val="Refterm"/>
        </w:rPr>
        <w:tab/>
      </w:r>
      <w:r w:rsidRPr="00A63FFA">
        <w:t xml:space="preserve">M. Dworkin, </w:t>
      </w:r>
      <w:r w:rsidRPr="00A63FFA">
        <w:rPr>
          <w:i/>
        </w:rPr>
        <w:t>Recommendation for Block Cipher Modes of Operation – Methods and Techniques</w:t>
      </w:r>
      <w:r w:rsidRPr="00A63FFA">
        <w:t xml:space="preserve">, NIST Special Publication 800-38A, December 2001, </w:t>
      </w:r>
      <w:hyperlink r:id="rId87" w:history="1">
        <w:r w:rsidRPr="00356501">
          <w:rPr>
            <w:rStyle w:val="Hyperlink"/>
          </w:rPr>
          <w:t>http://nvlpubs.nist.gov/nistpubs/Legacy/SP/nistspecialpublication800-38a.pdf</w:t>
        </w:r>
      </w:hyperlink>
    </w:p>
    <w:p w14:paraId="3841DF44" w14:textId="77777777" w:rsidR="003056A7" w:rsidRDefault="003056A7" w:rsidP="003056A7">
      <w:pPr>
        <w:pStyle w:val="Ref"/>
        <w:rPr>
          <w:rStyle w:val="Refterm"/>
          <w:b w:val="0"/>
        </w:rPr>
      </w:pPr>
      <w:bookmarkStart w:id="79" w:name="SP800_38B"/>
      <w:r>
        <w:rPr>
          <w:rStyle w:val="Refterm"/>
        </w:rPr>
        <w:t>[SP800-38B]</w:t>
      </w:r>
      <w:bookmarkEnd w:id="79"/>
      <w:r>
        <w:rPr>
          <w:rStyle w:val="Refterm"/>
        </w:rPr>
        <w:tab/>
      </w:r>
      <w:r w:rsidRPr="00A63FFA">
        <w:t xml:space="preserve">M. Dworkin, </w:t>
      </w:r>
      <w:r w:rsidRPr="00A63FFA">
        <w:rPr>
          <w:i/>
        </w:rPr>
        <w:t>Recommendation for Block Cipher Modes of Operation: The CMAC Mode for Authentication</w:t>
      </w:r>
      <w:r w:rsidRPr="00A63FFA">
        <w:t xml:space="preserve">, NIST Special Publication 800-38B, May 2005, </w:t>
      </w:r>
      <w:hyperlink r:id="rId88" w:history="1">
        <w:r w:rsidRPr="00356501">
          <w:rPr>
            <w:rStyle w:val="Hyperlink"/>
          </w:rPr>
          <w:t>http://nvlpubs.nist.gov/nistpubs/Legacy/SP/nistspecialpublication800-38b.pdf</w:t>
        </w:r>
      </w:hyperlink>
    </w:p>
    <w:p w14:paraId="521EFF01" w14:textId="77777777" w:rsidR="003056A7" w:rsidRDefault="003056A7" w:rsidP="003056A7">
      <w:pPr>
        <w:pStyle w:val="Ref"/>
        <w:rPr>
          <w:rStyle w:val="Refterm"/>
          <w:b w:val="0"/>
        </w:rPr>
      </w:pPr>
      <w:bookmarkStart w:id="80" w:name="SP800_38C"/>
      <w:r>
        <w:rPr>
          <w:rStyle w:val="Refterm"/>
        </w:rPr>
        <w:t>[SP800-38C]</w:t>
      </w:r>
      <w:bookmarkEnd w:id="80"/>
      <w:r>
        <w:rPr>
          <w:rStyle w:val="Refterm"/>
        </w:rPr>
        <w:tab/>
      </w:r>
      <w:r w:rsidRPr="00A63FFA">
        <w:t xml:space="preserve">M. Dworkin, </w:t>
      </w:r>
      <w:r w:rsidRPr="00A63FFA">
        <w:rPr>
          <w:i/>
        </w:rPr>
        <w:t>Recommendation for Block Cipher Modes of Operation: the CCM Mode for Authentication and Confidentiality</w:t>
      </w:r>
      <w:r w:rsidRPr="00A63FFA">
        <w:t xml:space="preserve">, NIST Special Publication 800-38C, May 2004, updated July 2007 </w:t>
      </w:r>
      <w:hyperlink r:id="rId89" w:history="1">
        <w:r w:rsidRPr="00F07208">
          <w:rPr>
            <w:rStyle w:val="Hyperlink"/>
          </w:rPr>
          <w:t>http://nvlpubs.nist.gov/nistpubs/Legacy/SP/nistspecialpublication800-38c.pdf</w:t>
        </w:r>
      </w:hyperlink>
    </w:p>
    <w:p w14:paraId="0A29B843" w14:textId="77777777" w:rsidR="003056A7" w:rsidRDefault="003056A7" w:rsidP="003056A7">
      <w:pPr>
        <w:pStyle w:val="Ref"/>
        <w:rPr>
          <w:rStyle w:val="Refterm"/>
          <w:b w:val="0"/>
        </w:rPr>
      </w:pPr>
      <w:bookmarkStart w:id="81" w:name="SP800_38D"/>
      <w:r>
        <w:rPr>
          <w:rStyle w:val="Refterm"/>
        </w:rPr>
        <w:t>[SP800-38D]</w:t>
      </w:r>
      <w:bookmarkEnd w:id="81"/>
      <w:r>
        <w:rPr>
          <w:rStyle w:val="Refterm"/>
        </w:rPr>
        <w:tab/>
      </w:r>
      <w:r w:rsidRPr="00A63FFA">
        <w:t xml:space="preserve">M. Dworkin, </w:t>
      </w:r>
      <w:r w:rsidRPr="00A63FFA">
        <w:rPr>
          <w:i/>
        </w:rPr>
        <w:t>Recommendation for Block Cipher Modes of Operation: Galois/Counter Mode (GCM) and GMAC</w:t>
      </w:r>
      <w:r w:rsidRPr="00A63FFA">
        <w:t xml:space="preserve">, NIST Special Publication 800-38D, Nov 2007, </w:t>
      </w:r>
      <w:hyperlink r:id="rId90" w:history="1">
        <w:r w:rsidRPr="00F07208">
          <w:rPr>
            <w:rStyle w:val="Hyperlink"/>
          </w:rPr>
          <w:t>http://nvlpubs.nist.gov/nistpubs/Legacy/SP/nistspecialpublication800-38d.pdf</w:t>
        </w:r>
      </w:hyperlink>
      <w:r>
        <w:rPr>
          <w:rStyle w:val="Hyperlink"/>
        </w:rPr>
        <w:t>.</w:t>
      </w:r>
    </w:p>
    <w:p w14:paraId="7D8E8F38" w14:textId="77777777" w:rsidR="003056A7" w:rsidRDefault="003056A7" w:rsidP="003056A7">
      <w:pPr>
        <w:pStyle w:val="Ref"/>
        <w:rPr>
          <w:rStyle w:val="Refterm"/>
        </w:rPr>
      </w:pPr>
      <w:bookmarkStart w:id="82" w:name="SP800_38E"/>
      <w:r>
        <w:rPr>
          <w:rStyle w:val="Refterm"/>
        </w:rPr>
        <w:t>[SP800-38E]</w:t>
      </w:r>
      <w:bookmarkEnd w:id="82"/>
      <w:r>
        <w:rPr>
          <w:rStyle w:val="Refterm"/>
        </w:rPr>
        <w:tab/>
      </w:r>
      <w:r w:rsidRPr="00A63FFA">
        <w:t xml:space="preserve">M. Dworkin, </w:t>
      </w:r>
      <w:r w:rsidRPr="00A63FFA">
        <w:rPr>
          <w:i/>
        </w:rPr>
        <w:t>Recommendation for Block Cipher Modes of Operation: The XTS-AES Mode for Confidentiality on Block-Oriented Storage Devices</w:t>
      </w:r>
      <w:r w:rsidRPr="00A63FFA">
        <w:t xml:space="preserve">, NIST Special Publication 800-38E, January 2010, </w:t>
      </w:r>
      <w:hyperlink r:id="rId91" w:history="1">
        <w:r w:rsidRPr="00F07208">
          <w:rPr>
            <w:rStyle w:val="Hyperlink"/>
          </w:rPr>
          <w:t>http://nvlpubs.nist.gov/nistpubs/Legacy/SP/nistspecialpublication800-38e.pdf</w:t>
        </w:r>
      </w:hyperlink>
      <w:r>
        <w:rPr>
          <w:rStyle w:val="Refterm"/>
        </w:rPr>
        <w:t>.</w:t>
      </w:r>
    </w:p>
    <w:p w14:paraId="61194FFA" w14:textId="77777777" w:rsidR="003056A7" w:rsidRDefault="003056A7" w:rsidP="003056A7">
      <w:pPr>
        <w:pStyle w:val="Ref"/>
        <w:rPr>
          <w:rStyle w:val="Refterm"/>
          <w:b w:val="0"/>
        </w:rPr>
      </w:pPr>
      <w:bookmarkStart w:id="83" w:name="SP800_56A"/>
      <w:r>
        <w:rPr>
          <w:rStyle w:val="Refterm"/>
        </w:rPr>
        <w:t>[SP800-56A]</w:t>
      </w:r>
      <w:bookmarkEnd w:id="83"/>
      <w:r>
        <w:rPr>
          <w:rStyle w:val="Refterm"/>
        </w:rPr>
        <w:tab/>
      </w:r>
      <w:r w:rsidRPr="00A63FFA">
        <w:t xml:space="preserve">E. Barker, L. Chen, A. Roginsky and M. </w:t>
      </w:r>
      <w:proofErr w:type="spellStart"/>
      <w:r w:rsidRPr="00A63FFA">
        <w:t>Smid</w:t>
      </w:r>
      <w:proofErr w:type="spellEnd"/>
      <w:r w:rsidRPr="00A63FFA">
        <w:t xml:space="preserve">, </w:t>
      </w:r>
      <w:r w:rsidRPr="00A63FFA">
        <w:rPr>
          <w:i/>
        </w:rPr>
        <w:t>Recommendation for Pair-Wise Key Establishment Schemes Using Discrete Logarithm Cryptography</w:t>
      </w:r>
      <w:r w:rsidRPr="00A63FFA">
        <w:t xml:space="preserve">, NIST Special Publication 800-56A Revision 2, May 2013, </w:t>
      </w:r>
      <w:hyperlink r:id="rId92" w:history="1">
        <w:r w:rsidRPr="001063B0">
          <w:rPr>
            <w:rStyle w:val="Hyperlink"/>
          </w:rPr>
          <w:t>http://nvlpubs.nist.gov/nistpubs/SpecialPublications/NIST.SP.800-56Ar2.pdf</w:t>
        </w:r>
      </w:hyperlink>
      <w:r>
        <w:rPr>
          <w:rStyle w:val="Hyperlink"/>
        </w:rPr>
        <w:t>.</w:t>
      </w:r>
    </w:p>
    <w:p w14:paraId="231E14BF" w14:textId="77777777" w:rsidR="003056A7" w:rsidRDefault="003056A7" w:rsidP="003056A7">
      <w:pPr>
        <w:pStyle w:val="Ref"/>
        <w:rPr>
          <w:rStyle w:val="Refterm"/>
          <w:b w:val="0"/>
        </w:rPr>
      </w:pPr>
      <w:bookmarkStart w:id="84" w:name="SP800_57_1"/>
      <w:r>
        <w:rPr>
          <w:rStyle w:val="Refterm"/>
        </w:rPr>
        <w:lastRenderedPageBreak/>
        <w:t>[SP800-57-1]</w:t>
      </w:r>
      <w:bookmarkEnd w:id="84"/>
      <w:r>
        <w:rPr>
          <w:rStyle w:val="Refterm"/>
        </w:rPr>
        <w:tab/>
      </w:r>
      <w:r w:rsidRPr="00A63FFA">
        <w:t xml:space="preserve">E. Barker, W. Barker, W. Burr, W. Polk, and M. </w:t>
      </w:r>
      <w:proofErr w:type="spellStart"/>
      <w:r w:rsidRPr="00A63FFA">
        <w:t>Smid</w:t>
      </w:r>
      <w:proofErr w:type="spellEnd"/>
      <w:r w:rsidRPr="00A63FFA">
        <w:t xml:space="preserve">, </w:t>
      </w:r>
      <w:r w:rsidRPr="00A63FFA">
        <w:rPr>
          <w:i/>
        </w:rPr>
        <w:t>Recommendations for Key Management - Part 1: General (Revision 3)</w:t>
      </w:r>
      <w:r w:rsidRPr="00A63FFA">
        <w:t>, NIST Special Publication 800-57 Part 1 Revision 3, July 2012,</w:t>
      </w:r>
      <w:r>
        <w:t xml:space="preserve"> </w:t>
      </w:r>
      <w:hyperlink r:id="rId93" w:history="1">
        <w:r w:rsidRPr="00752B9E">
          <w:rPr>
            <w:rStyle w:val="Hyperlink"/>
          </w:rPr>
          <w:t>http://csrc.nist.gov/publications/nistpubs/800-57/sp800-57_part1_rev3_general.pdf</w:t>
        </w:r>
      </w:hyperlink>
      <w:r>
        <w:rPr>
          <w:rStyle w:val="Hyperlink"/>
        </w:rPr>
        <w:t>.</w:t>
      </w:r>
    </w:p>
    <w:p w14:paraId="540E9E94" w14:textId="77777777" w:rsidR="003056A7" w:rsidRDefault="003056A7" w:rsidP="003056A7">
      <w:pPr>
        <w:pStyle w:val="Ref"/>
        <w:rPr>
          <w:rStyle w:val="Refterm"/>
          <w:b w:val="0"/>
        </w:rPr>
      </w:pPr>
      <w:bookmarkStart w:id="85" w:name="SP800_108"/>
      <w:r>
        <w:rPr>
          <w:rStyle w:val="Refterm"/>
        </w:rPr>
        <w:t>[SP800-108]</w:t>
      </w:r>
      <w:bookmarkEnd w:id="85"/>
      <w:r>
        <w:rPr>
          <w:rStyle w:val="Refterm"/>
        </w:rPr>
        <w:tab/>
      </w:r>
      <w:r w:rsidRPr="00A63FFA">
        <w:t xml:space="preserve">L. Chen, </w:t>
      </w:r>
      <w:r w:rsidRPr="00A63FFA">
        <w:rPr>
          <w:i/>
        </w:rPr>
        <w:t>Recommendation for Key Derivation Using Pseudorandom Functions (Revised)</w:t>
      </w:r>
      <w:r w:rsidRPr="00A63FFA">
        <w:t xml:space="preserve">, NIST Special Publication 800-108, Oct 2009, </w:t>
      </w:r>
      <w:hyperlink r:id="rId94" w:history="1">
        <w:r w:rsidRPr="00F07208">
          <w:rPr>
            <w:rStyle w:val="Hyperlink"/>
          </w:rPr>
          <w:t>http://nvlpubs.nist.gov/nistpubs/Legacy/SP/nistspecialpublication800-108.pdf</w:t>
        </w:r>
      </w:hyperlink>
      <w:r>
        <w:rPr>
          <w:rStyle w:val="Refterm"/>
        </w:rPr>
        <w:t>.</w:t>
      </w:r>
    </w:p>
    <w:p w14:paraId="4FE680A3" w14:textId="77777777" w:rsidR="003056A7" w:rsidRDefault="003056A7" w:rsidP="003056A7">
      <w:pPr>
        <w:pStyle w:val="Ref"/>
        <w:rPr>
          <w:szCs w:val="20"/>
        </w:rPr>
      </w:pPr>
      <w:r>
        <w:rPr>
          <w:rStyle w:val="Refterm"/>
        </w:rPr>
        <w:t>[X.509]</w:t>
      </w:r>
      <w:r>
        <w:rPr>
          <w:rStyle w:val="Refterm"/>
        </w:rPr>
        <w:tab/>
      </w:r>
      <w:r>
        <w:t xml:space="preserve">International Telecommunication Union (ITU)–T, X.509:  Information technology – Open systems interconnection – The Directory:  Public-key and attribute certificate frameworks, November 2008, </w:t>
      </w:r>
      <w:hyperlink r:id="rId95" w:history="1">
        <w:r w:rsidRPr="005C0E0D">
          <w:rPr>
            <w:rStyle w:val="Hyperlink"/>
          </w:rPr>
          <w:t>https://www.itu.int/rec/T-REC-X.509-200811-S</w:t>
        </w:r>
      </w:hyperlink>
      <w:r>
        <w:br/>
        <w:t xml:space="preserve">PDF: </w:t>
      </w:r>
      <w:hyperlink r:id="rId96" w:history="1">
        <w:r w:rsidRPr="00A12AA0">
          <w:rPr>
            <w:rStyle w:val="Hyperlink"/>
          </w:rPr>
          <w:t>https://www.itu.int/rec/dologin_pub.asp?lang=e&amp;id=T-REC-X.509-200811-S!!PDF-E&amp;type=items</w:t>
        </w:r>
      </w:hyperlink>
      <w:r>
        <w:rPr>
          <w:rStyle w:val="Hyperlink"/>
          <w:szCs w:val="20"/>
        </w:rPr>
        <w:t>.</w:t>
      </w:r>
    </w:p>
    <w:p w14:paraId="58E1C421" w14:textId="77777777" w:rsidR="003056A7" w:rsidRDefault="003056A7" w:rsidP="003056A7">
      <w:pPr>
        <w:pStyle w:val="Ref"/>
        <w:rPr>
          <w:rStyle w:val="Refterm"/>
          <w:b w:val="0"/>
        </w:rPr>
      </w:pPr>
      <w:r>
        <w:rPr>
          <w:rStyle w:val="Refterm"/>
        </w:rPr>
        <w:t>[X9.24-1]</w:t>
      </w:r>
      <w:r>
        <w:rPr>
          <w:rStyle w:val="Refterm"/>
        </w:rPr>
        <w:tab/>
      </w:r>
      <w:r w:rsidRPr="00A63FFA">
        <w:t xml:space="preserve">ANSI, </w:t>
      </w:r>
      <w:r w:rsidRPr="00A63FFA">
        <w:rPr>
          <w:i/>
        </w:rPr>
        <w:t>X9.24 - Retail Financial Services Symmetric Key Management - Part 1: Using Symmetric Techniques</w:t>
      </w:r>
      <w:r w:rsidRPr="00A63FFA">
        <w:t>, 2009.</w:t>
      </w:r>
    </w:p>
    <w:p w14:paraId="682E1ACD" w14:textId="77777777" w:rsidR="003056A7" w:rsidRDefault="003056A7" w:rsidP="003056A7">
      <w:pPr>
        <w:pStyle w:val="Ref"/>
        <w:rPr>
          <w:rStyle w:val="Refterm"/>
          <w:b w:val="0"/>
        </w:rPr>
      </w:pPr>
      <w:r>
        <w:rPr>
          <w:rStyle w:val="Refterm"/>
        </w:rPr>
        <w:t>[X9.31]</w:t>
      </w:r>
      <w:r>
        <w:rPr>
          <w:rStyle w:val="Refterm"/>
        </w:rPr>
        <w:tab/>
      </w:r>
      <w:r w:rsidRPr="00A63FFA">
        <w:t xml:space="preserve">ANSI, </w:t>
      </w:r>
      <w:r w:rsidRPr="00A63FFA">
        <w:rPr>
          <w:i/>
        </w:rPr>
        <w:t>X9.31: Digital Signatures Using Reversible Public Key Cryptography for the Financial Services Industry (</w:t>
      </w:r>
      <w:proofErr w:type="spellStart"/>
      <w:r w:rsidRPr="00A63FFA">
        <w:rPr>
          <w:i/>
        </w:rPr>
        <w:t>rDSA</w:t>
      </w:r>
      <w:proofErr w:type="spellEnd"/>
      <w:r w:rsidRPr="00A63FFA">
        <w:rPr>
          <w:i/>
        </w:rPr>
        <w:t>)</w:t>
      </w:r>
      <w:r w:rsidRPr="00A63FFA">
        <w:t>, September 1998.</w:t>
      </w:r>
    </w:p>
    <w:p w14:paraId="4BC70B21" w14:textId="77777777" w:rsidR="003056A7" w:rsidRDefault="003056A7" w:rsidP="003056A7">
      <w:pPr>
        <w:pStyle w:val="Ref"/>
        <w:rPr>
          <w:rStyle w:val="Refterm"/>
          <w:b w:val="0"/>
        </w:rPr>
      </w:pPr>
      <w:bookmarkStart w:id="86" w:name="X9_42"/>
      <w:r>
        <w:rPr>
          <w:rStyle w:val="Refterm"/>
        </w:rPr>
        <w:t>[X9.42]</w:t>
      </w:r>
      <w:bookmarkEnd w:id="86"/>
      <w:r>
        <w:rPr>
          <w:rStyle w:val="Refterm"/>
        </w:rPr>
        <w:tab/>
      </w:r>
      <w:r w:rsidRPr="00A06A4F">
        <w:t xml:space="preserve">ANSI, </w:t>
      </w:r>
      <w:r w:rsidRPr="00A06A4F">
        <w:rPr>
          <w:i/>
        </w:rPr>
        <w:t>X9.42: Public Key Cryptography for the Financial Services Industry: Agreement of Symmetric Keys Using Discrete Logarithm Cryptography</w:t>
      </w:r>
      <w:r w:rsidRPr="00A06A4F">
        <w:t>, 2003.</w:t>
      </w:r>
    </w:p>
    <w:p w14:paraId="2E02D6F8" w14:textId="77777777" w:rsidR="003056A7" w:rsidRDefault="003056A7" w:rsidP="003056A7">
      <w:pPr>
        <w:pStyle w:val="Ref"/>
        <w:rPr>
          <w:rStyle w:val="Refterm"/>
          <w:b w:val="0"/>
        </w:rPr>
      </w:pPr>
      <w:bookmarkStart w:id="87" w:name="X9_62"/>
      <w:r>
        <w:rPr>
          <w:rStyle w:val="Refterm"/>
        </w:rPr>
        <w:t>[X9.62]</w:t>
      </w:r>
      <w:bookmarkEnd w:id="87"/>
      <w:r>
        <w:rPr>
          <w:rStyle w:val="Refterm"/>
        </w:rPr>
        <w:tab/>
      </w:r>
      <w:r w:rsidRPr="00A06A4F">
        <w:t xml:space="preserve">ANSI, </w:t>
      </w:r>
      <w:r w:rsidRPr="00A06A4F">
        <w:rPr>
          <w:i/>
        </w:rPr>
        <w:t>X9.62: Public Key Cryptography for the Financial Services Industry, The Elliptic Curve Digital Signature Algorithm (ECDSA)</w:t>
      </w:r>
      <w:r w:rsidRPr="00A06A4F">
        <w:t>, 2005.</w:t>
      </w:r>
    </w:p>
    <w:p w14:paraId="3DFDA3BD" w14:textId="77777777" w:rsidR="003056A7" w:rsidRDefault="003056A7" w:rsidP="003056A7">
      <w:pPr>
        <w:pStyle w:val="Ref"/>
        <w:rPr>
          <w:rStyle w:val="Refterm"/>
          <w:b w:val="0"/>
        </w:rPr>
      </w:pPr>
      <w:bookmarkStart w:id="88" w:name="X9_63"/>
      <w:r>
        <w:rPr>
          <w:rStyle w:val="Refterm"/>
        </w:rPr>
        <w:t>[X9.63]</w:t>
      </w:r>
      <w:bookmarkEnd w:id="88"/>
      <w:r>
        <w:rPr>
          <w:rStyle w:val="Refterm"/>
        </w:rPr>
        <w:tab/>
      </w:r>
      <w:r w:rsidRPr="00A06A4F">
        <w:t xml:space="preserve">ANSI, </w:t>
      </w:r>
      <w:r w:rsidRPr="00A63FFA">
        <w:rPr>
          <w:i/>
        </w:rPr>
        <w:t>X9.63: Public Key Cryptography for the Financial Services Industry, Key Agreement and Key Transport Using Elliptic Curve Cryptography</w:t>
      </w:r>
      <w:r w:rsidRPr="00A06A4F">
        <w:t>, 2011.</w:t>
      </w:r>
    </w:p>
    <w:p w14:paraId="467F539D" w14:textId="77777777" w:rsidR="003056A7" w:rsidRDefault="003056A7" w:rsidP="003056A7">
      <w:pPr>
        <w:pStyle w:val="Ref"/>
        <w:rPr>
          <w:rStyle w:val="Refterm"/>
          <w:b w:val="0"/>
        </w:rPr>
      </w:pPr>
      <w:r>
        <w:rPr>
          <w:rStyle w:val="Refterm"/>
        </w:rPr>
        <w:t>[X9.102]</w:t>
      </w:r>
      <w:r>
        <w:rPr>
          <w:rStyle w:val="Refterm"/>
        </w:rPr>
        <w:tab/>
      </w:r>
      <w:r w:rsidRPr="00A06A4F">
        <w:t xml:space="preserve">ANSI, </w:t>
      </w:r>
      <w:r w:rsidRPr="00A63FFA">
        <w:rPr>
          <w:i/>
        </w:rPr>
        <w:t>X9.102: Symmetric Key Cryptography for the Financial Services Industry - Wrapping of Keys and Associated Data</w:t>
      </w:r>
      <w:r w:rsidRPr="00A06A4F">
        <w:t>, 2008.</w:t>
      </w:r>
    </w:p>
    <w:p w14:paraId="1DB79297" w14:textId="77777777" w:rsidR="003056A7" w:rsidRDefault="003056A7" w:rsidP="003056A7">
      <w:pPr>
        <w:pStyle w:val="Ref"/>
      </w:pPr>
      <w:bookmarkStart w:id="89" w:name="TR31"/>
      <w:r>
        <w:rPr>
          <w:rStyle w:val="Refterm"/>
        </w:rPr>
        <w:t>[X9 TR-31]</w:t>
      </w:r>
      <w:bookmarkEnd w:id="89"/>
      <w:r>
        <w:rPr>
          <w:rStyle w:val="Refterm"/>
        </w:rPr>
        <w:tab/>
      </w:r>
      <w:r w:rsidRPr="00A06A4F">
        <w:t xml:space="preserve">ANSI, </w:t>
      </w:r>
      <w:r w:rsidRPr="00A63FFA">
        <w:rPr>
          <w:i/>
        </w:rPr>
        <w:t>X9 TR-31: Interoperable Secure Key Exchange Key Block Specification for Symmetric Algorithms</w:t>
      </w:r>
      <w:r w:rsidRPr="00A06A4F">
        <w:t>, 2010.</w:t>
      </w:r>
    </w:p>
    <w:p w14:paraId="267F7B8E" w14:textId="77777777" w:rsidR="003056A7" w:rsidRDefault="003056A7" w:rsidP="003056A7">
      <w:pPr>
        <w:pStyle w:val="Heading2"/>
        <w:numPr>
          <w:ilvl w:val="1"/>
          <w:numId w:val="2"/>
        </w:numPr>
      </w:pPr>
      <w:bookmarkStart w:id="90" w:name="_Toc85472895"/>
      <w:bookmarkStart w:id="91" w:name="_Toc287332009"/>
      <w:bookmarkStart w:id="92" w:name="_Toc527651619"/>
      <w:bookmarkStart w:id="93" w:name="_Toc533140715"/>
      <w:bookmarkStart w:id="94" w:name="_Toc5712809"/>
      <w:bookmarkStart w:id="95" w:name="_Toc534979798"/>
      <w:bookmarkStart w:id="96" w:name="_Toc24526201"/>
      <w:bookmarkStart w:id="97" w:name="_Toc31347990"/>
      <w:bookmarkStart w:id="98" w:name="_Toc57115534"/>
      <w:r>
        <w:t>Non-Normative References</w:t>
      </w:r>
      <w:bookmarkEnd w:id="90"/>
      <w:bookmarkEnd w:id="91"/>
      <w:bookmarkEnd w:id="92"/>
      <w:bookmarkEnd w:id="93"/>
      <w:bookmarkEnd w:id="94"/>
      <w:bookmarkEnd w:id="95"/>
      <w:bookmarkEnd w:id="96"/>
      <w:bookmarkEnd w:id="97"/>
      <w:bookmarkEnd w:id="98"/>
    </w:p>
    <w:p w14:paraId="03B3C21E" w14:textId="77777777" w:rsidR="003056A7" w:rsidRDefault="003056A7" w:rsidP="003056A7">
      <w:pPr>
        <w:pStyle w:val="Ref"/>
        <w:rPr>
          <w:rStyle w:val="Hyperlink"/>
        </w:rPr>
      </w:pPr>
      <w:bookmarkStart w:id="99" w:name="ISOIEC_99452"/>
      <w:bookmarkStart w:id="100" w:name="OLE_LINK3"/>
      <w:r w:rsidRPr="003773FE">
        <w:rPr>
          <w:rStyle w:val="Refterm"/>
        </w:rPr>
        <w:t>[ISO/IEC 9945-2]</w:t>
      </w:r>
      <w:bookmarkEnd w:id="99"/>
      <w:r>
        <w:rPr>
          <w:rStyle w:val="Refterm"/>
        </w:rPr>
        <w:tab/>
      </w:r>
      <w:r w:rsidRPr="00A06A4F">
        <w:t>The Open Group, Regular Expressions, The Single UNIX Specification version 2, 1997,</w:t>
      </w:r>
      <w:r>
        <w:rPr>
          <w:rStyle w:val="Refterm"/>
        </w:rPr>
        <w:t xml:space="preserve"> </w:t>
      </w:r>
      <w:r>
        <w:t xml:space="preserve">ISO/IEC 9945-2:1993, </w:t>
      </w:r>
      <w:hyperlink r:id="rId97" w:history="1">
        <w:r>
          <w:rPr>
            <w:rStyle w:val="Hyperlink"/>
          </w:rPr>
          <w:t>http://www.opengroup.org/onlinepubs/007908799/xbd/re.html</w:t>
        </w:r>
      </w:hyperlink>
      <w:r>
        <w:rPr>
          <w:rStyle w:val="Hyperlink"/>
        </w:rPr>
        <w:t>.</w:t>
      </w:r>
    </w:p>
    <w:p w14:paraId="222AAFF9" w14:textId="77777777" w:rsidR="003056A7" w:rsidRPr="008906A2" w:rsidRDefault="003056A7" w:rsidP="003056A7">
      <w:pPr>
        <w:pStyle w:val="Ref"/>
        <w:rPr>
          <w:rStyle w:val="Refterm"/>
          <w:b w:val="0"/>
        </w:rPr>
      </w:pPr>
      <w:bookmarkStart w:id="101" w:name="KMIP_UG"/>
      <w:r w:rsidRPr="008906A2">
        <w:rPr>
          <w:rStyle w:val="Refterm"/>
        </w:rPr>
        <w:t>[KMIP-UG]</w:t>
      </w:r>
      <w:bookmarkEnd w:id="101"/>
      <w:r w:rsidRPr="008906A2">
        <w:rPr>
          <w:rStyle w:val="Refterm"/>
        </w:rPr>
        <w:tab/>
      </w:r>
      <w:r w:rsidRPr="006E14E3">
        <w:rPr>
          <w:i/>
        </w:rPr>
        <w:t xml:space="preserve">Key Management Interoperability </w:t>
      </w:r>
      <w:r>
        <w:rPr>
          <w:i/>
        </w:rPr>
        <w:t>Protocol Usage Guide Version 2.1</w:t>
      </w:r>
      <w:r w:rsidRPr="007A01DF">
        <w:t xml:space="preserve">. </w:t>
      </w:r>
      <w:r>
        <w:rPr>
          <w:iCs/>
        </w:rPr>
        <w:t xml:space="preserve">Edited by Judith Furlong and Jeff Bartell. Latest stage: </w:t>
      </w:r>
      <w:hyperlink r:id="rId98" w:history="1">
        <w:r>
          <w:rPr>
            <w:color w:val="0000FF"/>
            <w:u w:val="single"/>
          </w:rPr>
          <w:t>https://docs.oasis-open.org/kmip/kmip-ug/v2.1/kmip-ug-v2.1.html</w:t>
        </w:r>
      </w:hyperlink>
      <w:r>
        <w:t>.</w:t>
      </w:r>
    </w:p>
    <w:p w14:paraId="5AADAA57" w14:textId="77777777" w:rsidR="003056A7" w:rsidRPr="00A317F4" w:rsidRDefault="003056A7" w:rsidP="003056A7">
      <w:pPr>
        <w:pStyle w:val="Ref"/>
        <w:rPr>
          <w:highlight w:val="yellow"/>
        </w:rPr>
      </w:pPr>
      <w:bookmarkStart w:id="102" w:name="KMIP_TC"/>
      <w:r w:rsidRPr="008906A2">
        <w:rPr>
          <w:rStyle w:val="Refterm"/>
        </w:rPr>
        <w:t>[KMIP-TC]</w:t>
      </w:r>
      <w:bookmarkEnd w:id="100"/>
      <w:bookmarkEnd w:id="102"/>
      <w:r w:rsidRPr="008906A2">
        <w:rPr>
          <w:rStyle w:val="Refterm"/>
        </w:rPr>
        <w:tab/>
      </w:r>
      <w:r w:rsidRPr="006E14E3">
        <w:rPr>
          <w:i/>
        </w:rPr>
        <w:t>Key Management Interoperability</w:t>
      </w:r>
      <w:r>
        <w:rPr>
          <w:i/>
        </w:rPr>
        <w:t xml:space="preserve"> Protocol Test Cases Version 2.1</w:t>
      </w:r>
      <w:r>
        <w:t>.</w:t>
      </w:r>
      <w:r w:rsidRPr="007A01DF">
        <w:t xml:space="preserve"> </w:t>
      </w:r>
      <w:r>
        <w:rPr>
          <w:iCs/>
        </w:rPr>
        <w:t xml:space="preserve">Edited by Tim Chevalier and Tim Hudson. Latest stage: </w:t>
      </w:r>
      <w:hyperlink r:id="rId99" w:history="1">
        <w:r>
          <w:rPr>
            <w:color w:val="0000FF"/>
            <w:u w:val="single"/>
          </w:rPr>
          <w:t>https://docs.oasis-open.org/kmip/kmip-testcases/v2.1/kmip-testcases-v2.1.html</w:t>
        </w:r>
      </w:hyperlink>
      <w:r>
        <w:t>.</w:t>
      </w:r>
    </w:p>
    <w:p w14:paraId="536C9F00" w14:textId="77777777" w:rsidR="003056A7" w:rsidRDefault="003056A7" w:rsidP="003056A7">
      <w:pPr>
        <w:pStyle w:val="Ref"/>
      </w:pPr>
      <w:r w:rsidRPr="00846E44">
        <w:rPr>
          <w:b/>
        </w:rPr>
        <w:t>[RFC6151]</w:t>
      </w:r>
      <w:r>
        <w:tab/>
      </w:r>
      <w:r w:rsidRPr="00C91987">
        <w:t xml:space="preserve">S. Turner and L. Chen, </w:t>
      </w:r>
      <w:r w:rsidRPr="00C91987">
        <w:rPr>
          <w:i/>
        </w:rPr>
        <w:t>Updated Security Considerations for the MD5 Message-Digest and the HMAC-MD5 Algorithms</w:t>
      </w:r>
      <w:r w:rsidRPr="00C91987">
        <w:t xml:space="preserve">, IETF RFC6151, March 2011, </w:t>
      </w:r>
      <w:hyperlink r:id="rId100" w:history="1">
        <w:r w:rsidRPr="00C91987">
          <w:rPr>
            <w:rStyle w:val="Hyperlink"/>
            <w:rFonts w:cs="Arial"/>
            <w:szCs w:val="20"/>
          </w:rPr>
          <w:t>http://www.rfc-editor.org/rfc/rfc6151.txt</w:t>
        </w:r>
      </w:hyperlink>
      <w:r>
        <w:t>.</w:t>
      </w:r>
    </w:p>
    <w:p w14:paraId="091CA336" w14:textId="77777777" w:rsidR="003056A7" w:rsidRPr="002904A1" w:rsidRDefault="003056A7" w:rsidP="003056A7">
      <w:pPr>
        <w:pStyle w:val="Ref"/>
        <w:rPr>
          <w:rStyle w:val="Refterm"/>
          <w:b w:val="0"/>
        </w:rPr>
      </w:pPr>
      <w:bookmarkStart w:id="103" w:name="w1979"/>
      <w:r>
        <w:rPr>
          <w:rStyle w:val="Refterm"/>
        </w:rPr>
        <w:t>[w1979]</w:t>
      </w:r>
      <w:bookmarkEnd w:id="103"/>
      <w:r>
        <w:rPr>
          <w:rStyle w:val="Refterm"/>
        </w:rPr>
        <w:tab/>
      </w:r>
      <w:r w:rsidRPr="00A06A4F">
        <w:t>A. Shamir, How to share a secret, Communications of the ACM, vol. 22, no. 11, pp. 612-613, November 1979.</w:t>
      </w:r>
    </w:p>
    <w:p w14:paraId="2AAE0AC9" w14:textId="77777777" w:rsidR="003056A7" w:rsidRDefault="003056A7" w:rsidP="003056A7">
      <w:pPr>
        <w:pStyle w:val="Ref"/>
        <w:rPr>
          <w:rStyle w:val="Refterm"/>
          <w:b w:val="0"/>
        </w:rPr>
      </w:pPr>
      <w:r w:rsidRPr="002904A1">
        <w:rPr>
          <w:b/>
        </w:rPr>
        <w:t>[RFC7292]</w:t>
      </w:r>
      <w:r w:rsidRPr="002904A1">
        <w:tab/>
        <w:t xml:space="preserve">K. Moriarty, M. Nystrom, S. Parkinson, A. </w:t>
      </w:r>
      <w:proofErr w:type="spellStart"/>
      <w:r w:rsidRPr="002904A1">
        <w:t>Rusch</w:t>
      </w:r>
      <w:proofErr w:type="spellEnd"/>
      <w:r w:rsidRPr="002904A1">
        <w:t>, M. Scott.</w:t>
      </w:r>
      <w:r w:rsidRPr="002904A1">
        <w:rPr>
          <w:i/>
          <w:iCs/>
        </w:rPr>
        <w:t xml:space="preserve"> PKCS #12: Personal Information Exchange Syntax v1.1</w:t>
      </w:r>
      <w:r>
        <w:rPr>
          <w:i/>
          <w:iCs/>
        </w:rPr>
        <w:t xml:space="preserve">, </w:t>
      </w:r>
      <w:r w:rsidRPr="002904A1">
        <w:rPr>
          <w:i/>
          <w:iCs/>
        </w:rPr>
        <w:t>July 2014</w:t>
      </w:r>
      <w:r>
        <w:rPr>
          <w:i/>
          <w:iCs/>
        </w:rPr>
        <w:t>,</w:t>
      </w:r>
      <w:r>
        <w:t xml:space="preserve"> </w:t>
      </w:r>
      <w:hyperlink r:id="rId101" w:history="1">
        <w:r w:rsidRPr="002904A1">
          <w:rPr>
            <w:rStyle w:val="Hyperlink"/>
          </w:rPr>
          <w:t>https://tools.ietf.org/html/rfc7292</w:t>
        </w:r>
      </w:hyperlink>
      <w:r>
        <w:rPr>
          <w:rStyle w:val="Refterm"/>
        </w:rPr>
        <w:t xml:space="preserve"> </w:t>
      </w:r>
    </w:p>
    <w:p w14:paraId="71E09563" w14:textId="77777777" w:rsidR="003056A7" w:rsidRDefault="003056A7" w:rsidP="003056A7">
      <w:pPr>
        <w:pStyle w:val="Heading2"/>
        <w:numPr>
          <w:ilvl w:val="1"/>
          <w:numId w:val="2"/>
        </w:numPr>
      </w:pPr>
      <w:bookmarkStart w:id="104" w:name="_Toc527651620"/>
      <w:bookmarkStart w:id="105" w:name="_Toc533140716"/>
      <w:bookmarkStart w:id="106" w:name="_Toc5712810"/>
      <w:bookmarkStart w:id="107" w:name="_Toc534979799"/>
      <w:bookmarkStart w:id="108" w:name="_Toc24526202"/>
      <w:bookmarkStart w:id="109" w:name="_Toc31347991"/>
      <w:bookmarkStart w:id="110" w:name="_Toc57115535"/>
      <w:r>
        <w:t xml:space="preserve">Item </w:t>
      </w:r>
      <w:r w:rsidRPr="0024273C">
        <w:t>Data Types</w:t>
      </w:r>
      <w:bookmarkEnd w:id="104"/>
      <w:bookmarkEnd w:id="105"/>
      <w:bookmarkEnd w:id="106"/>
      <w:bookmarkEnd w:id="107"/>
      <w:bookmarkEnd w:id="108"/>
      <w:bookmarkEnd w:id="109"/>
      <w:bookmarkEnd w:id="110"/>
    </w:p>
    <w:p w14:paraId="4FCFE509" w14:textId="77777777" w:rsidR="003056A7" w:rsidRDefault="003056A7" w:rsidP="003056A7">
      <w:pPr>
        <w:pStyle w:val="BodyText"/>
        <w:tabs>
          <w:tab w:val="left" w:pos="720"/>
        </w:tabs>
        <w:rPr>
          <w:rFonts w:eastAsia="DejaVu Sans" w:cs="DejaVu Sans"/>
          <w:noProof w:val="0"/>
          <w:szCs w:val="20"/>
        </w:rPr>
      </w:pPr>
      <w:r>
        <w:rPr>
          <w:rFonts w:eastAsia="DejaVu Sans" w:cs="DejaVu Sans"/>
          <w:noProof w:val="0"/>
          <w:szCs w:val="20"/>
        </w:rPr>
        <w:t xml:space="preserve">The following are the data types of which all items (Objects, Attributes and Messages) are composed of </w:t>
      </w:r>
      <w:r>
        <w:rPr>
          <w:noProof w:val="0"/>
        </w:rPr>
        <w:t>Integer, Long Integer, Big Integer, Enumeration, Boolean, Text String,</w:t>
      </w:r>
      <w:r w:rsidDel="004F2496">
        <w:rPr>
          <w:noProof w:val="0"/>
        </w:rPr>
        <w:t xml:space="preserve"> </w:t>
      </w:r>
      <w:r>
        <w:rPr>
          <w:noProof w:val="0"/>
        </w:rPr>
        <w:t>Byte String,</w:t>
      </w:r>
      <w:r w:rsidDel="004F2496">
        <w:rPr>
          <w:noProof w:val="0"/>
        </w:rPr>
        <w:t xml:space="preserve"> </w:t>
      </w:r>
      <w:r>
        <w:rPr>
          <w:noProof w:val="0"/>
        </w:rPr>
        <w:t xml:space="preserve">Date Time, Interval, Date </w:t>
      </w:r>
      <w:r w:rsidRPr="006F4291">
        <w:rPr>
          <w:noProof w:val="0"/>
        </w:rPr>
        <w:t>Time</w:t>
      </w:r>
      <w:r>
        <w:rPr>
          <w:noProof w:val="0"/>
        </w:rPr>
        <w:t xml:space="preserve"> Extended</w:t>
      </w:r>
      <w:r>
        <w:rPr>
          <w:rFonts w:eastAsia="DejaVu Sans" w:cs="DejaVu Sans"/>
          <w:noProof w:val="0"/>
          <w:szCs w:val="20"/>
        </w:rPr>
        <w:t>, and Structure.</w:t>
      </w:r>
    </w:p>
    <w:p w14:paraId="75925DA9" w14:textId="77777777" w:rsidR="003056A7" w:rsidRDefault="003056A7" w:rsidP="003056A7">
      <w:pPr>
        <w:pStyle w:val="Heading1"/>
        <w:numPr>
          <w:ilvl w:val="0"/>
          <w:numId w:val="2"/>
        </w:numPr>
      </w:pPr>
      <w:bookmarkStart w:id="111" w:name="_Toc527651621"/>
      <w:bookmarkStart w:id="112" w:name="_Toc533140717"/>
      <w:bookmarkStart w:id="113" w:name="_Toc5712811"/>
      <w:bookmarkStart w:id="114" w:name="_Toc534979800"/>
      <w:bookmarkStart w:id="115" w:name="_Toc24526203"/>
      <w:bookmarkStart w:id="116" w:name="_Toc31347992"/>
      <w:bookmarkStart w:id="117" w:name="_Toc57115536"/>
      <w:r>
        <w:lastRenderedPageBreak/>
        <w:t>Objects</w:t>
      </w:r>
      <w:bookmarkEnd w:id="111"/>
      <w:bookmarkEnd w:id="112"/>
      <w:bookmarkEnd w:id="113"/>
      <w:bookmarkEnd w:id="114"/>
      <w:bookmarkEnd w:id="115"/>
      <w:bookmarkEnd w:id="116"/>
      <w:bookmarkEnd w:id="117"/>
    </w:p>
    <w:p w14:paraId="0B2022F8" w14:textId="77777777" w:rsidR="003056A7" w:rsidRDefault="003056A7" w:rsidP="003056A7">
      <w:pPr>
        <w:pStyle w:val="BodyText"/>
        <w:rPr>
          <w:noProof w:val="0"/>
        </w:rPr>
      </w:pPr>
      <w:r>
        <w:rPr>
          <w:noProof w:val="0"/>
        </w:rPr>
        <w:t xml:space="preserve">Managed Objects are objects that are the subjects of key management operations. </w:t>
      </w:r>
      <w:r>
        <w:rPr>
          <w:i/>
          <w:iCs/>
          <w:noProof w:val="0"/>
        </w:rPr>
        <w:t>Managed Cryptographic Objects</w:t>
      </w:r>
      <w:r>
        <w:rPr>
          <w:noProof w:val="0"/>
        </w:rPr>
        <w:t xml:space="preserve"> are the subset of Managed Objects that contain cryptographic material.</w:t>
      </w:r>
    </w:p>
    <w:p w14:paraId="6AEA4042" w14:textId="77777777" w:rsidR="003056A7" w:rsidRPr="004856D9" w:rsidRDefault="003056A7" w:rsidP="003056A7">
      <w:pPr>
        <w:pStyle w:val="Heading2"/>
        <w:numPr>
          <w:ilvl w:val="1"/>
          <w:numId w:val="2"/>
        </w:numPr>
        <w:rPr>
          <w:rFonts w:eastAsia="DejaVu Sans" w:cs="DejaVu Sans"/>
          <w:szCs w:val="20"/>
        </w:rPr>
      </w:pPr>
      <w:bookmarkStart w:id="118" w:name="_Toc527651622"/>
      <w:bookmarkStart w:id="119" w:name="_Toc533140718"/>
      <w:bookmarkStart w:id="120" w:name="_Toc5712812"/>
      <w:bookmarkStart w:id="121" w:name="_Toc534979801"/>
      <w:bookmarkStart w:id="122" w:name="_Toc24526204"/>
      <w:bookmarkStart w:id="123" w:name="_Toc31347993"/>
      <w:bookmarkStart w:id="124" w:name="_Toc57115537"/>
      <w:r w:rsidRPr="004856D9">
        <w:rPr>
          <w:rFonts w:eastAsia="DejaVu Sans" w:cs="DejaVu Sans"/>
          <w:szCs w:val="20"/>
        </w:rPr>
        <w:t>Certificate</w:t>
      </w:r>
      <w:bookmarkEnd w:id="118"/>
      <w:bookmarkEnd w:id="119"/>
      <w:bookmarkEnd w:id="120"/>
      <w:bookmarkEnd w:id="121"/>
      <w:bookmarkEnd w:id="122"/>
      <w:bookmarkEnd w:id="123"/>
      <w:bookmarkEnd w:id="124"/>
    </w:p>
    <w:p w14:paraId="37B01EB6" w14:textId="77777777" w:rsidR="003056A7" w:rsidRPr="00C9272D" w:rsidRDefault="003056A7" w:rsidP="003056A7">
      <w:pPr>
        <w:pStyle w:val="BodyText"/>
        <w:rPr>
          <w:noProof w:val="0"/>
        </w:rPr>
      </w:pPr>
      <w:r>
        <w:rPr>
          <w:noProof w:val="0"/>
        </w:rPr>
        <w:t>A Managed Cryptographic Object that is a digital certificate. It is a DER-encoded X.509 public key certificate.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05315077" w14:textId="77777777" w:rsidTr="00CC708A">
        <w:trPr>
          <w:cantSplit/>
          <w:jc w:val="center"/>
        </w:trPr>
        <w:tc>
          <w:tcPr>
            <w:tcW w:w="2664" w:type="dxa"/>
            <w:shd w:val="clear" w:color="auto" w:fill="C0C0C0"/>
          </w:tcPr>
          <w:p w14:paraId="7A96F3F8"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0C1A78B8"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6E95D5A0" w14:textId="77777777" w:rsidR="003056A7" w:rsidRDefault="003056A7" w:rsidP="00CC708A">
            <w:pPr>
              <w:pStyle w:val="TableHeading"/>
              <w:keepNext/>
              <w:keepLines/>
              <w:snapToGrid w:val="0"/>
              <w:rPr>
                <w:sz w:val="20"/>
                <w:szCs w:val="20"/>
              </w:rPr>
            </w:pPr>
            <w:r>
              <w:rPr>
                <w:sz w:val="20"/>
                <w:szCs w:val="20"/>
              </w:rPr>
              <w:t>REQUIRED</w:t>
            </w:r>
          </w:p>
        </w:tc>
      </w:tr>
      <w:tr w:rsidR="003056A7" w14:paraId="735D4E2D" w14:textId="77777777" w:rsidTr="00CC708A">
        <w:trPr>
          <w:cantSplit/>
          <w:jc w:val="center"/>
        </w:trPr>
        <w:tc>
          <w:tcPr>
            <w:tcW w:w="2664" w:type="dxa"/>
          </w:tcPr>
          <w:p w14:paraId="4FE8AA17" w14:textId="77777777" w:rsidR="003056A7" w:rsidRDefault="003056A7" w:rsidP="00CC708A">
            <w:pPr>
              <w:pStyle w:val="TableContents"/>
              <w:keepNext/>
              <w:keepLines/>
              <w:snapToGrid w:val="0"/>
              <w:rPr>
                <w:sz w:val="20"/>
                <w:szCs w:val="20"/>
              </w:rPr>
            </w:pPr>
            <w:r>
              <w:rPr>
                <w:sz w:val="20"/>
                <w:szCs w:val="20"/>
              </w:rPr>
              <w:t>Certificate</w:t>
            </w:r>
          </w:p>
        </w:tc>
        <w:tc>
          <w:tcPr>
            <w:tcW w:w="2664" w:type="dxa"/>
          </w:tcPr>
          <w:p w14:paraId="2BD20B6C"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340D0A9F" w14:textId="77777777" w:rsidR="003056A7" w:rsidRDefault="003056A7" w:rsidP="00CC708A">
            <w:pPr>
              <w:pStyle w:val="TableContents"/>
              <w:keepNext/>
              <w:keepLines/>
              <w:snapToGrid w:val="0"/>
              <w:rPr>
                <w:sz w:val="20"/>
                <w:szCs w:val="20"/>
              </w:rPr>
            </w:pPr>
          </w:p>
        </w:tc>
      </w:tr>
      <w:tr w:rsidR="003056A7" w14:paraId="7B1FAF4D" w14:textId="77777777" w:rsidTr="00CC708A">
        <w:trPr>
          <w:cantSplit/>
          <w:jc w:val="center"/>
        </w:trPr>
        <w:tc>
          <w:tcPr>
            <w:tcW w:w="2664" w:type="dxa"/>
          </w:tcPr>
          <w:p w14:paraId="5D8CFB13" w14:textId="77777777" w:rsidR="003056A7" w:rsidRDefault="003056A7" w:rsidP="00CC708A">
            <w:pPr>
              <w:pStyle w:val="TableContents"/>
              <w:keepNext/>
              <w:keepLines/>
              <w:snapToGrid w:val="0"/>
              <w:ind w:left="720"/>
              <w:rPr>
                <w:sz w:val="20"/>
                <w:szCs w:val="20"/>
              </w:rPr>
            </w:pPr>
            <w:r>
              <w:rPr>
                <w:sz w:val="20"/>
                <w:szCs w:val="20"/>
              </w:rPr>
              <w:t>Certificate Type</w:t>
            </w:r>
          </w:p>
        </w:tc>
        <w:tc>
          <w:tcPr>
            <w:tcW w:w="2664" w:type="dxa"/>
          </w:tcPr>
          <w:p w14:paraId="0488E2F2" w14:textId="77777777" w:rsidR="003056A7" w:rsidRDefault="003056A7" w:rsidP="00CC708A">
            <w:pPr>
              <w:pStyle w:val="TableContents"/>
              <w:keepNext/>
              <w:keepLines/>
              <w:snapToGrid w:val="0"/>
              <w:ind w:left="720"/>
              <w:rPr>
                <w:sz w:val="20"/>
                <w:szCs w:val="20"/>
              </w:rPr>
            </w:pPr>
            <w:r>
              <w:rPr>
                <w:sz w:val="20"/>
                <w:szCs w:val="20"/>
              </w:rPr>
              <w:t>Enumeration</w:t>
            </w:r>
          </w:p>
        </w:tc>
        <w:tc>
          <w:tcPr>
            <w:tcW w:w="2666" w:type="dxa"/>
          </w:tcPr>
          <w:p w14:paraId="127705A1" w14:textId="77777777" w:rsidR="003056A7" w:rsidRDefault="003056A7" w:rsidP="00CC708A">
            <w:pPr>
              <w:pStyle w:val="TableContents"/>
              <w:keepNext/>
              <w:keepLines/>
              <w:snapToGrid w:val="0"/>
              <w:rPr>
                <w:sz w:val="20"/>
                <w:szCs w:val="20"/>
              </w:rPr>
            </w:pPr>
            <w:r>
              <w:rPr>
                <w:sz w:val="20"/>
                <w:szCs w:val="20"/>
              </w:rPr>
              <w:t>Yes</w:t>
            </w:r>
          </w:p>
        </w:tc>
      </w:tr>
      <w:tr w:rsidR="003056A7" w14:paraId="359D7646" w14:textId="77777777" w:rsidTr="00CC708A">
        <w:trPr>
          <w:cantSplit/>
          <w:jc w:val="center"/>
        </w:trPr>
        <w:tc>
          <w:tcPr>
            <w:tcW w:w="2664" w:type="dxa"/>
          </w:tcPr>
          <w:p w14:paraId="0995178F" w14:textId="77777777" w:rsidR="003056A7" w:rsidRDefault="003056A7" w:rsidP="00CC708A">
            <w:pPr>
              <w:pStyle w:val="TableContents"/>
              <w:keepNext/>
              <w:keepLines/>
              <w:snapToGrid w:val="0"/>
              <w:ind w:left="720"/>
              <w:rPr>
                <w:sz w:val="20"/>
                <w:szCs w:val="20"/>
              </w:rPr>
            </w:pPr>
            <w:r>
              <w:rPr>
                <w:sz w:val="20"/>
                <w:szCs w:val="20"/>
              </w:rPr>
              <w:t>Certificate Value</w:t>
            </w:r>
          </w:p>
        </w:tc>
        <w:tc>
          <w:tcPr>
            <w:tcW w:w="2664" w:type="dxa"/>
          </w:tcPr>
          <w:p w14:paraId="37B582B8" w14:textId="77777777" w:rsidR="003056A7" w:rsidRDefault="003056A7" w:rsidP="00CC708A">
            <w:pPr>
              <w:pStyle w:val="TableContents"/>
              <w:keepNext/>
              <w:keepLines/>
              <w:snapToGrid w:val="0"/>
              <w:ind w:left="720"/>
              <w:rPr>
                <w:sz w:val="20"/>
                <w:szCs w:val="20"/>
              </w:rPr>
            </w:pPr>
            <w:r>
              <w:rPr>
                <w:sz w:val="20"/>
                <w:szCs w:val="20"/>
              </w:rPr>
              <w:t>Byte String</w:t>
            </w:r>
          </w:p>
        </w:tc>
        <w:tc>
          <w:tcPr>
            <w:tcW w:w="2666" w:type="dxa"/>
          </w:tcPr>
          <w:p w14:paraId="4964A868" w14:textId="77777777" w:rsidR="003056A7" w:rsidRDefault="003056A7" w:rsidP="00CC708A">
            <w:pPr>
              <w:pStyle w:val="TableContents"/>
              <w:keepNext/>
              <w:keepLines/>
              <w:snapToGrid w:val="0"/>
              <w:rPr>
                <w:sz w:val="20"/>
                <w:szCs w:val="20"/>
              </w:rPr>
            </w:pPr>
            <w:r>
              <w:rPr>
                <w:sz w:val="20"/>
                <w:szCs w:val="20"/>
              </w:rPr>
              <w:t>Yes</w:t>
            </w:r>
          </w:p>
        </w:tc>
      </w:tr>
    </w:tbl>
    <w:p w14:paraId="74CF22C2" w14:textId="368E6562" w:rsidR="003056A7" w:rsidRDefault="003056A7" w:rsidP="003056A7">
      <w:pPr>
        <w:pStyle w:val="Caption"/>
      </w:pPr>
      <w:bookmarkStart w:id="125" w:name="_Toc527651966"/>
      <w:bookmarkStart w:id="126" w:name="_Toc534980148"/>
      <w:bookmarkStart w:id="127" w:name="_Toc32238796"/>
      <w:r>
        <w:t xml:space="preserve">Table </w:t>
      </w:r>
      <w:fldSimple w:instr=" SEQ Table \* ARABIC ">
        <w:r w:rsidR="00CC708A">
          <w:rPr>
            <w:noProof/>
          </w:rPr>
          <w:t>2</w:t>
        </w:r>
      </w:fldSimple>
      <w:r>
        <w:t>: Certificate Object Structure</w:t>
      </w:r>
      <w:bookmarkEnd w:id="125"/>
      <w:bookmarkEnd w:id="126"/>
      <w:bookmarkEnd w:id="127"/>
    </w:p>
    <w:p w14:paraId="497569AE" w14:textId="77777777" w:rsidR="003056A7" w:rsidRPr="004856D9" w:rsidRDefault="003056A7" w:rsidP="003056A7">
      <w:pPr>
        <w:pStyle w:val="Heading2"/>
        <w:numPr>
          <w:ilvl w:val="1"/>
          <w:numId w:val="2"/>
        </w:numPr>
        <w:rPr>
          <w:rFonts w:eastAsia="DejaVu Sans" w:cs="DejaVu Sans"/>
          <w:szCs w:val="20"/>
        </w:rPr>
      </w:pPr>
      <w:bookmarkStart w:id="128" w:name="_Toc527651623"/>
      <w:bookmarkStart w:id="129" w:name="_Toc533140719"/>
      <w:bookmarkStart w:id="130" w:name="_Toc5712813"/>
      <w:bookmarkStart w:id="131" w:name="_Toc534979802"/>
      <w:bookmarkStart w:id="132" w:name="_Toc24526205"/>
      <w:bookmarkStart w:id="133" w:name="_Toc31347994"/>
      <w:bookmarkStart w:id="134" w:name="_Toc57115538"/>
      <w:r w:rsidRPr="004856D9">
        <w:rPr>
          <w:rFonts w:eastAsia="DejaVu Sans" w:cs="DejaVu Sans"/>
          <w:szCs w:val="20"/>
        </w:rPr>
        <w:t>Certificate Request</w:t>
      </w:r>
      <w:bookmarkEnd w:id="128"/>
      <w:bookmarkEnd w:id="129"/>
      <w:bookmarkEnd w:id="130"/>
      <w:bookmarkEnd w:id="131"/>
      <w:bookmarkEnd w:id="132"/>
      <w:bookmarkEnd w:id="133"/>
      <w:bookmarkEnd w:id="134"/>
    </w:p>
    <w:p w14:paraId="38642622" w14:textId="77777777" w:rsidR="003056A7" w:rsidRDefault="003056A7" w:rsidP="003056A7">
      <w:pPr>
        <w:pStyle w:val="BodyText"/>
        <w:rPr>
          <w:noProof w:val="0"/>
          <w:szCs w:val="20"/>
        </w:rPr>
      </w:pPr>
      <w:r>
        <w:rPr>
          <w:noProof w:val="0"/>
          <w:szCs w:val="20"/>
        </w:rPr>
        <w:t>A Managed Cryptographic Object containing the Certificate Request.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5DCE9D12" w14:textId="77777777" w:rsidTr="00CC708A">
        <w:trPr>
          <w:cantSplit/>
          <w:jc w:val="center"/>
        </w:trPr>
        <w:tc>
          <w:tcPr>
            <w:tcW w:w="2664" w:type="dxa"/>
            <w:shd w:val="clear" w:color="auto" w:fill="C0C0C0"/>
          </w:tcPr>
          <w:p w14:paraId="7517ABBB"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28242CC8"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0ED6B446" w14:textId="77777777" w:rsidR="003056A7" w:rsidRDefault="003056A7" w:rsidP="00CC708A">
            <w:pPr>
              <w:pStyle w:val="TableHeading"/>
              <w:keepNext/>
              <w:keepLines/>
              <w:snapToGrid w:val="0"/>
              <w:rPr>
                <w:sz w:val="20"/>
                <w:szCs w:val="20"/>
              </w:rPr>
            </w:pPr>
            <w:r>
              <w:rPr>
                <w:sz w:val="20"/>
                <w:szCs w:val="20"/>
              </w:rPr>
              <w:t>REQUIRED</w:t>
            </w:r>
          </w:p>
        </w:tc>
      </w:tr>
      <w:tr w:rsidR="003056A7" w14:paraId="7760EB52" w14:textId="77777777" w:rsidTr="00CC708A">
        <w:trPr>
          <w:cantSplit/>
          <w:jc w:val="center"/>
        </w:trPr>
        <w:tc>
          <w:tcPr>
            <w:tcW w:w="2664" w:type="dxa"/>
          </w:tcPr>
          <w:p w14:paraId="5A6CABDB" w14:textId="77777777" w:rsidR="003056A7" w:rsidRDefault="003056A7" w:rsidP="00CC708A">
            <w:pPr>
              <w:pStyle w:val="TableContents"/>
              <w:keepNext/>
              <w:keepLines/>
              <w:snapToGrid w:val="0"/>
              <w:rPr>
                <w:sz w:val="20"/>
                <w:szCs w:val="20"/>
              </w:rPr>
            </w:pPr>
            <w:r>
              <w:rPr>
                <w:sz w:val="20"/>
                <w:szCs w:val="20"/>
              </w:rPr>
              <w:t xml:space="preserve">Certificate Request </w:t>
            </w:r>
          </w:p>
        </w:tc>
        <w:tc>
          <w:tcPr>
            <w:tcW w:w="2664" w:type="dxa"/>
          </w:tcPr>
          <w:p w14:paraId="1609D51E"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12418A3C" w14:textId="77777777" w:rsidR="003056A7" w:rsidRDefault="003056A7" w:rsidP="00CC708A">
            <w:pPr>
              <w:pStyle w:val="TableContents"/>
              <w:keepNext/>
              <w:keepLines/>
              <w:snapToGrid w:val="0"/>
              <w:rPr>
                <w:sz w:val="20"/>
                <w:szCs w:val="20"/>
              </w:rPr>
            </w:pPr>
          </w:p>
        </w:tc>
      </w:tr>
      <w:tr w:rsidR="003056A7" w14:paraId="65166C2F" w14:textId="77777777" w:rsidTr="00CC708A">
        <w:trPr>
          <w:cantSplit/>
          <w:jc w:val="center"/>
        </w:trPr>
        <w:tc>
          <w:tcPr>
            <w:tcW w:w="2664" w:type="dxa"/>
          </w:tcPr>
          <w:p w14:paraId="5C30AC96" w14:textId="77777777" w:rsidR="003056A7" w:rsidRDefault="003056A7" w:rsidP="00CC708A">
            <w:pPr>
              <w:pStyle w:val="TableContents"/>
              <w:keepNext/>
              <w:keepLines/>
              <w:snapToGrid w:val="0"/>
              <w:ind w:left="720"/>
              <w:rPr>
                <w:sz w:val="20"/>
                <w:szCs w:val="20"/>
              </w:rPr>
            </w:pPr>
            <w:r>
              <w:rPr>
                <w:sz w:val="20"/>
                <w:szCs w:val="20"/>
              </w:rPr>
              <w:t>Certificate Request Type</w:t>
            </w:r>
          </w:p>
        </w:tc>
        <w:tc>
          <w:tcPr>
            <w:tcW w:w="2664" w:type="dxa"/>
          </w:tcPr>
          <w:p w14:paraId="5259E3D0" w14:textId="77777777" w:rsidR="003056A7" w:rsidRDefault="003056A7" w:rsidP="00CC708A">
            <w:pPr>
              <w:pStyle w:val="TableContents"/>
              <w:keepNext/>
              <w:keepLines/>
              <w:snapToGrid w:val="0"/>
              <w:ind w:left="720"/>
              <w:rPr>
                <w:sz w:val="20"/>
                <w:szCs w:val="20"/>
              </w:rPr>
            </w:pPr>
            <w:r>
              <w:rPr>
                <w:sz w:val="20"/>
                <w:szCs w:val="20"/>
              </w:rPr>
              <w:t xml:space="preserve">Enumeration </w:t>
            </w:r>
          </w:p>
        </w:tc>
        <w:tc>
          <w:tcPr>
            <w:tcW w:w="2666" w:type="dxa"/>
          </w:tcPr>
          <w:p w14:paraId="5D857CED" w14:textId="77777777" w:rsidR="003056A7" w:rsidRDefault="003056A7" w:rsidP="00CC708A">
            <w:pPr>
              <w:pStyle w:val="TableContents"/>
              <w:keepNext/>
              <w:keepLines/>
              <w:snapToGrid w:val="0"/>
              <w:rPr>
                <w:sz w:val="20"/>
                <w:szCs w:val="20"/>
              </w:rPr>
            </w:pPr>
            <w:r>
              <w:rPr>
                <w:sz w:val="20"/>
                <w:szCs w:val="20"/>
              </w:rPr>
              <w:t>Yes</w:t>
            </w:r>
          </w:p>
        </w:tc>
      </w:tr>
      <w:tr w:rsidR="003056A7" w14:paraId="291998B5" w14:textId="77777777" w:rsidTr="00CC708A">
        <w:trPr>
          <w:cantSplit/>
          <w:jc w:val="center"/>
        </w:trPr>
        <w:tc>
          <w:tcPr>
            <w:tcW w:w="2664" w:type="dxa"/>
          </w:tcPr>
          <w:p w14:paraId="284129FB" w14:textId="77777777" w:rsidR="003056A7" w:rsidRDefault="003056A7" w:rsidP="00CC708A">
            <w:pPr>
              <w:pStyle w:val="TableContents"/>
              <w:keepNext/>
              <w:keepLines/>
              <w:snapToGrid w:val="0"/>
              <w:ind w:left="720"/>
              <w:rPr>
                <w:sz w:val="20"/>
                <w:szCs w:val="20"/>
              </w:rPr>
            </w:pPr>
            <w:r>
              <w:rPr>
                <w:sz w:val="20"/>
                <w:szCs w:val="20"/>
              </w:rPr>
              <w:t>Certificate Request Value</w:t>
            </w:r>
          </w:p>
        </w:tc>
        <w:tc>
          <w:tcPr>
            <w:tcW w:w="2664" w:type="dxa"/>
          </w:tcPr>
          <w:p w14:paraId="66F45307" w14:textId="77777777" w:rsidR="003056A7" w:rsidRDefault="003056A7" w:rsidP="00CC708A">
            <w:pPr>
              <w:pStyle w:val="TableContents"/>
              <w:keepNext/>
              <w:keepLines/>
              <w:snapToGrid w:val="0"/>
              <w:ind w:left="720"/>
              <w:rPr>
                <w:sz w:val="20"/>
                <w:szCs w:val="20"/>
              </w:rPr>
            </w:pPr>
            <w:r>
              <w:rPr>
                <w:sz w:val="20"/>
                <w:szCs w:val="20"/>
              </w:rPr>
              <w:t>Byte String</w:t>
            </w:r>
          </w:p>
        </w:tc>
        <w:tc>
          <w:tcPr>
            <w:tcW w:w="2666" w:type="dxa"/>
          </w:tcPr>
          <w:p w14:paraId="4622335F" w14:textId="77777777" w:rsidR="003056A7" w:rsidRDefault="003056A7" w:rsidP="00CC708A">
            <w:pPr>
              <w:pStyle w:val="TableContents"/>
              <w:keepNext/>
              <w:keepLines/>
              <w:snapToGrid w:val="0"/>
              <w:rPr>
                <w:sz w:val="20"/>
                <w:szCs w:val="20"/>
              </w:rPr>
            </w:pPr>
            <w:r>
              <w:rPr>
                <w:sz w:val="20"/>
                <w:szCs w:val="20"/>
              </w:rPr>
              <w:t>Yes</w:t>
            </w:r>
          </w:p>
        </w:tc>
      </w:tr>
    </w:tbl>
    <w:p w14:paraId="56041F62" w14:textId="318B5CB5" w:rsidR="003056A7" w:rsidRDefault="003056A7" w:rsidP="003056A7">
      <w:pPr>
        <w:pStyle w:val="Caption"/>
      </w:pPr>
      <w:bookmarkStart w:id="135" w:name="_Toc527651967"/>
      <w:bookmarkStart w:id="136" w:name="_Toc534980149"/>
      <w:bookmarkStart w:id="137" w:name="_Toc32238797"/>
      <w:r>
        <w:t xml:space="preserve">Table </w:t>
      </w:r>
      <w:fldSimple w:instr=" SEQ Table \* ARABIC ">
        <w:r w:rsidR="00CC708A">
          <w:rPr>
            <w:noProof/>
          </w:rPr>
          <w:t>3</w:t>
        </w:r>
      </w:fldSimple>
      <w:r>
        <w:t>: Certificate Request Structure</w:t>
      </w:r>
      <w:bookmarkEnd w:id="135"/>
      <w:bookmarkEnd w:id="136"/>
      <w:bookmarkEnd w:id="137"/>
    </w:p>
    <w:p w14:paraId="7734E550" w14:textId="77777777" w:rsidR="003056A7" w:rsidRPr="004856D9" w:rsidRDefault="003056A7" w:rsidP="003056A7">
      <w:pPr>
        <w:pStyle w:val="Heading2"/>
        <w:numPr>
          <w:ilvl w:val="1"/>
          <w:numId w:val="2"/>
        </w:numPr>
        <w:rPr>
          <w:rFonts w:eastAsia="DejaVu Sans" w:cs="DejaVu Sans"/>
          <w:szCs w:val="20"/>
        </w:rPr>
      </w:pPr>
      <w:bookmarkStart w:id="138" w:name="_Toc527651624"/>
      <w:bookmarkStart w:id="139" w:name="_Toc533140720"/>
      <w:bookmarkStart w:id="140" w:name="_Toc5712814"/>
      <w:bookmarkStart w:id="141" w:name="_Toc534979803"/>
      <w:bookmarkStart w:id="142" w:name="_Toc24526206"/>
      <w:bookmarkStart w:id="143" w:name="_Toc31347995"/>
      <w:bookmarkStart w:id="144" w:name="_Toc57115539"/>
      <w:r w:rsidRPr="004856D9">
        <w:rPr>
          <w:rFonts w:eastAsia="DejaVu Sans" w:cs="DejaVu Sans"/>
          <w:szCs w:val="20"/>
        </w:rPr>
        <w:t>Opaque Object</w:t>
      </w:r>
      <w:bookmarkEnd w:id="138"/>
      <w:bookmarkEnd w:id="139"/>
      <w:bookmarkEnd w:id="140"/>
      <w:bookmarkEnd w:id="141"/>
      <w:bookmarkEnd w:id="142"/>
      <w:bookmarkEnd w:id="143"/>
      <w:bookmarkEnd w:id="144"/>
    </w:p>
    <w:p w14:paraId="434E31C9" w14:textId="77777777" w:rsidR="003056A7" w:rsidRDefault="003056A7" w:rsidP="003056A7">
      <w:pPr>
        <w:pStyle w:val="BodyText"/>
        <w:rPr>
          <w:noProof w:val="0"/>
          <w:szCs w:val="20"/>
        </w:rPr>
      </w:pPr>
      <w:r>
        <w:rPr>
          <w:noProof w:val="0"/>
          <w:szCs w:val="20"/>
        </w:rPr>
        <w:t>A Managed Object that the key management server is possibly not able to interpret. The context information for this object MAY be stored and retrieved using Custom Attributes.</w:t>
      </w:r>
    </w:p>
    <w:p w14:paraId="29D8D273" w14:textId="77777777" w:rsidR="003056A7" w:rsidRDefault="003056A7" w:rsidP="003056A7">
      <w:pPr>
        <w:pStyle w:val="BodyText"/>
        <w:rPr>
          <w:noProof w:val="0"/>
          <w:szCs w:val="20"/>
        </w:rPr>
      </w:pPr>
      <w:r w:rsidRPr="000355FE">
        <w:rPr>
          <w:noProof w:val="0"/>
          <w:szCs w:val="20"/>
        </w:rPr>
        <w:t>An Opaque Object MAY be a Managed Cryptographic Object depending on the client context of usage and as such is treated in the same manner as a Managed Cryptographic Object for handling of attributes.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24F9912C" w14:textId="77777777" w:rsidTr="00CC708A">
        <w:trPr>
          <w:cantSplit/>
          <w:jc w:val="center"/>
        </w:trPr>
        <w:tc>
          <w:tcPr>
            <w:tcW w:w="2664" w:type="dxa"/>
            <w:shd w:val="clear" w:color="auto" w:fill="C0C0C0"/>
          </w:tcPr>
          <w:p w14:paraId="7E0E44DD"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0474D03E"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10659B0A" w14:textId="77777777" w:rsidR="003056A7" w:rsidRDefault="003056A7" w:rsidP="00CC708A">
            <w:pPr>
              <w:pStyle w:val="TableHeading"/>
              <w:keepNext/>
              <w:keepLines/>
              <w:snapToGrid w:val="0"/>
              <w:rPr>
                <w:sz w:val="20"/>
                <w:szCs w:val="20"/>
              </w:rPr>
            </w:pPr>
            <w:r>
              <w:rPr>
                <w:sz w:val="20"/>
                <w:szCs w:val="20"/>
              </w:rPr>
              <w:t>REQUIRED</w:t>
            </w:r>
          </w:p>
        </w:tc>
      </w:tr>
      <w:tr w:rsidR="003056A7" w14:paraId="5929E4B9" w14:textId="77777777" w:rsidTr="00CC708A">
        <w:trPr>
          <w:cantSplit/>
          <w:jc w:val="center"/>
        </w:trPr>
        <w:tc>
          <w:tcPr>
            <w:tcW w:w="2664" w:type="dxa"/>
          </w:tcPr>
          <w:p w14:paraId="154303DA" w14:textId="77777777" w:rsidR="003056A7" w:rsidRDefault="003056A7" w:rsidP="00CC708A">
            <w:pPr>
              <w:pStyle w:val="TableContents"/>
              <w:keepNext/>
              <w:keepLines/>
              <w:snapToGrid w:val="0"/>
              <w:rPr>
                <w:sz w:val="20"/>
                <w:szCs w:val="20"/>
              </w:rPr>
            </w:pPr>
            <w:r>
              <w:rPr>
                <w:sz w:val="20"/>
                <w:szCs w:val="20"/>
              </w:rPr>
              <w:t>Opaque Object</w:t>
            </w:r>
          </w:p>
        </w:tc>
        <w:tc>
          <w:tcPr>
            <w:tcW w:w="2664" w:type="dxa"/>
          </w:tcPr>
          <w:p w14:paraId="46F784E2"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20B19EE8" w14:textId="77777777" w:rsidR="003056A7" w:rsidRDefault="003056A7" w:rsidP="00CC708A">
            <w:pPr>
              <w:pStyle w:val="TableContents"/>
              <w:keepNext/>
              <w:keepLines/>
              <w:snapToGrid w:val="0"/>
              <w:rPr>
                <w:sz w:val="20"/>
                <w:szCs w:val="20"/>
              </w:rPr>
            </w:pPr>
          </w:p>
        </w:tc>
      </w:tr>
      <w:tr w:rsidR="003056A7" w14:paraId="7569A565" w14:textId="77777777" w:rsidTr="00CC708A">
        <w:trPr>
          <w:cantSplit/>
          <w:jc w:val="center"/>
        </w:trPr>
        <w:tc>
          <w:tcPr>
            <w:tcW w:w="2664" w:type="dxa"/>
          </w:tcPr>
          <w:p w14:paraId="3738811F" w14:textId="77777777" w:rsidR="003056A7" w:rsidRDefault="003056A7" w:rsidP="00CC708A">
            <w:pPr>
              <w:pStyle w:val="TableContents"/>
              <w:keepNext/>
              <w:keepLines/>
              <w:snapToGrid w:val="0"/>
              <w:ind w:left="720"/>
              <w:rPr>
                <w:sz w:val="20"/>
                <w:szCs w:val="20"/>
              </w:rPr>
            </w:pPr>
            <w:r>
              <w:rPr>
                <w:sz w:val="20"/>
                <w:szCs w:val="20"/>
              </w:rPr>
              <w:t>Opaque Data Type</w:t>
            </w:r>
          </w:p>
        </w:tc>
        <w:tc>
          <w:tcPr>
            <w:tcW w:w="2664" w:type="dxa"/>
          </w:tcPr>
          <w:p w14:paraId="0DBE5C07" w14:textId="77777777" w:rsidR="003056A7" w:rsidRDefault="003056A7" w:rsidP="00CC708A">
            <w:pPr>
              <w:pStyle w:val="TableContents"/>
              <w:keepNext/>
              <w:keepLines/>
              <w:snapToGrid w:val="0"/>
              <w:ind w:left="720"/>
              <w:rPr>
                <w:sz w:val="20"/>
                <w:szCs w:val="20"/>
              </w:rPr>
            </w:pPr>
            <w:r>
              <w:rPr>
                <w:sz w:val="20"/>
                <w:szCs w:val="20"/>
              </w:rPr>
              <w:t>Enumeration</w:t>
            </w:r>
          </w:p>
        </w:tc>
        <w:tc>
          <w:tcPr>
            <w:tcW w:w="2666" w:type="dxa"/>
          </w:tcPr>
          <w:p w14:paraId="5ADD433F" w14:textId="77777777" w:rsidR="003056A7" w:rsidRDefault="003056A7" w:rsidP="00CC708A">
            <w:pPr>
              <w:pStyle w:val="TableContents"/>
              <w:keepNext/>
              <w:keepLines/>
              <w:snapToGrid w:val="0"/>
              <w:rPr>
                <w:sz w:val="20"/>
                <w:szCs w:val="20"/>
              </w:rPr>
            </w:pPr>
            <w:r>
              <w:rPr>
                <w:sz w:val="20"/>
                <w:szCs w:val="20"/>
              </w:rPr>
              <w:t>Yes</w:t>
            </w:r>
          </w:p>
        </w:tc>
      </w:tr>
      <w:tr w:rsidR="003056A7" w14:paraId="32F5B065" w14:textId="77777777" w:rsidTr="00CC708A">
        <w:trPr>
          <w:cantSplit/>
          <w:jc w:val="center"/>
        </w:trPr>
        <w:tc>
          <w:tcPr>
            <w:tcW w:w="2664" w:type="dxa"/>
          </w:tcPr>
          <w:p w14:paraId="70FB07E7" w14:textId="77777777" w:rsidR="003056A7" w:rsidRDefault="003056A7" w:rsidP="00CC708A">
            <w:pPr>
              <w:pStyle w:val="TableContents"/>
              <w:keepNext/>
              <w:keepLines/>
              <w:snapToGrid w:val="0"/>
              <w:ind w:left="720"/>
              <w:rPr>
                <w:sz w:val="20"/>
                <w:szCs w:val="20"/>
              </w:rPr>
            </w:pPr>
            <w:r>
              <w:rPr>
                <w:sz w:val="20"/>
                <w:szCs w:val="20"/>
              </w:rPr>
              <w:t>Opaque Data Value</w:t>
            </w:r>
          </w:p>
        </w:tc>
        <w:tc>
          <w:tcPr>
            <w:tcW w:w="2664" w:type="dxa"/>
          </w:tcPr>
          <w:p w14:paraId="696B1EA1" w14:textId="77777777" w:rsidR="003056A7" w:rsidRDefault="003056A7" w:rsidP="00CC708A">
            <w:pPr>
              <w:pStyle w:val="TableContents"/>
              <w:keepNext/>
              <w:keepLines/>
              <w:snapToGrid w:val="0"/>
              <w:ind w:left="720"/>
              <w:rPr>
                <w:sz w:val="20"/>
                <w:szCs w:val="20"/>
              </w:rPr>
            </w:pPr>
            <w:r>
              <w:rPr>
                <w:sz w:val="20"/>
                <w:szCs w:val="20"/>
              </w:rPr>
              <w:t>Byte String</w:t>
            </w:r>
          </w:p>
        </w:tc>
        <w:tc>
          <w:tcPr>
            <w:tcW w:w="2666" w:type="dxa"/>
          </w:tcPr>
          <w:p w14:paraId="4D82EE1D" w14:textId="77777777" w:rsidR="003056A7" w:rsidRDefault="003056A7" w:rsidP="00CC708A">
            <w:pPr>
              <w:pStyle w:val="TableContents"/>
              <w:keepNext/>
              <w:keepLines/>
              <w:snapToGrid w:val="0"/>
              <w:rPr>
                <w:sz w:val="20"/>
                <w:szCs w:val="20"/>
              </w:rPr>
            </w:pPr>
            <w:r>
              <w:rPr>
                <w:sz w:val="20"/>
                <w:szCs w:val="20"/>
              </w:rPr>
              <w:t>Yes</w:t>
            </w:r>
          </w:p>
        </w:tc>
      </w:tr>
    </w:tbl>
    <w:p w14:paraId="167CCEB6" w14:textId="675FA2A8" w:rsidR="003056A7" w:rsidRDefault="003056A7" w:rsidP="003056A7">
      <w:pPr>
        <w:pStyle w:val="Caption"/>
      </w:pPr>
      <w:bookmarkStart w:id="145" w:name="_Toc527651968"/>
      <w:bookmarkStart w:id="146" w:name="_Toc534980150"/>
      <w:bookmarkStart w:id="147" w:name="_Toc32238798"/>
      <w:r>
        <w:t xml:space="preserve">Table </w:t>
      </w:r>
      <w:fldSimple w:instr=" SEQ Table \* ARABIC ">
        <w:r w:rsidR="00CC708A">
          <w:rPr>
            <w:noProof/>
          </w:rPr>
          <w:t>4</w:t>
        </w:r>
      </w:fldSimple>
      <w:r>
        <w:t>: Opaque Object Structure</w:t>
      </w:r>
      <w:bookmarkEnd w:id="145"/>
      <w:bookmarkEnd w:id="146"/>
      <w:bookmarkEnd w:id="147"/>
    </w:p>
    <w:p w14:paraId="4D12E28D" w14:textId="77777777" w:rsidR="003056A7" w:rsidRPr="004856D9" w:rsidRDefault="003056A7" w:rsidP="003056A7">
      <w:pPr>
        <w:pStyle w:val="Heading2"/>
        <w:numPr>
          <w:ilvl w:val="1"/>
          <w:numId w:val="2"/>
        </w:numPr>
        <w:rPr>
          <w:rFonts w:eastAsia="DejaVu Sans" w:cs="DejaVu Sans"/>
          <w:szCs w:val="20"/>
        </w:rPr>
      </w:pPr>
      <w:bookmarkStart w:id="148" w:name="_Toc527651625"/>
      <w:bookmarkStart w:id="149" w:name="_Toc533140721"/>
      <w:bookmarkStart w:id="150" w:name="_Toc5712815"/>
      <w:bookmarkStart w:id="151" w:name="_Toc534979804"/>
      <w:bookmarkStart w:id="152" w:name="_Toc24526207"/>
      <w:bookmarkStart w:id="153" w:name="_Toc31347996"/>
      <w:bookmarkStart w:id="154" w:name="_Toc57115540"/>
      <w:r w:rsidRPr="004856D9">
        <w:rPr>
          <w:rFonts w:eastAsia="DejaVu Sans" w:cs="DejaVu Sans"/>
          <w:szCs w:val="20"/>
        </w:rPr>
        <w:t>PGP Key</w:t>
      </w:r>
      <w:bookmarkEnd w:id="148"/>
      <w:bookmarkEnd w:id="149"/>
      <w:bookmarkEnd w:id="150"/>
      <w:bookmarkEnd w:id="151"/>
      <w:bookmarkEnd w:id="152"/>
      <w:bookmarkEnd w:id="153"/>
      <w:bookmarkEnd w:id="154"/>
    </w:p>
    <w:p w14:paraId="688A0B2B" w14:textId="77777777" w:rsidR="003056A7" w:rsidRDefault="003056A7" w:rsidP="003056A7">
      <w:pPr>
        <w:pStyle w:val="BodyText"/>
        <w:rPr>
          <w:noProof w:val="0"/>
        </w:rPr>
      </w:pPr>
      <w:r w:rsidRPr="006F04B3">
        <w:rPr>
          <w:noProof w:val="0"/>
        </w:rPr>
        <w:t>A Managed Cryptographic Object that is a text-bas</w:t>
      </w:r>
      <w:r w:rsidRPr="00101023">
        <w:rPr>
          <w:noProof w:val="0"/>
        </w:rPr>
        <w:t>ed representation of a PGP key.</w:t>
      </w:r>
      <w:r w:rsidRPr="006F04B3">
        <w:rPr>
          <w:noProof w:val="0"/>
        </w:rPr>
        <w:t xml:space="preserve"> The Key Block field, indicated below, will contain the ASCII-armored export of a PGP key in the fo</w:t>
      </w:r>
      <w:r w:rsidRPr="00A604ED">
        <w:rPr>
          <w:noProof w:val="0"/>
        </w:rPr>
        <w:t xml:space="preserve">rmat as specified in RFC 4880. </w:t>
      </w:r>
      <w:r w:rsidRPr="006F04B3">
        <w:rPr>
          <w:noProof w:val="0"/>
        </w:rPr>
        <w:t xml:space="preserve">It </w:t>
      </w:r>
      <w:r>
        <w:rPr>
          <w:noProof w:val="0"/>
        </w:rPr>
        <w:t>MAY</w:t>
      </w:r>
      <w:r w:rsidRPr="006F04B3">
        <w:rPr>
          <w:noProof w:val="0"/>
        </w:rPr>
        <w:t xml:space="preserve"> contain only a public key block, or both a</w:t>
      </w:r>
      <w:r w:rsidRPr="00101023">
        <w:rPr>
          <w:noProof w:val="0"/>
        </w:rPr>
        <w:t xml:space="preserve"> public and private key block. </w:t>
      </w:r>
      <w:r w:rsidRPr="006F04B3">
        <w:rPr>
          <w:noProof w:val="0"/>
        </w:rPr>
        <w:t xml:space="preserve">Two different versions of PGP keys, version 3 and version 4, </w:t>
      </w:r>
      <w:r>
        <w:rPr>
          <w:noProof w:val="0"/>
        </w:rPr>
        <w:t>MAY</w:t>
      </w:r>
      <w:r w:rsidRPr="006F04B3">
        <w:rPr>
          <w:noProof w:val="0"/>
        </w:rPr>
        <w:t xml:space="preserve"> be stored in this Managed Cryptographic Object</w:t>
      </w:r>
      <w:r>
        <w:rPr>
          <w:noProof w:val="0"/>
        </w:rPr>
        <w:t>.</w:t>
      </w:r>
    </w:p>
    <w:p w14:paraId="12DB698F" w14:textId="77777777" w:rsidR="003056A7" w:rsidRPr="006F04B3" w:rsidRDefault="003056A7" w:rsidP="003056A7">
      <w:r w:rsidRPr="006F04B3">
        <w:lastRenderedPageBreak/>
        <w:t xml:space="preserve">KMIP implementers </w:t>
      </w:r>
      <w:r>
        <w:t>SHOULD</w:t>
      </w:r>
      <w:r w:rsidRPr="006F04B3">
        <w:t xml:space="preserve"> treat the Key Block field as an opaque </w:t>
      </w:r>
      <w:r w:rsidRPr="00101023">
        <w:t xml:space="preserve">blob. </w:t>
      </w:r>
      <w:r w:rsidRPr="006F04B3">
        <w:t>PGP-aware KMIP clients SHOULD take on the responsibility of decomposing the Key Block into other Managed Cryptographic Objects (Public Keys, Private Keys, etc.).</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rsidRPr="00C9272D" w14:paraId="18CEB52B" w14:textId="77777777" w:rsidTr="00CC708A">
        <w:trPr>
          <w:cantSplit/>
          <w:jc w:val="center"/>
        </w:trPr>
        <w:tc>
          <w:tcPr>
            <w:tcW w:w="2664" w:type="dxa"/>
            <w:shd w:val="clear" w:color="auto" w:fill="C0C0C0"/>
          </w:tcPr>
          <w:p w14:paraId="066D4CDF" w14:textId="77777777" w:rsidR="003056A7" w:rsidRPr="00C9272D" w:rsidRDefault="003056A7" w:rsidP="00CC708A">
            <w:pPr>
              <w:pStyle w:val="TableHeading"/>
              <w:keepNext/>
              <w:keepLines/>
              <w:snapToGrid w:val="0"/>
              <w:rPr>
                <w:sz w:val="20"/>
                <w:szCs w:val="20"/>
              </w:rPr>
            </w:pPr>
            <w:r w:rsidRPr="00C9272D">
              <w:rPr>
                <w:sz w:val="20"/>
                <w:szCs w:val="20"/>
              </w:rPr>
              <w:t>Object</w:t>
            </w:r>
          </w:p>
        </w:tc>
        <w:tc>
          <w:tcPr>
            <w:tcW w:w="2664" w:type="dxa"/>
            <w:shd w:val="clear" w:color="auto" w:fill="C0C0C0"/>
          </w:tcPr>
          <w:p w14:paraId="2A2ACA26" w14:textId="77777777" w:rsidR="003056A7" w:rsidRPr="00C9272D" w:rsidRDefault="003056A7" w:rsidP="00CC708A">
            <w:pPr>
              <w:pStyle w:val="TableHeading"/>
              <w:keepNext/>
              <w:keepLines/>
              <w:snapToGrid w:val="0"/>
              <w:rPr>
                <w:sz w:val="20"/>
                <w:szCs w:val="20"/>
              </w:rPr>
            </w:pPr>
            <w:r w:rsidRPr="00C9272D">
              <w:rPr>
                <w:sz w:val="20"/>
                <w:szCs w:val="20"/>
              </w:rPr>
              <w:t>Encoding</w:t>
            </w:r>
          </w:p>
        </w:tc>
        <w:tc>
          <w:tcPr>
            <w:tcW w:w="2666" w:type="dxa"/>
            <w:shd w:val="clear" w:color="auto" w:fill="C0C0C0"/>
          </w:tcPr>
          <w:p w14:paraId="4699E40E" w14:textId="77777777" w:rsidR="003056A7" w:rsidRPr="00C9272D" w:rsidRDefault="003056A7" w:rsidP="00CC708A">
            <w:pPr>
              <w:pStyle w:val="TableHeading"/>
              <w:keepNext/>
              <w:keepLines/>
              <w:snapToGrid w:val="0"/>
              <w:rPr>
                <w:sz w:val="20"/>
                <w:szCs w:val="20"/>
              </w:rPr>
            </w:pPr>
            <w:r w:rsidRPr="00C9272D">
              <w:rPr>
                <w:sz w:val="20"/>
                <w:szCs w:val="20"/>
              </w:rPr>
              <w:t>REQUIRED</w:t>
            </w:r>
          </w:p>
        </w:tc>
      </w:tr>
      <w:tr w:rsidR="003056A7" w:rsidRPr="00C9272D" w14:paraId="7C66AECE" w14:textId="77777777" w:rsidTr="00CC708A">
        <w:trPr>
          <w:cantSplit/>
          <w:jc w:val="center"/>
        </w:trPr>
        <w:tc>
          <w:tcPr>
            <w:tcW w:w="2664" w:type="dxa"/>
          </w:tcPr>
          <w:p w14:paraId="4D09026B" w14:textId="77777777" w:rsidR="003056A7" w:rsidRPr="00C9272D" w:rsidRDefault="003056A7" w:rsidP="00CC708A">
            <w:pPr>
              <w:pStyle w:val="TableContents"/>
              <w:keepNext/>
              <w:keepLines/>
              <w:snapToGrid w:val="0"/>
              <w:rPr>
                <w:sz w:val="20"/>
                <w:szCs w:val="20"/>
              </w:rPr>
            </w:pPr>
            <w:r w:rsidRPr="006F04B3">
              <w:rPr>
                <w:sz w:val="20"/>
                <w:szCs w:val="20"/>
              </w:rPr>
              <w:t>PGP Key</w:t>
            </w:r>
          </w:p>
        </w:tc>
        <w:tc>
          <w:tcPr>
            <w:tcW w:w="2664" w:type="dxa"/>
          </w:tcPr>
          <w:p w14:paraId="6DAEADDE" w14:textId="77777777" w:rsidR="003056A7" w:rsidRPr="00C9272D" w:rsidRDefault="003056A7" w:rsidP="00CC708A">
            <w:pPr>
              <w:pStyle w:val="TableContents"/>
              <w:keepNext/>
              <w:keepLines/>
              <w:snapToGrid w:val="0"/>
              <w:rPr>
                <w:sz w:val="20"/>
                <w:szCs w:val="20"/>
              </w:rPr>
            </w:pPr>
            <w:r w:rsidRPr="006F04B3">
              <w:rPr>
                <w:sz w:val="20"/>
                <w:szCs w:val="20"/>
              </w:rPr>
              <w:t>Structure</w:t>
            </w:r>
          </w:p>
        </w:tc>
        <w:tc>
          <w:tcPr>
            <w:tcW w:w="2666" w:type="dxa"/>
          </w:tcPr>
          <w:p w14:paraId="6151062C" w14:textId="77777777" w:rsidR="003056A7" w:rsidRPr="00C9272D" w:rsidRDefault="003056A7" w:rsidP="00CC708A">
            <w:pPr>
              <w:pStyle w:val="TableContents"/>
              <w:keepNext/>
              <w:keepLines/>
              <w:snapToGrid w:val="0"/>
              <w:rPr>
                <w:sz w:val="20"/>
                <w:szCs w:val="20"/>
              </w:rPr>
            </w:pPr>
          </w:p>
        </w:tc>
      </w:tr>
      <w:tr w:rsidR="003056A7" w:rsidRPr="00C9272D" w14:paraId="307FC48B" w14:textId="77777777" w:rsidTr="00CC708A">
        <w:trPr>
          <w:cantSplit/>
          <w:jc w:val="center"/>
        </w:trPr>
        <w:tc>
          <w:tcPr>
            <w:tcW w:w="2664" w:type="dxa"/>
          </w:tcPr>
          <w:p w14:paraId="0A4D1976" w14:textId="77777777" w:rsidR="003056A7" w:rsidRPr="00C9272D" w:rsidRDefault="003056A7" w:rsidP="00CC708A">
            <w:pPr>
              <w:pStyle w:val="TableContents"/>
              <w:keepNext/>
              <w:keepLines/>
              <w:snapToGrid w:val="0"/>
              <w:ind w:left="720"/>
              <w:rPr>
                <w:sz w:val="20"/>
                <w:szCs w:val="20"/>
              </w:rPr>
            </w:pPr>
            <w:r w:rsidRPr="006F04B3">
              <w:rPr>
                <w:sz w:val="20"/>
                <w:szCs w:val="20"/>
              </w:rPr>
              <w:t>PGP Key Version</w:t>
            </w:r>
          </w:p>
        </w:tc>
        <w:tc>
          <w:tcPr>
            <w:tcW w:w="2664" w:type="dxa"/>
          </w:tcPr>
          <w:p w14:paraId="4AD68AD3" w14:textId="77777777" w:rsidR="003056A7" w:rsidRPr="00C9272D" w:rsidRDefault="003056A7" w:rsidP="00CC708A">
            <w:pPr>
              <w:pStyle w:val="TableContents"/>
              <w:keepNext/>
              <w:keepLines/>
              <w:snapToGrid w:val="0"/>
              <w:ind w:left="720"/>
              <w:rPr>
                <w:sz w:val="20"/>
                <w:szCs w:val="20"/>
              </w:rPr>
            </w:pPr>
            <w:r w:rsidRPr="006F04B3">
              <w:rPr>
                <w:sz w:val="20"/>
                <w:szCs w:val="20"/>
              </w:rPr>
              <w:t>Integer</w:t>
            </w:r>
          </w:p>
        </w:tc>
        <w:tc>
          <w:tcPr>
            <w:tcW w:w="2666" w:type="dxa"/>
          </w:tcPr>
          <w:p w14:paraId="23989B05" w14:textId="77777777" w:rsidR="003056A7" w:rsidRPr="00C9272D" w:rsidRDefault="003056A7" w:rsidP="00CC708A">
            <w:pPr>
              <w:pStyle w:val="TableContents"/>
              <w:keepNext/>
              <w:keepLines/>
              <w:snapToGrid w:val="0"/>
              <w:rPr>
                <w:sz w:val="20"/>
                <w:szCs w:val="20"/>
              </w:rPr>
            </w:pPr>
            <w:r w:rsidRPr="006F04B3">
              <w:rPr>
                <w:sz w:val="20"/>
                <w:szCs w:val="20"/>
              </w:rPr>
              <w:t>Yes</w:t>
            </w:r>
          </w:p>
        </w:tc>
      </w:tr>
      <w:tr w:rsidR="003056A7" w:rsidRPr="00C9272D" w14:paraId="5D8757FF" w14:textId="77777777" w:rsidTr="00CC708A">
        <w:trPr>
          <w:cantSplit/>
          <w:jc w:val="center"/>
        </w:trPr>
        <w:tc>
          <w:tcPr>
            <w:tcW w:w="2664" w:type="dxa"/>
          </w:tcPr>
          <w:p w14:paraId="30A3C50A" w14:textId="77777777" w:rsidR="003056A7" w:rsidRPr="00C9272D" w:rsidRDefault="003056A7" w:rsidP="00CC708A">
            <w:pPr>
              <w:pStyle w:val="TableContents"/>
              <w:keepNext/>
              <w:keepLines/>
              <w:snapToGrid w:val="0"/>
              <w:ind w:left="720"/>
              <w:rPr>
                <w:sz w:val="20"/>
                <w:szCs w:val="20"/>
              </w:rPr>
            </w:pPr>
            <w:r w:rsidRPr="006F04B3">
              <w:rPr>
                <w:sz w:val="20"/>
                <w:szCs w:val="20"/>
              </w:rPr>
              <w:t>Key Block</w:t>
            </w:r>
          </w:p>
        </w:tc>
        <w:tc>
          <w:tcPr>
            <w:tcW w:w="2664" w:type="dxa"/>
          </w:tcPr>
          <w:p w14:paraId="15CAE17C" w14:textId="77777777" w:rsidR="003056A7" w:rsidRPr="00C9272D" w:rsidRDefault="003056A7" w:rsidP="00CC708A">
            <w:pPr>
              <w:pStyle w:val="TableContents"/>
              <w:keepNext/>
              <w:keepLines/>
              <w:snapToGrid w:val="0"/>
              <w:ind w:left="720"/>
              <w:rPr>
                <w:sz w:val="20"/>
                <w:szCs w:val="20"/>
              </w:rPr>
            </w:pPr>
            <w:r>
              <w:rPr>
                <w:sz w:val="20"/>
                <w:szCs w:val="20"/>
              </w:rPr>
              <w:t>Object Data Structure</w:t>
            </w:r>
          </w:p>
        </w:tc>
        <w:tc>
          <w:tcPr>
            <w:tcW w:w="2666" w:type="dxa"/>
          </w:tcPr>
          <w:p w14:paraId="23390526" w14:textId="77777777" w:rsidR="003056A7" w:rsidRPr="00C9272D" w:rsidRDefault="003056A7" w:rsidP="00CC708A">
            <w:pPr>
              <w:pStyle w:val="TableContents"/>
              <w:keepNext/>
              <w:keepLines/>
              <w:snapToGrid w:val="0"/>
              <w:rPr>
                <w:sz w:val="20"/>
                <w:szCs w:val="20"/>
              </w:rPr>
            </w:pPr>
            <w:r w:rsidRPr="006F04B3">
              <w:rPr>
                <w:sz w:val="20"/>
                <w:szCs w:val="20"/>
              </w:rPr>
              <w:t>Yes</w:t>
            </w:r>
          </w:p>
        </w:tc>
      </w:tr>
    </w:tbl>
    <w:p w14:paraId="2C47BFA2" w14:textId="0B6D320A" w:rsidR="003056A7" w:rsidRDefault="003056A7" w:rsidP="003056A7">
      <w:pPr>
        <w:pStyle w:val="Caption"/>
      </w:pPr>
      <w:bookmarkStart w:id="155" w:name="_Toc527651969"/>
      <w:bookmarkStart w:id="156" w:name="_Toc534980151"/>
      <w:bookmarkStart w:id="157" w:name="_Toc32238799"/>
      <w:r>
        <w:t xml:space="preserve">Table </w:t>
      </w:r>
      <w:fldSimple w:instr=" SEQ Table \* ARABIC ">
        <w:r w:rsidR="00CC708A">
          <w:rPr>
            <w:noProof/>
          </w:rPr>
          <w:t>5</w:t>
        </w:r>
      </w:fldSimple>
      <w:r>
        <w:t>: PGP Key Object Structure</w:t>
      </w:r>
      <w:bookmarkEnd w:id="155"/>
      <w:bookmarkEnd w:id="156"/>
      <w:bookmarkEnd w:id="157"/>
    </w:p>
    <w:p w14:paraId="578F7634" w14:textId="77777777" w:rsidR="003056A7" w:rsidRPr="004856D9" w:rsidRDefault="003056A7" w:rsidP="003056A7">
      <w:pPr>
        <w:pStyle w:val="Heading2"/>
        <w:numPr>
          <w:ilvl w:val="1"/>
          <w:numId w:val="2"/>
        </w:numPr>
        <w:rPr>
          <w:rFonts w:eastAsia="DejaVu Sans" w:cs="DejaVu Sans"/>
          <w:szCs w:val="20"/>
        </w:rPr>
      </w:pPr>
      <w:bookmarkStart w:id="158" w:name="_Toc527651626"/>
      <w:bookmarkStart w:id="159" w:name="_Toc533140722"/>
      <w:bookmarkStart w:id="160" w:name="_Toc5712816"/>
      <w:bookmarkStart w:id="161" w:name="_Toc534979805"/>
      <w:bookmarkStart w:id="162" w:name="_Toc24526208"/>
      <w:bookmarkStart w:id="163" w:name="_Toc31347997"/>
      <w:bookmarkStart w:id="164" w:name="_Toc57115541"/>
      <w:r w:rsidRPr="004856D9">
        <w:rPr>
          <w:rFonts w:eastAsia="DejaVu Sans" w:cs="DejaVu Sans"/>
          <w:szCs w:val="20"/>
        </w:rPr>
        <w:t>Private Key</w:t>
      </w:r>
      <w:bookmarkEnd w:id="158"/>
      <w:bookmarkEnd w:id="159"/>
      <w:bookmarkEnd w:id="160"/>
      <w:bookmarkEnd w:id="161"/>
      <w:bookmarkEnd w:id="162"/>
      <w:bookmarkEnd w:id="163"/>
      <w:bookmarkEnd w:id="164"/>
    </w:p>
    <w:p w14:paraId="35B68641" w14:textId="77777777" w:rsidR="003056A7" w:rsidRDefault="003056A7" w:rsidP="003056A7">
      <w:pPr>
        <w:pStyle w:val="BodyText"/>
        <w:rPr>
          <w:noProof w:val="0"/>
        </w:rPr>
      </w:pPr>
      <w:r>
        <w:rPr>
          <w:noProof w:val="0"/>
        </w:rPr>
        <w:t>A Managed Cryptographic Object that is the private portion of an asymmetric key pair.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5D55D0B5" w14:textId="77777777" w:rsidTr="00CC708A">
        <w:trPr>
          <w:cantSplit/>
          <w:jc w:val="center"/>
        </w:trPr>
        <w:tc>
          <w:tcPr>
            <w:tcW w:w="2664" w:type="dxa"/>
            <w:shd w:val="clear" w:color="auto" w:fill="C0C0C0"/>
          </w:tcPr>
          <w:p w14:paraId="36492B87"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3017B18F"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18039AC9" w14:textId="77777777" w:rsidR="003056A7" w:rsidRDefault="003056A7" w:rsidP="00CC708A">
            <w:pPr>
              <w:pStyle w:val="TableHeading"/>
              <w:keepNext/>
              <w:keepLines/>
              <w:snapToGrid w:val="0"/>
              <w:rPr>
                <w:sz w:val="20"/>
                <w:szCs w:val="20"/>
              </w:rPr>
            </w:pPr>
            <w:r>
              <w:rPr>
                <w:sz w:val="20"/>
                <w:szCs w:val="20"/>
              </w:rPr>
              <w:t>REQUIRED</w:t>
            </w:r>
          </w:p>
        </w:tc>
      </w:tr>
      <w:tr w:rsidR="003056A7" w14:paraId="4531F487" w14:textId="77777777" w:rsidTr="00CC708A">
        <w:trPr>
          <w:cantSplit/>
          <w:jc w:val="center"/>
        </w:trPr>
        <w:tc>
          <w:tcPr>
            <w:tcW w:w="2664" w:type="dxa"/>
          </w:tcPr>
          <w:p w14:paraId="403498BB" w14:textId="77777777" w:rsidR="003056A7" w:rsidRDefault="003056A7" w:rsidP="00CC708A">
            <w:pPr>
              <w:pStyle w:val="TableContents"/>
              <w:keepNext/>
              <w:keepLines/>
              <w:snapToGrid w:val="0"/>
              <w:rPr>
                <w:sz w:val="20"/>
                <w:szCs w:val="20"/>
              </w:rPr>
            </w:pPr>
            <w:r>
              <w:rPr>
                <w:sz w:val="20"/>
                <w:szCs w:val="20"/>
              </w:rPr>
              <w:t>Private Key</w:t>
            </w:r>
          </w:p>
        </w:tc>
        <w:tc>
          <w:tcPr>
            <w:tcW w:w="2664" w:type="dxa"/>
          </w:tcPr>
          <w:p w14:paraId="3CD403C4"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2CA15B22" w14:textId="77777777" w:rsidR="003056A7" w:rsidRDefault="003056A7" w:rsidP="00CC708A">
            <w:pPr>
              <w:pStyle w:val="TableContents"/>
              <w:keepNext/>
              <w:keepLines/>
              <w:snapToGrid w:val="0"/>
              <w:rPr>
                <w:sz w:val="20"/>
                <w:szCs w:val="20"/>
              </w:rPr>
            </w:pPr>
          </w:p>
        </w:tc>
      </w:tr>
      <w:tr w:rsidR="003056A7" w14:paraId="3313D158" w14:textId="77777777" w:rsidTr="00CC708A">
        <w:trPr>
          <w:cantSplit/>
          <w:jc w:val="center"/>
        </w:trPr>
        <w:tc>
          <w:tcPr>
            <w:tcW w:w="2664" w:type="dxa"/>
          </w:tcPr>
          <w:p w14:paraId="287EBC55" w14:textId="77777777" w:rsidR="003056A7" w:rsidRDefault="003056A7" w:rsidP="00CC708A">
            <w:pPr>
              <w:pStyle w:val="TableContents"/>
              <w:keepNext/>
              <w:keepLines/>
              <w:snapToGrid w:val="0"/>
              <w:ind w:left="720"/>
              <w:rPr>
                <w:sz w:val="20"/>
                <w:szCs w:val="20"/>
              </w:rPr>
            </w:pPr>
            <w:r>
              <w:rPr>
                <w:sz w:val="20"/>
                <w:szCs w:val="20"/>
              </w:rPr>
              <w:t>Key Block</w:t>
            </w:r>
          </w:p>
        </w:tc>
        <w:tc>
          <w:tcPr>
            <w:tcW w:w="2664" w:type="dxa"/>
          </w:tcPr>
          <w:p w14:paraId="210BC1D4" w14:textId="77777777" w:rsidR="003056A7" w:rsidRDefault="003056A7" w:rsidP="00CC708A">
            <w:pPr>
              <w:pStyle w:val="TableContents"/>
              <w:keepNext/>
              <w:keepLines/>
              <w:snapToGrid w:val="0"/>
              <w:ind w:left="720"/>
              <w:rPr>
                <w:sz w:val="20"/>
                <w:szCs w:val="20"/>
              </w:rPr>
            </w:pPr>
            <w:r>
              <w:rPr>
                <w:sz w:val="20"/>
                <w:szCs w:val="20"/>
              </w:rPr>
              <w:t>Object Data Structure</w:t>
            </w:r>
          </w:p>
        </w:tc>
        <w:tc>
          <w:tcPr>
            <w:tcW w:w="2666" w:type="dxa"/>
          </w:tcPr>
          <w:p w14:paraId="5B17974A" w14:textId="77777777" w:rsidR="003056A7" w:rsidRDefault="003056A7" w:rsidP="00CC708A">
            <w:pPr>
              <w:pStyle w:val="TableContents"/>
              <w:keepNext/>
              <w:keepLines/>
              <w:snapToGrid w:val="0"/>
              <w:rPr>
                <w:sz w:val="20"/>
                <w:szCs w:val="20"/>
              </w:rPr>
            </w:pPr>
            <w:r>
              <w:rPr>
                <w:sz w:val="20"/>
                <w:szCs w:val="20"/>
              </w:rPr>
              <w:t>Yes</w:t>
            </w:r>
          </w:p>
        </w:tc>
      </w:tr>
    </w:tbl>
    <w:p w14:paraId="1A52E02F" w14:textId="06649782" w:rsidR="003056A7" w:rsidRDefault="003056A7" w:rsidP="003056A7">
      <w:pPr>
        <w:pStyle w:val="Caption"/>
      </w:pPr>
      <w:bookmarkStart w:id="165" w:name="_Toc527651970"/>
      <w:bookmarkStart w:id="166" w:name="_Toc534980152"/>
      <w:bookmarkStart w:id="167" w:name="_Toc32238800"/>
      <w:r>
        <w:t xml:space="preserve">Table </w:t>
      </w:r>
      <w:fldSimple w:instr=" SEQ Table \* ARABIC ">
        <w:r w:rsidR="00CC708A">
          <w:rPr>
            <w:noProof/>
          </w:rPr>
          <w:t>6</w:t>
        </w:r>
      </w:fldSimple>
      <w:r>
        <w:t>: Private Key Object Structure</w:t>
      </w:r>
      <w:bookmarkEnd w:id="165"/>
      <w:bookmarkEnd w:id="166"/>
      <w:bookmarkEnd w:id="167"/>
    </w:p>
    <w:p w14:paraId="786F1BED" w14:textId="77777777" w:rsidR="003056A7" w:rsidRPr="004856D9" w:rsidRDefault="003056A7" w:rsidP="003056A7">
      <w:pPr>
        <w:pStyle w:val="Heading2"/>
        <w:numPr>
          <w:ilvl w:val="1"/>
          <w:numId w:val="2"/>
        </w:numPr>
        <w:rPr>
          <w:rFonts w:eastAsia="DejaVu Sans" w:cs="DejaVu Sans"/>
          <w:szCs w:val="20"/>
        </w:rPr>
      </w:pPr>
      <w:bookmarkStart w:id="168" w:name="_Toc527651627"/>
      <w:bookmarkStart w:id="169" w:name="_Toc533140723"/>
      <w:bookmarkStart w:id="170" w:name="_Toc5712817"/>
      <w:bookmarkStart w:id="171" w:name="_Toc534979806"/>
      <w:bookmarkStart w:id="172" w:name="_Toc24526209"/>
      <w:bookmarkStart w:id="173" w:name="_Toc31347998"/>
      <w:bookmarkStart w:id="174" w:name="_Toc57115542"/>
      <w:r w:rsidRPr="004856D9">
        <w:rPr>
          <w:rFonts w:eastAsia="DejaVu Sans" w:cs="DejaVu Sans"/>
          <w:szCs w:val="20"/>
        </w:rPr>
        <w:t>Public Key</w:t>
      </w:r>
      <w:bookmarkEnd w:id="168"/>
      <w:bookmarkEnd w:id="169"/>
      <w:bookmarkEnd w:id="170"/>
      <w:bookmarkEnd w:id="171"/>
      <w:bookmarkEnd w:id="172"/>
      <w:bookmarkEnd w:id="173"/>
      <w:bookmarkEnd w:id="174"/>
    </w:p>
    <w:p w14:paraId="598F3D6B" w14:textId="77777777" w:rsidR="003056A7" w:rsidRDefault="003056A7" w:rsidP="003056A7">
      <w:pPr>
        <w:pStyle w:val="BodyText"/>
        <w:rPr>
          <w:noProof w:val="0"/>
        </w:rPr>
      </w:pPr>
      <w:r>
        <w:rPr>
          <w:noProof w:val="0"/>
        </w:rPr>
        <w:t>A Managed Cryptographic Object that is the public portion of an asymmetric key pair. This is only a public key, not a certificate.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24D1F405" w14:textId="77777777" w:rsidTr="00CC708A">
        <w:trPr>
          <w:cantSplit/>
          <w:jc w:val="center"/>
        </w:trPr>
        <w:tc>
          <w:tcPr>
            <w:tcW w:w="2664" w:type="dxa"/>
            <w:shd w:val="clear" w:color="auto" w:fill="C0C0C0"/>
          </w:tcPr>
          <w:p w14:paraId="6734287B"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5701E520"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7EBFF2C9" w14:textId="77777777" w:rsidR="003056A7" w:rsidRDefault="003056A7" w:rsidP="00CC708A">
            <w:pPr>
              <w:pStyle w:val="TableHeading"/>
              <w:keepNext/>
              <w:keepLines/>
              <w:snapToGrid w:val="0"/>
              <w:rPr>
                <w:sz w:val="20"/>
                <w:szCs w:val="20"/>
              </w:rPr>
            </w:pPr>
            <w:r>
              <w:rPr>
                <w:sz w:val="20"/>
                <w:szCs w:val="20"/>
              </w:rPr>
              <w:t>REQUIRED</w:t>
            </w:r>
          </w:p>
        </w:tc>
      </w:tr>
      <w:tr w:rsidR="003056A7" w14:paraId="7955AFCE" w14:textId="77777777" w:rsidTr="00CC708A">
        <w:trPr>
          <w:cantSplit/>
          <w:jc w:val="center"/>
        </w:trPr>
        <w:tc>
          <w:tcPr>
            <w:tcW w:w="2664" w:type="dxa"/>
          </w:tcPr>
          <w:p w14:paraId="258B25FB" w14:textId="77777777" w:rsidR="003056A7" w:rsidRDefault="003056A7" w:rsidP="00CC708A">
            <w:pPr>
              <w:pStyle w:val="TableContents"/>
              <w:keepNext/>
              <w:keepLines/>
              <w:snapToGrid w:val="0"/>
              <w:rPr>
                <w:sz w:val="20"/>
                <w:szCs w:val="20"/>
              </w:rPr>
            </w:pPr>
            <w:r>
              <w:rPr>
                <w:sz w:val="20"/>
                <w:szCs w:val="20"/>
              </w:rPr>
              <w:t>Public Key</w:t>
            </w:r>
          </w:p>
        </w:tc>
        <w:tc>
          <w:tcPr>
            <w:tcW w:w="2664" w:type="dxa"/>
          </w:tcPr>
          <w:p w14:paraId="663CD091"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461A4855" w14:textId="77777777" w:rsidR="003056A7" w:rsidRDefault="003056A7" w:rsidP="00CC708A">
            <w:pPr>
              <w:pStyle w:val="TableContents"/>
              <w:keepNext/>
              <w:keepLines/>
              <w:snapToGrid w:val="0"/>
              <w:rPr>
                <w:sz w:val="20"/>
                <w:szCs w:val="20"/>
              </w:rPr>
            </w:pPr>
          </w:p>
        </w:tc>
      </w:tr>
      <w:tr w:rsidR="003056A7" w14:paraId="69500A60" w14:textId="77777777" w:rsidTr="00CC708A">
        <w:trPr>
          <w:cantSplit/>
          <w:jc w:val="center"/>
        </w:trPr>
        <w:tc>
          <w:tcPr>
            <w:tcW w:w="2664" w:type="dxa"/>
          </w:tcPr>
          <w:p w14:paraId="67466440" w14:textId="77777777" w:rsidR="003056A7" w:rsidRDefault="003056A7" w:rsidP="00CC708A">
            <w:pPr>
              <w:pStyle w:val="TableContents"/>
              <w:keepNext/>
              <w:keepLines/>
              <w:snapToGrid w:val="0"/>
              <w:ind w:left="720"/>
              <w:rPr>
                <w:sz w:val="20"/>
                <w:szCs w:val="20"/>
              </w:rPr>
            </w:pPr>
            <w:r>
              <w:rPr>
                <w:sz w:val="20"/>
                <w:szCs w:val="20"/>
              </w:rPr>
              <w:t>Key Block</w:t>
            </w:r>
          </w:p>
        </w:tc>
        <w:tc>
          <w:tcPr>
            <w:tcW w:w="2664" w:type="dxa"/>
          </w:tcPr>
          <w:p w14:paraId="1280D32E" w14:textId="77777777" w:rsidR="003056A7" w:rsidRDefault="003056A7" w:rsidP="00CC708A">
            <w:pPr>
              <w:pStyle w:val="TableContents"/>
              <w:keepNext/>
              <w:keepLines/>
              <w:snapToGrid w:val="0"/>
              <w:ind w:left="720"/>
              <w:rPr>
                <w:sz w:val="20"/>
                <w:szCs w:val="20"/>
              </w:rPr>
            </w:pPr>
            <w:r>
              <w:rPr>
                <w:sz w:val="20"/>
                <w:szCs w:val="20"/>
              </w:rPr>
              <w:t xml:space="preserve">Object Data Structure </w:t>
            </w:r>
          </w:p>
        </w:tc>
        <w:tc>
          <w:tcPr>
            <w:tcW w:w="2666" w:type="dxa"/>
          </w:tcPr>
          <w:p w14:paraId="73323CB6" w14:textId="77777777" w:rsidR="003056A7" w:rsidRDefault="003056A7" w:rsidP="00CC708A">
            <w:pPr>
              <w:pStyle w:val="TableContents"/>
              <w:keepNext/>
              <w:keepLines/>
              <w:snapToGrid w:val="0"/>
              <w:rPr>
                <w:sz w:val="20"/>
                <w:szCs w:val="20"/>
              </w:rPr>
            </w:pPr>
            <w:r>
              <w:rPr>
                <w:sz w:val="20"/>
                <w:szCs w:val="20"/>
              </w:rPr>
              <w:t>Yes</w:t>
            </w:r>
          </w:p>
        </w:tc>
      </w:tr>
    </w:tbl>
    <w:p w14:paraId="3EAAF33F" w14:textId="4E558006" w:rsidR="003056A7" w:rsidRDefault="003056A7" w:rsidP="003056A7">
      <w:pPr>
        <w:pStyle w:val="Caption"/>
      </w:pPr>
      <w:bookmarkStart w:id="175" w:name="_Toc527651971"/>
      <w:bookmarkStart w:id="176" w:name="_Toc534980153"/>
      <w:bookmarkStart w:id="177" w:name="_Toc32238801"/>
      <w:r>
        <w:t xml:space="preserve">Table </w:t>
      </w:r>
      <w:fldSimple w:instr=" SEQ Table \* ARABIC ">
        <w:r w:rsidR="00CC708A">
          <w:rPr>
            <w:noProof/>
          </w:rPr>
          <w:t>7</w:t>
        </w:r>
      </w:fldSimple>
      <w:r>
        <w:t>: Public Key Object Structure</w:t>
      </w:r>
      <w:bookmarkEnd w:id="175"/>
      <w:bookmarkEnd w:id="176"/>
      <w:bookmarkEnd w:id="177"/>
    </w:p>
    <w:p w14:paraId="3F4280B8" w14:textId="77777777" w:rsidR="003056A7" w:rsidRPr="004856D9" w:rsidRDefault="003056A7" w:rsidP="003056A7">
      <w:pPr>
        <w:pStyle w:val="Heading2"/>
        <w:numPr>
          <w:ilvl w:val="1"/>
          <w:numId w:val="2"/>
        </w:numPr>
        <w:rPr>
          <w:rFonts w:eastAsia="DejaVu Sans" w:cs="DejaVu Sans"/>
          <w:szCs w:val="20"/>
        </w:rPr>
      </w:pPr>
      <w:bookmarkStart w:id="178" w:name="_Toc527651628"/>
      <w:bookmarkStart w:id="179" w:name="_Toc533140724"/>
      <w:bookmarkStart w:id="180" w:name="_Toc5712818"/>
      <w:bookmarkStart w:id="181" w:name="_Toc534979807"/>
      <w:bookmarkStart w:id="182" w:name="_Toc24526210"/>
      <w:bookmarkStart w:id="183" w:name="_Toc31347999"/>
      <w:bookmarkStart w:id="184" w:name="_Toc57115543"/>
      <w:r w:rsidRPr="004856D9">
        <w:rPr>
          <w:rFonts w:eastAsia="DejaVu Sans" w:cs="DejaVu Sans"/>
          <w:szCs w:val="20"/>
        </w:rPr>
        <w:t>Secret Data</w:t>
      </w:r>
      <w:bookmarkEnd w:id="178"/>
      <w:bookmarkEnd w:id="179"/>
      <w:bookmarkEnd w:id="180"/>
      <w:bookmarkEnd w:id="181"/>
      <w:bookmarkEnd w:id="182"/>
      <w:bookmarkEnd w:id="183"/>
      <w:bookmarkEnd w:id="184"/>
    </w:p>
    <w:p w14:paraId="7550DB99" w14:textId="77777777" w:rsidR="003056A7" w:rsidRDefault="003056A7" w:rsidP="003056A7">
      <w:pPr>
        <w:pStyle w:val="BodyText"/>
        <w:rPr>
          <w:noProof w:val="0"/>
          <w:szCs w:val="20"/>
        </w:rPr>
      </w:pPr>
      <w:r>
        <w:rPr>
          <w:noProof w:val="0"/>
          <w:szCs w:val="20"/>
        </w:rPr>
        <w:t xml:space="preserve">A Managed Cryptographic Object containing a shared secret value that is not a key or certificate (e.g., a password). The Key Block of the </w:t>
      </w:r>
      <w:r>
        <w:rPr>
          <w:i/>
          <w:iCs/>
          <w:noProof w:val="0"/>
          <w:szCs w:val="20"/>
        </w:rPr>
        <w:t>Secret Data</w:t>
      </w:r>
      <w:r>
        <w:rPr>
          <w:noProof w:val="0"/>
          <w:szCs w:val="20"/>
        </w:rPr>
        <w:t xml:space="preserve"> object contains a Key Value of the Secret Data Type. The Key Value MAY be wrapped.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414CF65F" w14:textId="77777777" w:rsidTr="00CC708A">
        <w:trPr>
          <w:cantSplit/>
          <w:jc w:val="center"/>
        </w:trPr>
        <w:tc>
          <w:tcPr>
            <w:tcW w:w="2664" w:type="dxa"/>
            <w:shd w:val="clear" w:color="auto" w:fill="C0C0C0"/>
          </w:tcPr>
          <w:p w14:paraId="3A0564BC"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7BF6465A"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31F5E488" w14:textId="77777777" w:rsidR="003056A7" w:rsidRDefault="003056A7" w:rsidP="00CC708A">
            <w:pPr>
              <w:pStyle w:val="TableHeading"/>
              <w:keepNext/>
              <w:keepLines/>
              <w:snapToGrid w:val="0"/>
              <w:rPr>
                <w:sz w:val="20"/>
                <w:szCs w:val="20"/>
              </w:rPr>
            </w:pPr>
            <w:r>
              <w:rPr>
                <w:sz w:val="20"/>
                <w:szCs w:val="20"/>
              </w:rPr>
              <w:t>REQUIRED</w:t>
            </w:r>
          </w:p>
        </w:tc>
      </w:tr>
      <w:tr w:rsidR="003056A7" w14:paraId="4828CBA0" w14:textId="77777777" w:rsidTr="00CC708A">
        <w:trPr>
          <w:cantSplit/>
          <w:jc w:val="center"/>
        </w:trPr>
        <w:tc>
          <w:tcPr>
            <w:tcW w:w="2664" w:type="dxa"/>
          </w:tcPr>
          <w:p w14:paraId="4094607F" w14:textId="77777777" w:rsidR="003056A7" w:rsidRDefault="003056A7" w:rsidP="00CC708A">
            <w:pPr>
              <w:pStyle w:val="TableContents"/>
              <w:keepNext/>
              <w:keepLines/>
              <w:snapToGrid w:val="0"/>
              <w:rPr>
                <w:sz w:val="20"/>
                <w:szCs w:val="20"/>
              </w:rPr>
            </w:pPr>
            <w:r>
              <w:rPr>
                <w:sz w:val="20"/>
                <w:szCs w:val="20"/>
              </w:rPr>
              <w:t>Secret Data</w:t>
            </w:r>
          </w:p>
        </w:tc>
        <w:tc>
          <w:tcPr>
            <w:tcW w:w="2664" w:type="dxa"/>
          </w:tcPr>
          <w:p w14:paraId="1746B4A4"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0E8CBC84" w14:textId="77777777" w:rsidR="003056A7" w:rsidRDefault="003056A7" w:rsidP="00CC708A">
            <w:pPr>
              <w:pStyle w:val="TableContents"/>
              <w:keepNext/>
              <w:keepLines/>
              <w:snapToGrid w:val="0"/>
              <w:rPr>
                <w:sz w:val="20"/>
                <w:szCs w:val="20"/>
              </w:rPr>
            </w:pPr>
          </w:p>
        </w:tc>
      </w:tr>
      <w:tr w:rsidR="003056A7" w14:paraId="59CB7E2A" w14:textId="77777777" w:rsidTr="00CC708A">
        <w:trPr>
          <w:cantSplit/>
          <w:jc w:val="center"/>
        </w:trPr>
        <w:tc>
          <w:tcPr>
            <w:tcW w:w="2664" w:type="dxa"/>
          </w:tcPr>
          <w:p w14:paraId="60189164" w14:textId="77777777" w:rsidR="003056A7" w:rsidRDefault="003056A7" w:rsidP="00CC708A">
            <w:pPr>
              <w:pStyle w:val="TableContents"/>
              <w:keepNext/>
              <w:keepLines/>
              <w:snapToGrid w:val="0"/>
              <w:ind w:left="720"/>
              <w:rPr>
                <w:sz w:val="20"/>
                <w:szCs w:val="20"/>
              </w:rPr>
            </w:pPr>
            <w:r>
              <w:rPr>
                <w:sz w:val="20"/>
                <w:szCs w:val="20"/>
              </w:rPr>
              <w:t>Secret Data Type</w:t>
            </w:r>
          </w:p>
        </w:tc>
        <w:tc>
          <w:tcPr>
            <w:tcW w:w="2664" w:type="dxa"/>
          </w:tcPr>
          <w:p w14:paraId="298E821F" w14:textId="77777777" w:rsidR="003056A7" w:rsidRDefault="003056A7" w:rsidP="00CC708A">
            <w:pPr>
              <w:pStyle w:val="TableContents"/>
              <w:keepNext/>
              <w:keepLines/>
              <w:snapToGrid w:val="0"/>
              <w:ind w:left="720"/>
              <w:rPr>
                <w:sz w:val="20"/>
                <w:szCs w:val="20"/>
              </w:rPr>
            </w:pPr>
            <w:r>
              <w:rPr>
                <w:sz w:val="20"/>
                <w:szCs w:val="20"/>
              </w:rPr>
              <w:t>Enumeration</w:t>
            </w:r>
          </w:p>
        </w:tc>
        <w:tc>
          <w:tcPr>
            <w:tcW w:w="2666" w:type="dxa"/>
          </w:tcPr>
          <w:p w14:paraId="5B229C1A" w14:textId="77777777" w:rsidR="003056A7" w:rsidRDefault="003056A7" w:rsidP="00CC708A">
            <w:pPr>
              <w:pStyle w:val="TableContents"/>
              <w:keepNext/>
              <w:keepLines/>
              <w:snapToGrid w:val="0"/>
              <w:rPr>
                <w:sz w:val="20"/>
                <w:szCs w:val="20"/>
              </w:rPr>
            </w:pPr>
            <w:r>
              <w:rPr>
                <w:sz w:val="20"/>
                <w:szCs w:val="20"/>
              </w:rPr>
              <w:t>Yes</w:t>
            </w:r>
          </w:p>
        </w:tc>
      </w:tr>
      <w:tr w:rsidR="003056A7" w14:paraId="33882527" w14:textId="77777777" w:rsidTr="00CC708A">
        <w:trPr>
          <w:cantSplit/>
          <w:jc w:val="center"/>
        </w:trPr>
        <w:tc>
          <w:tcPr>
            <w:tcW w:w="2664" w:type="dxa"/>
          </w:tcPr>
          <w:p w14:paraId="6EB40099" w14:textId="77777777" w:rsidR="003056A7" w:rsidRDefault="003056A7" w:rsidP="00CC708A">
            <w:pPr>
              <w:pStyle w:val="TableContents"/>
              <w:keepNext/>
              <w:keepLines/>
              <w:snapToGrid w:val="0"/>
              <w:ind w:left="720"/>
              <w:rPr>
                <w:sz w:val="20"/>
                <w:szCs w:val="20"/>
              </w:rPr>
            </w:pPr>
            <w:r>
              <w:rPr>
                <w:sz w:val="20"/>
                <w:szCs w:val="20"/>
              </w:rPr>
              <w:t>Key Block</w:t>
            </w:r>
          </w:p>
        </w:tc>
        <w:tc>
          <w:tcPr>
            <w:tcW w:w="2664" w:type="dxa"/>
          </w:tcPr>
          <w:p w14:paraId="0A87EAA4" w14:textId="77777777" w:rsidR="003056A7" w:rsidRDefault="003056A7" w:rsidP="00CC708A">
            <w:pPr>
              <w:pStyle w:val="TableContents"/>
              <w:keepNext/>
              <w:keepLines/>
              <w:snapToGrid w:val="0"/>
              <w:ind w:left="720"/>
              <w:rPr>
                <w:sz w:val="20"/>
                <w:szCs w:val="20"/>
              </w:rPr>
            </w:pPr>
            <w:r>
              <w:rPr>
                <w:sz w:val="20"/>
                <w:szCs w:val="20"/>
              </w:rPr>
              <w:t xml:space="preserve">Object Data Structure </w:t>
            </w:r>
          </w:p>
        </w:tc>
        <w:tc>
          <w:tcPr>
            <w:tcW w:w="2666" w:type="dxa"/>
          </w:tcPr>
          <w:p w14:paraId="1B414F33" w14:textId="77777777" w:rsidR="003056A7" w:rsidRDefault="003056A7" w:rsidP="00CC708A">
            <w:pPr>
              <w:pStyle w:val="TableContents"/>
              <w:keepNext/>
              <w:keepLines/>
              <w:snapToGrid w:val="0"/>
              <w:rPr>
                <w:sz w:val="20"/>
                <w:szCs w:val="20"/>
              </w:rPr>
            </w:pPr>
            <w:r>
              <w:rPr>
                <w:sz w:val="20"/>
                <w:szCs w:val="20"/>
              </w:rPr>
              <w:t>Yes</w:t>
            </w:r>
          </w:p>
        </w:tc>
      </w:tr>
    </w:tbl>
    <w:p w14:paraId="090629E7" w14:textId="3EADF322" w:rsidR="003056A7" w:rsidRDefault="003056A7" w:rsidP="003056A7">
      <w:pPr>
        <w:pStyle w:val="Caption"/>
      </w:pPr>
      <w:bookmarkStart w:id="185" w:name="_Toc527651972"/>
      <w:bookmarkStart w:id="186" w:name="_Toc534980154"/>
      <w:bookmarkStart w:id="187" w:name="_Toc32238802"/>
      <w:r>
        <w:t xml:space="preserve">Table </w:t>
      </w:r>
      <w:fldSimple w:instr=" SEQ Table \* ARABIC ">
        <w:r w:rsidR="00CC708A">
          <w:rPr>
            <w:noProof/>
          </w:rPr>
          <w:t>8</w:t>
        </w:r>
      </w:fldSimple>
      <w:r>
        <w:t>: Secret Data Object Structure</w:t>
      </w:r>
      <w:bookmarkEnd w:id="185"/>
      <w:bookmarkEnd w:id="186"/>
      <w:bookmarkEnd w:id="187"/>
    </w:p>
    <w:p w14:paraId="4C824980" w14:textId="77777777" w:rsidR="003056A7" w:rsidRPr="004856D9" w:rsidRDefault="003056A7" w:rsidP="003056A7">
      <w:pPr>
        <w:pStyle w:val="Heading2"/>
        <w:numPr>
          <w:ilvl w:val="1"/>
          <w:numId w:val="2"/>
        </w:numPr>
        <w:rPr>
          <w:rFonts w:eastAsia="DejaVu Sans" w:cs="DejaVu Sans"/>
          <w:szCs w:val="20"/>
        </w:rPr>
      </w:pPr>
      <w:bookmarkStart w:id="188" w:name="_Toc527651629"/>
      <w:bookmarkStart w:id="189" w:name="_Toc533140725"/>
      <w:bookmarkStart w:id="190" w:name="_Toc5712819"/>
      <w:bookmarkStart w:id="191" w:name="_Toc534979808"/>
      <w:bookmarkStart w:id="192" w:name="_Toc24526211"/>
      <w:bookmarkStart w:id="193" w:name="_Toc31348000"/>
      <w:bookmarkStart w:id="194" w:name="_Toc57115544"/>
      <w:r w:rsidRPr="004856D9">
        <w:rPr>
          <w:rFonts w:eastAsia="DejaVu Sans" w:cs="DejaVu Sans"/>
          <w:szCs w:val="20"/>
        </w:rPr>
        <w:t>Split Key</w:t>
      </w:r>
      <w:bookmarkEnd w:id="188"/>
      <w:bookmarkEnd w:id="189"/>
      <w:bookmarkEnd w:id="190"/>
      <w:bookmarkEnd w:id="191"/>
      <w:bookmarkEnd w:id="192"/>
      <w:bookmarkEnd w:id="193"/>
      <w:bookmarkEnd w:id="194"/>
    </w:p>
    <w:p w14:paraId="3D4A9163" w14:textId="77777777" w:rsidR="003056A7" w:rsidRDefault="003056A7" w:rsidP="003056A7">
      <w:pPr>
        <w:pStyle w:val="BodyText"/>
        <w:rPr>
          <w:noProof w:val="0"/>
        </w:rPr>
      </w:pPr>
      <w:r>
        <w:rPr>
          <w:noProof w:val="0"/>
        </w:rPr>
        <w:t xml:space="preserve">A Managed Cryptographic Object that is a </w:t>
      </w:r>
      <w:r>
        <w:rPr>
          <w:i/>
          <w:noProof w:val="0"/>
        </w:rPr>
        <w:t>Split Key</w:t>
      </w:r>
      <w:r>
        <w:rPr>
          <w:noProof w:val="0"/>
        </w:rPr>
        <w:t xml:space="preserve">. A split key is a secret, usually a symmetric key or a private key that has been split into a number of parts, each of which MAY then be distributed to several key holders, for additional security. The </w:t>
      </w:r>
      <w:r>
        <w:rPr>
          <w:i/>
          <w:iCs/>
          <w:noProof w:val="0"/>
        </w:rPr>
        <w:t>Split Key Parts</w:t>
      </w:r>
      <w:r>
        <w:rPr>
          <w:noProof w:val="0"/>
        </w:rPr>
        <w:t xml:space="preserve"> field indicates the total number of parts, and the </w:t>
      </w:r>
      <w:r>
        <w:rPr>
          <w:i/>
          <w:iCs/>
          <w:noProof w:val="0"/>
        </w:rPr>
        <w:lastRenderedPageBreak/>
        <w:t xml:space="preserve">Split Key Threshold </w:t>
      </w:r>
      <w:r>
        <w:rPr>
          <w:noProof w:val="0"/>
        </w:rPr>
        <w:t xml:space="preserve">field indicates the minimum number of parts needed to reconstruct the entire key. The </w:t>
      </w:r>
      <w:r>
        <w:rPr>
          <w:i/>
          <w:iCs/>
          <w:noProof w:val="0"/>
        </w:rPr>
        <w:t xml:space="preserve">Key Part Identifier </w:t>
      </w:r>
      <w:r>
        <w:rPr>
          <w:noProof w:val="0"/>
        </w:rPr>
        <w:t>indicates which key part is contained in the cryptographic object, and SHALL be at least 1 and SHALL be less than or equal to Split Key Parts.</w:t>
      </w:r>
    </w:p>
    <w:tbl>
      <w:tblPr>
        <w:tblW w:w="0" w:type="auto"/>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0D600186" w14:textId="77777777" w:rsidTr="00CC708A">
        <w:trPr>
          <w:cantSplit/>
          <w:jc w:val="center"/>
        </w:trPr>
        <w:tc>
          <w:tcPr>
            <w:tcW w:w="2664" w:type="dxa"/>
            <w:shd w:val="clear" w:color="auto" w:fill="C0C0C0"/>
          </w:tcPr>
          <w:p w14:paraId="70B84D4B"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697A1747"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0BDBE154" w14:textId="77777777" w:rsidR="003056A7" w:rsidRDefault="003056A7" w:rsidP="00CC708A">
            <w:pPr>
              <w:pStyle w:val="TableHeading"/>
              <w:keepNext/>
              <w:keepLines/>
              <w:snapToGrid w:val="0"/>
              <w:rPr>
                <w:sz w:val="20"/>
                <w:szCs w:val="20"/>
              </w:rPr>
            </w:pPr>
            <w:r>
              <w:rPr>
                <w:sz w:val="20"/>
                <w:szCs w:val="20"/>
              </w:rPr>
              <w:t>REQUIRED</w:t>
            </w:r>
          </w:p>
        </w:tc>
      </w:tr>
      <w:tr w:rsidR="003056A7" w14:paraId="796CCC33" w14:textId="77777777" w:rsidTr="00CC708A">
        <w:trPr>
          <w:cantSplit/>
          <w:jc w:val="center"/>
        </w:trPr>
        <w:tc>
          <w:tcPr>
            <w:tcW w:w="2664" w:type="dxa"/>
          </w:tcPr>
          <w:p w14:paraId="37273963" w14:textId="77777777" w:rsidR="003056A7" w:rsidRDefault="003056A7" w:rsidP="00CC708A">
            <w:pPr>
              <w:pStyle w:val="TableContents"/>
              <w:keepNext/>
              <w:keepLines/>
              <w:snapToGrid w:val="0"/>
              <w:rPr>
                <w:sz w:val="20"/>
                <w:szCs w:val="20"/>
              </w:rPr>
            </w:pPr>
            <w:r>
              <w:rPr>
                <w:sz w:val="20"/>
                <w:szCs w:val="20"/>
              </w:rPr>
              <w:t>Split Key</w:t>
            </w:r>
          </w:p>
        </w:tc>
        <w:tc>
          <w:tcPr>
            <w:tcW w:w="2664" w:type="dxa"/>
          </w:tcPr>
          <w:p w14:paraId="76D15E48"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591AEFC2" w14:textId="77777777" w:rsidR="003056A7" w:rsidRDefault="003056A7" w:rsidP="00CC708A">
            <w:pPr>
              <w:pStyle w:val="TableContents"/>
              <w:keepNext/>
              <w:keepLines/>
              <w:snapToGrid w:val="0"/>
              <w:rPr>
                <w:sz w:val="20"/>
                <w:szCs w:val="20"/>
              </w:rPr>
            </w:pPr>
          </w:p>
        </w:tc>
      </w:tr>
      <w:tr w:rsidR="003056A7" w14:paraId="7E539E12" w14:textId="77777777" w:rsidTr="00CC708A">
        <w:trPr>
          <w:cantSplit/>
          <w:jc w:val="center"/>
        </w:trPr>
        <w:tc>
          <w:tcPr>
            <w:tcW w:w="2664" w:type="dxa"/>
          </w:tcPr>
          <w:p w14:paraId="5DE2C1DA" w14:textId="77777777" w:rsidR="003056A7" w:rsidRDefault="003056A7" w:rsidP="00CC708A">
            <w:pPr>
              <w:pStyle w:val="TableContents"/>
              <w:keepNext/>
              <w:keepLines/>
              <w:snapToGrid w:val="0"/>
              <w:ind w:left="720"/>
              <w:rPr>
                <w:sz w:val="20"/>
                <w:szCs w:val="20"/>
              </w:rPr>
            </w:pPr>
            <w:r>
              <w:rPr>
                <w:sz w:val="20"/>
                <w:szCs w:val="20"/>
              </w:rPr>
              <w:t>Split Key Parts</w:t>
            </w:r>
          </w:p>
        </w:tc>
        <w:tc>
          <w:tcPr>
            <w:tcW w:w="2664" w:type="dxa"/>
          </w:tcPr>
          <w:p w14:paraId="5F33B5D0" w14:textId="77777777" w:rsidR="003056A7" w:rsidRDefault="003056A7" w:rsidP="00CC708A">
            <w:pPr>
              <w:pStyle w:val="TableContents"/>
              <w:keepNext/>
              <w:keepLines/>
              <w:snapToGrid w:val="0"/>
              <w:ind w:left="720"/>
              <w:rPr>
                <w:sz w:val="20"/>
                <w:szCs w:val="20"/>
              </w:rPr>
            </w:pPr>
            <w:r>
              <w:rPr>
                <w:sz w:val="20"/>
                <w:szCs w:val="20"/>
              </w:rPr>
              <w:t>Integer</w:t>
            </w:r>
          </w:p>
        </w:tc>
        <w:tc>
          <w:tcPr>
            <w:tcW w:w="2666" w:type="dxa"/>
          </w:tcPr>
          <w:p w14:paraId="5DD2E2CC" w14:textId="77777777" w:rsidR="003056A7" w:rsidRDefault="003056A7" w:rsidP="00CC708A">
            <w:pPr>
              <w:pStyle w:val="TableContents"/>
              <w:keepNext/>
              <w:keepLines/>
              <w:snapToGrid w:val="0"/>
              <w:rPr>
                <w:sz w:val="20"/>
                <w:szCs w:val="20"/>
              </w:rPr>
            </w:pPr>
            <w:r>
              <w:rPr>
                <w:sz w:val="20"/>
                <w:szCs w:val="20"/>
              </w:rPr>
              <w:t>Yes</w:t>
            </w:r>
          </w:p>
        </w:tc>
      </w:tr>
      <w:tr w:rsidR="003056A7" w14:paraId="339853E7" w14:textId="77777777" w:rsidTr="00CC708A">
        <w:trPr>
          <w:cantSplit/>
          <w:jc w:val="center"/>
        </w:trPr>
        <w:tc>
          <w:tcPr>
            <w:tcW w:w="2664" w:type="dxa"/>
          </w:tcPr>
          <w:p w14:paraId="68E4234E" w14:textId="77777777" w:rsidR="003056A7" w:rsidRDefault="003056A7" w:rsidP="00CC708A">
            <w:pPr>
              <w:pStyle w:val="TableContents"/>
              <w:keepNext/>
              <w:keepLines/>
              <w:snapToGrid w:val="0"/>
              <w:ind w:left="720"/>
              <w:rPr>
                <w:sz w:val="20"/>
                <w:szCs w:val="20"/>
              </w:rPr>
            </w:pPr>
            <w:r>
              <w:rPr>
                <w:sz w:val="20"/>
                <w:szCs w:val="20"/>
              </w:rPr>
              <w:t>Key Part Identifier</w:t>
            </w:r>
          </w:p>
        </w:tc>
        <w:tc>
          <w:tcPr>
            <w:tcW w:w="2664" w:type="dxa"/>
          </w:tcPr>
          <w:p w14:paraId="132B5077" w14:textId="77777777" w:rsidR="003056A7" w:rsidRDefault="003056A7" w:rsidP="00CC708A">
            <w:pPr>
              <w:pStyle w:val="TableContents"/>
              <w:keepNext/>
              <w:keepLines/>
              <w:snapToGrid w:val="0"/>
              <w:ind w:left="720"/>
              <w:rPr>
                <w:sz w:val="20"/>
                <w:szCs w:val="20"/>
              </w:rPr>
            </w:pPr>
            <w:r>
              <w:rPr>
                <w:sz w:val="20"/>
                <w:szCs w:val="20"/>
              </w:rPr>
              <w:t>Integer</w:t>
            </w:r>
          </w:p>
        </w:tc>
        <w:tc>
          <w:tcPr>
            <w:tcW w:w="2666" w:type="dxa"/>
          </w:tcPr>
          <w:p w14:paraId="7FBA92A2" w14:textId="77777777" w:rsidR="003056A7" w:rsidRDefault="003056A7" w:rsidP="00CC708A">
            <w:pPr>
              <w:pStyle w:val="TableContents"/>
              <w:keepNext/>
              <w:keepLines/>
              <w:snapToGrid w:val="0"/>
              <w:rPr>
                <w:sz w:val="20"/>
                <w:szCs w:val="20"/>
              </w:rPr>
            </w:pPr>
            <w:r>
              <w:rPr>
                <w:sz w:val="20"/>
                <w:szCs w:val="20"/>
              </w:rPr>
              <w:t>Yes</w:t>
            </w:r>
          </w:p>
        </w:tc>
      </w:tr>
      <w:tr w:rsidR="003056A7" w14:paraId="0037655B" w14:textId="77777777" w:rsidTr="00CC708A">
        <w:trPr>
          <w:cantSplit/>
          <w:jc w:val="center"/>
        </w:trPr>
        <w:tc>
          <w:tcPr>
            <w:tcW w:w="2664" w:type="dxa"/>
          </w:tcPr>
          <w:p w14:paraId="75D792EA" w14:textId="77777777" w:rsidR="003056A7" w:rsidRDefault="003056A7" w:rsidP="00CC708A">
            <w:pPr>
              <w:pStyle w:val="TableContents"/>
              <w:keepNext/>
              <w:keepLines/>
              <w:snapToGrid w:val="0"/>
              <w:ind w:left="720"/>
              <w:rPr>
                <w:sz w:val="20"/>
                <w:szCs w:val="20"/>
              </w:rPr>
            </w:pPr>
            <w:r>
              <w:rPr>
                <w:sz w:val="20"/>
                <w:szCs w:val="20"/>
              </w:rPr>
              <w:t>Split Key Threshold</w:t>
            </w:r>
          </w:p>
        </w:tc>
        <w:tc>
          <w:tcPr>
            <w:tcW w:w="2664" w:type="dxa"/>
          </w:tcPr>
          <w:p w14:paraId="6A2C1E94" w14:textId="77777777" w:rsidR="003056A7" w:rsidRDefault="003056A7" w:rsidP="00CC708A">
            <w:pPr>
              <w:pStyle w:val="TableContents"/>
              <w:keepNext/>
              <w:keepLines/>
              <w:snapToGrid w:val="0"/>
              <w:ind w:left="720"/>
              <w:rPr>
                <w:sz w:val="20"/>
                <w:szCs w:val="20"/>
              </w:rPr>
            </w:pPr>
            <w:r>
              <w:rPr>
                <w:sz w:val="20"/>
                <w:szCs w:val="20"/>
              </w:rPr>
              <w:t>Integer</w:t>
            </w:r>
          </w:p>
        </w:tc>
        <w:tc>
          <w:tcPr>
            <w:tcW w:w="2666" w:type="dxa"/>
          </w:tcPr>
          <w:p w14:paraId="399E1278" w14:textId="77777777" w:rsidR="003056A7" w:rsidRDefault="003056A7" w:rsidP="00CC708A">
            <w:pPr>
              <w:pStyle w:val="TableContents"/>
              <w:keepNext/>
              <w:keepLines/>
              <w:snapToGrid w:val="0"/>
              <w:rPr>
                <w:sz w:val="20"/>
                <w:szCs w:val="20"/>
              </w:rPr>
            </w:pPr>
            <w:r>
              <w:rPr>
                <w:sz w:val="20"/>
                <w:szCs w:val="20"/>
              </w:rPr>
              <w:t>Yes</w:t>
            </w:r>
          </w:p>
        </w:tc>
      </w:tr>
      <w:tr w:rsidR="003056A7" w14:paraId="30193EA4" w14:textId="77777777" w:rsidTr="00CC708A">
        <w:trPr>
          <w:cantSplit/>
          <w:jc w:val="center"/>
        </w:trPr>
        <w:tc>
          <w:tcPr>
            <w:tcW w:w="2664" w:type="dxa"/>
          </w:tcPr>
          <w:p w14:paraId="68380CC7" w14:textId="77777777" w:rsidR="003056A7" w:rsidRDefault="003056A7" w:rsidP="00CC708A">
            <w:pPr>
              <w:pStyle w:val="TableContents"/>
              <w:keepNext/>
              <w:keepLines/>
              <w:snapToGrid w:val="0"/>
              <w:ind w:left="720"/>
              <w:rPr>
                <w:sz w:val="20"/>
                <w:szCs w:val="20"/>
              </w:rPr>
            </w:pPr>
            <w:r>
              <w:rPr>
                <w:sz w:val="20"/>
                <w:szCs w:val="20"/>
              </w:rPr>
              <w:t>Split Key Method</w:t>
            </w:r>
          </w:p>
        </w:tc>
        <w:tc>
          <w:tcPr>
            <w:tcW w:w="2664" w:type="dxa"/>
          </w:tcPr>
          <w:p w14:paraId="494F1B64" w14:textId="77777777" w:rsidR="003056A7" w:rsidRDefault="003056A7" w:rsidP="00CC708A">
            <w:pPr>
              <w:pStyle w:val="TableContents"/>
              <w:keepNext/>
              <w:keepLines/>
              <w:snapToGrid w:val="0"/>
              <w:ind w:left="720"/>
              <w:rPr>
                <w:sz w:val="20"/>
                <w:szCs w:val="20"/>
              </w:rPr>
            </w:pPr>
            <w:r>
              <w:rPr>
                <w:sz w:val="20"/>
                <w:szCs w:val="20"/>
              </w:rPr>
              <w:t>Enumeration</w:t>
            </w:r>
          </w:p>
        </w:tc>
        <w:tc>
          <w:tcPr>
            <w:tcW w:w="2666" w:type="dxa"/>
          </w:tcPr>
          <w:p w14:paraId="7ADA9F2B" w14:textId="77777777" w:rsidR="003056A7" w:rsidRDefault="003056A7" w:rsidP="00CC708A">
            <w:pPr>
              <w:pStyle w:val="TableContents"/>
              <w:keepNext/>
              <w:keepLines/>
              <w:snapToGrid w:val="0"/>
              <w:rPr>
                <w:sz w:val="20"/>
                <w:szCs w:val="20"/>
              </w:rPr>
            </w:pPr>
            <w:r>
              <w:rPr>
                <w:sz w:val="20"/>
                <w:szCs w:val="20"/>
              </w:rPr>
              <w:t xml:space="preserve">Yes </w:t>
            </w:r>
          </w:p>
        </w:tc>
      </w:tr>
      <w:tr w:rsidR="003056A7" w14:paraId="3FF029B4" w14:textId="77777777" w:rsidTr="00CC708A">
        <w:trPr>
          <w:cantSplit/>
          <w:jc w:val="center"/>
        </w:trPr>
        <w:tc>
          <w:tcPr>
            <w:tcW w:w="2664" w:type="dxa"/>
          </w:tcPr>
          <w:p w14:paraId="5384E388" w14:textId="77777777" w:rsidR="003056A7" w:rsidRDefault="003056A7" w:rsidP="00CC708A">
            <w:pPr>
              <w:pStyle w:val="TableContents"/>
              <w:keepNext/>
              <w:keepLines/>
              <w:snapToGrid w:val="0"/>
              <w:ind w:left="720"/>
              <w:rPr>
                <w:sz w:val="20"/>
                <w:szCs w:val="20"/>
              </w:rPr>
            </w:pPr>
            <w:r>
              <w:rPr>
                <w:sz w:val="20"/>
                <w:szCs w:val="20"/>
              </w:rPr>
              <w:t>Prime Field Size</w:t>
            </w:r>
          </w:p>
        </w:tc>
        <w:tc>
          <w:tcPr>
            <w:tcW w:w="2664" w:type="dxa"/>
          </w:tcPr>
          <w:p w14:paraId="2C19BCF6" w14:textId="77777777" w:rsidR="003056A7" w:rsidRDefault="003056A7" w:rsidP="00CC708A">
            <w:pPr>
              <w:pStyle w:val="TableContents"/>
              <w:keepNext/>
              <w:keepLines/>
              <w:snapToGrid w:val="0"/>
              <w:ind w:left="720"/>
              <w:rPr>
                <w:sz w:val="20"/>
                <w:szCs w:val="20"/>
              </w:rPr>
            </w:pPr>
            <w:r>
              <w:rPr>
                <w:sz w:val="20"/>
                <w:szCs w:val="20"/>
              </w:rPr>
              <w:t>Big Integer</w:t>
            </w:r>
          </w:p>
        </w:tc>
        <w:tc>
          <w:tcPr>
            <w:tcW w:w="2666" w:type="dxa"/>
          </w:tcPr>
          <w:p w14:paraId="7272FA10" w14:textId="77777777" w:rsidR="003056A7" w:rsidRDefault="003056A7" w:rsidP="00CC708A">
            <w:pPr>
              <w:pStyle w:val="TableContents"/>
              <w:keepNext/>
              <w:keepLines/>
              <w:snapToGrid w:val="0"/>
              <w:rPr>
                <w:sz w:val="20"/>
                <w:szCs w:val="20"/>
              </w:rPr>
            </w:pPr>
            <w:r>
              <w:rPr>
                <w:sz w:val="20"/>
                <w:szCs w:val="20"/>
              </w:rPr>
              <w:t>No, REQUIRED only if Split Key Method is Polynomial Sharing Prime Field.</w:t>
            </w:r>
          </w:p>
        </w:tc>
      </w:tr>
      <w:tr w:rsidR="003056A7" w14:paraId="6A80B64D" w14:textId="77777777" w:rsidTr="00CC708A">
        <w:trPr>
          <w:cantSplit/>
          <w:jc w:val="center"/>
        </w:trPr>
        <w:tc>
          <w:tcPr>
            <w:tcW w:w="2664" w:type="dxa"/>
          </w:tcPr>
          <w:p w14:paraId="7B7CBBD3" w14:textId="77777777" w:rsidR="003056A7" w:rsidRDefault="003056A7" w:rsidP="00CC708A">
            <w:pPr>
              <w:pStyle w:val="TableContents"/>
              <w:keepNext/>
              <w:keepLines/>
              <w:snapToGrid w:val="0"/>
              <w:ind w:left="720"/>
              <w:rPr>
                <w:sz w:val="20"/>
                <w:szCs w:val="20"/>
              </w:rPr>
            </w:pPr>
            <w:r>
              <w:rPr>
                <w:sz w:val="20"/>
                <w:szCs w:val="20"/>
              </w:rPr>
              <w:t>Key Block</w:t>
            </w:r>
          </w:p>
        </w:tc>
        <w:tc>
          <w:tcPr>
            <w:tcW w:w="2664" w:type="dxa"/>
          </w:tcPr>
          <w:p w14:paraId="7B3E7AE5" w14:textId="77777777" w:rsidR="003056A7" w:rsidRDefault="003056A7" w:rsidP="00CC708A">
            <w:pPr>
              <w:pStyle w:val="TableContents"/>
              <w:keepNext/>
              <w:keepLines/>
              <w:snapToGrid w:val="0"/>
              <w:ind w:left="720"/>
              <w:rPr>
                <w:sz w:val="20"/>
                <w:szCs w:val="20"/>
              </w:rPr>
            </w:pPr>
            <w:r>
              <w:rPr>
                <w:sz w:val="20"/>
                <w:szCs w:val="20"/>
              </w:rPr>
              <w:t xml:space="preserve">Object Data Structure </w:t>
            </w:r>
          </w:p>
        </w:tc>
        <w:tc>
          <w:tcPr>
            <w:tcW w:w="2666" w:type="dxa"/>
          </w:tcPr>
          <w:p w14:paraId="26FD9D1A" w14:textId="77777777" w:rsidR="003056A7" w:rsidRDefault="003056A7" w:rsidP="00CC708A">
            <w:pPr>
              <w:pStyle w:val="TableContents"/>
              <w:keepNext/>
              <w:keepLines/>
              <w:snapToGrid w:val="0"/>
              <w:rPr>
                <w:sz w:val="20"/>
                <w:szCs w:val="20"/>
              </w:rPr>
            </w:pPr>
            <w:r>
              <w:rPr>
                <w:sz w:val="20"/>
                <w:szCs w:val="20"/>
              </w:rPr>
              <w:t>Yes</w:t>
            </w:r>
          </w:p>
        </w:tc>
      </w:tr>
    </w:tbl>
    <w:p w14:paraId="66DE893A" w14:textId="453719F0" w:rsidR="003056A7" w:rsidRDefault="003056A7" w:rsidP="003056A7">
      <w:pPr>
        <w:pStyle w:val="Caption"/>
      </w:pPr>
      <w:bookmarkStart w:id="195" w:name="_Toc527651973"/>
      <w:bookmarkStart w:id="196" w:name="_Toc534980155"/>
      <w:bookmarkStart w:id="197" w:name="_Toc32238803"/>
      <w:r>
        <w:t xml:space="preserve">Table </w:t>
      </w:r>
      <w:fldSimple w:instr=" SEQ Table \* ARABIC ">
        <w:r w:rsidR="00CC708A">
          <w:rPr>
            <w:noProof/>
          </w:rPr>
          <w:t>9</w:t>
        </w:r>
      </w:fldSimple>
      <w:r>
        <w:t>: Split Key Object Structure</w:t>
      </w:r>
      <w:bookmarkEnd w:id="195"/>
      <w:bookmarkEnd w:id="196"/>
      <w:bookmarkEnd w:id="197"/>
    </w:p>
    <w:p w14:paraId="02436D6F" w14:textId="77777777" w:rsidR="003056A7" w:rsidRPr="004856D9" w:rsidRDefault="003056A7" w:rsidP="003056A7">
      <w:pPr>
        <w:pStyle w:val="Heading2"/>
        <w:numPr>
          <w:ilvl w:val="1"/>
          <w:numId w:val="2"/>
        </w:numPr>
        <w:rPr>
          <w:rFonts w:eastAsia="DejaVu Sans" w:cs="DejaVu Sans"/>
          <w:szCs w:val="20"/>
        </w:rPr>
      </w:pPr>
      <w:bookmarkStart w:id="198" w:name="_Toc527651630"/>
      <w:bookmarkStart w:id="199" w:name="_Toc533140726"/>
      <w:bookmarkStart w:id="200" w:name="_Toc5712820"/>
      <w:bookmarkStart w:id="201" w:name="_Toc534979809"/>
      <w:bookmarkStart w:id="202" w:name="_Toc24526212"/>
      <w:bookmarkStart w:id="203" w:name="_Toc31348001"/>
      <w:bookmarkStart w:id="204" w:name="_Toc57115545"/>
      <w:r w:rsidRPr="004856D9">
        <w:rPr>
          <w:rFonts w:eastAsia="DejaVu Sans" w:cs="DejaVu Sans"/>
          <w:szCs w:val="20"/>
        </w:rPr>
        <w:t>Symmetric Key</w:t>
      </w:r>
      <w:bookmarkEnd w:id="198"/>
      <w:bookmarkEnd w:id="199"/>
      <w:bookmarkEnd w:id="200"/>
      <w:bookmarkEnd w:id="201"/>
      <w:bookmarkEnd w:id="202"/>
      <w:bookmarkEnd w:id="203"/>
      <w:bookmarkEnd w:id="204"/>
    </w:p>
    <w:p w14:paraId="6FC9FC5C" w14:textId="77777777" w:rsidR="003056A7" w:rsidRDefault="003056A7" w:rsidP="003056A7">
      <w:pPr>
        <w:pStyle w:val="BodyText"/>
        <w:rPr>
          <w:noProof w:val="0"/>
        </w:rPr>
      </w:pPr>
      <w:r>
        <w:rPr>
          <w:noProof w:val="0"/>
        </w:rPr>
        <w:t>A Managed Cryptographic Object that is a symmetric key.</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098E0149" w14:textId="77777777" w:rsidTr="00CC708A">
        <w:trPr>
          <w:cantSplit/>
          <w:jc w:val="center"/>
        </w:trPr>
        <w:tc>
          <w:tcPr>
            <w:tcW w:w="2664" w:type="dxa"/>
            <w:shd w:val="clear" w:color="auto" w:fill="C0C0C0"/>
          </w:tcPr>
          <w:p w14:paraId="32E348BD"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546A5A0B"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0F0D3A9B" w14:textId="77777777" w:rsidR="003056A7" w:rsidRDefault="003056A7" w:rsidP="00CC708A">
            <w:pPr>
              <w:pStyle w:val="TableHeading"/>
              <w:keepNext/>
              <w:keepLines/>
              <w:snapToGrid w:val="0"/>
              <w:rPr>
                <w:sz w:val="20"/>
                <w:szCs w:val="20"/>
              </w:rPr>
            </w:pPr>
            <w:r>
              <w:rPr>
                <w:sz w:val="20"/>
                <w:szCs w:val="20"/>
              </w:rPr>
              <w:t>REQUIRED</w:t>
            </w:r>
          </w:p>
        </w:tc>
      </w:tr>
      <w:tr w:rsidR="003056A7" w14:paraId="495CD42D" w14:textId="77777777" w:rsidTr="00CC708A">
        <w:trPr>
          <w:cantSplit/>
          <w:jc w:val="center"/>
        </w:trPr>
        <w:tc>
          <w:tcPr>
            <w:tcW w:w="2664" w:type="dxa"/>
          </w:tcPr>
          <w:p w14:paraId="27D4111B" w14:textId="77777777" w:rsidR="003056A7" w:rsidRDefault="003056A7" w:rsidP="00CC708A">
            <w:pPr>
              <w:pStyle w:val="TableContents"/>
              <w:keepNext/>
              <w:keepLines/>
              <w:snapToGrid w:val="0"/>
              <w:rPr>
                <w:sz w:val="20"/>
                <w:szCs w:val="20"/>
              </w:rPr>
            </w:pPr>
            <w:r>
              <w:rPr>
                <w:sz w:val="20"/>
                <w:szCs w:val="20"/>
              </w:rPr>
              <w:t>Symmetric Key</w:t>
            </w:r>
          </w:p>
        </w:tc>
        <w:tc>
          <w:tcPr>
            <w:tcW w:w="2664" w:type="dxa"/>
          </w:tcPr>
          <w:p w14:paraId="0DA10C82"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76698694" w14:textId="77777777" w:rsidR="003056A7" w:rsidRDefault="003056A7" w:rsidP="00CC708A">
            <w:pPr>
              <w:pStyle w:val="TableContents"/>
              <w:keepNext/>
              <w:keepLines/>
              <w:snapToGrid w:val="0"/>
              <w:rPr>
                <w:sz w:val="20"/>
                <w:szCs w:val="20"/>
              </w:rPr>
            </w:pPr>
          </w:p>
        </w:tc>
      </w:tr>
      <w:tr w:rsidR="003056A7" w14:paraId="6E997DFE" w14:textId="77777777" w:rsidTr="00CC708A">
        <w:trPr>
          <w:cantSplit/>
          <w:jc w:val="center"/>
        </w:trPr>
        <w:tc>
          <w:tcPr>
            <w:tcW w:w="2664" w:type="dxa"/>
          </w:tcPr>
          <w:p w14:paraId="0944984B" w14:textId="77777777" w:rsidR="003056A7" w:rsidRDefault="003056A7" w:rsidP="00CC708A">
            <w:pPr>
              <w:pStyle w:val="TableContents"/>
              <w:keepNext/>
              <w:keepLines/>
              <w:snapToGrid w:val="0"/>
              <w:ind w:left="720"/>
              <w:rPr>
                <w:sz w:val="20"/>
                <w:szCs w:val="20"/>
              </w:rPr>
            </w:pPr>
            <w:r>
              <w:rPr>
                <w:sz w:val="20"/>
                <w:szCs w:val="20"/>
              </w:rPr>
              <w:t>Key Block</w:t>
            </w:r>
          </w:p>
        </w:tc>
        <w:tc>
          <w:tcPr>
            <w:tcW w:w="2664" w:type="dxa"/>
          </w:tcPr>
          <w:p w14:paraId="279335D6" w14:textId="77777777" w:rsidR="003056A7" w:rsidRDefault="003056A7" w:rsidP="00CC708A">
            <w:pPr>
              <w:pStyle w:val="TableContents"/>
              <w:keepNext/>
              <w:keepLines/>
              <w:snapToGrid w:val="0"/>
              <w:ind w:left="720"/>
              <w:rPr>
                <w:sz w:val="20"/>
                <w:szCs w:val="20"/>
              </w:rPr>
            </w:pPr>
            <w:r>
              <w:rPr>
                <w:sz w:val="20"/>
                <w:szCs w:val="20"/>
              </w:rPr>
              <w:t>Structure</w:t>
            </w:r>
          </w:p>
        </w:tc>
        <w:tc>
          <w:tcPr>
            <w:tcW w:w="2666" w:type="dxa"/>
          </w:tcPr>
          <w:p w14:paraId="55851C3F" w14:textId="77777777" w:rsidR="003056A7" w:rsidRDefault="003056A7" w:rsidP="00CC708A">
            <w:pPr>
              <w:pStyle w:val="TableContents"/>
              <w:keepNext/>
              <w:keepLines/>
              <w:snapToGrid w:val="0"/>
              <w:rPr>
                <w:sz w:val="20"/>
                <w:szCs w:val="20"/>
              </w:rPr>
            </w:pPr>
            <w:r>
              <w:rPr>
                <w:sz w:val="20"/>
                <w:szCs w:val="20"/>
              </w:rPr>
              <w:t>Yes</w:t>
            </w:r>
          </w:p>
        </w:tc>
      </w:tr>
    </w:tbl>
    <w:p w14:paraId="118362B3" w14:textId="417F8971" w:rsidR="003056A7" w:rsidRDefault="003056A7" w:rsidP="003056A7">
      <w:pPr>
        <w:pStyle w:val="Caption"/>
      </w:pPr>
      <w:bookmarkStart w:id="205" w:name="_Toc527651974"/>
      <w:bookmarkStart w:id="206" w:name="_Toc534980156"/>
      <w:bookmarkStart w:id="207" w:name="_Toc32238804"/>
      <w:r>
        <w:t xml:space="preserve">Table </w:t>
      </w:r>
      <w:fldSimple w:instr=" SEQ Table \* ARABIC ">
        <w:r w:rsidR="00CC708A">
          <w:rPr>
            <w:noProof/>
          </w:rPr>
          <w:t>10</w:t>
        </w:r>
      </w:fldSimple>
      <w:r>
        <w:t>: Symmetric Key Object Structure</w:t>
      </w:r>
      <w:bookmarkEnd w:id="205"/>
      <w:bookmarkEnd w:id="206"/>
      <w:bookmarkEnd w:id="207"/>
    </w:p>
    <w:p w14:paraId="786E3661" w14:textId="77777777" w:rsidR="003056A7" w:rsidRDefault="003056A7" w:rsidP="003056A7">
      <w:pPr>
        <w:pStyle w:val="Heading1"/>
        <w:numPr>
          <w:ilvl w:val="0"/>
          <w:numId w:val="2"/>
        </w:numPr>
      </w:pPr>
      <w:bookmarkStart w:id="208" w:name="_Toc527651631"/>
      <w:bookmarkStart w:id="209" w:name="_Toc533140727"/>
      <w:bookmarkStart w:id="210" w:name="_Toc5712821"/>
      <w:bookmarkStart w:id="211" w:name="_Toc534979810"/>
      <w:bookmarkStart w:id="212" w:name="_Toc24526213"/>
      <w:bookmarkStart w:id="213" w:name="_Toc31348002"/>
      <w:bookmarkStart w:id="214" w:name="_Toc57115546"/>
      <w:r>
        <w:lastRenderedPageBreak/>
        <w:t>Object Data Structures</w:t>
      </w:r>
      <w:bookmarkEnd w:id="208"/>
      <w:bookmarkEnd w:id="209"/>
      <w:bookmarkEnd w:id="210"/>
      <w:bookmarkEnd w:id="211"/>
      <w:bookmarkEnd w:id="212"/>
      <w:bookmarkEnd w:id="213"/>
      <w:bookmarkEnd w:id="214"/>
    </w:p>
    <w:p w14:paraId="372920C6" w14:textId="77777777" w:rsidR="003056A7" w:rsidRDefault="003056A7" w:rsidP="003056A7">
      <w:pPr>
        <w:pStyle w:val="Heading2"/>
        <w:numPr>
          <w:ilvl w:val="1"/>
          <w:numId w:val="2"/>
        </w:numPr>
      </w:pPr>
      <w:bookmarkStart w:id="215" w:name="_toc324"/>
      <w:bookmarkStart w:id="216" w:name="_toc374"/>
      <w:bookmarkStart w:id="217" w:name="_Ref241649957"/>
      <w:bookmarkStart w:id="218" w:name="_Toc310932538"/>
      <w:bookmarkStart w:id="219" w:name="_Toc323645691"/>
      <w:bookmarkStart w:id="220" w:name="_Toc333494470"/>
      <w:bookmarkStart w:id="221" w:name="_Toc240609875"/>
      <w:bookmarkStart w:id="222" w:name="_Toc264552978"/>
      <w:bookmarkStart w:id="223" w:name="_Toc283655667"/>
      <w:bookmarkStart w:id="224" w:name="_Toc435729632"/>
      <w:bookmarkStart w:id="225" w:name="_Toc441679198"/>
      <w:bookmarkStart w:id="226" w:name="_Toc527651632"/>
      <w:bookmarkStart w:id="227" w:name="_Toc533140728"/>
      <w:bookmarkStart w:id="228" w:name="_Toc5712822"/>
      <w:bookmarkStart w:id="229" w:name="_Toc534979811"/>
      <w:bookmarkStart w:id="230" w:name="_Toc24526214"/>
      <w:bookmarkStart w:id="231" w:name="_Toc31348003"/>
      <w:bookmarkStart w:id="232" w:name="_Toc57115547"/>
      <w:bookmarkEnd w:id="215"/>
      <w:bookmarkEnd w:id="216"/>
      <w:r>
        <w:t>Key Block</w:t>
      </w:r>
      <w:bookmarkStart w:id="233" w:name="Ref_obj_KeyBlock"/>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3FDB1762" w14:textId="77777777" w:rsidR="003056A7" w:rsidRDefault="003056A7" w:rsidP="003056A7">
      <w:pPr>
        <w:pStyle w:val="BodyText"/>
        <w:rPr>
          <w:noProof w:val="0"/>
        </w:rPr>
      </w:pPr>
      <w:r>
        <w:rPr>
          <w:noProof w:val="0"/>
        </w:rPr>
        <w:t xml:space="preserve">A </w:t>
      </w:r>
      <w:r>
        <w:rPr>
          <w:i/>
          <w:iCs/>
          <w:noProof w:val="0"/>
        </w:rPr>
        <w:t>Key Block</w:t>
      </w:r>
      <w:r>
        <w:rPr>
          <w:noProof w:val="0"/>
        </w:rPr>
        <w:t xml:space="preserve"> object is a structure used to encapsulate all of the information that is closely associated with a cryptographic key.</w:t>
      </w:r>
    </w:p>
    <w:p w14:paraId="531CE111" w14:textId="77777777" w:rsidR="003056A7" w:rsidRDefault="003056A7" w:rsidP="003056A7">
      <w:pPr>
        <w:pStyle w:val="BodyText"/>
        <w:tabs>
          <w:tab w:val="left" w:pos="2138"/>
          <w:tab w:val="left" w:pos="3556"/>
        </w:tabs>
        <w:suppressAutoHyphens/>
      </w:pPr>
      <w:r>
        <w:rPr>
          <w:iCs/>
        </w:rPr>
        <w:t>The Key Block MAY contain the Key Compression Type, which indicates the format of the elliptic curve public key. By default, the public key is uncompressed.</w:t>
      </w:r>
    </w:p>
    <w:p w14:paraId="15F33A8C" w14:textId="77777777" w:rsidR="003056A7" w:rsidRDefault="003056A7" w:rsidP="003056A7">
      <w:pPr>
        <w:pStyle w:val="BodyText"/>
        <w:rPr>
          <w:noProof w:val="0"/>
        </w:rPr>
      </w:pPr>
      <w:r>
        <w:rPr>
          <w:noProof w:val="0"/>
        </w:rPr>
        <w:t>The Key Block also has the Cryptographic Algorithm and the Cryptographic Length of the key contained in the Key Value field. Some example values are: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4F2E6A59" w14:textId="77777777" w:rsidTr="00CC708A">
        <w:trPr>
          <w:jc w:val="center"/>
        </w:trPr>
        <w:tc>
          <w:tcPr>
            <w:tcW w:w="2832" w:type="dxa"/>
            <w:shd w:val="clear" w:color="auto" w:fill="C0C0C0"/>
          </w:tcPr>
          <w:p w14:paraId="2F19B985"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08EEE0B0" w14:textId="77777777" w:rsidR="003056A7" w:rsidRDefault="003056A7" w:rsidP="00CC708A">
            <w:pPr>
              <w:pStyle w:val="TableContents"/>
              <w:snapToGrid w:val="0"/>
              <w:rPr>
                <w:b/>
                <w:bCs/>
                <w:sz w:val="20"/>
              </w:rPr>
            </w:pPr>
            <w:r>
              <w:rPr>
                <w:b/>
                <w:bCs/>
                <w:sz w:val="20"/>
              </w:rPr>
              <w:t>Description</w:t>
            </w:r>
          </w:p>
        </w:tc>
      </w:tr>
      <w:tr w:rsidR="003056A7" w:rsidRPr="007C7458" w14:paraId="358C6423" w14:textId="77777777" w:rsidTr="00CC708A">
        <w:trPr>
          <w:jc w:val="center"/>
        </w:trPr>
        <w:tc>
          <w:tcPr>
            <w:tcW w:w="2832" w:type="dxa"/>
          </w:tcPr>
          <w:p w14:paraId="42B2AAD4" w14:textId="77777777" w:rsidR="003056A7" w:rsidRDefault="003056A7" w:rsidP="00CC708A">
            <w:pPr>
              <w:pStyle w:val="TableContents"/>
              <w:snapToGrid w:val="0"/>
              <w:rPr>
                <w:sz w:val="20"/>
              </w:rPr>
            </w:pPr>
            <w:r w:rsidRPr="00AF399D">
              <w:rPr>
                <w:sz w:val="20"/>
              </w:rPr>
              <w:t>RSA keys</w:t>
            </w:r>
          </w:p>
        </w:tc>
        <w:tc>
          <w:tcPr>
            <w:tcW w:w="6522" w:type="dxa"/>
          </w:tcPr>
          <w:p w14:paraId="5B506054" w14:textId="77777777" w:rsidR="003056A7" w:rsidRPr="007C7458" w:rsidRDefault="003056A7" w:rsidP="00CC708A">
            <w:pPr>
              <w:pStyle w:val="TableContents"/>
              <w:keepNext/>
              <w:snapToGrid w:val="0"/>
              <w:rPr>
                <w:sz w:val="20"/>
              </w:rPr>
            </w:pPr>
            <w:proofErr w:type="gramStart"/>
            <w:r>
              <w:rPr>
                <w:sz w:val="20"/>
              </w:rPr>
              <w:t>T</w:t>
            </w:r>
            <w:r w:rsidRPr="00AF399D">
              <w:rPr>
                <w:sz w:val="20"/>
              </w:rPr>
              <w:t>ypically</w:t>
            </w:r>
            <w:proofErr w:type="gramEnd"/>
            <w:r w:rsidRPr="00AF399D">
              <w:rPr>
                <w:sz w:val="20"/>
              </w:rPr>
              <w:t xml:space="preserve"> 102</w:t>
            </w:r>
            <w:r>
              <w:rPr>
                <w:sz w:val="20"/>
              </w:rPr>
              <w:t>4, 2048 or 3072 bits in length.</w:t>
            </w:r>
          </w:p>
        </w:tc>
      </w:tr>
      <w:tr w:rsidR="003056A7" w:rsidRPr="007C7458" w14:paraId="66659AE8" w14:textId="77777777" w:rsidTr="00CC708A">
        <w:trPr>
          <w:jc w:val="center"/>
        </w:trPr>
        <w:tc>
          <w:tcPr>
            <w:tcW w:w="2832" w:type="dxa"/>
          </w:tcPr>
          <w:p w14:paraId="65EA6296" w14:textId="77777777" w:rsidR="003056A7" w:rsidRDefault="003056A7" w:rsidP="00CC708A">
            <w:pPr>
              <w:pStyle w:val="TableContents"/>
              <w:keepNext/>
              <w:snapToGrid w:val="0"/>
              <w:rPr>
                <w:sz w:val="20"/>
              </w:rPr>
            </w:pPr>
            <w:r w:rsidRPr="00AF399D">
              <w:rPr>
                <w:sz w:val="20"/>
              </w:rPr>
              <w:t>3DES keys</w:t>
            </w:r>
          </w:p>
        </w:tc>
        <w:tc>
          <w:tcPr>
            <w:tcW w:w="6522" w:type="dxa"/>
          </w:tcPr>
          <w:p w14:paraId="6BD50675" w14:textId="77777777" w:rsidR="003056A7" w:rsidRPr="007C7458" w:rsidRDefault="003056A7" w:rsidP="00CC708A">
            <w:pPr>
              <w:pStyle w:val="TableContents"/>
              <w:keepNext/>
              <w:snapToGrid w:val="0"/>
              <w:rPr>
                <w:sz w:val="20"/>
              </w:rPr>
            </w:pPr>
            <w:proofErr w:type="gramStart"/>
            <w:r>
              <w:rPr>
                <w:sz w:val="20"/>
              </w:rPr>
              <w:t>T</w:t>
            </w:r>
            <w:r w:rsidRPr="00AF399D">
              <w:rPr>
                <w:sz w:val="20"/>
              </w:rPr>
              <w:t>ypically</w:t>
            </w:r>
            <w:proofErr w:type="gramEnd"/>
            <w:r w:rsidRPr="00AF399D">
              <w:rPr>
                <w:sz w:val="20"/>
              </w:rPr>
              <w:t xml:space="preserve"> from 112 to 192 bits (depending upon key length and the presence of parity bits).</w:t>
            </w:r>
          </w:p>
        </w:tc>
      </w:tr>
      <w:tr w:rsidR="003056A7" w:rsidRPr="007C7458" w14:paraId="187DF9E9" w14:textId="77777777" w:rsidTr="00CC708A">
        <w:trPr>
          <w:jc w:val="center"/>
        </w:trPr>
        <w:tc>
          <w:tcPr>
            <w:tcW w:w="2832" w:type="dxa"/>
          </w:tcPr>
          <w:p w14:paraId="62F49F67" w14:textId="77777777" w:rsidR="003056A7" w:rsidRDefault="003056A7" w:rsidP="00CC708A">
            <w:pPr>
              <w:pStyle w:val="TableContents"/>
              <w:keepNext/>
              <w:snapToGrid w:val="0"/>
              <w:rPr>
                <w:sz w:val="20"/>
              </w:rPr>
            </w:pPr>
            <w:r w:rsidRPr="00AF399D">
              <w:rPr>
                <w:sz w:val="20"/>
              </w:rPr>
              <w:t>AES keys</w:t>
            </w:r>
          </w:p>
        </w:tc>
        <w:tc>
          <w:tcPr>
            <w:tcW w:w="6522" w:type="dxa"/>
          </w:tcPr>
          <w:p w14:paraId="5D942C8D" w14:textId="77777777" w:rsidR="003056A7" w:rsidRPr="007C7458" w:rsidRDefault="003056A7" w:rsidP="00CC708A">
            <w:pPr>
              <w:pStyle w:val="TableContents"/>
              <w:keepNext/>
              <w:snapToGrid w:val="0"/>
              <w:rPr>
                <w:sz w:val="20"/>
              </w:rPr>
            </w:pPr>
            <w:r w:rsidRPr="00AF399D">
              <w:rPr>
                <w:sz w:val="20"/>
              </w:rPr>
              <w:t>128, 192 or 256 bits in length</w:t>
            </w:r>
          </w:p>
        </w:tc>
      </w:tr>
    </w:tbl>
    <w:p w14:paraId="33E92D92" w14:textId="663828F0" w:rsidR="003056A7" w:rsidRDefault="003056A7" w:rsidP="003056A7">
      <w:pPr>
        <w:pStyle w:val="Caption"/>
      </w:pPr>
      <w:bookmarkStart w:id="234" w:name="_Toc527651975"/>
      <w:bookmarkStart w:id="235" w:name="_Toc534980157"/>
      <w:bookmarkStart w:id="236" w:name="_Toc32238805"/>
      <w:r>
        <w:t xml:space="preserve">Table </w:t>
      </w:r>
      <w:fldSimple w:instr=" SEQ Table \* ARABIC ">
        <w:r w:rsidR="00CC708A">
          <w:rPr>
            <w:noProof/>
          </w:rPr>
          <w:t>11</w:t>
        </w:r>
      </w:fldSimple>
      <w:r>
        <w:t>: Key Block Cryptographic Algorithm &amp; Length Description</w:t>
      </w:r>
      <w:bookmarkEnd w:id="234"/>
      <w:bookmarkEnd w:id="235"/>
      <w:bookmarkEnd w:id="236"/>
    </w:p>
    <w:p w14:paraId="13861049" w14:textId="77777777" w:rsidR="003056A7" w:rsidRDefault="003056A7" w:rsidP="003056A7">
      <w:pPr>
        <w:pStyle w:val="BodyText"/>
        <w:rPr>
          <w:noProof w:val="0"/>
        </w:rPr>
      </w:pPr>
      <w:r>
        <w:rPr>
          <w:noProof w:val="0"/>
        </w:rPr>
        <w:t xml:space="preserve">The Key Block SHALL contain a Key Wrapping Data structure if the key in the Key Value field is wrapped (i.e., encrypted, or </w:t>
      </w:r>
      <w:proofErr w:type="spellStart"/>
      <w:r>
        <w:rPr>
          <w:noProof w:val="0"/>
        </w:rPr>
        <w:t>MACed</w:t>
      </w:r>
      <w:proofErr w:type="spellEnd"/>
      <w:r>
        <w:rPr>
          <w:noProof w:val="0"/>
        </w:rPr>
        <w:t>/signed, or both).</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4941AEAD" w14:textId="77777777" w:rsidTr="00CC708A">
        <w:trPr>
          <w:cantSplit/>
          <w:jc w:val="center"/>
        </w:trPr>
        <w:tc>
          <w:tcPr>
            <w:tcW w:w="2664" w:type="dxa"/>
            <w:shd w:val="clear" w:color="auto" w:fill="C0C0C0"/>
          </w:tcPr>
          <w:p w14:paraId="192B769F" w14:textId="77777777" w:rsidR="003056A7" w:rsidRDefault="003056A7" w:rsidP="00CC708A">
            <w:pPr>
              <w:pStyle w:val="TableHeading"/>
              <w:keepNext/>
              <w:snapToGrid w:val="0"/>
              <w:rPr>
                <w:sz w:val="20"/>
                <w:szCs w:val="20"/>
              </w:rPr>
            </w:pPr>
            <w:r>
              <w:rPr>
                <w:sz w:val="20"/>
                <w:szCs w:val="20"/>
              </w:rPr>
              <w:t>Object</w:t>
            </w:r>
          </w:p>
        </w:tc>
        <w:tc>
          <w:tcPr>
            <w:tcW w:w="2664" w:type="dxa"/>
            <w:shd w:val="clear" w:color="auto" w:fill="C0C0C0"/>
          </w:tcPr>
          <w:p w14:paraId="33726AC9" w14:textId="77777777" w:rsidR="003056A7" w:rsidRDefault="003056A7" w:rsidP="00CC708A">
            <w:pPr>
              <w:pStyle w:val="TableHeading"/>
              <w:snapToGrid w:val="0"/>
              <w:rPr>
                <w:sz w:val="20"/>
                <w:szCs w:val="20"/>
              </w:rPr>
            </w:pPr>
            <w:r>
              <w:rPr>
                <w:sz w:val="20"/>
                <w:szCs w:val="20"/>
              </w:rPr>
              <w:t>Encoding</w:t>
            </w:r>
          </w:p>
        </w:tc>
        <w:tc>
          <w:tcPr>
            <w:tcW w:w="2666" w:type="dxa"/>
            <w:shd w:val="clear" w:color="auto" w:fill="C0C0C0"/>
          </w:tcPr>
          <w:p w14:paraId="47775D43" w14:textId="77777777" w:rsidR="003056A7" w:rsidRDefault="003056A7" w:rsidP="00CC708A">
            <w:pPr>
              <w:pStyle w:val="TableHeading"/>
              <w:snapToGrid w:val="0"/>
              <w:rPr>
                <w:sz w:val="20"/>
                <w:szCs w:val="20"/>
              </w:rPr>
            </w:pPr>
            <w:r>
              <w:rPr>
                <w:sz w:val="20"/>
                <w:szCs w:val="20"/>
              </w:rPr>
              <w:t>REQUIRED</w:t>
            </w:r>
          </w:p>
        </w:tc>
      </w:tr>
      <w:tr w:rsidR="003056A7" w14:paraId="6CF3E680" w14:textId="77777777" w:rsidTr="00CC708A">
        <w:trPr>
          <w:cantSplit/>
          <w:jc w:val="center"/>
        </w:trPr>
        <w:tc>
          <w:tcPr>
            <w:tcW w:w="2664" w:type="dxa"/>
          </w:tcPr>
          <w:p w14:paraId="77D70CCB" w14:textId="77777777" w:rsidR="003056A7" w:rsidRDefault="003056A7" w:rsidP="00CC708A">
            <w:pPr>
              <w:pStyle w:val="TableContents"/>
              <w:keepNext/>
              <w:snapToGrid w:val="0"/>
              <w:rPr>
                <w:sz w:val="20"/>
                <w:szCs w:val="20"/>
              </w:rPr>
            </w:pPr>
            <w:r>
              <w:rPr>
                <w:sz w:val="20"/>
                <w:szCs w:val="20"/>
              </w:rPr>
              <w:t>Key Block</w:t>
            </w:r>
          </w:p>
        </w:tc>
        <w:tc>
          <w:tcPr>
            <w:tcW w:w="2664" w:type="dxa"/>
          </w:tcPr>
          <w:p w14:paraId="1012C1CF" w14:textId="77777777" w:rsidR="003056A7" w:rsidRDefault="003056A7" w:rsidP="00CC708A">
            <w:pPr>
              <w:pStyle w:val="TableContents"/>
              <w:snapToGrid w:val="0"/>
              <w:rPr>
                <w:sz w:val="20"/>
                <w:szCs w:val="20"/>
              </w:rPr>
            </w:pPr>
            <w:r>
              <w:rPr>
                <w:sz w:val="20"/>
                <w:szCs w:val="20"/>
              </w:rPr>
              <w:t>Structure</w:t>
            </w:r>
          </w:p>
        </w:tc>
        <w:tc>
          <w:tcPr>
            <w:tcW w:w="2666" w:type="dxa"/>
          </w:tcPr>
          <w:p w14:paraId="3AA1D1A1" w14:textId="77777777" w:rsidR="003056A7" w:rsidRDefault="003056A7" w:rsidP="00CC708A">
            <w:pPr>
              <w:pStyle w:val="TableContents"/>
              <w:snapToGrid w:val="0"/>
              <w:rPr>
                <w:sz w:val="20"/>
                <w:szCs w:val="20"/>
              </w:rPr>
            </w:pPr>
          </w:p>
        </w:tc>
      </w:tr>
      <w:tr w:rsidR="003056A7" w14:paraId="4F641F42" w14:textId="77777777" w:rsidTr="00CC708A">
        <w:trPr>
          <w:cantSplit/>
          <w:jc w:val="center"/>
        </w:trPr>
        <w:tc>
          <w:tcPr>
            <w:tcW w:w="2664" w:type="dxa"/>
          </w:tcPr>
          <w:p w14:paraId="63DEB49C" w14:textId="77777777" w:rsidR="003056A7" w:rsidRDefault="003056A7" w:rsidP="00CC708A">
            <w:pPr>
              <w:pStyle w:val="TableContents"/>
              <w:keepNext/>
              <w:snapToGrid w:val="0"/>
              <w:ind w:left="720"/>
              <w:rPr>
                <w:sz w:val="20"/>
                <w:szCs w:val="20"/>
              </w:rPr>
            </w:pPr>
            <w:r>
              <w:rPr>
                <w:sz w:val="20"/>
                <w:szCs w:val="20"/>
              </w:rPr>
              <w:t>Key Format Type</w:t>
            </w:r>
          </w:p>
        </w:tc>
        <w:tc>
          <w:tcPr>
            <w:tcW w:w="2664" w:type="dxa"/>
          </w:tcPr>
          <w:p w14:paraId="71C3A51A" w14:textId="77777777" w:rsidR="003056A7" w:rsidRDefault="003056A7" w:rsidP="00CC708A">
            <w:pPr>
              <w:pStyle w:val="TableContents"/>
              <w:snapToGrid w:val="0"/>
              <w:ind w:left="720"/>
              <w:rPr>
                <w:sz w:val="20"/>
                <w:szCs w:val="20"/>
              </w:rPr>
            </w:pPr>
            <w:r>
              <w:rPr>
                <w:sz w:val="20"/>
                <w:szCs w:val="20"/>
              </w:rPr>
              <w:t>Enumeration</w:t>
            </w:r>
          </w:p>
        </w:tc>
        <w:tc>
          <w:tcPr>
            <w:tcW w:w="2666" w:type="dxa"/>
          </w:tcPr>
          <w:p w14:paraId="79A1CDE1" w14:textId="77777777" w:rsidR="003056A7" w:rsidRDefault="003056A7" w:rsidP="00CC708A">
            <w:pPr>
              <w:pStyle w:val="TableContents"/>
              <w:snapToGrid w:val="0"/>
              <w:rPr>
                <w:sz w:val="20"/>
                <w:szCs w:val="20"/>
              </w:rPr>
            </w:pPr>
            <w:r>
              <w:rPr>
                <w:sz w:val="20"/>
                <w:szCs w:val="20"/>
              </w:rPr>
              <w:t>Yes</w:t>
            </w:r>
          </w:p>
        </w:tc>
      </w:tr>
      <w:tr w:rsidR="003056A7" w14:paraId="5676FF92" w14:textId="77777777" w:rsidTr="00CC708A">
        <w:trPr>
          <w:cantSplit/>
          <w:jc w:val="center"/>
        </w:trPr>
        <w:tc>
          <w:tcPr>
            <w:tcW w:w="2664" w:type="dxa"/>
          </w:tcPr>
          <w:p w14:paraId="4F0FFDD1" w14:textId="77777777" w:rsidR="003056A7" w:rsidRDefault="003056A7" w:rsidP="00CC708A">
            <w:pPr>
              <w:pStyle w:val="TableContents"/>
              <w:keepNext/>
              <w:snapToGrid w:val="0"/>
              <w:ind w:left="720"/>
              <w:rPr>
                <w:sz w:val="20"/>
                <w:szCs w:val="20"/>
              </w:rPr>
            </w:pPr>
            <w:r>
              <w:rPr>
                <w:sz w:val="20"/>
                <w:szCs w:val="20"/>
              </w:rPr>
              <w:t>Key Compression Type</w:t>
            </w:r>
          </w:p>
        </w:tc>
        <w:tc>
          <w:tcPr>
            <w:tcW w:w="2664" w:type="dxa"/>
          </w:tcPr>
          <w:p w14:paraId="338928C6" w14:textId="77777777" w:rsidR="003056A7" w:rsidRDefault="003056A7" w:rsidP="00CC708A">
            <w:pPr>
              <w:pStyle w:val="TableContents"/>
              <w:snapToGrid w:val="0"/>
              <w:ind w:left="720"/>
              <w:rPr>
                <w:sz w:val="20"/>
                <w:szCs w:val="20"/>
              </w:rPr>
            </w:pPr>
            <w:r>
              <w:rPr>
                <w:sz w:val="20"/>
                <w:szCs w:val="20"/>
              </w:rPr>
              <w:t>Enumeration</w:t>
            </w:r>
          </w:p>
        </w:tc>
        <w:tc>
          <w:tcPr>
            <w:tcW w:w="2666" w:type="dxa"/>
          </w:tcPr>
          <w:p w14:paraId="2FEDF259" w14:textId="77777777" w:rsidR="003056A7" w:rsidRDefault="003056A7" w:rsidP="00CC708A">
            <w:pPr>
              <w:pStyle w:val="TableContents"/>
              <w:snapToGrid w:val="0"/>
              <w:rPr>
                <w:sz w:val="20"/>
                <w:szCs w:val="20"/>
              </w:rPr>
            </w:pPr>
            <w:r>
              <w:rPr>
                <w:sz w:val="20"/>
                <w:szCs w:val="20"/>
              </w:rPr>
              <w:t>No</w:t>
            </w:r>
          </w:p>
        </w:tc>
      </w:tr>
      <w:tr w:rsidR="003056A7" w14:paraId="6D8DB8A0" w14:textId="77777777" w:rsidTr="00CC708A">
        <w:trPr>
          <w:cantSplit/>
          <w:jc w:val="center"/>
        </w:trPr>
        <w:tc>
          <w:tcPr>
            <w:tcW w:w="2664" w:type="dxa"/>
          </w:tcPr>
          <w:p w14:paraId="2E376991" w14:textId="77777777" w:rsidR="003056A7" w:rsidRDefault="003056A7" w:rsidP="00CC708A">
            <w:pPr>
              <w:pStyle w:val="TableContents"/>
              <w:keepNext/>
              <w:snapToGrid w:val="0"/>
              <w:ind w:left="720"/>
              <w:rPr>
                <w:sz w:val="20"/>
                <w:szCs w:val="20"/>
              </w:rPr>
            </w:pPr>
            <w:r>
              <w:rPr>
                <w:sz w:val="20"/>
                <w:szCs w:val="20"/>
              </w:rPr>
              <w:t>Key Value</w:t>
            </w:r>
          </w:p>
        </w:tc>
        <w:tc>
          <w:tcPr>
            <w:tcW w:w="2664" w:type="dxa"/>
          </w:tcPr>
          <w:p w14:paraId="1ED9BE3D" w14:textId="77777777" w:rsidR="003056A7" w:rsidRDefault="003056A7" w:rsidP="00CC708A">
            <w:pPr>
              <w:pStyle w:val="TableContents"/>
              <w:snapToGrid w:val="0"/>
              <w:ind w:left="720"/>
              <w:rPr>
                <w:sz w:val="20"/>
                <w:szCs w:val="20"/>
              </w:rPr>
            </w:pPr>
            <w:r>
              <w:rPr>
                <w:sz w:val="20"/>
                <w:szCs w:val="20"/>
              </w:rPr>
              <w:t xml:space="preserve">Byte String: for wrapped Key Value; Structure: for plaintext Key Value </w:t>
            </w:r>
          </w:p>
        </w:tc>
        <w:tc>
          <w:tcPr>
            <w:tcW w:w="2666" w:type="dxa"/>
          </w:tcPr>
          <w:p w14:paraId="2263E67B" w14:textId="77777777" w:rsidR="003056A7" w:rsidRDefault="003056A7" w:rsidP="00CC708A">
            <w:pPr>
              <w:pStyle w:val="TableContents"/>
              <w:snapToGrid w:val="0"/>
              <w:rPr>
                <w:sz w:val="20"/>
                <w:szCs w:val="20"/>
              </w:rPr>
            </w:pPr>
            <w:r>
              <w:rPr>
                <w:sz w:val="20"/>
                <w:szCs w:val="20"/>
              </w:rPr>
              <w:t>No</w:t>
            </w:r>
          </w:p>
        </w:tc>
      </w:tr>
      <w:tr w:rsidR="003056A7" w14:paraId="5FC9F9A0" w14:textId="77777777" w:rsidTr="00CC708A">
        <w:trPr>
          <w:cantSplit/>
          <w:jc w:val="center"/>
        </w:trPr>
        <w:tc>
          <w:tcPr>
            <w:tcW w:w="2664" w:type="dxa"/>
          </w:tcPr>
          <w:p w14:paraId="70F0B7F3" w14:textId="77777777" w:rsidR="003056A7" w:rsidRDefault="003056A7" w:rsidP="00CC708A">
            <w:pPr>
              <w:pStyle w:val="TableContents"/>
              <w:keepNext/>
              <w:snapToGrid w:val="0"/>
              <w:ind w:left="720"/>
              <w:rPr>
                <w:sz w:val="20"/>
                <w:szCs w:val="20"/>
              </w:rPr>
            </w:pPr>
            <w:r>
              <w:rPr>
                <w:sz w:val="20"/>
                <w:szCs w:val="20"/>
              </w:rPr>
              <w:t>Cryptographic Algorithm</w:t>
            </w:r>
          </w:p>
        </w:tc>
        <w:tc>
          <w:tcPr>
            <w:tcW w:w="2664" w:type="dxa"/>
          </w:tcPr>
          <w:p w14:paraId="5DCDDFC9" w14:textId="77777777" w:rsidR="003056A7" w:rsidRDefault="003056A7" w:rsidP="00CC708A">
            <w:pPr>
              <w:pStyle w:val="TableContents"/>
              <w:snapToGrid w:val="0"/>
              <w:ind w:left="720"/>
              <w:rPr>
                <w:sz w:val="20"/>
                <w:szCs w:val="20"/>
              </w:rPr>
            </w:pPr>
            <w:r>
              <w:rPr>
                <w:sz w:val="20"/>
                <w:szCs w:val="20"/>
              </w:rPr>
              <w:t>Enumeration</w:t>
            </w:r>
          </w:p>
        </w:tc>
        <w:tc>
          <w:tcPr>
            <w:tcW w:w="2666" w:type="dxa"/>
          </w:tcPr>
          <w:p w14:paraId="3E0EFB42" w14:textId="77777777" w:rsidR="003056A7" w:rsidRDefault="003056A7" w:rsidP="00CC708A">
            <w:pPr>
              <w:pStyle w:val="TableContents"/>
              <w:snapToGrid w:val="0"/>
              <w:rPr>
                <w:sz w:val="20"/>
                <w:szCs w:val="20"/>
              </w:rPr>
            </w:pPr>
            <w:r>
              <w:rPr>
                <w:sz w:val="20"/>
                <w:szCs w:val="20"/>
              </w:rPr>
              <w:t xml:space="preserve">Yes. MAY be omitted only if this information is available from the Key Value. Does not apply to Secret </w:t>
            </w:r>
            <w:proofErr w:type="gramStart"/>
            <w:r>
              <w:rPr>
                <w:sz w:val="20"/>
                <w:szCs w:val="20"/>
              </w:rPr>
              <w:t>Data  or</w:t>
            </w:r>
            <w:proofErr w:type="gramEnd"/>
            <w:r>
              <w:rPr>
                <w:sz w:val="20"/>
                <w:szCs w:val="20"/>
              </w:rPr>
              <w:t xml:space="preserve"> Opaque If present, the Cryptographic Length SHALL also be present. </w:t>
            </w:r>
          </w:p>
        </w:tc>
      </w:tr>
      <w:tr w:rsidR="003056A7" w14:paraId="1A86986D" w14:textId="77777777" w:rsidTr="00CC708A">
        <w:trPr>
          <w:cantSplit/>
          <w:jc w:val="center"/>
        </w:trPr>
        <w:tc>
          <w:tcPr>
            <w:tcW w:w="2664" w:type="dxa"/>
          </w:tcPr>
          <w:p w14:paraId="627A697B" w14:textId="77777777" w:rsidR="003056A7" w:rsidRDefault="003056A7" w:rsidP="00CC708A">
            <w:pPr>
              <w:pStyle w:val="TableContents"/>
              <w:keepNext/>
              <w:snapToGrid w:val="0"/>
              <w:ind w:left="720"/>
              <w:rPr>
                <w:sz w:val="20"/>
                <w:szCs w:val="20"/>
              </w:rPr>
            </w:pPr>
            <w:r>
              <w:rPr>
                <w:sz w:val="20"/>
                <w:szCs w:val="20"/>
              </w:rPr>
              <w:t>Cryptographic Length</w:t>
            </w:r>
          </w:p>
        </w:tc>
        <w:tc>
          <w:tcPr>
            <w:tcW w:w="2664" w:type="dxa"/>
          </w:tcPr>
          <w:p w14:paraId="0D2D8547" w14:textId="77777777" w:rsidR="003056A7" w:rsidRDefault="003056A7" w:rsidP="00CC708A">
            <w:pPr>
              <w:pStyle w:val="TableContents"/>
              <w:snapToGrid w:val="0"/>
              <w:ind w:left="720"/>
              <w:rPr>
                <w:sz w:val="20"/>
                <w:szCs w:val="20"/>
              </w:rPr>
            </w:pPr>
            <w:r>
              <w:rPr>
                <w:sz w:val="20"/>
                <w:szCs w:val="20"/>
              </w:rPr>
              <w:t>Integer</w:t>
            </w:r>
          </w:p>
        </w:tc>
        <w:tc>
          <w:tcPr>
            <w:tcW w:w="2666" w:type="dxa"/>
          </w:tcPr>
          <w:p w14:paraId="265EB65B" w14:textId="77777777" w:rsidR="003056A7" w:rsidRDefault="003056A7" w:rsidP="00CC708A">
            <w:pPr>
              <w:pStyle w:val="TableContents"/>
              <w:snapToGrid w:val="0"/>
              <w:rPr>
                <w:sz w:val="20"/>
                <w:szCs w:val="20"/>
              </w:rPr>
            </w:pPr>
            <w:r>
              <w:rPr>
                <w:sz w:val="20"/>
                <w:szCs w:val="20"/>
              </w:rPr>
              <w:t>Yes. MAY be omitted only if this information is available from the Key Value. Does not apply to Secret Data (or Opaque. If present, the Cryptographic Algorithm SHALL also be present.</w:t>
            </w:r>
          </w:p>
        </w:tc>
      </w:tr>
      <w:tr w:rsidR="003056A7" w14:paraId="758F8B4B" w14:textId="77777777" w:rsidTr="00CC708A">
        <w:trPr>
          <w:cantSplit/>
          <w:jc w:val="center"/>
        </w:trPr>
        <w:tc>
          <w:tcPr>
            <w:tcW w:w="2664" w:type="dxa"/>
          </w:tcPr>
          <w:p w14:paraId="38925F7F" w14:textId="77777777" w:rsidR="003056A7" w:rsidRDefault="003056A7" w:rsidP="00CC708A">
            <w:pPr>
              <w:pStyle w:val="TableContents"/>
              <w:snapToGrid w:val="0"/>
              <w:ind w:left="720"/>
              <w:rPr>
                <w:sz w:val="20"/>
                <w:szCs w:val="20"/>
              </w:rPr>
            </w:pPr>
            <w:r>
              <w:rPr>
                <w:sz w:val="20"/>
                <w:szCs w:val="20"/>
              </w:rPr>
              <w:t>Key Wrapping Data</w:t>
            </w:r>
          </w:p>
        </w:tc>
        <w:tc>
          <w:tcPr>
            <w:tcW w:w="2664" w:type="dxa"/>
          </w:tcPr>
          <w:p w14:paraId="62665311" w14:textId="77777777" w:rsidR="003056A7" w:rsidRDefault="003056A7" w:rsidP="00CC708A">
            <w:pPr>
              <w:pStyle w:val="TableContents"/>
              <w:snapToGrid w:val="0"/>
              <w:ind w:left="720"/>
              <w:rPr>
                <w:sz w:val="20"/>
                <w:szCs w:val="20"/>
              </w:rPr>
            </w:pPr>
            <w:r>
              <w:rPr>
                <w:sz w:val="20"/>
                <w:szCs w:val="20"/>
              </w:rPr>
              <w:t xml:space="preserve">Object Data Structure </w:t>
            </w:r>
          </w:p>
        </w:tc>
        <w:tc>
          <w:tcPr>
            <w:tcW w:w="2666" w:type="dxa"/>
          </w:tcPr>
          <w:p w14:paraId="0A8D9B68" w14:textId="77777777" w:rsidR="003056A7" w:rsidRDefault="003056A7" w:rsidP="00CC708A">
            <w:pPr>
              <w:pStyle w:val="TableContents"/>
              <w:keepNext/>
              <w:snapToGrid w:val="0"/>
              <w:rPr>
                <w:sz w:val="20"/>
                <w:szCs w:val="20"/>
              </w:rPr>
            </w:pPr>
            <w:r>
              <w:rPr>
                <w:sz w:val="20"/>
                <w:szCs w:val="20"/>
              </w:rPr>
              <w:t>No. SHALL only be present if the key is wrapped.</w:t>
            </w:r>
          </w:p>
        </w:tc>
      </w:tr>
    </w:tbl>
    <w:p w14:paraId="1EDFA406" w14:textId="355583A8" w:rsidR="003056A7" w:rsidRDefault="003056A7" w:rsidP="003056A7">
      <w:pPr>
        <w:pStyle w:val="Caption"/>
      </w:pPr>
      <w:bookmarkStart w:id="237" w:name="_toc494"/>
      <w:bookmarkStart w:id="238" w:name="_Ref236460584"/>
      <w:bookmarkStart w:id="239" w:name="_Toc236497686"/>
      <w:bookmarkStart w:id="240" w:name="_Toc310932708"/>
      <w:bookmarkStart w:id="241" w:name="_Toc527651976"/>
      <w:bookmarkStart w:id="242" w:name="_Toc534980158"/>
      <w:bookmarkStart w:id="243" w:name="_Toc32238806"/>
      <w:bookmarkEnd w:id="237"/>
      <w:r>
        <w:t xml:space="preserve">Table </w:t>
      </w:r>
      <w:fldSimple w:instr=" SEQ Table \* ARABIC ">
        <w:r w:rsidR="00CC708A">
          <w:rPr>
            <w:noProof/>
          </w:rPr>
          <w:t>12</w:t>
        </w:r>
      </w:fldSimple>
      <w:bookmarkEnd w:id="238"/>
      <w:r>
        <w:t>: Key Block Object Structure</w:t>
      </w:r>
      <w:bookmarkEnd w:id="239"/>
      <w:bookmarkEnd w:id="240"/>
      <w:bookmarkEnd w:id="241"/>
      <w:bookmarkEnd w:id="242"/>
      <w:bookmarkEnd w:id="243"/>
    </w:p>
    <w:p w14:paraId="04A443B0" w14:textId="77777777" w:rsidR="003056A7" w:rsidRDefault="003056A7" w:rsidP="003056A7">
      <w:pPr>
        <w:pStyle w:val="Heading2"/>
        <w:numPr>
          <w:ilvl w:val="1"/>
          <w:numId w:val="2"/>
        </w:numPr>
      </w:pPr>
      <w:bookmarkStart w:id="244" w:name="_Ref241649965"/>
      <w:bookmarkStart w:id="245" w:name="_Toc310932539"/>
      <w:bookmarkStart w:id="246" w:name="_Toc323645692"/>
      <w:bookmarkStart w:id="247" w:name="_Toc333494471"/>
      <w:bookmarkStart w:id="248" w:name="_Toc240609876"/>
      <w:bookmarkStart w:id="249" w:name="_Toc264552979"/>
      <w:bookmarkStart w:id="250" w:name="_Toc283655668"/>
      <w:bookmarkStart w:id="251" w:name="_Toc435729633"/>
      <w:bookmarkStart w:id="252" w:name="_Toc441679199"/>
      <w:bookmarkStart w:id="253" w:name="_Toc527651633"/>
      <w:bookmarkStart w:id="254" w:name="_Toc533140729"/>
      <w:bookmarkStart w:id="255" w:name="_Toc5712823"/>
      <w:bookmarkStart w:id="256" w:name="_Toc534979812"/>
      <w:bookmarkStart w:id="257" w:name="_Toc24526215"/>
      <w:bookmarkStart w:id="258" w:name="_Toc31348004"/>
      <w:bookmarkStart w:id="259" w:name="_Toc57115548"/>
      <w:r>
        <w:lastRenderedPageBreak/>
        <w:t>Key Value</w:t>
      </w:r>
      <w:bookmarkStart w:id="260" w:name="Ref_obj_KeyValue"/>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2CC571AF" w14:textId="77777777" w:rsidR="003056A7" w:rsidRDefault="003056A7" w:rsidP="003056A7">
      <w:pPr>
        <w:pStyle w:val="BodyText"/>
        <w:rPr>
          <w:noProof w:val="0"/>
          <w:szCs w:val="20"/>
        </w:rPr>
      </w:pPr>
      <w:r>
        <w:rPr>
          <w:noProof w:val="0"/>
          <w:szCs w:val="20"/>
        </w:rPr>
        <w:t xml:space="preserve">The </w:t>
      </w:r>
      <w:r>
        <w:rPr>
          <w:i/>
          <w:iCs/>
          <w:noProof w:val="0"/>
          <w:szCs w:val="20"/>
        </w:rPr>
        <w:t>Key Value</w:t>
      </w:r>
      <w:r>
        <w:rPr>
          <w:noProof w:val="0"/>
          <w:szCs w:val="20"/>
        </w:rPr>
        <w:t xml:space="preserve"> is used only inside a Key Block and is either a Byte String or a:</w:t>
      </w:r>
    </w:p>
    <w:p w14:paraId="2DA709A3" w14:textId="77777777" w:rsidR="003056A7" w:rsidRDefault="003056A7" w:rsidP="003056A7">
      <w:pPr>
        <w:pStyle w:val="BodyText"/>
        <w:numPr>
          <w:ilvl w:val="0"/>
          <w:numId w:val="9"/>
        </w:numPr>
        <w:tabs>
          <w:tab w:val="left" w:pos="720"/>
        </w:tabs>
        <w:suppressAutoHyphens/>
        <w:rPr>
          <w:noProof w:val="0"/>
          <w:szCs w:val="20"/>
        </w:rPr>
      </w:pPr>
      <w:r>
        <w:rPr>
          <w:noProof w:val="0"/>
          <w:szCs w:val="20"/>
        </w:rPr>
        <w:t>The Key Value structure contains the key material, either as a byte string or as a Transparent Key structure, and OPTIONAL attribute information that is associated and encapsulated with the key material. This attribute information differs from the attributes associated with Managed Objects, and is obtained via the Get Attributes operation, only by the fact that it is encapsulated with (and possibly wrapped with) the key material itself.</w:t>
      </w:r>
    </w:p>
    <w:p w14:paraId="7C297B7E" w14:textId="77777777" w:rsidR="003056A7" w:rsidRDefault="003056A7" w:rsidP="003056A7">
      <w:pPr>
        <w:pStyle w:val="BodyText"/>
        <w:numPr>
          <w:ilvl w:val="0"/>
          <w:numId w:val="9"/>
        </w:numPr>
        <w:tabs>
          <w:tab w:val="left" w:pos="720"/>
        </w:tabs>
        <w:suppressAutoHyphens/>
        <w:rPr>
          <w:noProof w:val="0"/>
        </w:rPr>
      </w:pPr>
      <w:r>
        <w:rPr>
          <w:noProof w:val="0"/>
        </w:rPr>
        <w:t>The Key Value Byte String is either the wrapped TTLV-encoded Key Value structure, or the wrapped un-encoded value of the Byte String Key Material field.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43C5C578" w14:textId="77777777" w:rsidTr="00CC708A">
        <w:trPr>
          <w:cantSplit/>
          <w:jc w:val="center"/>
        </w:trPr>
        <w:tc>
          <w:tcPr>
            <w:tcW w:w="2664" w:type="dxa"/>
            <w:shd w:val="clear" w:color="auto" w:fill="C0C0C0"/>
          </w:tcPr>
          <w:p w14:paraId="5E738356" w14:textId="77777777" w:rsidR="003056A7" w:rsidRDefault="003056A7" w:rsidP="00CC708A">
            <w:pPr>
              <w:pStyle w:val="TableHeading"/>
              <w:keepNext/>
              <w:snapToGrid w:val="0"/>
              <w:rPr>
                <w:sz w:val="20"/>
                <w:szCs w:val="20"/>
              </w:rPr>
            </w:pPr>
            <w:r>
              <w:rPr>
                <w:sz w:val="20"/>
                <w:szCs w:val="20"/>
              </w:rPr>
              <w:t>Object</w:t>
            </w:r>
          </w:p>
        </w:tc>
        <w:tc>
          <w:tcPr>
            <w:tcW w:w="2664" w:type="dxa"/>
            <w:shd w:val="clear" w:color="auto" w:fill="C0C0C0"/>
          </w:tcPr>
          <w:p w14:paraId="1082701C" w14:textId="77777777" w:rsidR="003056A7" w:rsidRDefault="003056A7" w:rsidP="00CC708A">
            <w:pPr>
              <w:pStyle w:val="TableHeading"/>
              <w:snapToGrid w:val="0"/>
              <w:rPr>
                <w:sz w:val="20"/>
                <w:szCs w:val="20"/>
              </w:rPr>
            </w:pPr>
            <w:r>
              <w:rPr>
                <w:sz w:val="20"/>
                <w:szCs w:val="20"/>
              </w:rPr>
              <w:t>Encoding</w:t>
            </w:r>
          </w:p>
        </w:tc>
        <w:tc>
          <w:tcPr>
            <w:tcW w:w="2666" w:type="dxa"/>
            <w:shd w:val="clear" w:color="auto" w:fill="C0C0C0"/>
          </w:tcPr>
          <w:p w14:paraId="77138AEE" w14:textId="77777777" w:rsidR="003056A7" w:rsidRDefault="003056A7" w:rsidP="00CC708A">
            <w:pPr>
              <w:pStyle w:val="TableHeading"/>
              <w:snapToGrid w:val="0"/>
              <w:rPr>
                <w:sz w:val="20"/>
                <w:szCs w:val="20"/>
              </w:rPr>
            </w:pPr>
            <w:r>
              <w:rPr>
                <w:sz w:val="20"/>
                <w:szCs w:val="20"/>
              </w:rPr>
              <w:t>REQUIRED</w:t>
            </w:r>
          </w:p>
        </w:tc>
      </w:tr>
      <w:tr w:rsidR="003056A7" w14:paraId="6B645844" w14:textId="77777777" w:rsidTr="00CC708A">
        <w:trPr>
          <w:cantSplit/>
          <w:jc w:val="center"/>
        </w:trPr>
        <w:tc>
          <w:tcPr>
            <w:tcW w:w="2664" w:type="dxa"/>
          </w:tcPr>
          <w:p w14:paraId="153573EC" w14:textId="77777777" w:rsidR="003056A7" w:rsidRDefault="003056A7" w:rsidP="00CC708A">
            <w:pPr>
              <w:pStyle w:val="TableContents"/>
              <w:keepNext/>
              <w:snapToGrid w:val="0"/>
              <w:rPr>
                <w:sz w:val="20"/>
                <w:szCs w:val="20"/>
              </w:rPr>
            </w:pPr>
            <w:r>
              <w:rPr>
                <w:sz w:val="20"/>
                <w:szCs w:val="20"/>
              </w:rPr>
              <w:t xml:space="preserve">Key Value </w:t>
            </w:r>
          </w:p>
        </w:tc>
        <w:tc>
          <w:tcPr>
            <w:tcW w:w="2664" w:type="dxa"/>
          </w:tcPr>
          <w:p w14:paraId="3EACEAB8" w14:textId="77777777" w:rsidR="003056A7" w:rsidRDefault="003056A7" w:rsidP="00CC708A">
            <w:pPr>
              <w:pStyle w:val="TableContents"/>
              <w:snapToGrid w:val="0"/>
              <w:rPr>
                <w:sz w:val="20"/>
                <w:szCs w:val="20"/>
              </w:rPr>
            </w:pPr>
            <w:r>
              <w:rPr>
                <w:sz w:val="20"/>
                <w:szCs w:val="20"/>
              </w:rPr>
              <w:t>Structure</w:t>
            </w:r>
          </w:p>
        </w:tc>
        <w:tc>
          <w:tcPr>
            <w:tcW w:w="2666" w:type="dxa"/>
          </w:tcPr>
          <w:p w14:paraId="0AB56159" w14:textId="77777777" w:rsidR="003056A7" w:rsidRDefault="003056A7" w:rsidP="00CC708A">
            <w:pPr>
              <w:pStyle w:val="TableContents"/>
              <w:snapToGrid w:val="0"/>
              <w:rPr>
                <w:sz w:val="20"/>
                <w:szCs w:val="20"/>
              </w:rPr>
            </w:pPr>
          </w:p>
        </w:tc>
      </w:tr>
      <w:tr w:rsidR="003056A7" w14:paraId="05487BCA" w14:textId="77777777" w:rsidTr="00CC708A">
        <w:trPr>
          <w:cantSplit/>
          <w:jc w:val="center"/>
        </w:trPr>
        <w:tc>
          <w:tcPr>
            <w:tcW w:w="2664" w:type="dxa"/>
          </w:tcPr>
          <w:p w14:paraId="039B06BE" w14:textId="77777777" w:rsidR="003056A7" w:rsidRDefault="003056A7" w:rsidP="00CC708A">
            <w:pPr>
              <w:pStyle w:val="TableContents"/>
              <w:keepNext/>
              <w:snapToGrid w:val="0"/>
              <w:ind w:left="720"/>
              <w:rPr>
                <w:sz w:val="20"/>
                <w:szCs w:val="20"/>
              </w:rPr>
            </w:pPr>
            <w:r>
              <w:rPr>
                <w:sz w:val="20"/>
                <w:szCs w:val="20"/>
              </w:rPr>
              <w:t>Key Material</w:t>
            </w:r>
          </w:p>
        </w:tc>
        <w:tc>
          <w:tcPr>
            <w:tcW w:w="2664" w:type="dxa"/>
          </w:tcPr>
          <w:p w14:paraId="6D5E5900" w14:textId="77777777" w:rsidR="003056A7" w:rsidRDefault="003056A7" w:rsidP="00CC708A">
            <w:pPr>
              <w:pStyle w:val="TableContents"/>
              <w:snapToGrid w:val="0"/>
              <w:ind w:left="720"/>
              <w:rPr>
                <w:sz w:val="20"/>
                <w:szCs w:val="20"/>
              </w:rPr>
            </w:pPr>
            <w:r>
              <w:rPr>
                <w:sz w:val="20"/>
                <w:szCs w:val="20"/>
              </w:rPr>
              <w:t xml:space="preserve">Byte String: for Raw, Opaque, PKCS1, PKCS8, </w:t>
            </w:r>
            <w:proofErr w:type="spellStart"/>
            <w:r>
              <w:rPr>
                <w:sz w:val="20"/>
                <w:szCs w:val="20"/>
              </w:rPr>
              <w:t>ECPrivateKey</w:t>
            </w:r>
            <w:proofErr w:type="spellEnd"/>
            <w:r>
              <w:rPr>
                <w:sz w:val="20"/>
                <w:szCs w:val="20"/>
              </w:rPr>
              <w:t>, or Extension Key Format types;</w:t>
            </w:r>
          </w:p>
          <w:p w14:paraId="578934C2" w14:textId="77777777" w:rsidR="003056A7" w:rsidRDefault="003056A7" w:rsidP="00CC708A">
            <w:pPr>
              <w:pStyle w:val="TableContents"/>
              <w:ind w:left="720"/>
              <w:rPr>
                <w:sz w:val="20"/>
                <w:szCs w:val="20"/>
              </w:rPr>
            </w:pPr>
            <w:r>
              <w:rPr>
                <w:sz w:val="20"/>
                <w:szCs w:val="20"/>
              </w:rPr>
              <w:t xml:space="preserve">Structure: for Transparent, or Extension Key Format Types </w:t>
            </w:r>
          </w:p>
        </w:tc>
        <w:tc>
          <w:tcPr>
            <w:tcW w:w="2666" w:type="dxa"/>
          </w:tcPr>
          <w:p w14:paraId="45B9D5B6" w14:textId="77777777" w:rsidR="003056A7" w:rsidRDefault="003056A7" w:rsidP="00CC708A">
            <w:pPr>
              <w:pStyle w:val="TableContents"/>
              <w:snapToGrid w:val="0"/>
              <w:rPr>
                <w:sz w:val="20"/>
                <w:szCs w:val="20"/>
              </w:rPr>
            </w:pPr>
            <w:r>
              <w:rPr>
                <w:sz w:val="20"/>
                <w:szCs w:val="20"/>
              </w:rPr>
              <w:t>Yes</w:t>
            </w:r>
          </w:p>
        </w:tc>
      </w:tr>
      <w:tr w:rsidR="003056A7" w14:paraId="642E1D41" w14:textId="77777777" w:rsidTr="00CC708A">
        <w:trPr>
          <w:cantSplit/>
          <w:jc w:val="center"/>
        </w:trPr>
        <w:tc>
          <w:tcPr>
            <w:tcW w:w="2664" w:type="dxa"/>
          </w:tcPr>
          <w:p w14:paraId="48C1B199" w14:textId="77777777" w:rsidR="003056A7" w:rsidRDefault="003056A7" w:rsidP="00CC708A">
            <w:pPr>
              <w:pStyle w:val="TableContents"/>
              <w:snapToGrid w:val="0"/>
              <w:ind w:left="720"/>
              <w:rPr>
                <w:sz w:val="20"/>
                <w:szCs w:val="20"/>
              </w:rPr>
            </w:pPr>
            <w:r>
              <w:rPr>
                <w:sz w:val="20"/>
                <w:szCs w:val="20"/>
              </w:rPr>
              <w:t>Attributes</w:t>
            </w:r>
          </w:p>
        </w:tc>
        <w:tc>
          <w:tcPr>
            <w:tcW w:w="2664" w:type="dxa"/>
          </w:tcPr>
          <w:p w14:paraId="49C723C8" w14:textId="77777777" w:rsidR="003056A7" w:rsidRDefault="003056A7" w:rsidP="00CC708A">
            <w:pPr>
              <w:pStyle w:val="TableContents"/>
              <w:snapToGrid w:val="0"/>
              <w:ind w:left="720"/>
              <w:rPr>
                <w:sz w:val="20"/>
                <w:szCs w:val="20"/>
              </w:rPr>
            </w:pPr>
            <w:r>
              <w:rPr>
                <w:sz w:val="20"/>
                <w:szCs w:val="20"/>
              </w:rPr>
              <w:t>Structure</w:t>
            </w:r>
          </w:p>
        </w:tc>
        <w:tc>
          <w:tcPr>
            <w:tcW w:w="2666" w:type="dxa"/>
          </w:tcPr>
          <w:p w14:paraId="77B48A64" w14:textId="77777777" w:rsidR="003056A7" w:rsidRDefault="003056A7" w:rsidP="00CC708A">
            <w:pPr>
              <w:pStyle w:val="TableContents"/>
              <w:keepNext/>
              <w:snapToGrid w:val="0"/>
              <w:rPr>
                <w:sz w:val="20"/>
                <w:szCs w:val="20"/>
              </w:rPr>
            </w:pPr>
            <w:r>
              <w:rPr>
                <w:sz w:val="20"/>
                <w:szCs w:val="20"/>
              </w:rPr>
              <w:t>No</w:t>
            </w:r>
          </w:p>
        </w:tc>
      </w:tr>
    </w:tbl>
    <w:p w14:paraId="58253B6D" w14:textId="570366BA" w:rsidR="003056A7" w:rsidRDefault="003056A7" w:rsidP="003056A7">
      <w:pPr>
        <w:pStyle w:val="Caption"/>
      </w:pPr>
      <w:bookmarkStart w:id="261" w:name="_toc538"/>
      <w:bookmarkStart w:id="262" w:name="_Ref236464567"/>
      <w:bookmarkStart w:id="263" w:name="_Toc236497687"/>
      <w:bookmarkStart w:id="264" w:name="_Toc310932709"/>
      <w:bookmarkStart w:id="265" w:name="_Toc527651977"/>
      <w:bookmarkStart w:id="266" w:name="_Toc534980159"/>
      <w:bookmarkStart w:id="267" w:name="_Toc32238807"/>
      <w:bookmarkEnd w:id="261"/>
      <w:r>
        <w:t xml:space="preserve">Table </w:t>
      </w:r>
      <w:fldSimple w:instr=" SEQ Table \* ARABIC ">
        <w:r w:rsidR="00CC708A">
          <w:rPr>
            <w:noProof/>
          </w:rPr>
          <w:t>13</w:t>
        </w:r>
      </w:fldSimple>
      <w:bookmarkEnd w:id="262"/>
      <w:r>
        <w:t>: Key Value Object Structure</w:t>
      </w:r>
      <w:bookmarkEnd w:id="263"/>
      <w:bookmarkEnd w:id="264"/>
      <w:bookmarkEnd w:id="265"/>
      <w:bookmarkEnd w:id="266"/>
      <w:bookmarkEnd w:id="267"/>
    </w:p>
    <w:p w14:paraId="2765A542" w14:textId="77777777" w:rsidR="003056A7" w:rsidRDefault="003056A7" w:rsidP="003056A7">
      <w:pPr>
        <w:pStyle w:val="Heading2"/>
        <w:numPr>
          <w:ilvl w:val="1"/>
          <w:numId w:val="2"/>
        </w:numPr>
      </w:pPr>
      <w:bookmarkStart w:id="268" w:name="_Ref241992866"/>
      <w:bookmarkStart w:id="269" w:name="_Ref241993759"/>
      <w:bookmarkStart w:id="270" w:name="_Ref241993771"/>
      <w:bookmarkStart w:id="271" w:name="_Toc310932540"/>
      <w:bookmarkStart w:id="272" w:name="_Toc323645693"/>
      <w:bookmarkStart w:id="273" w:name="_Toc333494472"/>
      <w:bookmarkStart w:id="274" w:name="_Toc240609877"/>
      <w:bookmarkStart w:id="275" w:name="_Toc264552980"/>
      <w:bookmarkStart w:id="276" w:name="_Toc283655669"/>
      <w:bookmarkStart w:id="277" w:name="_Toc435729634"/>
      <w:bookmarkStart w:id="278" w:name="_Toc441679200"/>
      <w:bookmarkStart w:id="279" w:name="_Toc527651634"/>
      <w:bookmarkStart w:id="280" w:name="_Toc533140730"/>
      <w:bookmarkStart w:id="281" w:name="_Toc5712824"/>
      <w:bookmarkStart w:id="282" w:name="_Toc534979813"/>
      <w:bookmarkStart w:id="283" w:name="_Toc24526216"/>
      <w:bookmarkStart w:id="284" w:name="_Toc31348005"/>
      <w:bookmarkStart w:id="285" w:name="_Toc57115549"/>
      <w:r>
        <w:t>Key Wrapping Data</w:t>
      </w:r>
      <w:bookmarkStart w:id="286" w:name="Ref_obj_KeyWrappingData"/>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01819498" w14:textId="77777777" w:rsidR="003056A7" w:rsidRDefault="003056A7" w:rsidP="003056A7">
      <w:pPr>
        <w:pStyle w:val="BodyText"/>
        <w:rPr>
          <w:iCs/>
          <w:noProof w:val="0"/>
          <w:szCs w:val="20"/>
        </w:rPr>
      </w:pPr>
      <w:r>
        <w:rPr>
          <w:iCs/>
          <w:noProof w:val="0"/>
          <w:szCs w:val="20"/>
        </w:rPr>
        <w:t>The</w:t>
      </w:r>
      <w:r>
        <w:rPr>
          <w:noProof w:val="0"/>
          <w:szCs w:val="20"/>
        </w:rPr>
        <w:t xml:space="preserve"> Key Block </w:t>
      </w:r>
      <w:r>
        <w:rPr>
          <w:iCs/>
          <w:noProof w:val="0"/>
          <w:szCs w:val="20"/>
        </w:rPr>
        <w:t>MAY also supply OPTIONAL information about a cryptographic key wrapping mechanism used to wrap the</w:t>
      </w:r>
      <w:r>
        <w:rPr>
          <w:noProof w:val="0"/>
          <w:szCs w:val="20"/>
        </w:rPr>
        <w:t xml:space="preserve"> Key Value</w:t>
      </w:r>
      <w:r>
        <w:rPr>
          <w:iCs/>
          <w:noProof w:val="0"/>
          <w:szCs w:val="20"/>
        </w:rPr>
        <w:t xml:space="preserve">. This consists of a </w:t>
      </w:r>
      <w:r>
        <w:rPr>
          <w:i/>
          <w:iCs/>
          <w:noProof w:val="0"/>
          <w:color w:val="000000"/>
          <w:szCs w:val="20"/>
        </w:rPr>
        <w:t>Key Wrapping Data</w:t>
      </w:r>
      <w:r>
        <w:rPr>
          <w:iCs/>
          <w:noProof w:val="0"/>
          <w:szCs w:val="20"/>
        </w:rPr>
        <w:t xml:space="preserve"> structure. It is only used inside a Key Block.</w:t>
      </w:r>
    </w:p>
    <w:p w14:paraId="632E46DC" w14:textId="77777777" w:rsidR="003056A7" w:rsidRDefault="003056A7" w:rsidP="003056A7">
      <w:pPr>
        <w:pStyle w:val="BodyText"/>
        <w:rPr>
          <w:noProof w:val="0"/>
        </w:rPr>
      </w:pPr>
      <w:r>
        <w:rPr>
          <w:noProof w:val="0"/>
        </w:rPr>
        <w:t xml:space="preserve">This structure contains fields for: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54FB7764" w14:textId="77777777" w:rsidTr="00CC708A">
        <w:trPr>
          <w:jc w:val="center"/>
        </w:trPr>
        <w:tc>
          <w:tcPr>
            <w:tcW w:w="2832" w:type="dxa"/>
            <w:shd w:val="clear" w:color="auto" w:fill="C0C0C0"/>
          </w:tcPr>
          <w:p w14:paraId="0161563F"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0E36522E" w14:textId="77777777" w:rsidR="003056A7" w:rsidRDefault="003056A7" w:rsidP="00CC708A">
            <w:pPr>
              <w:pStyle w:val="TableContents"/>
              <w:snapToGrid w:val="0"/>
              <w:rPr>
                <w:b/>
                <w:bCs/>
                <w:sz w:val="20"/>
              </w:rPr>
            </w:pPr>
            <w:r>
              <w:rPr>
                <w:b/>
                <w:bCs/>
                <w:sz w:val="20"/>
              </w:rPr>
              <w:t>Description</w:t>
            </w:r>
          </w:p>
        </w:tc>
      </w:tr>
      <w:tr w:rsidR="003056A7" w:rsidRPr="007C7458" w14:paraId="55F23E12" w14:textId="77777777" w:rsidTr="00CC708A">
        <w:trPr>
          <w:jc w:val="center"/>
        </w:trPr>
        <w:tc>
          <w:tcPr>
            <w:tcW w:w="2832" w:type="dxa"/>
          </w:tcPr>
          <w:p w14:paraId="4E202403" w14:textId="77777777" w:rsidR="003056A7" w:rsidRDefault="003056A7" w:rsidP="00CC708A">
            <w:pPr>
              <w:pStyle w:val="TableContents"/>
              <w:snapToGrid w:val="0"/>
              <w:rPr>
                <w:sz w:val="20"/>
              </w:rPr>
            </w:pPr>
            <w:r w:rsidRPr="00AF399D">
              <w:rPr>
                <w:sz w:val="20"/>
              </w:rPr>
              <w:t>Wrapping Method</w:t>
            </w:r>
          </w:p>
        </w:tc>
        <w:tc>
          <w:tcPr>
            <w:tcW w:w="6522" w:type="dxa"/>
          </w:tcPr>
          <w:p w14:paraId="42125FCE" w14:textId="77777777" w:rsidR="003056A7" w:rsidRPr="007C7458" w:rsidRDefault="003056A7" w:rsidP="00CC708A">
            <w:pPr>
              <w:pStyle w:val="TableContents"/>
              <w:keepNext/>
              <w:snapToGrid w:val="0"/>
              <w:rPr>
                <w:sz w:val="20"/>
              </w:rPr>
            </w:pPr>
            <w:r>
              <w:rPr>
                <w:sz w:val="20"/>
              </w:rPr>
              <w:t>I</w:t>
            </w:r>
            <w:r w:rsidRPr="00AF399D">
              <w:rPr>
                <w:sz w:val="20"/>
              </w:rPr>
              <w:t xml:space="preserve">ndicates the method used to wrap the Key Value. </w:t>
            </w:r>
          </w:p>
        </w:tc>
      </w:tr>
      <w:tr w:rsidR="003056A7" w:rsidRPr="007C7458" w14:paraId="77A89477" w14:textId="77777777" w:rsidTr="00CC708A">
        <w:trPr>
          <w:jc w:val="center"/>
        </w:trPr>
        <w:tc>
          <w:tcPr>
            <w:tcW w:w="2832" w:type="dxa"/>
          </w:tcPr>
          <w:p w14:paraId="49442961" w14:textId="77777777" w:rsidR="003056A7" w:rsidRDefault="003056A7" w:rsidP="00CC708A">
            <w:pPr>
              <w:pStyle w:val="TableContents"/>
              <w:keepNext/>
              <w:snapToGrid w:val="0"/>
              <w:rPr>
                <w:sz w:val="20"/>
              </w:rPr>
            </w:pPr>
            <w:r w:rsidRPr="00AF399D">
              <w:rPr>
                <w:sz w:val="20"/>
              </w:rPr>
              <w:t>Encryption Key Information</w:t>
            </w:r>
          </w:p>
        </w:tc>
        <w:tc>
          <w:tcPr>
            <w:tcW w:w="6522" w:type="dxa"/>
          </w:tcPr>
          <w:p w14:paraId="56F45D35" w14:textId="77777777" w:rsidR="003056A7" w:rsidRPr="007C7458" w:rsidRDefault="003056A7" w:rsidP="00CC708A">
            <w:pPr>
              <w:pStyle w:val="TableContents"/>
              <w:keepNext/>
              <w:snapToGrid w:val="0"/>
              <w:rPr>
                <w:sz w:val="20"/>
              </w:rPr>
            </w:pPr>
            <w:r>
              <w:rPr>
                <w:sz w:val="20"/>
              </w:rPr>
              <w:t xml:space="preserve">Contains the Unique Identifier </w:t>
            </w:r>
            <w:r w:rsidRPr="00AF399D">
              <w:rPr>
                <w:sz w:val="20"/>
              </w:rPr>
              <w:t>value of the encryption key and associated cryptographic parameters.</w:t>
            </w:r>
          </w:p>
        </w:tc>
      </w:tr>
      <w:tr w:rsidR="003056A7" w:rsidRPr="007C7458" w14:paraId="207350F5" w14:textId="77777777" w:rsidTr="00CC708A">
        <w:trPr>
          <w:jc w:val="center"/>
        </w:trPr>
        <w:tc>
          <w:tcPr>
            <w:tcW w:w="2832" w:type="dxa"/>
          </w:tcPr>
          <w:p w14:paraId="19548DBF" w14:textId="77777777" w:rsidR="003056A7" w:rsidRDefault="003056A7" w:rsidP="00CC708A">
            <w:pPr>
              <w:pStyle w:val="TableContents"/>
              <w:keepNext/>
              <w:snapToGrid w:val="0"/>
              <w:rPr>
                <w:sz w:val="20"/>
              </w:rPr>
            </w:pPr>
            <w:r w:rsidRPr="00AF399D">
              <w:rPr>
                <w:sz w:val="20"/>
              </w:rPr>
              <w:t>MAC/Signature Key Information</w:t>
            </w:r>
          </w:p>
        </w:tc>
        <w:tc>
          <w:tcPr>
            <w:tcW w:w="6522" w:type="dxa"/>
          </w:tcPr>
          <w:p w14:paraId="5BCE9D3F" w14:textId="77777777" w:rsidR="003056A7" w:rsidRPr="007C7458" w:rsidRDefault="003056A7" w:rsidP="00CC708A">
            <w:pPr>
              <w:pStyle w:val="TableContents"/>
              <w:keepNext/>
              <w:snapToGrid w:val="0"/>
              <w:rPr>
                <w:sz w:val="20"/>
              </w:rPr>
            </w:pPr>
            <w:r>
              <w:rPr>
                <w:sz w:val="20"/>
              </w:rPr>
              <w:t>C</w:t>
            </w:r>
            <w:r w:rsidRPr="00AF399D">
              <w:rPr>
                <w:sz w:val="20"/>
              </w:rPr>
              <w:t>ontains the Unique Identifier valu</w:t>
            </w:r>
            <w:r>
              <w:rPr>
                <w:sz w:val="20"/>
              </w:rPr>
              <w:t>e of the MAC/signature key and a</w:t>
            </w:r>
            <w:r w:rsidRPr="00AF399D">
              <w:rPr>
                <w:sz w:val="20"/>
              </w:rPr>
              <w:t>ssociated cryptographic parameters.</w:t>
            </w:r>
          </w:p>
        </w:tc>
      </w:tr>
      <w:tr w:rsidR="003056A7" w:rsidRPr="007C7458" w14:paraId="521D96BB" w14:textId="77777777" w:rsidTr="00CC708A">
        <w:trPr>
          <w:jc w:val="center"/>
        </w:trPr>
        <w:tc>
          <w:tcPr>
            <w:tcW w:w="2832" w:type="dxa"/>
          </w:tcPr>
          <w:p w14:paraId="02F57D08" w14:textId="77777777" w:rsidR="003056A7" w:rsidRDefault="003056A7" w:rsidP="00CC708A">
            <w:pPr>
              <w:pStyle w:val="TableContents"/>
              <w:keepNext/>
              <w:snapToGrid w:val="0"/>
              <w:rPr>
                <w:sz w:val="20"/>
              </w:rPr>
            </w:pPr>
            <w:r w:rsidRPr="00AF399D">
              <w:rPr>
                <w:sz w:val="20"/>
              </w:rPr>
              <w:t>MAC/Signature</w:t>
            </w:r>
          </w:p>
        </w:tc>
        <w:tc>
          <w:tcPr>
            <w:tcW w:w="6522" w:type="dxa"/>
          </w:tcPr>
          <w:p w14:paraId="1ECA4DF6" w14:textId="77777777" w:rsidR="003056A7" w:rsidRPr="007C7458" w:rsidRDefault="003056A7" w:rsidP="00CC708A">
            <w:pPr>
              <w:pStyle w:val="TableContents"/>
              <w:keepNext/>
              <w:snapToGrid w:val="0"/>
              <w:rPr>
                <w:sz w:val="20"/>
              </w:rPr>
            </w:pPr>
            <w:r>
              <w:rPr>
                <w:sz w:val="20"/>
              </w:rPr>
              <w:t>C</w:t>
            </w:r>
            <w:r w:rsidRPr="00AF399D">
              <w:rPr>
                <w:sz w:val="20"/>
              </w:rPr>
              <w:t>ontains a MAC or signature of the Key Value</w:t>
            </w:r>
          </w:p>
        </w:tc>
      </w:tr>
      <w:tr w:rsidR="003056A7" w:rsidRPr="007C7458" w14:paraId="37308C21" w14:textId="77777777" w:rsidTr="00CC708A">
        <w:trPr>
          <w:jc w:val="center"/>
        </w:trPr>
        <w:tc>
          <w:tcPr>
            <w:tcW w:w="2832" w:type="dxa"/>
          </w:tcPr>
          <w:p w14:paraId="542C75E6" w14:textId="77777777" w:rsidR="003056A7" w:rsidRDefault="003056A7" w:rsidP="00CC708A">
            <w:pPr>
              <w:pStyle w:val="TableContents"/>
              <w:keepNext/>
              <w:snapToGrid w:val="0"/>
              <w:rPr>
                <w:sz w:val="20"/>
              </w:rPr>
            </w:pPr>
            <w:r w:rsidRPr="00AF399D">
              <w:rPr>
                <w:sz w:val="20"/>
              </w:rPr>
              <w:t>IV/Counter/Nonce</w:t>
            </w:r>
          </w:p>
        </w:tc>
        <w:tc>
          <w:tcPr>
            <w:tcW w:w="6522" w:type="dxa"/>
          </w:tcPr>
          <w:p w14:paraId="48B3DCF5" w14:textId="77777777" w:rsidR="003056A7" w:rsidRPr="007C7458" w:rsidRDefault="003056A7" w:rsidP="00CC708A">
            <w:pPr>
              <w:pStyle w:val="TableContents"/>
              <w:keepNext/>
              <w:snapToGrid w:val="0"/>
              <w:rPr>
                <w:sz w:val="20"/>
              </w:rPr>
            </w:pPr>
            <w:r>
              <w:rPr>
                <w:sz w:val="20"/>
              </w:rPr>
              <w:t>I</w:t>
            </w:r>
            <w:r w:rsidRPr="00AF399D">
              <w:rPr>
                <w:sz w:val="20"/>
              </w:rPr>
              <w:t>f REQUIRED by the wrapping method.</w:t>
            </w:r>
          </w:p>
        </w:tc>
      </w:tr>
      <w:tr w:rsidR="003056A7" w:rsidRPr="007C7458" w14:paraId="7280552E" w14:textId="77777777" w:rsidTr="00CC708A">
        <w:trPr>
          <w:jc w:val="center"/>
        </w:trPr>
        <w:tc>
          <w:tcPr>
            <w:tcW w:w="2832" w:type="dxa"/>
          </w:tcPr>
          <w:p w14:paraId="5C7CA1C2" w14:textId="77777777" w:rsidR="003056A7" w:rsidRDefault="003056A7" w:rsidP="00CC708A">
            <w:pPr>
              <w:pStyle w:val="TableContents"/>
              <w:keepNext/>
              <w:snapToGrid w:val="0"/>
              <w:rPr>
                <w:sz w:val="20"/>
              </w:rPr>
            </w:pPr>
            <w:r w:rsidRPr="00AF399D">
              <w:rPr>
                <w:sz w:val="20"/>
              </w:rPr>
              <w:t>Encoding Option</w:t>
            </w:r>
          </w:p>
        </w:tc>
        <w:tc>
          <w:tcPr>
            <w:tcW w:w="6522" w:type="dxa"/>
          </w:tcPr>
          <w:p w14:paraId="34566C2A" w14:textId="77777777" w:rsidR="003056A7" w:rsidRPr="007C7458" w:rsidRDefault="003056A7" w:rsidP="00CC708A">
            <w:pPr>
              <w:pStyle w:val="TableContents"/>
              <w:keepNext/>
              <w:snapToGrid w:val="0"/>
              <w:rPr>
                <w:sz w:val="20"/>
              </w:rPr>
            </w:pPr>
            <w:r>
              <w:rPr>
                <w:sz w:val="20"/>
              </w:rPr>
              <w:t>Sp</w:t>
            </w:r>
            <w:r w:rsidRPr="00AF399D">
              <w:rPr>
                <w:sz w:val="20"/>
              </w:rPr>
              <w:t>ecif</w:t>
            </w:r>
            <w:r>
              <w:rPr>
                <w:sz w:val="20"/>
              </w:rPr>
              <w:t>ies</w:t>
            </w:r>
            <w:r w:rsidRPr="00AF399D">
              <w:rPr>
                <w:sz w:val="20"/>
              </w:rPr>
              <w:t xml:space="preserve"> the encoding of the Key Material within the Key Value structure of the Key Block that has been wrapped. If No Encoding is specified, then the Key Value structure SHALL NOT contain any attributes.</w:t>
            </w:r>
          </w:p>
        </w:tc>
      </w:tr>
    </w:tbl>
    <w:p w14:paraId="4050C251" w14:textId="37160D52" w:rsidR="003056A7" w:rsidRDefault="003056A7" w:rsidP="003056A7">
      <w:pPr>
        <w:pStyle w:val="Caption"/>
      </w:pPr>
      <w:bookmarkStart w:id="287" w:name="_Toc527651978"/>
      <w:bookmarkStart w:id="288" w:name="_Toc534980160"/>
      <w:bookmarkStart w:id="289" w:name="_Toc32238808"/>
      <w:r>
        <w:t xml:space="preserve">Table </w:t>
      </w:r>
      <w:fldSimple w:instr=" SEQ Table \* ARABIC ">
        <w:r w:rsidR="00CC708A">
          <w:rPr>
            <w:noProof/>
          </w:rPr>
          <w:t>14</w:t>
        </w:r>
      </w:fldSimple>
      <w:r>
        <w:t>: Key Wrapping Data Structure Description</w:t>
      </w:r>
      <w:bookmarkEnd w:id="287"/>
      <w:bookmarkEnd w:id="288"/>
      <w:bookmarkEnd w:id="289"/>
    </w:p>
    <w:p w14:paraId="753B79F6" w14:textId="77777777" w:rsidR="003056A7" w:rsidRDefault="003056A7" w:rsidP="003056A7">
      <w:pPr>
        <w:pStyle w:val="BodyText"/>
      </w:pPr>
      <w:r>
        <w:rPr>
          <w:noProof w:val="0"/>
          <w:szCs w:val="20"/>
        </w:rPr>
        <w:t xml:space="preserve">If wrapping is used, then the whole Key Value structure is wrapped unless otherwise specified by the Wrapping Method. The algorithms used for wrapping are given by the Cryptographic Algorithm attributes of the encryption key and/or MAC/signature key; the block-cipher mode, padding method, and hashing algorithm used for wrapping are given by the Cryptographic Parameters in the Encryption Key Information </w:t>
      </w:r>
      <w:r>
        <w:rPr>
          <w:noProof w:val="0"/>
          <w:szCs w:val="20"/>
        </w:rPr>
        <w:lastRenderedPageBreak/>
        <w:t xml:space="preserve">and/or MAC/Signature Key Information, or, if not present, from the Cryptographic Parameters attribute of the respective key(s). </w:t>
      </w:r>
      <w:r>
        <w:t>Either the Encryption Key Information or the MAC/Signature Key Information (or both) in the Key Wrapping Data structure SHALL be specified</w:t>
      </w:r>
      <w:r>
        <w:rPr>
          <w:noProof w:val="0"/>
          <w:szCs w:val="2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78882647" w14:textId="77777777" w:rsidTr="00CC708A">
        <w:trPr>
          <w:cantSplit/>
          <w:jc w:val="center"/>
        </w:trPr>
        <w:tc>
          <w:tcPr>
            <w:tcW w:w="2664" w:type="dxa"/>
            <w:shd w:val="clear" w:color="auto" w:fill="C0C0C0"/>
          </w:tcPr>
          <w:p w14:paraId="05C2B8B9" w14:textId="77777777" w:rsidR="003056A7" w:rsidRDefault="003056A7" w:rsidP="00CC708A">
            <w:pPr>
              <w:pStyle w:val="TableHeading"/>
              <w:keepNext/>
              <w:snapToGrid w:val="0"/>
              <w:rPr>
                <w:sz w:val="20"/>
                <w:szCs w:val="20"/>
              </w:rPr>
            </w:pPr>
            <w:r>
              <w:rPr>
                <w:sz w:val="20"/>
                <w:szCs w:val="20"/>
              </w:rPr>
              <w:t>Object</w:t>
            </w:r>
          </w:p>
        </w:tc>
        <w:tc>
          <w:tcPr>
            <w:tcW w:w="2664" w:type="dxa"/>
            <w:shd w:val="clear" w:color="auto" w:fill="C0C0C0"/>
          </w:tcPr>
          <w:p w14:paraId="1A35497B" w14:textId="77777777" w:rsidR="003056A7" w:rsidRDefault="003056A7" w:rsidP="00CC708A">
            <w:pPr>
              <w:pStyle w:val="TableHeading"/>
              <w:snapToGrid w:val="0"/>
              <w:rPr>
                <w:sz w:val="20"/>
                <w:szCs w:val="20"/>
              </w:rPr>
            </w:pPr>
            <w:r>
              <w:rPr>
                <w:sz w:val="20"/>
                <w:szCs w:val="20"/>
              </w:rPr>
              <w:t>Encoding</w:t>
            </w:r>
          </w:p>
        </w:tc>
        <w:tc>
          <w:tcPr>
            <w:tcW w:w="2666" w:type="dxa"/>
            <w:shd w:val="clear" w:color="auto" w:fill="C0C0C0"/>
          </w:tcPr>
          <w:p w14:paraId="0950B6F9" w14:textId="77777777" w:rsidR="003056A7" w:rsidRDefault="003056A7" w:rsidP="00CC708A">
            <w:pPr>
              <w:pStyle w:val="TableHeading"/>
              <w:snapToGrid w:val="0"/>
              <w:rPr>
                <w:sz w:val="20"/>
                <w:szCs w:val="20"/>
              </w:rPr>
            </w:pPr>
            <w:r>
              <w:rPr>
                <w:sz w:val="20"/>
                <w:szCs w:val="20"/>
              </w:rPr>
              <w:t>REQUIRED</w:t>
            </w:r>
          </w:p>
        </w:tc>
      </w:tr>
      <w:tr w:rsidR="003056A7" w14:paraId="6AEFF75E" w14:textId="77777777" w:rsidTr="00CC708A">
        <w:trPr>
          <w:cantSplit/>
          <w:jc w:val="center"/>
        </w:trPr>
        <w:tc>
          <w:tcPr>
            <w:tcW w:w="2664" w:type="dxa"/>
          </w:tcPr>
          <w:p w14:paraId="1A3157FF" w14:textId="77777777" w:rsidR="003056A7" w:rsidRDefault="003056A7" w:rsidP="00CC708A">
            <w:pPr>
              <w:pStyle w:val="TableContents"/>
              <w:keepNext/>
              <w:snapToGrid w:val="0"/>
              <w:rPr>
                <w:sz w:val="20"/>
                <w:szCs w:val="20"/>
              </w:rPr>
            </w:pPr>
            <w:r>
              <w:rPr>
                <w:sz w:val="20"/>
                <w:szCs w:val="20"/>
              </w:rPr>
              <w:t>Key Wrapping Data</w:t>
            </w:r>
          </w:p>
        </w:tc>
        <w:tc>
          <w:tcPr>
            <w:tcW w:w="2664" w:type="dxa"/>
          </w:tcPr>
          <w:p w14:paraId="7209A22F" w14:textId="77777777" w:rsidR="003056A7" w:rsidRDefault="003056A7" w:rsidP="00CC708A">
            <w:pPr>
              <w:pStyle w:val="TableContents"/>
              <w:snapToGrid w:val="0"/>
              <w:rPr>
                <w:sz w:val="20"/>
                <w:szCs w:val="20"/>
              </w:rPr>
            </w:pPr>
            <w:r>
              <w:rPr>
                <w:sz w:val="20"/>
                <w:szCs w:val="20"/>
              </w:rPr>
              <w:t>Structure</w:t>
            </w:r>
          </w:p>
        </w:tc>
        <w:tc>
          <w:tcPr>
            <w:tcW w:w="2666" w:type="dxa"/>
          </w:tcPr>
          <w:p w14:paraId="769FC907" w14:textId="77777777" w:rsidR="003056A7" w:rsidRDefault="003056A7" w:rsidP="00CC708A">
            <w:pPr>
              <w:pStyle w:val="TableContents"/>
              <w:snapToGrid w:val="0"/>
              <w:rPr>
                <w:sz w:val="20"/>
                <w:szCs w:val="20"/>
              </w:rPr>
            </w:pPr>
          </w:p>
        </w:tc>
      </w:tr>
      <w:tr w:rsidR="003056A7" w14:paraId="59413CD6" w14:textId="77777777" w:rsidTr="00CC708A">
        <w:trPr>
          <w:cantSplit/>
          <w:jc w:val="center"/>
        </w:trPr>
        <w:tc>
          <w:tcPr>
            <w:tcW w:w="2664" w:type="dxa"/>
          </w:tcPr>
          <w:p w14:paraId="12F1CBA9" w14:textId="77777777" w:rsidR="003056A7" w:rsidRDefault="003056A7" w:rsidP="00CC708A">
            <w:pPr>
              <w:pStyle w:val="TableContents"/>
              <w:keepNext/>
              <w:snapToGrid w:val="0"/>
              <w:ind w:left="720"/>
              <w:rPr>
                <w:sz w:val="20"/>
                <w:szCs w:val="20"/>
              </w:rPr>
            </w:pPr>
            <w:r>
              <w:rPr>
                <w:sz w:val="20"/>
                <w:szCs w:val="20"/>
              </w:rPr>
              <w:t>Wrapping Method</w:t>
            </w:r>
          </w:p>
        </w:tc>
        <w:tc>
          <w:tcPr>
            <w:tcW w:w="2664" w:type="dxa"/>
          </w:tcPr>
          <w:p w14:paraId="611EC545" w14:textId="77777777" w:rsidR="003056A7" w:rsidRDefault="003056A7" w:rsidP="00CC708A">
            <w:pPr>
              <w:pStyle w:val="TableContents"/>
              <w:snapToGrid w:val="0"/>
              <w:ind w:left="720"/>
              <w:rPr>
                <w:sz w:val="20"/>
                <w:szCs w:val="20"/>
              </w:rPr>
            </w:pPr>
            <w:r>
              <w:rPr>
                <w:sz w:val="20"/>
                <w:szCs w:val="20"/>
              </w:rPr>
              <w:t>Enumeration</w:t>
            </w:r>
          </w:p>
        </w:tc>
        <w:tc>
          <w:tcPr>
            <w:tcW w:w="2666" w:type="dxa"/>
          </w:tcPr>
          <w:p w14:paraId="7482CEB7" w14:textId="77777777" w:rsidR="003056A7" w:rsidRDefault="003056A7" w:rsidP="00CC708A">
            <w:pPr>
              <w:pStyle w:val="TableContents"/>
              <w:snapToGrid w:val="0"/>
              <w:rPr>
                <w:sz w:val="20"/>
                <w:szCs w:val="20"/>
              </w:rPr>
            </w:pPr>
            <w:r>
              <w:rPr>
                <w:sz w:val="20"/>
                <w:szCs w:val="20"/>
              </w:rPr>
              <w:t>Yes</w:t>
            </w:r>
          </w:p>
        </w:tc>
      </w:tr>
      <w:tr w:rsidR="003056A7" w14:paraId="541AD9FD" w14:textId="77777777" w:rsidTr="00CC708A">
        <w:trPr>
          <w:cantSplit/>
          <w:jc w:val="center"/>
        </w:trPr>
        <w:tc>
          <w:tcPr>
            <w:tcW w:w="2664" w:type="dxa"/>
          </w:tcPr>
          <w:p w14:paraId="36C7CF69" w14:textId="77777777" w:rsidR="003056A7" w:rsidRDefault="003056A7" w:rsidP="00CC708A">
            <w:pPr>
              <w:pStyle w:val="TableContents"/>
              <w:keepNext/>
              <w:snapToGrid w:val="0"/>
              <w:ind w:left="720"/>
              <w:rPr>
                <w:sz w:val="20"/>
                <w:szCs w:val="20"/>
              </w:rPr>
            </w:pPr>
            <w:r>
              <w:rPr>
                <w:sz w:val="20"/>
                <w:szCs w:val="20"/>
              </w:rPr>
              <w:t>Encryption Key Information</w:t>
            </w:r>
          </w:p>
        </w:tc>
        <w:tc>
          <w:tcPr>
            <w:tcW w:w="2664" w:type="dxa"/>
          </w:tcPr>
          <w:p w14:paraId="2A6CB7AD" w14:textId="77777777" w:rsidR="003056A7" w:rsidRDefault="003056A7" w:rsidP="00CC708A">
            <w:pPr>
              <w:pStyle w:val="TableContents"/>
              <w:snapToGrid w:val="0"/>
              <w:ind w:left="720"/>
              <w:rPr>
                <w:sz w:val="20"/>
                <w:szCs w:val="20"/>
              </w:rPr>
            </w:pPr>
            <w:r>
              <w:rPr>
                <w:sz w:val="20"/>
                <w:szCs w:val="20"/>
              </w:rPr>
              <w:t>Structure, see below</w:t>
            </w:r>
          </w:p>
        </w:tc>
        <w:tc>
          <w:tcPr>
            <w:tcW w:w="2666" w:type="dxa"/>
          </w:tcPr>
          <w:p w14:paraId="27CF3B18" w14:textId="77777777" w:rsidR="003056A7" w:rsidRDefault="003056A7" w:rsidP="00CC708A">
            <w:pPr>
              <w:pStyle w:val="TableContents"/>
              <w:snapToGrid w:val="0"/>
              <w:rPr>
                <w:sz w:val="20"/>
                <w:szCs w:val="20"/>
              </w:rPr>
            </w:pPr>
            <w:r>
              <w:rPr>
                <w:sz w:val="20"/>
                <w:szCs w:val="20"/>
              </w:rPr>
              <w:t>No. Corresponds to the key that was used to encrypt the Key Value.</w:t>
            </w:r>
          </w:p>
        </w:tc>
      </w:tr>
      <w:tr w:rsidR="003056A7" w14:paraId="5EF2052C" w14:textId="77777777" w:rsidTr="00CC708A">
        <w:trPr>
          <w:cantSplit/>
          <w:jc w:val="center"/>
        </w:trPr>
        <w:tc>
          <w:tcPr>
            <w:tcW w:w="2664" w:type="dxa"/>
          </w:tcPr>
          <w:p w14:paraId="2529A9AF" w14:textId="77777777" w:rsidR="003056A7" w:rsidRDefault="003056A7" w:rsidP="00CC708A">
            <w:pPr>
              <w:pStyle w:val="TableContents"/>
              <w:keepNext/>
              <w:snapToGrid w:val="0"/>
              <w:ind w:left="720"/>
              <w:rPr>
                <w:sz w:val="20"/>
                <w:szCs w:val="20"/>
              </w:rPr>
            </w:pPr>
            <w:r>
              <w:rPr>
                <w:sz w:val="20"/>
                <w:szCs w:val="20"/>
              </w:rPr>
              <w:t>MAC/Signature Key Information</w:t>
            </w:r>
          </w:p>
        </w:tc>
        <w:tc>
          <w:tcPr>
            <w:tcW w:w="2664" w:type="dxa"/>
          </w:tcPr>
          <w:p w14:paraId="4A5F7232" w14:textId="77777777" w:rsidR="003056A7" w:rsidRDefault="003056A7" w:rsidP="00CC708A">
            <w:pPr>
              <w:pStyle w:val="TableContents"/>
              <w:snapToGrid w:val="0"/>
              <w:ind w:left="720"/>
              <w:rPr>
                <w:sz w:val="20"/>
                <w:szCs w:val="20"/>
              </w:rPr>
            </w:pPr>
            <w:r>
              <w:rPr>
                <w:sz w:val="20"/>
                <w:szCs w:val="20"/>
              </w:rPr>
              <w:t>Structure, see below</w:t>
            </w:r>
          </w:p>
        </w:tc>
        <w:tc>
          <w:tcPr>
            <w:tcW w:w="2666" w:type="dxa"/>
          </w:tcPr>
          <w:p w14:paraId="4AACB6EA" w14:textId="77777777" w:rsidR="003056A7" w:rsidRDefault="003056A7" w:rsidP="00CC708A">
            <w:pPr>
              <w:pStyle w:val="TableContents"/>
              <w:snapToGrid w:val="0"/>
              <w:rPr>
                <w:iCs/>
                <w:color w:val="000000"/>
                <w:sz w:val="20"/>
                <w:szCs w:val="20"/>
              </w:rPr>
            </w:pPr>
            <w:r>
              <w:rPr>
                <w:sz w:val="20"/>
                <w:szCs w:val="20"/>
              </w:rPr>
              <w:t xml:space="preserve">No. </w:t>
            </w:r>
            <w:r>
              <w:rPr>
                <w:iCs/>
                <w:color w:val="000000"/>
                <w:sz w:val="20"/>
                <w:szCs w:val="20"/>
              </w:rPr>
              <w:t>Corresponds to the symmetric key used to MAC the Key Value or the private key used to sign the Key Value</w:t>
            </w:r>
          </w:p>
        </w:tc>
      </w:tr>
      <w:tr w:rsidR="003056A7" w14:paraId="20539DC8" w14:textId="77777777" w:rsidTr="00CC708A">
        <w:trPr>
          <w:cantSplit/>
          <w:jc w:val="center"/>
        </w:trPr>
        <w:tc>
          <w:tcPr>
            <w:tcW w:w="2664" w:type="dxa"/>
          </w:tcPr>
          <w:p w14:paraId="05BD64D8" w14:textId="77777777" w:rsidR="003056A7" w:rsidRDefault="003056A7" w:rsidP="00CC708A">
            <w:pPr>
              <w:pStyle w:val="TableContents"/>
              <w:keepNext/>
              <w:snapToGrid w:val="0"/>
              <w:ind w:left="720"/>
              <w:rPr>
                <w:sz w:val="20"/>
                <w:szCs w:val="20"/>
              </w:rPr>
            </w:pPr>
            <w:r>
              <w:rPr>
                <w:sz w:val="20"/>
                <w:szCs w:val="20"/>
              </w:rPr>
              <w:t>MAC/Signature</w:t>
            </w:r>
          </w:p>
        </w:tc>
        <w:tc>
          <w:tcPr>
            <w:tcW w:w="2664" w:type="dxa"/>
          </w:tcPr>
          <w:p w14:paraId="4DD26F9C" w14:textId="77777777" w:rsidR="003056A7" w:rsidRDefault="003056A7" w:rsidP="00CC708A">
            <w:pPr>
              <w:pStyle w:val="TableContents"/>
              <w:snapToGrid w:val="0"/>
              <w:ind w:left="720"/>
              <w:rPr>
                <w:sz w:val="20"/>
                <w:szCs w:val="20"/>
              </w:rPr>
            </w:pPr>
            <w:r>
              <w:rPr>
                <w:sz w:val="20"/>
                <w:szCs w:val="20"/>
              </w:rPr>
              <w:t>Byte String</w:t>
            </w:r>
          </w:p>
        </w:tc>
        <w:tc>
          <w:tcPr>
            <w:tcW w:w="2666" w:type="dxa"/>
          </w:tcPr>
          <w:p w14:paraId="1D1095E8" w14:textId="77777777" w:rsidR="003056A7" w:rsidRDefault="003056A7" w:rsidP="00CC708A">
            <w:pPr>
              <w:pStyle w:val="TableContents"/>
              <w:snapToGrid w:val="0"/>
              <w:rPr>
                <w:sz w:val="20"/>
                <w:szCs w:val="20"/>
              </w:rPr>
            </w:pPr>
            <w:r>
              <w:rPr>
                <w:sz w:val="20"/>
                <w:szCs w:val="20"/>
              </w:rPr>
              <w:t>No</w:t>
            </w:r>
          </w:p>
        </w:tc>
      </w:tr>
      <w:tr w:rsidR="003056A7" w14:paraId="0C6270CF" w14:textId="77777777" w:rsidTr="00CC708A">
        <w:trPr>
          <w:cantSplit/>
          <w:jc w:val="center"/>
        </w:trPr>
        <w:tc>
          <w:tcPr>
            <w:tcW w:w="2664" w:type="dxa"/>
          </w:tcPr>
          <w:p w14:paraId="42D8B37C" w14:textId="77777777" w:rsidR="003056A7" w:rsidRDefault="003056A7" w:rsidP="00CC708A">
            <w:pPr>
              <w:pStyle w:val="TableContents"/>
              <w:snapToGrid w:val="0"/>
              <w:ind w:left="720"/>
              <w:rPr>
                <w:sz w:val="20"/>
                <w:szCs w:val="20"/>
              </w:rPr>
            </w:pPr>
            <w:r>
              <w:rPr>
                <w:sz w:val="20"/>
                <w:szCs w:val="20"/>
              </w:rPr>
              <w:t>IV/Counter/Nonce</w:t>
            </w:r>
          </w:p>
        </w:tc>
        <w:tc>
          <w:tcPr>
            <w:tcW w:w="2664" w:type="dxa"/>
          </w:tcPr>
          <w:p w14:paraId="0E6A6DDF" w14:textId="77777777" w:rsidR="003056A7" w:rsidRDefault="003056A7" w:rsidP="00CC708A">
            <w:pPr>
              <w:pStyle w:val="TableContents"/>
              <w:snapToGrid w:val="0"/>
              <w:ind w:left="720"/>
              <w:rPr>
                <w:sz w:val="20"/>
                <w:szCs w:val="20"/>
              </w:rPr>
            </w:pPr>
            <w:r>
              <w:rPr>
                <w:sz w:val="20"/>
                <w:szCs w:val="20"/>
              </w:rPr>
              <w:t>Byte String</w:t>
            </w:r>
          </w:p>
        </w:tc>
        <w:tc>
          <w:tcPr>
            <w:tcW w:w="2666" w:type="dxa"/>
          </w:tcPr>
          <w:p w14:paraId="2405C4FA" w14:textId="77777777" w:rsidR="003056A7" w:rsidRDefault="003056A7" w:rsidP="00CC708A">
            <w:pPr>
              <w:pStyle w:val="TableContents"/>
              <w:keepNext/>
              <w:snapToGrid w:val="0"/>
              <w:rPr>
                <w:sz w:val="20"/>
                <w:szCs w:val="20"/>
              </w:rPr>
            </w:pPr>
            <w:r>
              <w:rPr>
                <w:sz w:val="20"/>
                <w:szCs w:val="20"/>
              </w:rPr>
              <w:t>No</w:t>
            </w:r>
          </w:p>
        </w:tc>
      </w:tr>
      <w:tr w:rsidR="003056A7" w14:paraId="4543AAF6" w14:textId="77777777" w:rsidTr="00CC708A">
        <w:trPr>
          <w:cantSplit/>
          <w:jc w:val="center"/>
        </w:trPr>
        <w:tc>
          <w:tcPr>
            <w:tcW w:w="2664" w:type="dxa"/>
          </w:tcPr>
          <w:p w14:paraId="378E5B57" w14:textId="77777777" w:rsidR="003056A7" w:rsidRDefault="003056A7" w:rsidP="00CC708A">
            <w:pPr>
              <w:pStyle w:val="TableContents"/>
              <w:snapToGrid w:val="0"/>
              <w:ind w:left="720"/>
              <w:rPr>
                <w:sz w:val="20"/>
                <w:szCs w:val="20"/>
              </w:rPr>
            </w:pPr>
            <w:r>
              <w:rPr>
                <w:sz w:val="20"/>
                <w:szCs w:val="20"/>
              </w:rPr>
              <w:t>Encoding Option</w:t>
            </w:r>
          </w:p>
        </w:tc>
        <w:tc>
          <w:tcPr>
            <w:tcW w:w="2664" w:type="dxa"/>
          </w:tcPr>
          <w:p w14:paraId="6B52DD8A" w14:textId="77777777" w:rsidR="003056A7" w:rsidRDefault="003056A7" w:rsidP="00CC708A">
            <w:pPr>
              <w:pStyle w:val="TableContents"/>
              <w:snapToGrid w:val="0"/>
              <w:ind w:left="720"/>
              <w:rPr>
                <w:sz w:val="20"/>
                <w:szCs w:val="20"/>
              </w:rPr>
            </w:pPr>
            <w:r>
              <w:rPr>
                <w:sz w:val="20"/>
                <w:szCs w:val="20"/>
              </w:rPr>
              <w:t>Enumeration</w:t>
            </w:r>
          </w:p>
        </w:tc>
        <w:tc>
          <w:tcPr>
            <w:tcW w:w="2666" w:type="dxa"/>
          </w:tcPr>
          <w:p w14:paraId="6509D52A" w14:textId="77777777" w:rsidR="003056A7" w:rsidRDefault="003056A7" w:rsidP="00CC708A">
            <w:pPr>
              <w:pStyle w:val="TableContents"/>
              <w:keepNext/>
              <w:snapToGrid w:val="0"/>
              <w:rPr>
                <w:sz w:val="20"/>
                <w:szCs w:val="20"/>
              </w:rPr>
            </w:pPr>
            <w:r>
              <w:rPr>
                <w:sz w:val="20"/>
                <w:szCs w:val="20"/>
              </w:rPr>
              <w:t xml:space="preserve">No. Specifies the encoding of the Key Value Byte String. If not present, the wrapped Key Value structure SHALL be TTLV encoded. </w:t>
            </w:r>
          </w:p>
        </w:tc>
      </w:tr>
    </w:tbl>
    <w:p w14:paraId="50027F20" w14:textId="5F6B1C10" w:rsidR="003056A7" w:rsidRDefault="003056A7" w:rsidP="003056A7">
      <w:pPr>
        <w:pStyle w:val="Caption"/>
      </w:pPr>
      <w:bookmarkStart w:id="290" w:name="_Ref236464724"/>
      <w:bookmarkStart w:id="291" w:name="_Toc236497688"/>
      <w:bookmarkStart w:id="292" w:name="_Toc310932710"/>
      <w:bookmarkStart w:id="293" w:name="_Toc527651979"/>
      <w:bookmarkStart w:id="294" w:name="_Toc534980161"/>
      <w:bookmarkStart w:id="295" w:name="_Toc32238809"/>
      <w:r>
        <w:t xml:space="preserve">Table </w:t>
      </w:r>
      <w:fldSimple w:instr=" SEQ Table \* ARABIC ">
        <w:r w:rsidR="00CC708A">
          <w:rPr>
            <w:noProof/>
          </w:rPr>
          <w:t>15</w:t>
        </w:r>
      </w:fldSimple>
      <w:bookmarkEnd w:id="290"/>
      <w:r>
        <w:t>: Key Wrapping Data Object Structure</w:t>
      </w:r>
      <w:bookmarkEnd w:id="291"/>
      <w:bookmarkEnd w:id="292"/>
      <w:bookmarkEnd w:id="293"/>
      <w:bookmarkEnd w:id="294"/>
      <w:bookmarkEnd w:id="295"/>
    </w:p>
    <w:p w14:paraId="0AD3CDB6" w14:textId="77777777" w:rsidR="003056A7" w:rsidRDefault="003056A7" w:rsidP="003056A7">
      <w:pPr>
        <w:pStyle w:val="BodyText"/>
        <w:spacing w:before="120"/>
        <w:rPr>
          <w:noProof w:val="0"/>
        </w:rPr>
      </w:pPr>
      <w:r>
        <w:rPr>
          <w:noProof w:val="0"/>
        </w:rPr>
        <w:t>The structures of the</w:t>
      </w:r>
      <w:r>
        <w:rPr>
          <w:i/>
          <w:iCs/>
          <w:noProof w:val="0"/>
        </w:rPr>
        <w:t xml:space="preserve"> </w:t>
      </w:r>
      <w:r>
        <w:rPr>
          <w:noProof w:val="0"/>
        </w:rPr>
        <w:t xml:space="preserve">Encryption Key </w:t>
      </w:r>
      <w:proofErr w:type="gramStart"/>
      <w:r>
        <w:rPr>
          <w:noProof w:val="0"/>
        </w:rPr>
        <w:t>Information  and</w:t>
      </w:r>
      <w:proofErr w:type="gramEnd"/>
      <w:r>
        <w:rPr>
          <w:noProof w:val="0"/>
        </w:rPr>
        <w:t xml:space="preserve"> the MAC/Signature Key Information  are as follows: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6F409C8C" w14:textId="77777777" w:rsidTr="00CC708A">
        <w:trPr>
          <w:cantSplit/>
          <w:jc w:val="center"/>
        </w:trPr>
        <w:tc>
          <w:tcPr>
            <w:tcW w:w="2664" w:type="dxa"/>
            <w:shd w:val="clear" w:color="auto" w:fill="C0C0C0"/>
          </w:tcPr>
          <w:p w14:paraId="7A8785D9"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3C26C1A8"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35E00C32" w14:textId="77777777" w:rsidR="003056A7" w:rsidRDefault="003056A7" w:rsidP="00CC708A">
            <w:pPr>
              <w:pStyle w:val="TableHeading"/>
              <w:keepNext/>
              <w:keepLines/>
              <w:snapToGrid w:val="0"/>
              <w:rPr>
                <w:sz w:val="20"/>
                <w:szCs w:val="20"/>
              </w:rPr>
            </w:pPr>
            <w:r>
              <w:rPr>
                <w:sz w:val="20"/>
                <w:szCs w:val="20"/>
              </w:rPr>
              <w:t>REQUIRED</w:t>
            </w:r>
          </w:p>
        </w:tc>
      </w:tr>
      <w:tr w:rsidR="003056A7" w14:paraId="68D2C1E8" w14:textId="77777777" w:rsidTr="00CC708A">
        <w:trPr>
          <w:cantSplit/>
          <w:jc w:val="center"/>
        </w:trPr>
        <w:tc>
          <w:tcPr>
            <w:tcW w:w="2664" w:type="dxa"/>
          </w:tcPr>
          <w:p w14:paraId="1CC2A484" w14:textId="77777777" w:rsidR="003056A7" w:rsidRDefault="003056A7" w:rsidP="00CC708A">
            <w:pPr>
              <w:pStyle w:val="TableContents"/>
              <w:keepNext/>
              <w:keepLines/>
              <w:rPr>
                <w:sz w:val="20"/>
                <w:szCs w:val="20"/>
              </w:rPr>
            </w:pPr>
            <w:r>
              <w:rPr>
                <w:sz w:val="20"/>
                <w:szCs w:val="20"/>
              </w:rPr>
              <w:t>Encryption Key Information</w:t>
            </w:r>
          </w:p>
        </w:tc>
        <w:tc>
          <w:tcPr>
            <w:tcW w:w="2664" w:type="dxa"/>
          </w:tcPr>
          <w:p w14:paraId="722E26F4" w14:textId="77777777" w:rsidR="003056A7" w:rsidRDefault="003056A7" w:rsidP="00CC708A">
            <w:pPr>
              <w:pStyle w:val="TableContents"/>
              <w:keepNext/>
              <w:keepLines/>
              <w:rPr>
                <w:sz w:val="20"/>
                <w:szCs w:val="20"/>
              </w:rPr>
            </w:pPr>
            <w:r>
              <w:rPr>
                <w:sz w:val="20"/>
                <w:szCs w:val="20"/>
              </w:rPr>
              <w:t>Structure</w:t>
            </w:r>
          </w:p>
        </w:tc>
        <w:tc>
          <w:tcPr>
            <w:tcW w:w="2666" w:type="dxa"/>
          </w:tcPr>
          <w:p w14:paraId="6F995806" w14:textId="77777777" w:rsidR="003056A7" w:rsidRDefault="003056A7" w:rsidP="00CC708A">
            <w:pPr>
              <w:pStyle w:val="TableContents"/>
              <w:keepNext/>
              <w:keepLines/>
              <w:rPr>
                <w:sz w:val="20"/>
                <w:szCs w:val="20"/>
              </w:rPr>
            </w:pPr>
          </w:p>
        </w:tc>
      </w:tr>
      <w:tr w:rsidR="003056A7" w14:paraId="65C7AA81" w14:textId="77777777" w:rsidTr="00CC708A">
        <w:trPr>
          <w:cantSplit/>
          <w:jc w:val="center"/>
        </w:trPr>
        <w:tc>
          <w:tcPr>
            <w:tcW w:w="2664" w:type="dxa"/>
          </w:tcPr>
          <w:p w14:paraId="7865D87D" w14:textId="77777777" w:rsidR="003056A7" w:rsidRDefault="003056A7" w:rsidP="00CC708A">
            <w:pPr>
              <w:pStyle w:val="TableContents"/>
              <w:keepNext/>
              <w:keepLines/>
              <w:ind w:left="702"/>
              <w:rPr>
                <w:sz w:val="20"/>
                <w:szCs w:val="20"/>
              </w:rPr>
            </w:pPr>
            <w:r>
              <w:rPr>
                <w:sz w:val="20"/>
                <w:szCs w:val="20"/>
              </w:rPr>
              <w:t>Unique Identifier</w:t>
            </w:r>
          </w:p>
        </w:tc>
        <w:tc>
          <w:tcPr>
            <w:tcW w:w="2664" w:type="dxa"/>
          </w:tcPr>
          <w:p w14:paraId="762F333C" w14:textId="77777777" w:rsidR="003056A7" w:rsidRDefault="003056A7" w:rsidP="00CC708A">
            <w:pPr>
              <w:pStyle w:val="TableContents"/>
              <w:keepNext/>
              <w:keepLines/>
              <w:ind w:left="720"/>
              <w:rPr>
                <w:sz w:val="20"/>
                <w:szCs w:val="20"/>
              </w:rPr>
            </w:pPr>
            <w:r>
              <w:rPr>
                <w:sz w:val="20"/>
                <w:szCs w:val="20"/>
              </w:rPr>
              <w:t>Text string</w:t>
            </w:r>
          </w:p>
        </w:tc>
        <w:tc>
          <w:tcPr>
            <w:tcW w:w="2666" w:type="dxa"/>
          </w:tcPr>
          <w:p w14:paraId="0BCD8082" w14:textId="77777777" w:rsidR="003056A7" w:rsidRDefault="003056A7" w:rsidP="00CC708A">
            <w:pPr>
              <w:pStyle w:val="TableContents"/>
              <w:keepNext/>
              <w:keepLines/>
              <w:rPr>
                <w:sz w:val="20"/>
                <w:szCs w:val="20"/>
              </w:rPr>
            </w:pPr>
            <w:r>
              <w:rPr>
                <w:sz w:val="20"/>
                <w:szCs w:val="20"/>
              </w:rPr>
              <w:t>Yes</w:t>
            </w:r>
          </w:p>
        </w:tc>
      </w:tr>
      <w:tr w:rsidR="003056A7" w14:paraId="2CF53EFD" w14:textId="77777777" w:rsidTr="00CC708A">
        <w:trPr>
          <w:cantSplit/>
          <w:jc w:val="center"/>
        </w:trPr>
        <w:tc>
          <w:tcPr>
            <w:tcW w:w="2664" w:type="dxa"/>
          </w:tcPr>
          <w:p w14:paraId="37E5084E" w14:textId="77777777" w:rsidR="003056A7" w:rsidRDefault="003056A7" w:rsidP="00CC708A">
            <w:pPr>
              <w:pStyle w:val="TableContents"/>
              <w:keepNext/>
              <w:keepLines/>
              <w:ind w:left="702"/>
              <w:rPr>
                <w:sz w:val="20"/>
                <w:szCs w:val="20"/>
              </w:rPr>
            </w:pPr>
            <w:r>
              <w:rPr>
                <w:sz w:val="20"/>
                <w:szCs w:val="20"/>
              </w:rPr>
              <w:t>Cryptographic Parameters</w:t>
            </w:r>
          </w:p>
        </w:tc>
        <w:tc>
          <w:tcPr>
            <w:tcW w:w="2664" w:type="dxa"/>
          </w:tcPr>
          <w:p w14:paraId="687C7253" w14:textId="77777777" w:rsidR="003056A7" w:rsidRDefault="003056A7" w:rsidP="00CC708A">
            <w:pPr>
              <w:pStyle w:val="TableContents"/>
              <w:keepNext/>
              <w:keepLines/>
              <w:ind w:left="720"/>
              <w:rPr>
                <w:sz w:val="20"/>
                <w:szCs w:val="20"/>
              </w:rPr>
            </w:pPr>
            <w:r>
              <w:rPr>
                <w:sz w:val="20"/>
                <w:szCs w:val="20"/>
              </w:rPr>
              <w:t>Structure</w:t>
            </w:r>
          </w:p>
        </w:tc>
        <w:tc>
          <w:tcPr>
            <w:tcW w:w="2666" w:type="dxa"/>
          </w:tcPr>
          <w:p w14:paraId="093AB9C4" w14:textId="77777777" w:rsidR="003056A7" w:rsidRDefault="003056A7" w:rsidP="00CC708A">
            <w:pPr>
              <w:pStyle w:val="TableContents"/>
              <w:keepNext/>
              <w:keepLines/>
              <w:rPr>
                <w:sz w:val="20"/>
                <w:szCs w:val="20"/>
              </w:rPr>
            </w:pPr>
            <w:r>
              <w:rPr>
                <w:sz w:val="20"/>
                <w:szCs w:val="20"/>
              </w:rPr>
              <w:t>No</w:t>
            </w:r>
          </w:p>
        </w:tc>
      </w:tr>
    </w:tbl>
    <w:p w14:paraId="577E3EE2" w14:textId="1FBD76C0" w:rsidR="003056A7" w:rsidRDefault="003056A7" w:rsidP="003056A7">
      <w:pPr>
        <w:pStyle w:val="Caption"/>
      </w:pPr>
      <w:bookmarkStart w:id="296" w:name="_Ref236465227"/>
      <w:bookmarkStart w:id="297" w:name="_Toc236497689"/>
      <w:bookmarkStart w:id="298" w:name="_Toc310932711"/>
      <w:bookmarkStart w:id="299" w:name="_Toc527651980"/>
      <w:bookmarkStart w:id="300" w:name="_Toc534980162"/>
      <w:bookmarkStart w:id="301" w:name="_Toc32238810"/>
      <w:r>
        <w:t xml:space="preserve">Table </w:t>
      </w:r>
      <w:fldSimple w:instr=" SEQ Table \* ARABIC ">
        <w:r w:rsidR="00CC708A">
          <w:rPr>
            <w:noProof/>
          </w:rPr>
          <w:t>16</w:t>
        </w:r>
      </w:fldSimple>
      <w:bookmarkEnd w:id="296"/>
      <w:r>
        <w:t>: Encryption Key Information Object Structure</w:t>
      </w:r>
      <w:bookmarkEnd w:id="297"/>
      <w:bookmarkEnd w:id="298"/>
      <w:bookmarkEnd w:id="299"/>
      <w:bookmarkEnd w:id="300"/>
      <w:bookmarkEnd w:id="30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3500C7F2" w14:textId="77777777" w:rsidTr="00CC708A">
        <w:trPr>
          <w:cantSplit/>
          <w:jc w:val="center"/>
        </w:trPr>
        <w:tc>
          <w:tcPr>
            <w:tcW w:w="2664" w:type="dxa"/>
            <w:shd w:val="clear" w:color="auto" w:fill="C0C0C0"/>
          </w:tcPr>
          <w:p w14:paraId="213F4F2D"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14CD3A7B"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20493EF4" w14:textId="77777777" w:rsidR="003056A7" w:rsidRDefault="003056A7" w:rsidP="00CC708A">
            <w:pPr>
              <w:pStyle w:val="TableHeading"/>
              <w:keepNext/>
              <w:keepLines/>
              <w:snapToGrid w:val="0"/>
              <w:rPr>
                <w:sz w:val="20"/>
                <w:szCs w:val="20"/>
              </w:rPr>
            </w:pPr>
            <w:r>
              <w:rPr>
                <w:sz w:val="20"/>
                <w:szCs w:val="20"/>
              </w:rPr>
              <w:t>REQUIRED</w:t>
            </w:r>
          </w:p>
        </w:tc>
      </w:tr>
      <w:tr w:rsidR="003056A7" w14:paraId="19D2FD91" w14:textId="77777777" w:rsidTr="00CC708A">
        <w:trPr>
          <w:cantSplit/>
          <w:jc w:val="center"/>
        </w:trPr>
        <w:tc>
          <w:tcPr>
            <w:tcW w:w="2664" w:type="dxa"/>
          </w:tcPr>
          <w:p w14:paraId="7A035651" w14:textId="77777777" w:rsidR="003056A7" w:rsidRDefault="003056A7" w:rsidP="00CC708A">
            <w:pPr>
              <w:pStyle w:val="TableContents"/>
              <w:keepNext/>
              <w:keepLines/>
              <w:rPr>
                <w:sz w:val="20"/>
                <w:szCs w:val="20"/>
              </w:rPr>
            </w:pPr>
            <w:r>
              <w:rPr>
                <w:sz w:val="20"/>
                <w:szCs w:val="20"/>
              </w:rPr>
              <w:t>MAC/Signature Key Information</w:t>
            </w:r>
          </w:p>
        </w:tc>
        <w:tc>
          <w:tcPr>
            <w:tcW w:w="2664" w:type="dxa"/>
          </w:tcPr>
          <w:p w14:paraId="6D136599" w14:textId="77777777" w:rsidR="003056A7" w:rsidRDefault="003056A7" w:rsidP="00CC708A">
            <w:pPr>
              <w:pStyle w:val="TableContents"/>
              <w:keepNext/>
              <w:keepLines/>
              <w:rPr>
                <w:sz w:val="20"/>
                <w:szCs w:val="20"/>
              </w:rPr>
            </w:pPr>
            <w:r>
              <w:rPr>
                <w:sz w:val="20"/>
                <w:szCs w:val="20"/>
              </w:rPr>
              <w:t>Structure</w:t>
            </w:r>
          </w:p>
        </w:tc>
        <w:tc>
          <w:tcPr>
            <w:tcW w:w="2666" w:type="dxa"/>
          </w:tcPr>
          <w:p w14:paraId="1C2D884F" w14:textId="77777777" w:rsidR="003056A7" w:rsidRDefault="003056A7" w:rsidP="00CC708A">
            <w:pPr>
              <w:pStyle w:val="TableContents"/>
              <w:keepNext/>
              <w:keepLines/>
              <w:rPr>
                <w:sz w:val="20"/>
                <w:szCs w:val="20"/>
              </w:rPr>
            </w:pPr>
          </w:p>
        </w:tc>
      </w:tr>
      <w:tr w:rsidR="003056A7" w14:paraId="189C0087" w14:textId="77777777" w:rsidTr="00CC708A">
        <w:trPr>
          <w:cantSplit/>
          <w:jc w:val="center"/>
        </w:trPr>
        <w:tc>
          <w:tcPr>
            <w:tcW w:w="2664" w:type="dxa"/>
          </w:tcPr>
          <w:p w14:paraId="4E56665D" w14:textId="77777777" w:rsidR="003056A7" w:rsidRDefault="003056A7" w:rsidP="00CC708A">
            <w:pPr>
              <w:pStyle w:val="TableContents"/>
              <w:keepNext/>
              <w:keepLines/>
              <w:ind w:left="702"/>
              <w:rPr>
                <w:sz w:val="20"/>
                <w:szCs w:val="20"/>
              </w:rPr>
            </w:pPr>
            <w:r>
              <w:rPr>
                <w:sz w:val="20"/>
                <w:szCs w:val="20"/>
              </w:rPr>
              <w:t>Unique Identifier</w:t>
            </w:r>
          </w:p>
        </w:tc>
        <w:tc>
          <w:tcPr>
            <w:tcW w:w="2664" w:type="dxa"/>
          </w:tcPr>
          <w:p w14:paraId="63A1CA96" w14:textId="77777777" w:rsidR="003056A7" w:rsidRDefault="003056A7" w:rsidP="00CC708A">
            <w:pPr>
              <w:pStyle w:val="TableContents"/>
              <w:keepNext/>
              <w:keepLines/>
              <w:ind w:left="720"/>
              <w:rPr>
                <w:sz w:val="20"/>
                <w:szCs w:val="20"/>
              </w:rPr>
            </w:pPr>
            <w:r>
              <w:rPr>
                <w:sz w:val="20"/>
                <w:szCs w:val="20"/>
              </w:rPr>
              <w:t>Text string</w:t>
            </w:r>
          </w:p>
        </w:tc>
        <w:tc>
          <w:tcPr>
            <w:tcW w:w="2666" w:type="dxa"/>
          </w:tcPr>
          <w:p w14:paraId="50E5BD4D" w14:textId="77777777" w:rsidR="003056A7" w:rsidRDefault="003056A7" w:rsidP="00CC708A">
            <w:pPr>
              <w:pStyle w:val="TableContents"/>
              <w:keepNext/>
              <w:keepLines/>
              <w:rPr>
                <w:iCs/>
                <w:color w:val="000000"/>
                <w:sz w:val="20"/>
                <w:szCs w:val="20"/>
              </w:rPr>
            </w:pPr>
            <w:r>
              <w:rPr>
                <w:sz w:val="20"/>
                <w:szCs w:val="20"/>
              </w:rPr>
              <w:t>Yes.</w:t>
            </w:r>
            <w:r>
              <w:rPr>
                <w:color w:val="000000"/>
                <w:sz w:val="20"/>
                <w:szCs w:val="20"/>
              </w:rPr>
              <w:t xml:space="preserve"> It SHALL be either the</w:t>
            </w:r>
            <w:r>
              <w:rPr>
                <w:iCs/>
                <w:color w:val="000000"/>
                <w:sz w:val="20"/>
                <w:szCs w:val="20"/>
              </w:rPr>
              <w:t xml:space="preserve"> Unique Identifier of the Symmetric Key used to MAC, or of the Private Key (or its corresponding Public Key) used to sign.</w:t>
            </w:r>
          </w:p>
        </w:tc>
      </w:tr>
      <w:tr w:rsidR="003056A7" w14:paraId="43D87BFF" w14:textId="77777777" w:rsidTr="00CC708A">
        <w:trPr>
          <w:cantSplit/>
          <w:jc w:val="center"/>
        </w:trPr>
        <w:tc>
          <w:tcPr>
            <w:tcW w:w="2664" w:type="dxa"/>
          </w:tcPr>
          <w:p w14:paraId="33CCEE72" w14:textId="77777777" w:rsidR="003056A7" w:rsidRDefault="003056A7" w:rsidP="00CC708A">
            <w:pPr>
              <w:pStyle w:val="TableContents"/>
              <w:keepNext/>
              <w:keepLines/>
              <w:ind w:left="702"/>
              <w:rPr>
                <w:sz w:val="20"/>
                <w:szCs w:val="20"/>
              </w:rPr>
            </w:pPr>
            <w:r>
              <w:rPr>
                <w:sz w:val="20"/>
                <w:szCs w:val="20"/>
              </w:rPr>
              <w:t>Cryptographic Parameters</w:t>
            </w:r>
          </w:p>
        </w:tc>
        <w:tc>
          <w:tcPr>
            <w:tcW w:w="2664" w:type="dxa"/>
          </w:tcPr>
          <w:p w14:paraId="57E4561E" w14:textId="77777777" w:rsidR="003056A7" w:rsidRDefault="003056A7" w:rsidP="00CC708A">
            <w:pPr>
              <w:pStyle w:val="TableContents"/>
              <w:keepNext/>
              <w:keepLines/>
              <w:ind w:left="720"/>
              <w:rPr>
                <w:sz w:val="20"/>
                <w:szCs w:val="20"/>
              </w:rPr>
            </w:pPr>
            <w:r>
              <w:rPr>
                <w:sz w:val="20"/>
                <w:szCs w:val="20"/>
              </w:rPr>
              <w:t>Structure</w:t>
            </w:r>
          </w:p>
        </w:tc>
        <w:tc>
          <w:tcPr>
            <w:tcW w:w="2666" w:type="dxa"/>
          </w:tcPr>
          <w:p w14:paraId="6DC89A68" w14:textId="77777777" w:rsidR="003056A7" w:rsidRDefault="003056A7" w:rsidP="00CC708A">
            <w:pPr>
              <w:pStyle w:val="TableContents"/>
              <w:keepNext/>
              <w:keepLines/>
              <w:rPr>
                <w:sz w:val="20"/>
                <w:szCs w:val="20"/>
              </w:rPr>
            </w:pPr>
            <w:r>
              <w:rPr>
                <w:sz w:val="20"/>
                <w:szCs w:val="20"/>
              </w:rPr>
              <w:t>No</w:t>
            </w:r>
          </w:p>
        </w:tc>
      </w:tr>
    </w:tbl>
    <w:p w14:paraId="6319B4FC" w14:textId="08CBAFBD" w:rsidR="003056A7" w:rsidRDefault="003056A7" w:rsidP="003056A7">
      <w:pPr>
        <w:pStyle w:val="Caption"/>
      </w:pPr>
      <w:bookmarkStart w:id="302" w:name="_toc699"/>
      <w:bookmarkStart w:id="303" w:name="_Ref236465243"/>
      <w:bookmarkStart w:id="304" w:name="_Toc236497690"/>
      <w:bookmarkStart w:id="305" w:name="_Toc310932712"/>
      <w:bookmarkStart w:id="306" w:name="_Toc527651981"/>
      <w:bookmarkStart w:id="307" w:name="_Toc534980163"/>
      <w:bookmarkStart w:id="308" w:name="_Toc32238811"/>
      <w:bookmarkStart w:id="309" w:name="Ref_transparent%20key%20structures"/>
      <w:bookmarkEnd w:id="302"/>
      <w:r>
        <w:t xml:space="preserve">Table </w:t>
      </w:r>
      <w:fldSimple w:instr=" SEQ Table \* ARABIC ">
        <w:r w:rsidR="00CC708A">
          <w:rPr>
            <w:noProof/>
          </w:rPr>
          <w:t>17</w:t>
        </w:r>
      </w:fldSimple>
      <w:bookmarkEnd w:id="303"/>
      <w:r>
        <w:t>: MAC/Signature Key Information Object Structure</w:t>
      </w:r>
      <w:bookmarkEnd w:id="304"/>
      <w:bookmarkEnd w:id="305"/>
      <w:bookmarkEnd w:id="306"/>
      <w:bookmarkEnd w:id="307"/>
      <w:bookmarkEnd w:id="308"/>
    </w:p>
    <w:p w14:paraId="6C410F18" w14:textId="77777777" w:rsidR="003056A7" w:rsidRDefault="003056A7" w:rsidP="003056A7">
      <w:pPr>
        <w:pStyle w:val="Heading2"/>
        <w:numPr>
          <w:ilvl w:val="1"/>
          <w:numId w:val="2"/>
        </w:numPr>
      </w:pPr>
      <w:bookmarkStart w:id="310" w:name="_toc764"/>
      <w:bookmarkStart w:id="311" w:name="_toc766"/>
      <w:bookmarkStart w:id="312" w:name="_Toc240609880"/>
      <w:bookmarkStart w:id="313" w:name="_Toc435729637"/>
      <w:bookmarkStart w:id="314" w:name="_Toc441679203"/>
      <w:bookmarkStart w:id="315" w:name="_Toc527651635"/>
      <w:bookmarkStart w:id="316" w:name="_Toc533140731"/>
      <w:bookmarkStart w:id="317" w:name="_Toc5712825"/>
      <w:bookmarkStart w:id="318" w:name="_Toc534979814"/>
      <w:bookmarkStart w:id="319" w:name="_Toc24526217"/>
      <w:bookmarkStart w:id="320" w:name="_Toc31348006"/>
      <w:bookmarkStart w:id="321" w:name="_Toc57115550"/>
      <w:bookmarkEnd w:id="309"/>
      <w:bookmarkEnd w:id="310"/>
      <w:bookmarkEnd w:id="311"/>
      <w:r>
        <w:t>Transparent Symmetric Key</w:t>
      </w:r>
      <w:bookmarkEnd w:id="312"/>
      <w:bookmarkEnd w:id="313"/>
      <w:bookmarkEnd w:id="314"/>
      <w:bookmarkEnd w:id="315"/>
      <w:bookmarkEnd w:id="316"/>
      <w:bookmarkEnd w:id="317"/>
      <w:bookmarkEnd w:id="318"/>
      <w:bookmarkEnd w:id="319"/>
      <w:bookmarkEnd w:id="320"/>
      <w:bookmarkEnd w:id="321"/>
    </w:p>
    <w:p w14:paraId="16ED0CF9" w14:textId="77777777" w:rsidR="003056A7" w:rsidRDefault="003056A7" w:rsidP="003056A7">
      <w:pPr>
        <w:pStyle w:val="BodyText"/>
        <w:spacing w:before="120"/>
        <w:rPr>
          <w:noProof w:val="0"/>
        </w:rPr>
      </w:pPr>
      <w:r>
        <w:rPr>
          <w:noProof w:val="0"/>
        </w:rPr>
        <w:t xml:space="preserve">If the Key Format Type in the Key Block is </w:t>
      </w:r>
      <w:r>
        <w:rPr>
          <w:i/>
          <w:iCs/>
          <w:noProof w:val="0"/>
        </w:rPr>
        <w:t>Transparent Symmetric Key</w:t>
      </w:r>
      <w:r>
        <w:rPr>
          <w:noProof w:val="0"/>
        </w:rPr>
        <w:t>, then Key Material is a structure.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71"/>
        <w:gridCol w:w="2444"/>
        <w:gridCol w:w="2458"/>
      </w:tblGrid>
      <w:tr w:rsidR="003056A7" w14:paraId="2B3F15BD" w14:textId="77777777" w:rsidTr="00CC708A">
        <w:trPr>
          <w:cantSplit/>
          <w:jc w:val="center"/>
        </w:trPr>
        <w:tc>
          <w:tcPr>
            <w:tcW w:w="2471" w:type="dxa"/>
            <w:shd w:val="clear" w:color="auto" w:fill="C0C0C0"/>
          </w:tcPr>
          <w:p w14:paraId="1F176CAC" w14:textId="77777777" w:rsidR="003056A7" w:rsidRDefault="003056A7" w:rsidP="00CC708A">
            <w:pPr>
              <w:pStyle w:val="TableHeading"/>
              <w:keepNext/>
              <w:keepLines/>
              <w:snapToGrid w:val="0"/>
              <w:rPr>
                <w:sz w:val="20"/>
                <w:szCs w:val="20"/>
              </w:rPr>
            </w:pPr>
            <w:r>
              <w:rPr>
                <w:sz w:val="20"/>
                <w:szCs w:val="20"/>
              </w:rPr>
              <w:lastRenderedPageBreak/>
              <w:t>Object</w:t>
            </w:r>
          </w:p>
        </w:tc>
        <w:tc>
          <w:tcPr>
            <w:tcW w:w="2444" w:type="dxa"/>
            <w:shd w:val="clear" w:color="auto" w:fill="C0C0C0"/>
          </w:tcPr>
          <w:p w14:paraId="60B0CF82" w14:textId="77777777" w:rsidR="003056A7" w:rsidRDefault="003056A7" w:rsidP="00CC708A">
            <w:pPr>
              <w:pStyle w:val="TableHeading"/>
              <w:keepNext/>
              <w:keepLines/>
              <w:snapToGrid w:val="0"/>
              <w:rPr>
                <w:sz w:val="20"/>
                <w:szCs w:val="20"/>
              </w:rPr>
            </w:pPr>
            <w:r>
              <w:rPr>
                <w:sz w:val="20"/>
                <w:szCs w:val="20"/>
              </w:rPr>
              <w:t>Encoding</w:t>
            </w:r>
          </w:p>
        </w:tc>
        <w:tc>
          <w:tcPr>
            <w:tcW w:w="2458" w:type="dxa"/>
            <w:shd w:val="clear" w:color="auto" w:fill="C0C0C0"/>
          </w:tcPr>
          <w:p w14:paraId="7A15A3F0" w14:textId="77777777" w:rsidR="003056A7" w:rsidRDefault="003056A7" w:rsidP="00CC708A">
            <w:pPr>
              <w:pStyle w:val="TableHeading"/>
              <w:keepNext/>
              <w:keepLines/>
              <w:snapToGrid w:val="0"/>
              <w:rPr>
                <w:sz w:val="20"/>
                <w:szCs w:val="20"/>
              </w:rPr>
            </w:pPr>
            <w:r>
              <w:rPr>
                <w:sz w:val="20"/>
                <w:szCs w:val="20"/>
              </w:rPr>
              <w:t>REQUIRED</w:t>
            </w:r>
          </w:p>
        </w:tc>
      </w:tr>
      <w:tr w:rsidR="003056A7" w14:paraId="3AF74258" w14:textId="77777777" w:rsidTr="00CC708A">
        <w:trPr>
          <w:cantSplit/>
          <w:jc w:val="center"/>
        </w:trPr>
        <w:tc>
          <w:tcPr>
            <w:tcW w:w="2471" w:type="dxa"/>
          </w:tcPr>
          <w:p w14:paraId="2E31CEB3" w14:textId="77777777" w:rsidR="003056A7" w:rsidRDefault="003056A7" w:rsidP="00CC708A">
            <w:pPr>
              <w:pStyle w:val="TableContents"/>
              <w:keepNext/>
              <w:keepLines/>
              <w:snapToGrid w:val="0"/>
              <w:rPr>
                <w:sz w:val="20"/>
                <w:szCs w:val="20"/>
              </w:rPr>
            </w:pPr>
            <w:r>
              <w:rPr>
                <w:sz w:val="20"/>
                <w:szCs w:val="20"/>
              </w:rPr>
              <w:t>Key Material</w:t>
            </w:r>
          </w:p>
        </w:tc>
        <w:tc>
          <w:tcPr>
            <w:tcW w:w="2444" w:type="dxa"/>
          </w:tcPr>
          <w:p w14:paraId="47D3771A" w14:textId="77777777" w:rsidR="003056A7" w:rsidRDefault="003056A7" w:rsidP="00CC708A">
            <w:pPr>
              <w:pStyle w:val="TableContents"/>
              <w:keepNext/>
              <w:keepLines/>
              <w:snapToGrid w:val="0"/>
              <w:rPr>
                <w:sz w:val="20"/>
                <w:szCs w:val="20"/>
              </w:rPr>
            </w:pPr>
            <w:r>
              <w:rPr>
                <w:sz w:val="20"/>
                <w:szCs w:val="20"/>
              </w:rPr>
              <w:t>Structure</w:t>
            </w:r>
          </w:p>
        </w:tc>
        <w:tc>
          <w:tcPr>
            <w:tcW w:w="2458" w:type="dxa"/>
          </w:tcPr>
          <w:p w14:paraId="168D04A1" w14:textId="77777777" w:rsidR="003056A7" w:rsidRDefault="003056A7" w:rsidP="00CC708A">
            <w:pPr>
              <w:pStyle w:val="TableContents"/>
              <w:keepNext/>
              <w:keepLines/>
              <w:snapToGrid w:val="0"/>
              <w:rPr>
                <w:sz w:val="20"/>
                <w:szCs w:val="20"/>
              </w:rPr>
            </w:pPr>
          </w:p>
        </w:tc>
      </w:tr>
      <w:tr w:rsidR="003056A7" w14:paraId="736B57AC" w14:textId="77777777" w:rsidTr="00CC708A">
        <w:trPr>
          <w:cantSplit/>
          <w:jc w:val="center"/>
        </w:trPr>
        <w:tc>
          <w:tcPr>
            <w:tcW w:w="2471" w:type="dxa"/>
          </w:tcPr>
          <w:p w14:paraId="3AB90A1A" w14:textId="77777777" w:rsidR="003056A7" w:rsidRDefault="003056A7" w:rsidP="00CC708A">
            <w:pPr>
              <w:pStyle w:val="TableContents"/>
              <w:keepNext/>
              <w:keepLines/>
              <w:snapToGrid w:val="0"/>
              <w:ind w:left="709"/>
              <w:rPr>
                <w:sz w:val="20"/>
                <w:szCs w:val="20"/>
              </w:rPr>
            </w:pPr>
            <w:r>
              <w:rPr>
                <w:sz w:val="20"/>
                <w:szCs w:val="20"/>
              </w:rPr>
              <w:t>Key</w:t>
            </w:r>
          </w:p>
        </w:tc>
        <w:tc>
          <w:tcPr>
            <w:tcW w:w="2444" w:type="dxa"/>
          </w:tcPr>
          <w:p w14:paraId="67C56301" w14:textId="77777777" w:rsidR="003056A7" w:rsidRDefault="003056A7" w:rsidP="00CC708A">
            <w:pPr>
              <w:pStyle w:val="TableContents"/>
              <w:keepNext/>
              <w:keepLines/>
              <w:snapToGrid w:val="0"/>
              <w:ind w:left="720"/>
              <w:rPr>
                <w:sz w:val="20"/>
                <w:szCs w:val="20"/>
              </w:rPr>
            </w:pPr>
            <w:r>
              <w:rPr>
                <w:sz w:val="20"/>
                <w:szCs w:val="20"/>
              </w:rPr>
              <w:t>Byte String</w:t>
            </w:r>
          </w:p>
        </w:tc>
        <w:tc>
          <w:tcPr>
            <w:tcW w:w="2458" w:type="dxa"/>
          </w:tcPr>
          <w:p w14:paraId="1A741C38" w14:textId="77777777" w:rsidR="003056A7" w:rsidRDefault="003056A7" w:rsidP="00CC708A">
            <w:pPr>
              <w:pStyle w:val="TableContents"/>
              <w:keepNext/>
              <w:keepLines/>
              <w:snapToGrid w:val="0"/>
              <w:rPr>
                <w:sz w:val="20"/>
                <w:szCs w:val="20"/>
              </w:rPr>
            </w:pPr>
            <w:r>
              <w:rPr>
                <w:sz w:val="20"/>
                <w:szCs w:val="20"/>
              </w:rPr>
              <w:t>Yes</w:t>
            </w:r>
          </w:p>
        </w:tc>
      </w:tr>
    </w:tbl>
    <w:p w14:paraId="780F5EB0" w14:textId="4FDD3688" w:rsidR="003056A7" w:rsidRDefault="003056A7" w:rsidP="003056A7">
      <w:pPr>
        <w:pStyle w:val="Caption"/>
      </w:pPr>
      <w:bookmarkStart w:id="322" w:name="_toc797"/>
      <w:bookmarkStart w:id="323" w:name="_Ref236465422"/>
      <w:bookmarkStart w:id="324" w:name="_Toc236497692"/>
      <w:bookmarkStart w:id="325" w:name="_Toc310932715"/>
      <w:bookmarkStart w:id="326" w:name="_Toc527651982"/>
      <w:bookmarkStart w:id="327" w:name="_Toc534980164"/>
      <w:bookmarkStart w:id="328" w:name="_Toc32238812"/>
      <w:bookmarkEnd w:id="322"/>
      <w:r>
        <w:t xml:space="preserve">Table </w:t>
      </w:r>
      <w:fldSimple w:instr=" SEQ Table \* ARABIC ">
        <w:r w:rsidR="00CC708A">
          <w:rPr>
            <w:noProof/>
          </w:rPr>
          <w:t>18</w:t>
        </w:r>
      </w:fldSimple>
      <w:bookmarkEnd w:id="323"/>
      <w:r>
        <w:t>: Key Material Object Structure</w:t>
      </w:r>
      <w:bookmarkEnd w:id="324"/>
      <w:r>
        <w:t xml:space="preserve"> for Transparent Symmetric Keys</w:t>
      </w:r>
      <w:bookmarkEnd w:id="325"/>
      <w:bookmarkEnd w:id="326"/>
      <w:bookmarkEnd w:id="327"/>
      <w:bookmarkEnd w:id="328"/>
    </w:p>
    <w:p w14:paraId="00B073DD" w14:textId="77777777" w:rsidR="003056A7" w:rsidRDefault="003056A7" w:rsidP="003056A7">
      <w:pPr>
        <w:pStyle w:val="Heading2"/>
        <w:numPr>
          <w:ilvl w:val="1"/>
          <w:numId w:val="2"/>
        </w:numPr>
      </w:pPr>
      <w:bookmarkStart w:id="329" w:name="_Toc240609881"/>
      <w:bookmarkStart w:id="330" w:name="_Toc435729638"/>
      <w:bookmarkStart w:id="331" w:name="_Toc441679204"/>
      <w:bookmarkStart w:id="332" w:name="_Toc527651636"/>
      <w:bookmarkStart w:id="333" w:name="_Toc533140732"/>
      <w:bookmarkStart w:id="334" w:name="_Toc5712826"/>
      <w:bookmarkStart w:id="335" w:name="_Toc534979815"/>
      <w:bookmarkStart w:id="336" w:name="_Toc24526218"/>
      <w:bookmarkStart w:id="337" w:name="_Toc31348007"/>
      <w:bookmarkStart w:id="338" w:name="_Toc57115551"/>
      <w:r>
        <w:t>Transparent DSA Private Key</w:t>
      </w:r>
      <w:bookmarkEnd w:id="329"/>
      <w:bookmarkEnd w:id="330"/>
      <w:bookmarkEnd w:id="331"/>
      <w:bookmarkEnd w:id="332"/>
      <w:bookmarkEnd w:id="333"/>
      <w:bookmarkEnd w:id="334"/>
      <w:bookmarkEnd w:id="335"/>
      <w:bookmarkEnd w:id="336"/>
      <w:bookmarkEnd w:id="337"/>
      <w:bookmarkEnd w:id="338"/>
    </w:p>
    <w:p w14:paraId="0C598462" w14:textId="77777777" w:rsidR="003056A7" w:rsidRDefault="003056A7" w:rsidP="003056A7">
      <w:pPr>
        <w:pStyle w:val="BodyText"/>
        <w:spacing w:before="120"/>
        <w:rPr>
          <w:noProof w:val="0"/>
        </w:rPr>
      </w:pPr>
      <w:r>
        <w:rPr>
          <w:noProof w:val="0"/>
        </w:rPr>
        <w:t xml:space="preserve">If the Key Format Type in the Key Block is </w:t>
      </w:r>
      <w:r>
        <w:rPr>
          <w:i/>
          <w:noProof w:val="0"/>
        </w:rPr>
        <w:t>Transparent DSA Private Key</w:t>
      </w:r>
      <w:r>
        <w:rPr>
          <w:noProof w:val="0"/>
        </w:rPr>
        <w:t>, then Key Material is a structure.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55"/>
        <w:gridCol w:w="2457"/>
        <w:gridCol w:w="2461"/>
      </w:tblGrid>
      <w:tr w:rsidR="003056A7" w14:paraId="182594AF" w14:textId="77777777" w:rsidTr="00CC708A">
        <w:trPr>
          <w:cantSplit/>
          <w:jc w:val="center"/>
        </w:trPr>
        <w:tc>
          <w:tcPr>
            <w:tcW w:w="2455" w:type="dxa"/>
            <w:shd w:val="clear" w:color="auto" w:fill="C0C0C0"/>
          </w:tcPr>
          <w:p w14:paraId="613865B0" w14:textId="77777777" w:rsidR="003056A7" w:rsidRDefault="003056A7" w:rsidP="00CC708A">
            <w:pPr>
              <w:pStyle w:val="TableHeading"/>
              <w:keepNext/>
              <w:keepLines/>
              <w:snapToGrid w:val="0"/>
              <w:rPr>
                <w:sz w:val="20"/>
                <w:szCs w:val="20"/>
              </w:rPr>
            </w:pPr>
            <w:r>
              <w:rPr>
                <w:sz w:val="20"/>
                <w:szCs w:val="20"/>
              </w:rPr>
              <w:t>Object</w:t>
            </w:r>
          </w:p>
        </w:tc>
        <w:tc>
          <w:tcPr>
            <w:tcW w:w="2457" w:type="dxa"/>
            <w:shd w:val="clear" w:color="auto" w:fill="C0C0C0"/>
          </w:tcPr>
          <w:p w14:paraId="4BA1FE38" w14:textId="77777777" w:rsidR="003056A7" w:rsidRDefault="003056A7" w:rsidP="00CC708A">
            <w:pPr>
              <w:pStyle w:val="TableHeading"/>
              <w:keepNext/>
              <w:keepLines/>
              <w:snapToGrid w:val="0"/>
              <w:rPr>
                <w:sz w:val="20"/>
                <w:szCs w:val="20"/>
              </w:rPr>
            </w:pPr>
            <w:r>
              <w:rPr>
                <w:sz w:val="20"/>
                <w:szCs w:val="20"/>
              </w:rPr>
              <w:t>Encoding</w:t>
            </w:r>
          </w:p>
        </w:tc>
        <w:tc>
          <w:tcPr>
            <w:tcW w:w="2461" w:type="dxa"/>
            <w:shd w:val="clear" w:color="auto" w:fill="C0C0C0"/>
          </w:tcPr>
          <w:p w14:paraId="20A29472" w14:textId="77777777" w:rsidR="003056A7" w:rsidRDefault="003056A7" w:rsidP="00CC708A">
            <w:pPr>
              <w:pStyle w:val="TableHeading"/>
              <w:keepNext/>
              <w:keepLines/>
              <w:snapToGrid w:val="0"/>
              <w:rPr>
                <w:sz w:val="20"/>
                <w:szCs w:val="20"/>
              </w:rPr>
            </w:pPr>
            <w:r>
              <w:rPr>
                <w:sz w:val="20"/>
                <w:szCs w:val="20"/>
              </w:rPr>
              <w:t>REQUIRED</w:t>
            </w:r>
          </w:p>
        </w:tc>
      </w:tr>
      <w:tr w:rsidR="003056A7" w14:paraId="12866F16" w14:textId="77777777" w:rsidTr="00CC708A">
        <w:trPr>
          <w:cantSplit/>
          <w:jc w:val="center"/>
        </w:trPr>
        <w:tc>
          <w:tcPr>
            <w:tcW w:w="2455" w:type="dxa"/>
          </w:tcPr>
          <w:p w14:paraId="74C5CB0C" w14:textId="77777777" w:rsidR="003056A7" w:rsidRDefault="003056A7" w:rsidP="00CC708A">
            <w:pPr>
              <w:pStyle w:val="TableContents"/>
              <w:keepNext/>
              <w:keepLines/>
              <w:snapToGrid w:val="0"/>
              <w:rPr>
                <w:sz w:val="20"/>
                <w:szCs w:val="20"/>
              </w:rPr>
            </w:pPr>
            <w:r>
              <w:rPr>
                <w:sz w:val="20"/>
                <w:szCs w:val="20"/>
              </w:rPr>
              <w:t>Key Material</w:t>
            </w:r>
          </w:p>
        </w:tc>
        <w:tc>
          <w:tcPr>
            <w:tcW w:w="2457" w:type="dxa"/>
          </w:tcPr>
          <w:p w14:paraId="630B8484" w14:textId="77777777" w:rsidR="003056A7" w:rsidRDefault="003056A7" w:rsidP="00CC708A">
            <w:pPr>
              <w:pStyle w:val="TableContents"/>
              <w:keepNext/>
              <w:keepLines/>
              <w:snapToGrid w:val="0"/>
              <w:rPr>
                <w:sz w:val="20"/>
                <w:szCs w:val="20"/>
              </w:rPr>
            </w:pPr>
            <w:r>
              <w:rPr>
                <w:sz w:val="20"/>
                <w:szCs w:val="20"/>
              </w:rPr>
              <w:t>Structure</w:t>
            </w:r>
          </w:p>
        </w:tc>
        <w:tc>
          <w:tcPr>
            <w:tcW w:w="2461" w:type="dxa"/>
          </w:tcPr>
          <w:p w14:paraId="4BE7B137" w14:textId="77777777" w:rsidR="003056A7" w:rsidRDefault="003056A7" w:rsidP="00CC708A">
            <w:pPr>
              <w:pStyle w:val="TableContents"/>
              <w:keepNext/>
              <w:keepLines/>
              <w:snapToGrid w:val="0"/>
              <w:rPr>
                <w:sz w:val="20"/>
                <w:szCs w:val="20"/>
              </w:rPr>
            </w:pPr>
          </w:p>
        </w:tc>
      </w:tr>
      <w:tr w:rsidR="003056A7" w14:paraId="11F05DC6" w14:textId="77777777" w:rsidTr="00CC708A">
        <w:trPr>
          <w:cantSplit/>
          <w:jc w:val="center"/>
        </w:trPr>
        <w:tc>
          <w:tcPr>
            <w:tcW w:w="2455" w:type="dxa"/>
          </w:tcPr>
          <w:p w14:paraId="4A606C3E" w14:textId="77777777" w:rsidR="003056A7" w:rsidRDefault="003056A7" w:rsidP="00CC708A">
            <w:pPr>
              <w:pStyle w:val="TableContents"/>
              <w:keepNext/>
              <w:keepLines/>
              <w:snapToGrid w:val="0"/>
              <w:ind w:left="709"/>
              <w:rPr>
                <w:sz w:val="20"/>
                <w:szCs w:val="20"/>
              </w:rPr>
            </w:pPr>
            <w:r>
              <w:rPr>
                <w:sz w:val="20"/>
                <w:szCs w:val="20"/>
              </w:rPr>
              <w:t>P</w:t>
            </w:r>
          </w:p>
        </w:tc>
        <w:tc>
          <w:tcPr>
            <w:tcW w:w="2457" w:type="dxa"/>
          </w:tcPr>
          <w:p w14:paraId="70256AC6" w14:textId="77777777" w:rsidR="003056A7" w:rsidRDefault="003056A7" w:rsidP="00CC708A">
            <w:pPr>
              <w:pStyle w:val="TableContents"/>
              <w:keepNext/>
              <w:keepLines/>
              <w:snapToGrid w:val="0"/>
              <w:ind w:left="720"/>
              <w:rPr>
                <w:sz w:val="20"/>
                <w:szCs w:val="20"/>
              </w:rPr>
            </w:pPr>
            <w:r>
              <w:rPr>
                <w:sz w:val="20"/>
                <w:szCs w:val="20"/>
              </w:rPr>
              <w:t>Big Integer</w:t>
            </w:r>
          </w:p>
        </w:tc>
        <w:tc>
          <w:tcPr>
            <w:tcW w:w="2461" w:type="dxa"/>
          </w:tcPr>
          <w:p w14:paraId="667E2F7B" w14:textId="77777777" w:rsidR="003056A7" w:rsidRDefault="003056A7" w:rsidP="00CC708A">
            <w:pPr>
              <w:pStyle w:val="TableContents"/>
              <w:keepNext/>
              <w:keepLines/>
              <w:snapToGrid w:val="0"/>
              <w:rPr>
                <w:sz w:val="20"/>
                <w:szCs w:val="20"/>
              </w:rPr>
            </w:pPr>
            <w:r>
              <w:rPr>
                <w:sz w:val="20"/>
                <w:szCs w:val="20"/>
              </w:rPr>
              <w:t>Yes</w:t>
            </w:r>
          </w:p>
        </w:tc>
      </w:tr>
      <w:tr w:rsidR="003056A7" w14:paraId="04FB2E2C" w14:textId="77777777" w:rsidTr="00CC708A">
        <w:trPr>
          <w:cantSplit/>
          <w:jc w:val="center"/>
        </w:trPr>
        <w:tc>
          <w:tcPr>
            <w:tcW w:w="2455" w:type="dxa"/>
          </w:tcPr>
          <w:p w14:paraId="4D4A3179" w14:textId="77777777" w:rsidR="003056A7" w:rsidRDefault="003056A7" w:rsidP="00CC708A">
            <w:pPr>
              <w:pStyle w:val="TableContents"/>
              <w:keepNext/>
              <w:keepLines/>
              <w:snapToGrid w:val="0"/>
              <w:ind w:left="709"/>
              <w:rPr>
                <w:sz w:val="20"/>
                <w:szCs w:val="20"/>
              </w:rPr>
            </w:pPr>
            <w:r>
              <w:rPr>
                <w:sz w:val="20"/>
                <w:szCs w:val="20"/>
              </w:rPr>
              <w:t>Q</w:t>
            </w:r>
          </w:p>
        </w:tc>
        <w:tc>
          <w:tcPr>
            <w:tcW w:w="2457" w:type="dxa"/>
          </w:tcPr>
          <w:p w14:paraId="3258BFCE" w14:textId="77777777" w:rsidR="003056A7" w:rsidRDefault="003056A7" w:rsidP="00CC708A">
            <w:pPr>
              <w:pStyle w:val="TableContents"/>
              <w:keepNext/>
              <w:keepLines/>
              <w:snapToGrid w:val="0"/>
              <w:ind w:left="720"/>
              <w:rPr>
                <w:sz w:val="20"/>
                <w:szCs w:val="20"/>
              </w:rPr>
            </w:pPr>
            <w:r>
              <w:rPr>
                <w:sz w:val="20"/>
                <w:szCs w:val="20"/>
              </w:rPr>
              <w:t>Big Integer</w:t>
            </w:r>
          </w:p>
        </w:tc>
        <w:tc>
          <w:tcPr>
            <w:tcW w:w="2461" w:type="dxa"/>
          </w:tcPr>
          <w:p w14:paraId="11C31B4E" w14:textId="77777777" w:rsidR="003056A7" w:rsidRDefault="003056A7" w:rsidP="00CC708A">
            <w:pPr>
              <w:pStyle w:val="TableContents"/>
              <w:keepNext/>
              <w:keepLines/>
              <w:snapToGrid w:val="0"/>
              <w:rPr>
                <w:sz w:val="20"/>
                <w:szCs w:val="20"/>
              </w:rPr>
            </w:pPr>
            <w:r>
              <w:rPr>
                <w:sz w:val="20"/>
                <w:szCs w:val="20"/>
              </w:rPr>
              <w:t>Yes</w:t>
            </w:r>
          </w:p>
        </w:tc>
      </w:tr>
      <w:tr w:rsidR="003056A7" w14:paraId="69E651C8" w14:textId="77777777" w:rsidTr="00CC708A">
        <w:trPr>
          <w:cantSplit/>
          <w:jc w:val="center"/>
        </w:trPr>
        <w:tc>
          <w:tcPr>
            <w:tcW w:w="2455" w:type="dxa"/>
          </w:tcPr>
          <w:p w14:paraId="3326EF41" w14:textId="77777777" w:rsidR="003056A7" w:rsidRDefault="003056A7" w:rsidP="00CC708A">
            <w:pPr>
              <w:pStyle w:val="TableContents"/>
              <w:keepNext/>
              <w:keepLines/>
              <w:snapToGrid w:val="0"/>
              <w:ind w:left="709"/>
              <w:rPr>
                <w:sz w:val="20"/>
                <w:szCs w:val="20"/>
              </w:rPr>
            </w:pPr>
            <w:r>
              <w:rPr>
                <w:sz w:val="20"/>
                <w:szCs w:val="20"/>
              </w:rPr>
              <w:t>G</w:t>
            </w:r>
          </w:p>
        </w:tc>
        <w:tc>
          <w:tcPr>
            <w:tcW w:w="2457" w:type="dxa"/>
          </w:tcPr>
          <w:p w14:paraId="77B55CF6" w14:textId="77777777" w:rsidR="003056A7" w:rsidRDefault="003056A7" w:rsidP="00CC708A">
            <w:pPr>
              <w:pStyle w:val="TableContents"/>
              <w:keepNext/>
              <w:keepLines/>
              <w:snapToGrid w:val="0"/>
              <w:ind w:left="720"/>
              <w:rPr>
                <w:sz w:val="20"/>
                <w:szCs w:val="20"/>
              </w:rPr>
            </w:pPr>
            <w:r>
              <w:rPr>
                <w:sz w:val="20"/>
                <w:szCs w:val="20"/>
              </w:rPr>
              <w:t>Big Integer</w:t>
            </w:r>
          </w:p>
        </w:tc>
        <w:tc>
          <w:tcPr>
            <w:tcW w:w="2461" w:type="dxa"/>
          </w:tcPr>
          <w:p w14:paraId="03BC4D18" w14:textId="77777777" w:rsidR="003056A7" w:rsidRDefault="003056A7" w:rsidP="00CC708A">
            <w:pPr>
              <w:pStyle w:val="TableContents"/>
              <w:keepNext/>
              <w:keepLines/>
              <w:snapToGrid w:val="0"/>
              <w:rPr>
                <w:sz w:val="20"/>
                <w:szCs w:val="20"/>
              </w:rPr>
            </w:pPr>
            <w:r>
              <w:rPr>
                <w:sz w:val="20"/>
                <w:szCs w:val="20"/>
              </w:rPr>
              <w:t>Yes</w:t>
            </w:r>
          </w:p>
        </w:tc>
      </w:tr>
      <w:tr w:rsidR="003056A7" w14:paraId="03F74083" w14:textId="77777777" w:rsidTr="00CC708A">
        <w:trPr>
          <w:cantSplit/>
          <w:jc w:val="center"/>
        </w:trPr>
        <w:tc>
          <w:tcPr>
            <w:tcW w:w="2455" w:type="dxa"/>
          </w:tcPr>
          <w:p w14:paraId="43DC4B1C" w14:textId="77777777" w:rsidR="003056A7" w:rsidRDefault="003056A7" w:rsidP="00CC708A">
            <w:pPr>
              <w:pStyle w:val="TableContents"/>
              <w:keepNext/>
              <w:keepLines/>
              <w:snapToGrid w:val="0"/>
              <w:ind w:left="709"/>
              <w:rPr>
                <w:sz w:val="20"/>
                <w:szCs w:val="20"/>
              </w:rPr>
            </w:pPr>
            <w:r>
              <w:rPr>
                <w:sz w:val="20"/>
                <w:szCs w:val="20"/>
              </w:rPr>
              <w:t>X</w:t>
            </w:r>
          </w:p>
        </w:tc>
        <w:tc>
          <w:tcPr>
            <w:tcW w:w="2457" w:type="dxa"/>
          </w:tcPr>
          <w:p w14:paraId="753A48C3" w14:textId="77777777" w:rsidR="003056A7" w:rsidRDefault="003056A7" w:rsidP="00CC708A">
            <w:pPr>
              <w:pStyle w:val="TableContents"/>
              <w:keepNext/>
              <w:keepLines/>
              <w:snapToGrid w:val="0"/>
              <w:ind w:left="720"/>
              <w:rPr>
                <w:sz w:val="20"/>
                <w:szCs w:val="20"/>
              </w:rPr>
            </w:pPr>
            <w:r>
              <w:rPr>
                <w:sz w:val="20"/>
                <w:szCs w:val="20"/>
              </w:rPr>
              <w:t>Big Integer</w:t>
            </w:r>
          </w:p>
        </w:tc>
        <w:tc>
          <w:tcPr>
            <w:tcW w:w="2461" w:type="dxa"/>
          </w:tcPr>
          <w:p w14:paraId="580647A4" w14:textId="77777777" w:rsidR="003056A7" w:rsidRDefault="003056A7" w:rsidP="00CC708A">
            <w:pPr>
              <w:pStyle w:val="TableContents"/>
              <w:keepNext/>
              <w:keepLines/>
              <w:snapToGrid w:val="0"/>
              <w:rPr>
                <w:sz w:val="20"/>
                <w:szCs w:val="20"/>
              </w:rPr>
            </w:pPr>
            <w:r>
              <w:rPr>
                <w:sz w:val="20"/>
                <w:szCs w:val="20"/>
              </w:rPr>
              <w:t>Yes</w:t>
            </w:r>
          </w:p>
        </w:tc>
      </w:tr>
    </w:tbl>
    <w:p w14:paraId="3F72A493" w14:textId="4B99D7BF" w:rsidR="003056A7" w:rsidRDefault="003056A7" w:rsidP="003056A7">
      <w:pPr>
        <w:pStyle w:val="Caption"/>
      </w:pPr>
      <w:bookmarkStart w:id="339" w:name="_toc855"/>
      <w:bookmarkStart w:id="340" w:name="_Ref239144564"/>
      <w:bookmarkStart w:id="341" w:name="_Toc236497693"/>
      <w:bookmarkStart w:id="342" w:name="_Toc310932716"/>
      <w:bookmarkStart w:id="343" w:name="_Toc527651983"/>
      <w:bookmarkStart w:id="344" w:name="_Toc534980165"/>
      <w:bookmarkStart w:id="345" w:name="_Toc32238813"/>
      <w:bookmarkEnd w:id="339"/>
      <w:r>
        <w:t xml:space="preserve">Table </w:t>
      </w:r>
      <w:fldSimple w:instr=" SEQ Table \* ARABIC ">
        <w:r w:rsidR="00CC708A">
          <w:rPr>
            <w:noProof/>
          </w:rPr>
          <w:t>19</w:t>
        </w:r>
      </w:fldSimple>
      <w:bookmarkEnd w:id="340"/>
      <w:r>
        <w:t>: Key Material Object Structure</w:t>
      </w:r>
      <w:bookmarkEnd w:id="341"/>
      <w:r>
        <w:t xml:space="preserve"> for Transparent DSA Private Keys</w:t>
      </w:r>
      <w:bookmarkEnd w:id="342"/>
      <w:bookmarkEnd w:id="343"/>
      <w:bookmarkEnd w:id="344"/>
      <w:bookmarkEnd w:id="345"/>
    </w:p>
    <w:p w14:paraId="2C208414" w14:textId="77777777" w:rsidR="003056A7" w:rsidRDefault="003056A7" w:rsidP="003056A7">
      <w:pPr>
        <w:pStyle w:val="Heading2"/>
        <w:numPr>
          <w:ilvl w:val="1"/>
          <w:numId w:val="2"/>
        </w:numPr>
      </w:pPr>
      <w:bookmarkStart w:id="346" w:name="_Toc240609882"/>
      <w:bookmarkStart w:id="347" w:name="_Toc435729639"/>
      <w:bookmarkStart w:id="348" w:name="_Toc441679205"/>
      <w:bookmarkStart w:id="349" w:name="_Toc527651637"/>
      <w:bookmarkStart w:id="350" w:name="_Toc533140733"/>
      <w:bookmarkStart w:id="351" w:name="_Toc5712827"/>
      <w:bookmarkStart w:id="352" w:name="_Toc534979816"/>
      <w:bookmarkStart w:id="353" w:name="_Toc24526219"/>
      <w:bookmarkStart w:id="354" w:name="_Toc31348008"/>
      <w:bookmarkStart w:id="355" w:name="_Toc57115552"/>
      <w:r>
        <w:t>Transparent DSA Public Key</w:t>
      </w:r>
      <w:bookmarkEnd w:id="346"/>
      <w:bookmarkEnd w:id="347"/>
      <w:bookmarkEnd w:id="348"/>
      <w:bookmarkEnd w:id="349"/>
      <w:bookmarkEnd w:id="350"/>
      <w:bookmarkEnd w:id="351"/>
      <w:bookmarkEnd w:id="352"/>
      <w:bookmarkEnd w:id="353"/>
      <w:bookmarkEnd w:id="354"/>
      <w:bookmarkEnd w:id="355"/>
    </w:p>
    <w:p w14:paraId="7677C396" w14:textId="77777777" w:rsidR="003056A7" w:rsidRDefault="003056A7" w:rsidP="003056A7">
      <w:pPr>
        <w:pStyle w:val="BodyText"/>
        <w:spacing w:before="120"/>
        <w:rPr>
          <w:noProof w:val="0"/>
        </w:rPr>
      </w:pPr>
      <w:r>
        <w:rPr>
          <w:noProof w:val="0"/>
        </w:rPr>
        <w:t xml:space="preserve">If the Key Format Type in the Key Block is </w:t>
      </w:r>
      <w:r>
        <w:rPr>
          <w:i/>
          <w:noProof w:val="0"/>
        </w:rPr>
        <w:t>Transparent DSA Public Key</w:t>
      </w:r>
      <w:r>
        <w:rPr>
          <w:noProof w:val="0"/>
        </w:rPr>
        <w:t>, then Key Material is a structure.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56"/>
        <w:gridCol w:w="2457"/>
        <w:gridCol w:w="2460"/>
      </w:tblGrid>
      <w:tr w:rsidR="003056A7" w14:paraId="690710A3" w14:textId="77777777" w:rsidTr="00CC708A">
        <w:trPr>
          <w:cantSplit/>
          <w:jc w:val="center"/>
        </w:trPr>
        <w:tc>
          <w:tcPr>
            <w:tcW w:w="2456" w:type="dxa"/>
            <w:shd w:val="clear" w:color="auto" w:fill="C0C0C0"/>
          </w:tcPr>
          <w:p w14:paraId="6B9746E7" w14:textId="77777777" w:rsidR="003056A7" w:rsidRDefault="003056A7" w:rsidP="00CC708A">
            <w:pPr>
              <w:pStyle w:val="TableHeading"/>
              <w:keepNext/>
              <w:keepLines/>
              <w:snapToGrid w:val="0"/>
              <w:rPr>
                <w:sz w:val="20"/>
                <w:szCs w:val="20"/>
              </w:rPr>
            </w:pPr>
            <w:r>
              <w:rPr>
                <w:sz w:val="20"/>
                <w:szCs w:val="20"/>
              </w:rPr>
              <w:t>Object</w:t>
            </w:r>
          </w:p>
        </w:tc>
        <w:tc>
          <w:tcPr>
            <w:tcW w:w="2457" w:type="dxa"/>
            <w:shd w:val="clear" w:color="auto" w:fill="C0C0C0"/>
          </w:tcPr>
          <w:p w14:paraId="2587FE09" w14:textId="77777777" w:rsidR="003056A7" w:rsidRDefault="003056A7" w:rsidP="00CC708A">
            <w:pPr>
              <w:pStyle w:val="TableHeading"/>
              <w:keepNext/>
              <w:keepLines/>
              <w:snapToGrid w:val="0"/>
              <w:rPr>
                <w:sz w:val="20"/>
                <w:szCs w:val="20"/>
              </w:rPr>
            </w:pPr>
            <w:r>
              <w:rPr>
                <w:sz w:val="20"/>
                <w:szCs w:val="20"/>
              </w:rPr>
              <w:t>Encoding</w:t>
            </w:r>
          </w:p>
        </w:tc>
        <w:tc>
          <w:tcPr>
            <w:tcW w:w="2460" w:type="dxa"/>
            <w:shd w:val="clear" w:color="auto" w:fill="C0C0C0"/>
          </w:tcPr>
          <w:p w14:paraId="6D296B52" w14:textId="77777777" w:rsidR="003056A7" w:rsidRDefault="003056A7" w:rsidP="00CC708A">
            <w:pPr>
              <w:pStyle w:val="TableHeading"/>
              <w:keepNext/>
              <w:keepLines/>
              <w:snapToGrid w:val="0"/>
              <w:rPr>
                <w:sz w:val="20"/>
                <w:szCs w:val="20"/>
              </w:rPr>
            </w:pPr>
            <w:r>
              <w:rPr>
                <w:sz w:val="20"/>
                <w:szCs w:val="20"/>
              </w:rPr>
              <w:t>REQUIRED</w:t>
            </w:r>
          </w:p>
        </w:tc>
      </w:tr>
      <w:tr w:rsidR="003056A7" w14:paraId="4BD22D8C" w14:textId="77777777" w:rsidTr="00CC708A">
        <w:trPr>
          <w:cantSplit/>
          <w:jc w:val="center"/>
        </w:trPr>
        <w:tc>
          <w:tcPr>
            <w:tcW w:w="2456" w:type="dxa"/>
          </w:tcPr>
          <w:p w14:paraId="4F163420" w14:textId="77777777" w:rsidR="003056A7" w:rsidRDefault="003056A7" w:rsidP="00CC708A">
            <w:pPr>
              <w:pStyle w:val="TableContents"/>
              <w:keepNext/>
              <w:keepLines/>
              <w:snapToGrid w:val="0"/>
              <w:rPr>
                <w:sz w:val="20"/>
                <w:szCs w:val="20"/>
              </w:rPr>
            </w:pPr>
            <w:r>
              <w:rPr>
                <w:sz w:val="20"/>
                <w:szCs w:val="20"/>
              </w:rPr>
              <w:t>Key Material</w:t>
            </w:r>
          </w:p>
        </w:tc>
        <w:tc>
          <w:tcPr>
            <w:tcW w:w="2457" w:type="dxa"/>
          </w:tcPr>
          <w:p w14:paraId="21DA9395" w14:textId="77777777" w:rsidR="003056A7" w:rsidRDefault="003056A7" w:rsidP="00CC708A">
            <w:pPr>
              <w:pStyle w:val="TableContents"/>
              <w:keepNext/>
              <w:keepLines/>
              <w:snapToGrid w:val="0"/>
              <w:rPr>
                <w:sz w:val="20"/>
                <w:szCs w:val="20"/>
              </w:rPr>
            </w:pPr>
            <w:r>
              <w:rPr>
                <w:sz w:val="20"/>
                <w:szCs w:val="20"/>
              </w:rPr>
              <w:t>Structure</w:t>
            </w:r>
          </w:p>
        </w:tc>
        <w:tc>
          <w:tcPr>
            <w:tcW w:w="2460" w:type="dxa"/>
          </w:tcPr>
          <w:p w14:paraId="595C7A71" w14:textId="77777777" w:rsidR="003056A7" w:rsidRDefault="003056A7" w:rsidP="00CC708A">
            <w:pPr>
              <w:pStyle w:val="TableContents"/>
              <w:keepNext/>
              <w:keepLines/>
              <w:snapToGrid w:val="0"/>
              <w:rPr>
                <w:sz w:val="20"/>
                <w:szCs w:val="20"/>
              </w:rPr>
            </w:pPr>
          </w:p>
        </w:tc>
      </w:tr>
      <w:tr w:rsidR="003056A7" w14:paraId="309F79B8" w14:textId="77777777" w:rsidTr="00CC708A">
        <w:trPr>
          <w:cantSplit/>
          <w:jc w:val="center"/>
        </w:trPr>
        <w:tc>
          <w:tcPr>
            <w:tcW w:w="2456" w:type="dxa"/>
          </w:tcPr>
          <w:p w14:paraId="592A2E4C" w14:textId="77777777" w:rsidR="003056A7" w:rsidRDefault="003056A7" w:rsidP="00CC708A">
            <w:pPr>
              <w:pStyle w:val="TableContents"/>
              <w:keepNext/>
              <w:keepLines/>
              <w:snapToGrid w:val="0"/>
              <w:ind w:left="709"/>
              <w:rPr>
                <w:sz w:val="20"/>
                <w:szCs w:val="20"/>
              </w:rPr>
            </w:pPr>
            <w:r>
              <w:rPr>
                <w:sz w:val="20"/>
                <w:szCs w:val="20"/>
              </w:rPr>
              <w:t>P</w:t>
            </w:r>
          </w:p>
        </w:tc>
        <w:tc>
          <w:tcPr>
            <w:tcW w:w="2457" w:type="dxa"/>
          </w:tcPr>
          <w:p w14:paraId="423EFCAA"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056FE48C" w14:textId="77777777" w:rsidR="003056A7" w:rsidRDefault="003056A7" w:rsidP="00CC708A">
            <w:pPr>
              <w:pStyle w:val="TableContents"/>
              <w:keepNext/>
              <w:keepLines/>
              <w:snapToGrid w:val="0"/>
              <w:rPr>
                <w:sz w:val="20"/>
                <w:szCs w:val="20"/>
              </w:rPr>
            </w:pPr>
            <w:r>
              <w:rPr>
                <w:sz w:val="20"/>
                <w:szCs w:val="20"/>
              </w:rPr>
              <w:t>Yes</w:t>
            </w:r>
          </w:p>
        </w:tc>
      </w:tr>
      <w:tr w:rsidR="003056A7" w14:paraId="0B835138" w14:textId="77777777" w:rsidTr="00CC708A">
        <w:trPr>
          <w:cantSplit/>
          <w:jc w:val="center"/>
        </w:trPr>
        <w:tc>
          <w:tcPr>
            <w:tcW w:w="2456" w:type="dxa"/>
          </w:tcPr>
          <w:p w14:paraId="710D5DC9" w14:textId="77777777" w:rsidR="003056A7" w:rsidRDefault="003056A7" w:rsidP="00CC708A">
            <w:pPr>
              <w:pStyle w:val="TableContents"/>
              <w:keepNext/>
              <w:keepLines/>
              <w:snapToGrid w:val="0"/>
              <w:ind w:left="709"/>
              <w:rPr>
                <w:sz w:val="20"/>
                <w:szCs w:val="20"/>
              </w:rPr>
            </w:pPr>
            <w:r>
              <w:rPr>
                <w:sz w:val="20"/>
                <w:szCs w:val="20"/>
              </w:rPr>
              <w:t>Q</w:t>
            </w:r>
          </w:p>
        </w:tc>
        <w:tc>
          <w:tcPr>
            <w:tcW w:w="2457" w:type="dxa"/>
          </w:tcPr>
          <w:p w14:paraId="28D3CEF9"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60B7F01C" w14:textId="77777777" w:rsidR="003056A7" w:rsidRDefault="003056A7" w:rsidP="00CC708A">
            <w:pPr>
              <w:pStyle w:val="TableContents"/>
              <w:keepNext/>
              <w:keepLines/>
              <w:snapToGrid w:val="0"/>
              <w:rPr>
                <w:sz w:val="20"/>
                <w:szCs w:val="20"/>
              </w:rPr>
            </w:pPr>
            <w:r>
              <w:rPr>
                <w:sz w:val="20"/>
                <w:szCs w:val="20"/>
              </w:rPr>
              <w:t>Yes</w:t>
            </w:r>
          </w:p>
        </w:tc>
      </w:tr>
      <w:tr w:rsidR="003056A7" w14:paraId="714B9792" w14:textId="77777777" w:rsidTr="00CC708A">
        <w:trPr>
          <w:cantSplit/>
          <w:jc w:val="center"/>
        </w:trPr>
        <w:tc>
          <w:tcPr>
            <w:tcW w:w="2456" w:type="dxa"/>
          </w:tcPr>
          <w:p w14:paraId="47CF8C2A" w14:textId="77777777" w:rsidR="003056A7" w:rsidRDefault="003056A7" w:rsidP="00CC708A">
            <w:pPr>
              <w:pStyle w:val="TableContents"/>
              <w:keepNext/>
              <w:keepLines/>
              <w:snapToGrid w:val="0"/>
              <w:ind w:left="709"/>
              <w:rPr>
                <w:sz w:val="20"/>
                <w:szCs w:val="20"/>
              </w:rPr>
            </w:pPr>
            <w:r>
              <w:rPr>
                <w:sz w:val="20"/>
                <w:szCs w:val="20"/>
              </w:rPr>
              <w:t>G</w:t>
            </w:r>
          </w:p>
        </w:tc>
        <w:tc>
          <w:tcPr>
            <w:tcW w:w="2457" w:type="dxa"/>
          </w:tcPr>
          <w:p w14:paraId="0040F14B"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5675690A" w14:textId="77777777" w:rsidR="003056A7" w:rsidRDefault="003056A7" w:rsidP="00CC708A">
            <w:pPr>
              <w:pStyle w:val="TableContents"/>
              <w:keepNext/>
              <w:keepLines/>
              <w:snapToGrid w:val="0"/>
              <w:rPr>
                <w:sz w:val="20"/>
                <w:szCs w:val="20"/>
              </w:rPr>
            </w:pPr>
            <w:r>
              <w:rPr>
                <w:sz w:val="20"/>
                <w:szCs w:val="20"/>
              </w:rPr>
              <w:t>Yes</w:t>
            </w:r>
          </w:p>
        </w:tc>
      </w:tr>
      <w:tr w:rsidR="003056A7" w14:paraId="767883C9" w14:textId="77777777" w:rsidTr="00CC708A">
        <w:trPr>
          <w:cantSplit/>
          <w:jc w:val="center"/>
        </w:trPr>
        <w:tc>
          <w:tcPr>
            <w:tcW w:w="2456" w:type="dxa"/>
          </w:tcPr>
          <w:p w14:paraId="7C02BCB0" w14:textId="77777777" w:rsidR="003056A7" w:rsidRDefault="003056A7" w:rsidP="00CC708A">
            <w:pPr>
              <w:pStyle w:val="TableContents"/>
              <w:keepNext/>
              <w:keepLines/>
              <w:snapToGrid w:val="0"/>
              <w:ind w:left="709"/>
              <w:rPr>
                <w:sz w:val="20"/>
                <w:szCs w:val="20"/>
              </w:rPr>
            </w:pPr>
            <w:r>
              <w:rPr>
                <w:sz w:val="20"/>
                <w:szCs w:val="20"/>
              </w:rPr>
              <w:t>Y</w:t>
            </w:r>
          </w:p>
        </w:tc>
        <w:tc>
          <w:tcPr>
            <w:tcW w:w="2457" w:type="dxa"/>
          </w:tcPr>
          <w:p w14:paraId="100DA77F"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76DF7AD7" w14:textId="77777777" w:rsidR="003056A7" w:rsidRDefault="003056A7" w:rsidP="00CC708A">
            <w:pPr>
              <w:pStyle w:val="TableContents"/>
              <w:keepNext/>
              <w:keepLines/>
              <w:snapToGrid w:val="0"/>
              <w:rPr>
                <w:sz w:val="20"/>
                <w:szCs w:val="20"/>
              </w:rPr>
            </w:pPr>
            <w:r>
              <w:rPr>
                <w:sz w:val="20"/>
                <w:szCs w:val="20"/>
              </w:rPr>
              <w:t>Yes</w:t>
            </w:r>
          </w:p>
        </w:tc>
      </w:tr>
    </w:tbl>
    <w:p w14:paraId="0864B5A0" w14:textId="777A88C2" w:rsidR="003056A7" w:rsidRDefault="003056A7" w:rsidP="003056A7">
      <w:pPr>
        <w:pStyle w:val="Caption"/>
      </w:pPr>
      <w:bookmarkStart w:id="356" w:name="_toc913"/>
      <w:bookmarkStart w:id="357" w:name="_Ref239144580"/>
      <w:bookmarkStart w:id="358" w:name="_Toc236497694"/>
      <w:bookmarkStart w:id="359" w:name="_Toc310932717"/>
      <w:bookmarkStart w:id="360" w:name="_Toc527651984"/>
      <w:bookmarkStart w:id="361" w:name="_Toc534980166"/>
      <w:bookmarkStart w:id="362" w:name="_Toc32238814"/>
      <w:bookmarkEnd w:id="356"/>
      <w:r>
        <w:t xml:space="preserve">Table </w:t>
      </w:r>
      <w:fldSimple w:instr=" SEQ Table \* ARABIC ">
        <w:r w:rsidR="00CC708A">
          <w:rPr>
            <w:noProof/>
          </w:rPr>
          <w:t>20</w:t>
        </w:r>
      </w:fldSimple>
      <w:bookmarkEnd w:id="357"/>
      <w:r>
        <w:t>: Key Material Object Structure</w:t>
      </w:r>
      <w:bookmarkEnd w:id="358"/>
      <w:r>
        <w:t xml:space="preserve"> for Transparent DSA Public Keys</w:t>
      </w:r>
      <w:bookmarkEnd w:id="359"/>
      <w:bookmarkEnd w:id="360"/>
      <w:bookmarkEnd w:id="361"/>
      <w:bookmarkEnd w:id="362"/>
    </w:p>
    <w:p w14:paraId="1A987B7E" w14:textId="77777777" w:rsidR="003056A7" w:rsidRDefault="003056A7" w:rsidP="003056A7">
      <w:pPr>
        <w:pStyle w:val="Heading2"/>
        <w:numPr>
          <w:ilvl w:val="1"/>
          <w:numId w:val="2"/>
        </w:numPr>
      </w:pPr>
      <w:bookmarkStart w:id="363" w:name="_Toc240609883"/>
      <w:bookmarkStart w:id="364" w:name="_Toc435729640"/>
      <w:bookmarkStart w:id="365" w:name="_Toc441679206"/>
      <w:bookmarkStart w:id="366" w:name="_Toc527651638"/>
      <w:bookmarkStart w:id="367" w:name="_Toc533140734"/>
      <w:bookmarkStart w:id="368" w:name="_Toc5712828"/>
      <w:bookmarkStart w:id="369" w:name="_Toc534979817"/>
      <w:bookmarkStart w:id="370" w:name="_Toc24526220"/>
      <w:bookmarkStart w:id="371" w:name="_Toc31348009"/>
      <w:bookmarkStart w:id="372" w:name="_Toc57115553"/>
      <w:r>
        <w:t>Transparent RSA Private Key</w:t>
      </w:r>
      <w:bookmarkEnd w:id="363"/>
      <w:bookmarkEnd w:id="364"/>
      <w:bookmarkEnd w:id="365"/>
      <w:bookmarkEnd w:id="366"/>
      <w:bookmarkEnd w:id="367"/>
      <w:bookmarkEnd w:id="368"/>
      <w:bookmarkEnd w:id="369"/>
      <w:bookmarkEnd w:id="370"/>
      <w:bookmarkEnd w:id="371"/>
      <w:bookmarkEnd w:id="372"/>
    </w:p>
    <w:p w14:paraId="66C6455F" w14:textId="77777777" w:rsidR="003056A7" w:rsidRDefault="003056A7" w:rsidP="003056A7">
      <w:pPr>
        <w:pStyle w:val="BodyText"/>
        <w:spacing w:before="120"/>
        <w:rPr>
          <w:noProof w:val="0"/>
        </w:rPr>
      </w:pPr>
      <w:r>
        <w:rPr>
          <w:noProof w:val="0"/>
        </w:rPr>
        <w:t xml:space="preserve">If the Key Format Type in the Key Block is </w:t>
      </w:r>
      <w:r>
        <w:rPr>
          <w:i/>
          <w:noProof w:val="0"/>
        </w:rPr>
        <w:t>Transparent RSA Private Key</w:t>
      </w:r>
      <w:r>
        <w:rPr>
          <w:noProof w:val="0"/>
        </w:rPr>
        <w:t>, then Key Material is a structure.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56"/>
        <w:gridCol w:w="2457"/>
        <w:gridCol w:w="2460"/>
      </w:tblGrid>
      <w:tr w:rsidR="003056A7" w14:paraId="5914657B" w14:textId="77777777" w:rsidTr="00CC708A">
        <w:trPr>
          <w:cantSplit/>
          <w:jc w:val="center"/>
        </w:trPr>
        <w:tc>
          <w:tcPr>
            <w:tcW w:w="2456" w:type="dxa"/>
            <w:shd w:val="clear" w:color="auto" w:fill="C0C0C0"/>
          </w:tcPr>
          <w:p w14:paraId="5F603AFB" w14:textId="77777777" w:rsidR="003056A7" w:rsidRDefault="003056A7" w:rsidP="00CC708A">
            <w:pPr>
              <w:pStyle w:val="TableHeading"/>
              <w:keepNext/>
              <w:keepLines/>
              <w:snapToGrid w:val="0"/>
              <w:rPr>
                <w:sz w:val="20"/>
                <w:szCs w:val="20"/>
              </w:rPr>
            </w:pPr>
            <w:r>
              <w:rPr>
                <w:sz w:val="20"/>
                <w:szCs w:val="20"/>
              </w:rPr>
              <w:t>Object</w:t>
            </w:r>
          </w:p>
        </w:tc>
        <w:tc>
          <w:tcPr>
            <w:tcW w:w="2457" w:type="dxa"/>
            <w:shd w:val="clear" w:color="auto" w:fill="C0C0C0"/>
          </w:tcPr>
          <w:p w14:paraId="09C3977D" w14:textId="77777777" w:rsidR="003056A7" w:rsidRDefault="003056A7" w:rsidP="00CC708A">
            <w:pPr>
              <w:pStyle w:val="TableHeading"/>
              <w:keepNext/>
              <w:keepLines/>
              <w:snapToGrid w:val="0"/>
              <w:rPr>
                <w:sz w:val="20"/>
                <w:szCs w:val="20"/>
              </w:rPr>
            </w:pPr>
            <w:r>
              <w:rPr>
                <w:sz w:val="20"/>
                <w:szCs w:val="20"/>
              </w:rPr>
              <w:t>Encoding</w:t>
            </w:r>
          </w:p>
        </w:tc>
        <w:tc>
          <w:tcPr>
            <w:tcW w:w="2460" w:type="dxa"/>
            <w:shd w:val="clear" w:color="auto" w:fill="C0C0C0"/>
          </w:tcPr>
          <w:p w14:paraId="2F9743E5" w14:textId="77777777" w:rsidR="003056A7" w:rsidRDefault="003056A7" w:rsidP="00CC708A">
            <w:pPr>
              <w:pStyle w:val="TableHeading"/>
              <w:keepNext/>
              <w:keepLines/>
              <w:snapToGrid w:val="0"/>
              <w:rPr>
                <w:sz w:val="20"/>
                <w:szCs w:val="20"/>
              </w:rPr>
            </w:pPr>
            <w:r>
              <w:rPr>
                <w:sz w:val="20"/>
                <w:szCs w:val="20"/>
              </w:rPr>
              <w:t>REQUIRED</w:t>
            </w:r>
          </w:p>
        </w:tc>
      </w:tr>
      <w:tr w:rsidR="003056A7" w14:paraId="420327B8" w14:textId="77777777" w:rsidTr="00CC708A">
        <w:trPr>
          <w:cantSplit/>
          <w:jc w:val="center"/>
        </w:trPr>
        <w:tc>
          <w:tcPr>
            <w:tcW w:w="2456" w:type="dxa"/>
          </w:tcPr>
          <w:p w14:paraId="7E860FD9" w14:textId="77777777" w:rsidR="003056A7" w:rsidRDefault="003056A7" w:rsidP="00CC708A">
            <w:pPr>
              <w:pStyle w:val="TableContents"/>
              <w:keepNext/>
              <w:keepLines/>
              <w:snapToGrid w:val="0"/>
              <w:rPr>
                <w:sz w:val="20"/>
                <w:szCs w:val="20"/>
              </w:rPr>
            </w:pPr>
            <w:r>
              <w:rPr>
                <w:sz w:val="20"/>
                <w:szCs w:val="20"/>
              </w:rPr>
              <w:t>Key Material</w:t>
            </w:r>
          </w:p>
        </w:tc>
        <w:tc>
          <w:tcPr>
            <w:tcW w:w="2457" w:type="dxa"/>
          </w:tcPr>
          <w:p w14:paraId="781AF4CF" w14:textId="77777777" w:rsidR="003056A7" w:rsidRDefault="003056A7" w:rsidP="00CC708A">
            <w:pPr>
              <w:pStyle w:val="TableContents"/>
              <w:keepNext/>
              <w:keepLines/>
              <w:snapToGrid w:val="0"/>
              <w:rPr>
                <w:sz w:val="20"/>
                <w:szCs w:val="20"/>
              </w:rPr>
            </w:pPr>
            <w:r>
              <w:rPr>
                <w:sz w:val="20"/>
                <w:szCs w:val="20"/>
              </w:rPr>
              <w:t>Structure</w:t>
            </w:r>
          </w:p>
        </w:tc>
        <w:tc>
          <w:tcPr>
            <w:tcW w:w="2460" w:type="dxa"/>
          </w:tcPr>
          <w:p w14:paraId="3D2EA881" w14:textId="77777777" w:rsidR="003056A7" w:rsidRDefault="003056A7" w:rsidP="00CC708A">
            <w:pPr>
              <w:pStyle w:val="TableContents"/>
              <w:keepNext/>
              <w:keepLines/>
              <w:snapToGrid w:val="0"/>
              <w:rPr>
                <w:sz w:val="20"/>
                <w:szCs w:val="20"/>
              </w:rPr>
            </w:pPr>
          </w:p>
        </w:tc>
      </w:tr>
      <w:tr w:rsidR="003056A7" w14:paraId="32CE21DA" w14:textId="77777777" w:rsidTr="00CC708A">
        <w:trPr>
          <w:cantSplit/>
          <w:jc w:val="center"/>
        </w:trPr>
        <w:tc>
          <w:tcPr>
            <w:tcW w:w="2456" w:type="dxa"/>
          </w:tcPr>
          <w:p w14:paraId="0E1782EE" w14:textId="77777777" w:rsidR="003056A7" w:rsidRDefault="003056A7" w:rsidP="00CC708A">
            <w:pPr>
              <w:pStyle w:val="TableContents"/>
              <w:keepNext/>
              <w:keepLines/>
              <w:snapToGrid w:val="0"/>
              <w:ind w:left="709"/>
              <w:rPr>
                <w:sz w:val="20"/>
                <w:szCs w:val="20"/>
              </w:rPr>
            </w:pPr>
            <w:r>
              <w:rPr>
                <w:sz w:val="20"/>
                <w:szCs w:val="20"/>
              </w:rPr>
              <w:t>Modulus</w:t>
            </w:r>
          </w:p>
        </w:tc>
        <w:tc>
          <w:tcPr>
            <w:tcW w:w="2457" w:type="dxa"/>
          </w:tcPr>
          <w:p w14:paraId="3706AA12"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15B74491" w14:textId="77777777" w:rsidR="003056A7" w:rsidRDefault="003056A7" w:rsidP="00CC708A">
            <w:pPr>
              <w:pStyle w:val="TableContents"/>
              <w:keepNext/>
              <w:keepLines/>
              <w:snapToGrid w:val="0"/>
              <w:rPr>
                <w:sz w:val="20"/>
                <w:szCs w:val="20"/>
              </w:rPr>
            </w:pPr>
            <w:r>
              <w:rPr>
                <w:sz w:val="20"/>
                <w:szCs w:val="20"/>
              </w:rPr>
              <w:t>Yes</w:t>
            </w:r>
          </w:p>
        </w:tc>
      </w:tr>
      <w:tr w:rsidR="003056A7" w14:paraId="7038840F" w14:textId="77777777" w:rsidTr="00CC708A">
        <w:trPr>
          <w:cantSplit/>
          <w:jc w:val="center"/>
        </w:trPr>
        <w:tc>
          <w:tcPr>
            <w:tcW w:w="2456" w:type="dxa"/>
          </w:tcPr>
          <w:p w14:paraId="28F5845C" w14:textId="77777777" w:rsidR="003056A7" w:rsidRDefault="003056A7" w:rsidP="00CC708A">
            <w:pPr>
              <w:pStyle w:val="TableContents"/>
              <w:keepNext/>
              <w:keepLines/>
              <w:snapToGrid w:val="0"/>
              <w:ind w:left="709"/>
              <w:rPr>
                <w:sz w:val="20"/>
                <w:szCs w:val="20"/>
              </w:rPr>
            </w:pPr>
            <w:r>
              <w:rPr>
                <w:sz w:val="20"/>
                <w:szCs w:val="20"/>
              </w:rPr>
              <w:t>Private Exponent</w:t>
            </w:r>
          </w:p>
        </w:tc>
        <w:tc>
          <w:tcPr>
            <w:tcW w:w="2457" w:type="dxa"/>
          </w:tcPr>
          <w:p w14:paraId="6DE380EE"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4BD61D8D" w14:textId="77777777" w:rsidR="003056A7" w:rsidRDefault="003056A7" w:rsidP="00CC708A">
            <w:pPr>
              <w:pStyle w:val="TableContents"/>
              <w:keepNext/>
              <w:keepLines/>
              <w:snapToGrid w:val="0"/>
              <w:rPr>
                <w:sz w:val="20"/>
                <w:szCs w:val="20"/>
              </w:rPr>
            </w:pPr>
            <w:r>
              <w:rPr>
                <w:sz w:val="20"/>
                <w:szCs w:val="20"/>
              </w:rPr>
              <w:t>No</w:t>
            </w:r>
          </w:p>
        </w:tc>
      </w:tr>
      <w:tr w:rsidR="003056A7" w14:paraId="6227638A" w14:textId="77777777" w:rsidTr="00CC708A">
        <w:trPr>
          <w:cantSplit/>
          <w:jc w:val="center"/>
        </w:trPr>
        <w:tc>
          <w:tcPr>
            <w:tcW w:w="2456" w:type="dxa"/>
          </w:tcPr>
          <w:p w14:paraId="432F2B7C" w14:textId="77777777" w:rsidR="003056A7" w:rsidRDefault="003056A7" w:rsidP="00CC708A">
            <w:pPr>
              <w:pStyle w:val="TableContents"/>
              <w:keepNext/>
              <w:keepLines/>
              <w:snapToGrid w:val="0"/>
              <w:ind w:left="709"/>
              <w:rPr>
                <w:sz w:val="20"/>
                <w:szCs w:val="20"/>
              </w:rPr>
            </w:pPr>
            <w:r>
              <w:rPr>
                <w:sz w:val="20"/>
                <w:szCs w:val="20"/>
              </w:rPr>
              <w:t>Public Exponent</w:t>
            </w:r>
          </w:p>
        </w:tc>
        <w:tc>
          <w:tcPr>
            <w:tcW w:w="2457" w:type="dxa"/>
          </w:tcPr>
          <w:p w14:paraId="03A40D97"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47AA0FA7" w14:textId="77777777" w:rsidR="003056A7" w:rsidRDefault="003056A7" w:rsidP="00CC708A">
            <w:pPr>
              <w:pStyle w:val="TableContents"/>
              <w:keepNext/>
              <w:keepLines/>
              <w:snapToGrid w:val="0"/>
              <w:rPr>
                <w:sz w:val="20"/>
                <w:szCs w:val="20"/>
              </w:rPr>
            </w:pPr>
            <w:r>
              <w:rPr>
                <w:sz w:val="20"/>
                <w:szCs w:val="20"/>
              </w:rPr>
              <w:t>No</w:t>
            </w:r>
          </w:p>
        </w:tc>
      </w:tr>
      <w:tr w:rsidR="003056A7" w14:paraId="00BCD2F3" w14:textId="77777777" w:rsidTr="00CC708A">
        <w:trPr>
          <w:cantSplit/>
          <w:jc w:val="center"/>
        </w:trPr>
        <w:tc>
          <w:tcPr>
            <w:tcW w:w="2456" w:type="dxa"/>
          </w:tcPr>
          <w:p w14:paraId="1C22983A" w14:textId="77777777" w:rsidR="003056A7" w:rsidRDefault="003056A7" w:rsidP="00CC708A">
            <w:pPr>
              <w:pStyle w:val="TableContents"/>
              <w:keepNext/>
              <w:keepLines/>
              <w:snapToGrid w:val="0"/>
              <w:ind w:left="709"/>
              <w:rPr>
                <w:sz w:val="20"/>
                <w:szCs w:val="20"/>
              </w:rPr>
            </w:pPr>
            <w:r>
              <w:rPr>
                <w:sz w:val="20"/>
                <w:szCs w:val="20"/>
              </w:rPr>
              <w:t>P</w:t>
            </w:r>
          </w:p>
        </w:tc>
        <w:tc>
          <w:tcPr>
            <w:tcW w:w="2457" w:type="dxa"/>
          </w:tcPr>
          <w:p w14:paraId="76369C8B"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28207888" w14:textId="77777777" w:rsidR="003056A7" w:rsidRDefault="003056A7" w:rsidP="00CC708A">
            <w:pPr>
              <w:pStyle w:val="TableContents"/>
              <w:keepNext/>
              <w:keepLines/>
              <w:snapToGrid w:val="0"/>
              <w:rPr>
                <w:sz w:val="20"/>
                <w:szCs w:val="20"/>
              </w:rPr>
            </w:pPr>
            <w:r>
              <w:rPr>
                <w:sz w:val="20"/>
                <w:szCs w:val="20"/>
              </w:rPr>
              <w:t>No</w:t>
            </w:r>
          </w:p>
        </w:tc>
      </w:tr>
      <w:tr w:rsidR="003056A7" w14:paraId="0A0F8CF2" w14:textId="77777777" w:rsidTr="00CC708A">
        <w:trPr>
          <w:cantSplit/>
          <w:jc w:val="center"/>
        </w:trPr>
        <w:tc>
          <w:tcPr>
            <w:tcW w:w="2456" w:type="dxa"/>
          </w:tcPr>
          <w:p w14:paraId="66F56A13" w14:textId="77777777" w:rsidR="003056A7" w:rsidRDefault="003056A7" w:rsidP="00CC708A">
            <w:pPr>
              <w:pStyle w:val="TableContents"/>
              <w:keepNext/>
              <w:keepLines/>
              <w:snapToGrid w:val="0"/>
              <w:ind w:left="709"/>
              <w:rPr>
                <w:sz w:val="20"/>
                <w:szCs w:val="20"/>
              </w:rPr>
            </w:pPr>
            <w:r>
              <w:rPr>
                <w:sz w:val="20"/>
                <w:szCs w:val="20"/>
              </w:rPr>
              <w:t>Q</w:t>
            </w:r>
          </w:p>
        </w:tc>
        <w:tc>
          <w:tcPr>
            <w:tcW w:w="2457" w:type="dxa"/>
          </w:tcPr>
          <w:p w14:paraId="6FF344C6"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62A25E7B" w14:textId="77777777" w:rsidR="003056A7" w:rsidRDefault="003056A7" w:rsidP="00CC708A">
            <w:pPr>
              <w:pStyle w:val="TableContents"/>
              <w:keepNext/>
              <w:keepLines/>
              <w:snapToGrid w:val="0"/>
              <w:rPr>
                <w:sz w:val="20"/>
                <w:szCs w:val="20"/>
              </w:rPr>
            </w:pPr>
            <w:r>
              <w:rPr>
                <w:sz w:val="20"/>
                <w:szCs w:val="20"/>
              </w:rPr>
              <w:t>No</w:t>
            </w:r>
          </w:p>
        </w:tc>
      </w:tr>
      <w:tr w:rsidR="003056A7" w14:paraId="333B03E9" w14:textId="77777777" w:rsidTr="00CC708A">
        <w:trPr>
          <w:cantSplit/>
          <w:jc w:val="center"/>
        </w:trPr>
        <w:tc>
          <w:tcPr>
            <w:tcW w:w="2456" w:type="dxa"/>
          </w:tcPr>
          <w:p w14:paraId="119EE7D9" w14:textId="77777777" w:rsidR="003056A7" w:rsidRDefault="003056A7" w:rsidP="00CC708A">
            <w:pPr>
              <w:pStyle w:val="TableContents"/>
              <w:keepNext/>
              <w:keepLines/>
              <w:snapToGrid w:val="0"/>
              <w:ind w:left="709"/>
              <w:rPr>
                <w:sz w:val="20"/>
                <w:szCs w:val="20"/>
              </w:rPr>
            </w:pPr>
            <w:r>
              <w:rPr>
                <w:sz w:val="20"/>
                <w:szCs w:val="20"/>
              </w:rPr>
              <w:t>Prime Exponent P</w:t>
            </w:r>
          </w:p>
        </w:tc>
        <w:tc>
          <w:tcPr>
            <w:tcW w:w="2457" w:type="dxa"/>
          </w:tcPr>
          <w:p w14:paraId="183131B2"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324C468B" w14:textId="77777777" w:rsidR="003056A7" w:rsidRDefault="003056A7" w:rsidP="00CC708A">
            <w:pPr>
              <w:pStyle w:val="TableContents"/>
              <w:keepNext/>
              <w:keepLines/>
              <w:snapToGrid w:val="0"/>
              <w:rPr>
                <w:sz w:val="20"/>
                <w:szCs w:val="20"/>
              </w:rPr>
            </w:pPr>
            <w:r>
              <w:rPr>
                <w:sz w:val="20"/>
                <w:szCs w:val="20"/>
              </w:rPr>
              <w:t>No</w:t>
            </w:r>
          </w:p>
        </w:tc>
      </w:tr>
      <w:tr w:rsidR="003056A7" w14:paraId="10EDA87D" w14:textId="77777777" w:rsidTr="00CC708A">
        <w:trPr>
          <w:cantSplit/>
          <w:jc w:val="center"/>
        </w:trPr>
        <w:tc>
          <w:tcPr>
            <w:tcW w:w="2456" w:type="dxa"/>
          </w:tcPr>
          <w:p w14:paraId="7A11CB12" w14:textId="77777777" w:rsidR="003056A7" w:rsidRDefault="003056A7" w:rsidP="00CC708A">
            <w:pPr>
              <w:pStyle w:val="TableContents"/>
              <w:keepNext/>
              <w:keepLines/>
              <w:snapToGrid w:val="0"/>
              <w:ind w:left="709"/>
              <w:rPr>
                <w:sz w:val="20"/>
                <w:szCs w:val="20"/>
              </w:rPr>
            </w:pPr>
            <w:r>
              <w:rPr>
                <w:sz w:val="20"/>
                <w:szCs w:val="20"/>
              </w:rPr>
              <w:t>Prime Exponent Q</w:t>
            </w:r>
          </w:p>
        </w:tc>
        <w:tc>
          <w:tcPr>
            <w:tcW w:w="2457" w:type="dxa"/>
          </w:tcPr>
          <w:p w14:paraId="17A8720B"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342BD741" w14:textId="77777777" w:rsidR="003056A7" w:rsidRDefault="003056A7" w:rsidP="00CC708A">
            <w:pPr>
              <w:pStyle w:val="TableContents"/>
              <w:keepNext/>
              <w:keepLines/>
              <w:snapToGrid w:val="0"/>
              <w:rPr>
                <w:sz w:val="20"/>
                <w:szCs w:val="20"/>
              </w:rPr>
            </w:pPr>
            <w:r>
              <w:rPr>
                <w:sz w:val="20"/>
                <w:szCs w:val="20"/>
              </w:rPr>
              <w:t>No</w:t>
            </w:r>
          </w:p>
        </w:tc>
      </w:tr>
      <w:tr w:rsidR="003056A7" w14:paraId="0C1FC754" w14:textId="77777777" w:rsidTr="00CC708A">
        <w:trPr>
          <w:cantSplit/>
          <w:jc w:val="center"/>
        </w:trPr>
        <w:tc>
          <w:tcPr>
            <w:tcW w:w="2456" w:type="dxa"/>
          </w:tcPr>
          <w:p w14:paraId="08658F04" w14:textId="77777777" w:rsidR="003056A7" w:rsidRDefault="003056A7" w:rsidP="00CC708A">
            <w:pPr>
              <w:pStyle w:val="TableContents"/>
              <w:keepNext/>
              <w:keepLines/>
              <w:snapToGrid w:val="0"/>
              <w:ind w:left="709"/>
              <w:rPr>
                <w:sz w:val="20"/>
                <w:szCs w:val="20"/>
              </w:rPr>
            </w:pPr>
            <w:r>
              <w:rPr>
                <w:sz w:val="20"/>
                <w:szCs w:val="20"/>
              </w:rPr>
              <w:t>CRT Coefficient</w:t>
            </w:r>
          </w:p>
        </w:tc>
        <w:tc>
          <w:tcPr>
            <w:tcW w:w="2457" w:type="dxa"/>
          </w:tcPr>
          <w:p w14:paraId="3B2C4A7F"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2D32ACE6" w14:textId="77777777" w:rsidR="003056A7" w:rsidRDefault="003056A7" w:rsidP="00CC708A">
            <w:pPr>
              <w:pStyle w:val="TableContents"/>
              <w:keepNext/>
              <w:keepLines/>
              <w:snapToGrid w:val="0"/>
              <w:rPr>
                <w:sz w:val="20"/>
                <w:szCs w:val="20"/>
              </w:rPr>
            </w:pPr>
            <w:r>
              <w:rPr>
                <w:sz w:val="20"/>
                <w:szCs w:val="20"/>
              </w:rPr>
              <w:t>No</w:t>
            </w:r>
          </w:p>
        </w:tc>
      </w:tr>
    </w:tbl>
    <w:p w14:paraId="3A2E97D7" w14:textId="09512E3A" w:rsidR="003056A7" w:rsidRDefault="003056A7" w:rsidP="003056A7">
      <w:pPr>
        <w:pStyle w:val="Caption"/>
      </w:pPr>
      <w:bookmarkStart w:id="373" w:name="_Ref239144599"/>
      <w:bookmarkStart w:id="374" w:name="_Toc236497695"/>
      <w:bookmarkStart w:id="375" w:name="_Toc310932718"/>
      <w:bookmarkStart w:id="376" w:name="_Toc527651985"/>
      <w:bookmarkStart w:id="377" w:name="_Toc534980167"/>
      <w:bookmarkStart w:id="378" w:name="_Toc32238815"/>
      <w:r>
        <w:t xml:space="preserve">Table </w:t>
      </w:r>
      <w:fldSimple w:instr=" SEQ Table \* ARABIC ">
        <w:r w:rsidR="00CC708A">
          <w:rPr>
            <w:noProof/>
          </w:rPr>
          <w:t>21</w:t>
        </w:r>
      </w:fldSimple>
      <w:bookmarkEnd w:id="373"/>
      <w:r>
        <w:t>: Key Material Object Structure</w:t>
      </w:r>
      <w:bookmarkEnd w:id="374"/>
      <w:r>
        <w:t xml:space="preserve"> for Transparent RSA Private Keys</w:t>
      </w:r>
      <w:bookmarkEnd w:id="375"/>
      <w:bookmarkEnd w:id="376"/>
      <w:bookmarkEnd w:id="377"/>
      <w:bookmarkEnd w:id="378"/>
    </w:p>
    <w:p w14:paraId="2883E108" w14:textId="762E106C" w:rsidR="003056A7" w:rsidRDefault="003056A7" w:rsidP="003056A7">
      <w:pPr>
        <w:pStyle w:val="BodyText"/>
        <w:spacing w:before="120"/>
        <w:rPr>
          <w:noProof w:val="0"/>
        </w:rPr>
      </w:pPr>
      <w:r>
        <w:rPr>
          <w:noProof w:val="0"/>
        </w:rPr>
        <w:lastRenderedPageBreak/>
        <w:t xml:space="preserve">One of the following SHALL be present (refer to </w:t>
      </w:r>
      <w:r>
        <w:rPr>
          <w:noProof w:val="0"/>
        </w:rPr>
        <w:fldChar w:fldCharType="begin"/>
      </w:r>
      <w:r>
        <w:rPr>
          <w:noProof w:val="0"/>
        </w:rPr>
        <w:instrText xml:space="preserve"> REF PKCS1 \h </w:instrText>
      </w:r>
      <w:r>
        <w:rPr>
          <w:noProof w:val="0"/>
        </w:rPr>
      </w:r>
      <w:r>
        <w:rPr>
          <w:noProof w:val="0"/>
        </w:rPr>
        <w:fldChar w:fldCharType="separate"/>
      </w:r>
      <w:r w:rsidR="00CC708A">
        <w:rPr>
          <w:rStyle w:val="Refterm"/>
        </w:rPr>
        <w:t>[PKCS#1]</w:t>
      </w:r>
      <w:r>
        <w:rPr>
          <w:noProof w:val="0"/>
        </w:rPr>
        <w:fldChar w:fldCharType="end"/>
      </w:r>
      <w:r>
        <w:rPr>
          <w:noProof w:val="0"/>
        </w:rPr>
        <w:t>):</w:t>
      </w:r>
    </w:p>
    <w:p w14:paraId="665CC626" w14:textId="77777777" w:rsidR="003056A7" w:rsidRDefault="003056A7" w:rsidP="003056A7">
      <w:pPr>
        <w:pStyle w:val="BodyText"/>
        <w:numPr>
          <w:ilvl w:val="0"/>
          <w:numId w:val="10"/>
        </w:numPr>
        <w:suppressAutoHyphens/>
        <w:rPr>
          <w:noProof w:val="0"/>
          <w:szCs w:val="20"/>
        </w:rPr>
      </w:pPr>
      <w:r>
        <w:rPr>
          <w:noProof w:val="0"/>
          <w:szCs w:val="20"/>
        </w:rPr>
        <w:t>Private Exponent</w:t>
      </w:r>
      <w:bookmarkStart w:id="379" w:name="DDE_LINK4"/>
      <w:bookmarkEnd w:id="379"/>
      <w:r>
        <w:rPr>
          <w:noProof w:val="0"/>
          <w:szCs w:val="20"/>
        </w:rPr>
        <w:t>,</w:t>
      </w:r>
    </w:p>
    <w:p w14:paraId="102A7C45" w14:textId="77777777" w:rsidR="003056A7" w:rsidRDefault="003056A7" w:rsidP="003056A7">
      <w:pPr>
        <w:pStyle w:val="BodyText"/>
        <w:numPr>
          <w:ilvl w:val="0"/>
          <w:numId w:val="10"/>
        </w:numPr>
        <w:suppressAutoHyphens/>
        <w:rPr>
          <w:noProof w:val="0"/>
          <w:szCs w:val="20"/>
        </w:rPr>
      </w:pPr>
      <w:r>
        <w:rPr>
          <w:noProof w:val="0"/>
          <w:szCs w:val="20"/>
        </w:rPr>
        <w:t>P and Q (the first two prime factors of Modulus), or</w:t>
      </w:r>
    </w:p>
    <w:p w14:paraId="48EE1C16" w14:textId="77777777" w:rsidR="003056A7" w:rsidRDefault="003056A7" w:rsidP="003056A7">
      <w:pPr>
        <w:pStyle w:val="BodyText"/>
        <w:numPr>
          <w:ilvl w:val="0"/>
          <w:numId w:val="10"/>
        </w:numPr>
        <w:suppressAutoHyphens/>
        <w:rPr>
          <w:noProof w:val="0"/>
          <w:szCs w:val="20"/>
        </w:rPr>
      </w:pPr>
      <w:r>
        <w:rPr>
          <w:noProof w:val="0"/>
          <w:szCs w:val="20"/>
        </w:rPr>
        <w:t>Prime Exponent P and Prime Exponent Q.</w:t>
      </w:r>
    </w:p>
    <w:p w14:paraId="71B85A98" w14:textId="77777777" w:rsidR="003056A7" w:rsidRDefault="003056A7" w:rsidP="003056A7">
      <w:pPr>
        <w:pStyle w:val="Heading2"/>
        <w:numPr>
          <w:ilvl w:val="1"/>
          <w:numId w:val="2"/>
        </w:numPr>
      </w:pPr>
      <w:bookmarkStart w:id="380" w:name="_toc1012"/>
      <w:bookmarkStart w:id="381" w:name="_Toc240609884"/>
      <w:bookmarkStart w:id="382" w:name="_Toc435729641"/>
      <w:bookmarkStart w:id="383" w:name="_Toc441679207"/>
      <w:bookmarkStart w:id="384" w:name="_Toc527651639"/>
      <w:bookmarkStart w:id="385" w:name="_Toc533140735"/>
      <w:bookmarkStart w:id="386" w:name="_Toc5712829"/>
      <w:bookmarkStart w:id="387" w:name="_Toc534979818"/>
      <w:bookmarkStart w:id="388" w:name="_Toc24526221"/>
      <w:bookmarkStart w:id="389" w:name="_Toc31348010"/>
      <w:bookmarkStart w:id="390" w:name="_Toc57115554"/>
      <w:bookmarkEnd w:id="380"/>
      <w:r>
        <w:t>Transparent RSA Public Key</w:t>
      </w:r>
      <w:bookmarkEnd w:id="381"/>
      <w:bookmarkEnd w:id="382"/>
      <w:bookmarkEnd w:id="383"/>
      <w:bookmarkEnd w:id="384"/>
      <w:bookmarkEnd w:id="385"/>
      <w:bookmarkEnd w:id="386"/>
      <w:bookmarkEnd w:id="387"/>
      <w:bookmarkEnd w:id="388"/>
      <w:bookmarkEnd w:id="389"/>
      <w:bookmarkEnd w:id="390"/>
    </w:p>
    <w:p w14:paraId="48787AEB" w14:textId="77777777" w:rsidR="003056A7" w:rsidRDefault="003056A7" w:rsidP="003056A7">
      <w:pPr>
        <w:pStyle w:val="BodyText"/>
        <w:spacing w:before="120"/>
        <w:rPr>
          <w:noProof w:val="0"/>
        </w:rPr>
      </w:pPr>
      <w:r>
        <w:rPr>
          <w:noProof w:val="0"/>
        </w:rPr>
        <w:t xml:space="preserve">If the Key Format Type in the Key Block is </w:t>
      </w:r>
      <w:r>
        <w:rPr>
          <w:i/>
          <w:noProof w:val="0"/>
        </w:rPr>
        <w:t>Transparent RSA Public Key</w:t>
      </w:r>
      <w:r>
        <w:rPr>
          <w:noProof w:val="0"/>
        </w:rPr>
        <w:t>, then Key Material is a structure.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56"/>
        <w:gridCol w:w="2457"/>
        <w:gridCol w:w="2460"/>
      </w:tblGrid>
      <w:tr w:rsidR="003056A7" w14:paraId="4EE70787" w14:textId="77777777" w:rsidTr="00CC708A">
        <w:trPr>
          <w:cantSplit/>
          <w:jc w:val="center"/>
        </w:trPr>
        <w:tc>
          <w:tcPr>
            <w:tcW w:w="2456" w:type="dxa"/>
            <w:shd w:val="clear" w:color="auto" w:fill="C0C0C0"/>
          </w:tcPr>
          <w:p w14:paraId="51107365" w14:textId="77777777" w:rsidR="003056A7" w:rsidRDefault="003056A7" w:rsidP="00CC708A">
            <w:pPr>
              <w:pStyle w:val="TableHeading"/>
              <w:keepNext/>
              <w:keepLines/>
              <w:snapToGrid w:val="0"/>
              <w:rPr>
                <w:sz w:val="20"/>
                <w:szCs w:val="20"/>
              </w:rPr>
            </w:pPr>
            <w:r>
              <w:rPr>
                <w:sz w:val="20"/>
                <w:szCs w:val="20"/>
              </w:rPr>
              <w:t>Object</w:t>
            </w:r>
          </w:p>
        </w:tc>
        <w:tc>
          <w:tcPr>
            <w:tcW w:w="2457" w:type="dxa"/>
            <w:shd w:val="clear" w:color="auto" w:fill="C0C0C0"/>
          </w:tcPr>
          <w:p w14:paraId="7F27C45A" w14:textId="77777777" w:rsidR="003056A7" w:rsidRDefault="003056A7" w:rsidP="00CC708A">
            <w:pPr>
              <w:pStyle w:val="TableHeading"/>
              <w:keepNext/>
              <w:keepLines/>
              <w:snapToGrid w:val="0"/>
              <w:rPr>
                <w:sz w:val="20"/>
                <w:szCs w:val="20"/>
              </w:rPr>
            </w:pPr>
            <w:r>
              <w:rPr>
                <w:sz w:val="20"/>
                <w:szCs w:val="20"/>
              </w:rPr>
              <w:t>Encoding</w:t>
            </w:r>
          </w:p>
        </w:tc>
        <w:tc>
          <w:tcPr>
            <w:tcW w:w="2460" w:type="dxa"/>
            <w:shd w:val="clear" w:color="auto" w:fill="C0C0C0"/>
          </w:tcPr>
          <w:p w14:paraId="33A4A8A8" w14:textId="77777777" w:rsidR="003056A7" w:rsidRDefault="003056A7" w:rsidP="00CC708A">
            <w:pPr>
              <w:pStyle w:val="TableHeading"/>
              <w:keepNext/>
              <w:keepLines/>
              <w:snapToGrid w:val="0"/>
              <w:rPr>
                <w:sz w:val="20"/>
                <w:szCs w:val="20"/>
              </w:rPr>
            </w:pPr>
            <w:r>
              <w:rPr>
                <w:sz w:val="20"/>
                <w:szCs w:val="20"/>
              </w:rPr>
              <w:t>REQUIRED</w:t>
            </w:r>
          </w:p>
        </w:tc>
      </w:tr>
      <w:tr w:rsidR="003056A7" w14:paraId="2BC0B999" w14:textId="77777777" w:rsidTr="00CC708A">
        <w:trPr>
          <w:cantSplit/>
          <w:jc w:val="center"/>
        </w:trPr>
        <w:tc>
          <w:tcPr>
            <w:tcW w:w="2456" w:type="dxa"/>
          </w:tcPr>
          <w:p w14:paraId="10189F5C" w14:textId="77777777" w:rsidR="003056A7" w:rsidRDefault="003056A7" w:rsidP="00CC708A">
            <w:pPr>
              <w:pStyle w:val="TableContents"/>
              <w:keepNext/>
              <w:keepLines/>
              <w:snapToGrid w:val="0"/>
              <w:rPr>
                <w:sz w:val="20"/>
                <w:szCs w:val="20"/>
              </w:rPr>
            </w:pPr>
            <w:r>
              <w:rPr>
                <w:sz w:val="20"/>
                <w:szCs w:val="20"/>
              </w:rPr>
              <w:t xml:space="preserve">Key Material </w:t>
            </w:r>
          </w:p>
        </w:tc>
        <w:tc>
          <w:tcPr>
            <w:tcW w:w="2457" w:type="dxa"/>
          </w:tcPr>
          <w:p w14:paraId="1BA653AE" w14:textId="77777777" w:rsidR="003056A7" w:rsidRDefault="003056A7" w:rsidP="00CC708A">
            <w:pPr>
              <w:pStyle w:val="TableContents"/>
              <w:keepNext/>
              <w:keepLines/>
              <w:snapToGrid w:val="0"/>
              <w:rPr>
                <w:sz w:val="20"/>
                <w:szCs w:val="20"/>
              </w:rPr>
            </w:pPr>
            <w:r>
              <w:rPr>
                <w:sz w:val="20"/>
                <w:szCs w:val="20"/>
              </w:rPr>
              <w:t>Structure</w:t>
            </w:r>
          </w:p>
        </w:tc>
        <w:tc>
          <w:tcPr>
            <w:tcW w:w="2460" w:type="dxa"/>
          </w:tcPr>
          <w:p w14:paraId="56E50A15" w14:textId="77777777" w:rsidR="003056A7" w:rsidRDefault="003056A7" w:rsidP="00CC708A">
            <w:pPr>
              <w:pStyle w:val="TableContents"/>
              <w:keepNext/>
              <w:keepLines/>
              <w:snapToGrid w:val="0"/>
              <w:rPr>
                <w:sz w:val="20"/>
                <w:szCs w:val="20"/>
              </w:rPr>
            </w:pPr>
          </w:p>
        </w:tc>
      </w:tr>
      <w:tr w:rsidR="003056A7" w14:paraId="5ADE4EA2" w14:textId="77777777" w:rsidTr="00CC708A">
        <w:trPr>
          <w:cantSplit/>
          <w:jc w:val="center"/>
        </w:trPr>
        <w:tc>
          <w:tcPr>
            <w:tcW w:w="2456" w:type="dxa"/>
          </w:tcPr>
          <w:p w14:paraId="1B9CE0A0" w14:textId="77777777" w:rsidR="003056A7" w:rsidRDefault="003056A7" w:rsidP="00CC708A">
            <w:pPr>
              <w:pStyle w:val="TableContents"/>
              <w:keepNext/>
              <w:keepLines/>
              <w:snapToGrid w:val="0"/>
              <w:ind w:left="709"/>
              <w:rPr>
                <w:sz w:val="20"/>
                <w:szCs w:val="20"/>
              </w:rPr>
            </w:pPr>
            <w:r>
              <w:rPr>
                <w:sz w:val="20"/>
                <w:szCs w:val="20"/>
              </w:rPr>
              <w:t>Modulus</w:t>
            </w:r>
          </w:p>
        </w:tc>
        <w:tc>
          <w:tcPr>
            <w:tcW w:w="2457" w:type="dxa"/>
          </w:tcPr>
          <w:p w14:paraId="6C621CE2"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0AFB043D" w14:textId="77777777" w:rsidR="003056A7" w:rsidRDefault="003056A7" w:rsidP="00CC708A">
            <w:pPr>
              <w:pStyle w:val="TableContents"/>
              <w:keepNext/>
              <w:keepLines/>
              <w:snapToGrid w:val="0"/>
              <w:rPr>
                <w:sz w:val="20"/>
                <w:szCs w:val="20"/>
              </w:rPr>
            </w:pPr>
            <w:r>
              <w:rPr>
                <w:sz w:val="20"/>
                <w:szCs w:val="20"/>
              </w:rPr>
              <w:t>Yes</w:t>
            </w:r>
          </w:p>
        </w:tc>
      </w:tr>
      <w:tr w:rsidR="003056A7" w14:paraId="57404A88" w14:textId="77777777" w:rsidTr="00CC708A">
        <w:trPr>
          <w:cantSplit/>
          <w:jc w:val="center"/>
        </w:trPr>
        <w:tc>
          <w:tcPr>
            <w:tcW w:w="2456" w:type="dxa"/>
          </w:tcPr>
          <w:p w14:paraId="1D7B78B7" w14:textId="77777777" w:rsidR="003056A7" w:rsidRDefault="003056A7" w:rsidP="00CC708A">
            <w:pPr>
              <w:pStyle w:val="TableContents"/>
              <w:keepNext/>
              <w:keepLines/>
              <w:snapToGrid w:val="0"/>
              <w:ind w:left="709"/>
              <w:rPr>
                <w:sz w:val="20"/>
                <w:szCs w:val="20"/>
              </w:rPr>
            </w:pPr>
            <w:r>
              <w:rPr>
                <w:sz w:val="20"/>
                <w:szCs w:val="20"/>
              </w:rPr>
              <w:t>Public Exponent</w:t>
            </w:r>
          </w:p>
        </w:tc>
        <w:tc>
          <w:tcPr>
            <w:tcW w:w="2457" w:type="dxa"/>
          </w:tcPr>
          <w:p w14:paraId="24D2D27C" w14:textId="77777777" w:rsidR="003056A7" w:rsidRDefault="003056A7" w:rsidP="00CC708A">
            <w:pPr>
              <w:pStyle w:val="TableContents"/>
              <w:keepNext/>
              <w:keepLines/>
              <w:snapToGrid w:val="0"/>
              <w:ind w:left="720"/>
              <w:rPr>
                <w:sz w:val="20"/>
                <w:szCs w:val="20"/>
              </w:rPr>
            </w:pPr>
            <w:r>
              <w:rPr>
                <w:sz w:val="20"/>
                <w:szCs w:val="20"/>
              </w:rPr>
              <w:t>Big Integer</w:t>
            </w:r>
          </w:p>
        </w:tc>
        <w:tc>
          <w:tcPr>
            <w:tcW w:w="2460" w:type="dxa"/>
          </w:tcPr>
          <w:p w14:paraId="46E195E5" w14:textId="77777777" w:rsidR="003056A7" w:rsidRDefault="003056A7" w:rsidP="00CC708A">
            <w:pPr>
              <w:pStyle w:val="TableContents"/>
              <w:keepNext/>
              <w:keepLines/>
              <w:snapToGrid w:val="0"/>
              <w:rPr>
                <w:sz w:val="20"/>
                <w:szCs w:val="20"/>
              </w:rPr>
            </w:pPr>
            <w:r>
              <w:rPr>
                <w:sz w:val="20"/>
                <w:szCs w:val="20"/>
              </w:rPr>
              <w:t>Yes</w:t>
            </w:r>
          </w:p>
        </w:tc>
      </w:tr>
    </w:tbl>
    <w:p w14:paraId="5878232A" w14:textId="7FE0140A" w:rsidR="003056A7" w:rsidRDefault="003056A7" w:rsidP="003056A7">
      <w:pPr>
        <w:pStyle w:val="Caption"/>
      </w:pPr>
      <w:bookmarkStart w:id="391" w:name="_toc1053"/>
      <w:bookmarkStart w:id="392" w:name="_Ref239144614"/>
      <w:bookmarkStart w:id="393" w:name="_Toc236497696"/>
      <w:bookmarkStart w:id="394" w:name="_Toc310932719"/>
      <w:bookmarkStart w:id="395" w:name="_Toc527651986"/>
      <w:bookmarkStart w:id="396" w:name="_Toc534980168"/>
      <w:bookmarkStart w:id="397" w:name="_Toc32238816"/>
      <w:bookmarkEnd w:id="391"/>
      <w:r>
        <w:t xml:space="preserve">Table </w:t>
      </w:r>
      <w:fldSimple w:instr=" SEQ Table \* ARABIC ">
        <w:r w:rsidR="00CC708A">
          <w:rPr>
            <w:noProof/>
          </w:rPr>
          <w:t>22</w:t>
        </w:r>
      </w:fldSimple>
      <w:bookmarkEnd w:id="392"/>
      <w:r>
        <w:t>: Key Material Object Structure</w:t>
      </w:r>
      <w:bookmarkEnd w:id="393"/>
      <w:r>
        <w:t xml:space="preserve"> for Transparent RSA Public Keys</w:t>
      </w:r>
      <w:bookmarkEnd w:id="394"/>
      <w:bookmarkEnd w:id="395"/>
      <w:bookmarkEnd w:id="396"/>
      <w:bookmarkEnd w:id="397"/>
    </w:p>
    <w:p w14:paraId="13E9E158" w14:textId="77777777" w:rsidR="003056A7" w:rsidRDefault="003056A7" w:rsidP="003056A7">
      <w:pPr>
        <w:pStyle w:val="Heading2"/>
        <w:numPr>
          <w:ilvl w:val="1"/>
          <w:numId w:val="2"/>
        </w:numPr>
      </w:pPr>
      <w:bookmarkStart w:id="398" w:name="_Toc240609885"/>
      <w:bookmarkStart w:id="399" w:name="_Toc435729642"/>
      <w:bookmarkStart w:id="400" w:name="_Toc441679208"/>
      <w:bookmarkStart w:id="401" w:name="_Toc527651640"/>
      <w:bookmarkStart w:id="402" w:name="_Toc533140736"/>
      <w:bookmarkStart w:id="403" w:name="_Toc5712830"/>
      <w:bookmarkStart w:id="404" w:name="_Toc534979819"/>
      <w:bookmarkStart w:id="405" w:name="_Toc24526222"/>
      <w:bookmarkStart w:id="406" w:name="_Toc31348011"/>
      <w:bookmarkStart w:id="407" w:name="_Toc57115555"/>
      <w:r>
        <w:t>Transparent DH Private Key</w:t>
      </w:r>
      <w:bookmarkEnd w:id="398"/>
      <w:bookmarkEnd w:id="399"/>
      <w:bookmarkEnd w:id="400"/>
      <w:bookmarkEnd w:id="401"/>
      <w:bookmarkEnd w:id="402"/>
      <w:bookmarkEnd w:id="403"/>
      <w:bookmarkEnd w:id="404"/>
      <w:bookmarkEnd w:id="405"/>
      <w:bookmarkEnd w:id="406"/>
      <w:bookmarkEnd w:id="407"/>
    </w:p>
    <w:p w14:paraId="0E76B3B4" w14:textId="77777777" w:rsidR="003056A7" w:rsidRDefault="003056A7" w:rsidP="003056A7">
      <w:pPr>
        <w:pStyle w:val="BodyText"/>
        <w:spacing w:before="120"/>
        <w:rPr>
          <w:noProof w:val="0"/>
        </w:rPr>
      </w:pPr>
      <w:r>
        <w:rPr>
          <w:noProof w:val="0"/>
        </w:rPr>
        <w:t xml:space="preserve">If the Key Format Type in the Key Block is </w:t>
      </w:r>
      <w:r>
        <w:rPr>
          <w:i/>
          <w:noProof w:val="0"/>
        </w:rPr>
        <w:t>Transparent DH Private Key</w:t>
      </w:r>
      <w:r>
        <w:rPr>
          <w:noProof w:val="0"/>
        </w:rPr>
        <w:t>, then Key Material is a structure.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56"/>
        <w:gridCol w:w="2457"/>
        <w:gridCol w:w="2460"/>
      </w:tblGrid>
      <w:tr w:rsidR="003056A7" w14:paraId="48791F57" w14:textId="77777777" w:rsidTr="00CC708A">
        <w:trPr>
          <w:cantSplit/>
          <w:jc w:val="center"/>
        </w:trPr>
        <w:tc>
          <w:tcPr>
            <w:tcW w:w="2456" w:type="dxa"/>
            <w:shd w:val="clear" w:color="auto" w:fill="C0C0C0"/>
          </w:tcPr>
          <w:p w14:paraId="7AD8C5D9" w14:textId="77777777" w:rsidR="003056A7" w:rsidRDefault="003056A7" w:rsidP="00CC708A">
            <w:pPr>
              <w:pStyle w:val="TableHeading"/>
              <w:keepNext/>
              <w:keepLines/>
              <w:snapToGrid w:val="0"/>
              <w:rPr>
                <w:color w:val="000000"/>
                <w:sz w:val="20"/>
                <w:szCs w:val="20"/>
              </w:rPr>
            </w:pPr>
            <w:r>
              <w:rPr>
                <w:color w:val="000000"/>
                <w:sz w:val="20"/>
                <w:szCs w:val="20"/>
              </w:rPr>
              <w:t>Object</w:t>
            </w:r>
          </w:p>
        </w:tc>
        <w:tc>
          <w:tcPr>
            <w:tcW w:w="2457" w:type="dxa"/>
            <w:shd w:val="clear" w:color="auto" w:fill="C0C0C0"/>
          </w:tcPr>
          <w:p w14:paraId="692AFE48" w14:textId="77777777" w:rsidR="003056A7" w:rsidRDefault="003056A7" w:rsidP="00CC708A">
            <w:pPr>
              <w:pStyle w:val="TableHeading"/>
              <w:keepNext/>
              <w:keepLines/>
              <w:snapToGrid w:val="0"/>
              <w:rPr>
                <w:color w:val="000000"/>
                <w:sz w:val="20"/>
                <w:szCs w:val="20"/>
              </w:rPr>
            </w:pPr>
            <w:r>
              <w:rPr>
                <w:color w:val="000000"/>
                <w:sz w:val="20"/>
                <w:szCs w:val="20"/>
              </w:rPr>
              <w:t>Encoding</w:t>
            </w:r>
          </w:p>
        </w:tc>
        <w:tc>
          <w:tcPr>
            <w:tcW w:w="2460" w:type="dxa"/>
            <w:shd w:val="clear" w:color="auto" w:fill="C0C0C0"/>
          </w:tcPr>
          <w:p w14:paraId="3169F217" w14:textId="77777777" w:rsidR="003056A7" w:rsidRDefault="003056A7" w:rsidP="00CC708A">
            <w:pPr>
              <w:pStyle w:val="TableHeading"/>
              <w:keepNext/>
              <w:keepLines/>
              <w:snapToGrid w:val="0"/>
              <w:rPr>
                <w:color w:val="000000"/>
                <w:sz w:val="20"/>
                <w:szCs w:val="20"/>
              </w:rPr>
            </w:pPr>
            <w:r>
              <w:rPr>
                <w:color w:val="000000"/>
                <w:sz w:val="20"/>
                <w:szCs w:val="20"/>
              </w:rPr>
              <w:t>REQUIRED</w:t>
            </w:r>
          </w:p>
        </w:tc>
      </w:tr>
      <w:tr w:rsidR="003056A7" w14:paraId="39B713FA" w14:textId="77777777" w:rsidTr="00CC708A">
        <w:trPr>
          <w:cantSplit/>
          <w:jc w:val="center"/>
        </w:trPr>
        <w:tc>
          <w:tcPr>
            <w:tcW w:w="2456" w:type="dxa"/>
          </w:tcPr>
          <w:p w14:paraId="69B43547" w14:textId="77777777" w:rsidR="003056A7" w:rsidRDefault="003056A7" w:rsidP="00CC708A">
            <w:pPr>
              <w:pStyle w:val="TableContents"/>
              <w:keepNext/>
              <w:keepLines/>
              <w:snapToGrid w:val="0"/>
              <w:rPr>
                <w:color w:val="000000"/>
                <w:sz w:val="20"/>
                <w:szCs w:val="20"/>
              </w:rPr>
            </w:pPr>
            <w:r>
              <w:rPr>
                <w:color w:val="000000"/>
                <w:sz w:val="20"/>
                <w:szCs w:val="20"/>
              </w:rPr>
              <w:t>Key Material</w:t>
            </w:r>
          </w:p>
        </w:tc>
        <w:tc>
          <w:tcPr>
            <w:tcW w:w="2457" w:type="dxa"/>
          </w:tcPr>
          <w:p w14:paraId="416CDB7B" w14:textId="77777777" w:rsidR="003056A7" w:rsidRDefault="003056A7" w:rsidP="00CC708A">
            <w:pPr>
              <w:pStyle w:val="TableContents"/>
              <w:keepNext/>
              <w:keepLines/>
              <w:snapToGrid w:val="0"/>
              <w:rPr>
                <w:color w:val="000000"/>
                <w:sz w:val="20"/>
                <w:szCs w:val="20"/>
              </w:rPr>
            </w:pPr>
            <w:r>
              <w:rPr>
                <w:color w:val="000000"/>
                <w:sz w:val="20"/>
                <w:szCs w:val="20"/>
              </w:rPr>
              <w:t>Structure</w:t>
            </w:r>
          </w:p>
        </w:tc>
        <w:tc>
          <w:tcPr>
            <w:tcW w:w="2460" w:type="dxa"/>
          </w:tcPr>
          <w:p w14:paraId="082CCCBD" w14:textId="77777777" w:rsidR="003056A7" w:rsidRDefault="003056A7" w:rsidP="00CC708A">
            <w:pPr>
              <w:pStyle w:val="TableContents"/>
              <w:keepNext/>
              <w:keepLines/>
              <w:snapToGrid w:val="0"/>
              <w:rPr>
                <w:color w:val="000000"/>
                <w:sz w:val="20"/>
                <w:szCs w:val="20"/>
              </w:rPr>
            </w:pPr>
          </w:p>
        </w:tc>
      </w:tr>
      <w:tr w:rsidR="003056A7" w14:paraId="26B44189" w14:textId="77777777" w:rsidTr="00CC708A">
        <w:trPr>
          <w:cantSplit/>
          <w:jc w:val="center"/>
        </w:trPr>
        <w:tc>
          <w:tcPr>
            <w:tcW w:w="2456" w:type="dxa"/>
          </w:tcPr>
          <w:p w14:paraId="3F8622D4" w14:textId="77777777" w:rsidR="003056A7" w:rsidRDefault="003056A7" w:rsidP="00CC708A">
            <w:pPr>
              <w:pStyle w:val="TableContents"/>
              <w:keepNext/>
              <w:keepLines/>
              <w:snapToGrid w:val="0"/>
              <w:ind w:left="709"/>
              <w:rPr>
                <w:color w:val="000000"/>
                <w:sz w:val="20"/>
                <w:szCs w:val="20"/>
              </w:rPr>
            </w:pPr>
            <w:r>
              <w:rPr>
                <w:color w:val="000000"/>
                <w:sz w:val="20"/>
                <w:szCs w:val="20"/>
              </w:rPr>
              <w:t>P</w:t>
            </w:r>
          </w:p>
        </w:tc>
        <w:tc>
          <w:tcPr>
            <w:tcW w:w="2457" w:type="dxa"/>
          </w:tcPr>
          <w:p w14:paraId="17F30406" w14:textId="77777777" w:rsidR="003056A7" w:rsidRDefault="003056A7" w:rsidP="00CC708A">
            <w:pPr>
              <w:pStyle w:val="TableContents"/>
              <w:keepNext/>
              <w:keepLines/>
              <w:snapToGrid w:val="0"/>
              <w:ind w:left="720"/>
              <w:rPr>
                <w:color w:val="000000"/>
                <w:sz w:val="20"/>
                <w:szCs w:val="20"/>
              </w:rPr>
            </w:pPr>
            <w:r>
              <w:rPr>
                <w:color w:val="000000"/>
                <w:sz w:val="20"/>
                <w:szCs w:val="20"/>
              </w:rPr>
              <w:t>Big Integer</w:t>
            </w:r>
          </w:p>
        </w:tc>
        <w:tc>
          <w:tcPr>
            <w:tcW w:w="2460" w:type="dxa"/>
          </w:tcPr>
          <w:p w14:paraId="60EE07F6" w14:textId="77777777" w:rsidR="003056A7" w:rsidRDefault="003056A7" w:rsidP="00CC708A">
            <w:pPr>
              <w:pStyle w:val="TableContents"/>
              <w:keepNext/>
              <w:keepLines/>
              <w:snapToGrid w:val="0"/>
              <w:rPr>
                <w:color w:val="000000"/>
                <w:sz w:val="20"/>
                <w:szCs w:val="20"/>
              </w:rPr>
            </w:pPr>
            <w:r>
              <w:rPr>
                <w:color w:val="000000"/>
                <w:sz w:val="20"/>
                <w:szCs w:val="20"/>
              </w:rPr>
              <w:t>Yes</w:t>
            </w:r>
          </w:p>
        </w:tc>
      </w:tr>
      <w:tr w:rsidR="003056A7" w14:paraId="5D9A1CA5" w14:textId="77777777" w:rsidTr="00CC708A">
        <w:trPr>
          <w:cantSplit/>
          <w:jc w:val="center"/>
        </w:trPr>
        <w:tc>
          <w:tcPr>
            <w:tcW w:w="2456" w:type="dxa"/>
          </w:tcPr>
          <w:p w14:paraId="6C42DE16" w14:textId="77777777" w:rsidR="003056A7" w:rsidRDefault="003056A7" w:rsidP="00CC708A">
            <w:pPr>
              <w:pStyle w:val="TableContents"/>
              <w:keepNext/>
              <w:keepLines/>
              <w:snapToGrid w:val="0"/>
              <w:ind w:left="709"/>
              <w:rPr>
                <w:color w:val="000000"/>
                <w:sz w:val="20"/>
                <w:szCs w:val="20"/>
              </w:rPr>
            </w:pPr>
            <w:r>
              <w:rPr>
                <w:color w:val="000000"/>
                <w:sz w:val="20"/>
                <w:szCs w:val="20"/>
              </w:rPr>
              <w:t>Q</w:t>
            </w:r>
          </w:p>
        </w:tc>
        <w:tc>
          <w:tcPr>
            <w:tcW w:w="2457" w:type="dxa"/>
          </w:tcPr>
          <w:p w14:paraId="5C4EF078" w14:textId="77777777" w:rsidR="003056A7" w:rsidRDefault="003056A7" w:rsidP="00CC708A">
            <w:pPr>
              <w:pStyle w:val="TableContents"/>
              <w:keepNext/>
              <w:keepLines/>
              <w:snapToGrid w:val="0"/>
              <w:ind w:left="720"/>
              <w:rPr>
                <w:color w:val="000000"/>
                <w:sz w:val="20"/>
                <w:szCs w:val="20"/>
              </w:rPr>
            </w:pPr>
            <w:r>
              <w:rPr>
                <w:color w:val="000000"/>
                <w:sz w:val="20"/>
                <w:szCs w:val="20"/>
              </w:rPr>
              <w:t>Big Integer</w:t>
            </w:r>
          </w:p>
        </w:tc>
        <w:tc>
          <w:tcPr>
            <w:tcW w:w="2460" w:type="dxa"/>
          </w:tcPr>
          <w:p w14:paraId="5B6C1CCF" w14:textId="77777777" w:rsidR="003056A7" w:rsidRDefault="003056A7" w:rsidP="00CC708A">
            <w:pPr>
              <w:pStyle w:val="TableContents"/>
              <w:keepNext/>
              <w:keepLines/>
              <w:snapToGrid w:val="0"/>
              <w:rPr>
                <w:color w:val="000000"/>
                <w:sz w:val="20"/>
                <w:szCs w:val="20"/>
              </w:rPr>
            </w:pPr>
            <w:r>
              <w:rPr>
                <w:color w:val="000000"/>
                <w:sz w:val="20"/>
                <w:szCs w:val="20"/>
              </w:rPr>
              <w:t>No</w:t>
            </w:r>
          </w:p>
        </w:tc>
      </w:tr>
      <w:tr w:rsidR="003056A7" w14:paraId="716E0B93" w14:textId="77777777" w:rsidTr="00CC708A">
        <w:trPr>
          <w:cantSplit/>
          <w:jc w:val="center"/>
        </w:trPr>
        <w:tc>
          <w:tcPr>
            <w:tcW w:w="2456" w:type="dxa"/>
          </w:tcPr>
          <w:p w14:paraId="7C49D1E9" w14:textId="77777777" w:rsidR="003056A7" w:rsidRDefault="003056A7" w:rsidP="00CC708A">
            <w:pPr>
              <w:pStyle w:val="TableContents"/>
              <w:keepNext/>
              <w:keepLines/>
              <w:snapToGrid w:val="0"/>
              <w:ind w:left="709"/>
              <w:rPr>
                <w:color w:val="000000"/>
                <w:sz w:val="20"/>
                <w:szCs w:val="20"/>
              </w:rPr>
            </w:pPr>
            <w:r>
              <w:rPr>
                <w:color w:val="000000"/>
                <w:sz w:val="20"/>
                <w:szCs w:val="20"/>
              </w:rPr>
              <w:t>G</w:t>
            </w:r>
          </w:p>
        </w:tc>
        <w:tc>
          <w:tcPr>
            <w:tcW w:w="2457" w:type="dxa"/>
          </w:tcPr>
          <w:p w14:paraId="3706CE08" w14:textId="77777777" w:rsidR="003056A7" w:rsidRDefault="003056A7" w:rsidP="00CC708A">
            <w:pPr>
              <w:pStyle w:val="TableContents"/>
              <w:keepNext/>
              <w:keepLines/>
              <w:snapToGrid w:val="0"/>
              <w:ind w:left="720"/>
              <w:rPr>
                <w:color w:val="000000"/>
                <w:sz w:val="20"/>
                <w:szCs w:val="20"/>
              </w:rPr>
            </w:pPr>
            <w:r>
              <w:rPr>
                <w:color w:val="000000"/>
                <w:sz w:val="20"/>
                <w:szCs w:val="20"/>
              </w:rPr>
              <w:t>Big Integer</w:t>
            </w:r>
          </w:p>
        </w:tc>
        <w:tc>
          <w:tcPr>
            <w:tcW w:w="2460" w:type="dxa"/>
          </w:tcPr>
          <w:p w14:paraId="1B1AE273" w14:textId="77777777" w:rsidR="003056A7" w:rsidRDefault="003056A7" w:rsidP="00CC708A">
            <w:pPr>
              <w:pStyle w:val="TableContents"/>
              <w:keepNext/>
              <w:keepLines/>
              <w:snapToGrid w:val="0"/>
              <w:rPr>
                <w:color w:val="000000"/>
                <w:sz w:val="20"/>
                <w:szCs w:val="20"/>
              </w:rPr>
            </w:pPr>
            <w:r>
              <w:rPr>
                <w:color w:val="000000"/>
                <w:sz w:val="20"/>
                <w:szCs w:val="20"/>
              </w:rPr>
              <w:t>Yes</w:t>
            </w:r>
          </w:p>
        </w:tc>
      </w:tr>
      <w:tr w:rsidR="003056A7" w14:paraId="1D438219" w14:textId="77777777" w:rsidTr="00CC708A">
        <w:trPr>
          <w:cantSplit/>
          <w:jc w:val="center"/>
        </w:trPr>
        <w:tc>
          <w:tcPr>
            <w:tcW w:w="2456" w:type="dxa"/>
          </w:tcPr>
          <w:p w14:paraId="25BEF047" w14:textId="77777777" w:rsidR="003056A7" w:rsidRDefault="003056A7" w:rsidP="00CC708A">
            <w:pPr>
              <w:pStyle w:val="TableContents"/>
              <w:keepNext/>
              <w:keepLines/>
              <w:snapToGrid w:val="0"/>
              <w:ind w:left="709"/>
              <w:rPr>
                <w:color w:val="000000"/>
                <w:sz w:val="20"/>
                <w:szCs w:val="20"/>
              </w:rPr>
            </w:pPr>
            <w:r>
              <w:rPr>
                <w:color w:val="000000"/>
                <w:sz w:val="20"/>
                <w:szCs w:val="20"/>
              </w:rPr>
              <w:t>J</w:t>
            </w:r>
          </w:p>
        </w:tc>
        <w:tc>
          <w:tcPr>
            <w:tcW w:w="2457" w:type="dxa"/>
          </w:tcPr>
          <w:p w14:paraId="2914A099" w14:textId="77777777" w:rsidR="003056A7" w:rsidRDefault="003056A7" w:rsidP="00CC708A">
            <w:pPr>
              <w:pStyle w:val="TableContents"/>
              <w:keepNext/>
              <w:keepLines/>
              <w:snapToGrid w:val="0"/>
              <w:ind w:left="720"/>
              <w:rPr>
                <w:color w:val="000000"/>
                <w:sz w:val="20"/>
                <w:szCs w:val="20"/>
              </w:rPr>
            </w:pPr>
            <w:r>
              <w:rPr>
                <w:color w:val="000000"/>
                <w:sz w:val="20"/>
                <w:szCs w:val="20"/>
              </w:rPr>
              <w:t>Big Integer</w:t>
            </w:r>
          </w:p>
        </w:tc>
        <w:tc>
          <w:tcPr>
            <w:tcW w:w="2460" w:type="dxa"/>
          </w:tcPr>
          <w:p w14:paraId="1761C807" w14:textId="77777777" w:rsidR="003056A7" w:rsidRDefault="003056A7" w:rsidP="00CC708A">
            <w:pPr>
              <w:pStyle w:val="TableContents"/>
              <w:keepNext/>
              <w:keepLines/>
              <w:snapToGrid w:val="0"/>
              <w:rPr>
                <w:color w:val="000000"/>
                <w:sz w:val="20"/>
                <w:szCs w:val="20"/>
              </w:rPr>
            </w:pPr>
            <w:r>
              <w:rPr>
                <w:color w:val="000000"/>
                <w:sz w:val="20"/>
                <w:szCs w:val="20"/>
              </w:rPr>
              <w:t>No</w:t>
            </w:r>
          </w:p>
        </w:tc>
      </w:tr>
      <w:tr w:rsidR="003056A7" w14:paraId="20FB0231" w14:textId="77777777" w:rsidTr="00CC708A">
        <w:trPr>
          <w:cantSplit/>
          <w:jc w:val="center"/>
        </w:trPr>
        <w:tc>
          <w:tcPr>
            <w:tcW w:w="2456" w:type="dxa"/>
          </w:tcPr>
          <w:p w14:paraId="41E2AC7C" w14:textId="77777777" w:rsidR="003056A7" w:rsidRDefault="003056A7" w:rsidP="00CC708A">
            <w:pPr>
              <w:pStyle w:val="TableContents"/>
              <w:keepNext/>
              <w:keepLines/>
              <w:snapToGrid w:val="0"/>
              <w:ind w:left="709"/>
              <w:rPr>
                <w:color w:val="000000"/>
                <w:sz w:val="20"/>
                <w:szCs w:val="20"/>
              </w:rPr>
            </w:pPr>
            <w:r>
              <w:rPr>
                <w:color w:val="000000"/>
                <w:sz w:val="20"/>
                <w:szCs w:val="20"/>
              </w:rPr>
              <w:t>X</w:t>
            </w:r>
          </w:p>
        </w:tc>
        <w:tc>
          <w:tcPr>
            <w:tcW w:w="2457" w:type="dxa"/>
          </w:tcPr>
          <w:p w14:paraId="2FFFDBC0" w14:textId="77777777" w:rsidR="003056A7" w:rsidRDefault="003056A7" w:rsidP="00CC708A">
            <w:pPr>
              <w:pStyle w:val="TableContents"/>
              <w:keepNext/>
              <w:keepLines/>
              <w:snapToGrid w:val="0"/>
              <w:ind w:left="720"/>
              <w:rPr>
                <w:color w:val="000000"/>
                <w:sz w:val="20"/>
                <w:szCs w:val="20"/>
              </w:rPr>
            </w:pPr>
            <w:r>
              <w:rPr>
                <w:color w:val="000000"/>
                <w:sz w:val="20"/>
                <w:szCs w:val="20"/>
              </w:rPr>
              <w:t>Big Integer</w:t>
            </w:r>
          </w:p>
        </w:tc>
        <w:tc>
          <w:tcPr>
            <w:tcW w:w="2460" w:type="dxa"/>
          </w:tcPr>
          <w:p w14:paraId="059E3244" w14:textId="77777777" w:rsidR="003056A7" w:rsidRDefault="003056A7" w:rsidP="00CC708A">
            <w:pPr>
              <w:pStyle w:val="TableContents"/>
              <w:keepNext/>
              <w:keepLines/>
              <w:snapToGrid w:val="0"/>
              <w:rPr>
                <w:color w:val="000000"/>
                <w:sz w:val="20"/>
                <w:szCs w:val="20"/>
              </w:rPr>
            </w:pPr>
            <w:r>
              <w:rPr>
                <w:color w:val="000000"/>
                <w:sz w:val="20"/>
                <w:szCs w:val="20"/>
              </w:rPr>
              <w:t>Yes</w:t>
            </w:r>
          </w:p>
        </w:tc>
      </w:tr>
    </w:tbl>
    <w:p w14:paraId="588FE113" w14:textId="2E94D71A" w:rsidR="003056A7" w:rsidRDefault="003056A7" w:rsidP="003056A7">
      <w:pPr>
        <w:pStyle w:val="Caption"/>
      </w:pPr>
      <w:bookmarkStart w:id="408" w:name="_Ref239144630"/>
      <w:bookmarkStart w:id="409" w:name="_Toc236497697"/>
      <w:bookmarkStart w:id="410" w:name="_Toc310932720"/>
      <w:bookmarkStart w:id="411" w:name="_Toc527651987"/>
      <w:bookmarkStart w:id="412" w:name="_Toc534980169"/>
      <w:bookmarkStart w:id="413" w:name="_Toc32238817"/>
      <w:r>
        <w:t xml:space="preserve">Table </w:t>
      </w:r>
      <w:fldSimple w:instr=" SEQ Table \* ARABIC ">
        <w:r w:rsidR="00CC708A">
          <w:rPr>
            <w:noProof/>
          </w:rPr>
          <w:t>23</w:t>
        </w:r>
      </w:fldSimple>
      <w:bookmarkEnd w:id="408"/>
      <w:r>
        <w:t>: Key Material Object Structure</w:t>
      </w:r>
      <w:bookmarkEnd w:id="409"/>
      <w:r>
        <w:t xml:space="preserve"> for Transparent DH Private Keys</w:t>
      </w:r>
      <w:bookmarkEnd w:id="410"/>
      <w:bookmarkEnd w:id="411"/>
      <w:bookmarkEnd w:id="412"/>
      <w:bookmarkEnd w:id="413"/>
    </w:p>
    <w:p w14:paraId="22BA767D" w14:textId="77777777" w:rsidR="003056A7" w:rsidRDefault="003056A7" w:rsidP="003056A7">
      <w:pPr>
        <w:pStyle w:val="Heading2"/>
        <w:numPr>
          <w:ilvl w:val="1"/>
          <w:numId w:val="2"/>
        </w:numPr>
      </w:pPr>
      <w:bookmarkStart w:id="414" w:name="_toc1121"/>
      <w:bookmarkStart w:id="415" w:name="_Toc240609886"/>
      <w:bookmarkStart w:id="416" w:name="_Toc435729643"/>
      <w:bookmarkStart w:id="417" w:name="_Toc441679209"/>
      <w:bookmarkStart w:id="418" w:name="_Toc527651641"/>
      <w:bookmarkStart w:id="419" w:name="_Toc533140737"/>
      <w:bookmarkStart w:id="420" w:name="_Toc5712831"/>
      <w:bookmarkStart w:id="421" w:name="_Toc534979820"/>
      <w:bookmarkStart w:id="422" w:name="_Toc24526223"/>
      <w:bookmarkStart w:id="423" w:name="_Toc31348012"/>
      <w:bookmarkStart w:id="424" w:name="_Toc57115556"/>
      <w:bookmarkEnd w:id="414"/>
      <w:r>
        <w:t>Transparent DH Public Key</w:t>
      </w:r>
      <w:bookmarkEnd w:id="415"/>
      <w:bookmarkEnd w:id="416"/>
      <w:bookmarkEnd w:id="417"/>
      <w:bookmarkEnd w:id="418"/>
      <w:bookmarkEnd w:id="419"/>
      <w:bookmarkEnd w:id="420"/>
      <w:bookmarkEnd w:id="421"/>
      <w:bookmarkEnd w:id="422"/>
      <w:bookmarkEnd w:id="423"/>
      <w:bookmarkEnd w:id="424"/>
    </w:p>
    <w:p w14:paraId="6660520E" w14:textId="77777777" w:rsidR="003056A7" w:rsidRDefault="003056A7" w:rsidP="003056A7">
      <w:pPr>
        <w:pStyle w:val="BodyText"/>
        <w:spacing w:before="120"/>
        <w:rPr>
          <w:noProof w:val="0"/>
        </w:rPr>
      </w:pPr>
      <w:r>
        <w:rPr>
          <w:noProof w:val="0"/>
        </w:rPr>
        <w:t xml:space="preserve">If the Key Format Type in the Key Block is </w:t>
      </w:r>
      <w:r>
        <w:rPr>
          <w:i/>
          <w:noProof w:val="0"/>
        </w:rPr>
        <w:t>Transparent DH Public Key</w:t>
      </w:r>
      <w:r>
        <w:rPr>
          <w:noProof w:val="0"/>
        </w:rPr>
        <w:t>, then Key Material is a.</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56"/>
        <w:gridCol w:w="2457"/>
        <w:gridCol w:w="2460"/>
      </w:tblGrid>
      <w:tr w:rsidR="003056A7" w14:paraId="131C757C" w14:textId="77777777" w:rsidTr="00CC708A">
        <w:trPr>
          <w:cantSplit/>
          <w:jc w:val="center"/>
        </w:trPr>
        <w:tc>
          <w:tcPr>
            <w:tcW w:w="2456" w:type="dxa"/>
            <w:shd w:val="clear" w:color="auto" w:fill="C0C0C0"/>
          </w:tcPr>
          <w:p w14:paraId="1838C937" w14:textId="77777777" w:rsidR="003056A7" w:rsidRDefault="003056A7" w:rsidP="00CC708A">
            <w:pPr>
              <w:pStyle w:val="TableHeading"/>
              <w:keepNext/>
              <w:keepLines/>
              <w:snapToGrid w:val="0"/>
              <w:rPr>
                <w:color w:val="000000"/>
                <w:sz w:val="20"/>
                <w:szCs w:val="20"/>
              </w:rPr>
            </w:pPr>
            <w:r>
              <w:rPr>
                <w:color w:val="000000"/>
                <w:sz w:val="20"/>
                <w:szCs w:val="20"/>
              </w:rPr>
              <w:t>Object</w:t>
            </w:r>
          </w:p>
        </w:tc>
        <w:tc>
          <w:tcPr>
            <w:tcW w:w="2457" w:type="dxa"/>
            <w:shd w:val="clear" w:color="auto" w:fill="C0C0C0"/>
          </w:tcPr>
          <w:p w14:paraId="558C0C8F" w14:textId="77777777" w:rsidR="003056A7" w:rsidRDefault="003056A7" w:rsidP="00CC708A">
            <w:pPr>
              <w:pStyle w:val="TableHeading"/>
              <w:keepNext/>
              <w:keepLines/>
              <w:snapToGrid w:val="0"/>
              <w:rPr>
                <w:color w:val="000000"/>
                <w:sz w:val="20"/>
                <w:szCs w:val="20"/>
              </w:rPr>
            </w:pPr>
            <w:r>
              <w:rPr>
                <w:color w:val="000000"/>
                <w:sz w:val="20"/>
                <w:szCs w:val="20"/>
              </w:rPr>
              <w:t>Encoding</w:t>
            </w:r>
          </w:p>
        </w:tc>
        <w:tc>
          <w:tcPr>
            <w:tcW w:w="2460" w:type="dxa"/>
            <w:shd w:val="clear" w:color="auto" w:fill="C0C0C0"/>
          </w:tcPr>
          <w:p w14:paraId="78CAB205" w14:textId="77777777" w:rsidR="003056A7" w:rsidRDefault="003056A7" w:rsidP="00CC708A">
            <w:pPr>
              <w:pStyle w:val="TableHeading"/>
              <w:keepNext/>
              <w:keepLines/>
              <w:snapToGrid w:val="0"/>
              <w:rPr>
                <w:color w:val="000000"/>
                <w:sz w:val="20"/>
                <w:szCs w:val="20"/>
              </w:rPr>
            </w:pPr>
            <w:r>
              <w:rPr>
                <w:color w:val="000000"/>
                <w:sz w:val="20"/>
                <w:szCs w:val="20"/>
              </w:rPr>
              <w:t>REQUIRED</w:t>
            </w:r>
          </w:p>
        </w:tc>
      </w:tr>
      <w:tr w:rsidR="003056A7" w14:paraId="5A6F974F" w14:textId="77777777" w:rsidTr="00CC708A">
        <w:trPr>
          <w:cantSplit/>
          <w:jc w:val="center"/>
        </w:trPr>
        <w:tc>
          <w:tcPr>
            <w:tcW w:w="2456" w:type="dxa"/>
          </w:tcPr>
          <w:p w14:paraId="45D3DFB4" w14:textId="77777777" w:rsidR="003056A7" w:rsidRDefault="003056A7" w:rsidP="00CC708A">
            <w:pPr>
              <w:pStyle w:val="TableContents"/>
              <w:keepNext/>
              <w:keepLines/>
              <w:snapToGrid w:val="0"/>
              <w:rPr>
                <w:color w:val="000000"/>
                <w:sz w:val="20"/>
                <w:szCs w:val="20"/>
              </w:rPr>
            </w:pPr>
            <w:r>
              <w:rPr>
                <w:color w:val="000000"/>
                <w:sz w:val="20"/>
                <w:szCs w:val="20"/>
              </w:rPr>
              <w:t>Key Material</w:t>
            </w:r>
          </w:p>
        </w:tc>
        <w:tc>
          <w:tcPr>
            <w:tcW w:w="2457" w:type="dxa"/>
          </w:tcPr>
          <w:p w14:paraId="6C39C512" w14:textId="77777777" w:rsidR="003056A7" w:rsidRDefault="003056A7" w:rsidP="00CC708A">
            <w:pPr>
              <w:pStyle w:val="TableContents"/>
              <w:keepNext/>
              <w:keepLines/>
              <w:snapToGrid w:val="0"/>
              <w:rPr>
                <w:color w:val="000000"/>
                <w:sz w:val="20"/>
                <w:szCs w:val="20"/>
              </w:rPr>
            </w:pPr>
            <w:r>
              <w:rPr>
                <w:color w:val="000000"/>
                <w:sz w:val="20"/>
                <w:szCs w:val="20"/>
              </w:rPr>
              <w:t>Structure</w:t>
            </w:r>
          </w:p>
        </w:tc>
        <w:tc>
          <w:tcPr>
            <w:tcW w:w="2460" w:type="dxa"/>
          </w:tcPr>
          <w:p w14:paraId="7F4A24B8" w14:textId="77777777" w:rsidR="003056A7" w:rsidRDefault="003056A7" w:rsidP="00CC708A">
            <w:pPr>
              <w:pStyle w:val="TableContents"/>
              <w:keepNext/>
              <w:keepLines/>
              <w:snapToGrid w:val="0"/>
              <w:rPr>
                <w:color w:val="000000"/>
                <w:sz w:val="20"/>
                <w:szCs w:val="20"/>
              </w:rPr>
            </w:pPr>
          </w:p>
        </w:tc>
      </w:tr>
      <w:tr w:rsidR="003056A7" w14:paraId="7C8D2834" w14:textId="77777777" w:rsidTr="00CC708A">
        <w:trPr>
          <w:cantSplit/>
          <w:jc w:val="center"/>
        </w:trPr>
        <w:tc>
          <w:tcPr>
            <w:tcW w:w="2456" w:type="dxa"/>
          </w:tcPr>
          <w:p w14:paraId="060CA445" w14:textId="77777777" w:rsidR="003056A7" w:rsidRDefault="003056A7" w:rsidP="00CC708A">
            <w:pPr>
              <w:pStyle w:val="TableContents"/>
              <w:keepNext/>
              <w:keepLines/>
              <w:snapToGrid w:val="0"/>
              <w:ind w:left="709"/>
              <w:rPr>
                <w:color w:val="000000"/>
                <w:sz w:val="20"/>
                <w:szCs w:val="20"/>
              </w:rPr>
            </w:pPr>
            <w:r>
              <w:rPr>
                <w:color w:val="000000"/>
                <w:sz w:val="20"/>
                <w:szCs w:val="20"/>
              </w:rPr>
              <w:t>P</w:t>
            </w:r>
          </w:p>
        </w:tc>
        <w:tc>
          <w:tcPr>
            <w:tcW w:w="2457" w:type="dxa"/>
          </w:tcPr>
          <w:p w14:paraId="2E069421" w14:textId="77777777" w:rsidR="003056A7" w:rsidRDefault="003056A7" w:rsidP="00CC708A">
            <w:pPr>
              <w:pStyle w:val="TableContents"/>
              <w:keepNext/>
              <w:keepLines/>
              <w:snapToGrid w:val="0"/>
              <w:ind w:left="720"/>
              <w:rPr>
                <w:color w:val="000000"/>
                <w:sz w:val="20"/>
                <w:szCs w:val="20"/>
              </w:rPr>
            </w:pPr>
            <w:r>
              <w:rPr>
                <w:color w:val="000000"/>
                <w:sz w:val="20"/>
                <w:szCs w:val="20"/>
              </w:rPr>
              <w:t>Big Integer</w:t>
            </w:r>
          </w:p>
        </w:tc>
        <w:tc>
          <w:tcPr>
            <w:tcW w:w="2460" w:type="dxa"/>
          </w:tcPr>
          <w:p w14:paraId="4D6D7E25" w14:textId="77777777" w:rsidR="003056A7" w:rsidRDefault="003056A7" w:rsidP="00CC708A">
            <w:pPr>
              <w:pStyle w:val="TableContents"/>
              <w:keepNext/>
              <w:keepLines/>
              <w:snapToGrid w:val="0"/>
              <w:rPr>
                <w:color w:val="000000"/>
                <w:sz w:val="20"/>
                <w:szCs w:val="20"/>
              </w:rPr>
            </w:pPr>
            <w:r>
              <w:rPr>
                <w:color w:val="000000"/>
                <w:sz w:val="20"/>
                <w:szCs w:val="20"/>
              </w:rPr>
              <w:t>Yes</w:t>
            </w:r>
          </w:p>
        </w:tc>
      </w:tr>
      <w:tr w:rsidR="003056A7" w14:paraId="4782883E" w14:textId="77777777" w:rsidTr="00CC708A">
        <w:trPr>
          <w:cantSplit/>
          <w:jc w:val="center"/>
        </w:trPr>
        <w:tc>
          <w:tcPr>
            <w:tcW w:w="2456" w:type="dxa"/>
          </w:tcPr>
          <w:p w14:paraId="4E4C6021" w14:textId="77777777" w:rsidR="003056A7" w:rsidRDefault="003056A7" w:rsidP="00CC708A">
            <w:pPr>
              <w:pStyle w:val="TableContents"/>
              <w:keepNext/>
              <w:keepLines/>
              <w:snapToGrid w:val="0"/>
              <w:ind w:left="709"/>
              <w:rPr>
                <w:color w:val="000000"/>
                <w:sz w:val="20"/>
                <w:szCs w:val="20"/>
              </w:rPr>
            </w:pPr>
            <w:r>
              <w:rPr>
                <w:color w:val="000000"/>
                <w:sz w:val="20"/>
                <w:szCs w:val="20"/>
              </w:rPr>
              <w:t>Q</w:t>
            </w:r>
          </w:p>
        </w:tc>
        <w:tc>
          <w:tcPr>
            <w:tcW w:w="2457" w:type="dxa"/>
          </w:tcPr>
          <w:p w14:paraId="6310BAF6" w14:textId="77777777" w:rsidR="003056A7" w:rsidRDefault="003056A7" w:rsidP="00CC708A">
            <w:pPr>
              <w:pStyle w:val="TableContents"/>
              <w:keepNext/>
              <w:keepLines/>
              <w:snapToGrid w:val="0"/>
              <w:ind w:left="720"/>
              <w:rPr>
                <w:color w:val="000000"/>
                <w:sz w:val="20"/>
                <w:szCs w:val="20"/>
              </w:rPr>
            </w:pPr>
            <w:r>
              <w:rPr>
                <w:color w:val="000000"/>
                <w:sz w:val="20"/>
                <w:szCs w:val="20"/>
              </w:rPr>
              <w:t>Big Integer</w:t>
            </w:r>
          </w:p>
        </w:tc>
        <w:tc>
          <w:tcPr>
            <w:tcW w:w="2460" w:type="dxa"/>
          </w:tcPr>
          <w:p w14:paraId="13E15B91" w14:textId="77777777" w:rsidR="003056A7" w:rsidRDefault="003056A7" w:rsidP="00CC708A">
            <w:pPr>
              <w:pStyle w:val="TableContents"/>
              <w:keepNext/>
              <w:keepLines/>
              <w:snapToGrid w:val="0"/>
              <w:rPr>
                <w:color w:val="000000"/>
                <w:sz w:val="20"/>
                <w:szCs w:val="20"/>
              </w:rPr>
            </w:pPr>
            <w:r>
              <w:rPr>
                <w:color w:val="000000"/>
                <w:sz w:val="20"/>
                <w:szCs w:val="20"/>
              </w:rPr>
              <w:t>No</w:t>
            </w:r>
          </w:p>
        </w:tc>
      </w:tr>
      <w:tr w:rsidR="003056A7" w14:paraId="37968F05" w14:textId="77777777" w:rsidTr="00CC708A">
        <w:trPr>
          <w:cantSplit/>
          <w:jc w:val="center"/>
        </w:trPr>
        <w:tc>
          <w:tcPr>
            <w:tcW w:w="2456" w:type="dxa"/>
          </w:tcPr>
          <w:p w14:paraId="75B17FB2" w14:textId="77777777" w:rsidR="003056A7" w:rsidRDefault="003056A7" w:rsidP="00CC708A">
            <w:pPr>
              <w:pStyle w:val="TableContents"/>
              <w:keepNext/>
              <w:keepLines/>
              <w:snapToGrid w:val="0"/>
              <w:ind w:left="709"/>
              <w:rPr>
                <w:color w:val="000000"/>
                <w:sz w:val="20"/>
                <w:szCs w:val="20"/>
              </w:rPr>
            </w:pPr>
            <w:r>
              <w:rPr>
                <w:color w:val="000000"/>
                <w:sz w:val="20"/>
                <w:szCs w:val="20"/>
              </w:rPr>
              <w:t>G</w:t>
            </w:r>
          </w:p>
        </w:tc>
        <w:tc>
          <w:tcPr>
            <w:tcW w:w="2457" w:type="dxa"/>
          </w:tcPr>
          <w:p w14:paraId="357CD350" w14:textId="77777777" w:rsidR="003056A7" w:rsidRDefault="003056A7" w:rsidP="00CC708A">
            <w:pPr>
              <w:pStyle w:val="TableContents"/>
              <w:keepNext/>
              <w:keepLines/>
              <w:snapToGrid w:val="0"/>
              <w:ind w:left="720"/>
              <w:rPr>
                <w:color w:val="000000"/>
                <w:sz w:val="20"/>
                <w:szCs w:val="20"/>
              </w:rPr>
            </w:pPr>
            <w:r>
              <w:rPr>
                <w:color w:val="000000"/>
                <w:sz w:val="20"/>
                <w:szCs w:val="20"/>
              </w:rPr>
              <w:t>Big Integer</w:t>
            </w:r>
          </w:p>
        </w:tc>
        <w:tc>
          <w:tcPr>
            <w:tcW w:w="2460" w:type="dxa"/>
          </w:tcPr>
          <w:p w14:paraId="10C38373" w14:textId="77777777" w:rsidR="003056A7" w:rsidRDefault="003056A7" w:rsidP="00CC708A">
            <w:pPr>
              <w:pStyle w:val="TableContents"/>
              <w:keepNext/>
              <w:keepLines/>
              <w:snapToGrid w:val="0"/>
              <w:rPr>
                <w:color w:val="000000"/>
                <w:sz w:val="20"/>
                <w:szCs w:val="20"/>
              </w:rPr>
            </w:pPr>
            <w:r>
              <w:rPr>
                <w:color w:val="000000"/>
                <w:sz w:val="20"/>
                <w:szCs w:val="20"/>
              </w:rPr>
              <w:t>Yes</w:t>
            </w:r>
          </w:p>
        </w:tc>
      </w:tr>
      <w:tr w:rsidR="003056A7" w14:paraId="1A5E7F04" w14:textId="77777777" w:rsidTr="00CC708A">
        <w:trPr>
          <w:cantSplit/>
          <w:jc w:val="center"/>
        </w:trPr>
        <w:tc>
          <w:tcPr>
            <w:tcW w:w="2456" w:type="dxa"/>
          </w:tcPr>
          <w:p w14:paraId="25F98E28" w14:textId="77777777" w:rsidR="003056A7" w:rsidRDefault="003056A7" w:rsidP="00CC708A">
            <w:pPr>
              <w:pStyle w:val="TableContents"/>
              <w:keepNext/>
              <w:keepLines/>
              <w:snapToGrid w:val="0"/>
              <w:ind w:left="709"/>
              <w:rPr>
                <w:color w:val="000000"/>
                <w:sz w:val="20"/>
                <w:szCs w:val="20"/>
              </w:rPr>
            </w:pPr>
            <w:r>
              <w:rPr>
                <w:color w:val="000000"/>
                <w:sz w:val="20"/>
                <w:szCs w:val="20"/>
              </w:rPr>
              <w:t>J</w:t>
            </w:r>
          </w:p>
        </w:tc>
        <w:tc>
          <w:tcPr>
            <w:tcW w:w="2457" w:type="dxa"/>
          </w:tcPr>
          <w:p w14:paraId="71CF581D" w14:textId="77777777" w:rsidR="003056A7" w:rsidRDefault="003056A7" w:rsidP="00CC708A">
            <w:pPr>
              <w:pStyle w:val="TableContents"/>
              <w:keepNext/>
              <w:keepLines/>
              <w:snapToGrid w:val="0"/>
              <w:ind w:left="720"/>
              <w:rPr>
                <w:color w:val="000000"/>
                <w:sz w:val="20"/>
                <w:szCs w:val="20"/>
              </w:rPr>
            </w:pPr>
            <w:r>
              <w:rPr>
                <w:color w:val="000000"/>
                <w:sz w:val="20"/>
                <w:szCs w:val="20"/>
              </w:rPr>
              <w:t>Big Integer</w:t>
            </w:r>
          </w:p>
        </w:tc>
        <w:tc>
          <w:tcPr>
            <w:tcW w:w="2460" w:type="dxa"/>
          </w:tcPr>
          <w:p w14:paraId="3A744A98" w14:textId="77777777" w:rsidR="003056A7" w:rsidRDefault="003056A7" w:rsidP="00CC708A">
            <w:pPr>
              <w:pStyle w:val="TableContents"/>
              <w:keepNext/>
              <w:keepLines/>
              <w:snapToGrid w:val="0"/>
              <w:rPr>
                <w:color w:val="000000"/>
                <w:sz w:val="20"/>
                <w:szCs w:val="20"/>
              </w:rPr>
            </w:pPr>
            <w:r>
              <w:rPr>
                <w:color w:val="000000"/>
                <w:sz w:val="20"/>
                <w:szCs w:val="20"/>
              </w:rPr>
              <w:t>No</w:t>
            </w:r>
          </w:p>
        </w:tc>
      </w:tr>
      <w:tr w:rsidR="003056A7" w14:paraId="19AAE905" w14:textId="77777777" w:rsidTr="00CC708A">
        <w:trPr>
          <w:cantSplit/>
          <w:jc w:val="center"/>
        </w:trPr>
        <w:tc>
          <w:tcPr>
            <w:tcW w:w="2456" w:type="dxa"/>
          </w:tcPr>
          <w:p w14:paraId="363B6F1B" w14:textId="77777777" w:rsidR="003056A7" w:rsidRDefault="003056A7" w:rsidP="00CC708A">
            <w:pPr>
              <w:pStyle w:val="TableContents"/>
              <w:keepNext/>
              <w:keepLines/>
              <w:snapToGrid w:val="0"/>
              <w:ind w:left="709"/>
              <w:rPr>
                <w:color w:val="000000"/>
                <w:sz w:val="20"/>
                <w:szCs w:val="20"/>
              </w:rPr>
            </w:pPr>
            <w:r>
              <w:rPr>
                <w:color w:val="000000"/>
                <w:sz w:val="20"/>
                <w:szCs w:val="20"/>
              </w:rPr>
              <w:t>Y</w:t>
            </w:r>
          </w:p>
        </w:tc>
        <w:tc>
          <w:tcPr>
            <w:tcW w:w="2457" w:type="dxa"/>
          </w:tcPr>
          <w:p w14:paraId="2122308F" w14:textId="77777777" w:rsidR="003056A7" w:rsidRDefault="003056A7" w:rsidP="00CC708A">
            <w:pPr>
              <w:pStyle w:val="TableContents"/>
              <w:keepNext/>
              <w:keepLines/>
              <w:snapToGrid w:val="0"/>
              <w:ind w:left="720"/>
              <w:rPr>
                <w:color w:val="000000"/>
                <w:sz w:val="20"/>
                <w:szCs w:val="20"/>
              </w:rPr>
            </w:pPr>
            <w:r>
              <w:rPr>
                <w:color w:val="000000"/>
                <w:sz w:val="20"/>
                <w:szCs w:val="20"/>
              </w:rPr>
              <w:t>Big Integer</w:t>
            </w:r>
          </w:p>
        </w:tc>
        <w:tc>
          <w:tcPr>
            <w:tcW w:w="2460" w:type="dxa"/>
          </w:tcPr>
          <w:p w14:paraId="37AD97F2" w14:textId="77777777" w:rsidR="003056A7" w:rsidRDefault="003056A7" w:rsidP="00CC708A">
            <w:pPr>
              <w:pStyle w:val="TableContents"/>
              <w:keepNext/>
              <w:keepLines/>
              <w:snapToGrid w:val="0"/>
              <w:rPr>
                <w:color w:val="000000"/>
                <w:sz w:val="20"/>
                <w:szCs w:val="20"/>
              </w:rPr>
            </w:pPr>
            <w:r>
              <w:rPr>
                <w:color w:val="000000"/>
                <w:sz w:val="20"/>
                <w:szCs w:val="20"/>
              </w:rPr>
              <w:t>Yes</w:t>
            </w:r>
          </w:p>
        </w:tc>
      </w:tr>
    </w:tbl>
    <w:p w14:paraId="4CBA30F1" w14:textId="56769369" w:rsidR="003056A7" w:rsidRDefault="003056A7" w:rsidP="003056A7">
      <w:pPr>
        <w:pStyle w:val="Caption"/>
      </w:pPr>
      <w:bookmarkStart w:id="425" w:name="_Ref239144645"/>
      <w:bookmarkStart w:id="426" w:name="_Toc236497698"/>
      <w:bookmarkStart w:id="427" w:name="_Toc310932721"/>
      <w:bookmarkStart w:id="428" w:name="_Toc527651988"/>
      <w:bookmarkStart w:id="429" w:name="_Toc534980170"/>
      <w:bookmarkStart w:id="430" w:name="_Toc32238818"/>
      <w:r>
        <w:t xml:space="preserve">Table </w:t>
      </w:r>
      <w:fldSimple w:instr=" SEQ Table \* ARABIC ">
        <w:r w:rsidR="00CC708A">
          <w:rPr>
            <w:noProof/>
          </w:rPr>
          <w:t>24</w:t>
        </w:r>
      </w:fldSimple>
      <w:bookmarkEnd w:id="425"/>
      <w:r>
        <w:t>: Key Material Object Structure</w:t>
      </w:r>
      <w:bookmarkEnd w:id="426"/>
      <w:r>
        <w:t xml:space="preserve"> for Transparent DH Public Keys</w:t>
      </w:r>
      <w:bookmarkEnd w:id="427"/>
      <w:bookmarkEnd w:id="428"/>
      <w:bookmarkEnd w:id="429"/>
      <w:bookmarkEnd w:id="430"/>
    </w:p>
    <w:p w14:paraId="1DF47C5F" w14:textId="77777777" w:rsidR="003056A7" w:rsidRDefault="003056A7" w:rsidP="003056A7">
      <w:pPr>
        <w:pStyle w:val="Heading2"/>
        <w:numPr>
          <w:ilvl w:val="1"/>
          <w:numId w:val="2"/>
        </w:numPr>
      </w:pPr>
      <w:bookmarkStart w:id="431" w:name="_toc1189"/>
      <w:bookmarkStart w:id="432" w:name="_toc1229"/>
      <w:bookmarkStart w:id="433" w:name="_toc1309"/>
      <w:bookmarkStart w:id="434" w:name="_toc1350"/>
      <w:bookmarkStart w:id="435" w:name="_Toc435729650"/>
      <w:bookmarkStart w:id="436" w:name="_Toc441679216"/>
      <w:bookmarkStart w:id="437" w:name="_Toc527651642"/>
      <w:bookmarkStart w:id="438" w:name="_Toc533140738"/>
      <w:bookmarkStart w:id="439" w:name="_Toc5712832"/>
      <w:bookmarkStart w:id="440" w:name="_Toc534979821"/>
      <w:bookmarkStart w:id="441" w:name="_Toc24526224"/>
      <w:bookmarkStart w:id="442" w:name="_Toc31348013"/>
      <w:bookmarkStart w:id="443" w:name="_Toc57115557"/>
      <w:bookmarkStart w:id="444" w:name="_Ref241649984"/>
      <w:bookmarkStart w:id="445" w:name="_Toc310932543"/>
      <w:bookmarkStart w:id="446" w:name="_Toc323645696"/>
      <w:bookmarkStart w:id="447" w:name="_Toc333494475"/>
      <w:bookmarkStart w:id="448" w:name="_Toc240609893"/>
      <w:bookmarkStart w:id="449" w:name="_Toc264552983"/>
      <w:bookmarkEnd w:id="431"/>
      <w:bookmarkEnd w:id="432"/>
      <w:bookmarkEnd w:id="433"/>
      <w:bookmarkEnd w:id="434"/>
      <w:r>
        <w:t>Transparent EC Private Key</w:t>
      </w:r>
      <w:bookmarkEnd w:id="435"/>
      <w:bookmarkEnd w:id="436"/>
      <w:bookmarkEnd w:id="437"/>
      <w:bookmarkEnd w:id="438"/>
      <w:bookmarkEnd w:id="439"/>
      <w:bookmarkEnd w:id="440"/>
      <w:bookmarkEnd w:id="441"/>
      <w:bookmarkEnd w:id="442"/>
      <w:bookmarkEnd w:id="443"/>
    </w:p>
    <w:p w14:paraId="475414CA" w14:textId="77777777" w:rsidR="003056A7" w:rsidRDefault="003056A7" w:rsidP="003056A7">
      <w:pPr>
        <w:pStyle w:val="BodyText"/>
        <w:spacing w:before="120"/>
        <w:rPr>
          <w:noProof w:val="0"/>
        </w:rPr>
      </w:pPr>
      <w:r>
        <w:rPr>
          <w:noProof w:val="0"/>
        </w:rPr>
        <w:t xml:space="preserve">If the Key Format Type in the Key Block is </w:t>
      </w:r>
      <w:r>
        <w:rPr>
          <w:i/>
          <w:noProof w:val="0"/>
        </w:rPr>
        <w:t>Transparent EC Private Key</w:t>
      </w:r>
      <w:r>
        <w:rPr>
          <w:noProof w:val="0"/>
        </w:rPr>
        <w:t>, then Key Material is a structure.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56"/>
        <w:gridCol w:w="2457"/>
        <w:gridCol w:w="2460"/>
      </w:tblGrid>
      <w:tr w:rsidR="003056A7" w14:paraId="6E5E4A62" w14:textId="77777777" w:rsidTr="00CC708A">
        <w:trPr>
          <w:cantSplit/>
          <w:jc w:val="center"/>
        </w:trPr>
        <w:tc>
          <w:tcPr>
            <w:tcW w:w="2456" w:type="dxa"/>
            <w:shd w:val="clear" w:color="auto" w:fill="C0C0C0"/>
          </w:tcPr>
          <w:p w14:paraId="7FAE5FC6" w14:textId="77777777" w:rsidR="003056A7" w:rsidRDefault="003056A7" w:rsidP="00CC708A">
            <w:pPr>
              <w:pStyle w:val="TableHeading"/>
              <w:keepNext/>
              <w:keepLines/>
              <w:snapToGrid w:val="0"/>
              <w:rPr>
                <w:color w:val="000000"/>
                <w:sz w:val="20"/>
                <w:szCs w:val="20"/>
              </w:rPr>
            </w:pPr>
            <w:r>
              <w:rPr>
                <w:color w:val="000000"/>
                <w:sz w:val="20"/>
                <w:szCs w:val="20"/>
              </w:rPr>
              <w:lastRenderedPageBreak/>
              <w:t>Object</w:t>
            </w:r>
          </w:p>
        </w:tc>
        <w:tc>
          <w:tcPr>
            <w:tcW w:w="2457" w:type="dxa"/>
            <w:shd w:val="clear" w:color="auto" w:fill="C0C0C0"/>
          </w:tcPr>
          <w:p w14:paraId="5F9D1954" w14:textId="77777777" w:rsidR="003056A7" w:rsidRDefault="003056A7" w:rsidP="00CC708A">
            <w:pPr>
              <w:pStyle w:val="TableHeading"/>
              <w:keepNext/>
              <w:keepLines/>
              <w:snapToGrid w:val="0"/>
              <w:rPr>
                <w:color w:val="000000"/>
                <w:sz w:val="20"/>
                <w:szCs w:val="20"/>
              </w:rPr>
            </w:pPr>
            <w:r>
              <w:rPr>
                <w:color w:val="000000"/>
                <w:sz w:val="20"/>
                <w:szCs w:val="20"/>
              </w:rPr>
              <w:t>Encoding</w:t>
            </w:r>
          </w:p>
        </w:tc>
        <w:tc>
          <w:tcPr>
            <w:tcW w:w="2460" w:type="dxa"/>
            <w:shd w:val="clear" w:color="auto" w:fill="C0C0C0"/>
          </w:tcPr>
          <w:p w14:paraId="28E182A9" w14:textId="77777777" w:rsidR="003056A7" w:rsidRDefault="003056A7" w:rsidP="00CC708A">
            <w:pPr>
              <w:pStyle w:val="TableHeading"/>
              <w:keepNext/>
              <w:keepLines/>
              <w:snapToGrid w:val="0"/>
              <w:rPr>
                <w:color w:val="000000"/>
                <w:sz w:val="20"/>
                <w:szCs w:val="20"/>
              </w:rPr>
            </w:pPr>
            <w:r>
              <w:rPr>
                <w:color w:val="000000"/>
                <w:sz w:val="20"/>
                <w:szCs w:val="20"/>
              </w:rPr>
              <w:t>REQUIRED</w:t>
            </w:r>
          </w:p>
        </w:tc>
      </w:tr>
      <w:tr w:rsidR="003056A7" w14:paraId="52D23F82" w14:textId="77777777" w:rsidTr="00CC708A">
        <w:trPr>
          <w:cantSplit/>
          <w:jc w:val="center"/>
        </w:trPr>
        <w:tc>
          <w:tcPr>
            <w:tcW w:w="2456" w:type="dxa"/>
          </w:tcPr>
          <w:p w14:paraId="32588C43" w14:textId="77777777" w:rsidR="003056A7" w:rsidRDefault="003056A7" w:rsidP="00CC708A">
            <w:pPr>
              <w:pStyle w:val="TableContents"/>
              <w:keepNext/>
              <w:keepLines/>
              <w:snapToGrid w:val="0"/>
              <w:rPr>
                <w:color w:val="000000"/>
                <w:sz w:val="20"/>
                <w:szCs w:val="20"/>
              </w:rPr>
            </w:pPr>
            <w:r>
              <w:rPr>
                <w:color w:val="000000"/>
                <w:sz w:val="20"/>
                <w:szCs w:val="20"/>
              </w:rPr>
              <w:t>Key Material</w:t>
            </w:r>
          </w:p>
        </w:tc>
        <w:tc>
          <w:tcPr>
            <w:tcW w:w="2457" w:type="dxa"/>
          </w:tcPr>
          <w:p w14:paraId="0A09A728" w14:textId="77777777" w:rsidR="003056A7" w:rsidRDefault="003056A7" w:rsidP="00CC708A">
            <w:pPr>
              <w:pStyle w:val="TableContents"/>
              <w:keepNext/>
              <w:keepLines/>
              <w:snapToGrid w:val="0"/>
              <w:rPr>
                <w:color w:val="000000"/>
                <w:sz w:val="20"/>
                <w:szCs w:val="20"/>
              </w:rPr>
            </w:pPr>
            <w:r>
              <w:rPr>
                <w:color w:val="000000"/>
                <w:sz w:val="20"/>
                <w:szCs w:val="20"/>
              </w:rPr>
              <w:t>Structure</w:t>
            </w:r>
          </w:p>
        </w:tc>
        <w:tc>
          <w:tcPr>
            <w:tcW w:w="2460" w:type="dxa"/>
          </w:tcPr>
          <w:p w14:paraId="2F5E6194" w14:textId="77777777" w:rsidR="003056A7" w:rsidRDefault="003056A7" w:rsidP="00CC708A">
            <w:pPr>
              <w:pStyle w:val="TableContents"/>
              <w:keepNext/>
              <w:keepLines/>
              <w:snapToGrid w:val="0"/>
              <w:rPr>
                <w:color w:val="000000"/>
                <w:sz w:val="20"/>
                <w:szCs w:val="20"/>
              </w:rPr>
            </w:pPr>
          </w:p>
        </w:tc>
      </w:tr>
      <w:tr w:rsidR="003056A7" w14:paraId="7DBF7925" w14:textId="77777777" w:rsidTr="00CC708A">
        <w:trPr>
          <w:cantSplit/>
          <w:jc w:val="center"/>
        </w:trPr>
        <w:tc>
          <w:tcPr>
            <w:tcW w:w="2456" w:type="dxa"/>
          </w:tcPr>
          <w:p w14:paraId="66DB48C6" w14:textId="77777777" w:rsidR="003056A7" w:rsidRDefault="003056A7" w:rsidP="00CC708A">
            <w:pPr>
              <w:pStyle w:val="TableContents"/>
              <w:keepNext/>
              <w:keepLines/>
              <w:snapToGrid w:val="0"/>
              <w:ind w:left="709"/>
              <w:rPr>
                <w:color w:val="000000"/>
                <w:sz w:val="20"/>
                <w:szCs w:val="20"/>
              </w:rPr>
            </w:pPr>
            <w:r>
              <w:rPr>
                <w:color w:val="000000"/>
                <w:sz w:val="20"/>
                <w:szCs w:val="20"/>
              </w:rPr>
              <w:t>Recommended Curve</w:t>
            </w:r>
          </w:p>
        </w:tc>
        <w:tc>
          <w:tcPr>
            <w:tcW w:w="2457" w:type="dxa"/>
          </w:tcPr>
          <w:p w14:paraId="0583B903" w14:textId="77777777" w:rsidR="003056A7" w:rsidRDefault="003056A7" w:rsidP="00CC708A">
            <w:pPr>
              <w:pStyle w:val="TableContents"/>
              <w:keepNext/>
              <w:keepLines/>
              <w:snapToGrid w:val="0"/>
              <w:ind w:left="720"/>
              <w:rPr>
                <w:color w:val="000000"/>
                <w:sz w:val="20"/>
                <w:szCs w:val="20"/>
              </w:rPr>
            </w:pPr>
            <w:r>
              <w:rPr>
                <w:color w:val="000000"/>
                <w:sz w:val="20"/>
                <w:szCs w:val="20"/>
              </w:rPr>
              <w:t>Enumeration</w:t>
            </w:r>
          </w:p>
        </w:tc>
        <w:tc>
          <w:tcPr>
            <w:tcW w:w="2460" w:type="dxa"/>
          </w:tcPr>
          <w:p w14:paraId="295D5CD7" w14:textId="77777777" w:rsidR="003056A7" w:rsidRDefault="003056A7" w:rsidP="00CC708A">
            <w:pPr>
              <w:pStyle w:val="TableContents"/>
              <w:keepNext/>
              <w:keepLines/>
              <w:snapToGrid w:val="0"/>
              <w:rPr>
                <w:color w:val="000000"/>
                <w:sz w:val="20"/>
                <w:szCs w:val="20"/>
              </w:rPr>
            </w:pPr>
            <w:r>
              <w:rPr>
                <w:color w:val="000000"/>
                <w:sz w:val="20"/>
                <w:szCs w:val="20"/>
              </w:rPr>
              <w:t>Yes</w:t>
            </w:r>
          </w:p>
        </w:tc>
      </w:tr>
      <w:tr w:rsidR="003056A7" w14:paraId="70ED7B6E" w14:textId="77777777" w:rsidTr="00CC708A">
        <w:trPr>
          <w:cantSplit/>
          <w:jc w:val="center"/>
        </w:trPr>
        <w:tc>
          <w:tcPr>
            <w:tcW w:w="2456" w:type="dxa"/>
          </w:tcPr>
          <w:p w14:paraId="359786DD" w14:textId="77777777" w:rsidR="003056A7" w:rsidRDefault="003056A7" w:rsidP="00CC708A">
            <w:pPr>
              <w:pStyle w:val="TableContents"/>
              <w:keepNext/>
              <w:keepLines/>
              <w:snapToGrid w:val="0"/>
              <w:ind w:left="709"/>
              <w:rPr>
                <w:color w:val="000000"/>
                <w:sz w:val="20"/>
                <w:szCs w:val="20"/>
              </w:rPr>
            </w:pPr>
            <w:r>
              <w:rPr>
                <w:color w:val="000000"/>
                <w:sz w:val="20"/>
                <w:szCs w:val="20"/>
              </w:rPr>
              <w:t>D</w:t>
            </w:r>
          </w:p>
        </w:tc>
        <w:tc>
          <w:tcPr>
            <w:tcW w:w="2457" w:type="dxa"/>
          </w:tcPr>
          <w:p w14:paraId="111DA108" w14:textId="77777777" w:rsidR="003056A7" w:rsidRDefault="003056A7" w:rsidP="00CC708A">
            <w:pPr>
              <w:pStyle w:val="TableContents"/>
              <w:keepNext/>
              <w:keepLines/>
              <w:snapToGrid w:val="0"/>
              <w:ind w:left="720"/>
              <w:rPr>
                <w:color w:val="000000"/>
                <w:sz w:val="20"/>
                <w:szCs w:val="20"/>
              </w:rPr>
            </w:pPr>
            <w:r>
              <w:rPr>
                <w:color w:val="000000"/>
                <w:sz w:val="20"/>
                <w:szCs w:val="20"/>
              </w:rPr>
              <w:t>Big Integer</w:t>
            </w:r>
          </w:p>
        </w:tc>
        <w:tc>
          <w:tcPr>
            <w:tcW w:w="2460" w:type="dxa"/>
          </w:tcPr>
          <w:p w14:paraId="38B77417" w14:textId="77777777" w:rsidR="003056A7" w:rsidRDefault="003056A7" w:rsidP="00CC708A">
            <w:pPr>
              <w:pStyle w:val="TableContents"/>
              <w:keepNext/>
              <w:keepLines/>
              <w:snapToGrid w:val="0"/>
              <w:rPr>
                <w:color w:val="000000"/>
                <w:sz w:val="20"/>
                <w:szCs w:val="20"/>
              </w:rPr>
            </w:pPr>
            <w:r>
              <w:rPr>
                <w:color w:val="000000"/>
                <w:sz w:val="20"/>
                <w:szCs w:val="20"/>
              </w:rPr>
              <w:t>Yes</w:t>
            </w:r>
          </w:p>
        </w:tc>
      </w:tr>
    </w:tbl>
    <w:p w14:paraId="61A52C6F" w14:textId="0CBB4305" w:rsidR="003056A7" w:rsidRDefault="003056A7" w:rsidP="003056A7">
      <w:pPr>
        <w:pStyle w:val="Caption"/>
      </w:pPr>
      <w:bookmarkStart w:id="450" w:name="_Ref387945532"/>
      <w:bookmarkStart w:id="451" w:name="_Toc387945234"/>
      <w:bookmarkStart w:id="452" w:name="_Toc527651989"/>
      <w:bookmarkStart w:id="453" w:name="_Toc534980171"/>
      <w:bookmarkStart w:id="454" w:name="_Toc32238819"/>
      <w:r>
        <w:t xml:space="preserve">Table </w:t>
      </w:r>
      <w:fldSimple w:instr=" SEQ Table \* ARABIC ">
        <w:r w:rsidR="00CC708A">
          <w:rPr>
            <w:noProof/>
          </w:rPr>
          <w:t>25</w:t>
        </w:r>
      </w:fldSimple>
      <w:bookmarkEnd w:id="450"/>
      <w:r>
        <w:t>: Key Material Object Structure for Transparent EC Private Keys</w:t>
      </w:r>
      <w:bookmarkEnd w:id="451"/>
      <w:bookmarkEnd w:id="452"/>
      <w:bookmarkEnd w:id="453"/>
      <w:bookmarkEnd w:id="454"/>
    </w:p>
    <w:p w14:paraId="18A699BC" w14:textId="77777777" w:rsidR="003056A7" w:rsidRDefault="003056A7" w:rsidP="003056A7">
      <w:pPr>
        <w:pStyle w:val="Heading2"/>
        <w:numPr>
          <w:ilvl w:val="1"/>
          <w:numId w:val="2"/>
        </w:numPr>
      </w:pPr>
      <w:bookmarkStart w:id="455" w:name="_Toc435729651"/>
      <w:bookmarkStart w:id="456" w:name="_Toc441679217"/>
      <w:bookmarkStart w:id="457" w:name="_Toc527651643"/>
      <w:bookmarkStart w:id="458" w:name="_Toc533140739"/>
      <w:bookmarkStart w:id="459" w:name="_Toc5712833"/>
      <w:bookmarkStart w:id="460" w:name="_Toc534979822"/>
      <w:bookmarkStart w:id="461" w:name="_Toc24526225"/>
      <w:bookmarkStart w:id="462" w:name="_Toc31348014"/>
      <w:bookmarkStart w:id="463" w:name="_Toc57115558"/>
      <w:r>
        <w:t>Transparent EC Public Key</w:t>
      </w:r>
      <w:bookmarkEnd w:id="455"/>
      <w:bookmarkEnd w:id="456"/>
      <w:bookmarkEnd w:id="457"/>
      <w:bookmarkEnd w:id="458"/>
      <w:bookmarkEnd w:id="459"/>
      <w:bookmarkEnd w:id="460"/>
      <w:bookmarkEnd w:id="461"/>
      <w:bookmarkEnd w:id="462"/>
      <w:bookmarkEnd w:id="463"/>
    </w:p>
    <w:p w14:paraId="4A647AFE" w14:textId="77777777" w:rsidR="003056A7" w:rsidRDefault="003056A7" w:rsidP="003056A7">
      <w:pPr>
        <w:pStyle w:val="BodyText"/>
        <w:spacing w:before="120"/>
        <w:rPr>
          <w:noProof w:val="0"/>
        </w:rPr>
      </w:pPr>
      <w:r>
        <w:rPr>
          <w:noProof w:val="0"/>
        </w:rPr>
        <w:t xml:space="preserve">If the Key Format Type in the Key Block is </w:t>
      </w:r>
      <w:r>
        <w:rPr>
          <w:i/>
          <w:noProof w:val="0"/>
        </w:rPr>
        <w:t>Transparent EC Public Key</w:t>
      </w:r>
      <w:r>
        <w:rPr>
          <w:noProof w:val="0"/>
        </w:rPr>
        <w:t>, then Key Material is a structure.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56"/>
        <w:gridCol w:w="2457"/>
        <w:gridCol w:w="2460"/>
      </w:tblGrid>
      <w:tr w:rsidR="003056A7" w14:paraId="793921F8" w14:textId="77777777" w:rsidTr="00CC708A">
        <w:trPr>
          <w:cantSplit/>
          <w:jc w:val="center"/>
        </w:trPr>
        <w:tc>
          <w:tcPr>
            <w:tcW w:w="2456" w:type="dxa"/>
            <w:shd w:val="clear" w:color="auto" w:fill="C0C0C0"/>
          </w:tcPr>
          <w:p w14:paraId="0BCF36DF" w14:textId="77777777" w:rsidR="003056A7" w:rsidRDefault="003056A7" w:rsidP="00CC708A">
            <w:pPr>
              <w:pStyle w:val="TableHeading"/>
              <w:keepNext/>
              <w:keepLines/>
              <w:snapToGrid w:val="0"/>
              <w:rPr>
                <w:color w:val="000000"/>
                <w:sz w:val="20"/>
                <w:szCs w:val="20"/>
              </w:rPr>
            </w:pPr>
            <w:r>
              <w:rPr>
                <w:color w:val="000000"/>
                <w:sz w:val="20"/>
                <w:szCs w:val="20"/>
              </w:rPr>
              <w:t>Object</w:t>
            </w:r>
          </w:p>
        </w:tc>
        <w:tc>
          <w:tcPr>
            <w:tcW w:w="2457" w:type="dxa"/>
            <w:shd w:val="clear" w:color="auto" w:fill="C0C0C0"/>
          </w:tcPr>
          <w:p w14:paraId="2778BF43" w14:textId="77777777" w:rsidR="003056A7" w:rsidRDefault="003056A7" w:rsidP="00CC708A">
            <w:pPr>
              <w:pStyle w:val="TableHeading"/>
              <w:keepNext/>
              <w:keepLines/>
              <w:snapToGrid w:val="0"/>
              <w:rPr>
                <w:color w:val="000000"/>
                <w:sz w:val="20"/>
                <w:szCs w:val="20"/>
              </w:rPr>
            </w:pPr>
            <w:r>
              <w:rPr>
                <w:color w:val="000000"/>
                <w:sz w:val="20"/>
                <w:szCs w:val="20"/>
              </w:rPr>
              <w:t>Encoding</w:t>
            </w:r>
          </w:p>
        </w:tc>
        <w:tc>
          <w:tcPr>
            <w:tcW w:w="2460" w:type="dxa"/>
            <w:shd w:val="clear" w:color="auto" w:fill="C0C0C0"/>
          </w:tcPr>
          <w:p w14:paraId="5E4E344C" w14:textId="77777777" w:rsidR="003056A7" w:rsidRDefault="003056A7" w:rsidP="00CC708A">
            <w:pPr>
              <w:pStyle w:val="TableHeading"/>
              <w:keepNext/>
              <w:keepLines/>
              <w:snapToGrid w:val="0"/>
              <w:rPr>
                <w:color w:val="000000"/>
                <w:sz w:val="20"/>
                <w:szCs w:val="20"/>
              </w:rPr>
            </w:pPr>
            <w:r>
              <w:rPr>
                <w:color w:val="000000"/>
                <w:sz w:val="20"/>
                <w:szCs w:val="20"/>
              </w:rPr>
              <w:t>REQUIRED</w:t>
            </w:r>
          </w:p>
        </w:tc>
      </w:tr>
      <w:tr w:rsidR="003056A7" w14:paraId="60FA300E" w14:textId="77777777" w:rsidTr="00CC708A">
        <w:trPr>
          <w:cantSplit/>
          <w:jc w:val="center"/>
        </w:trPr>
        <w:tc>
          <w:tcPr>
            <w:tcW w:w="2456" w:type="dxa"/>
          </w:tcPr>
          <w:p w14:paraId="1FD9298C" w14:textId="77777777" w:rsidR="003056A7" w:rsidRDefault="003056A7" w:rsidP="00CC708A">
            <w:pPr>
              <w:pStyle w:val="TableContents"/>
              <w:keepNext/>
              <w:keepLines/>
              <w:snapToGrid w:val="0"/>
              <w:rPr>
                <w:color w:val="000000"/>
                <w:sz w:val="20"/>
                <w:szCs w:val="20"/>
              </w:rPr>
            </w:pPr>
            <w:r>
              <w:rPr>
                <w:color w:val="000000"/>
                <w:sz w:val="20"/>
                <w:szCs w:val="20"/>
              </w:rPr>
              <w:t>Key Material</w:t>
            </w:r>
          </w:p>
        </w:tc>
        <w:tc>
          <w:tcPr>
            <w:tcW w:w="2457" w:type="dxa"/>
          </w:tcPr>
          <w:p w14:paraId="691B9C79" w14:textId="77777777" w:rsidR="003056A7" w:rsidRDefault="003056A7" w:rsidP="00CC708A">
            <w:pPr>
              <w:pStyle w:val="TableContents"/>
              <w:keepNext/>
              <w:keepLines/>
              <w:snapToGrid w:val="0"/>
              <w:rPr>
                <w:color w:val="000000"/>
                <w:sz w:val="20"/>
                <w:szCs w:val="20"/>
              </w:rPr>
            </w:pPr>
            <w:r>
              <w:rPr>
                <w:color w:val="000000"/>
                <w:sz w:val="20"/>
                <w:szCs w:val="20"/>
              </w:rPr>
              <w:t>Structure</w:t>
            </w:r>
          </w:p>
        </w:tc>
        <w:tc>
          <w:tcPr>
            <w:tcW w:w="2460" w:type="dxa"/>
          </w:tcPr>
          <w:p w14:paraId="634ECC22" w14:textId="77777777" w:rsidR="003056A7" w:rsidRDefault="003056A7" w:rsidP="00CC708A">
            <w:pPr>
              <w:pStyle w:val="TableContents"/>
              <w:keepNext/>
              <w:keepLines/>
              <w:snapToGrid w:val="0"/>
              <w:rPr>
                <w:color w:val="000000"/>
                <w:sz w:val="20"/>
                <w:szCs w:val="20"/>
              </w:rPr>
            </w:pPr>
          </w:p>
        </w:tc>
      </w:tr>
      <w:tr w:rsidR="003056A7" w14:paraId="12CEBE5D" w14:textId="77777777" w:rsidTr="00CC708A">
        <w:trPr>
          <w:cantSplit/>
          <w:jc w:val="center"/>
        </w:trPr>
        <w:tc>
          <w:tcPr>
            <w:tcW w:w="2456" w:type="dxa"/>
          </w:tcPr>
          <w:p w14:paraId="79128504" w14:textId="77777777" w:rsidR="003056A7" w:rsidRDefault="003056A7" w:rsidP="00CC708A">
            <w:pPr>
              <w:pStyle w:val="TableContents"/>
              <w:keepNext/>
              <w:keepLines/>
              <w:snapToGrid w:val="0"/>
              <w:ind w:left="709"/>
              <w:rPr>
                <w:color w:val="000000"/>
                <w:sz w:val="20"/>
                <w:szCs w:val="20"/>
              </w:rPr>
            </w:pPr>
            <w:r>
              <w:rPr>
                <w:color w:val="000000"/>
                <w:sz w:val="20"/>
                <w:szCs w:val="20"/>
              </w:rPr>
              <w:t>Recommended Curve</w:t>
            </w:r>
          </w:p>
        </w:tc>
        <w:tc>
          <w:tcPr>
            <w:tcW w:w="2457" w:type="dxa"/>
          </w:tcPr>
          <w:p w14:paraId="5685D4ED" w14:textId="77777777" w:rsidR="003056A7" w:rsidRDefault="003056A7" w:rsidP="00CC708A">
            <w:pPr>
              <w:pStyle w:val="TableContents"/>
              <w:keepNext/>
              <w:keepLines/>
              <w:snapToGrid w:val="0"/>
              <w:ind w:left="720"/>
              <w:rPr>
                <w:color w:val="000000"/>
                <w:sz w:val="20"/>
                <w:szCs w:val="20"/>
              </w:rPr>
            </w:pPr>
            <w:r>
              <w:rPr>
                <w:color w:val="000000"/>
                <w:sz w:val="20"/>
                <w:szCs w:val="20"/>
              </w:rPr>
              <w:t>Enumeration</w:t>
            </w:r>
          </w:p>
        </w:tc>
        <w:tc>
          <w:tcPr>
            <w:tcW w:w="2460" w:type="dxa"/>
          </w:tcPr>
          <w:p w14:paraId="67466648" w14:textId="77777777" w:rsidR="003056A7" w:rsidRDefault="003056A7" w:rsidP="00CC708A">
            <w:pPr>
              <w:pStyle w:val="TableContents"/>
              <w:keepNext/>
              <w:keepLines/>
              <w:snapToGrid w:val="0"/>
              <w:rPr>
                <w:color w:val="000000"/>
                <w:sz w:val="20"/>
                <w:szCs w:val="20"/>
              </w:rPr>
            </w:pPr>
            <w:r>
              <w:rPr>
                <w:color w:val="000000"/>
                <w:sz w:val="20"/>
                <w:szCs w:val="20"/>
              </w:rPr>
              <w:t>Yes</w:t>
            </w:r>
          </w:p>
        </w:tc>
      </w:tr>
      <w:tr w:rsidR="003056A7" w14:paraId="11BC08C5" w14:textId="77777777" w:rsidTr="00CC708A">
        <w:trPr>
          <w:cantSplit/>
          <w:jc w:val="center"/>
        </w:trPr>
        <w:tc>
          <w:tcPr>
            <w:tcW w:w="2456" w:type="dxa"/>
          </w:tcPr>
          <w:p w14:paraId="20699FF9" w14:textId="77777777" w:rsidR="003056A7" w:rsidRDefault="003056A7" w:rsidP="00CC708A">
            <w:pPr>
              <w:pStyle w:val="TableContents"/>
              <w:keepNext/>
              <w:keepLines/>
              <w:snapToGrid w:val="0"/>
              <w:ind w:left="709"/>
              <w:rPr>
                <w:color w:val="000000"/>
                <w:sz w:val="20"/>
                <w:szCs w:val="20"/>
              </w:rPr>
            </w:pPr>
            <w:r>
              <w:rPr>
                <w:color w:val="000000"/>
                <w:sz w:val="20"/>
                <w:szCs w:val="20"/>
              </w:rPr>
              <w:t>Q String</w:t>
            </w:r>
          </w:p>
        </w:tc>
        <w:tc>
          <w:tcPr>
            <w:tcW w:w="2457" w:type="dxa"/>
          </w:tcPr>
          <w:p w14:paraId="0F2AD10D" w14:textId="77777777" w:rsidR="003056A7" w:rsidRDefault="003056A7" w:rsidP="00CC708A">
            <w:pPr>
              <w:pStyle w:val="TableContents"/>
              <w:keepNext/>
              <w:keepLines/>
              <w:snapToGrid w:val="0"/>
              <w:ind w:left="720"/>
              <w:rPr>
                <w:color w:val="000000"/>
                <w:sz w:val="20"/>
                <w:szCs w:val="20"/>
              </w:rPr>
            </w:pPr>
            <w:r>
              <w:rPr>
                <w:color w:val="000000"/>
                <w:sz w:val="20"/>
                <w:szCs w:val="20"/>
              </w:rPr>
              <w:t>Byte String</w:t>
            </w:r>
          </w:p>
        </w:tc>
        <w:tc>
          <w:tcPr>
            <w:tcW w:w="2460" w:type="dxa"/>
          </w:tcPr>
          <w:p w14:paraId="78A29F09" w14:textId="77777777" w:rsidR="003056A7" w:rsidRDefault="003056A7" w:rsidP="00CC708A">
            <w:pPr>
              <w:pStyle w:val="TableContents"/>
              <w:keepNext/>
              <w:keepLines/>
              <w:snapToGrid w:val="0"/>
              <w:rPr>
                <w:color w:val="000000"/>
                <w:sz w:val="20"/>
                <w:szCs w:val="20"/>
              </w:rPr>
            </w:pPr>
            <w:r>
              <w:rPr>
                <w:color w:val="000000"/>
                <w:sz w:val="20"/>
                <w:szCs w:val="20"/>
              </w:rPr>
              <w:t>Yes</w:t>
            </w:r>
          </w:p>
        </w:tc>
      </w:tr>
    </w:tbl>
    <w:p w14:paraId="75A921A3" w14:textId="42886AB7" w:rsidR="003056A7" w:rsidRDefault="003056A7" w:rsidP="003056A7">
      <w:pPr>
        <w:pStyle w:val="Caption"/>
      </w:pPr>
      <w:bookmarkStart w:id="464" w:name="_Ref387945531"/>
      <w:bookmarkStart w:id="465" w:name="_Toc387945235"/>
      <w:bookmarkStart w:id="466" w:name="_Toc527651990"/>
      <w:bookmarkStart w:id="467" w:name="_Toc534980172"/>
      <w:bookmarkStart w:id="468" w:name="_Toc32238820"/>
      <w:r>
        <w:t xml:space="preserve">Table </w:t>
      </w:r>
      <w:fldSimple w:instr=" SEQ Table \* ARABIC ">
        <w:r w:rsidR="00CC708A">
          <w:rPr>
            <w:noProof/>
          </w:rPr>
          <w:t>26</w:t>
        </w:r>
      </w:fldSimple>
      <w:bookmarkEnd w:id="464"/>
      <w:r>
        <w:t>: Key Material Object Structure for Transparent EC Public Keys</w:t>
      </w:r>
      <w:bookmarkEnd w:id="465"/>
      <w:bookmarkEnd w:id="466"/>
      <w:bookmarkEnd w:id="467"/>
      <w:bookmarkEnd w:id="468"/>
    </w:p>
    <w:bookmarkEnd w:id="444"/>
    <w:bookmarkEnd w:id="445"/>
    <w:bookmarkEnd w:id="446"/>
    <w:bookmarkEnd w:id="447"/>
    <w:bookmarkEnd w:id="448"/>
    <w:bookmarkEnd w:id="449"/>
    <w:p w14:paraId="747C73A1" w14:textId="77777777" w:rsidR="003056A7" w:rsidRDefault="003056A7" w:rsidP="003056A7"/>
    <w:p w14:paraId="656CECC9" w14:textId="77777777" w:rsidR="003056A7" w:rsidRDefault="003056A7" w:rsidP="003056A7">
      <w:pPr>
        <w:pStyle w:val="Heading1"/>
        <w:numPr>
          <w:ilvl w:val="0"/>
          <w:numId w:val="2"/>
        </w:numPr>
        <w:rPr>
          <w:szCs w:val="20"/>
        </w:rPr>
      </w:pPr>
      <w:bookmarkStart w:id="469" w:name="_Ref241649999"/>
      <w:bookmarkStart w:id="470" w:name="_Toc310932554"/>
      <w:bookmarkStart w:id="471" w:name="_Toc323645707"/>
      <w:bookmarkStart w:id="472" w:name="_Toc333494486"/>
      <w:bookmarkStart w:id="473" w:name="_Toc240609910"/>
      <w:bookmarkStart w:id="474" w:name="_Toc264553000"/>
      <w:bookmarkStart w:id="475" w:name="_Toc283655696"/>
      <w:bookmarkStart w:id="476" w:name="_Toc435729676"/>
      <w:bookmarkStart w:id="477" w:name="_Toc441679242"/>
      <w:bookmarkStart w:id="478" w:name="_Toc527651644"/>
      <w:bookmarkStart w:id="479" w:name="_Toc533140740"/>
      <w:bookmarkStart w:id="480" w:name="_Toc5712834"/>
      <w:bookmarkStart w:id="481" w:name="_Toc534979823"/>
      <w:bookmarkStart w:id="482" w:name="_Toc24526226"/>
      <w:bookmarkStart w:id="483" w:name="_Toc31348015"/>
      <w:bookmarkStart w:id="484" w:name="_Toc57115559"/>
      <w:r>
        <w:lastRenderedPageBreak/>
        <w:t>Object Attributes</w:t>
      </w:r>
      <w:bookmarkStart w:id="485" w:name="Ref_att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r>
        <w:tab/>
      </w:r>
    </w:p>
    <w:p w14:paraId="1EC4BA41" w14:textId="77777777" w:rsidR="003056A7" w:rsidRDefault="003056A7" w:rsidP="003056A7">
      <w:pPr>
        <w:pStyle w:val="BodyText"/>
        <w:tabs>
          <w:tab w:val="left" w:pos="720"/>
        </w:tabs>
        <w:rPr>
          <w:rFonts w:eastAsia="DejaVu Sans" w:cs="DejaVu Sans"/>
          <w:noProof w:val="0"/>
          <w:szCs w:val="20"/>
        </w:rPr>
      </w:pPr>
      <w:r>
        <w:rPr>
          <w:rFonts w:eastAsia="DejaVu Sans" w:cs="DejaVu Sans"/>
          <w:noProof w:val="0"/>
          <w:szCs w:val="20"/>
        </w:rPr>
        <w:t>The following subsections describe the attributes that are associated with</w:t>
      </w:r>
      <w:r>
        <w:rPr>
          <w:noProof w:val="0"/>
          <w:szCs w:val="20"/>
        </w:rPr>
        <w:t xml:space="preserve"> Managed Objects</w:t>
      </w:r>
      <w:r>
        <w:rPr>
          <w:rFonts w:eastAsia="DejaVu Sans" w:cs="DejaVu Sans"/>
          <w:noProof w:val="0"/>
          <w:szCs w:val="20"/>
        </w:rPr>
        <w:t xml:space="preserve">. </w:t>
      </w:r>
      <w:r>
        <w:t xml:space="preserve">Attributes that an object MAY have multiple instances of are referred to as </w:t>
      </w:r>
      <w:r>
        <w:rPr>
          <w:i/>
        </w:rPr>
        <w:t>multi-instance attributes</w:t>
      </w:r>
      <w:r>
        <w:t xml:space="preserve">. All instances of an attribute SHOULD have a different value. Similarly, attributes which an object SHALL only have at most one instance of are referred to as </w:t>
      </w:r>
      <w:r>
        <w:rPr>
          <w:i/>
        </w:rPr>
        <w:t>single-instance attributes</w:t>
      </w:r>
      <w:r>
        <w:t xml:space="preserve">. </w:t>
      </w:r>
      <w:r>
        <w:rPr>
          <w:rFonts w:eastAsia="DejaVu Sans" w:cs="DejaVu Sans"/>
          <w:noProof w:val="0"/>
          <w:szCs w:val="20"/>
        </w:rPr>
        <w:t>Attributes are able to be obtained by a client from the server using the Get Attribute operation. Some attributes are able to be set by the Add Attribute operation or updated by the Modify Attribute operation, and some are able to be deleted by the Delete Attribute operation if they no longer apply to the</w:t>
      </w:r>
      <w:r>
        <w:rPr>
          <w:noProof w:val="0"/>
          <w:szCs w:val="20"/>
        </w:rPr>
        <w:t xml:space="preserve"> Managed Object</w:t>
      </w:r>
      <w:r>
        <w:rPr>
          <w:rFonts w:eastAsia="DejaVu Sans" w:cs="DejaVu Sans"/>
          <w:noProof w:val="0"/>
          <w:szCs w:val="20"/>
        </w:rPr>
        <w:t xml:space="preserve">. </w:t>
      </w:r>
      <w:r>
        <w:rPr>
          <w:rFonts w:eastAsia="DejaVu Sans" w:cs="DejaVu Sans"/>
          <w:i/>
          <w:noProof w:val="0"/>
          <w:szCs w:val="20"/>
        </w:rPr>
        <w:t>Read-only attributes</w:t>
      </w:r>
      <w:r>
        <w:rPr>
          <w:rFonts w:eastAsia="DejaVu Sans" w:cs="DejaVu Sans"/>
          <w:noProof w:val="0"/>
          <w:szCs w:val="20"/>
        </w:rPr>
        <w:t xml:space="preserve"> are attributes that SHALL NOT be modified by either server or client, and that SHALL NOT be deleted by a client.</w:t>
      </w:r>
    </w:p>
    <w:p w14:paraId="7C2A2447" w14:textId="77777777" w:rsidR="003056A7" w:rsidRDefault="003056A7" w:rsidP="003056A7">
      <w:pPr>
        <w:pStyle w:val="BodyText"/>
        <w:tabs>
          <w:tab w:val="left" w:pos="720"/>
        </w:tabs>
        <w:rPr>
          <w:rFonts w:eastAsia="DejaVu Sans" w:cs="DejaVu Sans"/>
          <w:noProof w:val="0"/>
          <w:szCs w:val="20"/>
        </w:rPr>
      </w:pPr>
      <w:r>
        <w:rPr>
          <w:rFonts w:eastAsia="DejaVu Sans" w:cs="DejaVu Sans"/>
          <w:noProof w:val="0"/>
          <w:szCs w:val="20"/>
        </w:rPr>
        <w:t>When attributes are returned by the server (e.g., via a Get Attributes operation), the attribute value returned SHALL NOT differ for different clients unless specifically noted against each attribute.</w:t>
      </w:r>
    </w:p>
    <w:p w14:paraId="77BEC1BC" w14:textId="77777777" w:rsidR="003056A7" w:rsidRDefault="003056A7" w:rsidP="003056A7">
      <w:pPr>
        <w:pStyle w:val="BodyText"/>
        <w:tabs>
          <w:tab w:val="left" w:pos="720"/>
        </w:tabs>
        <w:rPr>
          <w:rFonts w:eastAsia="DejaVu Sans" w:cs="DejaVu Sans"/>
          <w:noProof w:val="0"/>
          <w:szCs w:val="20"/>
        </w:rPr>
      </w:pPr>
      <w:r>
        <w:rPr>
          <w:rFonts w:eastAsia="DejaVu Sans" w:cs="DejaVu Sans"/>
          <w:noProof w:val="0"/>
          <w:szCs w:val="20"/>
        </w:rPr>
        <w:t>The first table in each subsection contains the attribute name in the first row. This name is the canonical name used when managing attributes using the Get Attributes, Get Attribute List, Add Attribute, Modify Attribute, and Delete Attribute operations.</w:t>
      </w:r>
    </w:p>
    <w:p w14:paraId="6C1B3292" w14:textId="77777777" w:rsidR="003056A7" w:rsidRDefault="003056A7" w:rsidP="003056A7">
      <w:pPr>
        <w:pStyle w:val="BodyText"/>
        <w:tabs>
          <w:tab w:val="left" w:pos="720"/>
        </w:tabs>
      </w:pPr>
      <w:r>
        <w:t>A server SHALL NOT delete attributes without receiving a request from a client until the object is destroyed. After an object is destroyed, the server MAY retain all, some or none of the object attributes, depending on the object type and server policy.</w:t>
      </w:r>
    </w:p>
    <w:p w14:paraId="6A6FECD1" w14:textId="77777777" w:rsidR="003056A7" w:rsidRDefault="003056A7" w:rsidP="003056A7">
      <w:pPr>
        <w:pStyle w:val="BodyText"/>
        <w:tabs>
          <w:tab w:val="left" w:pos="720"/>
        </w:tabs>
        <w:rPr>
          <w:rFonts w:eastAsia="DejaVu Sans" w:cs="DejaVu Sans"/>
          <w:noProof w:val="0"/>
          <w:szCs w:val="20"/>
        </w:rPr>
      </w:pPr>
      <w:r>
        <w:t>The second table in each subsection lists certain attribute characteristics (e.g., “SHALL always have a value. The server policy MAY further restrict these attribute characteristics.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527F1B61" w14:textId="77777777" w:rsidTr="00CC708A">
        <w:trPr>
          <w:jc w:val="center"/>
        </w:trPr>
        <w:tc>
          <w:tcPr>
            <w:tcW w:w="2700" w:type="dxa"/>
          </w:tcPr>
          <w:p w14:paraId="62DD0FC6" w14:textId="77777777" w:rsidR="003056A7" w:rsidRDefault="003056A7" w:rsidP="00CC708A">
            <w:pPr>
              <w:pStyle w:val="TableContents"/>
              <w:snapToGrid w:val="0"/>
              <w:rPr>
                <w:sz w:val="20"/>
                <w:szCs w:val="20"/>
              </w:rPr>
            </w:pPr>
            <w:r>
              <w:rPr>
                <w:sz w:val="20"/>
                <w:szCs w:val="20"/>
              </w:rPr>
              <w:t>SHALL always have a value</w:t>
            </w:r>
          </w:p>
        </w:tc>
        <w:tc>
          <w:tcPr>
            <w:tcW w:w="2702" w:type="dxa"/>
          </w:tcPr>
          <w:p w14:paraId="55B316D0" w14:textId="77777777" w:rsidR="003056A7" w:rsidRDefault="003056A7" w:rsidP="00CC708A">
            <w:pPr>
              <w:pStyle w:val="TableContents"/>
              <w:snapToGrid w:val="0"/>
              <w:rPr>
                <w:sz w:val="20"/>
                <w:szCs w:val="20"/>
              </w:rPr>
            </w:pPr>
            <w:r>
              <w:rPr>
                <w:sz w:val="20"/>
                <w:szCs w:val="20"/>
              </w:rPr>
              <w:t>All Managed Objects that are of the Object Types for which this attribute applies, SHALL always have this attribute set once the object has been created or registered, up until the object has been destroyed.</w:t>
            </w:r>
          </w:p>
        </w:tc>
      </w:tr>
      <w:tr w:rsidR="003056A7" w14:paraId="6E9A0592" w14:textId="77777777" w:rsidTr="00CC708A">
        <w:trPr>
          <w:jc w:val="center"/>
        </w:trPr>
        <w:tc>
          <w:tcPr>
            <w:tcW w:w="2700" w:type="dxa"/>
          </w:tcPr>
          <w:p w14:paraId="714A2EB4" w14:textId="77777777" w:rsidR="003056A7" w:rsidRDefault="003056A7" w:rsidP="00CC708A">
            <w:pPr>
              <w:pStyle w:val="TableContents"/>
              <w:snapToGrid w:val="0"/>
              <w:rPr>
                <w:sz w:val="20"/>
                <w:szCs w:val="20"/>
              </w:rPr>
            </w:pPr>
            <w:r>
              <w:rPr>
                <w:sz w:val="20"/>
                <w:szCs w:val="20"/>
              </w:rPr>
              <w:t>Initially set by</w:t>
            </w:r>
          </w:p>
        </w:tc>
        <w:tc>
          <w:tcPr>
            <w:tcW w:w="2702" w:type="dxa"/>
          </w:tcPr>
          <w:p w14:paraId="45EEA0C2" w14:textId="77777777" w:rsidR="003056A7" w:rsidRDefault="003056A7" w:rsidP="00CC708A">
            <w:pPr>
              <w:pStyle w:val="TableContents"/>
              <w:snapToGrid w:val="0"/>
              <w:rPr>
                <w:sz w:val="20"/>
                <w:szCs w:val="20"/>
              </w:rPr>
            </w:pPr>
            <w:r>
              <w:rPr>
                <w:sz w:val="20"/>
                <w:szCs w:val="20"/>
              </w:rPr>
              <w:t>Who is permitted to initially set the value of the attribute (if the attribute has never been set, or if all the attribute values have been deleted)?</w:t>
            </w:r>
          </w:p>
        </w:tc>
      </w:tr>
      <w:tr w:rsidR="003056A7" w14:paraId="22BD8EEF" w14:textId="77777777" w:rsidTr="00CC708A">
        <w:trPr>
          <w:jc w:val="center"/>
        </w:trPr>
        <w:tc>
          <w:tcPr>
            <w:tcW w:w="2700" w:type="dxa"/>
          </w:tcPr>
          <w:p w14:paraId="25D49CBD" w14:textId="77777777" w:rsidR="003056A7" w:rsidRDefault="003056A7" w:rsidP="00CC708A">
            <w:pPr>
              <w:pStyle w:val="TableContents"/>
              <w:snapToGrid w:val="0"/>
              <w:rPr>
                <w:sz w:val="20"/>
                <w:szCs w:val="20"/>
              </w:rPr>
            </w:pPr>
            <w:r>
              <w:rPr>
                <w:sz w:val="20"/>
                <w:szCs w:val="20"/>
              </w:rPr>
              <w:t>Modifiable by server</w:t>
            </w:r>
          </w:p>
        </w:tc>
        <w:tc>
          <w:tcPr>
            <w:tcW w:w="2702" w:type="dxa"/>
          </w:tcPr>
          <w:p w14:paraId="688DCB4F" w14:textId="77777777" w:rsidR="003056A7" w:rsidRDefault="003056A7" w:rsidP="00CC708A">
            <w:pPr>
              <w:pStyle w:val="TableContents"/>
              <w:snapToGrid w:val="0"/>
              <w:rPr>
                <w:sz w:val="20"/>
                <w:szCs w:val="20"/>
              </w:rPr>
            </w:pPr>
            <w:r>
              <w:rPr>
                <w:sz w:val="20"/>
                <w:szCs w:val="20"/>
              </w:rPr>
              <w:t>Is the server allowed to change an existing value of the attribute without receiving a request from a client?</w:t>
            </w:r>
          </w:p>
        </w:tc>
      </w:tr>
      <w:tr w:rsidR="003056A7" w14:paraId="4FA97E41" w14:textId="77777777" w:rsidTr="00CC708A">
        <w:trPr>
          <w:jc w:val="center"/>
        </w:trPr>
        <w:tc>
          <w:tcPr>
            <w:tcW w:w="2700" w:type="dxa"/>
          </w:tcPr>
          <w:p w14:paraId="5D213C9E" w14:textId="77777777" w:rsidR="003056A7" w:rsidRDefault="003056A7" w:rsidP="00CC708A">
            <w:pPr>
              <w:pStyle w:val="TableContents"/>
              <w:snapToGrid w:val="0"/>
              <w:rPr>
                <w:sz w:val="20"/>
                <w:szCs w:val="20"/>
              </w:rPr>
            </w:pPr>
            <w:r>
              <w:rPr>
                <w:sz w:val="20"/>
                <w:szCs w:val="20"/>
              </w:rPr>
              <w:t>Modifiable by client</w:t>
            </w:r>
          </w:p>
        </w:tc>
        <w:tc>
          <w:tcPr>
            <w:tcW w:w="2702" w:type="dxa"/>
          </w:tcPr>
          <w:p w14:paraId="5F1F5269" w14:textId="77777777" w:rsidR="003056A7" w:rsidRDefault="003056A7" w:rsidP="00CC708A">
            <w:pPr>
              <w:pStyle w:val="TableContents"/>
              <w:snapToGrid w:val="0"/>
              <w:rPr>
                <w:sz w:val="20"/>
                <w:szCs w:val="20"/>
              </w:rPr>
            </w:pPr>
            <w:r>
              <w:rPr>
                <w:sz w:val="20"/>
                <w:szCs w:val="20"/>
              </w:rPr>
              <w:t>Is the client able to change an existing value of the attribute value once it has been set?</w:t>
            </w:r>
          </w:p>
        </w:tc>
      </w:tr>
      <w:tr w:rsidR="003056A7" w14:paraId="589B8D70" w14:textId="77777777" w:rsidTr="00CC708A">
        <w:trPr>
          <w:jc w:val="center"/>
        </w:trPr>
        <w:tc>
          <w:tcPr>
            <w:tcW w:w="2700" w:type="dxa"/>
          </w:tcPr>
          <w:p w14:paraId="345D63F9" w14:textId="77777777" w:rsidR="003056A7" w:rsidRDefault="003056A7" w:rsidP="00CC708A">
            <w:pPr>
              <w:pStyle w:val="TableContent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7DD1118F" w14:textId="77777777" w:rsidR="003056A7" w:rsidRDefault="003056A7" w:rsidP="00CC708A">
            <w:pPr>
              <w:pStyle w:val="TableContents"/>
              <w:snapToGrid w:val="0"/>
              <w:rPr>
                <w:sz w:val="20"/>
                <w:szCs w:val="20"/>
              </w:rPr>
            </w:pPr>
            <w:r>
              <w:rPr>
                <w:sz w:val="20"/>
                <w:szCs w:val="20"/>
              </w:rPr>
              <w:t>Is the client able to delete an instance of the attribute?</w:t>
            </w:r>
          </w:p>
        </w:tc>
      </w:tr>
      <w:tr w:rsidR="003056A7" w14:paraId="7C056641" w14:textId="77777777" w:rsidTr="00CC708A">
        <w:trPr>
          <w:jc w:val="center"/>
        </w:trPr>
        <w:tc>
          <w:tcPr>
            <w:tcW w:w="2700" w:type="dxa"/>
          </w:tcPr>
          <w:p w14:paraId="628DF081" w14:textId="77777777" w:rsidR="003056A7" w:rsidRDefault="003056A7" w:rsidP="00CC708A">
            <w:pPr>
              <w:pStyle w:val="TableContents"/>
              <w:snapToGrid w:val="0"/>
              <w:rPr>
                <w:sz w:val="20"/>
                <w:szCs w:val="20"/>
              </w:rPr>
            </w:pPr>
            <w:r>
              <w:rPr>
                <w:sz w:val="20"/>
                <w:szCs w:val="20"/>
              </w:rPr>
              <w:t>Multiple instances permitted</w:t>
            </w:r>
          </w:p>
        </w:tc>
        <w:tc>
          <w:tcPr>
            <w:tcW w:w="2702" w:type="dxa"/>
          </w:tcPr>
          <w:p w14:paraId="7A507780" w14:textId="77777777" w:rsidR="003056A7" w:rsidRDefault="003056A7" w:rsidP="00CC708A">
            <w:pPr>
              <w:pStyle w:val="TableContents"/>
              <w:snapToGrid w:val="0"/>
              <w:rPr>
                <w:sz w:val="20"/>
                <w:szCs w:val="20"/>
              </w:rPr>
            </w:pPr>
            <w:r>
              <w:rPr>
                <w:sz w:val="20"/>
                <w:szCs w:val="20"/>
              </w:rPr>
              <w:t>Are multiple instances of the attribute permitted?</w:t>
            </w:r>
          </w:p>
        </w:tc>
      </w:tr>
      <w:tr w:rsidR="003056A7" w14:paraId="62CBCC9F" w14:textId="77777777" w:rsidTr="00CC708A">
        <w:trPr>
          <w:jc w:val="center"/>
        </w:trPr>
        <w:tc>
          <w:tcPr>
            <w:tcW w:w="2700" w:type="dxa"/>
          </w:tcPr>
          <w:p w14:paraId="7630B615" w14:textId="77777777" w:rsidR="003056A7" w:rsidRDefault="003056A7" w:rsidP="00CC708A">
            <w:pPr>
              <w:pStyle w:val="TableContents"/>
              <w:snapToGrid w:val="0"/>
              <w:rPr>
                <w:sz w:val="20"/>
                <w:szCs w:val="20"/>
              </w:rPr>
            </w:pPr>
            <w:r>
              <w:rPr>
                <w:sz w:val="20"/>
                <w:szCs w:val="20"/>
              </w:rPr>
              <w:t>When implicitly set</w:t>
            </w:r>
          </w:p>
        </w:tc>
        <w:tc>
          <w:tcPr>
            <w:tcW w:w="2702" w:type="dxa"/>
          </w:tcPr>
          <w:p w14:paraId="45C6482D" w14:textId="77777777" w:rsidR="003056A7" w:rsidRDefault="003056A7" w:rsidP="00CC708A">
            <w:pPr>
              <w:pStyle w:val="TableContents"/>
              <w:snapToGrid w:val="0"/>
              <w:rPr>
                <w:sz w:val="20"/>
                <w:szCs w:val="20"/>
              </w:rPr>
            </w:pPr>
            <w:r>
              <w:rPr>
                <w:sz w:val="20"/>
                <w:szCs w:val="20"/>
              </w:rPr>
              <w:t xml:space="preserve">Which operations MAY cause this attribute to be set even if the attribute is not </w:t>
            </w:r>
            <w:r>
              <w:rPr>
                <w:sz w:val="20"/>
                <w:szCs w:val="20"/>
              </w:rPr>
              <w:lastRenderedPageBreak/>
              <w:t>specified in the operation request itself?</w:t>
            </w:r>
          </w:p>
        </w:tc>
      </w:tr>
      <w:tr w:rsidR="003056A7" w14:paraId="3D597E33" w14:textId="77777777" w:rsidTr="00CC708A">
        <w:trPr>
          <w:jc w:val="center"/>
        </w:trPr>
        <w:tc>
          <w:tcPr>
            <w:tcW w:w="2700" w:type="dxa"/>
          </w:tcPr>
          <w:p w14:paraId="3F75EDA4" w14:textId="77777777" w:rsidR="003056A7" w:rsidRDefault="003056A7" w:rsidP="00CC708A">
            <w:pPr>
              <w:pStyle w:val="TableContents"/>
              <w:snapToGrid w:val="0"/>
              <w:rPr>
                <w:sz w:val="20"/>
                <w:szCs w:val="20"/>
              </w:rPr>
            </w:pPr>
            <w:r>
              <w:rPr>
                <w:sz w:val="20"/>
                <w:szCs w:val="20"/>
              </w:rPr>
              <w:lastRenderedPageBreak/>
              <w:t>Applies to Object Types</w:t>
            </w:r>
          </w:p>
        </w:tc>
        <w:tc>
          <w:tcPr>
            <w:tcW w:w="2702" w:type="dxa"/>
          </w:tcPr>
          <w:p w14:paraId="2A2A8C6A" w14:textId="77777777" w:rsidR="003056A7" w:rsidRDefault="003056A7" w:rsidP="00CC708A">
            <w:pPr>
              <w:pStyle w:val="TableContents"/>
              <w:keepNext/>
              <w:snapToGrid w:val="0"/>
              <w:rPr>
                <w:sz w:val="20"/>
                <w:szCs w:val="20"/>
              </w:rPr>
            </w:pPr>
            <w:r>
              <w:rPr>
                <w:sz w:val="20"/>
                <w:szCs w:val="20"/>
              </w:rPr>
              <w:t>Which Managed Objects MAY have this attribute set?</w:t>
            </w:r>
          </w:p>
        </w:tc>
      </w:tr>
    </w:tbl>
    <w:p w14:paraId="2D4B2D24" w14:textId="0CBCD40E" w:rsidR="003056A7" w:rsidRDefault="003056A7" w:rsidP="003056A7">
      <w:pPr>
        <w:pStyle w:val="Caption"/>
        <w:rPr>
          <w:rFonts w:eastAsia="DejaVu Sans" w:cs="DejaVu Sans"/>
          <w:iCs/>
          <w:noProof/>
          <w:szCs w:val="24"/>
          <w:lang w:eastAsia="ja-JP"/>
        </w:rPr>
      </w:pPr>
      <w:bookmarkStart w:id="486" w:name="_Ref242790362"/>
      <w:bookmarkStart w:id="487" w:name="_Toc310932738"/>
      <w:bookmarkStart w:id="488" w:name="_Toc527651991"/>
      <w:bookmarkStart w:id="489" w:name="_Toc534980173"/>
      <w:bookmarkStart w:id="490" w:name="_Toc32238821"/>
      <w:r>
        <w:t xml:space="preserve">Table </w:t>
      </w:r>
      <w:fldSimple w:instr=" SEQ Table \* ARABIC ">
        <w:r w:rsidR="00CC708A">
          <w:rPr>
            <w:noProof/>
          </w:rPr>
          <w:t>27</w:t>
        </w:r>
      </w:fldSimple>
      <w:bookmarkEnd w:id="486"/>
      <w:r>
        <w:t>: Attribute Rules</w:t>
      </w:r>
      <w:bookmarkEnd w:id="487"/>
      <w:bookmarkEnd w:id="488"/>
      <w:bookmarkEnd w:id="489"/>
      <w:bookmarkEnd w:id="490"/>
    </w:p>
    <w:p w14:paraId="380F83E9" w14:textId="77777777" w:rsidR="003056A7" w:rsidRDefault="003056A7" w:rsidP="003056A7">
      <w:pPr>
        <w:pStyle w:val="BodyText"/>
        <w:tabs>
          <w:tab w:val="left" w:pos="720"/>
        </w:tabs>
      </w:pPr>
      <w:bookmarkStart w:id="491" w:name="_Ref241650067"/>
      <w:bookmarkStart w:id="492" w:name="_Toc310932558"/>
      <w:bookmarkStart w:id="493" w:name="_Toc323645711"/>
      <w:bookmarkStart w:id="494" w:name="_Toc333494490"/>
      <w:bookmarkStart w:id="495" w:name="_Toc240609914"/>
      <w:bookmarkStart w:id="496" w:name="_Toc264553004"/>
      <w:bookmarkStart w:id="497" w:name="_Toc283655700"/>
      <w:bookmarkStart w:id="498" w:name="_Toc435729680"/>
      <w:bookmarkStart w:id="499" w:name="_Toc441679246"/>
      <w:r w:rsidRPr="006908AE">
        <w:t>There are default values for some mandatory attributes of Cryptographic Objects. The values in use by a particular server are available via Query. KMIP servers SHALL supply values for these attributes if the client omits them.</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6744250D" w14:textId="77777777" w:rsidTr="00CC708A">
        <w:trPr>
          <w:jc w:val="center"/>
        </w:trPr>
        <w:tc>
          <w:tcPr>
            <w:tcW w:w="2700" w:type="dxa"/>
            <w:tcBorders>
              <w:top w:val="single" w:sz="2" w:space="0" w:color="000000"/>
              <w:left w:val="single" w:sz="2" w:space="0" w:color="000000"/>
              <w:bottom w:val="single" w:sz="2" w:space="0" w:color="000000"/>
              <w:right w:val="single" w:sz="2" w:space="0" w:color="000000"/>
            </w:tcBorders>
            <w:shd w:val="clear" w:color="auto" w:fill="C0C0C0"/>
          </w:tcPr>
          <w:p w14:paraId="46446693" w14:textId="77777777" w:rsidR="003056A7" w:rsidRDefault="003056A7" w:rsidP="00CC708A">
            <w:pPr>
              <w:pStyle w:val="TableHeading"/>
              <w:keepNext/>
              <w:keepLines/>
              <w:snapToGrid w:val="0"/>
              <w:rPr>
                <w:sz w:val="20"/>
                <w:szCs w:val="20"/>
              </w:rPr>
            </w:pPr>
            <w:r>
              <w:rPr>
                <w:sz w:val="20"/>
                <w:szCs w:val="20"/>
              </w:rPr>
              <w:t>Object</w:t>
            </w:r>
          </w:p>
        </w:tc>
        <w:tc>
          <w:tcPr>
            <w:tcW w:w="2702" w:type="dxa"/>
            <w:tcBorders>
              <w:top w:val="single" w:sz="2" w:space="0" w:color="000000"/>
              <w:left w:val="single" w:sz="2" w:space="0" w:color="000000"/>
              <w:bottom w:val="single" w:sz="2" w:space="0" w:color="000000"/>
              <w:right w:val="single" w:sz="2" w:space="0" w:color="000000"/>
            </w:tcBorders>
            <w:shd w:val="clear" w:color="auto" w:fill="C0C0C0"/>
          </w:tcPr>
          <w:p w14:paraId="491FE294" w14:textId="77777777" w:rsidR="003056A7" w:rsidRDefault="003056A7" w:rsidP="00CC708A">
            <w:pPr>
              <w:pStyle w:val="TableHeading"/>
              <w:keepNext/>
              <w:keepLines/>
              <w:snapToGrid w:val="0"/>
              <w:rPr>
                <w:sz w:val="20"/>
                <w:szCs w:val="20"/>
              </w:rPr>
            </w:pPr>
            <w:r>
              <w:rPr>
                <w:sz w:val="20"/>
                <w:szCs w:val="20"/>
              </w:rPr>
              <w:t>Attribute</w:t>
            </w:r>
          </w:p>
        </w:tc>
      </w:tr>
      <w:tr w:rsidR="003056A7" w14:paraId="34D6EB33" w14:textId="77777777" w:rsidTr="00CC708A">
        <w:trPr>
          <w:jc w:val="center"/>
        </w:trPr>
        <w:tc>
          <w:tcPr>
            <w:tcW w:w="2700" w:type="dxa"/>
            <w:tcBorders>
              <w:top w:val="single" w:sz="2" w:space="0" w:color="000000"/>
              <w:left w:val="single" w:sz="2" w:space="0" w:color="000000"/>
              <w:bottom w:val="single" w:sz="2" w:space="0" w:color="000000"/>
              <w:right w:val="single" w:sz="2" w:space="0" w:color="000000"/>
            </w:tcBorders>
          </w:tcPr>
          <w:p w14:paraId="3C4E4308" w14:textId="77777777" w:rsidR="003056A7" w:rsidRDefault="003056A7" w:rsidP="00CC708A">
            <w:pPr>
              <w:pStyle w:val="TableContents"/>
              <w:snapToGrid w:val="0"/>
              <w:rPr>
                <w:sz w:val="20"/>
                <w:szCs w:val="20"/>
              </w:rPr>
            </w:pPr>
            <w:r w:rsidRPr="006908AE">
              <w:rPr>
                <w:sz w:val="20"/>
                <w:szCs w:val="20"/>
              </w:rPr>
              <w:t>Symmetric Key</w:t>
            </w:r>
          </w:p>
        </w:tc>
        <w:tc>
          <w:tcPr>
            <w:tcW w:w="2702" w:type="dxa"/>
            <w:tcBorders>
              <w:top w:val="single" w:sz="2" w:space="0" w:color="000000"/>
              <w:left w:val="single" w:sz="2" w:space="0" w:color="000000"/>
              <w:bottom w:val="single" w:sz="2" w:space="0" w:color="000000"/>
              <w:right w:val="single" w:sz="2" w:space="0" w:color="000000"/>
            </w:tcBorders>
          </w:tcPr>
          <w:p w14:paraId="216E658C" w14:textId="77777777" w:rsidR="003056A7" w:rsidRPr="006908AE" w:rsidRDefault="003056A7" w:rsidP="00CC708A">
            <w:pPr>
              <w:pStyle w:val="TableContents"/>
              <w:snapToGrid w:val="0"/>
              <w:rPr>
                <w:sz w:val="20"/>
                <w:szCs w:val="20"/>
              </w:rPr>
            </w:pPr>
            <w:r w:rsidRPr="006908AE">
              <w:rPr>
                <w:sz w:val="20"/>
                <w:szCs w:val="20"/>
              </w:rPr>
              <w:t>Cryptographic Algorithm</w:t>
            </w:r>
          </w:p>
          <w:p w14:paraId="233A64F5" w14:textId="77777777" w:rsidR="003056A7" w:rsidRPr="006908AE" w:rsidRDefault="003056A7" w:rsidP="00CC708A">
            <w:pPr>
              <w:pStyle w:val="TableContents"/>
              <w:snapToGrid w:val="0"/>
              <w:rPr>
                <w:sz w:val="20"/>
                <w:szCs w:val="20"/>
              </w:rPr>
            </w:pPr>
            <w:r w:rsidRPr="006908AE">
              <w:rPr>
                <w:sz w:val="20"/>
                <w:szCs w:val="20"/>
              </w:rPr>
              <w:t>Cryptographic Length</w:t>
            </w:r>
          </w:p>
          <w:p w14:paraId="123FCE38" w14:textId="77777777" w:rsidR="003056A7" w:rsidRDefault="003056A7" w:rsidP="00CC708A">
            <w:pPr>
              <w:pStyle w:val="TableContents"/>
              <w:snapToGrid w:val="0"/>
              <w:rPr>
                <w:sz w:val="20"/>
                <w:szCs w:val="20"/>
              </w:rPr>
            </w:pPr>
            <w:r w:rsidRPr="006908AE">
              <w:rPr>
                <w:sz w:val="20"/>
                <w:szCs w:val="20"/>
              </w:rPr>
              <w:t>Cryptographic Usage Mask</w:t>
            </w:r>
          </w:p>
        </w:tc>
      </w:tr>
      <w:tr w:rsidR="003056A7" w14:paraId="2FC01291" w14:textId="77777777" w:rsidTr="00CC708A">
        <w:trPr>
          <w:jc w:val="center"/>
        </w:trPr>
        <w:tc>
          <w:tcPr>
            <w:tcW w:w="2700" w:type="dxa"/>
          </w:tcPr>
          <w:p w14:paraId="3409C77D" w14:textId="77777777" w:rsidR="003056A7" w:rsidRDefault="003056A7" w:rsidP="00CC708A">
            <w:pPr>
              <w:pStyle w:val="TableContents"/>
              <w:snapToGrid w:val="0"/>
              <w:rPr>
                <w:sz w:val="20"/>
                <w:szCs w:val="20"/>
              </w:rPr>
            </w:pPr>
            <w:r w:rsidRPr="006908AE">
              <w:rPr>
                <w:sz w:val="20"/>
                <w:szCs w:val="20"/>
              </w:rPr>
              <w:t>Private Key</w:t>
            </w:r>
          </w:p>
        </w:tc>
        <w:tc>
          <w:tcPr>
            <w:tcW w:w="2702" w:type="dxa"/>
          </w:tcPr>
          <w:p w14:paraId="7636D695" w14:textId="77777777" w:rsidR="003056A7" w:rsidRPr="006908AE" w:rsidRDefault="003056A7" w:rsidP="00CC708A">
            <w:pPr>
              <w:pStyle w:val="TableContents"/>
              <w:snapToGrid w:val="0"/>
              <w:rPr>
                <w:sz w:val="20"/>
                <w:szCs w:val="20"/>
              </w:rPr>
            </w:pPr>
            <w:r w:rsidRPr="006908AE">
              <w:rPr>
                <w:sz w:val="20"/>
                <w:szCs w:val="20"/>
              </w:rPr>
              <w:t>Cryptographic Algorithm</w:t>
            </w:r>
          </w:p>
          <w:p w14:paraId="30D2F99B" w14:textId="77777777" w:rsidR="003056A7" w:rsidRPr="006908AE" w:rsidRDefault="003056A7" w:rsidP="00CC708A">
            <w:pPr>
              <w:pStyle w:val="TableContents"/>
              <w:snapToGrid w:val="0"/>
              <w:rPr>
                <w:sz w:val="20"/>
                <w:szCs w:val="20"/>
              </w:rPr>
            </w:pPr>
            <w:r w:rsidRPr="006908AE">
              <w:rPr>
                <w:sz w:val="20"/>
                <w:szCs w:val="20"/>
              </w:rPr>
              <w:t>Cryptographic Length</w:t>
            </w:r>
          </w:p>
          <w:p w14:paraId="28BE834E" w14:textId="77777777" w:rsidR="003056A7" w:rsidRDefault="003056A7" w:rsidP="00CC708A">
            <w:pPr>
              <w:pStyle w:val="TableContents"/>
              <w:snapToGrid w:val="0"/>
              <w:rPr>
                <w:sz w:val="20"/>
                <w:szCs w:val="20"/>
              </w:rPr>
            </w:pPr>
            <w:r w:rsidRPr="006908AE">
              <w:rPr>
                <w:sz w:val="20"/>
                <w:szCs w:val="20"/>
              </w:rPr>
              <w:t>Cryptographic Usage Mask</w:t>
            </w:r>
          </w:p>
        </w:tc>
      </w:tr>
      <w:tr w:rsidR="003056A7" w14:paraId="5AD594B0" w14:textId="77777777" w:rsidTr="00CC708A">
        <w:trPr>
          <w:jc w:val="center"/>
        </w:trPr>
        <w:tc>
          <w:tcPr>
            <w:tcW w:w="2700" w:type="dxa"/>
          </w:tcPr>
          <w:p w14:paraId="7695063C" w14:textId="77777777" w:rsidR="003056A7" w:rsidRDefault="003056A7" w:rsidP="00CC708A">
            <w:pPr>
              <w:pStyle w:val="TableContents"/>
              <w:snapToGrid w:val="0"/>
              <w:rPr>
                <w:sz w:val="20"/>
                <w:szCs w:val="20"/>
              </w:rPr>
            </w:pPr>
            <w:r w:rsidRPr="006908AE">
              <w:rPr>
                <w:sz w:val="20"/>
                <w:szCs w:val="20"/>
              </w:rPr>
              <w:t>Public Key</w:t>
            </w:r>
          </w:p>
        </w:tc>
        <w:tc>
          <w:tcPr>
            <w:tcW w:w="2702" w:type="dxa"/>
          </w:tcPr>
          <w:p w14:paraId="4E1D2987" w14:textId="77777777" w:rsidR="003056A7" w:rsidRPr="006908AE" w:rsidRDefault="003056A7" w:rsidP="00CC708A">
            <w:pPr>
              <w:pStyle w:val="TableContents"/>
              <w:snapToGrid w:val="0"/>
              <w:rPr>
                <w:sz w:val="20"/>
                <w:szCs w:val="20"/>
              </w:rPr>
            </w:pPr>
            <w:r w:rsidRPr="006908AE">
              <w:rPr>
                <w:sz w:val="20"/>
                <w:szCs w:val="20"/>
              </w:rPr>
              <w:t>Cryptographic Algorithm</w:t>
            </w:r>
          </w:p>
          <w:p w14:paraId="4FCEF217" w14:textId="77777777" w:rsidR="003056A7" w:rsidRPr="006908AE" w:rsidRDefault="003056A7" w:rsidP="00CC708A">
            <w:pPr>
              <w:pStyle w:val="TableContents"/>
              <w:snapToGrid w:val="0"/>
              <w:rPr>
                <w:sz w:val="20"/>
                <w:szCs w:val="20"/>
              </w:rPr>
            </w:pPr>
            <w:r w:rsidRPr="006908AE">
              <w:rPr>
                <w:sz w:val="20"/>
                <w:szCs w:val="20"/>
              </w:rPr>
              <w:t>Cryptographic Length</w:t>
            </w:r>
          </w:p>
          <w:p w14:paraId="512A3239" w14:textId="77777777" w:rsidR="003056A7" w:rsidRDefault="003056A7" w:rsidP="00CC708A">
            <w:pPr>
              <w:pStyle w:val="TableContents"/>
              <w:snapToGrid w:val="0"/>
              <w:rPr>
                <w:sz w:val="20"/>
                <w:szCs w:val="20"/>
              </w:rPr>
            </w:pPr>
            <w:r w:rsidRPr="006908AE">
              <w:rPr>
                <w:sz w:val="20"/>
                <w:szCs w:val="20"/>
              </w:rPr>
              <w:t>Cryptographic Usage Mask</w:t>
            </w:r>
          </w:p>
        </w:tc>
      </w:tr>
      <w:tr w:rsidR="003056A7" w14:paraId="69A92AF1" w14:textId="77777777" w:rsidTr="00CC708A">
        <w:trPr>
          <w:jc w:val="center"/>
        </w:trPr>
        <w:tc>
          <w:tcPr>
            <w:tcW w:w="2700" w:type="dxa"/>
          </w:tcPr>
          <w:p w14:paraId="4EB617ED" w14:textId="77777777" w:rsidR="003056A7" w:rsidRDefault="003056A7" w:rsidP="00CC708A">
            <w:pPr>
              <w:pStyle w:val="TableContents"/>
              <w:snapToGrid w:val="0"/>
              <w:rPr>
                <w:sz w:val="20"/>
                <w:szCs w:val="20"/>
              </w:rPr>
            </w:pPr>
            <w:r w:rsidRPr="006908AE">
              <w:rPr>
                <w:sz w:val="20"/>
                <w:szCs w:val="20"/>
              </w:rPr>
              <w:t>Certificate</w:t>
            </w:r>
          </w:p>
        </w:tc>
        <w:tc>
          <w:tcPr>
            <w:tcW w:w="2702" w:type="dxa"/>
          </w:tcPr>
          <w:p w14:paraId="3AC0BFD5" w14:textId="77777777" w:rsidR="003056A7" w:rsidRPr="006908AE" w:rsidRDefault="003056A7" w:rsidP="00CC708A">
            <w:pPr>
              <w:pStyle w:val="TableContents"/>
              <w:snapToGrid w:val="0"/>
              <w:rPr>
                <w:sz w:val="20"/>
                <w:szCs w:val="20"/>
              </w:rPr>
            </w:pPr>
            <w:r w:rsidRPr="006908AE">
              <w:rPr>
                <w:sz w:val="20"/>
                <w:szCs w:val="20"/>
              </w:rPr>
              <w:t>Cryptographic Algorithm</w:t>
            </w:r>
          </w:p>
          <w:p w14:paraId="0F8C14F7" w14:textId="77777777" w:rsidR="003056A7" w:rsidRPr="006908AE" w:rsidRDefault="003056A7" w:rsidP="00CC708A">
            <w:pPr>
              <w:pStyle w:val="TableContents"/>
              <w:snapToGrid w:val="0"/>
              <w:rPr>
                <w:sz w:val="20"/>
                <w:szCs w:val="20"/>
              </w:rPr>
            </w:pPr>
            <w:r w:rsidRPr="006908AE">
              <w:rPr>
                <w:sz w:val="20"/>
                <w:szCs w:val="20"/>
              </w:rPr>
              <w:t>Cryptographic Length</w:t>
            </w:r>
          </w:p>
          <w:p w14:paraId="0C0CFF41" w14:textId="77777777" w:rsidR="003056A7" w:rsidRDefault="003056A7" w:rsidP="00CC708A">
            <w:pPr>
              <w:pStyle w:val="TableContents"/>
              <w:snapToGrid w:val="0"/>
              <w:rPr>
                <w:sz w:val="20"/>
                <w:szCs w:val="20"/>
              </w:rPr>
            </w:pPr>
            <w:r w:rsidRPr="006908AE">
              <w:rPr>
                <w:sz w:val="20"/>
                <w:szCs w:val="20"/>
              </w:rPr>
              <w:t>Digital Signature Algorithm</w:t>
            </w:r>
          </w:p>
        </w:tc>
      </w:tr>
      <w:tr w:rsidR="003056A7" w14:paraId="1A1F08A3" w14:textId="77777777" w:rsidTr="00CC708A">
        <w:trPr>
          <w:jc w:val="center"/>
        </w:trPr>
        <w:tc>
          <w:tcPr>
            <w:tcW w:w="2700" w:type="dxa"/>
          </w:tcPr>
          <w:p w14:paraId="19E14096" w14:textId="77777777" w:rsidR="003056A7" w:rsidRDefault="003056A7" w:rsidP="00CC708A">
            <w:pPr>
              <w:pStyle w:val="TableContents"/>
              <w:snapToGrid w:val="0"/>
              <w:rPr>
                <w:sz w:val="20"/>
                <w:szCs w:val="20"/>
              </w:rPr>
            </w:pPr>
            <w:r w:rsidRPr="006908AE">
              <w:rPr>
                <w:sz w:val="20"/>
                <w:szCs w:val="20"/>
              </w:rPr>
              <w:t>Split Key</w:t>
            </w:r>
          </w:p>
        </w:tc>
        <w:tc>
          <w:tcPr>
            <w:tcW w:w="2702" w:type="dxa"/>
          </w:tcPr>
          <w:p w14:paraId="71777695" w14:textId="77777777" w:rsidR="003056A7" w:rsidRPr="006908AE" w:rsidRDefault="003056A7" w:rsidP="00CC708A">
            <w:pPr>
              <w:pStyle w:val="TableContents"/>
              <w:snapToGrid w:val="0"/>
              <w:rPr>
                <w:sz w:val="20"/>
                <w:szCs w:val="20"/>
              </w:rPr>
            </w:pPr>
            <w:r w:rsidRPr="006908AE">
              <w:rPr>
                <w:sz w:val="20"/>
                <w:szCs w:val="20"/>
              </w:rPr>
              <w:t>Cryptographic Algorithm</w:t>
            </w:r>
          </w:p>
          <w:p w14:paraId="0F0D25E5" w14:textId="77777777" w:rsidR="003056A7" w:rsidRPr="006908AE" w:rsidRDefault="003056A7" w:rsidP="00CC708A">
            <w:pPr>
              <w:pStyle w:val="TableContents"/>
              <w:snapToGrid w:val="0"/>
              <w:rPr>
                <w:sz w:val="20"/>
                <w:szCs w:val="20"/>
              </w:rPr>
            </w:pPr>
            <w:r w:rsidRPr="006908AE">
              <w:rPr>
                <w:sz w:val="20"/>
                <w:szCs w:val="20"/>
              </w:rPr>
              <w:t>Cryptographic Length</w:t>
            </w:r>
          </w:p>
          <w:p w14:paraId="06738E19" w14:textId="77777777" w:rsidR="003056A7" w:rsidRDefault="003056A7" w:rsidP="00CC708A">
            <w:pPr>
              <w:pStyle w:val="TableContents"/>
              <w:snapToGrid w:val="0"/>
              <w:rPr>
                <w:sz w:val="20"/>
                <w:szCs w:val="20"/>
              </w:rPr>
            </w:pPr>
            <w:r w:rsidRPr="006908AE">
              <w:rPr>
                <w:sz w:val="20"/>
                <w:szCs w:val="20"/>
              </w:rPr>
              <w:t>Cryptographic Usage Mask</w:t>
            </w:r>
          </w:p>
        </w:tc>
      </w:tr>
      <w:tr w:rsidR="003056A7" w14:paraId="5CA16E98" w14:textId="77777777" w:rsidTr="00CC708A">
        <w:trPr>
          <w:jc w:val="center"/>
        </w:trPr>
        <w:tc>
          <w:tcPr>
            <w:tcW w:w="2700" w:type="dxa"/>
          </w:tcPr>
          <w:p w14:paraId="339B077E" w14:textId="77777777" w:rsidR="003056A7" w:rsidRDefault="003056A7" w:rsidP="00CC708A">
            <w:pPr>
              <w:pStyle w:val="TableContents"/>
              <w:snapToGrid w:val="0"/>
              <w:rPr>
                <w:sz w:val="20"/>
                <w:szCs w:val="20"/>
              </w:rPr>
            </w:pPr>
            <w:r w:rsidRPr="006908AE">
              <w:rPr>
                <w:sz w:val="20"/>
                <w:szCs w:val="20"/>
              </w:rPr>
              <w:t>Secret Data</w:t>
            </w:r>
          </w:p>
        </w:tc>
        <w:tc>
          <w:tcPr>
            <w:tcW w:w="2702" w:type="dxa"/>
          </w:tcPr>
          <w:p w14:paraId="5D7B420A" w14:textId="77777777" w:rsidR="003056A7" w:rsidRDefault="003056A7" w:rsidP="00CC708A">
            <w:pPr>
              <w:pStyle w:val="TableContents"/>
              <w:snapToGrid w:val="0"/>
              <w:rPr>
                <w:sz w:val="20"/>
                <w:szCs w:val="20"/>
              </w:rPr>
            </w:pPr>
            <w:r w:rsidRPr="006908AE">
              <w:rPr>
                <w:sz w:val="20"/>
                <w:szCs w:val="20"/>
              </w:rPr>
              <w:t>Cryptographic Usage Mask</w:t>
            </w:r>
          </w:p>
        </w:tc>
      </w:tr>
    </w:tbl>
    <w:p w14:paraId="381CABD0" w14:textId="118B7569" w:rsidR="003056A7" w:rsidRDefault="003056A7" w:rsidP="003056A7">
      <w:pPr>
        <w:pStyle w:val="Caption"/>
        <w:rPr>
          <w:rFonts w:eastAsia="DejaVu Sans" w:cs="DejaVu Sans"/>
          <w:iCs/>
          <w:noProof/>
          <w:szCs w:val="24"/>
          <w:lang w:eastAsia="ja-JP"/>
        </w:rPr>
      </w:pPr>
      <w:bookmarkStart w:id="500" w:name="_Toc527651992"/>
      <w:bookmarkStart w:id="501" w:name="_Toc534980174"/>
      <w:bookmarkStart w:id="502" w:name="_Toc32238822"/>
      <w:r>
        <w:t xml:space="preserve">Table </w:t>
      </w:r>
      <w:fldSimple w:instr=" SEQ Table \* ARABIC ">
        <w:r w:rsidR="00CC708A">
          <w:rPr>
            <w:noProof/>
          </w:rPr>
          <w:t>28</w:t>
        </w:r>
      </w:fldSimple>
      <w:r>
        <w:t>: Default Cryptographic Parameters</w:t>
      </w:r>
      <w:bookmarkEnd w:id="500"/>
      <w:bookmarkEnd w:id="501"/>
      <w:bookmarkEnd w:id="502"/>
    </w:p>
    <w:p w14:paraId="3EF8284C" w14:textId="77777777" w:rsidR="003056A7" w:rsidRDefault="003056A7" w:rsidP="003056A7">
      <w:pPr>
        <w:pStyle w:val="Heading2"/>
        <w:numPr>
          <w:ilvl w:val="1"/>
          <w:numId w:val="2"/>
        </w:numPr>
        <w:rPr>
          <w:szCs w:val="20"/>
        </w:rPr>
      </w:pPr>
      <w:bookmarkStart w:id="503" w:name="_Toc527651645"/>
      <w:bookmarkStart w:id="504" w:name="_Toc533140741"/>
      <w:bookmarkStart w:id="505" w:name="_Toc5712835"/>
      <w:bookmarkStart w:id="506" w:name="_Toc534979824"/>
      <w:bookmarkStart w:id="507" w:name="_Toc24526227"/>
      <w:bookmarkStart w:id="508" w:name="_Toc31348016"/>
      <w:bookmarkStart w:id="509" w:name="_Toc57115560"/>
      <w:r>
        <w:t>Activation Date</w:t>
      </w:r>
      <w:bookmarkEnd w:id="503"/>
      <w:bookmarkEnd w:id="504"/>
      <w:bookmarkEnd w:id="505"/>
      <w:bookmarkEnd w:id="506"/>
      <w:bookmarkEnd w:id="507"/>
      <w:bookmarkEnd w:id="508"/>
      <w:bookmarkEnd w:id="509"/>
    </w:p>
    <w:p w14:paraId="512ECE5D" w14:textId="77777777" w:rsidR="003056A7" w:rsidRDefault="003056A7" w:rsidP="003056A7">
      <w:pPr>
        <w:pStyle w:val="BodyText"/>
        <w:rPr>
          <w:noProof w:val="0"/>
          <w:szCs w:val="20"/>
        </w:rPr>
      </w:pPr>
      <w:r>
        <w:rPr>
          <w:noProof w:val="0"/>
          <w:szCs w:val="20"/>
        </w:rPr>
        <w:t xml:space="preserve">The </w:t>
      </w:r>
      <w:r w:rsidRPr="007A75F6">
        <w:rPr>
          <w:i/>
          <w:noProof w:val="0"/>
          <w:szCs w:val="20"/>
        </w:rPr>
        <w:t>Activation Date</w:t>
      </w:r>
      <w:r>
        <w:rPr>
          <w:noProof w:val="0"/>
          <w:szCs w:val="20"/>
        </w:rPr>
        <w:t xml:space="preserve"> attribute contains the date and time when the Managed Object MAY begin to be used. This time corresponds to state transition. The object SHALL NOT be used for any cryptographic purpose before the </w:t>
      </w:r>
      <w:r>
        <w:rPr>
          <w:i/>
          <w:iCs/>
          <w:noProof w:val="0"/>
          <w:szCs w:val="20"/>
        </w:rPr>
        <w:t>Activation Date</w:t>
      </w:r>
      <w:r>
        <w:rPr>
          <w:noProof w:val="0"/>
          <w:szCs w:val="20"/>
        </w:rPr>
        <w:t xml:space="preserve"> has been reached. Once the state transition from Pre-Active has occurred, then this attribute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209B36FA" w14:textId="77777777" w:rsidTr="00CC708A">
        <w:trPr>
          <w:cantSplit/>
          <w:jc w:val="center"/>
        </w:trPr>
        <w:tc>
          <w:tcPr>
            <w:tcW w:w="2880" w:type="dxa"/>
            <w:shd w:val="clear" w:color="auto" w:fill="C0C0C0"/>
          </w:tcPr>
          <w:p w14:paraId="0BAFAF10"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6DDBB427" w14:textId="77777777" w:rsidR="003056A7" w:rsidRDefault="003056A7" w:rsidP="00CC708A">
            <w:pPr>
              <w:pStyle w:val="TableHeading"/>
              <w:keepNext/>
              <w:keepLines/>
              <w:snapToGrid w:val="0"/>
              <w:rPr>
                <w:sz w:val="20"/>
                <w:szCs w:val="20"/>
              </w:rPr>
            </w:pPr>
            <w:r>
              <w:rPr>
                <w:sz w:val="20"/>
                <w:szCs w:val="20"/>
              </w:rPr>
              <w:t>Encoding</w:t>
            </w:r>
          </w:p>
        </w:tc>
      </w:tr>
      <w:tr w:rsidR="003056A7" w14:paraId="777C7CE5" w14:textId="77777777" w:rsidTr="00CC708A">
        <w:trPr>
          <w:cantSplit/>
          <w:jc w:val="center"/>
        </w:trPr>
        <w:tc>
          <w:tcPr>
            <w:tcW w:w="2880" w:type="dxa"/>
          </w:tcPr>
          <w:p w14:paraId="7D98E391" w14:textId="77777777" w:rsidR="003056A7" w:rsidRDefault="003056A7" w:rsidP="00CC708A">
            <w:pPr>
              <w:pStyle w:val="TableContents"/>
              <w:keepNext/>
              <w:keepLines/>
              <w:snapToGrid w:val="0"/>
              <w:rPr>
                <w:sz w:val="20"/>
                <w:szCs w:val="20"/>
              </w:rPr>
            </w:pPr>
            <w:r>
              <w:rPr>
                <w:sz w:val="20"/>
                <w:szCs w:val="20"/>
              </w:rPr>
              <w:t>Activation Date</w:t>
            </w:r>
          </w:p>
        </w:tc>
        <w:tc>
          <w:tcPr>
            <w:tcW w:w="2880" w:type="dxa"/>
          </w:tcPr>
          <w:p w14:paraId="6D5F2E34" w14:textId="77777777" w:rsidR="003056A7" w:rsidRDefault="003056A7" w:rsidP="00CC708A">
            <w:pPr>
              <w:pStyle w:val="TableContents"/>
              <w:keepNext/>
              <w:keepLines/>
              <w:snapToGrid w:val="0"/>
              <w:rPr>
                <w:sz w:val="20"/>
                <w:szCs w:val="20"/>
              </w:rPr>
            </w:pPr>
            <w:r>
              <w:rPr>
                <w:sz w:val="20"/>
                <w:szCs w:val="20"/>
              </w:rPr>
              <w:t>Date-Time</w:t>
            </w:r>
          </w:p>
        </w:tc>
      </w:tr>
    </w:tbl>
    <w:p w14:paraId="7DD04EB4" w14:textId="7A101C37" w:rsidR="003056A7" w:rsidRDefault="003056A7" w:rsidP="003056A7">
      <w:pPr>
        <w:pStyle w:val="Caption"/>
        <w:rPr>
          <w:rFonts w:eastAsia="DejaVu Sans" w:cs="DejaVu Sans"/>
          <w:iCs/>
          <w:sz w:val="28"/>
          <w:szCs w:val="28"/>
        </w:rPr>
      </w:pPr>
      <w:bookmarkStart w:id="510" w:name="_Toc527651993"/>
      <w:bookmarkStart w:id="511" w:name="_Toc534980175"/>
      <w:bookmarkStart w:id="512" w:name="_Toc32238823"/>
      <w:r>
        <w:t xml:space="preserve">Table </w:t>
      </w:r>
      <w:fldSimple w:instr=" SEQ Table \* ARABIC ">
        <w:r w:rsidR="00CC708A">
          <w:rPr>
            <w:noProof/>
          </w:rPr>
          <w:t>29</w:t>
        </w:r>
      </w:fldSimple>
      <w:r>
        <w:t>: Activation Date Attribute</w:t>
      </w:r>
      <w:bookmarkEnd w:id="510"/>
      <w:bookmarkEnd w:id="511"/>
      <w:bookmarkEnd w:id="51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3250D898" w14:textId="77777777" w:rsidTr="00CC708A">
        <w:trPr>
          <w:cantSplit/>
          <w:jc w:val="center"/>
        </w:trPr>
        <w:tc>
          <w:tcPr>
            <w:tcW w:w="2700" w:type="dxa"/>
          </w:tcPr>
          <w:p w14:paraId="3B6856C9" w14:textId="77777777" w:rsidR="003056A7" w:rsidRDefault="003056A7" w:rsidP="00CC708A">
            <w:pPr>
              <w:pStyle w:val="TableContents"/>
              <w:keepNext/>
              <w:keepLines/>
              <w:snapToGrid w:val="0"/>
              <w:rPr>
                <w:sz w:val="20"/>
                <w:szCs w:val="20"/>
              </w:rPr>
            </w:pPr>
            <w:r>
              <w:rPr>
                <w:sz w:val="20"/>
                <w:szCs w:val="20"/>
              </w:rPr>
              <w:lastRenderedPageBreak/>
              <w:t>SHALL always have a value</w:t>
            </w:r>
          </w:p>
        </w:tc>
        <w:tc>
          <w:tcPr>
            <w:tcW w:w="2976" w:type="dxa"/>
          </w:tcPr>
          <w:p w14:paraId="2CD63F8D" w14:textId="77777777" w:rsidR="003056A7" w:rsidRDefault="003056A7" w:rsidP="00CC708A">
            <w:pPr>
              <w:pStyle w:val="TableContents"/>
              <w:keepNext/>
              <w:keepLines/>
              <w:snapToGrid w:val="0"/>
              <w:rPr>
                <w:sz w:val="20"/>
                <w:szCs w:val="20"/>
              </w:rPr>
            </w:pPr>
            <w:r>
              <w:rPr>
                <w:sz w:val="20"/>
                <w:szCs w:val="20"/>
              </w:rPr>
              <w:t>No</w:t>
            </w:r>
          </w:p>
        </w:tc>
      </w:tr>
      <w:tr w:rsidR="003056A7" w14:paraId="55AB331C" w14:textId="77777777" w:rsidTr="00CC708A">
        <w:trPr>
          <w:cantSplit/>
          <w:jc w:val="center"/>
        </w:trPr>
        <w:tc>
          <w:tcPr>
            <w:tcW w:w="2700" w:type="dxa"/>
          </w:tcPr>
          <w:p w14:paraId="629206EC" w14:textId="77777777" w:rsidR="003056A7" w:rsidRDefault="003056A7" w:rsidP="00CC708A">
            <w:pPr>
              <w:pStyle w:val="TableContents"/>
              <w:keepNext/>
              <w:keepLines/>
              <w:snapToGrid w:val="0"/>
              <w:rPr>
                <w:sz w:val="20"/>
                <w:szCs w:val="20"/>
              </w:rPr>
            </w:pPr>
            <w:r>
              <w:rPr>
                <w:sz w:val="20"/>
                <w:szCs w:val="20"/>
              </w:rPr>
              <w:t>Initially set by</w:t>
            </w:r>
          </w:p>
        </w:tc>
        <w:tc>
          <w:tcPr>
            <w:tcW w:w="2976" w:type="dxa"/>
          </w:tcPr>
          <w:p w14:paraId="1720856C" w14:textId="77777777" w:rsidR="003056A7" w:rsidRDefault="003056A7" w:rsidP="00CC708A">
            <w:pPr>
              <w:pStyle w:val="TableContents"/>
              <w:keepNext/>
              <w:keepLines/>
              <w:snapToGrid w:val="0"/>
              <w:rPr>
                <w:sz w:val="20"/>
                <w:szCs w:val="20"/>
              </w:rPr>
            </w:pPr>
            <w:r>
              <w:rPr>
                <w:sz w:val="20"/>
                <w:szCs w:val="20"/>
              </w:rPr>
              <w:t>Server or Client</w:t>
            </w:r>
          </w:p>
        </w:tc>
      </w:tr>
      <w:tr w:rsidR="003056A7" w14:paraId="4F8AEC88" w14:textId="77777777" w:rsidTr="00CC708A">
        <w:trPr>
          <w:cantSplit/>
          <w:jc w:val="center"/>
        </w:trPr>
        <w:tc>
          <w:tcPr>
            <w:tcW w:w="2700" w:type="dxa"/>
          </w:tcPr>
          <w:p w14:paraId="23D49FD3" w14:textId="77777777" w:rsidR="003056A7" w:rsidRDefault="003056A7" w:rsidP="00CC708A">
            <w:pPr>
              <w:pStyle w:val="TableContents"/>
              <w:keepNext/>
              <w:keepLines/>
              <w:snapToGrid w:val="0"/>
              <w:rPr>
                <w:sz w:val="20"/>
                <w:szCs w:val="20"/>
              </w:rPr>
            </w:pPr>
            <w:r>
              <w:rPr>
                <w:sz w:val="20"/>
                <w:szCs w:val="20"/>
              </w:rPr>
              <w:t>Modifiable by server</w:t>
            </w:r>
          </w:p>
        </w:tc>
        <w:tc>
          <w:tcPr>
            <w:tcW w:w="2976" w:type="dxa"/>
          </w:tcPr>
          <w:p w14:paraId="2F0435A6" w14:textId="77777777" w:rsidR="003056A7" w:rsidRDefault="003056A7" w:rsidP="00CC708A">
            <w:pPr>
              <w:pStyle w:val="TableContents"/>
              <w:keepNext/>
              <w:keepLines/>
              <w:snapToGrid w:val="0"/>
              <w:rPr>
                <w:sz w:val="20"/>
                <w:szCs w:val="20"/>
              </w:rPr>
            </w:pPr>
            <w:r>
              <w:rPr>
                <w:sz w:val="20"/>
                <w:szCs w:val="20"/>
              </w:rPr>
              <w:t>Yes, only while in Pre-Active state</w:t>
            </w:r>
          </w:p>
        </w:tc>
      </w:tr>
      <w:tr w:rsidR="003056A7" w14:paraId="3076F3C9" w14:textId="77777777" w:rsidTr="00CC708A">
        <w:trPr>
          <w:cantSplit/>
          <w:jc w:val="center"/>
        </w:trPr>
        <w:tc>
          <w:tcPr>
            <w:tcW w:w="2700" w:type="dxa"/>
          </w:tcPr>
          <w:p w14:paraId="1FA10556" w14:textId="77777777" w:rsidR="003056A7" w:rsidRDefault="003056A7" w:rsidP="00CC708A">
            <w:pPr>
              <w:pStyle w:val="TableContents"/>
              <w:keepNext/>
              <w:keepLines/>
              <w:snapToGrid w:val="0"/>
              <w:rPr>
                <w:sz w:val="20"/>
                <w:szCs w:val="20"/>
              </w:rPr>
            </w:pPr>
            <w:r>
              <w:rPr>
                <w:sz w:val="20"/>
                <w:szCs w:val="20"/>
              </w:rPr>
              <w:t>Modifiable by client</w:t>
            </w:r>
          </w:p>
        </w:tc>
        <w:tc>
          <w:tcPr>
            <w:tcW w:w="2976" w:type="dxa"/>
          </w:tcPr>
          <w:p w14:paraId="7F56653E" w14:textId="77777777" w:rsidR="003056A7" w:rsidRDefault="003056A7" w:rsidP="00CC708A">
            <w:pPr>
              <w:pStyle w:val="TableContents"/>
              <w:keepNext/>
              <w:keepLines/>
              <w:snapToGrid w:val="0"/>
              <w:rPr>
                <w:sz w:val="20"/>
                <w:szCs w:val="20"/>
              </w:rPr>
            </w:pPr>
            <w:r>
              <w:rPr>
                <w:sz w:val="20"/>
                <w:szCs w:val="20"/>
              </w:rPr>
              <w:t>Yes, only while in Pre-Active state</w:t>
            </w:r>
          </w:p>
        </w:tc>
      </w:tr>
      <w:tr w:rsidR="003056A7" w14:paraId="0024AAA2" w14:textId="77777777" w:rsidTr="00CC708A">
        <w:trPr>
          <w:cantSplit/>
          <w:jc w:val="center"/>
        </w:trPr>
        <w:tc>
          <w:tcPr>
            <w:tcW w:w="2700" w:type="dxa"/>
          </w:tcPr>
          <w:p w14:paraId="5E732E06"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03B98B61" w14:textId="77777777" w:rsidR="003056A7" w:rsidRDefault="003056A7" w:rsidP="00CC708A">
            <w:pPr>
              <w:pStyle w:val="TableContents"/>
              <w:keepNext/>
              <w:keepLines/>
              <w:snapToGrid w:val="0"/>
              <w:rPr>
                <w:sz w:val="20"/>
                <w:szCs w:val="20"/>
              </w:rPr>
            </w:pPr>
            <w:r>
              <w:rPr>
                <w:sz w:val="20"/>
                <w:szCs w:val="20"/>
              </w:rPr>
              <w:t>No</w:t>
            </w:r>
          </w:p>
        </w:tc>
      </w:tr>
      <w:tr w:rsidR="003056A7" w14:paraId="65697E4F" w14:textId="77777777" w:rsidTr="00CC708A">
        <w:trPr>
          <w:cantSplit/>
          <w:jc w:val="center"/>
        </w:trPr>
        <w:tc>
          <w:tcPr>
            <w:tcW w:w="2700" w:type="dxa"/>
          </w:tcPr>
          <w:p w14:paraId="19B2CAA4" w14:textId="77777777" w:rsidR="003056A7" w:rsidRDefault="003056A7" w:rsidP="00CC708A">
            <w:pPr>
              <w:pStyle w:val="TableContents"/>
              <w:keepNext/>
              <w:keepLines/>
              <w:snapToGrid w:val="0"/>
              <w:rPr>
                <w:sz w:val="20"/>
                <w:szCs w:val="20"/>
              </w:rPr>
            </w:pPr>
            <w:r>
              <w:rPr>
                <w:sz w:val="20"/>
                <w:szCs w:val="20"/>
              </w:rPr>
              <w:t>Multiple instances permitted</w:t>
            </w:r>
          </w:p>
        </w:tc>
        <w:tc>
          <w:tcPr>
            <w:tcW w:w="2976" w:type="dxa"/>
          </w:tcPr>
          <w:p w14:paraId="7B14BB7C" w14:textId="77777777" w:rsidR="003056A7" w:rsidRDefault="003056A7" w:rsidP="00CC708A">
            <w:pPr>
              <w:pStyle w:val="TableContents"/>
              <w:keepNext/>
              <w:keepLines/>
              <w:snapToGrid w:val="0"/>
              <w:rPr>
                <w:sz w:val="20"/>
                <w:szCs w:val="20"/>
              </w:rPr>
            </w:pPr>
            <w:r>
              <w:rPr>
                <w:sz w:val="20"/>
                <w:szCs w:val="20"/>
              </w:rPr>
              <w:t>No</w:t>
            </w:r>
          </w:p>
        </w:tc>
      </w:tr>
      <w:tr w:rsidR="003056A7" w14:paraId="25C70125" w14:textId="77777777" w:rsidTr="00CC708A">
        <w:trPr>
          <w:cantSplit/>
          <w:jc w:val="center"/>
        </w:trPr>
        <w:tc>
          <w:tcPr>
            <w:tcW w:w="2700" w:type="dxa"/>
          </w:tcPr>
          <w:p w14:paraId="1B1F8F44" w14:textId="77777777" w:rsidR="003056A7" w:rsidRDefault="003056A7" w:rsidP="00CC708A">
            <w:pPr>
              <w:pStyle w:val="TableContents"/>
              <w:keepNext/>
              <w:keepLines/>
              <w:snapToGrid w:val="0"/>
              <w:rPr>
                <w:sz w:val="20"/>
                <w:szCs w:val="20"/>
              </w:rPr>
            </w:pPr>
            <w:r>
              <w:rPr>
                <w:sz w:val="20"/>
                <w:szCs w:val="20"/>
              </w:rPr>
              <w:t>When implicitly set</w:t>
            </w:r>
          </w:p>
        </w:tc>
        <w:tc>
          <w:tcPr>
            <w:tcW w:w="2976" w:type="dxa"/>
          </w:tcPr>
          <w:p w14:paraId="24C7F321" w14:textId="77777777" w:rsidR="003056A7" w:rsidRDefault="003056A7" w:rsidP="00CC708A">
            <w:pPr>
              <w:pStyle w:val="TableContents"/>
              <w:keepNext/>
              <w:keepLines/>
              <w:snapToGrid w:val="0"/>
              <w:rPr>
                <w:sz w:val="20"/>
                <w:szCs w:val="20"/>
              </w:rPr>
            </w:pPr>
            <w:r>
              <w:rPr>
                <w:sz w:val="20"/>
                <w:szCs w:val="20"/>
              </w:rPr>
              <w:t>Create, Create Key Pair, Register, Derive Key, Activate Certify, Re-certify, Re-key, Re-key Key Pair</w:t>
            </w:r>
          </w:p>
        </w:tc>
      </w:tr>
      <w:tr w:rsidR="003056A7" w14:paraId="042849E4" w14:textId="77777777" w:rsidTr="00CC708A">
        <w:trPr>
          <w:cantSplit/>
          <w:jc w:val="center"/>
        </w:trPr>
        <w:tc>
          <w:tcPr>
            <w:tcW w:w="2700" w:type="dxa"/>
          </w:tcPr>
          <w:p w14:paraId="5E83BF35" w14:textId="77777777" w:rsidR="003056A7" w:rsidRDefault="003056A7" w:rsidP="00CC708A">
            <w:pPr>
              <w:pStyle w:val="TableContents"/>
              <w:keepNext/>
              <w:keepLines/>
              <w:snapToGrid w:val="0"/>
              <w:rPr>
                <w:sz w:val="20"/>
                <w:szCs w:val="20"/>
              </w:rPr>
            </w:pPr>
            <w:r>
              <w:rPr>
                <w:sz w:val="20"/>
                <w:szCs w:val="20"/>
              </w:rPr>
              <w:t>Applies to Object Types</w:t>
            </w:r>
          </w:p>
        </w:tc>
        <w:tc>
          <w:tcPr>
            <w:tcW w:w="2976" w:type="dxa"/>
          </w:tcPr>
          <w:p w14:paraId="7F4B3B20" w14:textId="77777777" w:rsidR="003056A7" w:rsidRDefault="003056A7" w:rsidP="00CC708A">
            <w:pPr>
              <w:pStyle w:val="TableContents"/>
              <w:keepNext/>
              <w:keepLines/>
              <w:snapToGrid w:val="0"/>
              <w:rPr>
                <w:sz w:val="20"/>
                <w:szCs w:val="20"/>
              </w:rPr>
            </w:pPr>
            <w:r>
              <w:rPr>
                <w:sz w:val="20"/>
                <w:szCs w:val="20"/>
              </w:rPr>
              <w:t>All Objects</w:t>
            </w:r>
          </w:p>
        </w:tc>
      </w:tr>
    </w:tbl>
    <w:p w14:paraId="18A76EB2" w14:textId="308AAC51" w:rsidR="003056A7" w:rsidRDefault="003056A7" w:rsidP="003056A7">
      <w:pPr>
        <w:pStyle w:val="Caption"/>
      </w:pPr>
      <w:bookmarkStart w:id="513" w:name="_Toc527651994"/>
      <w:bookmarkStart w:id="514" w:name="_Toc534980176"/>
      <w:bookmarkStart w:id="515" w:name="_Toc32238824"/>
      <w:r>
        <w:t xml:space="preserve">Table </w:t>
      </w:r>
      <w:fldSimple w:instr=" SEQ Table \* ARABIC ">
        <w:r w:rsidR="00CC708A">
          <w:rPr>
            <w:noProof/>
          </w:rPr>
          <w:t>30</w:t>
        </w:r>
      </w:fldSimple>
      <w:r>
        <w:t>: Activation Date Attribute Rules</w:t>
      </w:r>
      <w:bookmarkEnd w:id="513"/>
      <w:bookmarkEnd w:id="514"/>
      <w:bookmarkEnd w:id="515"/>
    </w:p>
    <w:p w14:paraId="6A4E6559" w14:textId="77777777" w:rsidR="003056A7" w:rsidRDefault="003056A7" w:rsidP="003056A7">
      <w:pPr>
        <w:pStyle w:val="Heading2"/>
        <w:numPr>
          <w:ilvl w:val="1"/>
          <w:numId w:val="2"/>
        </w:numPr>
        <w:rPr>
          <w:szCs w:val="20"/>
        </w:rPr>
      </w:pPr>
      <w:bookmarkStart w:id="516" w:name="_Toc527651646"/>
      <w:bookmarkStart w:id="517" w:name="_Toc533140742"/>
      <w:bookmarkStart w:id="518" w:name="_Toc5712836"/>
      <w:bookmarkStart w:id="519" w:name="_Toc534979825"/>
      <w:bookmarkStart w:id="520" w:name="_Toc24526228"/>
      <w:bookmarkStart w:id="521" w:name="_Toc31348017"/>
      <w:bookmarkStart w:id="522" w:name="_Toc57115561"/>
      <w:r>
        <w:t>Alternative Name</w:t>
      </w:r>
      <w:bookmarkEnd w:id="516"/>
      <w:bookmarkEnd w:id="517"/>
      <w:bookmarkEnd w:id="518"/>
      <w:bookmarkEnd w:id="519"/>
      <w:bookmarkEnd w:id="520"/>
      <w:bookmarkEnd w:id="521"/>
      <w:bookmarkEnd w:id="522"/>
    </w:p>
    <w:p w14:paraId="5C92FA7F" w14:textId="77777777" w:rsidR="003056A7" w:rsidRPr="006F04B3" w:rsidRDefault="003056A7" w:rsidP="003056A7">
      <w:pPr>
        <w:rPr>
          <w:rFonts w:cs="Arial"/>
          <w:szCs w:val="20"/>
        </w:rPr>
      </w:pPr>
      <w:r w:rsidRPr="006F04B3">
        <w:rPr>
          <w:szCs w:val="20"/>
        </w:rPr>
        <w:t xml:space="preserve">The </w:t>
      </w:r>
      <w:r w:rsidRPr="006F04B3">
        <w:rPr>
          <w:i/>
          <w:szCs w:val="20"/>
        </w:rPr>
        <w:t>Alternative</w:t>
      </w:r>
      <w:r w:rsidRPr="006F04B3">
        <w:rPr>
          <w:szCs w:val="20"/>
        </w:rPr>
        <w:t xml:space="preserve"> </w:t>
      </w:r>
      <w:r w:rsidRPr="006F04B3">
        <w:rPr>
          <w:i/>
          <w:iCs/>
          <w:szCs w:val="20"/>
        </w:rPr>
        <w:t>Name</w:t>
      </w:r>
      <w:r w:rsidRPr="006F04B3">
        <w:rPr>
          <w:szCs w:val="20"/>
        </w:rPr>
        <w:t xml:space="preserve"> attribute is used to identify and locate the object. This attribute is assigned by the client, and the </w:t>
      </w:r>
      <w:r w:rsidRPr="006F04B3">
        <w:rPr>
          <w:i/>
          <w:szCs w:val="20"/>
        </w:rPr>
        <w:t>Alternative</w:t>
      </w:r>
      <w:r w:rsidRPr="006F04B3">
        <w:rPr>
          <w:szCs w:val="20"/>
        </w:rPr>
        <w:t xml:space="preserve"> </w:t>
      </w:r>
      <w:r w:rsidRPr="006F04B3">
        <w:rPr>
          <w:i/>
          <w:szCs w:val="20"/>
        </w:rPr>
        <w:t>Name Value</w:t>
      </w:r>
      <w:r w:rsidRPr="006F04B3">
        <w:rPr>
          <w:szCs w:val="20"/>
        </w:rPr>
        <w:t xml:space="preserve"> is intended to be in a form that humans are able to interpret. </w:t>
      </w:r>
      <w:r w:rsidRPr="006F04B3">
        <w:rPr>
          <w:rFonts w:cs="Arial"/>
          <w:szCs w:val="20"/>
        </w:rPr>
        <w:t xml:space="preserve">The key management system MAY specify rules by which the client creates valid alternative names. Clients are informed of such rules by a mechanism that is not specified by this standard. Alternative Names MAY NOT be unique within a given key management </w:t>
      </w:r>
      <w:r>
        <w:rPr>
          <w:rFonts w:cs="Arial"/>
          <w:szCs w:val="20"/>
        </w:rPr>
        <w:t>server</w:t>
      </w:r>
      <w:r w:rsidRPr="006F04B3">
        <w:rPr>
          <w:rFonts w:cs="Arial"/>
          <w:szCs w:val="2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rsidRPr="00F67BAC" w14:paraId="68B33257" w14:textId="77777777" w:rsidTr="00CC708A">
        <w:trPr>
          <w:cantSplit/>
          <w:jc w:val="center"/>
        </w:trPr>
        <w:tc>
          <w:tcPr>
            <w:tcW w:w="2880" w:type="dxa"/>
            <w:shd w:val="clear" w:color="auto" w:fill="C0C0C0"/>
          </w:tcPr>
          <w:p w14:paraId="0DA0BAF3" w14:textId="77777777" w:rsidR="003056A7" w:rsidRPr="006F04B3"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6A30A376" w14:textId="77777777" w:rsidR="003056A7" w:rsidRPr="006F04B3" w:rsidRDefault="003056A7" w:rsidP="00CC708A">
            <w:pPr>
              <w:pStyle w:val="TableHeading"/>
              <w:keepNext/>
              <w:keepLines/>
              <w:snapToGrid w:val="0"/>
              <w:rPr>
                <w:sz w:val="20"/>
                <w:szCs w:val="20"/>
              </w:rPr>
            </w:pPr>
            <w:r w:rsidRPr="006F04B3">
              <w:rPr>
                <w:sz w:val="20"/>
                <w:szCs w:val="20"/>
              </w:rPr>
              <w:t>Encoding</w:t>
            </w:r>
          </w:p>
        </w:tc>
        <w:tc>
          <w:tcPr>
            <w:tcW w:w="2882" w:type="dxa"/>
            <w:shd w:val="clear" w:color="auto" w:fill="C0C0C0"/>
          </w:tcPr>
          <w:p w14:paraId="66FBE5FE" w14:textId="77777777" w:rsidR="003056A7" w:rsidRPr="006F04B3" w:rsidRDefault="003056A7" w:rsidP="00CC708A">
            <w:pPr>
              <w:pStyle w:val="TableHeading"/>
              <w:keepNext/>
              <w:keepLines/>
              <w:snapToGrid w:val="0"/>
              <w:rPr>
                <w:sz w:val="20"/>
                <w:szCs w:val="20"/>
              </w:rPr>
            </w:pPr>
            <w:r w:rsidRPr="006F04B3">
              <w:rPr>
                <w:sz w:val="20"/>
                <w:szCs w:val="20"/>
              </w:rPr>
              <w:t>REQUIRED</w:t>
            </w:r>
          </w:p>
        </w:tc>
      </w:tr>
      <w:tr w:rsidR="003056A7" w:rsidRPr="00F67BAC" w14:paraId="5B5AE8C3" w14:textId="77777777" w:rsidTr="00CC708A">
        <w:trPr>
          <w:cantSplit/>
          <w:jc w:val="center"/>
        </w:trPr>
        <w:tc>
          <w:tcPr>
            <w:tcW w:w="2880" w:type="dxa"/>
          </w:tcPr>
          <w:p w14:paraId="3D9F111E" w14:textId="77777777" w:rsidR="003056A7" w:rsidRPr="006F04B3" w:rsidRDefault="003056A7" w:rsidP="00CC708A">
            <w:pPr>
              <w:pStyle w:val="TableContents"/>
              <w:keepNext/>
              <w:keepLines/>
              <w:snapToGrid w:val="0"/>
              <w:rPr>
                <w:sz w:val="20"/>
                <w:szCs w:val="20"/>
              </w:rPr>
            </w:pPr>
            <w:r w:rsidRPr="006F04B3">
              <w:rPr>
                <w:sz w:val="20"/>
                <w:szCs w:val="20"/>
              </w:rPr>
              <w:t>Alternative Name</w:t>
            </w:r>
          </w:p>
        </w:tc>
        <w:tc>
          <w:tcPr>
            <w:tcW w:w="2880" w:type="dxa"/>
          </w:tcPr>
          <w:p w14:paraId="1A6079C0" w14:textId="77777777" w:rsidR="003056A7" w:rsidRPr="006F04B3" w:rsidRDefault="003056A7" w:rsidP="00CC708A">
            <w:pPr>
              <w:pStyle w:val="TableContents"/>
              <w:keepNext/>
              <w:keepLines/>
              <w:snapToGrid w:val="0"/>
              <w:rPr>
                <w:sz w:val="20"/>
                <w:szCs w:val="20"/>
              </w:rPr>
            </w:pPr>
            <w:r w:rsidRPr="006F04B3">
              <w:rPr>
                <w:sz w:val="20"/>
                <w:szCs w:val="20"/>
              </w:rPr>
              <w:t xml:space="preserve">Structure </w:t>
            </w:r>
          </w:p>
        </w:tc>
        <w:tc>
          <w:tcPr>
            <w:tcW w:w="2882" w:type="dxa"/>
          </w:tcPr>
          <w:p w14:paraId="022B8A07" w14:textId="77777777" w:rsidR="003056A7" w:rsidRPr="006F04B3" w:rsidRDefault="003056A7" w:rsidP="00CC708A">
            <w:pPr>
              <w:pStyle w:val="TableContents"/>
              <w:keepNext/>
              <w:keepLines/>
              <w:snapToGrid w:val="0"/>
              <w:rPr>
                <w:sz w:val="20"/>
                <w:szCs w:val="20"/>
              </w:rPr>
            </w:pPr>
          </w:p>
        </w:tc>
      </w:tr>
      <w:tr w:rsidR="003056A7" w:rsidRPr="00F67BAC" w14:paraId="14938B6D" w14:textId="77777777" w:rsidTr="00CC708A">
        <w:trPr>
          <w:cantSplit/>
          <w:jc w:val="center"/>
        </w:trPr>
        <w:tc>
          <w:tcPr>
            <w:tcW w:w="2880" w:type="dxa"/>
          </w:tcPr>
          <w:p w14:paraId="49A05FDA" w14:textId="77777777" w:rsidR="003056A7" w:rsidRPr="006F04B3" w:rsidRDefault="003056A7" w:rsidP="00CC708A">
            <w:pPr>
              <w:pStyle w:val="TableContents"/>
              <w:keepNext/>
              <w:keepLines/>
              <w:snapToGrid w:val="0"/>
              <w:ind w:left="720"/>
              <w:rPr>
                <w:sz w:val="20"/>
                <w:szCs w:val="20"/>
              </w:rPr>
            </w:pPr>
            <w:r w:rsidRPr="006F04B3">
              <w:rPr>
                <w:sz w:val="20"/>
                <w:szCs w:val="20"/>
              </w:rPr>
              <w:t>Alternative Name Value</w:t>
            </w:r>
          </w:p>
        </w:tc>
        <w:tc>
          <w:tcPr>
            <w:tcW w:w="2880" w:type="dxa"/>
          </w:tcPr>
          <w:p w14:paraId="288A04F7" w14:textId="77777777" w:rsidR="003056A7" w:rsidRPr="006F04B3" w:rsidRDefault="003056A7" w:rsidP="00CC708A">
            <w:pPr>
              <w:pStyle w:val="TableContents"/>
              <w:keepNext/>
              <w:keepLines/>
              <w:snapToGrid w:val="0"/>
              <w:ind w:left="720"/>
              <w:rPr>
                <w:sz w:val="20"/>
                <w:szCs w:val="20"/>
              </w:rPr>
            </w:pPr>
            <w:r w:rsidRPr="006F04B3">
              <w:rPr>
                <w:sz w:val="20"/>
                <w:szCs w:val="20"/>
              </w:rPr>
              <w:t>Text String</w:t>
            </w:r>
          </w:p>
        </w:tc>
        <w:tc>
          <w:tcPr>
            <w:tcW w:w="2882" w:type="dxa"/>
          </w:tcPr>
          <w:p w14:paraId="51ED383E" w14:textId="77777777" w:rsidR="003056A7" w:rsidRPr="006F04B3" w:rsidRDefault="003056A7" w:rsidP="00CC708A">
            <w:pPr>
              <w:pStyle w:val="TableContents"/>
              <w:keepNext/>
              <w:keepLines/>
              <w:snapToGrid w:val="0"/>
              <w:rPr>
                <w:sz w:val="20"/>
                <w:szCs w:val="20"/>
              </w:rPr>
            </w:pPr>
            <w:r w:rsidRPr="006F04B3">
              <w:rPr>
                <w:sz w:val="20"/>
                <w:szCs w:val="20"/>
              </w:rPr>
              <w:t>Yes</w:t>
            </w:r>
          </w:p>
        </w:tc>
      </w:tr>
      <w:tr w:rsidR="003056A7" w:rsidRPr="00F67BAC" w14:paraId="6A351A88" w14:textId="77777777" w:rsidTr="00CC708A">
        <w:trPr>
          <w:cantSplit/>
          <w:jc w:val="center"/>
        </w:trPr>
        <w:tc>
          <w:tcPr>
            <w:tcW w:w="2880" w:type="dxa"/>
          </w:tcPr>
          <w:p w14:paraId="7B589376" w14:textId="77777777" w:rsidR="003056A7" w:rsidRPr="006F04B3" w:rsidRDefault="003056A7" w:rsidP="00CC708A">
            <w:pPr>
              <w:pStyle w:val="TableContents"/>
              <w:keepNext/>
              <w:keepLines/>
              <w:snapToGrid w:val="0"/>
              <w:ind w:left="720"/>
              <w:rPr>
                <w:sz w:val="20"/>
                <w:szCs w:val="20"/>
              </w:rPr>
            </w:pPr>
            <w:r w:rsidRPr="006F04B3">
              <w:rPr>
                <w:sz w:val="20"/>
                <w:szCs w:val="20"/>
              </w:rPr>
              <w:t>Alternative Name Type</w:t>
            </w:r>
          </w:p>
        </w:tc>
        <w:tc>
          <w:tcPr>
            <w:tcW w:w="2880" w:type="dxa"/>
          </w:tcPr>
          <w:p w14:paraId="101DFEEB" w14:textId="77777777" w:rsidR="003056A7" w:rsidRPr="006F04B3" w:rsidRDefault="003056A7" w:rsidP="00CC708A">
            <w:pPr>
              <w:pStyle w:val="TableContents"/>
              <w:keepNext/>
              <w:keepLines/>
              <w:snapToGrid w:val="0"/>
              <w:ind w:left="720"/>
              <w:rPr>
                <w:sz w:val="20"/>
                <w:szCs w:val="20"/>
              </w:rPr>
            </w:pPr>
            <w:r w:rsidRPr="006F04B3">
              <w:rPr>
                <w:sz w:val="20"/>
                <w:szCs w:val="20"/>
              </w:rPr>
              <w:t>Enumeration</w:t>
            </w:r>
          </w:p>
        </w:tc>
        <w:tc>
          <w:tcPr>
            <w:tcW w:w="2882" w:type="dxa"/>
          </w:tcPr>
          <w:p w14:paraId="69C94A52" w14:textId="77777777" w:rsidR="003056A7" w:rsidRPr="006F04B3" w:rsidRDefault="003056A7" w:rsidP="00CC708A">
            <w:pPr>
              <w:pStyle w:val="TableContents"/>
              <w:keepNext/>
              <w:keepLines/>
              <w:snapToGrid w:val="0"/>
              <w:rPr>
                <w:sz w:val="20"/>
                <w:szCs w:val="20"/>
              </w:rPr>
            </w:pPr>
            <w:r w:rsidRPr="006F04B3">
              <w:rPr>
                <w:sz w:val="20"/>
                <w:szCs w:val="20"/>
              </w:rPr>
              <w:t>Yes</w:t>
            </w:r>
          </w:p>
        </w:tc>
      </w:tr>
    </w:tbl>
    <w:p w14:paraId="1247BF15" w14:textId="249B3862" w:rsidR="003056A7" w:rsidRPr="00F67BAC" w:rsidRDefault="003056A7" w:rsidP="003056A7">
      <w:pPr>
        <w:pStyle w:val="Caption"/>
      </w:pPr>
      <w:bookmarkStart w:id="523" w:name="_Toc527651995"/>
      <w:bookmarkStart w:id="524" w:name="_Toc534980177"/>
      <w:bookmarkStart w:id="525" w:name="_Toc32238825"/>
      <w:r w:rsidRPr="00F67BAC">
        <w:t xml:space="preserve">Table </w:t>
      </w:r>
      <w:fldSimple w:instr=" SEQ Table \* ARABIC ">
        <w:r w:rsidR="00CC708A">
          <w:rPr>
            <w:noProof/>
          </w:rPr>
          <w:t>31</w:t>
        </w:r>
      </w:fldSimple>
      <w:r w:rsidRPr="00F67BAC">
        <w:t>: Alternative Name Attribute Structure</w:t>
      </w:r>
      <w:bookmarkEnd w:id="523"/>
      <w:bookmarkEnd w:id="524"/>
      <w:bookmarkEnd w:id="52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3543"/>
      </w:tblGrid>
      <w:tr w:rsidR="003056A7" w:rsidRPr="00F67BAC" w14:paraId="00CC6618" w14:textId="77777777" w:rsidTr="00CC708A">
        <w:trPr>
          <w:cantSplit/>
          <w:jc w:val="center"/>
        </w:trPr>
        <w:tc>
          <w:tcPr>
            <w:tcW w:w="2700" w:type="dxa"/>
          </w:tcPr>
          <w:p w14:paraId="657A3CC7" w14:textId="77777777" w:rsidR="003056A7" w:rsidRPr="006F04B3" w:rsidRDefault="003056A7" w:rsidP="00CC708A">
            <w:pPr>
              <w:pStyle w:val="TableContents"/>
              <w:keepNext/>
              <w:keepLines/>
              <w:snapToGrid w:val="0"/>
              <w:rPr>
                <w:sz w:val="20"/>
                <w:szCs w:val="20"/>
              </w:rPr>
            </w:pPr>
            <w:r w:rsidRPr="006F04B3">
              <w:rPr>
                <w:sz w:val="20"/>
                <w:szCs w:val="20"/>
              </w:rPr>
              <w:t>SHALL always have a value</w:t>
            </w:r>
          </w:p>
        </w:tc>
        <w:tc>
          <w:tcPr>
            <w:tcW w:w="3543" w:type="dxa"/>
          </w:tcPr>
          <w:p w14:paraId="1D7A8852" w14:textId="77777777" w:rsidR="003056A7" w:rsidRPr="006F04B3" w:rsidRDefault="003056A7" w:rsidP="00CC708A">
            <w:pPr>
              <w:pStyle w:val="TableContents"/>
              <w:keepNext/>
              <w:keepLines/>
              <w:snapToGrid w:val="0"/>
              <w:rPr>
                <w:sz w:val="20"/>
                <w:szCs w:val="20"/>
              </w:rPr>
            </w:pPr>
            <w:r w:rsidRPr="006F04B3">
              <w:rPr>
                <w:sz w:val="20"/>
                <w:szCs w:val="20"/>
              </w:rPr>
              <w:t>No</w:t>
            </w:r>
          </w:p>
        </w:tc>
      </w:tr>
      <w:tr w:rsidR="003056A7" w:rsidRPr="00F67BAC" w14:paraId="549BD39F" w14:textId="77777777" w:rsidTr="00CC708A">
        <w:trPr>
          <w:cantSplit/>
          <w:jc w:val="center"/>
        </w:trPr>
        <w:tc>
          <w:tcPr>
            <w:tcW w:w="2700" w:type="dxa"/>
          </w:tcPr>
          <w:p w14:paraId="3C7551F4" w14:textId="77777777" w:rsidR="003056A7" w:rsidRPr="006F04B3" w:rsidRDefault="003056A7" w:rsidP="00CC708A">
            <w:pPr>
              <w:pStyle w:val="TableContents"/>
              <w:keepNext/>
              <w:keepLines/>
              <w:snapToGrid w:val="0"/>
              <w:rPr>
                <w:sz w:val="20"/>
                <w:szCs w:val="20"/>
              </w:rPr>
            </w:pPr>
            <w:r w:rsidRPr="006F04B3">
              <w:rPr>
                <w:sz w:val="20"/>
                <w:szCs w:val="20"/>
              </w:rPr>
              <w:t>Initially set by</w:t>
            </w:r>
          </w:p>
        </w:tc>
        <w:tc>
          <w:tcPr>
            <w:tcW w:w="3543" w:type="dxa"/>
          </w:tcPr>
          <w:p w14:paraId="7BD5D00F" w14:textId="77777777" w:rsidR="003056A7" w:rsidRPr="006F04B3" w:rsidRDefault="003056A7" w:rsidP="00CC708A">
            <w:pPr>
              <w:pStyle w:val="TableContents"/>
              <w:keepNext/>
              <w:keepLines/>
              <w:snapToGrid w:val="0"/>
              <w:rPr>
                <w:sz w:val="20"/>
                <w:szCs w:val="20"/>
              </w:rPr>
            </w:pPr>
            <w:r w:rsidRPr="006F04B3">
              <w:rPr>
                <w:sz w:val="20"/>
                <w:szCs w:val="20"/>
              </w:rPr>
              <w:t>Client</w:t>
            </w:r>
          </w:p>
        </w:tc>
      </w:tr>
      <w:tr w:rsidR="003056A7" w:rsidRPr="00F67BAC" w14:paraId="60E45CC2" w14:textId="77777777" w:rsidTr="00CC708A">
        <w:trPr>
          <w:cantSplit/>
          <w:jc w:val="center"/>
        </w:trPr>
        <w:tc>
          <w:tcPr>
            <w:tcW w:w="2700" w:type="dxa"/>
          </w:tcPr>
          <w:p w14:paraId="7912647B" w14:textId="77777777" w:rsidR="003056A7" w:rsidRPr="006F04B3" w:rsidRDefault="003056A7" w:rsidP="00CC708A">
            <w:pPr>
              <w:pStyle w:val="TableContents"/>
              <w:keepNext/>
              <w:keepLines/>
              <w:snapToGrid w:val="0"/>
              <w:rPr>
                <w:sz w:val="20"/>
                <w:szCs w:val="20"/>
              </w:rPr>
            </w:pPr>
            <w:r w:rsidRPr="006F04B3">
              <w:rPr>
                <w:sz w:val="20"/>
                <w:szCs w:val="20"/>
              </w:rPr>
              <w:t>Modifiable by server</w:t>
            </w:r>
          </w:p>
        </w:tc>
        <w:tc>
          <w:tcPr>
            <w:tcW w:w="3543" w:type="dxa"/>
          </w:tcPr>
          <w:p w14:paraId="51A5CE33" w14:textId="77777777" w:rsidR="003056A7" w:rsidRPr="006F04B3" w:rsidRDefault="003056A7" w:rsidP="00CC708A">
            <w:pPr>
              <w:pStyle w:val="TableContents"/>
              <w:keepNext/>
              <w:keepLines/>
              <w:snapToGrid w:val="0"/>
              <w:rPr>
                <w:sz w:val="20"/>
                <w:szCs w:val="20"/>
              </w:rPr>
            </w:pPr>
            <w:r w:rsidRPr="006F04B3">
              <w:rPr>
                <w:sz w:val="20"/>
                <w:szCs w:val="20"/>
              </w:rPr>
              <w:t>Yes (Only if no value present)</w:t>
            </w:r>
          </w:p>
        </w:tc>
      </w:tr>
      <w:tr w:rsidR="003056A7" w:rsidRPr="00F67BAC" w14:paraId="7F696824" w14:textId="77777777" w:rsidTr="00CC708A">
        <w:trPr>
          <w:cantSplit/>
          <w:jc w:val="center"/>
        </w:trPr>
        <w:tc>
          <w:tcPr>
            <w:tcW w:w="2700" w:type="dxa"/>
          </w:tcPr>
          <w:p w14:paraId="33C75D56" w14:textId="77777777" w:rsidR="003056A7" w:rsidRPr="006F04B3" w:rsidRDefault="003056A7" w:rsidP="00CC708A">
            <w:pPr>
              <w:pStyle w:val="TableContents"/>
              <w:keepNext/>
              <w:keepLines/>
              <w:snapToGrid w:val="0"/>
              <w:rPr>
                <w:sz w:val="20"/>
                <w:szCs w:val="20"/>
              </w:rPr>
            </w:pPr>
            <w:r w:rsidRPr="006F04B3">
              <w:rPr>
                <w:sz w:val="20"/>
                <w:szCs w:val="20"/>
              </w:rPr>
              <w:t>Modifiable by client</w:t>
            </w:r>
          </w:p>
        </w:tc>
        <w:tc>
          <w:tcPr>
            <w:tcW w:w="3543" w:type="dxa"/>
          </w:tcPr>
          <w:p w14:paraId="02548470" w14:textId="77777777" w:rsidR="003056A7" w:rsidRPr="006F04B3" w:rsidRDefault="003056A7" w:rsidP="00CC708A">
            <w:pPr>
              <w:pStyle w:val="TableContents"/>
              <w:keepNext/>
              <w:keepLines/>
              <w:snapToGrid w:val="0"/>
              <w:rPr>
                <w:sz w:val="20"/>
                <w:szCs w:val="20"/>
              </w:rPr>
            </w:pPr>
            <w:r w:rsidRPr="006F04B3">
              <w:rPr>
                <w:sz w:val="20"/>
                <w:szCs w:val="20"/>
              </w:rPr>
              <w:t>Yes</w:t>
            </w:r>
          </w:p>
        </w:tc>
      </w:tr>
      <w:tr w:rsidR="003056A7" w:rsidRPr="00F67BAC" w14:paraId="40082F06" w14:textId="77777777" w:rsidTr="00CC708A">
        <w:trPr>
          <w:cantSplit/>
          <w:jc w:val="center"/>
        </w:trPr>
        <w:tc>
          <w:tcPr>
            <w:tcW w:w="2700" w:type="dxa"/>
          </w:tcPr>
          <w:p w14:paraId="09CD3AC6" w14:textId="77777777" w:rsidR="003056A7" w:rsidRPr="006F04B3" w:rsidRDefault="003056A7" w:rsidP="00CC708A">
            <w:pPr>
              <w:pStyle w:val="TableContents"/>
              <w:keepNext/>
              <w:keepLines/>
              <w:snapToGrid w:val="0"/>
              <w:rPr>
                <w:sz w:val="20"/>
                <w:szCs w:val="20"/>
              </w:rPr>
            </w:pPr>
            <w:proofErr w:type="spellStart"/>
            <w:r w:rsidRPr="006F04B3">
              <w:rPr>
                <w:sz w:val="20"/>
                <w:szCs w:val="20"/>
              </w:rPr>
              <w:t>Deletable</w:t>
            </w:r>
            <w:proofErr w:type="spellEnd"/>
            <w:r w:rsidRPr="006F04B3">
              <w:rPr>
                <w:sz w:val="20"/>
                <w:szCs w:val="20"/>
              </w:rPr>
              <w:t xml:space="preserve"> by client</w:t>
            </w:r>
          </w:p>
        </w:tc>
        <w:tc>
          <w:tcPr>
            <w:tcW w:w="3543" w:type="dxa"/>
          </w:tcPr>
          <w:p w14:paraId="2154748E" w14:textId="77777777" w:rsidR="003056A7" w:rsidRPr="006F04B3" w:rsidRDefault="003056A7" w:rsidP="00CC708A">
            <w:pPr>
              <w:pStyle w:val="TableContents"/>
              <w:keepNext/>
              <w:keepLines/>
              <w:snapToGrid w:val="0"/>
              <w:rPr>
                <w:sz w:val="20"/>
                <w:szCs w:val="20"/>
              </w:rPr>
            </w:pPr>
            <w:r w:rsidRPr="006F04B3">
              <w:rPr>
                <w:sz w:val="20"/>
                <w:szCs w:val="20"/>
              </w:rPr>
              <w:t>Yes</w:t>
            </w:r>
          </w:p>
        </w:tc>
      </w:tr>
      <w:tr w:rsidR="003056A7" w:rsidRPr="00F67BAC" w14:paraId="0749121B" w14:textId="77777777" w:rsidTr="00CC708A">
        <w:trPr>
          <w:cantSplit/>
          <w:jc w:val="center"/>
        </w:trPr>
        <w:tc>
          <w:tcPr>
            <w:tcW w:w="2700" w:type="dxa"/>
          </w:tcPr>
          <w:p w14:paraId="1500BEF1" w14:textId="77777777" w:rsidR="003056A7" w:rsidRPr="006F04B3" w:rsidRDefault="003056A7" w:rsidP="00CC708A">
            <w:pPr>
              <w:pStyle w:val="TableContents"/>
              <w:keepNext/>
              <w:keepLines/>
              <w:snapToGrid w:val="0"/>
              <w:rPr>
                <w:sz w:val="20"/>
                <w:szCs w:val="20"/>
              </w:rPr>
            </w:pPr>
            <w:r w:rsidRPr="006F04B3">
              <w:rPr>
                <w:sz w:val="20"/>
                <w:szCs w:val="20"/>
              </w:rPr>
              <w:t>Multiple instances permitted</w:t>
            </w:r>
          </w:p>
        </w:tc>
        <w:tc>
          <w:tcPr>
            <w:tcW w:w="3543" w:type="dxa"/>
          </w:tcPr>
          <w:p w14:paraId="58A9DB25" w14:textId="77777777" w:rsidR="003056A7" w:rsidRPr="006F04B3" w:rsidRDefault="003056A7" w:rsidP="00CC708A">
            <w:pPr>
              <w:pStyle w:val="TableContents"/>
              <w:keepNext/>
              <w:keepLines/>
              <w:snapToGrid w:val="0"/>
              <w:rPr>
                <w:sz w:val="20"/>
                <w:szCs w:val="20"/>
              </w:rPr>
            </w:pPr>
            <w:r w:rsidRPr="006F04B3">
              <w:rPr>
                <w:sz w:val="20"/>
                <w:szCs w:val="20"/>
              </w:rPr>
              <w:t>Yes</w:t>
            </w:r>
          </w:p>
        </w:tc>
      </w:tr>
      <w:tr w:rsidR="003056A7" w:rsidRPr="00F67BAC" w14:paraId="516EF1B5" w14:textId="77777777" w:rsidTr="00CC708A">
        <w:trPr>
          <w:cantSplit/>
          <w:jc w:val="center"/>
        </w:trPr>
        <w:tc>
          <w:tcPr>
            <w:tcW w:w="2700" w:type="dxa"/>
          </w:tcPr>
          <w:p w14:paraId="19484C5C" w14:textId="77777777" w:rsidR="003056A7" w:rsidRPr="006F04B3" w:rsidRDefault="003056A7" w:rsidP="00CC708A">
            <w:pPr>
              <w:pStyle w:val="TableContents"/>
              <w:keepNext/>
              <w:keepLines/>
              <w:snapToGrid w:val="0"/>
              <w:rPr>
                <w:sz w:val="20"/>
                <w:szCs w:val="20"/>
              </w:rPr>
            </w:pPr>
            <w:r w:rsidRPr="006F04B3">
              <w:rPr>
                <w:sz w:val="20"/>
                <w:szCs w:val="20"/>
              </w:rPr>
              <w:t>Applies to Object Types</w:t>
            </w:r>
          </w:p>
        </w:tc>
        <w:tc>
          <w:tcPr>
            <w:tcW w:w="3543" w:type="dxa"/>
          </w:tcPr>
          <w:p w14:paraId="05A621E5" w14:textId="77777777" w:rsidR="003056A7" w:rsidRPr="006F04B3" w:rsidRDefault="003056A7" w:rsidP="00CC708A">
            <w:pPr>
              <w:pStyle w:val="TableContents"/>
              <w:keepNext/>
              <w:keepLines/>
              <w:snapToGrid w:val="0"/>
              <w:rPr>
                <w:sz w:val="20"/>
                <w:szCs w:val="20"/>
              </w:rPr>
            </w:pPr>
            <w:r w:rsidRPr="006F04B3">
              <w:rPr>
                <w:sz w:val="20"/>
                <w:szCs w:val="20"/>
              </w:rPr>
              <w:t>All Objects</w:t>
            </w:r>
          </w:p>
        </w:tc>
      </w:tr>
    </w:tbl>
    <w:p w14:paraId="283B8A57" w14:textId="54EADC2C" w:rsidR="003056A7" w:rsidRPr="00F67BAC" w:rsidRDefault="003056A7" w:rsidP="003056A7">
      <w:pPr>
        <w:pStyle w:val="Caption"/>
      </w:pPr>
      <w:bookmarkStart w:id="526" w:name="_Toc527651996"/>
      <w:bookmarkStart w:id="527" w:name="_Toc534980178"/>
      <w:bookmarkStart w:id="528" w:name="_Toc32238826"/>
      <w:r w:rsidRPr="00F67BAC">
        <w:t xml:space="preserve">Table </w:t>
      </w:r>
      <w:fldSimple w:instr=" SEQ Table \* ARABIC ">
        <w:r w:rsidR="00CC708A">
          <w:rPr>
            <w:noProof/>
          </w:rPr>
          <w:t>32</w:t>
        </w:r>
      </w:fldSimple>
      <w:r w:rsidRPr="00F67BAC">
        <w:t>: Alternative Name Attribute Rules</w:t>
      </w:r>
      <w:bookmarkEnd w:id="526"/>
      <w:bookmarkEnd w:id="527"/>
      <w:bookmarkEnd w:id="528"/>
    </w:p>
    <w:p w14:paraId="0F37006D" w14:textId="77777777" w:rsidR="003056A7" w:rsidRPr="002904A1" w:rsidRDefault="003056A7" w:rsidP="003056A7">
      <w:pPr>
        <w:pStyle w:val="Heading2"/>
        <w:numPr>
          <w:ilvl w:val="1"/>
          <w:numId w:val="2"/>
        </w:numPr>
      </w:pPr>
      <w:bookmarkStart w:id="529" w:name="_Toc527651647"/>
      <w:bookmarkStart w:id="530" w:name="_Toc533140743"/>
      <w:bookmarkStart w:id="531" w:name="_Toc5712837"/>
      <w:bookmarkStart w:id="532" w:name="_Toc534979826"/>
      <w:bookmarkStart w:id="533" w:name="_Toc24526229"/>
      <w:bookmarkStart w:id="534" w:name="_Toc31348018"/>
      <w:bookmarkStart w:id="535" w:name="_Toc57115562"/>
      <w:r>
        <w:t xml:space="preserve">Always </w:t>
      </w:r>
      <w:r w:rsidRPr="007649EA">
        <w:t>Sensitive</w:t>
      </w:r>
      <w:bookmarkEnd w:id="529"/>
      <w:bookmarkEnd w:id="530"/>
      <w:bookmarkEnd w:id="531"/>
      <w:bookmarkEnd w:id="532"/>
      <w:bookmarkEnd w:id="533"/>
      <w:bookmarkEnd w:id="534"/>
      <w:bookmarkEnd w:id="535"/>
    </w:p>
    <w:p w14:paraId="4C1820C0" w14:textId="77777777" w:rsidR="003056A7" w:rsidRDefault="003056A7" w:rsidP="003056A7">
      <w:r w:rsidRPr="00217EA2">
        <w:t>The server SHALL create this attribute,</w:t>
      </w:r>
      <w:r>
        <w:t xml:space="preserve"> </w:t>
      </w:r>
      <w:r w:rsidRPr="00217EA2">
        <w:t>and set it</w:t>
      </w:r>
      <w:r>
        <w:t xml:space="preserve"> to </w:t>
      </w:r>
      <w:r w:rsidRPr="00217EA2">
        <w:t>True if the Sensitive attribute has always been True.</w:t>
      </w:r>
      <w:r>
        <w:t xml:space="preserve"> </w:t>
      </w:r>
      <w:r w:rsidRPr="00217EA2">
        <w:t>The server SHALL set it to False if the Sensitive attribute has ever been set to False.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0A98410D" w14:textId="77777777" w:rsidTr="00CC708A">
        <w:trPr>
          <w:jc w:val="center"/>
        </w:trPr>
        <w:tc>
          <w:tcPr>
            <w:tcW w:w="2880" w:type="dxa"/>
            <w:shd w:val="clear" w:color="auto" w:fill="C0C0C0"/>
          </w:tcPr>
          <w:p w14:paraId="54AD46B5"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167E693F"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6A078BE8" w14:textId="77777777" w:rsidTr="00CC708A">
        <w:trPr>
          <w:jc w:val="center"/>
        </w:trPr>
        <w:tc>
          <w:tcPr>
            <w:tcW w:w="2880" w:type="dxa"/>
          </w:tcPr>
          <w:p w14:paraId="0E0434D1" w14:textId="77777777" w:rsidR="003056A7" w:rsidRPr="002904A1" w:rsidRDefault="003056A7" w:rsidP="00CC708A">
            <w:pPr>
              <w:pStyle w:val="TableContents"/>
              <w:snapToGrid w:val="0"/>
              <w:rPr>
                <w:sz w:val="20"/>
                <w:szCs w:val="20"/>
              </w:rPr>
            </w:pPr>
            <w:r>
              <w:rPr>
                <w:sz w:val="20"/>
                <w:szCs w:val="20"/>
              </w:rPr>
              <w:t>Sensitive</w:t>
            </w:r>
          </w:p>
        </w:tc>
        <w:tc>
          <w:tcPr>
            <w:tcW w:w="2880" w:type="dxa"/>
          </w:tcPr>
          <w:p w14:paraId="526AE607" w14:textId="77777777" w:rsidR="003056A7" w:rsidRPr="002904A1" w:rsidRDefault="003056A7" w:rsidP="00CC708A">
            <w:pPr>
              <w:pStyle w:val="TableContents"/>
              <w:snapToGrid w:val="0"/>
              <w:rPr>
                <w:sz w:val="20"/>
                <w:szCs w:val="20"/>
              </w:rPr>
            </w:pPr>
            <w:r>
              <w:rPr>
                <w:sz w:val="20"/>
                <w:szCs w:val="20"/>
              </w:rPr>
              <w:t>Boolean</w:t>
            </w:r>
          </w:p>
        </w:tc>
      </w:tr>
    </w:tbl>
    <w:p w14:paraId="3E8F3CAA" w14:textId="68E52E5C" w:rsidR="003056A7" w:rsidRPr="002904A1" w:rsidRDefault="003056A7" w:rsidP="003056A7">
      <w:pPr>
        <w:pStyle w:val="Caption"/>
      </w:pPr>
      <w:bookmarkStart w:id="536" w:name="_Toc527651997"/>
      <w:bookmarkStart w:id="537" w:name="_Toc534980179"/>
      <w:bookmarkStart w:id="538" w:name="_Toc32238827"/>
      <w:r w:rsidRPr="002904A1">
        <w:t xml:space="preserve">Table </w:t>
      </w:r>
      <w:fldSimple w:instr=" SEQ Table \* ARABIC ">
        <w:r w:rsidR="00CC708A">
          <w:rPr>
            <w:noProof/>
          </w:rPr>
          <w:t>33</w:t>
        </w:r>
      </w:fldSimple>
      <w:r w:rsidRPr="002904A1">
        <w:t xml:space="preserve">: </w:t>
      </w:r>
      <w:r>
        <w:t>Always Sensitive</w:t>
      </w:r>
      <w:r w:rsidRPr="002904A1">
        <w:t xml:space="preserve"> Attribute</w:t>
      </w:r>
      <w:bookmarkEnd w:id="536"/>
      <w:bookmarkEnd w:id="537"/>
      <w:bookmarkEnd w:id="538"/>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3EC5EA92" w14:textId="77777777" w:rsidTr="00CC708A">
        <w:trPr>
          <w:jc w:val="center"/>
        </w:trPr>
        <w:tc>
          <w:tcPr>
            <w:tcW w:w="2700" w:type="dxa"/>
          </w:tcPr>
          <w:p w14:paraId="1817297D" w14:textId="77777777" w:rsidR="003056A7" w:rsidRPr="002904A1" w:rsidRDefault="003056A7" w:rsidP="00CC708A">
            <w:pPr>
              <w:pStyle w:val="TableContents"/>
              <w:keepNext/>
              <w:snapToGrid w:val="0"/>
              <w:rPr>
                <w:sz w:val="20"/>
                <w:szCs w:val="20"/>
              </w:rPr>
            </w:pPr>
            <w:r w:rsidRPr="002904A1">
              <w:rPr>
                <w:sz w:val="20"/>
                <w:szCs w:val="20"/>
              </w:rPr>
              <w:lastRenderedPageBreak/>
              <w:t>SHALL always have a value</w:t>
            </w:r>
          </w:p>
        </w:tc>
        <w:tc>
          <w:tcPr>
            <w:tcW w:w="2702" w:type="dxa"/>
          </w:tcPr>
          <w:p w14:paraId="4B9F712F" w14:textId="77777777" w:rsidR="003056A7" w:rsidRPr="002904A1" w:rsidRDefault="003056A7" w:rsidP="00CC708A">
            <w:pPr>
              <w:pStyle w:val="TableContents"/>
              <w:snapToGrid w:val="0"/>
              <w:rPr>
                <w:sz w:val="20"/>
                <w:szCs w:val="20"/>
              </w:rPr>
            </w:pPr>
            <w:r>
              <w:rPr>
                <w:sz w:val="20"/>
                <w:szCs w:val="20"/>
              </w:rPr>
              <w:t>Yes</w:t>
            </w:r>
          </w:p>
        </w:tc>
      </w:tr>
      <w:tr w:rsidR="003056A7" w:rsidRPr="002904A1" w14:paraId="4DB1114D" w14:textId="77777777" w:rsidTr="00CC708A">
        <w:trPr>
          <w:jc w:val="center"/>
        </w:trPr>
        <w:tc>
          <w:tcPr>
            <w:tcW w:w="2700" w:type="dxa"/>
          </w:tcPr>
          <w:p w14:paraId="49C4BC5A"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1B7AB651" w14:textId="77777777" w:rsidR="003056A7" w:rsidRPr="002904A1" w:rsidRDefault="003056A7" w:rsidP="00CC708A">
            <w:pPr>
              <w:pStyle w:val="TableContents"/>
              <w:snapToGrid w:val="0"/>
              <w:rPr>
                <w:sz w:val="20"/>
                <w:szCs w:val="20"/>
              </w:rPr>
            </w:pPr>
            <w:r w:rsidRPr="002904A1">
              <w:rPr>
                <w:sz w:val="20"/>
                <w:szCs w:val="20"/>
              </w:rPr>
              <w:t>Server</w:t>
            </w:r>
          </w:p>
        </w:tc>
      </w:tr>
      <w:tr w:rsidR="003056A7" w:rsidRPr="002904A1" w14:paraId="2A5638F6" w14:textId="77777777" w:rsidTr="00CC708A">
        <w:trPr>
          <w:jc w:val="center"/>
        </w:trPr>
        <w:tc>
          <w:tcPr>
            <w:tcW w:w="2700" w:type="dxa"/>
          </w:tcPr>
          <w:p w14:paraId="1CF18294"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782B25CE"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7F18873B" w14:textId="77777777" w:rsidTr="00CC708A">
        <w:trPr>
          <w:jc w:val="center"/>
        </w:trPr>
        <w:tc>
          <w:tcPr>
            <w:tcW w:w="2700" w:type="dxa"/>
          </w:tcPr>
          <w:p w14:paraId="48D40936"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09724047" w14:textId="77777777" w:rsidR="003056A7" w:rsidRPr="002904A1" w:rsidRDefault="003056A7" w:rsidP="00CC708A">
            <w:pPr>
              <w:pStyle w:val="TableContents"/>
              <w:snapToGrid w:val="0"/>
              <w:rPr>
                <w:sz w:val="20"/>
                <w:szCs w:val="20"/>
              </w:rPr>
            </w:pPr>
            <w:r>
              <w:rPr>
                <w:sz w:val="20"/>
                <w:szCs w:val="20"/>
              </w:rPr>
              <w:t>No</w:t>
            </w:r>
          </w:p>
        </w:tc>
      </w:tr>
      <w:tr w:rsidR="003056A7" w:rsidRPr="002904A1" w14:paraId="2FEA0CA2" w14:textId="77777777" w:rsidTr="00CC708A">
        <w:trPr>
          <w:jc w:val="center"/>
        </w:trPr>
        <w:tc>
          <w:tcPr>
            <w:tcW w:w="2700" w:type="dxa"/>
          </w:tcPr>
          <w:p w14:paraId="6B08DF69"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4E6FBE72" w14:textId="77777777" w:rsidR="003056A7" w:rsidRPr="002904A1" w:rsidRDefault="003056A7" w:rsidP="00CC708A">
            <w:pPr>
              <w:pStyle w:val="TableContents"/>
              <w:snapToGrid w:val="0"/>
              <w:rPr>
                <w:sz w:val="20"/>
                <w:szCs w:val="20"/>
              </w:rPr>
            </w:pPr>
            <w:r>
              <w:rPr>
                <w:sz w:val="20"/>
                <w:szCs w:val="20"/>
              </w:rPr>
              <w:t>No</w:t>
            </w:r>
          </w:p>
        </w:tc>
      </w:tr>
      <w:tr w:rsidR="003056A7" w:rsidRPr="002904A1" w14:paraId="42EE8D22" w14:textId="77777777" w:rsidTr="00CC708A">
        <w:trPr>
          <w:jc w:val="center"/>
        </w:trPr>
        <w:tc>
          <w:tcPr>
            <w:tcW w:w="2700" w:type="dxa"/>
          </w:tcPr>
          <w:p w14:paraId="40F367F0"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54E727CC"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28FFFBC9" w14:textId="77777777" w:rsidTr="00CC708A">
        <w:trPr>
          <w:jc w:val="center"/>
        </w:trPr>
        <w:tc>
          <w:tcPr>
            <w:tcW w:w="2700" w:type="dxa"/>
          </w:tcPr>
          <w:p w14:paraId="54A92AE4" w14:textId="77777777" w:rsidR="003056A7" w:rsidRPr="002904A1" w:rsidRDefault="003056A7" w:rsidP="00CC708A">
            <w:pPr>
              <w:pStyle w:val="TableContents"/>
              <w:keepNext/>
              <w:snapToGrid w:val="0"/>
              <w:rPr>
                <w:sz w:val="20"/>
                <w:szCs w:val="20"/>
              </w:rPr>
            </w:pPr>
            <w:r>
              <w:rPr>
                <w:sz w:val="20"/>
                <w:szCs w:val="20"/>
              </w:rPr>
              <w:t>When implicitly set</w:t>
            </w:r>
          </w:p>
        </w:tc>
        <w:tc>
          <w:tcPr>
            <w:tcW w:w="2702" w:type="dxa"/>
          </w:tcPr>
          <w:p w14:paraId="78DF48FD" w14:textId="77777777" w:rsidR="003056A7" w:rsidRPr="002904A1" w:rsidRDefault="003056A7" w:rsidP="00CC708A">
            <w:pPr>
              <w:pStyle w:val="TableContents"/>
              <w:snapToGrid w:val="0"/>
              <w:rPr>
                <w:sz w:val="20"/>
                <w:szCs w:val="20"/>
              </w:rPr>
            </w:pPr>
            <w:r w:rsidRPr="00217EA2">
              <w:rPr>
                <w:sz w:val="20"/>
                <w:szCs w:val="20"/>
              </w:rPr>
              <w:t>When Sensitive attribute is</w:t>
            </w:r>
            <w:r>
              <w:rPr>
                <w:sz w:val="20"/>
                <w:szCs w:val="20"/>
              </w:rPr>
              <w:t xml:space="preserve"> </w:t>
            </w:r>
            <w:r w:rsidRPr="00217EA2">
              <w:rPr>
                <w:sz w:val="20"/>
                <w:szCs w:val="20"/>
              </w:rPr>
              <w:t>set or</w:t>
            </w:r>
            <w:r>
              <w:rPr>
                <w:sz w:val="20"/>
                <w:szCs w:val="20"/>
              </w:rPr>
              <w:t xml:space="preserve"> </w:t>
            </w:r>
            <w:r w:rsidRPr="00217EA2">
              <w:rPr>
                <w:sz w:val="20"/>
                <w:szCs w:val="20"/>
              </w:rPr>
              <w:t>changed</w:t>
            </w:r>
          </w:p>
        </w:tc>
      </w:tr>
      <w:tr w:rsidR="003056A7" w:rsidRPr="002904A1" w14:paraId="12AC4BA3" w14:textId="77777777" w:rsidTr="00CC708A">
        <w:trPr>
          <w:jc w:val="center"/>
        </w:trPr>
        <w:tc>
          <w:tcPr>
            <w:tcW w:w="2700" w:type="dxa"/>
          </w:tcPr>
          <w:p w14:paraId="7F6B1AD1"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4AF0CB19" w14:textId="77777777" w:rsidR="003056A7" w:rsidRPr="002904A1" w:rsidRDefault="003056A7" w:rsidP="00CC708A">
            <w:pPr>
              <w:pStyle w:val="TableContents"/>
              <w:snapToGrid w:val="0"/>
              <w:rPr>
                <w:sz w:val="20"/>
                <w:szCs w:val="20"/>
              </w:rPr>
            </w:pPr>
            <w:r w:rsidRPr="002904A1">
              <w:rPr>
                <w:sz w:val="20"/>
                <w:szCs w:val="20"/>
              </w:rPr>
              <w:t>All Objects</w:t>
            </w:r>
          </w:p>
        </w:tc>
      </w:tr>
    </w:tbl>
    <w:p w14:paraId="76DE5F9D" w14:textId="3D1FCD1E" w:rsidR="003056A7" w:rsidRDefault="003056A7" w:rsidP="003056A7">
      <w:pPr>
        <w:pStyle w:val="Caption"/>
      </w:pPr>
      <w:bookmarkStart w:id="539" w:name="_Toc527651998"/>
      <w:bookmarkStart w:id="540" w:name="_Toc534980180"/>
      <w:bookmarkStart w:id="541" w:name="_Toc32238828"/>
      <w:r w:rsidRPr="002904A1">
        <w:t xml:space="preserve">Table </w:t>
      </w:r>
      <w:fldSimple w:instr=" SEQ Table \* ARABIC ">
        <w:r w:rsidR="00CC708A">
          <w:rPr>
            <w:noProof/>
          </w:rPr>
          <w:t>34</w:t>
        </w:r>
      </w:fldSimple>
      <w:r w:rsidRPr="002904A1">
        <w:t xml:space="preserve">: </w:t>
      </w:r>
      <w:r>
        <w:t>Always Sensitive</w:t>
      </w:r>
      <w:r w:rsidRPr="002904A1">
        <w:t xml:space="preserve"> Attribute Rules</w:t>
      </w:r>
      <w:bookmarkEnd w:id="539"/>
      <w:bookmarkEnd w:id="540"/>
      <w:bookmarkEnd w:id="541"/>
    </w:p>
    <w:p w14:paraId="4C06FB1A" w14:textId="77777777" w:rsidR="003056A7" w:rsidRDefault="003056A7" w:rsidP="003056A7">
      <w:pPr>
        <w:pStyle w:val="Heading2"/>
        <w:numPr>
          <w:ilvl w:val="1"/>
          <w:numId w:val="2"/>
        </w:numPr>
        <w:rPr>
          <w:szCs w:val="20"/>
        </w:rPr>
      </w:pPr>
      <w:bookmarkStart w:id="542" w:name="_Toc527651648"/>
      <w:bookmarkStart w:id="543" w:name="_Toc533140744"/>
      <w:bookmarkStart w:id="544" w:name="_Toc5712838"/>
      <w:bookmarkStart w:id="545" w:name="_Toc534979827"/>
      <w:bookmarkStart w:id="546" w:name="_Toc24526230"/>
      <w:bookmarkStart w:id="547" w:name="_Toc31348019"/>
      <w:bookmarkStart w:id="548" w:name="_Toc57115563"/>
      <w:r>
        <w:t>Application Specific Information</w:t>
      </w:r>
      <w:bookmarkEnd w:id="542"/>
      <w:bookmarkEnd w:id="543"/>
      <w:bookmarkEnd w:id="544"/>
      <w:bookmarkEnd w:id="545"/>
      <w:bookmarkEnd w:id="546"/>
      <w:bookmarkEnd w:id="547"/>
      <w:bookmarkEnd w:id="548"/>
    </w:p>
    <w:p w14:paraId="42DBF208" w14:textId="77777777" w:rsidR="003056A7" w:rsidRDefault="003056A7" w:rsidP="003056A7">
      <w:pPr>
        <w:pStyle w:val="BodyText"/>
        <w:rPr>
          <w:noProof w:val="0"/>
          <w:szCs w:val="20"/>
        </w:rPr>
      </w:pPr>
      <w:r>
        <w:rPr>
          <w:noProof w:val="0"/>
          <w:szCs w:val="20"/>
        </w:rPr>
        <w:t xml:space="preserve">The </w:t>
      </w:r>
      <w:r>
        <w:rPr>
          <w:i/>
          <w:iCs/>
          <w:noProof w:val="0"/>
          <w:szCs w:val="20"/>
        </w:rPr>
        <w:t>Application Specific Information</w:t>
      </w:r>
      <w:r>
        <w:rPr>
          <w:noProof w:val="0"/>
          <w:szCs w:val="20"/>
        </w:rPr>
        <w:t xml:space="preserve"> attribute is a structure used to store data specific to the application(s) using the Managed Object. It consists of the following fields: </w:t>
      </w:r>
      <w:proofErr w:type="gramStart"/>
      <w:r>
        <w:rPr>
          <w:noProof w:val="0"/>
          <w:szCs w:val="20"/>
        </w:rPr>
        <w:t>an</w:t>
      </w:r>
      <w:proofErr w:type="gramEnd"/>
      <w:r>
        <w:rPr>
          <w:noProof w:val="0"/>
          <w:szCs w:val="20"/>
        </w:rPr>
        <w:t xml:space="preserve"> </w:t>
      </w:r>
      <w:r>
        <w:rPr>
          <w:i/>
          <w:noProof w:val="0"/>
          <w:szCs w:val="20"/>
        </w:rPr>
        <w:t>Application Namespace</w:t>
      </w:r>
      <w:r>
        <w:rPr>
          <w:noProof w:val="0"/>
          <w:szCs w:val="20"/>
        </w:rPr>
        <w:t xml:space="preserve"> and </w:t>
      </w:r>
      <w:r>
        <w:rPr>
          <w:i/>
          <w:noProof w:val="0"/>
          <w:szCs w:val="20"/>
        </w:rPr>
        <w:t xml:space="preserve">Application </w:t>
      </w:r>
      <w:r w:rsidRPr="0070632D">
        <w:rPr>
          <w:i/>
          <w:noProof w:val="0"/>
          <w:szCs w:val="20"/>
        </w:rPr>
        <w:t>Data</w:t>
      </w:r>
      <w:r>
        <w:rPr>
          <w:noProof w:val="0"/>
          <w:szCs w:val="20"/>
        </w:rPr>
        <w:t xml:space="preserve"> specific to that application namespace.</w:t>
      </w:r>
    </w:p>
    <w:p w14:paraId="0AE0F1BB" w14:textId="77777777" w:rsidR="003056A7" w:rsidRDefault="003056A7" w:rsidP="003056A7">
      <w:pPr>
        <w:pStyle w:val="BodyText"/>
        <w:rPr>
          <w:noProof w:val="0"/>
          <w:szCs w:val="20"/>
        </w:rPr>
      </w:pPr>
      <w:r>
        <w:rPr>
          <w:noProof w:val="0"/>
          <w:szCs w:val="20"/>
        </w:rPr>
        <w:t xml:space="preserve">Clients MAY request to set (i.e., using any of the operations that result in new Managed Object(s) on the server or adding/modifying the attribute of an existing Managed Object an instance of this attribute with a particular </w:t>
      </w:r>
      <w:r w:rsidRPr="006F04B3">
        <w:rPr>
          <w:i/>
          <w:noProof w:val="0"/>
          <w:szCs w:val="20"/>
        </w:rPr>
        <w:t>Application Namespace</w:t>
      </w:r>
      <w:r>
        <w:rPr>
          <w:noProof w:val="0"/>
          <w:szCs w:val="20"/>
        </w:rPr>
        <w:t xml:space="preserve"> while omitting </w:t>
      </w:r>
      <w:r w:rsidRPr="006F04B3">
        <w:rPr>
          <w:i/>
          <w:noProof w:val="0"/>
          <w:szCs w:val="20"/>
        </w:rPr>
        <w:t>Application Data</w:t>
      </w:r>
      <w:r>
        <w:rPr>
          <w:noProof w:val="0"/>
          <w:szCs w:val="20"/>
        </w:rPr>
        <w:t xml:space="preserve">. In that case, if the server supports this namespace (as indicated by the Query operation), then it SHALL return a suitable </w:t>
      </w:r>
      <w:r w:rsidRPr="006F04B3">
        <w:rPr>
          <w:i/>
          <w:noProof w:val="0"/>
          <w:szCs w:val="20"/>
        </w:rPr>
        <w:t>Application Data</w:t>
      </w:r>
      <w:r>
        <w:rPr>
          <w:noProof w:val="0"/>
          <w:szCs w:val="20"/>
        </w:rPr>
        <w:t xml:space="preserve"> value. If the server does not support this namespace, then an error SHALL be returned.</w:t>
      </w:r>
    </w:p>
    <w:p w14:paraId="72A637B8" w14:textId="77777777" w:rsidR="003056A7" w:rsidRDefault="003056A7" w:rsidP="003056A7">
      <w:pPr>
        <w:pStyle w:val="BodyText"/>
        <w:rPr>
          <w:noProof w:val="0"/>
          <w:szCs w:val="2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4372D8C0" w14:textId="77777777" w:rsidTr="00CC708A">
        <w:trPr>
          <w:cantSplit/>
          <w:jc w:val="center"/>
        </w:trPr>
        <w:tc>
          <w:tcPr>
            <w:tcW w:w="2880" w:type="dxa"/>
            <w:shd w:val="clear" w:color="auto" w:fill="C0C0C0"/>
          </w:tcPr>
          <w:p w14:paraId="6DB49529"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43CB47E5" w14:textId="77777777" w:rsidR="003056A7" w:rsidRDefault="003056A7" w:rsidP="00CC708A">
            <w:pPr>
              <w:pStyle w:val="TableHeading"/>
              <w:keepNext/>
              <w:keepLines/>
              <w:snapToGrid w:val="0"/>
              <w:rPr>
                <w:sz w:val="20"/>
                <w:szCs w:val="20"/>
              </w:rPr>
            </w:pPr>
            <w:r>
              <w:rPr>
                <w:sz w:val="20"/>
                <w:szCs w:val="20"/>
              </w:rPr>
              <w:t>Encoding</w:t>
            </w:r>
          </w:p>
        </w:tc>
        <w:tc>
          <w:tcPr>
            <w:tcW w:w="2882" w:type="dxa"/>
            <w:shd w:val="clear" w:color="auto" w:fill="C0C0C0"/>
          </w:tcPr>
          <w:p w14:paraId="6891FBB9" w14:textId="77777777" w:rsidR="003056A7" w:rsidRDefault="003056A7" w:rsidP="00CC708A">
            <w:pPr>
              <w:pStyle w:val="TableHeading"/>
              <w:keepNext/>
              <w:keepLines/>
              <w:snapToGrid w:val="0"/>
              <w:rPr>
                <w:sz w:val="20"/>
                <w:szCs w:val="20"/>
              </w:rPr>
            </w:pPr>
            <w:r>
              <w:rPr>
                <w:sz w:val="20"/>
                <w:szCs w:val="20"/>
              </w:rPr>
              <w:t>REQUIRED</w:t>
            </w:r>
          </w:p>
        </w:tc>
      </w:tr>
      <w:tr w:rsidR="003056A7" w14:paraId="1CF6774E" w14:textId="77777777" w:rsidTr="00CC708A">
        <w:trPr>
          <w:cantSplit/>
          <w:jc w:val="center"/>
        </w:trPr>
        <w:tc>
          <w:tcPr>
            <w:tcW w:w="2880" w:type="dxa"/>
          </w:tcPr>
          <w:p w14:paraId="27F210D9" w14:textId="77777777" w:rsidR="003056A7" w:rsidRDefault="003056A7" w:rsidP="00CC708A">
            <w:pPr>
              <w:pStyle w:val="TableContents"/>
              <w:keepNext/>
              <w:keepLines/>
              <w:snapToGrid w:val="0"/>
              <w:rPr>
                <w:sz w:val="20"/>
                <w:szCs w:val="20"/>
              </w:rPr>
            </w:pPr>
            <w:r>
              <w:rPr>
                <w:sz w:val="20"/>
                <w:szCs w:val="20"/>
              </w:rPr>
              <w:t xml:space="preserve">Application Specific Information </w:t>
            </w:r>
          </w:p>
        </w:tc>
        <w:tc>
          <w:tcPr>
            <w:tcW w:w="2880" w:type="dxa"/>
          </w:tcPr>
          <w:p w14:paraId="0C7D192C" w14:textId="77777777" w:rsidR="003056A7" w:rsidRDefault="003056A7" w:rsidP="00CC708A">
            <w:pPr>
              <w:pStyle w:val="TableContents"/>
              <w:keepNext/>
              <w:keepLines/>
              <w:snapToGrid w:val="0"/>
              <w:rPr>
                <w:sz w:val="20"/>
                <w:szCs w:val="20"/>
              </w:rPr>
            </w:pPr>
            <w:r>
              <w:rPr>
                <w:sz w:val="20"/>
                <w:szCs w:val="20"/>
              </w:rPr>
              <w:t>Structure</w:t>
            </w:r>
          </w:p>
        </w:tc>
        <w:tc>
          <w:tcPr>
            <w:tcW w:w="2882" w:type="dxa"/>
          </w:tcPr>
          <w:p w14:paraId="363B5346" w14:textId="77777777" w:rsidR="003056A7" w:rsidRDefault="003056A7" w:rsidP="00CC708A">
            <w:pPr>
              <w:pStyle w:val="TableContents"/>
              <w:keepNext/>
              <w:keepLines/>
              <w:snapToGrid w:val="0"/>
              <w:rPr>
                <w:sz w:val="20"/>
                <w:szCs w:val="20"/>
              </w:rPr>
            </w:pPr>
          </w:p>
        </w:tc>
      </w:tr>
      <w:tr w:rsidR="003056A7" w14:paraId="6D10EAB6" w14:textId="77777777" w:rsidTr="00CC708A">
        <w:trPr>
          <w:cantSplit/>
          <w:jc w:val="center"/>
        </w:trPr>
        <w:tc>
          <w:tcPr>
            <w:tcW w:w="2880" w:type="dxa"/>
          </w:tcPr>
          <w:p w14:paraId="364B9AC4" w14:textId="77777777" w:rsidR="003056A7" w:rsidRDefault="003056A7" w:rsidP="00CC708A">
            <w:pPr>
              <w:pStyle w:val="TableContents"/>
              <w:keepNext/>
              <w:keepLines/>
              <w:snapToGrid w:val="0"/>
              <w:rPr>
                <w:sz w:val="20"/>
                <w:szCs w:val="20"/>
              </w:rPr>
            </w:pPr>
            <w:r>
              <w:rPr>
                <w:sz w:val="20"/>
                <w:szCs w:val="20"/>
              </w:rPr>
              <w:t>Application Namespace</w:t>
            </w:r>
          </w:p>
        </w:tc>
        <w:tc>
          <w:tcPr>
            <w:tcW w:w="2880" w:type="dxa"/>
          </w:tcPr>
          <w:p w14:paraId="0D7D2A39" w14:textId="77777777" w:rsidR="003056A7" w:rsidRDefault="003056A7" w:rsidP="00CC708A">
            <w:pPr>
              <w:pStyle w:val="TableContents"/>
              <w:keepNext/>
              <w:keepLines/>
              <w:snapToGrid w:val="0"/>
              <w:rPr>
                <w:sz w:val="20"/>
                <w:szCs w:val="20"/>
              </w:rPr>
            </w:pPr>
            <w:r>
              <w:rPr>
                <w:sz w:val="20"/>
                <w:szCs w:val="20"/>
              </w:rPr>
              <w:t>Text String</w:t>
            </w:r>
          </w:p>
        </w:tc>
        <w:tc>
          <w:tcPr>
            <w:tcW w:w="2882" w:type="dxa"/>
          </w:tcPr>
          <w:p w14:paraId="15C97818" w14:textId="77777777" w:rsidR="003056A7" w:rsidRDefault="003056A7" w:rsidP="00CC708A">
            <w:pPr>
              <w:pStyle w:val="TableContents"/>
              <w:keepNext/>
              <w:keepLines/>
              <w:snapToGrid w:val="0"/>
              <w:rPr>
                <w:sz w:val="20"/>
                <w:szCs w:val="20"/>
              </w:rPr>
            </w:pPr>
            <w:r>
              <w:rPr>
                <w:sz w:val="20"/>
                <w:szCs w:val="20"/>
              </w:rPr>
              <w:t>Yes</w:t>
            </w:r>
          </w:p>
        </w:tc>
      </w:tr>
      <w:tr w:rsidR="003056A7" w14:paraId="751E5482" w14:textId="77777777" w:rsidTr="00CC708A">
        <w:trPr>
          <w:cantSplit/>
          <w:jc w:val="center"/>
        </w:trPr>
        <w:tc>
          <w:tcPr>
            <w:tcW w:w="2880" w:type="dxa"/>
          </w:tcPr>
          <w:p w14:paraId="3D093896" w14:textId="77777777" w:rsidR="003056A7" w:rsidRDefault="003056A7" w:rsidP="00CC708A">
            <w:pPr>
              <w:pStyle w:val="TableContents"/>
              <w:keepNext/>
              <w:keepLines/>
              <w:snapToGrid w:val="0"/>
              <w:rPr>
                <w:sz w:val="20"/>
                <w:szCs w:val="20"/>
              </w:rPr>
            </w:pPr>
            <w:r>
              <w:rPr>
                <w:sz w:val="20"/>
                <w:szCs w:val="20"/>
              </w:rPr>
              <w:t>Application Data</w:t>
            </w:r>
          </w:p>
        </w:tc>
        <w:tc>
          <w:tcPr>
            <w:tcW w:w="2880" w:type="dxa"/>
          </w:tcPr>
          <w:p w14:paraId="25CC9EB2" w14:textId="77777777" w:rsidR="003056A7" w:rsidRDefault="003056A7" w:rsidP="00CC708A">
            <w:pPr>
              <w:pStyle w:val="TableContents"/>
              <w:keepNext/>
              <w:keepLines/>
              <w:snapToGrid w:val="0"/>
              <w:rPr>
                <w:sz w:val="20"/>
                <w:szCs w:val="20"/>
              </w:rPr>
            </w:pPr>
            <w:r>
              <w:rPr>
                <w:sz w:val="20"/>
                <w:szCs w:val="20"/>
              </w:rPr>
              <w:t>Text String</w:t>
            </w:r>
          </w:p>
        </w:tc>
        <w:tc>
          <w:tcPr>
            <w:tcW w:w="2882" w:type="dxa"/>
          </w:tcPr>
          <w:p w14:paraId="35F0E217" w14:textId="77777777" w:rsidR="003056A7" w:rsidRDefault="003056A7" w:rsidP="00CC708A">
            <w:pPr>
              <w:pStyle w:val="TableContents"/>
              <w:keepNext/>
              <w:keepLines/>
              <w:snapToGrid w:val="0"/>
              <w:rPr>
                <w:sz w:val="20"/>
                <w:szCs w:val="20"/>
              </w:rPr>
            </w:pPr>
            <w:r>
              <w:rPr>
                <w:sz w:val="20"/>
                <w:szCs w:val="20"/>
              </w:rPr>
              <w:t>No</w:t>
            </w:r>
          </w:p>
        </w:tc>
      </w:tr>
    </w:tbl>
    <w:p w14:paraId="279CFC5C" w14:textId="1AD46A87" w:rsidR="003056A7" w:rsidRDefault="003056A7" w:rsidP="003056A7">
      <w:pPr>
        <w:pStyle w:val="Caption"/>
      </w:pPr>
      <w:bookmarkStart w:id="549" w:name="_Toc527651999"/>
      <w:bookmarkStart w:id="550" w:name="_Toc534980181"/>
      <w:bookmarkStart w:id="551" w:name="_Toc32238829"/>
      <w:r>
        <w:t xml:space="preserve">Table </w:t>
      </w:r>
      <w:fldSimple w:instr=" SEQ Table \* ARABIC ">
        <w:r w:rsidR="00CC708A">
          <w:rPr>
            <w:noProof/>
          </w:rPr>
          <w:t>35</w:t>
        </w:r>
      </w:fldSimple>
      <w:r>
        <w:t>: Application Specific Information Attribute</w:t>
      </w:r>
      <w:bookmarkEnd w:id="549"/>
      <w:bookmarkEnd w:id="550"/>
      <w:bookmarkEnd w:id="551"/>
    </w:p>
    <w:p w14:paraId="4C8A1616" w14:textId="77777777" w:rsidR="003056A7"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3826"/>
      </w:tblGrid>
      <w:tr w:rsidR="003056A7" w14:paraId="0DDC3BC8" w14:textId="77777777" w:rsidTr="00CC708A">
        <w:trPr>
          <w:cantSplit/>
          <w:jc w:val="center"/>
        </w:trPr>
        <w:tc>
          <w:tcPr>
            <w:tcW w:w="2700" w:type="dxa"/>
          </w:tcPr>
          <w:p w14:paraId="687E1A77" w14:textId="77777777" w:rsidR="003056A7" w:rsidRDefault="003056A7" w:rsidP="00CC708A">
            <w:pPr>
              <w:pStyle w:val="TableContents"/>
              <w:keepNext/>
              <w:keepLines/>
              <w:snapToGrid w:val="0"/>
              <w:rPr>
                <w:sz w:val="20"/>
                <w:szCs w:val="20"/>
              </w:rPr>
            </w:pPr>
            <w:r>
              <w:rPr>
                <w:sz w:val="20"/>
                <w:szCs w:val="20"/>
              </w:rPr>
              <w:t>SHALL always have a value</w:t>
            </w:r>
          </w:p>
        </w:tc>
        <w:tc>
          <w:tcPr>
            <w:tcW w:w="3826" w:type="dxa"/>
          </w:tcPr>
          <w:p w14:paraId="48CA2437" w14:textId="77777777" w:rsidR="003056A7" w:rsidRDefault="003056A7" w:rsidP="00CC708A">
            <w:pPr>
              <w:pStyle w:val="TableContents"/>
              <w:keepNext/>
              <w:keepLines/>
              <w:snapToGrid w:val="0"/>
              <w:rPr>
                <w:sz w:val="20"/>
                <w:szCs w:val="20"/>
              </w:rPr>
            </w:pPr>
            <w:r>
              <w:rPr>
                <w:sz w:val="20"/>
                <w:szCs w:val="20"/>
              </w:rPr>
              <w:t>No</w:t>
            </w:r>
          </w:p>
        </w:tc>
      </w:tr>
      <w:tr w:rsidR="003056A7" w14:paraId="524AE1E4" w14:textId="77777777" w:rsidTr="00CC708A">
        <w:trPr>
          <w:cantSplit/>
          <w:jc w:val="center"/>
        </w:trPr>
        <w:tc>
          <w:tcPr>
            <w:tcW w:w="2700" w:type="dxa"/>
          </w:tcPr>
          <w:p w14:paraId="54EE2D6A" w14:textId="77777777" w:rsidR="003056A7" w:rsidRDefault="003056A7" w:rsidP="00CC708A">
            <w:pPr>
              <w:pStyle w:val="TableContents"/>
              <w:keepNext/>
              <w:keepLines/>
              <w:snapToGrid w:val="0"/>
              <w:rPr>
                <w:sz w:val="20"/>
                <w:szCs w:val="20"/>
              </w:rPr>
            </w:pPr>
            <w:r>
              <w:rPr>
                <w:sz w:val="20"/>
                <w:szCs w:val="20"/>
              </w:rPr>
              <w:t>Initially set by</w:t>
            </w:r>
          </w:p>
        </w:tc>
        <w:tc>
          <w:tcPr>
            <w:tcW w:w="3826" w:type="dxa"/>
          </w:tcPr>
          <w:p w14:paraId="50511978" w14:textId="77777777" w:rsidR="003056A7" w:rsidRDefault="003056A7" w:rsidP="00CC708A">
            <w:pPr>
              <w:pStyle w:val="TableContents"/>
              <w:keepNext/>
              <w:keepLines/>
              <w:snapToGrid w:val="0"/>
              <w:rPr>
                <w:sz w:val="20"/>
                <w:szCs w:val="20"/>
              </w:rPr>
            </w:pPr>
            <w:r>
              <w:rPr>
                <w:sz w:val="20"/>
                <w:szCs w:val="20"/>
              </w:rPr>
              <w:t>Client or Server (only if the Application Data is omitted, in the client request)</w:t>
            </w:r>
          </w:p>
        </w:tc>
      </w:tr>
      <w:tr w:rsidR="003056A7" w14:paraId="6E4BD0A6" w14:textId="77777777" w:rsidTr="00CC708A">
        <w:trPr>
          <w:cantSplit/>
          <w:jc w:val="center"/>
        </w:trPr>
        <w:tc>
          <w:tcPr>
            <w:tcW w:w="2700" w:type="dxa"/>
          </w:tcPr>
          <w:p w14:paraId="1DC8C4BE" w14:textId="77777777" w:rsidR="003056A7" w:rsidRDefault="003056A7" w:rsidP="00CC708A">
            <w:pPr>
              <w:pStyle w:val="TableContents"/>
              <w:keepNext/>
              <w:keepLines/>
              <w:snapToGrid w:val="0"/>
              <w:rPr>
                <w:sz w:val="20"/>
                <w:szCs w:val="20"/>
              </w:rPr>
            </w:pPr>
            <w:r>
              <w:rPr>
                <w:sz w:val="20"/>
                <w:szCs w:val="20"/>
              </w:rPr>
              <w:t>Modifiable by server</w:t>
            </w:r>
          </w:p>
        </w:tc>
        <w:tc>
          <w:tcPr>
            <w:tcW w:w="3826" w:type="dxa"/>
          </w:tcPr>
          <w:p w14:paraId="3A30697E" w14:textId="77777777" w:rsidR="003056A7" w:rsidRDefault="003056A7" w:rsidP="00CC708A">
            <w:pPr>
              <w:pStyle w:val="TableContents"/>
              <w:keepNext/>
              <w:keepLines/>
              <w:snapToGrid w:val="0"/>
              <w:rPr>
                <w:sz w:val="20"/>
                <w:szCs w:val="20"/>
              </w:rPr>
            </w:pPr>
            <w:r>
              <w:rPr>
                <w:sz w:val="20"/>
                <w:szCs w:val="20"/>
              </w:rPr>
              <w:t>Yes (only if the Application Data is omitted in the client request)</w:t>
            </w:r>
          </w:p>
        </w:tc>
      </w:tr>
      <w:tr w:rsidR="003056A7" w14:paraId="040E6B6D" w14:textId="77777777" w:rsidTr="00CC708A">
        <w:trPr>
          <w:cantSplit/>
          <w:jc w:val="center"/>
        </w:trPr>
        <w:tc>
          <w:tcPr>
            <w:tcW w:w="2700" w:type="dxa"/>
          </w:tcPr>
          <w:p w14:paraId="6D907440" w14:textId="77777777" w:rsidR="003056A7" w:rsidRDefault="003056A7" w:rsidP="00CC708A">
            <w:pPr>
              <w:pStyle w:val="TableContents"/>
              <w:keepNext/>
              <w:keepLines/>
              <w:snapToGrid w:val="0"/>
              <w:rPr>
                <w:sz w:val="20"/>
                <w:szCs w:val="20"/>
              </w:rPr>
            </w:pPr>
            <w:r>
              <w:rPr>
                <w:sz w:val="20"/>
                <w:szCs w:val="20"/>
              </w:rPr>
              <w:t>Modifiable by client</w:t>
            </w:r>
          </w:p>
        </w:tc>
        <w:tc>
          <w:tcPr>
            <w:tcW w:w="3826" w:type="dxa"/>
          </w:tcPr>
          <w:p w14:paraId="59C8B681" w14:textId="77777777" w:rsidR="003056A7" w:rsidRDefault="003056A7" w:rsidP="00CC708A">
            <w:pPr>
              <w:pStyle w:val="TableContents"/>
              <w:keepNext/>
              <w:keepLines/>
              <w:snapToGrid w:val="0"/>
              <w:rPr>
                <w:sz w:val="20"/>
                <w:szCs w:val="20"/>
              </w:rPr>
            </w:pPr>
            <w:r>
              <w:rPr>
                <w:sz w:val="20"/>
                <w:szCs w:val="20"/>
              </w:rPr>
              <w:t>Yes</w:t>
            </w:r>
          </w:p>
        </w:tc>
      </w:tr>
      <w:tr w:rsidR="003056A7" w14:paraId="06F5CE41" w14:textId="77777777" w:rsidTr="00CC708A">
        <w:trPr>
          <w:cantSplit/>
          <w:jc w:val="center"/>
        </w:trPr>
        <w:tc>
          <w:tcPr>
            <w:tcW w:w="2700" w:type="dxa"/>
          </w:tcPr>
          <w:p w14:paraId="383BF20A"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3826" w:type="dxa"/>
          </w:tcPr>
          <w:p w14:paraId="6EC1415F" w14:textId="77777777" w:rsidR="003056A7" w:rsidRDefault="003056A7" w:rsidP="00CC708A">
            <w:pPr>
              <w:pStyle w:val="TableContents"/>
              <w:keepNext/>
              <w:keepLines/>
              <w:snapToGrid w:val="0"/>
              <w:rPr>
                <w:sz w:val="20"/>
                <w:szCs w:val="20"/>
              </w:rPr>
            </w:pPr>
            <w:r>
              <w:rPr>
                <w:sz w:val="20"/>
                <w:szCs w:val="20"/>
              </w:rPr>
              <w:t>Yes</w:t>
            </w:r>
          </w:p>
        </w:tc>
      </w:tr>
      <w:tr w:rsidR="003056A7" w14:paraId="74D758EE" w14:textId="77777777" w:rsidTr="00CC708A">
        <w:trPr>
          <w:cantSplit/>
          <w:jc w:val="center"/>
        </w:trPr>
        <w:tc>
          <w:tcPr>
            <w:tcW w:w="2700" w:type="dxa"/>
          </w:tcPr>
          <w:p w14:paraId="1EF64717" w14:textId="77777777" w:rsidR="003056A7" w:rsidRDefault="003056A7" w:rsidP="00CC708A">
            <w:pPr>
              <w:pStyle w:val="TableContents"/>
              <w:keepNext/>
              <w:keepLines/>
              <w:snapToGrid w:val="0"/>
              <w:rPr>
                <w:sz w:val="20"/>
                <w:szCs w:val="20"/>
              </w:rPr>
            </w:pPr>
            <w:r>
              <w:rPr>
                <w:sz w:val="20"/>
                <w:szCs w:val="20"/>
              </w:rPr>
              <w:t>Multiple instances permitted</w:t>
            </w:r>
          </w:p>
        </w:tc>
        <w:tc>
          <w:tcPr>
            <w:tcW w:w="3826" w:type="dxa"/>
          </w:tcPr>
          <w:p w14:paraId="69120F06" w14:textId="77777777" w:rsidR="003056A7" w:rsidRDefault="003056A7" w:rsidP="00CC708A">
            <w:pPr>
              <w:pStyle w:val="TableContents"/>
              <w:keepNext/>
              <w:keepLines/>
              <w:snapToGrid w:val="0"/>
              <w:rPr>
                <w:sz w:val="20"/>
                <w:szCs w:val="20"/>
              </w:rPr>
            </w:pPr>
            <w:r>
              <w:rPr>
                <w:sz w:val="20"/>
                <w:szCs w:val="20"/>
              </w:rPr>
              <w:t>Yes</w:t>
            </w:r>
          </w:p>
        </w:tc>
      </w:tr>
      <w:tr w:rsidR="003056A7" w14:paraId="0C32A94D" w14:textId="77777777" w:rsidTr="00CC708A">
        <w:trPr>
          <w:cantSplit/>
          <w:jc w:val="center"/>
        </w:trPr>
        <w:tc>
          <w:tcPr>
            <w:tcW w:w="2700" w:type="dxa"/>
          </w:tcPr>
          <w:p w14:paraId="047B970E" w14:textId="77777777" w:rsidR="003056A7" w:rsidRDefault="003056A7" w:rsidP="00CC708A">
            <w:pPr>
              <w:pStyle w:val="TableContents"/>
              <w:keepNext/>
              <w:keepLines/>
              <w:snapToGrid w:val="0"/>
              <w:rPr>
                <w:sz w:val="20"/>
                <w:szCs w:val="20"/>
              </w:rPr>
            </w:pPr>
            <w:r>
              <w:rPr>
                <w:sz w:val="20"/>
                <w:szCs w:val="20"/>
              </w:rPr>
              <w:t>When implicitly set</w:t>
            </w:r>
          </w:p>
        </w:tc>
        <w:tc>
          <w:tcPr>
            <w:tcW w:w="3826" w:type="dxa"/>
          </w:tcPr>
          <w:p w14:paraId="145E997A"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Re-key</w:t>
            </w:r>
            <w:r>
              <w:rPr>
                <w:sz w:val="20"/>
                <w:szCs w:val="20"/>
              </w:rPr>
              <w:t>, Re-key Key Pair</w:t>
            </w:r>
            <w:r>
              <w:rPr>
                <w:rFonts w:eastAsia="DejaVu Sans" w:cs="DejaVu Sans"/>
                <w:sz w:val="20"/>
                <w:szCs w:val="20"/>
              </w:rPr>
              <w:t>, Re-certify</w:t>
            </w:r>
          </w:p>
        </w:tc>
      </w:tr>
      <w:tr w:rsidR="003056A7" w14:paraId="32E7E1E4" w14:textId="77777777" w:rsidTr="00CC708A">
        <w:trPr>
          <w:cantSplit/>
          <w:jc w:val="center"/>
        </w:trPr>
        <w:tc>
          <w:tcPr>
            <w:tcW w:w="2700" w:type="dxa"/>
          </w:tcPr>
          <w:p w14:paraId="0E95A97F" w14:textId="77777777" w:rsidR="003056A7" w:rsidRDefault="003056A7" w:rsidP="00CC708A">
            <w:pPr>
              <w:pStyle w:val="TableContents"/>
              <w:keepNext/>
              <w:keepLines/>
              <w:snapToGrid w:val="0"/>
              <w:rPr>
                <w:sz w:val="20"/>
                <w:szCs w:val="20"/>
              </w:rPr>
            </w:pPr>
            <w:r>
              <w:rPr>
                <w:sz w:val="20"/>
                <w:szCs w:val="20"/>
              </w:rPr>
              <w:t>Applies to Object Types</w:t>
            </w:r>
          </w:p>
        </w:tc>
        <w:tc>
          <w:tcPr>
            <w:tcW w:w="3826" w:type="dxa"/>
          </w:tcPr>
          <w:p w14:paraId="1E941B4B" w14:textId="77777777" w:rsidR="003056A7" w:rsidRDefault="003056A7" w:rsidP="00CC708A">
            <w:pPr>
              <w:pStyle w:val="TableContents"/>
              <w:keepNext/>
              <w:keepLines/>
              <w:snapToGrid w:val="0"/>
              <w:rPr>
                <w:sz w:val="20"/>
                <w:szCs w:val="20"/>
              </w:rPr>
            </w:pPr>
            <w:r>
              <w:rPr>
                <w:sz w:val="20"/>
                <w:szCs w:val="20"/>
              </w:rPr>
              <w:t>All Objects</w:t>
            </w:r>
          </w:p>
        </w:tc>
      </w:tr>
    </w:tbl>
    <w:p w14:paraId="04D1B2E9" w14:textId="54741B0B" w:rsidR="003056A7" w:rsidRDefault="003056A7" w:rsidP="003056A7">
      <w:pPr>
        <w:pStyle w:val="Caption"/>
      </w:pPr>
      <w:bookmarkStart w:id="552" w:name="_Toc527652000"/>
      <w:bookmarkStart w:id="553" w:name="_Toc534980182"/>
      <w:bookmarkStart w:id="554" w:name="_Toc32238830"/>
      <w:r>
        <w:t xml:space="preserve">Table </w:t>
      </w:r>
      <w:fldSimple w:instr=" SEQ Table \* ARABIC ">
        <w:r w:rsidR="00CC708A">
          <w:rPr>
            <w:noProof/>
          </w:rPr>
          <w:t>36</w:t>
        </w:r>
      </w:fldSimple>
      <w:r>
        <w:t>: Application Specific Information Attribute Rules</w:t>
      </w:r>
      <w:bookmarkEnd w:id="552"/>
      <w:bookmarkEnd w:id="553"/>
      <w:bookmarkEnd w:id="554"/>
    </w:p>
    <w:p w14:paraId="7BC94844" w14:textId="77777777" w:rsidR="003056A7" w:rsidRDefault="003056A7" w:rsidP="003056A7">
      <w:pPr>
        <w:pStyle w:val="Heading2"/>
        <w:numPr>
          <w:ilvl w:val="1"/>
          <w:numId w:val="2"/>
        </w:numPr>
        <w:rPr>
          <w:szCs w:val="20"/>
        </w:rPr>
      </w:pPr>
      <w:bookmarkStart w:id="555" w:name="_Toc527651649"/>
      <w:bookmarkStart w:id="556" w:name="_Toc533140745"/>
      <w:bookmarkStart w:id="557" w:name="_Toc5712839"/>
      <w:bookmarkStart w:id="558" w:name="_Toc534979828"/>
      <w:bookmarkStart w:id="559" w:name="_Toc24526231"/>
      <w:bookmarkStart w:id="560" w:name="_Toc31348020"/>
      <w:bookmarkStart w:id="561" w:name="_Toc57115564"/>
      <w:r>
        <w:lastRenderedPageBreak/>
        <w:t>Archive Date</w:t>
      </w:r>
      <w:bookmarkEnd w:id="555"/>
      <w:bookmarkEnd w:id="556"/>
      <w:bookmarkEnd w:id="557"/>
      <w:bookmarkEnd w:id="558"/>
      <w:bookmarkEnd w:id="559"/>
      <w:bookmarkEnd w:id="560"/>
      <w:bookmarkEnd w:id="561"/>
    </w:p>
    <w:p w14:paraId="73E65EAC" w14:textId="77777777" w:rsidR="003056A7" w:rsidRDefault="003056A7" w:rsidP="003056A7">
      <w:pPr>
        <w:pStyle w:val="BodyText"/>
        <w:rPr>
          <w:noProof w:val="0"/>
          <w:szCs w:val="20"/>
        </w:rPr>
      </w:pPr>
      <w:r>
        <w:rPr>
          <w:noProof w:val="0"/>
          <w:szCs w:val="20"/>
        </w:rPr>
        <w:t xml:space="preserve">The </w:t>
      </w:r>
      <w:r>
        <w:rPr>
          <w:i/>
          <w:noProof w:val="0"/>
          <w:szCs w:val="20"/>
        </w:rPr>
        <w:t>Archive Date</w:t>
      </w:r>
      <w:r>
        <w:rPr>
          <w:noProof w:val="0"/>
          <w:szCs w:val="20"/>
        </w:rPr>
        <w:t xml:space="preserve"> attribute is the date and time when the Managed Object was placed in archival storage. This value is set by the server as a part of the Archive operation. The server SHALL delete this attribute whenever a Recover operation is performed.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3451379E" w14:textId="77777777" w:rsidTr="00CC708A">
        <w:trPr>
          <w:cantSplit/>
          <w:jc w:val="center"/>
        </w:trPr>
        <w:tc>
          <w:tcPr>
            <w:tcW w:w="2880" w:type="dxa"/>
            <w:shd w:val="clear" w:color="auto" w:fill="C0C0C0"/>
          </w:tcPr>
          <w:p w14:paraId="67CAE3FE"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6D997CAF" w14:textId="77777777" w:rsidR="003056A7" w:rsidRDefault="003056A7" w:rsidP="00CC708A">
            <w:pPr>
              <w:pStyle w:val="TableHeading"/>
              <w:keepNext/>
              <w:keepLines/>
              <w:snapToGrid w:val="0"/>
              <w:rPr>
                <w:sz w:val="20"/>
                <w:szCs w:val="20"/>
              </w:rPr>
            </w:pPr>
            <w:r>
              <w:rPr>
                <w:sz w:val="20"/>
                <w:szCs w:val="20"/>
              </w:rPr>
              <w:t>Encoding</w:t>
            </w:r>
          </w:p>
        </w:tc>
      </w:tr>
      <w:tr w:rsidR="003056A7" w14:paraId="1E81ADF3" w14:textId="77777777" w:rsidTr="00CC708A">
        <w:trPr>
          <w:cantSplit/>
          <w:jc w:val="center"/>
        </w:trPr>
        <w:tc>
          <w:tcPr>
            <w:tcW w:w="2880" w:type="dxa"/>
          </w:tcPr>
          <w:p w14:paraId="2ACF6D8F" w14:textId="77777777" w:rsidR="003056A7" w:rsidRDefault="003056A7" w:rsidP="00CC708A">
            <w:pPr>
              <w:pStyle w:val="TableContents"/>
              <w:keepNext/>
              <w:keepLines/>
              <w:snapToGrid w:val="0"/>
              <w:rPr>
                <w:sz w:val="20"/>
                <w:szCs w:val="20"/>
              </w:rPr>
            </w:pPr>
            <w:r>
              <w:rPr>
                <w:sz w:val="20"/>
                <w:szCs w:val="20"/>
              </w:rPr>
              <w:t>Archive Date</w:t>
            </w:r>
          </w:p>
        </w:tc>
        <w:tc>
          <w:tcPr>
            <w:tcW w:w="2880" w:type="dxa"/>
          </w:tcPr>
          <w:p w14:paraId="72AAD386" w14:textId="77777777" w:rsidR="003056A7" w:rsidRDefault="003056A7" w:rsidP="00CC708A">
            <w:pPr>
              <w:pStyle w:val="TableContents"/>
              <w:keepNext/>
              <w:keepLines/>
              <w:snapToGrid w:val="0"/>
              <w:rPr>
                <w:sz w:val="20"/>
                <w:szCs w:val="20"/>
              </w:rPr>
            </w:pPr>
            <w:r>
              <w:rPr>
                <w:sz w:val="20"/>
                <w:szCs w:val="20"/>
              </w:rPr>
              <w:t>Date-Time</w:t>
            </w:r>
          </w:p>
        </w:tc>
      </w:tr>
    </w:tbl>
    <w:p w14:paraId="6FFAF6E6" w14:textId="1F674C8C" w:rsidR="003056A7" w:rsidRDefault="003056A7" w:rsidP="003056A7">
      <w:pPr>
        <w:pStyle w:val="Caption"/>
      </w:pPr>
      <w:bookmarkStart w:id="562" w:name="_Toc527652001"/>
      <w:bookmarkStart w:id="563" w:name="_Toc534980183"/>
      <w:bookmarkStart w:id="564" w:name="_Toc32238831"/>
      <w:r>
        <w:t xml:space="preserve">Table </w:t>
      </w:r>
      <w:fldSimple w:instr=" SEQ Table \* ARABIC ">
        <w:r w:rsidR="00CC708A">
          <w:rPr>
            <w:noProof/>
          </w:rPr>
          <w:t>37</w:t>
        </w:r>
      </w:fldSimple>
      <w:r>
        <w:t>: Archive Date Attribute</w:t>
      </w:r>
      <w:bookmarkEnd w:id="562"/>
      <w:bookmarkEnd w:id="563"/>
      <w:bookmarkEnd w:id="56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0A8675C7" w14:textId="77777777" w:rsidTr="00CC708A">
        <w:trPr>
          <w:cantSplit/>
          <w:jc w:val="center"/>
        </w:trPr>
        <w:tc>
          <w:tcPr>
            <w:tcW w:w="2700" w:type="dxa"/>
          </w:tcPr>
          <w:p w14:paraId="09DEDB88" w14:textId="77777777" w:rsidR="003056A7" w:rsidRDefault="003056A7" w:rsidP="00CC708A">
            <w:pPr>
              <w:pStyle w:val="TableContents"/>
              <w:keepNext/>
              <w:keepLines/>
              <w:snapToGrid w:val="0"/>
              <w:rPr>
                <w:sz w:val="20"/>
                <w:szCs w:val="20"/>
              </w:rPr>
            </w:pPr>
            <w:r>
              <w:rPr>
                <w:sz w:val="20"/>
                <w:szCs w:val="20"/>
              </w:rPr>
              <w:t>SHALL always have a value</w:t>
            </w:r>
          </w:p>
        </w:tc>
        <w:tc>
          <w:tcPr>
            <w:tcW w:w="2976" w:type="dxa"/>
          </w:tcPr>
          <w:p w14:paraId="45989B31" w14:textId="77777777" w:rsidR="003056A7" w:rsidRDefault="003056A7" w:rsidP="00CC708A">
            <w:pPr>
              <w:pStyle w:val="TableContents"/>
              <w:keepNext/>
              <w:keepLines/>
              <w:snapToGrid w:val="0"/>
              <w:rPr>
                <w:sz w:val="20"/>
                <w:szCs w:val="20"/>
              </w:rPr>
            </w:pPr>
            <w:r>
              <w:rPr>
                <w:sz w:val="20"/>
                <w:szCs w:val="20"/>
              </w:rPr>
              <w:t>No</w:t>
            </w:r>
          </w:p>
        </w:tc>
      </w:tr>
      <w:tr w:rsidR="003056A7" w14:paraId="78407166" w14:textId="77777777" w:rsidTr="00CC708A">
        <w:trPr>
          <w:cantSplit/>
          <w:jc w:val="center"/>
        </w:trPr>
        <w:tc>
          <w:tcPr>
            <w:tcW w:w="2700" w:type="dxa"/>
          </w:tcPr>
          <w:p w14:paraId="63611800" w14:textId="77777777" w:rsidR="003056A7" w:rsidRDefault="003056A7" w:rsidP="00CC708A">
            <w:pPr>
              <w:pStyle w:val="TableContents"/>
              <w:keepNext/>
              <w:keepLines/>
              <w:snapToGrid w:val="0"/>
              <w:rPr>
                <w:sz w:val="20"/>
                <w:szCs w:val="20"/>
              </w:rPr>
            </w:pPr>
            <w:r>
              <w:rPr>
                <w:sz w:val="20"/>
                <w:szCs w:val="20"/>
              </w:rPr>
              <w:t>Initially set by</w:t>
            </w:r>
          </w:p>
        </w:tc>
        <w:tc>
          <w:tcPr>
            <w:tcW w:w="2976" w:type="dxa"/>
          </w:tcPr>
          <w:p w14:paraId="1EE2A77F" w14:textId="77777777" w:rsidR="003056A7" w:rsidRDefault="003056A7" w:rsidP="00CC708A">
            <w:pPr>
              <w:pStyle w:val="TableContents"/>
              <w:keepNext/>
              <w:keepLines/>
              <w:snapToGrid w:val="0"/>
              <w:rPr>
                <w:sz w:val="20"/>
                <w:szCs w:val="20"/>
              </w:rPr>
            </w:pPr>
            <w:r>
              <w:rPr>
                <w:sz w:val="20"/>
                <w:szCs w:val="20"/>
              </w:rPr>
              <w:t>Server</w:t>
            </w:r>
          </w:p>
        </w:tc>
      </w:tr>
      <w:tr w:rsidR="003056A7" w14:paraId="49F3C19B" w14:textId="77777777" w:rsidTr="00CC708A">
        <w:trPr>
          <w:cantSplit/>
          <w:jc w:val="center"/>
        </w:trPr>
        <w:tc>
          <w:tcPr>
            <w:tcW w:w="2700" w:type="dxa"/>
          </w:tcPr>
          <w:p w14:paraId="5B4B5415" w14:textId="77777777" w:rsidR="003056A7" w:rsidRDefault="003056A7" w:rsidP="00CC708A">
            <w:pPr>
              <w:pStyle w:val="TableContents"/>
              <w:keepNext/>
              <w:keepLines/>
              <w:snapToGrid w:val="0"/>
              <w:rPr>
                <w:sz w:val="20"/>
                <w:szCs w:val="20"/>
              </w:rPr>
            </w:pPr>
            <w:r>
              <w:rPr>
                <w:sz w:val="20"/>
                <w:szCs w:val="20"/>
              </w:rPr>
              <w:t>Modifiable by server</w:t>
            </w:r>
          </w:p>
        </w:tc>
        <w:tc>
          <w:tcPr>
            <w:tcW w:w="2976" w:type="dxa"/>
          </w:tcPr>
          <w:p w14:paraId="73E5978C" w14:textId="77777777" w:rsidR="003056A7" w:rsidRDefault="003056A7" w:rsidP="00CC708A">
            <w:pPr>
              <w:pStyle w:val="TableContents"/>
              <w:keepNext/>
              <w:keepLines/>
              <w:snapToGrid w:val="0"/>
              <w:rPr>
                <w:sz w:val="20"/>
                <w:szCs w:val="20"/>
              </w:rPr>
            </w:pPr>
            <w:r>
              <w:rPr>
                <w:sz w:val="20"/>
                <w:szCs w:val="20"/>
              </w:rPr>
              <w:t>No</w:t>
            </w:r>
          </w:p>
        </w:tc>
      </w:tr>
      <w:tr w:rsidR="003056A7" w14:paraId="4E883657" w14:textId="77777777" w:rsidTr="00CC708A">
        <w:trPr>
          <w:cantSplit/>
          <w:jc w:val="center"/>
        </w:trPr>
        <w:tc>
          <w:tcPr>
            <w:tcW w:w="2700" w:type="dxa"/>
          </w:tcPr>
          <w:p w14:paraId="275738F1" w14:textId="77777777" w:rsidR="003056A7" w:rsidRDefault="003056A7" w:rsidP="00CC708A">
            <w:pPr>
              <w:pStyle w:val="TableContents"/>
              <w:keepNext/>
              <w:keepLines/>
              <w:snapToGrid w:val="0"/>
              <w:rPr>
                <w:sz w:val="20"/>
                <w:szCs w:val="20"/>
              </w:rPr>
            </w:pPr>
            <w:r>
              <w:rPr>
                <w:sz w:val="20"/>
                <w:szCs w:val="20"/>
              </w:rPr>
              <w:t>Modifiable by client</w:t>
            </w:r>
          </w:p>
        </w:tc>
        <w:tc>
          <w:tcPr>
            <w:tcW w:w="2976" w:type="dxa"/>
          </w:tcPr>
          <w:p w14:paraId="58304307" w14:textId="77777777" w:rsidR="003056A7" w:rsidRDefault="003056A7" w:rsidP="00CC708A">
            <w:pPr>
              <w:pStyle w:val="TableContents"/>
              <w:keepNext/>
              <w:keepLines/>
              <w:snapToGrid w:val="0"/>
              <w:rPr>
                <w:sz w:val="20"/>
                <w:szCs w:val="20"/>
              </w:rPr>
            </w:pPr>
            <w:r>
              <w:rPr>
                <w:sz w:val="20"/>
                <w:szCs w:val="20"/>
              </w:rPr>
              <w:t>No</w:t>
            </w:r>
          </w:p>
        </w:tc>
      </w:tr>
      <w:tr w:rsidR="003056A7" w14:paraId="488B8B74" w14:textId="77777777" w:rsidTr="00CC708A">
        <w:trPr>
          <w:cantSplit/>
          <w:jc w:val="center"/>
        </w:trPr>
        <w:tc>
          <w:tcPr>
            <w:tcW w:w="2700" w:type="dxa"/>
          </w:tcPr>
          <w:p w14:paraId="5A99766E"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4C613719" w14:textId="77777777" w:rsidR="003056A7" w:rsidRDefault="003056A7" w:rsidP="00CC708A">
            <w:pPr>
              <w:pStyle w:val="TableContents"/>
              <w:keepNext/>
              <w:keepLines/>
              <w:snapToGrid w:val="0"/>
              <w:rPr>
                <w:sz w:val="20"/>
                <w:szCs w:val="20"/>
              </w:rPr>
            </w:pPr>
            <w:r>
              <w:rPr>
                <w:sz w:val="20"/>
                <w:szCs w:val="20"/>
              </w:rPr>
              <w:t>No</w:t>
            </w:r>
          </w:p>
        </w:tc>
      </w:tr>
      <w:tr w:rsidR="003056A7" w14:paraId="534C184C" w14:textId="77777777" w:rsidTr="00CC708A">
        <w:trPr>
          <w:cantSplit/>
          <w:jc w:val="center"/>
        </w:trPr>
        <w:tc>
          <w:tcPr>
            <w:tcW w:w="2700" w:type="dxa"/>
          </w:tcPr>
          <w:p w14:paraId="2C71C506" w14:textId="77777777" w:rsidR="003056A7" w:rsidRDefault="003056A7" w:rsidP="00CC708A">
            <w:pPr>
              <w:pStyle w:val="TableContents"/>
              <w:keepNext/>
              <w:keepLines/>
              <w:snapToGrid w:val="0"/>
              <w:rPr>
                <w:sz w:val="20"/>
                <w:szCs w:val="20"/>
              </w:rPr>
            </w:pPr>
            <w:r>
              <w:rPr>
                <w:sz w:val="20"/>
                <w:szCs w:val="20"/>
              </w:rPr>
              <w:t>Multiple instances permitted</w:t>
            </w:r>
          </w:p>
        </w:tc>
        <w:tc>
          <w:tcPr>
            <w:tcW w:w="2976" w:type="dxa"/>
          </w:tcPr>
          <w:p w14:paraId="23A02F87" w14:textId="77777777" w:rsidR="003056A7" w:rsidRDefault="003056A7" w:rsidP="00CC708A">
            <w:pPr>
              <w:pStyle w:val="TableContents"/>
              <w:keepNext/>
              <w:keepLines/>
              <w:snapToGrid w:val="0"/>
              <w:rPr>
                <w:sz w:val="20"/>
                <w:szCs w:val="20"/>
              </w:rPr>
            </w:pPr>
            <w:r>
              <w:rPr>
                <w:sz w:val="20"/>
                <w:szCs w:val="20"/>
              </w:rPr>
              <w:t>No</w:t>
            </w:r>
          </w:p>
        </w:tc>
      </w:tr>
      <w:tr w:rsidR="003056A7" w14:paraId="3F1768D7" w14:textId="77777777" w:rsidTr="00CC708A">
        <w:trPr>
          <w:cantSplit/>
          <w:jc w:val="center"/>
        </w:trPr>
        <w:tc>
          <w:tcPr>
            <w:tcW w:w="2700" w:type="dxa"/>
          </w:tcPr>
          <w:p w14:paraId="294CF5AD" w14:textId="77777777" w:rsidR="003056A7" w:rsidRDefault="003056A7" w:rsidP="00CC708A">
            <w:pPr>
              <w:pStyle w:val="TableContents"/>
              <w:keepNext/>
              <w:keepLines/>
              <w:snapToGrid w:val="0"/>
              <w:rPr>
                <w:sz w:val="20"/>
                <w:szCs w:val="20"/>
              </w:rPr>
            </w:pPr>
            <w:r>
              <w:rPr>
                <w:sz w:val="20"/>
                <w:szCs w:val="20"/>
              </w:rPr>
              <w:t>When implicitly set</w:t>
            </w:r>
          </w:p>
        </w:tc>
        <w:tc>
          <w:tcPr>
            <w:tcW w:w="2976" w:type="dxa"/>
          </w:tcPr>
          <w:p w14:paraId="0879AE11"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Archive</w:t>
            </w:r>
          </w:p>
        </w:tc>
      </w:tr>
      <w:tr w:rsidR="003056A7" w14:paraId="7E386D30" w14:textId="77777777" w:rsidTr="00CC708A">
        <w:trPr>
          <w:cantSplit/>
          <w:jc w:val="center"/>
        </w:trPr>
        <w:tc>
          <w:tcPr>
            <w:tcW w:w="2700" w:type="dxa"/>
          </w:tcPr>
          <w:p w14:paraId="001DCF75" w14:textId="77777777" w:rsidR="003056A7" w:rsidRDefault="003056A7" w:rsidP="00CC708A">
            <w:pPr>
              <w:pStyle w:val="TableContents"/>
              <w:keepNext/>
              <w:keepLines/>
              <w:snapToGrid w:val="0"/>
              <w:rPr>
                <w:sz w:val="20"/>
                <w:szCs w:val="20"/>
              </w:rPr>
            </w:pPr>
            <w:r>
              <w:rPr>
                <w:sz w:val="20"/>
                <w:szCs w:val="20"/>
              </w:rPr>
              <w:t>Applies to Object Types</w:t>
            </w:r>
          </w:p>
        </w:tc>
        <w:tc>
          <w:tcPr>
            <w:tcW w:w="2976" w:type="dxa"/>
          </w:tcPr>
          <w:p w14:paraId="12AC7CB2" w14:textId="77777777" w:rsidR="003056A7" w:rsidRDefault="003056A7" w:rsidP="00CC708A">
            <w:pPr>
              <w:pStyle w:val="TableContents"/>
              <w:keepNext/>
              <w:keepLines/>
              <w:snapToGrid w:val="0"/>
              <w:rPr>
                <w:sz w:val="20"/>
                <w:szCs w:val="20"/>
              </w:rPr>
            </w:pPr>
            <w:r>
              <w:rPr>
                <w:sz w:val="20"/>
                <w:szCs w:val="20"/>
              </w:rPr>
              <w:t>All Objects</w:t>
            </w:r>
          </w:p>
        </w:tc>
      </w:tr>
    </w:tbl>
    <w:p w14:paraId="55C1BF4E" w14:textId="07BF6D21" w:rsidR="003056A7" w:rsidRDefault="003056A7" w:rsidP="003056A7">
      <w:pPr>
        <w:pStyle w:val="Caption"/>
      </w:pPr>
      <w:bookmarkStart w:id="565" w:name="_Toc527652002"/>
      <w:bookmarkStart w:id="566" w:name="_Toc534980184"/>
      <w:bookmarkStart w:id="567" w:name="_Toc32238832"/>
      <w:r>
        <w:t xml:space="preserve">Table </w:t>
      </w:r>
      <w:fldSimple w:instr=" SEQ Table \* ARABIC ">
        <w:r w:rsidR="00CC708A">
          <w:rPr>
            <w:noProof/>
          </w:rPr>
          <w:t>38</w:t>
        </w:r>
      </w:fldSimple>
      <w:r>
        <w:t>: Archive Date Attribute Rules</w:t>
      </w:r>
      <w:bookmarkEnd w:id="565"/>
      <w:bookmarkEnd w:id="566"/>
      <w:bookmarkEnd w:id="567"/>
    </w:p>
    <w:p w14:paraId="04D502E8" w14:textId="77777777" w:rsidR="003056A7" w:rsidRDefault="003056A7" w:rsidP="003056A7">
      <w:pPr>
        <w:pStyle w:val="Heading2"/>
        <w:numPr>
          <w:ilvl w:val="1"/>
          <w:numId w:val="2"/>
        </w:numPr>
      </w:pPr>
      <w:bookmarkStart w:id="568" w:name="_Toc527651650"/>
      <w:bookmarkStart w:id="569" w:name="_Toc533140746"/>
      <w:bookmarkStart w:id="570" w:name="_Toc5712840"/>
      <w:bookmarkStart w:id="571" w:name="_Toc534979829"/>
      <w:bookmarkStart w:id="572" w:name="_Toc24526232"/>
      <w:bookmarkStart w:id="573" w:name="_Toc31348021"/>
      <w:bookmarkStart w:id="574" w:name="_Toc57115565"/>
      <w:r>
        <w:t>Certificate Attributes</w:t>
      </w:r>
      <w:bookmarkEnd w:id="568"/>
      <w:bookmarkEnd w:id="569"/>
      <w:bookmarkEnd w:id="570"/>
      <w:bookmarkEnd w:id="571"/>
      <w:bookmarkEnd w:id="572"/>
      <w:bookmarkEnd w:id="573"/>
      <w:bookmarkEnd w:id="574"/>
    </w:p>
    <w:p w14:paraId="7ADD4383" w14:textId="77777777" w:rsidR="003056A7" w:rsidRDefault="003056A7" w:rsidP="003056A7">
      <w:r>
        <w:t>The Certificate Attributes are</w:t>
      </w:r>
      <w:r w:rsidRPr="004370C2">
        <w:t xml:space="preserve"> the various </w:t>
      </w:r>
      <w:r>
        <w:t>items included in a</w:t>
      </w:r>
      <w:r w:rsidRPr="004370C2">
        <w:t xml:space="preserve"> certificate</w:t>
      </w:r>
      <w:r>
        <w:t>. The following list is based on RFC2253.</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33EDE451" w14:textId="77777777" w:rsidTr="00CC708A">
        <w:trPr>
          <w:cantSplit/>
          <w:jc w:val="center"/>
        </w:trPr>
        <w:tc>
          <w:tcPr>
            <w:tcW w:w="2880" w:type="dxa"/>
            <w:shd w:val="clear" w:color="auto" w:fill="C0C0C0"/>
          </w:tcPr>
          <w:p w14:paraId="1573F280"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1C2AE05C" w14:textId="77777777" w:rsidR="003056A7" w:rsidRDefault="003056A7" w:rsidP="00CC708A">
            <w:pPr>
              <w:pStyle w:val="TableHeading"/>
              <w:keepNext/>
              <w:keepLines/>
              <w:snapToGrid w:val="0"/>
              <w:rPr>
                <w:sz w:val="20"/>
                <w:szCs w:val="20"/>
              </w:rPr>
            </w:pPr>
            <w:r>
              <w:rPr>
                <w:sz w:val="20"/>
                <w:szCs w:val="20"/>
              </w:rPr>
              <w:t>Encoding</w:t>
            </w:r>
          </w:p>
        </w:tc>
      </w:tr>
      <w:tr w:rsidR="003056A7" w14:paraId="4E7B402A" w14:textId="77777777" w:rsidTr="00CC708A">
        <w:trPr>
          <w:cantSplit/>
          <w:jc w:val="center"/>
        </w:trPr>
        <w:tc>
          <w:tcPr>
            <w:tcW w:w="2880" w:type="dxa"/>
          </w:tcPr>
          <w:p w14:paraId="485CC86C" w14:textId="77777777" w:rsidR="003056A7" w:rsidRDefault="003056A7" w:rsidP="00CC708A">
            <w:pPr>
              <w:pStyle w:val="TableContents"/>
              <w:snapToGrid w:val="0"/>
              <w:rPr>
                <w:sz w:val="20"/>
                <w:szCs w:val="20"/>
              </w:rPr>
            </w:pPr>
            <w:r>
              <w:rPr>
                <w:sz w:val="20"/>
                <w:szCs w:val="20"/>
              </w:rPr>
              <w:t>Certificate Subject CN</w:t>
            </w:r>
          </w:p>
        </w:tc>
        <w:tc>
          <w:tcPr>
            <w:tcW w:w="2880" w:type="dxa"/>
          </w:tcPr>
          <w:p w14:paraId="2A81BEA3" w14:textId="77777777" w:rsidR="003056A7" w:rsidRDefault="003056A7" w:rsidP="00CC708A">
            <w:pPr>
              <w:pStyle w:val="TableContents"/>
              <w:keepNext/>
              <w:keepLines/>
              <w:snapToGrid w:val="0"/>
              <w:rPr>
                <w:sz w:val="20"/>
                <w:szCs w:val="20"/>
              </w:rPr>
            </w:pPr>
            <w:r>
              <w:rPr>
                <w:sz w:val="20"/>
                <w:szCs w:val="20"/>
              </w:rPr>
              <w:t>Text String</w:t>
            </w:r>
          </w:p>
        </w:tc>
      </w:tr>
      <w:tr w:rsidR="003056A7" w14:paraId="260CCA00" w14:textId="77777777" w:rsidTr="00CC708A">
        <w:trPr>
          <w:cantSplit/>
          <w:jc w:val="center"/>
        </w:trPr>
        <w:tc>
          <w:tcPr>
            <w:tcW w:w="2880" w:type="dxa"/>
          </w:tcPr>
          <w:p w14:paraId="69597A00" w14:textId="77777777" w:rsidR="003056A7" w:rsidRPr="00D764C3" w:rsidRDefault="003056A7" w:rsidP="00CC708A">
            <w:pPr>
              <w:pStyle w:val="TableContents"/>
              <w:snapToGrid w:val="0"/>
              <w:rPr>
                <w:sz w:val="20"/>
                <w:szCs w:val="20"/>
              </w:rPr>
            </w:pPr>
            <w:r>
              <w:rPr>
                <w:sz w:val="20"/>
                <w:szCs w:val="20"/>
              </w:rPr>
              <w:t>Certificate Subject O</w:t>
            </w:r>
          </w:p>
        </w:tc>
        <w:tc>
          <w:tcPr>
            <w:tcW w:w="2880" w:type="dxa"/>
          </w:tcPr>
          <w:p w14:paraId="28AA3DAC"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02CDD40D" w14:textId="77777777" w:rsidTr="00CC708A">
        <w:trPr>
          <w:cantSplit/>
          <w:jc w:val="center"/>
        </w:trPr>
        <w:tc>
          <w:tcPr>
            <w:tcW w:w="2880" w:type="dxa"/>
          </w:tcPr>
          <w:p w14:paraId="53AE25A9" w14:textId="77777777" w:rsidR="003056A7" w:rsidRPr="00D764C3" w:rsidRDefault="003056A7" w:rsidP="00CC708A">
            <w:pPr>
              <w:pStyle w:val="TableContents"/>
              <w:snapToGrid w:val="0"/>
              <w:rPr>
                <w:sz w:val="20"/>
                <w:szCs w:val="20"/>
              </w:rPr>
            </w:pPr>
            <w:r>
              <w:rPr>
                <w:sz w:val="20"/>
                <w:szCs w:val="20"/>
              </w:rPr>
              <w:t>Certificate Subject OU</w:t>
            </w:r>
          </w:p>
        </w:tc>
        <w:tc>
          <w:tcPr>
            <w:tcW w:w="2880" w:type="dxa"/>
          </w:tcPr>
          <w:p w14:paraId="5AE79F0E"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567FF9BE" w14:textId="77777777" w:rsidTr="00CC708A">
        <w:trPr>
          <w:cantSplit/>
          <w:jc w:val="center"/>
        </w:trPr>
        <w:tc>
          <w:tcPr>
            <w:tcW w:w="2880" w:type="dxa"/>
          </w:tcPr>
          <w:p w14:paraId="2D4CA2C8" w14:textId="77777777" w:rsidR="003056A7" w:rsidRPr="00D764C3" w:rsidRDefault="003056A7" w:rsidP="00CC708A">
            <w:pPr>
              <w:pStyle w:val="TableContents"/>
              <w:snapToGrid w:val="0"/>
              <w:rPr>
                <w:sz w:val="20"/>
                <w:szCs w:val="20"/>
              </w:rPr>
            </w:pPr>
            <w:r w:rsidRPr="00D764C3">
              <w:rPr>
                <w:sz w:val="20"/>
                <w:szCs w:val="20"/>
              </w:rPr>
              <w:t>Certificate Subject Email</w:t>
            </w:r>
          </w:p>
        </w:tc>
        <w:tc>
          <w:tcPr>
            <w:tcW w:w="2880" w:type="dxa"/>
          </w:tcPr>
          <w:p w14:paraId="700DA501"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1F3BB2A0" w14:textId="77777777" w:rsidTr="00CC708A">
        <w:trPr>
          <w:cantSplit/>
          <w:jc w:val="center"/>
        </w:trPr>
        <w:tc>
          <w:tcPr>
            <w:tcW w:w="2880" w:type="dxa"/>
          </w:tcPr>
          <w:p w14:paraId="069CDAE6" w14:textId="77777777" w:rsidR="003056A7" w:rsidRPr="00D764C3" w:rsidRDefault="003056A7" w:rsidP="00CC708A">
            <w:pPr>
              <w:pStyle w:val="TableContents"/>
              <w:snapToGrid w:val="0"/>
              <w:rPr>
                <w:sz w:val="20"/>
                <w:szCs w:val="20"/>
              </w:rPr>
            </w:pPr>
            <w:r w:rsidRPr="00D764C3">
              <w:rPr>
                <w:sz w:val="20"/>
                <w:szCs w:val="20"/>
              </w:rPr>
              <w:t>Certif</w:t>
            </w:r>
            <w:r>
              <w:rPr>
                <w:sz w:val="20"/>
                <w:szCs w:val="20"/>
              </w:rPr>
              <w:t>icate Subject C</w:t>
            </w:r>
          </w:p>
        </w:tc>
        <w:tc>
          <w:tcPr>
            <w:tcW w:w="2880" w:type="dxa"/>
          </w:tcPr>
          <w:p w14:paraId="4A865A1C"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69F3AAD6" w14:textId="77777777" w:rsidTr="00CC708A">
        <w:trPr>
          <w:cantSplit/>
          <w:jc w:val="center"/>
        </w:trPr>
        <w:tc>
          <w:tcPr>
            <w:tcW w:w="2880" w:type="dxa"/>
          </w:tcPr>
          <w:p w14:paraId="50405E6B" w14:textId="77777777" w:rsidR="003056A7" w:rsidRPr="00D764C3" w:rsidRDefault="003056A7" w:rsidP="00CC708A">
            <w:pPr>
              <w:pStyle w:val="TableContents"/>
              <w:snapToGrid w:val="0"/>
              <w:rPr>
                <w:sz w:val="20"/>
                <w:szCs w:val="20"/>
              </w:rPr>
            </w:pPr>
            <w:r w:rsidRPr="00D764C3">
              <w:rPr>
                <w:sz w:val="20"/>
                <w:szCs w:val="20"/>
              </w:rPr>
              <w:t>Certificate Subject ST</w:t>
            </w:r>
          </w:p>
        </w:tc>
        <w:tc>
          <w:tcPr>
            <w:tcW w:w="2880" w:type="dxa"/>
          </w:tcPr>
          <w:p w14:paraId="507314D9"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4A47EF10" w14:textId="77777777" w:rsidTr="00CC708A">
        <w:trPr>
          <w:cantSplit/>
          <w:jc w:val="center"/>
        </w:trPr>
        <w:tc>
          <w:tcPr>
            <w:tcW w:w="2880" w:type="dxa"/>
          </w:tcPr>
          <w:p w14:paraId="43EDC40F" w14:textId="77777777" w:rsidR="003056A7" w:rsidRPr="00D764C3" w:rsidRDefault="003056A7" w:rsidP="00CC708A">
            <w:pPr>
              <w:pStyle w:val="TableContents"/>
              <w:snapToGrid w:val="0"/>
              <w:rPr>
                <w:sz w:val="20"/>
                <w:szCs w:val="20"/>
              </w:rPr>
            </w:pPr>
            <w:r>
              <w:rPr>
                <w:sz w:val="20"/>
                <w:szCs w:val="20"/>
              </w:rPr>
              <w:t>Certificate Subject L</w:t>
            </w:r>
          </w:p>
        </w:tc>
        <w:tc>
          <w:tcPr>
            <w:tcW w:w="2880" w:type="dxa"/>
          </w:tcPr>
          <w:p w14:paraId="13875802"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73FB7BE0" w14:textId="77777777" w:rsidTr="00CC708A">
        <w:trPr>
          <w:cantSplit/>
          <w:jc w:val="center"/>
        </w:trPr>
        <w:tc>
          <w:tcPr>
            <w:tcW w:w="2880" w:type="dxa"/>
          </w:tcPr>
          <w:p w14:paraId="44AB0457" w14:textId="77777777" w:rsidR="003056A7" w:rsidRPr="00D764C3" w:rsidRDefault="003056A7" w:rsidP="00CC708A">
            <w:pPr>
              <w:pStyle w:val="TableContents"/>
              <w:snapToGrid w:val="0"/>
              <w:rPr>
                <w:sz w:val="20"/>
                <w:szCs w:val="20"/>
              </w:rPr>
            </w:pPr>
            <w:r>
              <w:rPr>
                <w:sz w:val="20"/>
                <w:szCs w:val="20"/>
              </w:rPr>
              <w:t>Certificate Subject UID</w:t>
            </w:r>
          </w:p>
        </w:tc>
        <w:tc>
          <w:tcPr>
            <w:tcW w:w="2880" w:type="dxa"/>
          </w:tcPr>
          <w:p w14:paraId="6FD25B0A"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7E34A621" w14:textId="77777777" w:rsidTr="00CC708A">
        <w:trPr>
          <w:cantSplit/>
          <w:jc w:val="center"/>
        </w:trPr>
        <w:tc>
          <w:tcPr>
            <w:tcW w:w="2880" w:type="dxa"/>
          </w:tcPr>
          <w:p w14:paraId="11CC3A49" w14:textId="77777777" w:rsidR="003056A7" w:rsidRPr="00D764C3" w:rsidRDefault="003056A7" w:rsidP="00CC708A">
            <w:pPr>
              <w:pStyle w:val="TableContents"/>
              <w:snapToGrid w:val="0"/>
              <w:rPr>
                <w:sz w:val="20"/>
                <w:szCs w:val="20"/>
              </w:rPr>
            </w:pPr>
            <w:r w:rsidRPr="00D764C3">
              <w:rPr>
                <w:sz w:val="20"/>
                <w:szCs w:val="20"/>
              </w:rPr>
              <w:t>Ce</w:t>
            </w:r>
            <w:r>
              <w:rPr>
                <w:sz w:val="20"/>
                <w:szCs w:val="20"/>
              </w:rPr>
              <w:t>rtificate Subject Serial Number</w:t>
            </w:r>
          </w:p>
        </w:tc>
        <w:tc>
          <w:tcPr>
            <w:tcW w:w="2880" w:type="dxa"/>
          </w:tcPr>
          <w:p w14:paraId="62E4CA60"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148E311F" w14:textId="77777777" w:rsidTr="00CC708A">
        <w:trPr>
          <w:cantSplit/>
          <w:jc w:val="center"/>
        </w:trPr>
        <w:tc>
          <w:tcPr>
            <w:tcW w:w="2880" w:type="dxa"/>
          </w:tcPr>
          <w:p w14:paraId="44D63759" w14:textId="77777777" w:rsidR="003056A7" w:rsidRPr="00D764C3" w:rsidRDefault="003056A7" w:rsidP="00CC708A">
            <w:pPr>
              <w:pStyle w:val="TableContents"/>
              <w:snapToGrid w:val="0"/>
              <w:rPr>
                <w:sz w:val="20"/>
                <w:szCs w:val="20"/>
              </w:rPr>
            </w:pPr>
            <w:r>
              <w:rPr>
                <w:sz w:val="20"/>
                <w:szCs w:val="20"/>
              </w:rPr>
              <w:t>Certificate Subject Title</w:t>
            </w:r>
          </w:p>
        </w:tc>
        <w:tc>
          <w:tcPr>
            <w:tcW w:w="2880" w:type="dxa"/>
          </w:tcPr>
          <w:p w14:paraId="691638CE"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28A55EC7" w14:textId="77777777" w:rsidTr="00CC708A">
        <w:trPr>
          <w:cantSplit/>
          <w:jc w:val="center"/>
        </w:trPr>
        <w:tc>
          <w:tcPr>
            <w:tcW w:w="2880" w:type="dxa"/>
          </w:tcPr>
          <w:p w14:paraId="2DFF3686" w14:textId="77777777" w:rsidR="003056A7" w:rsidRPr="00D764C3" w:rsidRDefault="003056A7" w:rsidP="00CC708A">
            <w:pPr>
              <w:pStyle w:val="TableContents"/>
              <w:snapToGrid w:val="0"/>
              <w:rPr>
                <w:sz w:val="20"/>
                <w:szCs w:val="20"/>
              </w:rPr>
            </w:pPr>
            <w:r>
              <w:rPr>
                <w:sz w:val="20"/>
                <w:szCs w:val="20"/>
              </w:rPr>
              <w:t>Certificate Subject DC</w:t>
            </w:r>
          </w:p>
        </w:tc>
        <w:tc>
          <w:tcPr>
            <w:tcW w:w="2880" w:type="dxa"/>
          </w:tcPr>
          <w:p w14:paraId="32DB785D"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4F393C18" w14:textId="77777777" w:rsidTr="00CC708A">
        <w:trPr>
          <w:cantSplit/>
          <w:jc w:val="center"/>
        </w:trPr>
        <w:tc>
          <w:tcPr>
            <w:tcW w:w="2880" w:type="dxa"/>
          </w:tcPr>
          <w:p w14:paraId="6B31CDB5" w14:textId="77777777" w:rsidR="003056A7" w:rsidRPr="00D764C3" w:rsidRDefault="003056A7" w:rsidP="00CC708A">
            <w:pPr>
              <w:pStyle w:val="TableContents"/>
              <w:snapToGrid w:val="0"/>
              <w:rPr>
                <w:sz w:val="20"/>
                <w:szCs w:val="20"/>
              </w:rPr>
            </w:pPr>
            <w:r w:rsidRPr="00D764C3">
              <w:rPr>
                <w:sz w:val="20"/>
                <w:szCs w:val="20"/>
              </w:rPr>
              <w:t>Certificate Subject DN Qualifier</w:t>
            </w:r>
          </w:p>
        </w:tc>
        <w:tc>
          <w:tcPr>
            <w:tcW w:w="2880" w:type="dxa"/>
          </w:tcPr>
          <w:p w14:paraId="70AD9BA7"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67E9C518" w14:textId="77777777" w:rsidTr="00CC708A">
        <w:trPr>
          <w:cantSplit/>
          <w:jc w:val="center"/>
        </w:trPr>
        <w:tc>
          <w:tcPr>
            <w:tcW w:w="2880" w:type="dxa"/>
          </w:tcPr>
          <w:p w14:paraId="61C34A3F" w14:textId="77777777" w:rsidR="003056A7" w:rsidRPr="00D764C3" w:rsidRDefault="003056A7" w:rsidP="00CC708A">
            <w:pPr>
              <w:pStyle w:val="TableContents"/>
              <w:snapToGrid w:val="0"/>
              <w:rPr>
                <w:sz w:val="20"/>
                <w:szCs w:val="20"/>
              </w:rPr>
            </w:pPr>
            <w:r>
              <w:rPr>
                <w:sz w:val="20"/>
                <w:szCs w:val="20"/>
              </w:rPr>
              <w:t>Certificate Issuer CN</w:t>
            </w:r>
          </w:p>
        </w:tc>
        <w:tc>
          <w:tcPr>
            <w:tcW w:w="2880" w:type="dxa"/>
          </w:tcPr>
          <w:p w14:paraId="1C043173"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3390A8CC" w14:textId="77777777" w:rsidTr="00CC708A">
        <w:trPr>
          <w:cantSplit/>
          <w:jc w:val="center"/>
        </w:trPr>
        <w:tc>
          <w:tcPr>
            <w:tcW w:w="2880" w:type="dxa"/>
          </w:tcPr>
          <w:p w14:paraId="0E3B0C07" w14:textId="77777777" w:rsidR="003056A7" w:rsidRPr="00D764C3" w:rsidRDefault="003056A7" w:rsidP="00CC708A">
            <w:pPr>
              <w:pStyle w:val="TableContents"/>
              <w:snapToGrid w:val="0"/>
              <w:rPr>
                <w:sz w:val="20"/>
                <w:szCs w:val="20"/>
              </w:rPr>
            </w:pPr>
            <w:r>
              <w:rPr>
                <w:sz w:val="20"/>
                <w:szCs w:val="20"/>
              </w:rPr>
              <w:t>Certificate Issuer O</w:t>
            </w:r>
          </w:p>
        </w:tc>
        <w:tc>
          <w:tcPr>
            <w:tcW w:w="2880" w:type="dxa"/>
          </w:tcPr>
          <w:p w14:paraId="0A492803"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0FF0CCD3" w14:textId="77777777" w:rsidTr="00CC708A">
        <w:trPr>
          <w:cantSplit/>
          <w:jc w:val="center"/>
        </w:trPr>
        <w:tc>
          <w:tcPr>
            <w:tcW w:w="2880" w:type="dxa"/>
          </w:tcPr>
          <w:p w14:paraId="4FA86C4E" w14:textId="77777777" w:rsidR="003056A7" w:rsidRPr="00D764C3" w:rsidRDefault="003056A7" w:rsidP="00CC708A">
            <w:pPr>
              <w:pStyle w:val="TableContents"/>
              <w:snapToGrid w:val="0"/>
              <w:rPr>
                <w:sz w:val="20"/>
                <w:szCs w:val="20"/>
              </w:rPr>
            </w:pPr>
            <w:r w:rsidRPr="00D764C3">
              <w:rPr>
                <w:sz w:val="20"/>
                <w:szCs w:val="20"/>
              </w:rPr>
              <w:t xml:space="preserve">Certificate </w:t>
            </w:r>
            <w:r>
              <w:rPr>
                <w:sz w:val="20"/>
                <w:szCs w:val="20"/>
              </w:rPr>
              <w:t>Issuer OU</w:t>
            </w:r>
          </w:p>
        </w:tc>
        <w:tc>
          <w:tcPr>
            <w:tcW w:w="2880" w:type="dxa"/>
          </w:tcPr>
          <w:p w14:paraId="0B4FD025"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7AE11882" w14:textId="77777777" w:rsidTr="00CC708A">
        <w:trPr>
          <w:cantSplit/>
          <w:jc w:val="center"/>
        </w:trPr>
        <w:tc>
          <w:tcPr>
            <w:tcW w:w="2880" w:type="dxa"/>
          </w:tcPr>
          <w:p w14:paraId="23EE62AB" w14:textId="77777777" w:rsidR="003056A7" w:rsidRPr="00D764C3" w:rsidRDefault="003056A7" w:rsidP="00CC708A">
            <w:pPr>
              <w:pStyle w:val="TableContents"/>
              <w:snapToGrid w:val="0"/>
              <w:rPr>
                <w:sz w:val="20"/>
                <w:szCs w:val="20"/>
              </w:rPr>
            </w:pPr>
            <w:r>
              <w:rPr>
                <w:sz w:val="20"/>
                <w:szCs w:val="20"/>
              </w:rPr>
              <w:t>Certificate Issuer Email</w:t>
            </w:r>
          </w:p>
        </w:tc>
        <w:tc>
          <w:tcPr>
            <w:tcW w:w="2880" w:type="dxa"/>
          </w:tcPr>
          <w:p w14:paraId="0B4BED73"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304B08BE" w14:textId="77777777" w:rsidTr="00CC708A">
        <w:trPr>
          <w:cantSplit/>
          <w:jc w:val="center"/>
        </w:trPr>
        <w:tc>
          <w:tcPr>
            <w:tcW w:w="2880" w:type="dxa"/>
          </w:tcPr>
          <w:p w14:paraId="28763B39" w14:textId="77777777" w:rsidR="003056A7" w:rsidRPr="00D764C3" w:rsidRDefault="003056A7" w:rsidP="00CC708A">
            <w:pPr>
              <w:pStyle w:val="TableContents"/>
              <w:snapToGrid w:val="0"/>
              <w:rPr>
                <w:sz w:val="20"/>
                <w:szCs w:val="20"/>
              </w:rPr>
            </w:pPr>
            <w:r>
              <w:rPr>
                <w:sz w:val="20"/>
                <w:szCs w:val="20"/>
              </w:rPr>
              <w:t>Certificate Issuer C</w:t>
            </w:r>
          </w:p>
        </w:tc>
        <w:tc>
          <w:tcPr>
            <w:tcW w:w="2880" w:type="dxa"/>
          </w:tcPr>
          <w:p w14:paraId="5ACAC742"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737E5F7A" w14:textId="77777777" w:rsidTr="00CC708A">
        <w:trPr>
          <w:cantSplit/>
          <w:jc w:val="center"/>
        </w:trPr>
        <w:tc>
          <w:tcPr>
            <w:tcW w:w="2880" w:type="dxa"/>
          </w:tcPr>
          <w:p w14:paraId="499B2BBA" w14:textId="77777777" w:rsidR="003056A7" w:rsidRDefault="003056A7" w:rsidP="00CC708A">
            <w:pPr>
              <w:pStyle w:val="TableContents"/>
              <w:snapToGrid w:val="0"/>
              <w:rPr>
                <w:sz w:val="20"/>
                <w:szCs w:val="20"/>
              </w:rPr>
            </w:pPr>
            <w:r w:rsidRPr="00D764C3">
              <w:rPr>
                <w:sz w:val="20"/>
                <w:szCs w:val="20"/>
              </w:rPr>
              <w:lastRenderedPageBreak/>
              <w:t>Certificate Issuer ST</w:t>
            </w:r>
          </w:p>
        </w:tc>
        <w:tc>
          <w:tcPr>
            <w:tcW w:w="2880" w:type="dxa"/>
          </w:tcPr>
          <w:p w14:paraId="60E95C14"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7FD6B43D" w14:textId="77777777" w:rsidTr="00CC708A">
        <w:trPr>
          <w:cantSplit/>
          <w:jc w:val="center"/>
        </w:trPr>
        <w:tc>
          <w:tcPr>
            <w:tcW w:w="2880" w:type="dxa"/>
          </w:tcPr>
          <w:p w14:paraId="5221C0F5" w14:textId="77777777" w:rsidR="003056A7" w:rsidRDefault="003056A7" w:rsidP="00CC708A">
            <w:pPr>
              <w:pStyle w:val="TableContents"/>
              <w:snapToGrid w:val="0"/>
              <w:rPr>
                <w:sz w:val="20"/>
                <w:szCs w:val="20"/>
              </w:rPr>
            </w:pPr>
            <w:r w:rsidRPr="00D764C3">
              <w:rPr>
                <w:sz w:val="20"/>
                <w:szCs w:val="20"/>
              </w:rPr>
              <w:t>Certificate Issuer L</w:t>
            </w:r>
          </w:p>
        </w:tc>
        <w:tc>
          <w:tcPr>
            <w:tcW w:w="2880" w:type="dxa"/>
          </w:tcPr>
          <w:p w14:paraId="73F457BC"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1CAE50B8" w14:textId="77777777" w:rsidTr="00CC708A">
        <w:trPr>
          <w:cantSplit/>
          <w:jc w:val="center"/>
        </w:trPr>
        <w:tc>
          <w:tcPr>
            <w:tcW w:w="2880" w:type="dxa"/>
          </w:tcPr>
          <w:p w14:paraId="6ACD8C8E" w14:textId="77777777" w:rsidR="003056A7" w:rsidRDefault="003056A7" w:rsidP="00CC708A">
            <w:pPr>
              <w:pStyle w:val="TableContents"/>
              <w:snapToGrid w:val="0"/>
              <w:rPr>
                <w:sz w:val="20"/>
                <w:szCs w:val="20"/>
              </w:rPr>
            </w:pPr>
            <w:r>
              <w:rPr>
                <w:sz w:val="20"/>
                <w:szCs w:val="20"/>
              </w:rPr>
              <w:t>Certificate Issuer UID</w:t>
            </w:r>
          </w:p>
        </w:tc>
        <w:tc>
          <w:tcPr>
            <w:tcW w:w="2880" w:type="dxa"/>
          </w:tcPr>
          <w:p w14:paraId="6A96224A"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5A49496F" w14:textId="77777777" w:rsidTr="00CC708A">
        <w:trPr>
          <w:cantSplit/>
          <w:jc w:val="center"/>
        </w:trPr>
        <w:tc>
          <w:tcPr>
            <w:tcW w:w="2880" w:type="dxa"/>
          </w:tcPr>
          <w:p w14:paraId="665B6288" w14:textId="77777777" w:rsidR="003056A7" w:rsidRDefault="003056A7" w:rsidP="00CC708A">
            <w:pPr>
              <w:pStyle w:val="TableContents"/>
              <w:snapToGrid w:val="0"/>
              <w:rPr>
                <w:sz w:val="20"/>
                <w:szCs w:val="20"/>
              </w:rPr>
            </w:pPr>
            <w:r w:rsidRPr="00D764C3">
              <w:rPr>
                <w:sz w:val="20"/>
                <w:szCs w:val="20"/>
              </w:rPr>
              <w:t>C</w:t>
            </w:r>
            <w:r>
              <w:rPr>
                <w:sz w:val="20"/>
                <w:szCs w:val="20"/>
              </w:rPr>
              <w:t>ertificate Issuer Serial Number</w:t>
            </w:r>
          </w:p>
        </w:tc>
        <w:tc>
          <w:tcPr>
            <w:tcW w:w="2880" w:type="dxa"/>
          </w:tcPr>
          <w:p w14:paraId="5ADFE461"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4A27B0AB" w14:textId="77777777" w:rsidTr="00CC708A">
        <w:trPr>
          <w:cantSplit/>
          <w:jc w:val="center"/>
        </w:trPr>
        <w:tc>
          <w:tcPr>
            <w:tcW w:w="2880" w:type="dxa"/>
          </w:tcPr>
          <w:p w14:paraId="48930C41" w14:textId="77777777" w:rsidR="003056A7" w:rsidRDefault="003056A7" w:rsidP="00CC708A">
            <w:pPr>
              <w:pStyle w:val="TableContents"/>
              <w:snapToGrid w:val="0"/>
              <w:rPr>
                <w:sz w:val="20"/>
                <w:szCs w:val="20"/>
              </w:rPr>
            </w:pPr>
            <w:r w:rsidRPr="00D764C3">
              <w:rPr>
                <w:sz w:val="20"/>
                <w:szCs w:val="20"/>
              </w:rPr>
              <w:t>Certificate Issuer Title</w:t>
            </w:r>
          </w:p>
        </w:tc>
        <w:tc>
          <w:tcPr>
            <w:tcW w:w="2880" w:type="dxa"/>
          </w:tcPr>
          <w:p w14:paraId="4C49E6CA"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51F98F1D" w14:textId="77777777" w:rsidTr="00CC708A">
        <w:trPr>
          <w:cantSplit/>
          <w:jc w:val="center"/>
        </w:trPr>
        <w:tc>
          <w:tcPr>
            <w:tcW w:w="2880" w:type="dxa"/>
          </w:tcPr>
          <w:p w14:paraId="6FB16F6D" w14:textId="77777777" w:rsidR="003056A7" w:rsidRDefault="003056A7" w:rsidP="00CC708A">
            <w:pPr>
              <w:pStyle w:val="TableContents"/>
              <w:snapToGrid w:val="0"/>
              <w:rPr>
                <w:sz w:val="20"/>
                <w:szCs w:val="20"/>
              </w:rPr>
            </w:pPr>
            <w:r>
              <w:rPr>
                <w:sz w:val="20"/>
                <w:szCs w:val="20"/>
              </w:rPr>
              <w:t>Certificate Issuer DC</w:t>
            </w:r>
          </w:p>
        </w:tc>
        <w:tc>
          <w:tcPr>
            <w:tcW w:w="2880" w:type="dxa"/>
          </w:tcPr>
          <w:p w14:paraId="050CAA9A" w14:textId="77777777" w:rsidR="003056A7" w:rsidRDefault="003056A7" w:rsidP="00CC708A">
            <w:pPr>
              <w:pStyle w:val="TableContents"/>
              <w:keepNext/>
              <w:keepLines/>
              <w:snapToGrid w:val="0"/>
              <w:rPr>
                <w:sz w:val="20"/>
                <w:szCs w:val="20"/>
              </w:rPr>
            </w:pPr>
            <w:r w:rsidRPr="00F055B4">
              <w:rPr>
                <w:sz w:val="20"/>
                <w:szCs w:val="20"/>
              </w:rPr>
              <w:t>Text String</w:t>
            </w:r>
          </w:p>
        </w:tc>
      </w:tr>
      <w:tr w:rsidR="003056A7" w14:paraId="32151A32" w14:textId="77777777" w:rsidTr="00CC708A">
        <w:trPr>
          <w:cantSplit/>
          <w:jc w:val="center"/>
        </w:trPr>
        <w:tc>
          <w:tcPr>
            <w:tcW w:w="2880" w:type="dxa"/>
          </w:tcPr>
          <w:p w14:paraId="6DF43C13" w14:textId="77777777" w:rsidR="003056A7" w:rsidRDefault="003056A7" w:rsidP="00CC708A">
            <w:pPr>
              <w:pStyle w:val="TableContents"/>
              <w:snapToGrid w:val="0"/>
              <w:rPr>
                <w:sz w:val="20"/>
                <w:szCs w:val="20"/>
              </w:rPr>
            </w:pPr>
            <w:r w:rsidRPr="00D764C3">
              <w:rPr>
                <w:sz w:val="20"/>
                <w:szCs w:val="20"/>
              </w:rPr>
              <w:t>Certificate Issuer DN Qualifier</w:t>
            </w:r>
          </w:p>
        </w:tc>
        <w:tc>
          <w:tcPr>
            <w:tcW w:w="2880" w:type="dxa"/>
          </w:tcPr>
          <w:p w14:paraId="4DB19E5C" w14:textId="77777777" w:rsidR="003056A7" w:rsidRDefault="003056A7" w:rsidP="00CC708A">
            <w:pPr>
              <w:pStyle w:val="TableContents"/>
              <w:keepNext/>
              <w:keepLines/>
              <w:snapToGrid w:val="0"/>
              <w:rPr>
                <w:sz w:val="20"/>
                <w:szCs w:val="20"/>
              </w:rPr>
            </w:pPr>
            <w:r w:rsidRPr="00F055B4">
              <w:rPr>
                <w:sz w:val="20"/>
                <w:szCs w:val="20"/>
              </w:rPr>
              <w:t>Text String</w:t>
            </w:r>
          </w:p>
        </w:tc>
      </w:tr>
    </w:tbl>
    <w:p w14:paraId="6E9AC3C8" w14:textId="2B43D602" w:rsidR="003056A7" w:rsidRDefault="003056A7" w:rsidP="003056A7">
      <w:pPr>
        <w:pStyle w:val="Caption"/>
      </w:pPr>
      <w:bookmarkStart w:id="575" w:name="_Toc32238833"/>
      <w:r>
        <w:t xml:space="preserve">Table </w:t>
      </w:r>
      <w:fldSimple w:instr=" SEQ Table \* ARABIC ">
        <w:r w:rsidR="00CC708A">
          <w:rPr>
            <w:noProof/>
          </w:rPr>
          <w:t>39</w:t>
        </w:r>
      </w:fldSimple>
      <w:r>
        <w:t>: Certificate Attributes</w:t>
      </w:r>
      <w:bookmarkEnd w:id="575"/>
    </w:p>
    <w:p w14:paraId="4255C4C5" w14:textId="77777777" w:rsidR="003056A7"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54BA36ED" w14:textId="77777777" w:rsidTr="00CC708A">
        <w:trPr>
          <w:cantSplit/>
          <w:jc w:val="center"/>
        </w:trPr>
        <w:tc>
          <w:tcPr>
            <w:tcW w:w="2700" w:type="dxa"/>
          </w:tcPr>
          <w:p w14:paraId="6F6A8FCE" w14:textId="77777777" w:rsidR="003056A7" w:rsidRDefault="003056A7" w:rsidP="00CC708A">
            <w:pPr>
              <w:pStyle w:val="TableContents"/>
              <w:keepNext/>
              <w:keepLines/>
              <w:snapToGrid w:val="0"/>
              <w:rPr>
                <w:sz w:val="20"/>
                <w:szCs w:val="20"/>
              </w:rPr>
            </w:pPr>
            <w:r>
              <w:rPr>
                <w:sz w:val="20"/>
                <w:szCs w:val="20"/>
              </w:rPr>
              <w:t>SHALL always have a value</w:t>
            </w:r>
          </w:p>
        </w:tc>
        <w:tc>
          <w:tcPr>
            <w:tcW w:w="2702" w:type="dxa"/>
          </w:tcPr>
          <w:p w14:paraId="661BD4A9" w14:textId="77777777" w:rsidR="003056A7" w:rsidRDefault="003056A7" w:rsidP="00CC708A">
            <w:pPr>
              <w:pStyle w:val="TableContents"/>
              <w:keepNext/>
              <w:keepLines/>
              <w:snapToGrid w:val="0"/>
              <w:rPr>
                <w:sz w:val="20"/>
                <w:szCs w:val="20"/>
              </w:rPr>
            </w:pPr>
            <w:r>
              <w:rPr>
                <w:sz w:val="20"/>
                <w:szCs w:val="20"/>
              </w:rPr>
              <w:t>No</w:t>
            </w:r>
          </w:p>
        </w:tc>
      </w:tr>
      <w:tr w:rsidR="003056A7" w14:paraId="5362E12E" w14:textId="77777777" w:rsidTr="00CC708A">
        <w:trPr>
          <w:cantSplit/>
          <w:jc w:val="center"/>
        </w:trPr>
        <w:tc>
          <w:tcPr>
            <w:tcW w:w="2700" w:type="dxa"/>
          </w:tcPr>
          <w:p w14:paraId="06DA12A5"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7709F0AC" w14:textId="77777777" w:rsidR="003056A7" w:rsidRDefault="003056A7" w:rsidP="00CC708A">
            <w:pPr>
              <w:pStyle w:val="TableContents"/>
              <w:keepNext/>
              <w:keepLines/>
              <w:snapToGrid w:val="0"/>
              <w:rPr>
                <w:sz w:val="20"/>
                <w:szCs w:val="20"/>
              </w:rPr>
            </w:pPr>
            <w:r>
              <w:rPr>
                <w:sz w:val="20"/>
                <w:szCs w:val="20"/>
              </w:rPr>
              <w:t>Server</w:t>
            </w:r>
          </w:p>
        </w:tc>
      </w:tr>
      <w:tr w:rsidR="003056A7" w14:paraId="2857A2D8" w14:textId="77777777" w:rsidTr="00CC708A">
        <w:trPr>
          <w:cantSplit/>
          <w:jc w:val="center"/>
        </w:trPr>
        <w:tc>
          <w:tcPr>
            <w:tcW w:w="2700" w:type="dxa"/>
          </w:tcPr>
          <w:p w14:paraId="136594BB"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3B077671" w14:textId="77777777" w:rsidR="003056A7" w:rsidRDefault="003056A7" w:rsidP="00CC708A">
            <w:pPr>
              <w:pStyle w:val="TableContents"/>
              <w:keepNext/>
              <w:keepLines/>
              <w:snapToGrid w:val="0"/>
              <w:rPr>
                <w:sz w:val="20"/>
                <w:szCs w:val="20"/>
              </w:rPr>
            </w:pPr>
            <w:r>
              <w:rPr>
                <w:sz w:val="20"/>
                <w:szCs w:val="20"/>
              </w:rPr>
              <w:t>No</w:t>
            </w:r>
          </w:p>
        </w:tc>
      </w:tr>
      <w:tr w:rsidR="003056A7" w14:paraId="2618B31B" w14:textId="77777777" w:rsidTr="00CC708A">
        <w:trPr>
          <w:cantSplit/>
          <w:jc w:val="center"/>
        </w:trPr>
        <w:tc>
          <w:tcPr>
            <w:tcW w:w="2700" w:type="dxa"/>
          </w:tcPr>
          <w:p w14:paraId="450F117C"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6E1E93CB" w14:textId="77777777" w:rsidR="003056A7" w:rsidRDefault="003056A7" w:rsidP="00CC708A">
            <w:pPr>
              <w:pStyle w:val="TableContents"/>
              <w:keepNext/>
              <w:keepLines/>
              <w:snapToGrid w:val="0"/>
              <w:rPr>
                <w:sz w:val="20"/>
                <w:szCs w:val="20"/>
              </w:rPr>
            </w:pPr>
            <w:r>
              <w:rPr>
                <w:sz w:val="20"/>
                <w:szCs w:val="20"/>
              </w:rPr>
              <w:t>No</w:t>
            </w:r>
          </w:p>
        </w:tc>
      </w:tr>
      <w:tr w:rsidR="003056A7" w14:paraId="1E9BDFF4" w14:textId="77777777" w:rsidTr="00CC708A">
        <w:trPr>
          <w:cantSplit/>
          <w:jc w:val="center"/>
        </w:trPr>
        <w:tc>
          <w:tcPr>
            <w:tcW w:w="2700" w:type="dxa"/>
          </w:tcPr>
          <w:p w14:paraId="1C9BDD11"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227C88E1" w14:textId="77777777" w:rsidR="003056A7" w:rsidRDefault="003056A7" w:rsidP="00CC708A">
            <w:pPr>
              <w:pStyle w:val="TableContents"/>
              <w:keepNext/>
              <w:keepLines/>
              <w:snapToGrid w:val="0"/>
              <w:rPr>
                <w:sz w:val="20"/>
                <w:szCs w:val="20"/>
              </w:rPr>
            </w:pPr>
            <w:r>
              <w:rPr>
                <w:sz w:val="20"/>
                <w:szCs w:val="20"/>
              </w:rPr>
              <w:t>No</w:t>
            </w:r>
          </w:p>
        </w:tc>
      </w:tr>
      <w:tr w:rsidR="003056A7" w14:paraId="073D9626" w14:textId="77777777" w:rsidTr="00CC708A">
        <w:trPr>
          <w:cantSplit/>
          <w:jc w:val="center"/>
        </w:trPr>
        <w:tc>
          <w:tcPr>
            <w:tcW w:w="2700" w:type="dxa"/>
          </w:tcPr>
          <w:p w14:paraId="5CEB60AA"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4CE84F78" w14:textId="77777777" w:rsidR="003056A7" w:rsidRDefault="003056A7" w:rsidP="00CC708A">
            <w:pPr>
              <w:pStyle w:val="TableContents"/>
              <w:keepNext/>
              <w:keepLines/>
              <w:snapToGrid w:val="0"/>
              <w:rPr>
                <w:sz w:val="20"/>
                <w:szCs w:val="20"/>
              </w:rPr>
            </w:pPr>
            <w:r>
              <w:rPr>
                <w:sz w:val="20"/>
                <w:szCs w:val="20"/>
              </w:rPr>
              <w:t>Yes</w:t>
            </w:r>
          </w:p>
        </w:tc>
      </w:tr>
      <w:tr w:rsidR="003056A7" w14:paraId="1001F2E1" w14:textId="77777777" w:rsidTr="00CC708A">
        <w:trPr>
          <w:cantSplit/>
          <w:jc w:val="center"/>
        </w:trPr>
        <w:tc>
          <w:tcPr>
            <w:tcW w:w="2700" w:type="dxa"/>
          </w:tcPr>
          <w:p w14:paraId="60B5E454"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3D055105"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Register, Certify, Re-certify</w:t>
            </w:r>
          </w:p>
        </w:tc>
      </w:tr>
      <w:tr w:rsidR="003056A7" w14:paraId="312FE75A" w14:textId="77777777" w:rsidTr="00CC708A">
        <w:trPr>
          <w:cantSplit/>
          <w:jc w:val="center"/>
        </w:trPr>
        <w:tc>
          <w:tcPr>
            <w:tcW w:w="2700" w:type="dxa"/>
          </w:tcPr>
          <w:p w14:paraId="35CF4ED9"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6D109BA5" w14:textId="77777777" w:rsidR="003056A7" w:rsidRDefault="003056A7" w:rsidP="00CC708A">
            <w:pPr>
              <w:pStyle w:val="TableContents"/>
              <w:keepNext/>
              <w:keepLines/>
              <w:snapToGrid w:val="0"/>
              <w:rPr>
                <w:sz w:val="20"/>
                <w:szCs w:val="20"/>
              </w:rPr>
            </w:pPr>
            <w:r>
              <w:rPr>
                <w:sz w:val="20"/>
                <w:szCs w:val="20"/>
              </w:rPr>
              <w:t>Certificates</w:t>
            </w:r>
          </w:p>
        </w:tc>
      </w:tr>
    </w:tbl>
    <w:p w14:paraId="15CB3C71" w14:textId="42DAB58C" w:rsidR="003056A7" w:rsidRPr="005F6367" w:rsidRDefault="003056A7" w:rsidP="003056A7">
      <w:pPr>
        <w:pStyle w:val="Caption"/>
      </w:pPr>
      <w:bookmarkStart w:id="576" w:name="_Toc32238834"/>
      <w:r>
        <w:t xml:space="preserve">Table </w:t>
      </w:r>
      <w:fldSimple w:instr=" SEQ Table \* ARABIC ">
        <w:r w:rsidR="00CC708A">
          <w:rPr>
            <w:noProof/>
          </w:rPr>
          <w:t>40</w:t>
        </w:r>
      </w:fldSimple>
      <w:r>
        <w:t>: Certificate</w:t>
      </w:r>
      <w:r w:rsidRPr="00F344D4">
        <w:t xml:space="preserve"> Attribute Rules</w:t>
      </w:r>
      <w:bookmarkEnd w:id="576"/>
    </w:p>
    <w:p w14:paraId="30DA7F3D" w14:textId="77777777" w:rsidR="003056A7" w:rsidRDefault="003056A7" w:rsidP="003056A7">
      <w:pPr>
        <w:pStyle w:val="Heading2"/>
        <w:numPr>
          <w:ilvl w:val="1"/>
          <w:numId w:val="2"/>
        </w:numPr>
        <w:rPr>
          <w:szCs w:val="20"/>
        </w:rPr>
      </w:pPr>
      <w:bookmarkStart w:id="577" w:name="_Toc527651651"/>
      <w:bookmarkStart w:id="578" w:name="_Toc533140747"/>
      <w:bookmarkStart w:id="579" w:name="_Toc5712841"/>
      <w:bookmarkStart w:id="580" w:name="_Toc534979830"/>
      <w:bookmarkStart w:id="581" w:name="_Toc24526233"/>
      <w:bookmarkStart w:id="582" w:name="_Toc31348022"/>
      <w:bookmarkStart w:id="583" w:name="_Toc57115566"/>
      <w:r>
        <w:t>Certificate Type</w:t>
      </w:r>
      <w:bookmarkEnd w:id="577"/>
      <w:bookmarkEnd w:id="578"/>
      <w:bookmarkEnd w:id="579"/>
      <w:bookmarkEnd w:id="580"/>
      <w:bookmarkEnd w:id="581"/>
      <w:bookmarkEnd w:id="582"/>
      <w:bookmarkEnd w:id="583"/>
    </w:p>
    <w:p w14:paraId="495005E0" w14:textId="77777777" w:rsidR="003056A7" w:rsidRDefault="003056A7" w:rsidP="003056A7">
      <w:pPr>
        <w:pStyle w:val="BodyText"/>
        <w:rPr>
          <w:noProof w:val="0"/>
          <w:szCs w:val="20"/>
        </w:rPr>
      </w:pPr>
      <w:r>
        <w:rPr>
          <w:noProof w:val="0"/>
          <w:szCs w:val="20"/>
        </w:rPr>
        <w:t xml:space="preserve">The </w:t>
      </w:r>
      <w:r w:rsidRPr="007A75F6">
        <w:rPr>
          <w:i/>
          <w:noProof w:val="0"/>
          <w:szCs w:val="20"/>
        </w:rPr>
        <w:t>Certificate Type</w:t>
      </w:r>
      <w:r>
        <w:rPr>
          <w:noProof w:val="0"/>
          <w:szCs w:val="20"/>
        </w:rPr>
        <w:t xml:space="preserve"> attribute is a type of certificate (e.g., X.509).</w:t>
      </w:r>
    </w:p>
    <w:p w14:paraId="1DFE3D7D" w14:textId="77777777" w:rsidR="003056A7" w:rsidRDefault="003056A7" w:rsidP="003056A7">
      <w:pPr>
        <w:pStyle w:val="BodyText"/>
        <w:rPr>
          <w:noProof w:val="0"/>
          <w:szCs w:val="20"/>
        </w:rPr>
      </w:pPr>
      <w:r>
        <w:rPr>
          <w:noProof w:val="0"/>
          <w:szCs w:val="20"/>
        </w:rPr>
        <w:t xml:space="preserve">The </w:t>
      </w:r>
      <w:r>
        <w:rPr>
          <w:i/>
          <w:noProof w:val="0"/>
          <w:szCs w:val="20"/>
        </w:rPr>
        <w:t>Certificate Type</w:t>
      </w:r>
      <w:r>
        <w:rPr>
          <w:noProof w:val="0"/>
          <w:szCs w:val="20"/>
        </w:rPr>
        <w:t xml:space="preserve"> value SHALL be set by the server when the certificate is created or registered and then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222BE5E0" w14:textId="77777777" w:rsidTr="00CC708A">
        <w:trPr>
          <w:cantSplit/>
          <w:jc w:val="center"/>
        </w:trPr>
        <w:tc>
          <w:tcPr>
            <w:tcW w:w="2880" w:type="dxa"/>
            <w:shd w:val="clear" w:color="auto" w:fill="C0C0C0"/>
          </w:tcPr>
          <w:p w14:paraId="3D89B974"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679C7732" w14:textId="77777777" w:rsidR="003056A7" w:rsidRDefault="003056A7" w:rsidP="00CC708A">
            <w:pPr>
              <w:pStyle w:val="TableHeading"/>
              <w:keepNext/>
              <w:keepLines/>
              <w:snapToGrid w:val="0"/>
              <w:rPr>
                <w:sz w:val="20"/>
                <w:szCs w:val="20"/>
              </w:rPr>
            </w:pPr>
            <w:r>
              <w:rPr>
                <w:sz w:val="20"/>
                <w:szCs w:val="20"/>
              </w:rPr>
              <w:t>Encoding</w:t>
            </w:r>
          </w:p>
        </w:tc>
        <w:tc>
          <w:tcPr>
            <w:tcW w:w="2882" w:type="dxa"/>
            <w:shd w:val="clear" w:color="auto" w:fill="C0C0C0"/>
          </w:tcPr>
          <w:p w14:paraId="7895B41E" w14:textId="77777777" w:rsidR="003056A7" w:rsidRDefault="003056A7" w:rsidP="00CC708A">
            <w:pPr>
              <w:pStyle w:val="TableHeading"/>
              <w:keepNext/>
              <w:keepLines/>
              <w:snapToGrid w:val="0"/>
              <w:rPr>
                <w:sz w:val="20"/>
                <w:szCs w:val="20"/>
              </w:rPr>
            </w:pPr>
          </w:p>
        </w:tc>
      </w:tr>
      <w:tr w:rsidR="003056A7" w14:paraId="04074DA8" w14:textId="77777777" w:rsidTr="00CC708A">
        <w:trPr>
          <w:cantSplit/>
          <w:jc w:val="center"/>
        </w:trPr>
        <w:tc>
          <w:tcPr>
            <w:tcW w:w="2880" w:type="dxa"/>
          </w:tcPr>
          <w:p w14:paraId="091E8956" w14:textId="77777777" w:rsidR="003056A7" w:rsidRDefault="003056A7" w:rsidP="00CC708A">
            <w:pPr>
              <w:pStyle w:val="TableContents"/>
              <w:keepNext/>
              <w:keepLines/>
              <w:snapToGrid w:val="0"/>
              <w:rPr>
                <w:sz w:val="20"/>
                <w:szCs w:val="20"/>
              </w:rPr>
            </w:pPr>
            <w:r>
              <w:rPr>
                <w:sz w:val="20"/>
                <w:szCs w:val="20"/>
              </w:rPr>
              <w:t>Certificate Type</w:t>
            </w:r>
          </w:p>
        </w:tc>
        <w:tc>
          <w:tcPr>
            <w:tcW w:w="2880" w:type="dxa"/>
          </w:tcPr>
          <w:p w14:paraId="73875C3D" w14:textId="77777777" w:rsidR="003056A7" w:rsidRDefault="003056A7" w:rsidP="00CC708A">
            <w:pPr>
              <w:pStyle w:val="TableContents"/>
              <w:keepNext/>
              <w:keepLines/>
              <w:snapToGrid w:val="0"/>
              <w:rPr>
                <w:sz w:val="20"/>
                <w:szCs w:val="20"/>
              </w:rPr>
            </w:pPr>
            <w:r>
              <w:rPr>
                <w:sz w:val="20"/>
                <w:szCs w:val="20"/>
              </w:rPr>
              <w:t>Enumeration</w:t>
            </w:r>
          </w:p>
        </w:tc>
        <w:tc>
          <w:tcPr>
            <w:tcW w:w="2882" w:type="dxa"/>
          </w:tcPr>
          <w:p w14:paraId="2AEA929D" w14:textId="77777777" w:rsidR="003056A7" w:rsidRDefault="003056A7" w:rsidP="00CC708A">
            <w:pPr>
              <w:pStyle w:val="TableContents"/>
              <w:keepNext/>
              <w:keepLines/>
              <w:snapToGrid w:val="0"/>
              <w:rPr>
                <w:sz w:val="20"/>
                <w:szCs w:val="20"/>
              </w:rPr>
            </w:pPr>
          </w:p>
        </w:tc>
      </w:tr>
    </w:tbl>
    <w:p w14:paraId="273AD77C" w14:textId="4756195F" w:rsidR="003056A7" w:rsidRDefault="003056A7" w:rsidP="003056A7">
      <w:pPr>
        <w:pStyle w:val="Caption"/>
      </w:pPr>
      <w:bookmarkStart w:id="584" w:name="_Toc527652003"/>
      <w:bookmarkStart w:id="585" w:name="_Toc534980185"/>
      <w:bookmarkStart w:id="586" w:name="_Toc32238835"/>
      <w:r>
        <w:t xml:space="preserve">Table </w:t>
      </w:r>
      <w:fldSimple w:instr=" SEQ Table \* ARABIC ">
        <w:r w:rsidR="00CC708A">
          <w:rPr>
            <w:noProof/>
          </w:rPr>
          <w:t>41</w:t>
        </w:r>
      </w:fldSimple>
      <w:r>
        <w:t>: Certificate Type Attribute</w:t>
      </w:r>
      <w:bookmarkEnd w:id="584"/>
      <w:bookmarkEnd w:id="585"/>
      <w:bookmarkEnd w:id="58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195A95AB" w14:textId="77777777" w:rsidTr="00CC708A">
        <w:trPr>
          <w:cantSplit/>
          <w:jc w:val="center"/>
        </w:trPr>
        <w:tc>
          <w:tcPr>
            <w:tcW w:w="2700" w:type="dxa"/>
          </w:tcPr>
          <w:p w14:paraId="17698565" w14:textId="77777777" w:rsidR="003056A7" w:rsidRDefault="003056A7" w:rsidP="00CC708A">
            <w:pPr>
              <w:pStyle w:val="TableContents"/>
              <w:keepNext/>
              <w:keepLines/>
              <w:snapToGrid w:val="0"/>
              <w:rPr>
                <w:sz w:val="20"/>
                <w:szCs w:val="20"/>
              </w:rPr>
            </w:pPr>
            <w:r>
              <w:rPr>
                <w:sz w:val="20"/>
                <w:szCs w:val="20"/>
              </w:rPr>
              <w:t>SHALL always have a value</w:t>
            </w:r>
          </w:p>
        </w:tc>
        <w:tc>
          <w:tcPr>
            <w:tcW w:w="2702" w:type="dxa"/>
          </w:tcPr>
          <w:p w14:paraId="462F22E5" w14:textId="77777777" w:rsidR="003056A7" w:rsidRDefault="003056A7" w:rsidP="00CC708A">
            <w:pPr>
              <w:pStyle w:val="TableContents"/>
              <w:keepNext/>
              <w:keepLines/>
              <w:snapToGrid w:val="0"/>
              <w:rPr>
                <w:sz w:val="20"/>
                <w:szCs w:val="20"/>
              </w:rPr>
            </w:pPr>
            <w:r>
              <w:rPr>
                <w:sz w:val="20"/>
                <w:szCs w:val="20"/>
              </w:rPr>
              <w:t>Yes</w:t>
            </w:r>
          </w:p>
        </w:tc>
      </w:tr>
      <w:tr w:rsidR="003056A7" w14:paraId="6EA5A1C5" w14:textId="77777777" w:rsidTr="00CC708A">
        <w:trPr>
          <w:cantSplit/>
          <w:jc w:val="center"/>
        </w:trPr>
        <w:tc>
          <w:tcPr>
            <w:tcW w:w="2700" w:type="dxa"/>
          </w:tcPr>
          <w:p w14:paraId="432C78DE"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1C25BBE3" w14:textId="77777777" w:rsidR="003056A7" w:rsidRDefault="003056A7" w:rsidP="00CC708A">
            <w:pPr>
              <w:pStyle w:val="TableContents"/>
              <w:keepNext/>
              <w:keepLines/>
              <w:snapToGrid w:val="0"/>
              <w:rPr>
                <w:sz w:val="20"/>
                <w:szCs w:val="20"/>
              </w:rPr>
            </w:pPr>
            <w:r>
              <w:rPr>
                <w:sz w:val="20"/>
                <w:szCs w:val="20"/>
              </w:rPr>
              <w:t>Server</w:t>
            </w:r>
          </w:p>
        </w:tc>
      </w:tr>
      <w:tr w:rsidR="003056A7" w14:paraId="6AEA082F" w14:textId="77777777" w:rsidTr="00CC708A">
        <w:trPr>
          <w:cantSplit/>
          <w:jc w:val="center"/>
        </w:trPr>
        <w:tc>
          <w:tcPr>
            <w:tcW w:w="2700" w:type="dxa"/>
          </w:tcPr>
          <w:p w14:paraId="633BE625"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0BF902B8" w14:textId="77777777" w:rsidR="003056A7" w:rsidRDefault="003056A7" w:rsidP="00CC708A">
            <w:pPr>
              <w:pStyle w:val="TableContents"/>
              <w:keepNext/>
              <w:keepLines/>
              <w:snapToGrid w:val="0"/>
              <w:rPr>
                <w:sz w:val="20"/>
                <w:szCs w:val="20"/>
              </w:rPr>
            </w:pPr>
            <w:r>
              <w:rPr>
                <w:sz w:val="20"/>
                <w:szCs w:val="20"/>
              </w:rPr>
              <w:t>No</w:t>
            </w:r>
          </w:p>
        </w:tc>
      </w:tr>
      <w:tr w:rsidR="003056A7" w14:paraId="32E5125D" w14:textId="77777777" w:rsidTr="00CC708A">
        <w:trPr>
          <w:cantSplit/>
          <w:jc w:val="center"/>
        </w:trPr>
        <w:tc>
          <w:tcPr>
            <w:tcW w:w="2700" w:type="dxa"/>
          </w:tcPr>
          <w:p w14:paraId="2F48EDE2"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1BDAC5DB" w14:textId="77777777" w:rsidR="003056A7" w:rsidRDefault="003056A7" w:rsidP="00CC708A">
            <w:pPr>
              <w:pStyle w:val="TableContents"/>
              <w:keepNext/>
              <w:keepLines/>
              <w:snapToGrid w:val="0"/>
              <w:rPr>
                <w:sz w:val="20"/>
                <w:szCs w:val="20"/>
              </w:rPr>
            </w:pPr>
            <w:r>
              <w:rPr>
                <w:sz w:val="20"/>
                <w:szCs w:val="20"/>
              </w:rPr>
              <w:t>No</w:t>
            </w:r>
          </w:p>
        </w:tc>
      </w:tr>
      <w:tr w:rsidR="003056A7" w14:paraId="41AD57D7" w14:textId="77777777" w:rsidTr="00CC708A">
        <w:trPr>
          <w:cantSplit/>
          <w:jc w:val="center"/>
        </w:trPr>
        <w:tc>
          <w:tcPr>
            <w:tcW w:w="2700" w:type="dxa"/>
          </w:tcPr>
          <w:p w14:paraId="18FE4F48"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6F343A4C" w14:textId="77777777" w:rsidR="003056A7" w:rsidRDefault="003056A7" w:rsidP="00CC708A">
            <w:pPr>
              <w:pStyle w:val="TableContents"/>
              <w:keepNext/>
              <w:keepLines/>
              <w:snapToGrid w:val="0"/>
              <w:rPr>
                <w:sz w:val="20"/>
                <w:szCs w:val="20"/>
              </w:rPr>
            </w:pPr>
            <w:r>
              <w:rPr>
                <w:sz w:val="20"/>
                <w:szCs w:val="20"/>
              </w:rPr>
              <w:t>No</w:t>
            </w:r>
          </w:p>
        </w:tc>
      </w:tr>
      <w:tr w:rsidR="003056A7" w14:paraId="44142172" w14:textId="77777777" w:rsidTr="00CC708A">
        <w:trPr>
          <w:cantSplit/>
          <w:jc w:val="center"/>
        </w:trPr>
        <w:tc>
          <w:tcPr>
            <w:tcW w:w="2700" w:type="dxa"/>
          </w:tcPr>
          <w:p w14:paraId="320FB20A"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1F2E08CB" w14:textId="77777777" w:rsidR="003056A7" w:rsidRDefault="003056A7" w:rsidP="00CC708A">
            <w:pPr>
              <w:pStyle w:val="TableContents"/>
              <w:keepNext/>
              <w:keepLines/>
              <w:snapToGrid w:val="0"/>
              <w:rPr>
                <w:sz w:val="20"/>
                <w:szCs w:val="20"/>
              </w:rPr>
            </w:pPr>
            <w:r>
              <w:rPr>
                <w:sz w:val="20"/>
                <w:szCs w:val="20"/>
              </w:rPr>
              <w:t>No</w:t>
            </w:r>
          </w:p>
        </w:tc>
      </w:tr>
      <w:tr w:rsidR="003056A7" w14:paraId="72868EAE" w14:textId="77777777" w:rsidTr="00CC708A">
        <w:trPr>
          <w:cantSplit/>
          <w:jc w:val="center"/>
        </w:trPr>
        <w:tc>
          <w:tcPr>
            <w:tcW w:w="2700" w:type="dxa"/>
          </w:tcPr>
          <w:p w14:paraId="5353FA1D"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57AF135C"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Register, Certify, Re-certify</w:t>
            </w:r>
          </w:p>
        </w:tc>
      </w:tr>
      <w:tr w:rsidR="003056A7" w14:paraId="0AA4A2BF" w14:textId="77777777" w:rsidTr="00CC708A">
        <w:trPr>
          <w:cantSplit/>
          <w:jc w:val="center"/>
        </w:trPr>
        <w:tc>
          <w:tcPr>
            <w:tcW w:w="2700" w:type="dxa"/>
          </w:tcPr>
          <w:p w14:paraId="2F1C9662"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76C1FA1A" w14:textId="77777777" w:rsidR="003056A7" w:rsidRDefault="003056A7" w:rsidP="00CC708A">
            <w:pPr>
              <w:pStyle w:val="TableContents"/>
              <w:keepNext/>
              <w:keepLines/>
              <w:snapToGrid w:val="0"/>
              <w:rPr>
                <w:sz w:val="20"/>
                <w:szCs w:val="20"/>
              </w:rPr>
            </w:pPr>
            <w:r>
              <w:rPr>
                <w:sz w:val="20"/>
                <w:szCs w:val="20"/>
              </w:rPr>
              <w:t>Certificates</w:t>
            </w:r>
          </w:p>
        </w:tc>
      </w:tr>
    </w:tbl>
    <w:p w14:paraId="6904310E" w14:textId="4920C65E" w:rsidR="003056A7" w:rsidRDefault="003056A7" w:rsidP="003056A7">
      <w:pPr>
        <w:pStyle w:val="Caption"/>
      </w:pPr>
      <w:bookmarkStart w:id="587" w:name="_Toc527652004"/>
      <w:bookmarkStart w:id="588" w:name="_Toc32238836"/>
      <w:r>
        <w:t xml:space="preserve">Table </w:t>
      </w:r>
      <w:fldSimple w:instr=" SEQ Table \* ARABIC ">
        <w:r w:rsidR="00CC708A">
          <w:rPr>
            <w:noProof/>
          </w:rPr>
          <w:t>42</w:t>
        </w:r>
      </w:fldSimple>
      <w:r>
        <w:t xml:space="preserve">: Certificate </w:t>
      </w:r>
      <w:bookmarkStart w:id="589" w:name="_Toc534980186"/>
      <w:r>
        <w:t>Type Attribute Rules</w:t>
      </w:r>
      <w:bookmarkEnd w:id="587"/>
      <w:bookmarkEnd w:id="588"/>
      <w:bookmarkEnd w:id="589"/>
    </w:p>
    <w:p w14:paraId="60DAE4B7" w14:textId="77777777" w:rsidR="003056A7" w:rsidRDefault="003056A7" w:rsidP="003056A7">
      <w:pPr>
        <w:pStyle w:val="Heading2"/>
        <w:numPr>
          <w:ilvl w:val="1"/>
          <w:numId w:val="2"/>
        </w:numPr>
      </w:pPr>
      <w:bookmarkStart w:id="590" w:name="_Toc527651652"/>
      <w:bookmarkStart w:id="591" w:name="_Toc533140748"/>
      <w:bookmarkStart w:id="592" w:name="_Toc5712842"/>
      <w:bookmarkStart w:id="593" w:name="_Toc534979831"/>
      <w:bookmarkStart w:id="594" w:name="_Toc24526234"/>
      <w:bookmarkStart w:id="595" w:name="_Toc31348023"/>
      <w:bookmarkStart w:id="596" w:name="_Toc57115567"/>
      <w:r>
        <w:lastRenderedPageBreak/>
        <w:t>Certificate Length</w:t>
      </w:r>
      <w:bookmarkEnd w:id="590"/>
      <w:bookmarkEnd w:id="591"/>
      <w:bookmarkEnd w:id="592"/>
      <w:bookmarkEnd w:id="593"/>
      <w:bookmarkEnd w:id="594"/>
      <w:bookmarkEnd w:id="595"/>
      <w:bookmarkEnd w:id="596"/>
    </w:p>
    <w:p w14:paraId="48851945" w14:textId="77777777" w:rsidR="003056A7" w:rsidRDefault="003056A7" w:rsidP="003056A7">
      <w:pPr>
        <w:pStyle w:val="BodyText"/>
        <w:rPr>
          <w:noProof w:val="0"/>
          <w:szCs w:val="20"/>
        </w:rPr>
      </w:pPr>
      <w:r>
        <w:rPr>
          <w:noProof w:val="0"/>
          <w:szCs w:val="20"/>
        </w:rPr>
        <w:t xml:space="preserve">The </w:t>
      </w:r>
      <w:r w:rsidRPr="007A75F6">
        <w:rPr>
          <w:i/>
          <w:noProof w:val="0"/>
          <w:szCs w:val="20"/>
        </w:rPr>
        <w:t>Certificate Length</w:t>
      </w:r>
      <w:r>
        <w:rPr>
          <w:noProof w:val="0"/>
          <w:szCs w:val="20"/>
        </w:rPr>
        <w:t xml:space="preserve"> attribute is the length in bytes of the Certificate object. The </w:t>
      </w:r>
      <w:r>
        <w:rPr>
          <w:i/>
          <w:noProof w:val="0"/>
          <w:szCs w:val="20"/>
        </w:rPr>
        <w:t xml:space="preserve">Certificate Length </w:t>
      </w:r>
      <w:r>
        <w:rPr>
          <w:noProof w:val="0"/>
          <w:szCs w:val="20"/>
        </w:rPr>
        <w:t>SHALL be set by the server when the object is created or registered, and then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18C06C5E" w14:textId="77777777" w:rsidTr="00CC708A">
        <w:trPr>
          <w:cantSplit/>
          <w:jc w:val="center"/>
        </w:trPr>
        <w:tc>
          <w:tcPr>
            <w:tcW w:w="2880" w:type="dxa"/>
            <w:shd w:val="clear" w:color="auto" w:fill="C0C0C0"/>
          </w:tcPr>
          <w:p w14:paraId="35274F46"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4018F6CA" w14:textId="77777777" w:rsidR="003056A7" w:rsidRDefault="003056A7" w:rsidP="00CC708A">
            <w:pPr>
              <w:pStyle w:val="TableHeading"/>
              <w:keepNext/>
              <w:keepLines/>
              <w:snapToGrid w:val="0"/>
              <w:rPr>
                <w:sz w:val="20"/>
                <w:szCs w:val="20"/>
              </w:rPr>
            </w:pPr>
            <w:r>
              <w:rPr>
                <w:sz w:val="20"/>
                <w:szCs w:val="20"/>
              </w:rPr>
              <w:t>Encoding</w:t>
            </w:r>
          </w:p>
        </w:tc>
      </w:tr>
      <w:tr w:rsidR="003056A7" w14:paraId="2FACB818" w14:textId="77777777" w:rsidTr="00CC708A">
        <w:trPr>
          <w:cantSplit/>
          <w:jc w:val="center"/>
        </w:trPr>
        <w:tc>
          <w:tcPr>
            <w:tcW w:w="2880" w:type="dxa"/>
          </w:tcPr>
          <w:p w14:paraId="290A027B" w14:textId="77777777" w:rsidR="003056A7" w:rsidRDefault="003056A7" w:rsidP="00CC708A">
            <w:pPr>
              <w:pStyle w:val="TableContents"/>
              <w:keepNext/>
              <w:keepLines/>
              <w:snapToGrid w:val="0"/>
              <w:rPr>
                <w:sz w:val="20"/>
                <w:szCs w:val="20"/>
              </w:rPr>
            </w:pPr>
            <w:r>
              <w:rPr>
                <w:sz w:val="20"/>
                <w:szCs w:val="20"/>
              </w:rPr>
              <w:t>Certificate Length</w:t>
            </w:r>
          </w:p>
        </w:tc>
        <w:tc>
          <w:tcPr>
            <w:tcW w:w="2880" w:type="dxa"/>
          </w:tcPr>
          <w:p w14:paraId="000DE23C" w14:textId="77777777" w:rsidR="003056A7" w:rsidRDefault="003056A7" w:rsidP="00CC708A">
            <w:pPr>
              <w:pStyle w:val="TableContents"/>
              <w:keepNext/>
              <w:keepLines/>
              <w:snapToGrid w:val="0"/>
              <w:rPr>
                <w:sz w:val="20"/>
                <w:szCs w:val="20"/>
              </w:rPr>
            </w:pPr>
            <w:r>
              <w:rPr>
                <w:sz w:val="20"/>
                <w:szCs w:val="20"/>
              </w:rPr>
              <w:t>Integer</w:t>
            </w:r>
          </w:p>
        </w:tc>
      </w:tr>
    </w:tbl>
    <w:p w14:paraId="101F2F37" w14:textId="7E12E617" w:rsidR="003056A7" w:rsidRDefault="003056A7" w:rsidP="003056A7">
      <w:pPr>
        <w:pStyle w:val="Caption"/>
      </w:pPr>
      <w:bookmarkStart w:id="597" w:name="_Toc527652005"/>
      <w:bookmarkStart w:id="598" w:name="_Toc534980187"/>
      <w:bookmarkStart w:id="599" w:name="_Toc32238837"/>
      <w:r>
        <w:t xml:space="preserve">Table </w:t>
      </w:r>
      <w:fldSimple w:instr=" SEQ Table \* ARABIC ">
        <w:r w:rsidR="00CC708A">
          <w:rPr>
            <w:noProof/>
          </w:rPr>
          <w:t>43</w:t>
        </w:r>
      </w:fldSimple>
      <w:r>
        <w:t>: Certificate Length Attribute</w:t>
      </w:r>
      <w:bookmarkEnd w:id="597"/>
      <w:bookmarkEnd w:id="598"/>
      <w:bookmarkEnd w:id="59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7327567B" w14:textId="77777777" w:rsidTr="00CC708A">
        <w:trPr>
          <w:cantSplit/>
          <w:jc w:val="center"/>
        </w:trPr>
        <w:tc>
          <w:tcPr>
            <w:tcW w:w="2700" w:type="dxa"/>
          </w:tcPr>
          <w:p w14:paraId="1762FE77" w14:textId="77777777" w:rsidR="003056A7" w:rsidRDefault="003056A7" w:rsidP="00CC708A">
            <w:pPr>
              <w:pStyle w:val="TableContents"/>
              <w:keepNext/>
              <w:keepLines/>
              <w:snapToGrid w:val="0"/>
              <w:rPr>
                <w:sz w:val="20"/>
                <w:szCs w:val="20"/>
              </w:rPr>
            </w:pPr>
            <w:r>
              <w:rPr>
                <w:sz w:val="20"/>
                <w:szCs w:val="20"/>
              </w:rPr>
              <w:t>SHALL always have a value</w:t>
            </w:r>
          </w:p>
        </w:tc>
        <w:tc>
          <w:tcPr>
            <w:tcW w:w="2702" w:type="dxa"/>
          </w:tcPr>
          <w:p w14:paraId="4BC8D885" w14:textId="77777777" w:rsidR="003056A7" w:rsidRDefault="003056A7" w:rsidP="00CC708A">
            <w:pPr>
              <w:pStyle w:val="TableContents"/>
              <w:keepNext/>
              <w:keepLines/>
              <w:snapToGrid w:val="0"/>
              <w:rPr>
                <w:sz w:val="20"/>
                <w:szCs w:val="20"/>
              </w:rPr>
            </w:pPr>
            <w:r>
              <w:rPr>
                <w:sz w:val="20"/>
                <w:szCs w:val="20"/>
              </w:rPr>
              <w:t>Yes</w:t>
            </w:r>
          </w:p>
        </w:tc>
      </w:tr>
      <w:tr w:rsidR="003056A7" w14:paraId="57DE18CE" w14:textId="77777777" w:rsidTr="00CC708A">
        <w:trPr>
          <w:cantSplit/>
          <w:jc w:val="center"/>
        </w:trPr>
        <w:tc>
          <w:tcPr>
            <w:tcW w:w="2700" w:type="dxa"/>
          </w:tcPr>
          <w:p w14:paraId="472DA9AA"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3DD2B7B3" w14:textId="77777777" w:rsidR="003056A7" w:rsidRDefault="003056A7" w:rsidP="00CC708A">
            <w:pPr>
              <w:pStyle w:val="TableContents"/>
              <w:keepNext/>
              <w:keepLines/>
              <w:snapToGrid w:val="0"/>
              <w:rPr>
                <w:sz w:val="20"/>
                <w:szCs w:val="20"/>
              </w:rPr>
            </w:pPr>
            <w:r>
              <w:rPr>
                <w:sz w:val="20"/>
                <w:szCs w:val="20"/>
              </w:rPr>
              <w:t>Server</w:t>
            </w:r>
          </w:p>
        </w:tc>
      </w:tr>
      <w:tr w:rsidR="003056A7" w14:paraId="49B87A2E" w14:textId="77777777" w:rsidTr="00CC708A">
        <w:trPr>
          <w:cantSplit/>
          <w:jc w:val="center"/>
        </w:trPr>
        <w:tc>
          <w:tcPr>
            <w:tcW w:w="2700" w:type="dxa"/>
          </w:tcPr>
          <w:p w14:paraId="7E6A7B50"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56099C27" w14:textId="77777777" w:rsidR="003056A7" w:rsidRDefault="003056A7" w:rsidP="00CC708A">
            <w:pPr>
              <w:pStyle w:val="TableContents"/>
              <w:keepNext/>
              <w:keepLines/>
              <w:snapToGrid w:val="0"/>
              <w:rPr>
                <w:sz w:val="20"/>
                <w:szCs w:val="20"/>
              </w:rPr>
            </w:pPr>
            <w:r>
              <w:rPr>
                <w:sz w:val="20"/>
                <w:szCs w:val="20"/>
              </w:rPr>
              <w:t>No</w:t>
            </w:r>
          </w:p>
        </w:tc>
      </w:tr>
      <w:tr w:rsidR="003056A7" w14:paraId="3BF46DE1" w14:textId="77777777" w:rsidTr="00CC708A">
        <w:trPr>
          <w:cantSplit/>
          <w:jc w:val="center"/>
        </w:trPr>
        <w:tc>
          <w:tcPr>
            <w:tcW w:w="2700" w:type="dxa"/>
          </w:tcPr>
          <w:p w14:paraId="453413C6"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79E75D55" w14:textId="77777777" w:rsidR="003056A7" w:rsidRDefault="003056A7" w:rsidP="00CC708A">
            <w:pPr>
              <w:pStyle w:val="TableContents"/>
              <w:keepNext/>
              <w:keepLines/>
              <w:snapToGrid w:val="0"/>
              <w:rPr>
                <w:sz w:val="20"/>
                <w:szCs w:val="20"/>
              </w:rPr>
            </w:pPr>
            <w:r>
              <w:rPr>
                <w:sz w:val="20"/>
                <w:szCs w:val="20"/>
              </w:rPr>
              <w:t>No</w:t>
            </w:r>
          </w:p>
        </w:tc>
      </w:tr>
      <w:tr w:rsidR="003056A7" w14:paraId="60BA1084" w14:textId="77777777" w:rsidTr="00CC708A">
        <w:trPr>
          <w:cantSplit/>
          <w:jc w:val="center"/>
        </w:trPr>
        <w:tc>
          <w:tcPr>
            <w:tcW w:w="2700" w:type="dxa"/>
          </w:tcPr>
          <w:p w14:paraId="2B282F13"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3FA2B9AE" w14:textId="77777777" w:rsidR="003056A7" w:rsidRDefault="003056A7" w:rsidP="00CC708A">
            <w:pPr>
              <w:pStyle w:val="TableContents"/>
              <w:keepNext/>
              <w:keepLines/>
              <w:snapToGrid w:val="0"/>
              <w:rPr>
                <w:sz w:val="20"/>
                <w:szCs w:val="20"/>
              </w:rPr>
            </w:pPr>
            <w:r>
              <w:rPr>
                <w:sz w:val="20"/>
                <w:szCs w:val="20"/>
              </w:rPr>
              <w:t>No</w:t>
            </w:r>
          </w:p>
        </w:tc>
      </w:tr>
      <w:tr w:rsidR="003056A7" w14:paraId="4D5FBE68" w14:textId="77777777" w:rsidTr="00CC708A">
        <w:trPr>
          <w:cantSplit/>
          <w:jc w:val="center"/>
        </w:trPr>
        <w:tc>
          <w:tcPr>
            <w:tcW w:w="2700" w:type="dxa"/>
          </w:tcPr>
          <w:p w14:paraId="5D187CA8"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0F7317AB" w14:textId="77777777" w:rsidR="003056A7" w:rsidRDefault="003056A7" w:rsidP="00CC708A">
            <w:pPr>
              <w:pStyle w:val="TableContents"/>
              <w:keepNext/>
              <w:keepLines/>
              <w:snapToGrid w:val="0"/>
              <w:rPr>
                <w:sz w:val="20"/>
                <w:szCs w:val="20"/>
              </w:rPr>
            </w:pPr>
            <w:r>
              <w:rPr>
                <w:sz w:val="20"/>
                <w:szCs w:val="20"/>
              </w:rPr>
              <w:t>No</w:t>
            </w:r>
          </w:p>
        </w:tc>
      </w:tr>
      <w:tr w:rsidR="003056A7" w14:paraId="6574475F" w14:textId="77777777" w:rsidTr="00CC708A">
        <w:trPr>
          <w:cantSplit/>
          <w:jc w:val="center"/>
        </w:trPr>
        <w:tc>
          <w:tcPr>
            <w:tcW w:w="2700" w:type="dxa"/>
          </w:tcPr>
          <w:p w14:paraId="6D1879F7"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5F0BDEEE"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Register, Certify, Re-certify</w:t>
            </w:r>
          </w:p>
        </w:tc>
      </w:tr>
      <w:tr w:rsidR="003056A7" w14:paraId="0B9EC5C8" w14:textId="77777777" w:rsidTr="00CC708A">
        <w:trPr>
          <w:cantSplit/>
          <w:jc w:val="center"/>
        </w:trPr>
        <w:tc>
          <w:tcPr>
            <w:tcW w:w="2700" w:type="dxa"/>
          </w:tcPr>
          <w:p w14:paraId="38E2EB78"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747019E8" w14:textId="77777777" w:rsidR="003056A7" w:rsidRDefault="003056A7" w:rsidP="00CC708A">
            <w:pPr>
              <w:pStyle w:val="TableContents"/>
              <w:keepNext/>
              <w:keepLines/>
              <w:snapToGrid w:val="0"/>
              <w:rPr>
                <w:sz w:val="20"/>
                <w:szCs w:val="20"/>
              </w:rPr>
            </w:pPr>
            <w:r>
              <w:rPr>
                <w:sz w:val="20"/>
                <w:szCs w:val="20"/>
              </w:rPr>
              <w:t>Certificates</w:t>
            </w:r>
          </w:p>
        </w:tc>
      </w:tr>
    </w:tbl>
    <w:p w14:paraId="65163DBB" w14:textId="41E3CE66" w:rsidR="003056A7" w:rsidRPr="006605B6" w:rsidRDefault="003056A7" w:rsidP="003056A7">
      <w:pPr>
        <w:pStyle w:val="Caption"/>
      </w:pPr>
      <w:bookmarkStart w:id="600" w:name="_Toc527652006"/>
      <w:bookmarkStart w:id="601" w:name="_Toc32238838"/>
      <w:r>
        <w:t xml:space="preserve">Table </w:t>
      </w:r>
      <w:fldSimple w:instr=" SEQ Table \* ARABIC ">
        <w:r w:rsidR="00CC708A">
          <w:rPr>
            <w:noProof/>
          </w:rPr>
          <w:t>44</w:t>
        </w:r>
      </w:fldSimple>
      <w:r>
        <w:t xml:space="preserve">: Certificate </w:t>
      </w:r>
      <w:bookmarkStart w:id="602" w:name="_Toc534980188"/>
      <w:r>
        <w:t>Length Attribute Rules</w:t>
      </w:r>
      <w:bookmarkEnd w:id="600"/>
      <w:bookmarkEnd w:id="601"/>
      <w:bookmarkEnd w:id="602"/>
    </w:p>
    <w:p w14:paraId="214B11FE" w14:textId="77777777" w:rsidR="003056A7" w:rsidRPr="002904A1" w:rsidRDefault="003056A7" w:rsidP="003056A7">
      <w:pPr>
        <w:pStyle w:val="Heading2"/>
        <w:numPr>
          <w:ilvl w:val="1"/>
          <w:numId w:val="2"/>
        </w:numPr>
      </w:pPr>
      <w:bookmarkStart w:id="603" w:name="_Toc527651653"/>
      <w:bookmarkStart w:id="604" w:name="_Toc533140749"/>
      <w:bookmarkStart w:id="605" w:name="_Toc5712843"/>
      <w:bookmarkStart w:id="606" w:name="_Toc534979832"/>
      <w:bookmarkStart w:id="607" w:name="_Toc24526235"/>
      <w:bookmarkStart w:id="608" w:name="_Toc31348024"/>
      <w:bookmarkStart w:id="609" w:name="_Toc57115568"/>
      <w:r w:rsidRPr="002904A1">
        <w:t>Comment</w:t>
      </w:r>
      <w:bookmarkEnd w:id="603"/>
      <w:bookmarkEnd w:id="604"/>
      <w:bookmarkEnd w:id="605"/>
      <w:bookmarkEnd w:id="606"/>
      <w:bookmarkEnd w:id="607"/>
      <w:bookmarkEnd w:id="608"/>
      <w:bookmarkEnd w:id="609"/>
    </w:p>
    <w:p w14:paraId="57FDF5B1" w14:textId="77777777" w:rsidR="003056A7" w:rsidRPr="002904A1" w:rsidRDefault="003056A7" w:rsidP="003056A7">
      <w:r w:rsidRPr="002904A1">
        <w:t xml:space="preserve">The Comment attribute is </w:t>
      </w:r>
      <w:r>
        <w:t>used for descriptive</w:t>
      </w:r>
      <w:r w:rsidRPr="002904A1">
        <w:t xml:space="preserve"> purposes only. It is not used for policy enforcement. The attribute is set by the client or the server.</w:t>
      </w:r>
    </w:p>
    <w:p w14:paraId="44C77EE3" w14:textId="77777777" w:rsidR="003056A7" w:rsidRPr="002904A1"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4FFAA1CD" w14:textId="77777777" w:rsidTr="00CC708A">
        <w:trPr>
          <w:jc w:val="center"/>
        </w:trPr>
        <w:tc>
          <w:tcPr>
            <w:tcW w:w="2880" w:type="dxa"/>
            <w:shd w:val="clear" w:color="auto" w:fill="C0C0C0"/>
          </w:tcPr>
          <w:p w14:paraId="345BA069"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3A259CBC"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691AC214" w14:textId="77777777" w:rsidTr="00CC708A">
        <w:trPr>
          <w:jc w:val="center"/>
        </w:trPr>
        <w:tc>
          <w:tcPr>
            <w:tcW w:w="2880" w:type="dxa"/>
          </w:tcPr>
          <w:p w14:paraId="5D1E1694" w14:textId="77777777" w:rsidR="003056A7" w:rsidRPr="002904A1" w:rsidRDefault="003056A7" w:rsidP="00CC708A">
            <w:pPr>
              <w:pStyle w:val="TableContents"/>
              <w:snapToGrid w:val="0"/>
              <w:rPr>
                <w:sz w:val="20"/>
                <w:szCs w:val="20"/>
              </w:rPr>
            </w:pPr>
            <w:r w:rsidRPr="002904A1">
              <w:rPr>
                <w:sz w:val="20"/>
                <w:szCs w:val="20"/>
              </w:rPr>
              <w:t>Description</w:t>
            </w:r>
          </w:p>
        </w:tc>
        <w:tc>
          <w:tcPr>
            <w:tcW w:w="2880" w:type="dxa"/>
          </w:tcPr>
          <w:p w14:paraId="66551530" w14:textId="77777777" w:rsidR="003056A7" w:rsidRPr="002904A1" w:rsidRDefault="003056A7" w:rsidP="00CC708A">
            <w:pPr>
              <w:pStyle w:val="TableContents"/>
              <w:snapToGrid w:val="0"/>
              <w:rPr>
                <w:sz w:val="20"/>
                <w:szCs w:val="20"/>
              </w:rPr>
            </w:pPr>
            <w:r w:rsidRPr="002904A1">
              <w:rPr>
                <w:sz w:val="20"/>
                <w:szCs w:val="20"/>
              </w:rPr>
              <w:t>Text String</w:t>
            </w:r>
          </w:p>
        </w:tc>
      </w:tr>
    </w:tbl>
    <w:p w14:paraId="42946BD5" w14:textId="13DDB8C7" w:rsidR="003056A7" w:rsidRPr="002904A1" w:rsidRDefault="003056A7" w:rsidP="003056A7">
      <w:pPr>
        <w:pStyle w:val="Caption"/>
      </w:pPr>
      <w:bookmarkStart w:id="610" w:name="_Toc527652007"/>
      <w:bookmarkStart w:id="611" w:name="_Toc534980189"/>
      <w:bookmarkStart w:id="612" w:name="_Toc32238839"/>
      <w:r w:rsidRPr="002904A1">
        <w:t xml:space="preserve">Table </w:t>
      </w:r>
      <w:fldSimple w:instr=" SEQ Table \* ARABIC ">
        <w:r w:rsidR="00CC708A">
          <w:rPr>
            <w:noProof/>
          </w:rPr>
          <w:t>45</w:t>
        </w:r>
      </w:fldSimple>
      <w:r w:rsidRPr="002904A1">
        <w:t>: Comment Attribute</w:t>
      </w:r>
      <w:bookmarkEnd w:id="610"/>
      <w:bookmarkEnd w:id="611"/>
      <w:bookmarkEnd w:id="61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07A0560B" w14:textId="77777777" w:rsidTr="00CC708A">
        <w:trPr>
          <w:jc w:val="center"/>
        </w:trPr>
        <w:tc>
          <w:tcPr>
            <w:tcW w:w="2700" w:type="dxa"/>
          </w:tcPr>
          <w:p w14:paraId="52F999CD" w14:textId="77777777" w:rsidR="003056A7" w:rsidRPr="002904A1" w:rsidRDefault="003056A7" w:rsidP="00CC708A">
            <w:pPr>
              <w:pStyle w:val="TableContents"/>
              <w:keepNext/>
              <w:snapToGrid w:val="0"/>
              <w:rPr>
                <w:sz w:val="20"/>
                <w:szCs w:val="20"/>
              </w:rPr>
            </w:pPr>
            <w:r w:rsidRPr="002904A1">
              <w:rPr>
                <w:sz w:val="20"/>
                <w:szCs w:val="20"/>
              </w:rPr>
              <w:t>SHALL always have a value</w:t>
            </w:r>
          </w:p>
        </w:tc>
        <w:tc>
          <w:tcPr>
            <w:tcW w:w="2702" w:type="dxa"/>
          </w:tcPr>
          <w:p w14:paraId="4C8E3BFE"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099BC8DB" w14:textId="77777777" w:rsidTr="00CC708A">
        <w:trPr>
          <w:jc w:val="center"/>
        </w:trPr>
        <w:tc>
          <w:tcPr>
            <w:tcW w:w="2700" w:type="dxa"/>
          </w:tcPr>
          <w:p w14:paraId="2D11A483"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18E0F821" w14:textId="77777777" w:rsidR="003056A7" w:rsidRPr="002904A1" w:rsidRDefault="003056A7" w:rsidP="00CC708A">
            <w:pPr>
              <w:pStyle w:val="TableContents"/>
              <w:snapToGrid w:val="0"/>
              <w:rPr>
                <w:sz w:val="20"/>
                <w:szCs w:val="20"/>
              </w:rPr>
            </w:pPr>
            <w:r w:rsidRPr="002904A1">
              <w:rPr>
                <w:sz w:val="20"/>
                <w:szCs w:val="20"/>
              </w:rPr>
              <w:t>Client or Server</w:t>
            </w:r>
          </w:p>
        </w:tc>
      </w:tr>
      <w:tr w:rsidR="003056A7" w:rsidRPr="002904A1" w14:paraId="64A185BE" w14:textId="77777777" w:rsidTr="00CC708A">
        <w:trPr>
          <w:jc w:val="center"/>
        </w:trPr>
        <w:tc>
          <w:tcPr>
            <w:tcW w:w="2700" w:type="dxa"/>
          </w:tcPr>
          <w:p w14:paraId="38753C3F"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049509B1"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7D1E5057" w14:textId="77777777" w:rsidTr="00CC708A">
        <w:trPr>
          <w:jc w:val="center"/>
        </w:trPr>
        <w:tc>
          <w:tcPr>
            <w:tcW w:w="2700" w:type="dxa"/>
          </w:tcPr>
          <w:p w14:paraId="2394BDF1"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1C4779F4"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5E86E80B" w14:textId="77777777" w:rsidTr="00CC708A">
        <w:trPr>
          <w:jc w:val="center"/>
        </w:trPr>
        <w:tc>
          <w:tcPr>
            <w:tcW w:w="2700" w:type="dxa"/>
          </w:tcPr>
          <w:p w14:paraId="0EFD1D7C"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1F60C589"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11E5AC0F" w14:textId="77777777" w:rsidTr="00CC708A">
        <w:trPr>
          <w:jc w:val="center"/>
        </w:trPr>
        <w:tc>
          <w:tcPr>
            <w:tcW w:w="2700" w:type="dxa"/>
          </w:tcPr>
          <w:p w14:paraId="7880CE93"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0081E2C7"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1E76DFDA" w14:textId="77777777" w:rsidTr="00CC708A">
        <w:trPr>
          <w:jc w:val="center"/>
        </w:trPr>
        <w:tc>
          <w:tcPr>
            <w:tcW w:w="2700" w:type="dxa"/>
          </w:tcPr>
          <w:p w14:paraId="33068508"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1C2A511F" w14:textId="77777777" w:rsidR="003056A7" w:rsidRPr="002904A1" w:rsidRDefault="003056A7" w:rsidP="00CC708A">
            <w:pPr>
              <w:pStyle w:val="TableContents"/>
              <w:snapToGrid w:val="0"/>
              <w:rPr>
                <w:sz w:val="20"/>
                <w:szCs w:val="20"/>
              </w:rPr>
            </w:pPr>
            <w:r w:rsidRPr="002904A1">
              <w:rPr>
                <w:sz w:val="20"/>
                <w:szCs w:val="20"/>
              </w:rPr>
              <w:t>All Objects</w:t>
            </w:r>
          </w:p>
        </w:tc>
      </w:tr>
    </w:tbl>
    <w:p w14:paraId="51767843" w14:textId="1763F1F6" w:rsidR="003056A7" w:rsidRDefault="003056A7" w:rsidP="003056A7">
      <w:pPr>
        <w:pStyle w:val="Caption"/>
      </w:pPr>
      <w:bookmarkStart w:id="613" w:name="_Toc527652008"/>
      <w:bookmarkStart w:id="614" w:name="_Toc534980190"/>
      <w:bookmarkStart w:id="615" w:name="_Toc32238840"/>
      <w:r w:rsidRPr="002904A1">
        <w:t xml:space="preserve">Table </w:t>
      </w:r>
      <w:fldSimple w:instr=" SEQ Table \* ARABIC ">
        <w:r w:rsidR="00CC708A">
          <w:rPr>
            <w:noProof/>
          </w:rPr>
          <w:t>46</w:t>
        </w:r>
      </w:fldSimple>
      <w:r w:rsidRPr="002904A1">
        <w:t>: Comment Rules</w:t>
      </w:r>
      <w:bookmarkEnd w:id="613"/>
      <w:bookmarkEnd w:id="614"/>
      <w:bookmarkEnd w:id="615"/>
    </w:p>
    <w:p w14:paraId="48F07E2A" w14:textId="77777777" w:rsidR="003056A7" w:rsidRDefault="003056A7" w:rsidP="003056A7">
      <w:pPr>
        <w:pStyle w:val="Heading2"/>
        <w:numPr>
          <w:ilvl w:val="1"/>
          <w:numId w:val="2"/>
        </w:numPr>
        <w:rPr>
          <w:szCs w:val="20"/>
        </w:rPr>
      </w:pPr>
      <w:bookmarkStart w:id="616" w:name="_Toc527651654"/>
      <w:bookmarkStart w:id="617" w:name="_Toc533140750"/>
      <w:bookmarkStart w:id="618" w:name="_Toc5712844"/>
      <w:bookmarkStart w:id="619" w:name="_Toc534979833"/>
      <w:bookmarkStart w:id="620" w:name="_Toc24526236"/>
      <w:bookmarkStart w:id="621" w:name="_Toc31348025"/>
      <w:bookmarkStart w:id="622" w:name="_Toc57115569"/>
      <w:r>
        <w:t>Compromise Date</w:t>
      </w:r>
      <w:bookmarkEnd w:id="616"/>
      <w:bookmarkEnd w:id="617"/>
      <w:bookmarkEnd w:id="618"/>
      <w:bookmarkEnd w:id="619"/>
      <w:bookmarkEnd w:id="620"/>
      <w:bookmarkEnd w:id="621"/>
      <w:bookmarkEnd w:id="622"/>
    </w:p>
    <w:p w14:paraId="4D24EEEB" w14:textId="77777777" w:rsidR="003056A7" w:rsidRDefault="003056A7" w:rsidP="003056A7">
      <w:pPr>
        <w:pStyle w:val="BodyText"/>
        <w:rPr>
          <w:noProof w:val="0"/>
          <w:szCs w:val="20"/>
        </w:rPr>
      </w:pPr>
      <w:r>
        <w:rPr>
          <w:noProof w:val="0"/>
          <w:szCs w:val="20"/>
        </w:rPr>
        <w:t xml:space="preserve">The </w:t>
      </w:r>
      <w:r>
        <w:rPr>
          <w:i/>
          <w:noProof w:val="0"/>
          <w:szCs w:val="20"/>
        </w:rPr>
        <w:t>Compromise Date</w:t>
      </w:r>
      <w:r>
        <w:rPr>
          <w:noProof w:val="0"/>
          <w:szCs w:val="20"/>
        </w:rPr>
        <w:t xml:space="preserve"> attribute contains the date and time when the Managed Cryptographic Object entered into the compromised state. This time corresponds to state transitions 3, 5, 8, or 10. This time indicates when the key management system was made aware of the compromise, not necessarily when the compromise occurred. This attribute is set by the server when it receives a Revoke operation with a </w:t>
      </w:r>
      <w:r w:rsidRPr="006F04B3">
        <w:rPr>
          <w:i/>
          <w:noProof w:val="0"/>
          <w:szCs w:val="20"/>
        </w:rPr>
        <w:t>Revocation Reason</w:t>
      </w:r>
      <w:r>
        <w:rPr>
          <w:noProof w:val="0"/>
          <w:szCs w:val="20"/>
        </w:rPr>
        <w:t xml:space="preserve"> containing a </w:t>
      </w:r>
      <w:r w:rsidRPr="0026388F">
        <w:rPr>
          <w:i/>
          <w:noProof w:val="0"/>
          <w:szCs w:val="20"/>
        </w:rPr>
        <w:t>Revocation Reason Code</w:t>
      </w:r>
      <w:r>
        <w:rPr>
          <w:noProof w:val="0"/>
          <w:szCs w:val="20"/>
        </w:rPr>
        <w:t xml:space="preserve"> of Compromised code, or due to server policy or out-of-band administrative action.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4960556E" w14:textId="77777777" w:rsidTr="00CC708A">
        <w:trPr>
          <w:cantSplit/>
          <w:jc w:val="center"/>
        </w:trPr>
        <w:tc>
          <w:tcPr>
            <w:tcW w:w="2880" w:type="dxa"/>
            <w:shd w:val="clear" w:color="auto" w:fill="C0C0C0"/>
          </w:tcPr>
          <w:p w14:paraId="1CEE8929" w14:textId="77777777" w:rsidR="003056A7" w:rsidRDefault="003056A7" w:rsidP="00CC708A">
            <w:pPr>
              <w:pStyle w:val="TableHeading"/>
              <w:keepNext/>
              <w:keepLines/>
              <w:snapToGrid w:val="0"/>
              <w:rPr>
                <w:sz w:val="20"/>
                <w:szCs w:val="20"/>
              </w:rPr>
            </w:pPr>
            <w:r>
              <w:rPr>
                <w:sz w:val="20"/>
                <w:szCs w:val="20"/>
              </w:rPr>
              <w:lastRenderedPageBreak/>
              <w:t>Item</w:t>
            </w:r>
          </w:p>
        </w:tc>
        <w:tc>
          <w:tcPr>
            <w:tcW w:w="2880" w:type="dxa"/>
            <w:shd w:val="clear" w:color="auto" w:fill="C0C0C0"/>
          </w:tcPr>
          <w:p w14:paraId="0610B0EE" w14:textId="77777777" w:rsidR="003056A7" w:rsidRDefault="003056A7" w:rsidP="00CC708A">
            <w:pPr>
              <w:pStyle w:val="TableHeading"/>
              <w:keepNext/>
              <w:keepLines/>
              <w:snapToGrid w:val="0"/>
              <w:rPr>
                <w:sz w:val="20"/>
                <w:szCs w:val="20"/>
              </w:rPr>
            </w:pPr>
            <w:r>
              <w:rPr>
                <w:sz w:val="20"/>
                <w:szCs w:val="20"/>
              </w:rPr>
              <w:t>Encoding</w:t>
            </w:r>
          </w:p>
        </w:tc>
      </w:tr>
      <w:tr w:rsidR="003056A7" w14:paraId="48919590" w14:textId="77777777" w:rsidTr="00CC708A">
        <w:trPr>
          <w:cantSplit/>
          <w:jc w:val="center"/>
        </w:trPr>
        <w:tc>
          <w:tcPr>
            <w:tcW w:w="2880" w:type="dxa"/>
          </w:tcPr>
          <w:p w14:paraId="0FBA34EE" w14:textId="77777777" w:rsidR="003056A7" w:rsidRDefault="003056A7" w:rsidP="00CC708A">
            <w:pPr>
              <w:pStyle w:val="TableContents"/>
              <w:keepNext/>
              <w:keepLines/>
              <w:snapToGrid w:val="0"/>
              <w:rPr>
                <w:sz w:val="20"/>
                <w:szCs w:val="20"/>
              </w:rPr>
            </w:pPr>
            <w:r>
              <w:rPr>
                <w:sz w:val="20"/>
                <w:szCs w:val="20"/>
              </w:rPr>
              <w:t>Compromise Date</w:t>
            </w:r>
          </w:p>
        </w:tc>
        <w:tc>
          <w:tcPr>
            <w:tcW w:w="2880" w:type="dxa"/>
          </w:tcPr>
          <w:p w14:paraId="758D4B60" w14:textId="77777777" w:rsidR="003056A7" w:rsidRDefault="003056A7" w:rsidP="00CC708A">
            <w:pPr>
              <w:pStyle w:val="TableContents"/>
              <w:keepNext/>
              <w:keepLines/>
              <w:snapToGrid w:val="0"/>
              <w:rPr>
                <w:sz w:val="20"/>
                <w:szCs w:val="20"/>
              </w:rPr>
            </w:pPr>
            <w:r>
              <w:rPr>
                <w:sz w:val="20"/>
                <w:szCs w:val="20"/>
              </w:rPr>
              <w:t>Date-Time</w:t>
            </w:r>
          </w:p>
        </w:tc>
      </w:tr>
    </w:tbl>
    <w:p w14:paraId="1423A08A" w14:textId="4AF5CBC5" w:rsidR="003056A7" w:rsidRDefault="003056A7" w:rsidP="003056A7">
      <w:pPr>
        <w:pStyle w:val="Caption"/>
        <w:rPr>
          <w:rFonts w:eastAsia="DejaVu Sans" w:cs="DejaVu Sans"/>
          <w:iCs/>
          <w:sz w:val="28"/>
          <w:szCs w:val="28"/>
        </w:rPr>
      </w:pPr>
      <w:bookmarkStart w:id="623" w:name="_Toc527652009"/>
      <w:bookmarkStart w:id="624" w:name="_Toc534980191"/>
      <w:bookmarkStart w:id="625" w:name="_Toc32238841"/>
      <w:r>
        <w:t xml:space="preserve">Table </w:t>
      </w:r>
      <w:fldSimple w:instr=" SEQ Table \* ARABIC ">
        <w:r w:rsidR="00CC708A">
          <w:rPr>
            <w:noProof/>
          </w:rPr>
          <w:t>47</w:t>
        </w:r>
      </w:fldSimple>
      <w:r>
        <w:t>: Compromise Date Attribute</w:t>
      </w:r>
      <w:bookmarkEnd w:id="623"/>
      <w:bookmarkEnd w:id="624"/>
      <w:bookmarkEnd w:id="62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3853"/>
      </w:tblGrid>
      <w:tr w:rsidR="003056A7" w14:paraId="51032E67" w14:textId="77777777" w:rsidTr="00CC708A">
        <w:trPr>
          <w:cantSplit/>
          <w:jc w:val="center"/>
        </w:trPr>
        <w:tc>
          <w:tcPr>
            <w:tcW w:w="2700" w:type="dxa"/>
          </w:tcPr>
          <w:p w14:paraId="35D27ED6" w14:textId="77777777" w:rsidR="003056A7" w:rsidRDefault="003056A7" w:rsidP="00CC708A">
            <w:pPr>
              <w:pStyle w:val="TableContents"/>
              <w:keepNext/>
              <w:keepLines/>
              <w:snapToGrid w:val="0"/>
              <w:rPr>
                <w:sz w:val="20"/>
                <w:szCs w:val="20"/>
              </w:rPr>
            </w:pPr>
            <w:r>
              <w:rPr>
                <w:sz w:val="20"/>
                <w:szCs w:val="20"/>
              </w:rPr>
              <w:t>SHALL always have a value</w:t>
            </w:r>
          </w:p>
        </w:tc>
        <w:tc>
          <w:tcPr>
            <w:tcW w:w="3853" w:type="dxa"/>
          </w:tcPr>
          <w:p w14:paraId="6758B420" w14:textId="77777777" w:rsidR="003056A7" w:rsidRDefault="003056A7" w:rsidP="00CC708A">
            <w:pPr>
              <w:pStyle w:val="TableContents"/>
              <w:keepNext/>
              <w:keepLines/>
              <w:snapToGrid w:val="0"/>
              <w:rPr>
                <w:sz w:val="20"/>
                <w:szCs w:val="20"/>
              </w:rPr>
            </w:pPr>
            <w:r>
              <w:rPr>
                <w:sz w:val="20"/>
                <w:szCs w:val="20"/>
              </w:rPr>
              <w:t>No</w:t>
            </w:r>
          </w:p>
        </w:tc>
      </w:tr>
      <w:tr w:rsidR="003056A7" w14:paraId="05ACD6E5" w14:textId="77777777" w:rsidTr="00CC708A">
        <w:trPr>
          <w:cantSplit/>
          <w:jc w:val="center"/>
        </w:trPr>
        <w:tc>
          <w:tcPr>
            <w:tcW w:w="2700" w:type="dxa"/>
          </w:tcPr>
          <w:p w14:paraId="02180C26" w14:textId="77777777" w:rsidR="003056A7" w:rsidRDefault="003056A7" w:rsidP="00CC708A">
            <w:pPr>
              <w:pStyle w:val="TableContents"/>
              <w:keepNext/>
              <w:keepLines/>
              <w:snapToGrid w:val="0"/>
              <w:rPr>
                <w:sz w:val="20"/>
                <w:szCs w:val="20"/>
              </w:rPr>
            </w:pPr>
            <w:r>
              <w:rPr>
                <w:sz w:val="20"/>
                <w:szCs w:val="20"/>
              </w:rPr>
              <w:t>Initially set by</w:t>
            </w:r>
          </w:p>
        </w:tc>
        <w:tc>
          <w:tcPr>
            <w:tcW w:w="3853" w:type="dxa"/>
          </w:tcPr>
          <w:p w14:paraId="6F96C267" w14:textId="77777777" w:rsidR="003056A7" w:rsidRDefault="003056A7" w:rsidP="00CC708A">
            <w:pPr>
              <w:pStyle w:val="TableContents"/>
              <w:keepNext/>
              <w:keepLines/>
              <w:snapToGrid w:val="0"/>
              <w:rPr>
                <w:sz w:val="20"/>
                <w:szCs w:val="20"/>
              </w:rPr>
            </w:pPr>
            <w:r>
              <w:rPr>
                <w:sz w:val="20"/>
                <w:szCs w:val="20"/>
              </w:rPr>
              <w:t>Server</w:t>
            </w:r>
          </w:p>
        </w:tc>
      </w:tr>
      <w:tr w:rsidR="003056A7" w14:paraId="1109AD73" w14:textId="77777777" w:rsidTr="00CC708A">
        <w:trPr>
          <w:cantSplit/>
          <w:jc w:val="center"/>
        </w:trPr>
        <w:tc>
          <w:tcPr>
            <w:tcW w:w="2700" w:type="dxa"/>
          </w:tcPr>
          <w:p w14:paraId="52BCC1C4" w14:textId="77777777" w:rsidR="003056A7" w:rsidRDefault="003056A7" w:rsidP="00CC708A">
            <w:pPr>
              <w:pStyle w:val="TableContents"/>
              <w:keepNext/>
              <w:keepLines/>
              <w:snapToGrid w:val="0"/>
              <w:rPr>
                <w:sz w:val="20"/>
                <w:szCs w:val="20"/>
              </w:rPr>
            </w:pPr>
            <w:r>
              <w:rPr>
                <w:sz w:val="20"/>
                <w:szCs w:val="20"/>
              </w:rPr>
              <w:t>Modifiable by server</w:t>
            </w:r>
          </w:p>
        </w:tc>
        <w:tc>
          <w:tcPr>
            <w:tcW w:w="3853" w:type="dxa"/>
          </w:tcPr>
          <w:p w14:paraId="2E626D59" w14:textId="77777777" w:rsidR="003056A7" w:rsidRDefault="003056A7" w:rsidP="00CC708A">
            <w:pPr>
              <w:pStyle w:val="TableContents"/>
              <w:keepNext/>
              <w:keepLines/>
              <w:snapToGrid w:val="0"/>
              <w:rPr>
                <w:sz w:val="20"/>
                <w:szCs w:val="20"/>
              </w:rPr>
            </w:pPr>
            <w:r>
              <w:rPr>
                <w:sz w:val="20"/>
                <w:szCs w:val="20"/>
              </w:rPr>
              <w:t>No</w:t>
            </w:r>
          </w:p>
        </w:tc>
      </w:tr>
      <w:tr w:rsidR="003056A7" w14:paraId="6B809E6F" w14:textId="77777777" w:rsidTr="00CC708A">
        <w:trPr>
          <w:cantSplit/>
          <w:jc w:val="center"/>
        </w:trPr>
        <w:tc>
          <w:tcPr>
            <w:tcW w:w="2700" w:type="dxa"/>
          </w:tcPr>
          <w:p w14:paraId="3B4FDE82" w14:textId="77777777" w:rsidR="003056A7" w:rsidRDefault="003056A7" w:rsidP="00CC708A">
            <w:pPr>
              <w:pStyle w:val="TableContents"/>
              <w:keepNext/>
              <w:keepLines/>
              <w:snapToGrid w:val="0"/>
              <w:rPr>
                <w:sz w:val="20"/>
                <w:szCs w:val="20"/>
              </w:rPr>
            </w:pPr>
            <w:r>
              <w:rPr>
                <w:sz w:val="20"/>
                <w:szCs w:val="20"/>
              </w:rPr>
              <w:t>Modifiable by client</w:t>
            </w:r>
          </w:p>
        </w:tc>
        <w:tc>
          <w:tcPr>
            <w:tcW w:w="3853" w:type="dxa"/>
          </w:tcPr>
          <w:p w14:paraId="0217F0E1" w14:textId="77777777" w:rsidR="003056A7" w:rsidRDefault="003056A7" w:rsidP="00CC708A">
            <w:pPr>
              <w:pStyle w:val="TableContents"/>
              <w:keepNext/>
              <w:keepLines/>
              <w:snapToGrid w:val="0"/>
              <w:rPr>
                <w:sz w:val="20"/>
                <w:szCs w:val="20"/>
              </w:rPr>
            </w:pPr>
            <w:r>
              <w:rPr>
                <w:sz w:val="20"/>
                <w:szCs w:val="20"/>
              </w:rPr>
              <w:t>No</w:t>
            </w:r>
          </w:p>
        </w:tc>
      </w:tr>
      <w:tr w:rsidR="003056A7" w14:paraId="7C8C2CB0" w14:textId="77777777" w:rsidTr="00CC708A">
        <w:trPr>
          <w:cantSplit/>
          <w:jc w:val="center"/>
        </w:trPr>
        <w:tc>
          <w:tcPr>
            <w:tcW w:w="2700" w:type="dxa"/>
          </w:tcPr>
          <w:p w14:paraId="404AF918"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3853" w:type="dxa"/>
          </w:tcPr>
          <w:p w14:paraId="1742E65D" w14:textId="77777777" w:rsidR="003056A7" w:rsidRDefault="003056A7" w:rsidP="00CC708A">
            <w:pPr>
              <w:pStyle w:val="TableContents"/>
              <w:keepNext/>
              <w:keepLines/>
              <w:snapToGrid w:val="0"/>
              <w:rPr>
                <w:sz w:val="20"/>
                <w:szCs w:val="20"/>
              </w:rPr>
            </w:pPr>
            <w:r>
              <w:rPr>
                <w:sz w:val="20"/>
                <w:szCs w:val="20"/>
              </w:rPr>
              <w:t>No</w:t>
            </w:r>
          </w:p>
        </w:tc>
      </w:tr>
      <w:tr w:rsidR="003056A7" w14:paraId="40734D69" w14:textId="77777777" w:rsidTr="00CC708A">
        <w:trPr>
          <w:cantSplit/>
          <w:jc w:val="center"/>
        </w:trPr>
        <w:tc>
          <w:tcPr>
            <w:tcW w:w="2700" w:type="dxa"/>
          </w:tcPr>
          <w:p w14:paraId="289B50E7" w14:textId="77777777" w:rsidR="003056A7" w:rsidRDefault="003056A7" w:rsidP="00CC708A">
            <w:pPr>
              <w:pStyle w:val="TableContents"/>
              <w:keepNext/>
              <w:keepLines/>
              <w:snapToGrid w:val="0"/>
              <w:rPr>
                <w:sz w:val="20"/>
                <w:szCs w:val="20"/>
              </w:rPr>
            </w:pPr>
            <w:r>
              <w:rPr>
                <w:sz w:val="20"/>
                <w:szCs w:val="20"/>
              </w:rPr>
              <w:t>Multiple instances permitted</w:t>
            </w:r>
          </w:p>
        </w:tc>
        <w:tc>
          <w:tcPr>
            <w:tcW w:w="3853" w:type="dxa"/>
          </w:tcPr>
          <w:p w14:paraId="697B7639" w14:textId="77777777" w:rsidR="003056A7" w:rsidRDefault="003056A7" w:rsidP="00CC708A">
            <w:pPr>
              <w:pStyle w:val="TableContents"/>
              <w:keepNext/>
              <w:keepLines/>
              <w:snapToGrid w:val="0"/>
              <w:rPr>
                <w:sz w:val="20"/>
                <w:szCs w:val="20"/>
              </w:rPr>
            </w:pPr>
            <w:r>
              <w:rPr>
                <w:sz w:val="20"/>
                <w:szCs w:val="20"/>
              </w:rPr>
              <w:t>No</w:t>
            </w:r>
          </w:p>
        </w:tc>
      </w:tr>
      <w:tr w:rsidR="003056A7" w14:paraId="6C0855BC" w14:textId="77777777" w:rsidTr="00CC708A">
        <w:trPr>
          <w:cantSplit/>
          <w:jc w:val="center"/>
        </w:trPr>
        <w:tc>
          <w:tcPr>
            <w:tcW w:w="2700" w:type="dxa"/>
          </w:tcPr>
          <w:p w14:paraId="226D93C8" w14:textId="77777777" w:rsidR="003056A7" w:rsidRDefault="003056A7" w:rsidP="00CC708A">
            <w:pPr>
              <w:pStyle w:val="TableContents"/>
              <w:keepNext/>
              <w:keepLines/>
              <w:snapToGrid w:val="0"/>
              <w:rPr>
                <w:sz w:val="20"/>
                <w:szCs w:val="20"/>
              </w:rPr>
            </w:pPr>
            <w:r>
              <w:rPr>
                <w:sz w:val="20"/>
                <w:szCs w:val="20"/>
              </w:rPr>
              <w:t>When implicitly set</w:t>
            </w:r>
          </w:p>
        </w:tc>
        <w:tc>
          <w:tcPr>
            <w:tcW w:w="3853" w:type="dxa"/>
          </w:tcPr>
          <w:p w14:paraId="60CB22F1" w14:textId="77777777" w:rsidR="003056A7" w:rsidRDefault="003056A7" w:rsidP="00CC708A">
            <w:pPr>
              <w:pStyle w:val="TableContents"/>
              <w:keepNext/>
              <w:keepLines/>
              <w:snapToGrid w:val="0"/>
              <w:rPr>
                <w:sz w:val="20"/>
                <w:szCs w:val="20"/>
              </w:rPr>
            </w:pPr>
            <w:r>
              <w:rPr>
                <w:sz w:val="20"/>
                <w:szCs w:val="20"/>
              </w:rPr>
              <w:t>Revoke</w:t>
            </w:r>
          </w:p>
        </w:tc>
      </w:tr>
      <w:tr w:rsidR="003056A7" w14:paraId="76A31E50" w14:textId="77777777" w:rsidTr="00CC708A">
        <w:trPr>
          <w:cantSplit/>
          <w:jc w:val="center"/>
        </w:trPr>
        <w:tc>
          <w:tcPr>
            <w:tcW w:w="2700" w:type="dxa"/>
          </w:tcPr>
          <w:p w14:paraId="16CDF380" w14:textId="77777777" w:rsidR="003056A7" w:rsidRDefault="003056A7" w:rsidP="00CC708A">
            <w:pPr>
              <w:pStyle w:val="TableContents"/>
              <w:keepNext/>
              <w:keepLines/>
              <w:snapToGrid w:val="0"/>
              <w:rPr>
                <w:sz w:val="20"/>
                <w:szCs w:val="20"/>
              </w:rPr>
            </w:pPr>
            <w:r>
              <w:rPr>
                <w:sz w:val="20"/>
                <w:szCs w:val="20"/>
              </w:rPr>
              <w:t>Applies to Object Types</w:t>
            </w:r>
          </w:p>
        </w:tc>
        <w:tc>
          <w:tcPr>
            <w:tcW w:w="3853" w:type="dxa"/>
          </w:tcPr>
          <w:p w14:paraId="7603460C" w14:textId="77777777" w:rsidR="003056A7" w:rsidRDefault="003056A7" w:rsidP="00CC708A">
            <w:pPr>
              <w:pStyle w:val="TableContents"/>
              <w:keepNext/>
              <w:keepLines/>
              <w:snapToGrid w:val="0"/>
              <w:rPr>
                <w:sz w:val="20"/>
                <w:szCs w:val="20"/>
              </w:rPr>
            </w:pPr>
            <w:r>
              <w:rPr>
                <w:sz w:val="20"/>
                <w:szCs w:val="20"/>
              </w:rPr>
              <w:t>All Objects</w:t>
            </w:r>
          </w:p>
        </w:tc>
      </w:tr>
    </w:tbl>
    <w:p w14:paraId="6ACEC8E3" w14:textId="65940B7B" w:rsidR="003056A7" w:rsidRDefault="003056A7" w:rsidP="003056A7">
      <w:pPr>
        <w:pStyle w:val="Caption"/>
      </w:pPr>
      <w:bookmarkStart w:id="626" w:name="_Toc527652010"/>
      <w:bookmarkStart w:id="627" w:name="_Toc534980192"/>
      <w:bookmarkStart w:id="628" w:name="_Toc32238842"/>
      <w:r>
        <w:t xml:space="preserve">Table </w:t>
      </w:r>
      <w:fldSimple w:instr=" SEQ Table \* ARABIC ">
        <w:r w:rsidR="00CC708A">
          <w:rPr>
            <w:noProof/>
          </w:rPr>
          <w:t>48</w:t>
        </w:r>
      </w:fldSimple>
      <w:r>
        <w:t>: Compromise Date Attribute Rules</w:t>
      </w:r>
      <w:bookmarkEnd w:id="626"/>
      <w:bookmarkEnd w:id="627"/>
      <w:bookmarkEnd w:id="628"/>
    </w:p>
    <w:p w14:paraId="19FDA6FA" w14:textId="77777777" w:rsidR="003056A7" w:rsidRDefault="003056A7" w:rsidP="003056A7">
      <w:pPr>
        <w:pStyle w:val="Heading2"/>
        <w:numPr>
          <w:ilvl w:val="1"/>
          <w:numId w:val="2"/>
        </w:numPr>
        <w:rPr>
          <w:szCs w:val="20"/>
        </w:rPr>
      </w:pPr>
      <w:bookmarkStart w:id="629" w:name="_Toc527651655"/>
      <w:bookmarkStart w:id="630" w:name="_Toc533140751"/>
      <w:bookmarkStart w:id="631" w:name="_Toc5712845"/>
      <w:bookmarkStart w:id="632" w:name="_Toc534979834"/>
      <w:bookmarkStart w:id="633" w:name="_Toc24526237"/>
      <w:bookmarkStart w:id="634" w:name="_Toc31348026"/>
      <w:bookmarkStart w:id="635" w:name="_Toc57115570"/>
      <w:r>
        <w:t>Compromise Occurrence Date</w:t>
      </w:r>
      <w:bookmarkEnd w:id="629"/>
      <w:bookmarkEnd w:id="630"/>
      <w:bookmarkEnd w:id="631"/>
      <w:bookmarkEnd w:id="632"/>
      <w:bookmarkEnd w:id="633"/>
      <w:bookmarkEnd w:id="634"/>
      <w:bookmarkEnd w:id="635"/>
    </w:p>
    <w:p w14:paraId="32FB77B3" w14:textId="77777777" w:rsidR="003056A7" w:rsidRDefault="003056A7" w:rsidP="003056A7">
      <w:pPr>
        <w:pStyle w:val="BodyText"/>
        <w:rPr>
          <w:noProof w:val="0"/>
          <w:szCs w:val="20"/>
        </w:rPr>
      </w:pPr>
      <w:r>
        <w:rPr>
          <w:noProof w:val="0"/>
          <w:szCs w:val="20"/>
        </w:rPr>
        <w:t xml:space="preserve">The </w:t>
      </w:r>
      <w:r>
        <w:rPr>
          <w:i/>
          <w:noProof w:val="0"/>
          <w:szCs w:val="20"/>
        </w:rPr>
        <w:t>Compromise Occurrence Date</w:t>
      </w:r>
      <w:r>
        <w:rPr>
          <w:noProof w:val="0"/>
          <w:szCs w:val="20"/>
        </w:rPr>
        <w:t xml:space="preserve"> attribute is the date and time when the Managed Object was first believed to be compromised. If it is not possible to estimate when the compromise occurred, then this value SHOULD be set to the Initial Date for the object.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67537389" w14:textId="77777777" w:rsidTr="00CC708A">
        <w:trPr>
          <w:cantSplit/>
          <w:jc w:val="center"/>
        </w:trPr>
        <w:tc>
          <w:tcPr>
            <w:tcW w:w="2880" w:type="dxa"/>
            <w:shd w:val="clear" w:color="auto" w:fill="C0C0C0"/>
          </w:tcPr>
          <w:p w14:paraId="742BCE50"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4F96CD6B" w14:textId="77777777" w:rsidR="003056A7" w:rsidRDefault="003056A7" w:rsidP="00CC708A">
            <w:pPr>
              <w:pStyle w:val="TableHeading"/>
              <w:keepNext/>
              <w:keepLines/>
              <w:snapToGrid w:val="0"/>
              <w:rPr>
                <w:sz w:val="20"/>
                <w:szCs w:val="20"/>
              </w:rPr>
            </w:pPr>
            <w:r>
              <w:rPr>
                <w:sz w:val="20"/>
                <w:szCs w:val="20"/>
              </w:rPr>
              <w:t>Encoding</w:t>
            </w:r>
          </w:p>
        </w:tc>
      </w:tr>
      <w:tr w:rsidR="003056A7" w14:paraId="3241D6A3" w14:textId="77777777" w:rsidTr="00CC708A">
        <w:trPr>
          <w:cantSplit/>
          <w:jc w:val="center"/>
        </w:trPr>
        <w:tc>
          <w:tcPr>
            <w:tcW w:w="2880" w:type="dxa"/>
          </w:tcPr>
          <w:p w14:paraId="07843DAB" w14:textId="77777777" w:rsidR="003056A7" w:rsidRDefault="003056A7" w:rsidP="00CC708A">
            <w:pPr>
              <w:pStyle w:val="TableContents"/>
              <w:keepNext/>
              <w:keepLines/>
              <w:snapToGrid w:val="0"/>
              <w:rPr>
                <w:sz w:val="20"/>
                <w:szCs w:val="20"/>
              </w:rPr>
            </w:pPr>
            <w:r>
              <w:rPr>
                <w:sz w:val="20"/>
                <w:szCs w:val="20"/>
              </w:rPr>
              <w:t>Compromise Occurrence Date</w:t>
            </w:r>
          </w:p>
        </w:tc>
        <w:tc>
          <w:tcPr>
            <w:tcW w:w="2880" w:type="dxa"/>
          </w:tcPr>
          <w:p w14:paraId="773E7600" w14:textId="77777777" w:rsidR="003056A7" w:rsidRDefault="003056A7" w:rsidP="00CC708A">
            <w:pPr>
              <w:pStyle w:val="TableContents"/>
              <w:keepNext/>
              <w:keepLines/>
              <w:snapToGrid w:val="0"/>
              <w:rPr>
                <w:sz w:val="20"/>
                <w:szCs w:val="20"/>
              </w:rPr>
            </w:pPr>
            <w:r>
              <w:rPr>
                <w:sz w:val="20"/>
                <w:szCs w:val="20"/>
              </w:rPr>
              <w:t>Date-Time</w:t>
            </w:r>
          </w:p>
        </w:tc>
      </w:tr>
    </w:tbl>
    <w:p w14:paraId="22D3EFC7" w14:textId="1098052A" w:rsidR="003056A7" w:rsidRDefault="003056A7" w:rsidP="003056A7">
      <w:pPr>
        <w:pStyle w:val="Caption"/>
        <w:rPr>
          <w:rFonts w:eastAsia="DejaVu Sans" w:cs="DejaVu Sans"/>
          <w:iCs/>
          <w:sz w:val="28"/>
          <w:szCs w:val="28"/>
          <w:lang w:val="fr-FR"/>
        </w:rPr>
      </w:pPr>
      <w:bookmarkStart w:id="636" w:name="_Toc527652011"/>
      <w:bookmarkStart w:id="637" w:name="_Toc534980193"/>
      <w:bookmarkStart w:id="638" w:name="_Toc32238843"/>
      <w:r>
        <w:rPr>
          <w:lang w:val="fr-FR"/>
        </w:rPr>
        <w:t xml:space="preserve">Table </w:t>
      </w:r>
      <w:r>
        <w:rPr>
          <w:lang w:val="fr-FR"/>
        </w:rPr>
        <w:fldChar w:fldCharType="begin"/>
      </w:r>
      <w:r>
        <w:rPr>
          <w:lang w:val="fr-FR"/>
        </w:rPr>
        <w:instrText xml:space="preserve"> SEQ Table \* ARABIC </w:instrText>
      </w:r>
      <w:r>
        <w:rPr>
          <w:lang w:val="fr-FR"/>
        </w:rPr>
        <w:fldChar w:fldCharType="separate"/>
      </w:r>
      <w:r w:rsidR="00CC708A">
        <w:rPr>
          <w:noProof/>
          <w:lang w:val="fr-FR"/>
        </w:rPr>
        <w:t>49</w:t>
      </w:r>
      <w:r>
        <w:rPr>
          <w:lang w:val="fr-FR"/>
        </w:rPr>
        <w:fldChar w:fldCharType="end"/>
      </w:r>
      <w:r>
        <w:rPr>
          <w:lang w:val="fr-FR"/>
        </w:rPr>
        <w:t xml:space="preserve">: Compromise Occurrence Date </w:t>
      </w:r>
      <w:proofErr w:type="spellStart"/>
      <w:r>
        <w:rPr>
          <w:lang w:val="fr-FR"/>
        </w:rPr>
        <w:t>Attribute</w:t>
      </w:r>
      <w:bookmarkEnd w:id="636"/>
      <w:bookmarkEnd w:id="637"/>
      <w:bookmarkEnd w:id="638"/>
      <w:proofErr w:type="spellEnd"/>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3924"/>
      </w:tblGrid>
      <w:tr w:rsidR="003056A7" w14:paraId="52254B4A" w14:textId="77777777" w:rsidTr="00CC708A">
        <w:trPr>
          <w:cantSplit/>
          <w:jc w:val="center"/>
        </w:trPr>
        <w:tc>
          <w:tcPr>
            <w:tcW w:w="2700" w:type="dxa"/>
          </w:tcPr>
          <w:p w14:paraId="37A2607D" w14:textId="77777777" w:rsidR="003056A7" w:rsidRDefault="003056A7" w:rsidP="00CC708A">
            <w:pPr>
              <w:pStyle w:val="TableContents"/>
              <w:keepNext/>
              <w:keepLines/>
              <w:snapToGrid w:val="0"/>
              <w:rPr>
                <w:sz w:val="20"/>
                <w:szCs w:val="20"/>
              </w:rPr>
            </w:pPr>
            <w:r>
              <w:rPr>
                <w:sz w:val="20"/>
                <w:szCs w:val="20"/>
              </w:rPr>
              <w:t>SHALL always have a value</w:t>
            </w:r>
          </w:p>
        </w:tc>
        <w:tc>
          <w:tcPr>
            <w:tcW w:w="3924" w:type="dxa"/>
          </w:tcPr>
          <w:p w14:paraId="6B5C61EA" w14:textId="77777777" w:rsidR="003056A7" w:rsidRDefault="003056A7" w:rsidP="00CC708A">
            <w:pPr>
              <w:pStyle w:val="TableContents"/>
              <w:keepNext/>
              <w:keepLines/>
              <w:snapToGrid w:val="0"/>
              <w:rPr>
                <w:sz w:val="20"/>
                <w:szCs w:val="20"/>
              </w:rPr>
            </w:pPr>
            <w:r>
              <w:rPr>
                <w:sz w:val="20"/>
                <w:szCs w:val="20"/>
              </w:rPr>
              <w:t>No</w:t>
            </w:r>
          </w:p>
        </w:tc>
      </w:tr>
      <w:tr w:rsidR="003056A7" w14:paraId="13E3BAE6" w14:textId="77777777" w:rsidTr="00CC708A">
        <w:trPr>
          <w:cantSplit/>
          <w:jc w:val="center"/>
        </w:trPr>
        <w:tc>
          <w:tcPr>
            <w:tcW w:w="2700" w:type="dxa"/>
          </w:tcPr>
          <w:p w14:paraId="7BC62454" w14:textId="77777777" w:rsidR="003056A7" w:rsidRDefault="003056A7" w:rsidP="00CC708A">
            <w:pPr>
              <w:pStyle w:val="TableContents"/>
              <w:keepNext/>
              <w:keepLines/>
              <w:snapToGrid w:val="0"/>
              <w:rPr>
                <w:sz w:val="20"/>
                <w:szCs w:val="20"/>
              </w:rPr>
            </w:pPr>
            <w:r>
              <w:rPr>
                <w:sz w:val="20"/>
                <w:szCs w:val="20"/>
              </w:rPr>
              <w:t>Initially set by</w:t>
            </w:r>
          </w:p>
        </w:tc>
        <w:tc>
          <w:tcPr>
            <w:tcW w:w="3924" w:type="dxa"/>
          </w:tcPr>
          <w:p w14:paraId="7B6CB188" w14:textId="77777777" w:rsidR="003056A7" w:rsidRDefault="003056A7" w:rsidP="00CC708A">
            <w:pPr>
              <w:pStyle w:val="TableContents"/>
              <w:keepNext/>
              <w:keepLines/>
              <w:snapToGrid w:val="0"/>
              <w:rPr>
                <w:sz w:val="20"/>
                <w:szCs w:val="20"/>
              </w:rPr>
            </w:pPr>
            <w:r>
              <w:rPr>
                <w:sz w:val="20"/>
                <w:szCs w:val="20"/>
              </w:rPr>
              <w:t>Server</w:t>
            </w:r>
          </w:p>
        </w:tc>
      </w:tr>
      <w:tr w:rsidR="003056A7" w14:paraId="5FC74FCA" w14:textId="77777777" w:rsidTr="00CC708A">
        <w:trPr>
          <w:cantSplit/>
          <w:jc w:val="center"/>
        </w:trPr>
        <w:tc>
          <w:tcPr>
            <w:tcW w:w="2700" w:type="dxa"/>
          </w:tcPr>
          <w:p w14:paraId="2285D336" w14:textId="77777777" w:rsidR="003056A7" w:rsidRDefault="003056A7" w:rsidP="00CC708A">
            <w:pPr>
              <w:pStyle w:val="TableContents"/>
              <w:keepNext/>
              <w:keepLines/>
              <w:snapToGrid w:val="0"/>
              <w:rPr>
                <w:sz w:val="20"/>
                <w:szCs w:val="20"/>
              </w:rPr>
            </w:pPr>
            <w:r>
              <w:rPr>
                <w:sz w:val="20"/>
                <w:szCs w:val="20"/>
              </w:rPr>
              <w:t>Modifiable by server</w:t>
            </w:r>
          </w:p>
        </w:tc>
        <w:tc>
          <w:tcPr>
            <w:tcW w:w="3924" w:type="dxa"/>
          </w:tcPr>
          <w:p w14:paraId="0304874D" w14:textId="77777777" w:rsidR="003056A7" w:rsidRDefault="003056A7" w:rsidP="00CC708A">
            <w:pPr>
              <w:pStyle w:val="TableContents"/>
              <w:keepNext/>
              <w:keepLines/>
              <w:snapToGrid w:val="0"/>
              <w:rPr>
                <w:sz w:val="20"/>
                <w:szCs w:val="20"/>
              </w:rPr>
            </w:pPr>
            <w:r>
              <w:rPr>
                <w:sz w:val="20"/>
                <w:szCs w:val="20"/>
              </w:rPr>
              <w:t>No</w:t>
            </w:r>
          </w:p>
        </w:tc>
      </w:tr>
      <w:tr w:rsidR="003056A7" w14:paraId="471DAA2A" w14:textId="77777777" w:rsidTr="00CC708A">
        <w:trPr>
          <w:cantSplit/>
          <w:jc w:val="center"/>
        </w:trPr>
        <w:tc>
          <w:tcPr>
            <w:tcW w:w="2700" w:type="dxa"/>
          </w:tcPr>
          <w:p w14:paraId="7C4CE8C6" w14:textId="77777777" w:rsidR="003056A7" w:rsidRDefault="003056A7" w:rsidP="00CC708A">
            <w:pPr>
              <w:pStyle w:val="TableContents"/>
              <w:keepNext/>
              <w:keepLines/>
              <w:snapToGrid w:val="0"/>
              <w:rPr>
                <w:sz w:val="20"/>
                <w:szCs w:val="20"/>
              </w:rPr>
            </w:pPr>
            <w:r>
              <w:rPr>
                <w:sz w:val="20"/>
                <w:szCs w:val="20"/>
              </w:rPr>
              <w:t>Modifiable by client</w:t>
            </w:r>
          </w:p>
        </w:tc>
        <w:tc>
          <w:tcPr>
            <w:tcW w:w="3924" w:type="dxa"/>
          </w:tcPr>
          <w:p w14:paraId="2D8AF675" w14:textId="77777777" w:rsidR="003056A7" w:rsidRDefault="003056A7" w:rsidP="00CC708A">
            <w:pPr>
              <w:pStyle w:val="TableContents"/>
              <w:keepNext/>
              <w:keepLines/>
              <w:snapToGrid w:val="0"/>
              <w:rPr>
                <w:sz w:val="20"/>
                <w:szCs w:val="20"/>
              </w:rPr>
            </w:pPr>
            <w:r>
              <w:rPr>
                <w:sz w:val="20"/>
                <w:szCs w:val="20"/>
              </w:rPr>
              <w:t>No</w:t>
            </w:r>
          </w:p>
        </w:tc>
      </w:tr>
      <w:tr w:rsidR="003056A7" w14:paraId="5052014D" w14:textId="77777777" w:rsidTr="00CC708A">
        <w:trPr>
          <w:cantSplit/>
          <w:jc w:val="center"/>
        </w:trPr>
        <w:tc>
          <w:tcPr>
            <w:tcW w:w="2700" w:type="dxa"/>
          </w:tcPr>
          <w:p w14:paraId="5815E7EB"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3924" w:type="dxa"/>
          </w:tcPr>
          <w:p w14:paraId="5B6F1A54" w14:textId="77777777" w:rsidR="003056A7" w:rsidRDefault="003056A7" w:rsidP="00CC708A">
            <w:pPr>
              <w:pStyle w:val="TableContents"/>
              <w:keepNext/>
              <w:keepLines/>
              <w:snapToGrid w:val="0"/>
              <w:rPr>
                <w:sz w:val="20"/>
                <w:szCs w:val="20"/>
              </w:rPr>
            </w:pPr>
            <w:r>
              <w:rPr>
                <w:sz w:val="20"/>
                <w:szCs w:val="20"/>
              </w:rPr>
              <w:t>No</w:t>
            </w:r>
          </w:p>
        </w:tc>
      </w:tr>
      <w:tr w:rsidR="003056A7" w14:paraId="07BC2346" w14:textId="77777777" w:rsidTr="00CC708A">
        <w:trPr>
          <w:cantSplit/>
          <w:jc w:val="center"/>
        </w:trPr>
        <w:tc>
          <w:tcPr>
            <w:tcW w:w="2700" w:type="dxa"/>
          </w:tcPr>
          <w:p w14:paraId="7508B951" w14:textId="77777777" w:rsidR="003056A7" w:rsidRDefault="003056A7" w:rsidP="00CC708A">
            <w:pPr>
              <w:pStyle w:val="TableContents"/>
              <w:keepNext/>
              <w:keepLines/>
              <w:snapToGrid w:val="0"/>
              <w:rPr>
                <w:sz w:val="20"/>
                <w:szCs w:val="20"/>
              </w:rPr>
            </w:pPr>
            <w:r>
              <w:rPr>
                <w:sz w:val="20"/>
                <w:szCs w:val="20"/>
              </w:rPr>
              <w:t>Multiple instances permitted</w:t>
            </w:r>
          </w:p>
        </w:tc>
        <w:tc>
          <w:tcPr>
            <w:tcW w:w="3924" w:type="dxa"/>
          </w:tcPr>
          <w:p w14:paraId="6ABA4A2A" w14:textId="77777777" w:rsidR="003056A7" w:rsidRDefault="003056A7" w:rsidP="00CC708A">
            <w:pPr>
              <w:pStyle w:val="TableContents"/>
              <w:keepNext/>
              <w:keepLines/>
              <w:snapToGrid w:val="0"/>
              <w:rPr>
                <w:sz w:val="20"/>
                <w:szCs w:val="20"/>
              </w:rPr>
            </w:pPr>
            <w:r>
              <w:rPr>
                <w:sz w:val="20"/>
                <w:szCs w:val="20"/>
              </w:rPr>
              <w:t>No</w:t>
            </w:r>
          </w:p>
        </w:tc>
      </w:tr>
      <w:tr w:rsidR="003056A7" w14:paraId="4015B354" w14:textId="77777777" w:rsidTr="00CC708A">
        <w:trPr>
          <w:cantSplit/>
          <w:jc w:val="center"/>
        </w:trPr>
        <w:tc>
          <w:tcPr>
            <w:tcW w:w="2700" w:type="dxa"/>
          </w:tcPr>
          <w:p w14:paraId="57A1EB20" w14:textId="77777777" w:rsidR="003056A7" w:rsidRDefault="003056A7" w:rsidP="00CC708A">
            <w:pPr>
              <w:pStyle w:val="TableContents"/>
              <w:keepNext/>
              <w:keepLines/>
              <w:snapToGrid w:val="0"/>
              <w:rPr>
                <w:sz w:val="20"/>
                <w:szCs w:val="20"/>
              </w:rPr>
            </w:pPr>
            <w:r>
              <w:rPr>
                <w:sz w:val="20"/>
                <w:szCs w:val="20"/>
              </w:rPr>
              <w:t>When implicitly set</w:t>
            </w:r>
          </w:p>
        </w:tc>
        <w:tc>
          <w:tcPr>
            <w:tcW w:w="3924" w:type="dxa"/>
          </w:tcPr>
          <w:p w14:paraId="79C61B64" w14:textId="77777777" w:rsidR="003056A7" w:rsidRDefault="003056A7" w:rsidP="00CC708A">
            <w:pPr>
              <w:pStyle w:val="TableContents"/>
              <w:keepNext/>
              <w:keepLines/>
              <w:snapToGrid w:val="0"/>
              <w:rPr>
                <w:sz w:val="20"/>
                <w:szCs w:val="20"/>
              </w:rPr>
            </w:pPr>
            <w:r>
              <w:rPr>
                <w:sz w:val="20"/>
                <w:szCs w:val="20"/>
              </w:rPr>
              <w:t>Revoke</w:t>
            </w:r>
          </w:p>
        </w:tc>
      </w:tr>
      <w:tr w:rsidR="003056A7" w14:paraId="156B43C4" w14:textId="77777777" w:rsidTr="00CC708A">
        <w:trPr>
          <w:cantSplit/>
          <w:jc w:val="center"/>
        </w:trPr>
        <w:tc>
          <w:tcPr>
            <w:tcW w:w="2700" w:type="dxa"/>
          </w:tcPr>
          <w:p w14:paraId="1B8D7BDA" w14:textId="77777777" w:rsidR="003056A7" w:rsidRDefault="003056A7" w:rsidP="00CC708A">
            <w:pPr>
              <w:pStyle w:val="TableContents"/>
              <w:keepNext/>
              <w:keepLines/>
              <w:snapToGrid w:val="0"/>
              <w:rPr>
                <w:sz w:val="20"/>
                <w:szCs w:val="20"/>
              </w:rPr>
            </w:pPr>
            <w:r>
              <w:rPr>
                <w:sz w:val="20"/>
                <w:szCs w:val="20"/>
              </w:rPr>
              <w:t>Applies to Object Types</w:t>
            </w:r>
          </w:p>
        </w:tc>
        <w:tc>
          <w:tcPr>
            <w:tcW w:w="3924" w:type="dxa"/>
          </w:tcPr>
          <w:p w14:paraId="1DD527F9" w14:textId="77777777" w:rsidR="003056A7" w:rsidRDefault="003056A7" w:rsidP="00CC708A">
            <w:pPr>
              <w:pStyle w:val="TableContents"/>
              <w:keepNext/>
              <w:keepLines/>
              <w:snapToGrid w:val="0"/>
              <w:rPr>
                <w:sz w:val="20"/>
                <w:szCs w:val="20"/>
              </w:rPr>
            </w:pPr>
            <w:r>
              <w:rPr>
                <w:sz w:val="20"/>
                <w:szCs w:val="20"/>
              </w:rPr>
              <w:t>All Objects</w:t>
            </w:r>
          </w:p>
        </w:tc>
      </w:tr>
    </w:tbl>
    <w:p w14:paraId="4F13748B" w14:textId="7C37ABF7" w:rsidR="003056A7" w:rsidRDefault="003056A7" w:rsidP="003056A7">
      <w:pPr>
        <w:pStyle w:val="Caption"/>
      </w:pPr>
      <w:bookmarkStart w:id="639" w:name="_Toc527652012"/>
      <w:bookmarkStart w:id="640" w:name="_Toc534980194"/>
      <w:bookmarkStart w:id="641" w:name="_Toc32238844"/>
      <w:r>
        <w:t xml:space="preserve">Table </w:t>
      </w:r>
      <w:fldSimple w:instr=" SEQ Table \* ARABIC ">
        <w:r w:rsidR="00CC708A">
          <w:rPr>
            <w:noProof/>
          </w:rPr>
          <w:t>50</w:t>
        </w:r>
      </w:fldSimple>
      <w:r>
        <w:t>: Compromise Occurrence Date Attribute Rules</w:t>
      </w:r>
      <w:bookmarkEnd w:id="639"/>
      <w:bookmarkEnd w:id="640"/>
      <w:bookmarkEnd w:id="641"/>
    </w:p>
    <w:p w14:paraId="386AD722" w14:textId="77777777" w:rsidR="003056A7" w:rsidRDefault="003056A7" w:rsidP="003056A7">
      <w:pPr>
        <w:pStyle w:val="Heading2"/>
        <w:numPr>
          <w:ilvl w:val="1"/>
          <w:numId w:val="2"/>
        </w:numPr>
      </w:pPr>
      <w:bookmarkStart w:id="642" w:name="_Toc527651656"/>
      <w:bookmarkStart w:id="643" w:name="_Toc533140752"/>
      <w:bookmarkStart w:id="644" w:name="_Toc5712846"/>
      <w:bookmarkStart w:id="645" w:name="_Toc534979835"/>
      <w:bookmarkStart w:id="646" w:name="_Toc24526238"/>
      <w:bookmarkStart w:id="647" w:name="_Toc31348027"/>
      <w:bookmarkStart w:id="648" w:name="_Toc57115571"/>
      <w:r>
        <w:t>Contact Information</w:t>
      </w:r>
      <w:bookmarkEnd w:id="642"/>
      <w:bookmarkEnd w:id="643"/>
      <w:bookmarkEnd w:id="644"/>
      <w:bookmarkEnd w:id="645"/>
      <w:bookmarkEnd w:id="646"/>
      <w:bookmarkEnd w:id="647"/>
      <w:bookmarkEnd w:id="648"/>
    </w:p>
    <w:p w14:paraId="75CBF6A2" w14:textId="77777777" w:rsidR="003056A7" w:rsidRDefault="003056A7" w:rsidP="003056A7">
      <w:pPr>
        <w:pStyle w:val="BodyText"/>
        <w:rPr>
          <w:noProof w:val="0"/>
        </w:rPr>
      </w:pPr>
      <w:r>
        <w:rPr>
          <w:noProof w:val="0"/>
        </w:rPr>
        <w:t xml:space="preserve">The </w:t>
      </w:r>
      <w:r>
        <w:rPr>
          <w:i/>
          <w:iCs/>
          <w:noProof w:val="0"/>
        </w:rPr>
        <w:t>Contact Information</w:t>
      </w:r>
      <w:r>
        <w:rPr>
          <w:noProof w:val="0"/>
        </w:rPr>
        <w:t xml:space="preserve"> attribute is </w:t>
      </w:r>
      <w:r>
        <w:t>used for descriptive</w:t>
      </w:r>
      <w:r>
        <w:rPr>
          <w:noProof w:val="0"/>
        </w:rPr>
        <w:t xml:space="preserve"> purposes only. It is not used for policy enforcement. The attribute is set by the client or the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58235865" w14:textId="77777777" w:rsidTr="00CC708A">
        <w:trPr>
          <w:jc w:val="center"/>
        </w:trPr>
        <w:tc>
          <w:tcPr>
            <w:tcW w:w="2880" w:type="dxa"/>
            <w:shd w:val="clear" w:color="auto" w:fill="C0C0C0"/>
          </w:tcPr>
          <w:p w14:paraId="2CC1A967" w14:textId="77777777" w:rsidR="003056A7" w:rsidRDefault="003056A7" w:rsidP="00CC708A">
            <w:pPr>
              <w:pStyle w:val="TableHeading"/>
              <w:keepNext/>
              <w:snapToGrid w:val="0"/>
              <w:rPr>
                <w:sz w:val="20"/>
                <w:szCs w:val="20"/>
              </w:rPr>
            </w:pPr>
            <w:r>
              <w:rPr>
                <w:sz w:val="20"/>
                <w:szCs w:val="20"/>
              </w:rPr>
              <w:t>Item</w:t>
            </w:r>
          </w:p>
        </w:tc>
        <w:tc>
          <w:tcPr>
            <w:tcW w:w="2880" w:type="dxa"/>
            <w:shd w:val="clear" w:color="auto" w:fill="C0C0C0"/>
          </w:tcPr>
          <w:p w14:paraId="1C8C9456" w14:textId="77777777" w:rsidR="003056A7" w:rsidRDefault="003056A7" w:rsidP="00CC708A">
            <w:pPr>
              <w:pStyle w:val="TableHeading"/>
              <w:snapToGrid w:val="0"/>
              <w:rPr>
                <w:sz w:val="20"/>
                <w:szCs w:val="20"/>
              </w:rPr>
            </w:pPr>
            <w:r>
              <w:rPr>
                <w:sz w:val="20"/>
                <w:szCs w:val="20"/>
              </w:rPr>
              <w:t>Encoding</w:t>
            </w:r>
          </w:p>
        </w:tc>
      </w:tr>
      <w:tr w:rsidR="003056A7" w14:paraId="2D280AE9" w14:textId="77777777" w:rsidTr="00CC708A">
        <w:trPr>
          <w:jc w:val="center"/>
        </w:trPr>
        <w:tc>
          <w:tcPr>
            <w:tcW w:w="2880" w:type="dxa"/>
          </w:tcPr>
          <w:p w14:paraId="5F02FA86" w14:textId="77777777" w:rsidR="003056A7" w:rsidRDefault="003056A7" w:rsidP="00CC708A">
            <w:pPr>
              <w:pStyle w:val="TableContents"/>
              <w:snapToGrid w:val="0"/>
              <w:rPr>
                <w:sz w:val="20"/>
                <w:szCs w:val="20"/>
              </w:rPr>
            </w:pPr>
            <w:r>
              <w:rPr>
                <w:sz w:val="20"/>
                <w:szCs w:val="20"/>
              </w:rPr>
              <w:t>Contact Information</w:t>
            </w:r>
          </w:p>
        </w:tc>
        <w:tc>
          <w:tcPr>
            <w:tcW w:w="2880" w:type="dxa"/>
          </w:tcPr>
          <w:p w14:paraId="1051CCBC" w14:textId="77777777" w:rsidR="003056A7" w:rsidRDefault="003056A7" w:rsidP="00CC708A">
            <w:pPr>
              <w:pStyle w:val="TableContents"/>
              <w:snapToGrid w:val="0"/>
              <w:rPr>
                <w:sz w:val="20"/>
                <w:szCs w:val="20"/>
              </w:rPr>
            </w:pPr>
            <w:r>
              <w:rPr>
                <w:sz w:val="20"/>
                <w:szCs w:val="20"/>
              </w:rPr>
              <w:t>Text String</w:t>
            </w:r>
          </w:p>
        </w:tc>
      </w:tr>
    </w:tbl>
    <w:p w14:paraId="7437527A" w14:textId="480E60AD" w:rsidR="003056A7" w:rsidRDefault="003056A7" w:rsidP="003056A7">
      <w:pPr>
        <w:pStyle w:val="Caption"/>
      </w:pPr>
      <w:bookmarkStart w:id="649" w:name="_Toc527652013"/>
      <w:bookmarkStart w:id="650" w:name="_Toc534980195"/>
      <w:bookmarkStart w:id="651" w:name="_Toc32238845"/>
      <w:r>
        <w:t xml:space="preserve">Table </w:t>
      </w:r>
      <w:fldSimple w:instr=" SEQ Table \* ARABIC ">
        <w:r w:rsidR="00CC708A">
          <w:rPr>
            <w:noProof/>
          </w:rPr>
          <w:t>51</w:t>
        </w:r>
      </w:fldSimple>
      <w:r>
        <w:t>: Contact Information Attribute</w:t>
      </w:r>
      <w:bookmarkEnd w:id="649"/>
      <w:bookmarkEnd w:id="650"/>
      <w:bookmarkEnd w:id="65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3AF255C1" w14:textId="77777777" w:rsidTr="00CC708A">
        <w:trPr>
          <w:jc w:val="center"/>
        </w:trPr>
        <w:tc>
          <w:tcPr>
            <w:tcW w:w="2700" w:type="dxa"/>
          </w:tcPr>
          <w:p w14:paraId="0963F741" w14:textId="77777777" w:rsidR="003056A7" w:rsidRDefault="003056A7" w:rsidP="00CC708A">
            <w:pPr>
              <w:pStyle w:val="TableContents"/>
              <w:keepNext/>
              <w:snapToGrid w:val="0"/>
              <w:rPr>
                <w:sz w:val="20"/>
                <w:szCs w:val="20"/>
              </w:rPr>
            </w:pPr>
            <w:r>
              <w:rPr>
                <w:sz w:val="20"/>
                <w:szCs w:val="20"/>
              </w:rPr>
              <w:lastRenderedPageBreak/>
              <w:t>SHALL always have a value</w:t>
            </w:r>
          </w:p>
        </w:tc>
        <w:tc>
          <w:tcPr>
            <w:tcW w:w="2702" w:type="dxa"/>
          </w:tcPr>
          <w:p w14:paraId="5B111F80" w14:textId="77777777" w:rsidR="003056A7" w:rsidRDefault="003056A7" w:rsidP="00CC708A">
            <w:pPr>
              <w:pStyle w:val="TableContents"/>
              <w:snapToGrid w:val="0"/>
              <w:rPr>
                <w:sz w:val="20"/>
                <w:szCs w:val="20"/>
              </w:rPr>
            </w:pPr>
            <w:r>
              <w:rPr>
                <w:sz w:val="20"/>
                <w:szCs w:val="20"/>
              </w:rPr>
              <w:t>No</w:t>
            </w:r>
          </w:p>
        </w:tc>
      </w:tr>
      <w:tr w:rsidR="003056A7" w14:paraId="3EE9387C" w14:textId="77777777" w:rsidTr="00CC708A">
        <w:trPr>
          <w:jc w:val="center"/>
        </w:trPr>
        <w:tc>
          <w:tcPr>
            <w:tcW w:w="2700" w:type="dxa"/>
          </w:tcPr>
          <w:p w14:paraId="7DD0A84C" w14:textId="77777777" w:rsidR="003056A7" w:rsidRDefault="003056A7" w:rsidP="00CC708A">
            <w:pPr>
              <w:pStyle w:val="TableContents"/>
              <w:keepNext/>
              <w:snapToGrid w:val="0"/>
              <w:rPr>
                <w:sz w:val="20"/>
                <w:szCs w:val="20"/>
              </w:rPr>
            </w:pPr>
            <w:r>
              <w:rPr>
                <w:sz w:val="20"/>
                <w:szCs w:val="20"/>
              </w:rPr>
              <w:t>Initially set by</w:t>
            </w:r>
          </w:p>
        </w:tc>
        <w:tc>
          <w:tcPr>
            <w:tcW w:w="2702" w:type="dxa"/>
          </w:tcPr>
          <w:p w14:paraId="48D56DFC" w14:textId="77777777" w:rsidR="003056A7" w:rsidRDefault="003056A7" w:rsidP="00CC708A">
            <w:pPr>
              <w:pStyle w:val="TableContents"/>
              <w:snapToGrid w:val="0"/>
              <w:rPr>
                <w:sz w:val="20"/>
                <w:szCs w:val="20"/>
              </w:rPr>
            </w:pPr>
            <w:r>
              <w:rPr>
                <w:sz w:val="20"/>
                <w:szCs w:val="20"/>
              </w:rPr>
              <w:t>Client or Server</w:t>
            </w:r>
          </w:p>
        </w:tc>
      </w:tr>
      <w:tr w:rsidR="003056A7" w14:paraId="172A6937" w14:textId="77777777" w:rsidTr="00CC708A">
        <w:trPr>
          <w:jc w:val="center"/>
        </w:trPr>
        <w:tc>
          <w:tcPr>
            <w:tcW w:w="2700" w:type="dxa"/>
          </w:tcPr>
          <w:p w14:paraId="1428C205" w14:textId="77777777" w:rsidR="003056A7" w:rsidRDefault="003056A7" w:rsidP="00CC708A">
            <w:pPr>
              <w:pStyle w:val="TableContents"/>
              <w:keepNext/>
              <w:snapToGrid w:val="0"/>
              <w:rPr>
                <w:sz w:val="20"/>
                <w:szCs w:val="20"/>
              </w:rPr>
            </w:pPr>
            <w:r>
              <w:rPr>
                <w:sz w:val="20"/>
                <w:szCs w:val="20"/>
              </w:rPr>
              <w:t>Modifiable by server</w:t>
            </w:r>
          </w:p>
        </w:tc>
        <w:tc>
          <w:tcPr>
            <w:tcW w:w="2702" w:type="dxa"/>
          </w:tcPr>
          <w:p w14:paraId="7AA7EC8A" w14:textId="77777777" w:rsidR="003056A7" w:rsidRDefault="003056A7" w:rsidP="00CC708A">
            <w:pPr>
              <w:pStyle w:val="TableContents"/>
              <w:snapToGrid w:val="0"/>
              <w:rPr>
                <w:sz w:val="20"/>
                <w:szCs w:val="20"/>
              </w:rPr>
            </w:pPr>
            <w:r>
              <w:rPr>
                <w:sz w:val="20"/>
                <w:szCs w:val="20"/>
              </w:rPr>
              <w:t>Yes</w:t>
            </w:r>
          </w:p>
        </w:tc>
      </w:tr>
      <w:tr w:rsidR="003056A7" w14:paraId="687DCC3C" w14:textId="77777777" w:rsidTr="00CC708A">
        <w:trPr>
          <w:jc w:val="center"/>
        </w:trPr>
        <w:tc>
          <w:tcPr>
            <w:tcW w:w="2700" w:type="dxa"/>
          </w:tcPr>
          <w:p w14:paraId="511318DA" w14:textId="77777777" w:rsidR="003056A7" w:rsidRDefault="003056A7" w:rsidP="00CC708A">
            <w:pPr>
              <w:pStyle w:val="TableContents"/>
              <w:keepNext/>
              <w:snapToGrid w:val="0"/>
              <w:rPr>
                <w:sz w:val="20"/>
                <w:szCs w:val="20"/>
              </w:rPr>
            </w:pPr>
            <w:r>
              <w:rPr>
                <w:sz w:val="20"/>
                <w:szCs w:val="20"/>
              </w:rPr>
              <w:t>Modifiable by client</w:t>
            </w:r>
          </w:p>
        </w:tc>
        <w:tc>
          <w:tcPr>
            <w:tcW w:w="2702" w:type="dxa"/>
          </w:tcPr>
          <w:p w14:paraId="64AD5409" w14:textId="77777777" w:rsidR="003056A7" w:rsidRDefault="003056A7" w:rsidP="00CC708A">
            <w:pPr>
              <w:pStyle w:val="TableContents"/>
              <w:snapToGrid w:val="0"/>
              <w:rPr>
                <w:sz w:val="20"/>
                <w:szCs w:val="20"/>
              </w:rPr>
            </w:pPr>
            <w:r>
              <w:rPr>
                <w:sz w:val="20"/>
                <w:szCs w:val="20"/>
              </w:rPr>
              <w:t>Yes</w:t>
            </w:r>
          </w:p>
        </w:tc>
      </w:tr>
      <w:tr w:rsidR="003056A7" w14:paraId="75D40853" w14:textId="77777777" w:rsidTr="00CC708A">
        <w:trPr>
          <w:jc w:val="center"/>
        </w:trPr>
        <w:tc>
          <w:tcPr>
            <w:tcW w:w="2700" w:type="dxa"/>
          </w:tcPr>
          <w:p w14:paraId="3D111A60" w14:textId="77777777" w:rsidR="003056A7" w:rsidRDefault="003056A7" w:rsidP="00CC708A">
            <w:pPr>
              <w:pStyle w:val="TableContents"/>
              <w:keepNext/>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542DA306" w14:textId="77777777" w:rsidR="003056A7" w:rsidRDefault="003056A7" w:rsidP="00CC708A">
            <w:pPr>
              <w:pStyle w:val="TableContents"/>
              <w:snapToGrid w:val="0"/>
              <w:rPr>
                <w:sz w:val="20"/>
                <w:szCs w:val="20"/>
              </w:rPr>
            </w:pPr>
            <w:r>
              <w:rPr>
                <w:sz w:val="20"/>
                <w:szCs w:val="20"/>
              </w:rPr>
              <w:t>Yes</w:t>
            </w:r>
          </w:p>
        </w:tc>
      </w:tr>
      <w:tr w:rsidR="003056A7" w14:paraId="0B4B3569" w14:textId="77777777" w:rsidTr="00CC708A">
        <w:trPr>
          <w:jc w:val="center"/>
        </w:trPr>
        <w:tc>
          <w:tcPr>
            <w:tcW w:w="2700" w:type="dxa"/>
          </w:tcPr>
          <w:p w14:paraId="62504E9D" w14:textId="77777777" w:rsidR="003056A7" w:rsidRDefault="003056A7" w:rsidP="00CC708A">
            <w:pPr>
              <w:pStyle w:val="TableContents"/>
              <w:keepNext/>
              <w:snapToGrid w:val="0"/>
              <w:rPr>
                <w:sz w:val="20"/>
                <w:szCs w:val="20"/>
              </w:rPr>
            </w:pPr>
            <w:r>
              <w:rPr>
                <w:sz w:val="20"/>
                <w:szCs w:val="20"/>
              </w:rPr>
              <w:t>Multiple instances permitted</w:t>
            </w:r>
          </w:p>
        </w:tc>
        <w:tc>
          <w:tcPr>
            <w:tcW w:w="2702" w:type="dxa"/>
          </w:tcPr>
          <w:p w14:paraId="3DE4BD9E" w14:textId="77777777" w:rsidR="003056A7" w:rsidRDefault="003056A7" w:rsidP="00CC708A">
            <w:pPr>
              <w:pStyle w:val="TableContents"/>
              <w:snapToGrid w:val="0"/>
              <w:rPr>
                <w:sz w:val="20"/>
                <w:szCs w:val="20"/>
              </w:rPr>
            </w:pPr>
            <w:r>
              <w:rPr>
                <w:sz w:val="20"/>
                <w:szCs w:val="20"/>
              </w:rPr>
              <w:t>No</w:t>
            </w:r>
          </w:p>
        </w:tc>
      </w:tr>
      <w:tr w:rsidR="003056A7" w14:paraId="4E2D72C8" w14:textId="77777777" w:rsidTr="00CC708A">
        <w:trPr>
          <w:jc w:val="center"/>
        </w:trPr>
        <w:tc>
          <w:tcPr>
            <w:tcW w:w="2700" w:type="dxa"/>
          </w:tcPr>
          <w:p w14:paraId="5F4CBCE8" w14:textId="77777777" w:rsidR="003056A7" w:rsidRDefault="003056A7" w:rsidP="00CC708A">
            <w:pPr>
              <w:pStyle w:val="TableContents"/>
              <w:keepNext/>
              <w:snapToGrid w:val="0"/>
              <w:rPr>
                <w:sz w:val="20"/>
                <w:szCs w:val="20"/>
              </w:rPr>
            </w:pPr>
            <w:r>
              <w:rPr>
                <w:sz w:val="20"/>
                <w:szCs w:val="20"/>
              </w:rPr>
              <w:t>When implicitly set</w:t>
            </w:r>
          </w:p>
        </w:tc>
        <w:tc>
          <w:tcPr>
            <w:tcW w:w="2702" w:type="dxa"/>
          </w:tcPr>
          <w:p w14:paraId="1DF8003A" w14:textId="77777777" w:rsidR="003056A7" w:rsidRDefault="003056A7" w:rsidP="00CC708A">
            <w:pPr>
              <w:pStyle w:val="TableContents"/>
              <w:snapToGrid w:val="0"/>
              <w:rPr>
                <w:rFonts w:eastAsia="DejaVu Sans" w:cs="DejaVu Sans"/>
                <w:sz w:val="20"/>
                <w:szCs w:val="20"/>
              </w:rPr>
            </w:pPr>
            <w:r>
              <w:rPr>
                <w:rFonts w:eastAsia="DejaVu Sans" w:cs="DejaVu Sans"/>
                <w:sz w:val="20"/>
                <w:szCs w:val="20"/>
              </w:rPr>
              <w:t>Create, Create Key Pair, Register, Derive Key, Certify, Re-certify, Re-key</w:t>
            </w:r>
            <w:r>
              <w:rPr>
                <w:sz w:val="20"/>
                <w:szCs w:val="20"/>
              </w:rPr>
              <w:t>, Re-key Key Pair</w:t>
            </w:r>
          </w:p>
        </w:tc>
      </w:tr>
      <w:tr w:rsidR="003056A7" w14:paraId="35A518DC" w14:textId="77777777" w:rsidTr="00CC708A">
        <w:trPr>
          <w:jc w:val="center"/>
        </w:trPr>
        <w:tc>
          <w:tcPr>
            <w:tcW w:w="2700" w:type="dxa"/>
          </w:tcPr>
          <w:p w14:paraId="409947F6" w14:textId="77777777" w:rsidR="003056A7" w:rsidRDefault="003056A7" w:rsidP="00CC708A">
            <w:pPr>
              <w:pStyle w:val="TableContents"/>
              <w:snapToGrid w:val="0"/>
              <w:rPr>
                <w:sz w:val="20"/>
                <w:szCs w:val="20"/>
              </w:rPr>
            </w:pPr>
            <w:r>
              <w:rPr>
                <w:sz w:val="20"/>
                <w:szCs w:val="20"/>
              </w:rPr>
              <w:t>Applies to Object Types</w:t>
            </w:r>
          </w:p>
        </w:tc>
        <w:tc>
          <w:tcPr>
            <w:tcW w:w="2702" w:type="dxa"/>
          </w:tcPr>
          <w:p w14:paraId="536A7205" w14:textId="77777777" w:rsidR="003056A7" w:rsidRDefault="003056A7" w:rsidP="00CC708A">
            <w:pPr>
              <w:pStyle w:val="TableContents"/>
              <w:keepNext/>
              <w:snapToGrid w:val="0"/>
              <w:rPr>
                <w:sz w:val="20"/>
                <w:szCs w:val="20"/>
              </w:rPr>
            </w:pPr>
            <w:r>
              <w:rPr>
                <w:sz w:val="20"/>
                <w:szCs w:val="20"/>
              </w:rPr>
              <w:t>All Objects</w:t>
            </w:r>
          </w:p>
        </w:tc>
      </w:tr>
    </w:tbl>
    <w:p w14:paraId="19B7911B" w14:textId="2BB19BC9" w:rsidR="003056A7" w:rsidRDefault="003056A7" w:rsidP="003056A7">
      <w:pPr>
        <w:pStyle w:val="Caption"/>
      </w:pPr>
      <w:bookmarkStart w:id="652" w:name="_Toc527652014"/>
      <w:bookmarkStart w:id="653" w:name="_Toc534980196"/>
      <w:bookmarkStart w:id="654" w:name="_Toc32238846"/>
      <w:r>
        <w:t xml:space="preserve">Table </w:t>
      </w:r>
      <w:fldSimple w:instr=" SEQ Table \* ARABIC ">
        <w:r w:rsidR="00CC708A">
          <w:rPr>
            <w:noProof/>
          </w:rPr>
          <w:t>52</w:t>
        </w:r>
      </w:fldSimple>
      <w:r>
        <w:t>: Contact Information Attribute Rules</w:t>
      </w:r>
      <w:bookmarkEnd w:id="652"/>
      <w:bookmarkEnd w:id="653"/>
      <w:bookmarkEnd w:id="654"/>
    </w:p>
    <w:p w14:paraId="324682D7" w14:textId="77777777" w:rsidR="003056A7" w:rsidRDefault="003056A7" w:rsidP="003056A7">
      <w:pPr>
        <w:pStyle w:val="Heading2"/>
        <w:numPr>
          <w:ilvl w:val="1"/>
          <w:numId w:val="2"/>
        </w:numPr>
        <w:rPr>
          <w:szCs w:val="20"/>
        </w:rPr>
      </w:pPr>
      <w:bookmarkStart w:id="655" w:name="_Toc527651657"/>
      <w:bookmarkStart w:id="656" w:name="_Toc533140753"/>
      <w:bookmarkStart w:id="657" w:name="_Toc5712847"/>
      <w:bookmarkStart w:id="658" w:name="_Toc534979836"/>
      <w:bookmarkStart w:id="659" w:name="_Toc24526239"/>
      <w:bookmarkStart w:id="660" w:name="_Toc31348028"/>
      <w:bookmarkStart w:id="661" w:name="_Toc57115572"/>
      <w:r>
        <w:t>Cryptographic Algorithm</w:t>
      </w:r>
      <w:bookmarkStart w:id="662" w:name="Ref_attr_CryptoAlgo"/>
      <w:bookmarkEnd w:id="491"/>
      <w:bookmarkEnd w:id="492"/>
      <w:bookmarkEnd w:id="493"/>
      <w:bookmarkEnd w:id="494"/>
      <w:bookmarkEnd w:id="495"/>
      <w:bookmarkEnd w:id="496"/>
      <w:bookmarkEnd w:id="497"/>
      <w:bookmarkEnd w:id="498"/>
      <w:bookmarkEnd w:id="499"/>
      <w:bookmarkEnd w:id="655"/>
      <w:bookmarkEnd w:id="656"/>
      <w:bookmarkEnd w:id="657"/>
      <w:bookmarkEnd w:id="658"/>
      <w:bookmarkEnd w:id="659"/>
      <w:bookmarkEnd w:id="660"/>
      <w:bookmarkEnd w:id="661"/>
      <w:bookmarkEnd w:id="662"/>
    </w:p>
    <w:p w14:paraId="56163743" w14:textId="77777777" w:rsidR="003056A7" w:rsidRDefault="003056A7" w:rsidP="003056A7">
      <w:pPr>
        <w:pStyle w:val="BodyText"/>
        <w:rPr>
          <w:noProof w:val="0"/>
          <w:szCs w:val="20"/>
        </w:rPr>
      </w:pPr>
      <w:r>
        <w:rPr>
          <w:noProof w:val="0"/>
          <w:szCs w:val="20"/>
        </w:rPr>
        <w:t xml:space="preserve">The </w:t>
      </w:r>
      <w:r>
        <w:rPr>
          <w:i/>
          <w:noProof w:val="0"/>
          <w:szCs w:val="20"/>
        </w:rPr>
        <w:t>Cryptographic Algorithm</w:t>
      </w:r>
      <w:r>
        <w:rPr>
          <w:noProof w:val="0"/>
          <w:szCs w:val="20"/>
        </w:rPr>
        <w:t xml:space="preserve"> of an object. The </w:t>
      </w:r>
      <w:r w:rsidRPr="00B04C29">
        <w:rPr>
          <w:noProof w:val="0"/>
          <w:szCs w:val="20"/>
        </w:rPr>
        <w:t xml:space="preserve">Cryptographic Algorithm </w:t>
      </w:r>
      <w:r>
        <w:rPr>
          <w:noProof w:val="0"/>
          <w:szCs w:val="20"/>
        </w:rPr>
        <w:t xml:space="preserve">of a Certificate object identifies the algorithm for the public key contained within the Certificate. The digital signature algorithm used to sign the Certificate is identified in the </w:t>
      </w:r>
      <w:r w:rsidRPr="00B04C29">
        <w:rPr>
          <w:noProof w:val="0"/>
          <w:szCs w:val="20"/>
        </w:rPr>
        <w:t xml:space="preserve">Digital Signature Algorithm </w:t>
      </w:r>
      <w:r>
        <w:rPr>
          <w:noProof w:val="0"/>
          <w:szCs w:val="20"/>
        </w:rPr>
        <w:t>attribute. This attribute SHALL be set by the server when the object is created or registered and then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52214F5D" w14:textId="77777777" w:rsidTr="00CC708A">
        <w:trPr>
          <w:cantSplit/>
          <w:jc w:val="center"/>
        </w:trPr>
        <w:tc>
          <w:tcPr>
            <w:tcW w:w="2880" w:type="dxa"/>
            <w:shd w:val="clear" w:color="auto" w:fill="C0C0C0"/>
          </w:tcPr>
          <w:p w14:paraId="2D52F848"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630BAE0F" w14:textId="77777777" w:rsidR="003056A7" w:rsidRDefault="003056A7" w:rsidP="00CC708A">
            <w:pPr>
              <w:pStyle w:val="TableHeading"/>
              <w:keepNext/>
              <w:keepLines/>
              <w:snapToGrid w:val="0"/>
              <w:rPr>
                <w:sz w:val="20"/>
                <w:szCs w:val="20"/>
              </w:rPr>
            </w:pPr>
            <w:r>
              <w:rPr>
                <w:sz w:val="20"/>
                <w:szCs w:val="20"/>
              </w:rPr>
              <w:t>Encoding</w:t>
            </w:r>
          </w:p>
        </w:tc>
      </w:tr>
      <w:tr w:rsidR="003056A7" w14:paraId="4C0FE83F" w14:textId="77777777" w:rsidTr="00CC708A">
        <w:trPr>
          <w:cantSplit/>
          <w:jc w:val="center"/>
        </w:trPr>
        <w:tc>
          <w:tcPr>
            <w:tcW w:w="2880" w:type="dxa"/>
          </w:tcPr>
          <w:p w14:paraId="62EE7B6C" w14:textId="77777777" w:rsidR="003056A7" w:rsidRDefault="003056A7" w:rsidP="00CC708A">
            <w:pPr>
              <w:pStyle w:val="TableContents"/>
              <w:keepNext/>
              <w:keepLines/>
              <w:snapToGrid w:val="0"/>
              <w:rPr>
                <w:sz w:val="20"/>
                <w:szCs w:val="20"/>
              </w:rPr>
            </w:pPr>
            <w:r>
              <w:rPr>
                <w:sz w:val="20"/>
                <w:szCs w:val="20"/>
              </w:rPr>
              <w:t>Cryptographic Algorithm</w:t>
            </w:r>
          </w:p>
        </w:tc>
        <w:tc>
          <w:tcPr>
            <w:tcW w:w="2880" w:type="dxa"/>
          </w:tcPr>
          <w:p w14:paraId="7201D9DD" w14:textId="77777777" w:rsidR="003056A7" w:rsidRDefault="003056A7" w:rsidP="00CC708A">
            <w:pPr>
              <w:pStyle w:val="TableContents"/>
              <w:keepNext/>
              <w:keepLines/>
              <w:snapToGrid w:val="0"/>
              <w:rPr>
                <w:sz w:val="20"/>
                <w:szCs w:val="20"/>
              </w:rPr>
            </w:pPr>
            <w:r>
              <w:rPr>
                <w:sz w:val="20"/>
                <w:szCs w:val="20"/>
              </w:rPr>
              <w:t>Enumeration</w:t>
            </w:r>
          </w:p>
        </w:tc>
      </w:tr>
    </w:tbl>
    <w:p w14:paraId="194DA78F" w14:textId="2F9E390A" w:rsidR="003056A7" w:rsidRDefault="003056A7" w:rsidP="003056A7">
      <w:pPr>
        <w:pStyle w:val="Caption"/>
      </w:pPr>
      <w:bookmarkStart w:id="663" w:name="_Toc236497718"/>
      <w:bookmarkStart w:id="664" w:name="_Toc310932745"/>
      <w:bookmarkStart w:id="665" w:name="_Toc527652015"/>
      <w:bookmarkStart w:id="666" w:name="_Toc534980197"/>
      <w:bookmarkStart w:id="667" w:name="_Toc32238847"/>
      <w:r>
        <w:t xml:space="preserve">Table </w:t>
      </w:r>
      <w:fldSimple w:instr=" SEQ Table \* ARABIC ">
        <w:r w:rsidR="00CC708A">
          <w:rPr>
            <w:noProof/>
          </w:rPr>
          <w:t>53</w:t>
        </w:r>
      </w:fldSimple>
      <w:r>
        <w:t>: Cryptographic Algorithm Attribute</w:t>
      </w:r>
      <w:bookmarkEnd w:id="663"/>
      <w:bookmarkEnd w:id="664"/>
      <w:bookmarkEnd w:id="665"/>
      <w:bookmarkEnd w:id="666"/>
      <w:bookmarkEnd w:id="66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2B7F819B" w14:textId="77777777" w:rsidTr="00CC708A">
        <w:trPr>
          <w:cantSplit/>
          <w:jc w:val="center"/>
        </w:trPr>
        <w:tc>
          <w:tcPr>
            <w:tcW w:w="2700" w:type="dxa"/>
          </w:tcPr>
          <w:p w14:paraId="5321D74A" w14:textId="77777777" w:rsidR="003056A7" w:rsidRDefault="003056A7" w:rsidP="00CC708A">
            <w:pPr>
              <w:pStyle w:val="TableContents"/>
              <w:keepNext/>
              <w:keepLines/>
              <w:snapToGrid w:val="0"/>
              <w:rPr>
                <w:sz w:val="20"/>
                <w:szCs w:val="20"/>
              </w:rPr>
            </w:pPr>
            <w:r>
              <w:rPr>
                <w:sz w:val="20"/>
                <w:szCs w:val="20"/>
              </w:rPr>
              <w:t>SHALL always have a value</w:t>
            </w:r>
          </w:p>
        </w:tc>
        <w:tc>
          <w:tcPr>
            <w:tcW w:w="2702" w:type="dxa"/>
          </w:tcPr>
          <w:p w14:paraId="544D1084" w14:textId="77777777" w:rsidR="003056A7" w:rsidRDefault="003056A7" w:rsidP="00CC708A">
            <w:pPr>
              <w:pStyle w:val="TableContents"/>
              <w:keepNext/>
              <w:keepLines/>
              <w:snapToGrid w:val="0"/>
              <w:rPr>
                <w:sz w:val="20"/>
                <w:szCs w:val="20"/>
              </w:rPr>
            </w:pPr>
            <w:r>
              <w:rPr>
                <w:sz w:val="20"/>
                <w:szCs w:val="20"/>
              </w:rPr>
              <w:t>Yes</w:t>
            </w:r>
            <w:r w:rsidRPr="008050F9">
              <w:rPr>
                <w:sz w:val="20"/>
                <w:szCs w:val="20"/>
              </w:rPr>
              <w:t xml:space="preserve"> (except for Secret Data and Opaque Object)</w:t>
            </w:r>
          </w:p>
        </w:tc>
      </w:tr>
      <w:tr w:rsidR="003056A7" w14:paraId="46C82759" w14:textId="77777777" w:rsidTr="00CC708A">
        <w:trPr>
          <w:cantSplit/>
          <w:jc w:val="center"/>
        </w:trPr>
        <w:tc>
          <w:tcPr>
            <w:tcW w:w="2700" w:type="dxa"/>
          </w:tcPr>
          <w:p w14:paraId="559BCF21"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55660B31" w14:textId="77777777" w:rsidR="003056A7" w:rsidRDefault="003056A7" w:rsidP="00CC708A">
            <w:pPr>
              <w:pStyle w:val="TableContents"/>
              <w:keepNext/>
              <w:keepLines/>
              <w:snapToGrid w:val="0"/>
              <w:rPr>
                <w:sz w:val="20"/>
                <w:szCs w:val="20"/>
              </w:rPr>
            </w:pPr>
            <w:r>
              <w:rPr>
                <w:sz w:val="20"/>
                <w:szCs w:val="20"/>
              </w:rPr>
              <w:t>Server</w:t>
            </w:r>
          </w:p>
        </w:tc>
      </w:tr>
      <w:tr w:rsidR="003056A7" w14:paraId="4C4B75A9" w14:textId="77777777" w:rsidTr="00CC708A">
        <w:trPr>
          <w:cantSplit/>
          <w:jc w:val="center"/>
        </w:trPr>
        <w:tc>
          <w:tcPr>
            <w:tcW w:w="2700" w:type="dxa"/>
          </w:tcPr>
          <w:p w14:paraId="079A654A"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492C8732" w14:textId="77777777" w:rsidR="003056A7" w:rsidRDefault="003056A7" w:rsidP="00CC708A">
            <w:pPr>
              <w:pStyle w:val="TableContents"/>
              <w:keepNext/>
              <w:keepLines/>
              <w:snapToGrid w:val="0"/>
              <w:rPr>
                <w:sz w:val="20"/>
                <w:szCs w:val="20"/>
              </w:rPr>
            </w:pPr>
            <w:r>
              <w:rPr>
                <w:sz w:val="20"/>
                <w:szCs w:val="20"/>
              </w:rPr>
              <w:t>No</w:t>
            </w:r>
          </w:p>
        </w:tc>
      </w:tr>
      <w:tr w:rsidR="003056A7" w14:paraId="140BF51D" w14:textId="77777777" w:rsidTr="00CC708A">
        <w:trPr>
          <w:cantSplit/>
          <w:jc w:val="center"/>
        </w:trPr>
        <w:tc>
          <w:tcPr>
            <w:tcW w:w="2700" w:type="dxa"/>
          </w:tcPr>
          <w:p w14:paraId="05EDAED6"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0A590470" w14:textId="77777777" w:rsidR="003056A7" w:rsidRDefault="003056A7" w:rsidP="00CC708A">
            <w:pPr>
              <w:pStyle w:val="TableContents"/>
              <w:keepNext/>
              <w:keepLines/>
              <w:snapToGrid w:val="0"/>
              <w:rPr>
                <w:sz w:val="20"/>
                <w:szCs w:val="20"/>
              </w:rPr>
            </w:pPr>
            <w:r>
              <w:rPr>
                <w:sz w:val="20"/>
                <w:szCs w:val="20"/>
              </w:rPr>
              <w:t>No</w:t>
            </w:r>
          </w:p>
        </w:tc>
      </w:tr>
      <w:tr w:rsidR="003056A7" w14:paraId="525469CD" w14:textId="77777777" w:rsidTr="00CC708A">
        <w:trPr>
          <w:cantSplit/>
          <w:jc w:val="center"/>
        </w:trPr>
        <w:tc>
          <w:tcPr>
            <w:tcW w:w="2700" w:type="dxa"/>
          </w:tcPr>
          <w:p w14:paraId="29C70465"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53006CA2" w14:textId="77777777" w:rsidR="003056A7" w:rsidRDefault="003056A7" w:rsidP="00CC708A">
            <w:pPr>
              <w:pStyle w:val="TableContents"/>
              <w:keepNext/>
              <w:keepLines/>
              <w:snapToGrid w:val="0"/>
              <w:rPr>
                <w:sz w:val="20"/>
                <w:szCs w:val="20"/>
              </w:rPr>
            </w:pPr>
            <w:r>
              <w:rPr>
                <w:sz w:val="20"/>
                <w:szCs w:val="20"/>
              </w:rPr>
              <w:t>No</w:t>
            </w:r>
          </w:p>
        </w:tc>
      </w:tr>
      <w:tr w:rsidR="003056A7" w14:paraId="4D4B268A" w14:textId="77777777" w:rsidTr="00CC708A">
        <w:trPr>
          <w:cantSplit/>
          <w:jc w:val="center"/>
        </w:trPr>
        <w:tc>
          <w:tcPr>
            <w:tcW w:w="2700" w:type="dxa"/>
          </w:tcPr>
          <w:p w14:paraId="0B6BCD58"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41B163B6" w14:textId="77777777" w:rsidR="003056A7" w:rsidRDefault="003056A7" w:rsidP="00CC708A">
            <w:pPr>
              <w:pStyle w:val="TableContents"/>
              <w:keepNext/>
              <w:keepLines/>
              <w:snapToGrid w:val="0"/>
              <w:rPr>
                <w:sz w:val="20"/>
                <w:szCs w:val="20"/>
              </w:rPr>
            </w:pPr>
            <w:r>
              <w:rPr>
                <w:sz w:val="20"/>
                <w:szCs w:val="20"/>
              </w:rPr>
              <w:t>No</w:t>
            </w:r>
          </w:p>
        </w:tc>
      </w:tr>
      <w:tr w:rsidR="003056A7" w14:paraId="18844090" w14:textId="77777777" w:rsidTr="00CC708A">
        <w:trPr>
          <w:cantSplit/>
          <w:jc w:val="center"/>
        </w:trPr>
        <w:tc>
          <w:tcPr>
            <w:tcW w:w="2700" w:type="dxa"/>
          </w:tcPr>
          <w:p w14:paraId="57126BC6"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78BD7D7E"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Certify, Create, Create Key Pair, Re-certify, Register, Derive Key, Re-key</w:t>
            </w:r>
            <w:r>
              <w:rPr>
                <w:sz w:val="20"/>
                <w:szCs w:val="20"/>
              </w:rPr>
              <w:t>, Re-key Key Pair</w:t>
            </w:r>
          </w:p>
        </w:tc>
      </w:tr>
      <w:tr w:rsidR="003056A7" w14:paraId="64F4764C" w14:textId="77777777" w:rsidTr="00CC708A">
        <w:trPr>
          <w:cantSplit/>
          <w:jc w:val="center"/>
        </w:trPr>
        <w:tc>
          <w:tcPr>
            <w:tcW w:w="2700" w:type="dxa"/>
          </w:tcPr>
          <w:p w14:paraId="24AD9C78"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33587E5D" w14:textId="77777777" w:rsidR="003056A7" w:rsidRDefault="003056A7" w:rsidP="00CC708A">
            <w:pPr>
              <w:pStyle w:val="TableContents"/>
              <w:keepNext/>
              <w:keepLines/>
              <w:snapToGrid w:val="0"/>
              <w:rPr>
                <w:sz w:val="20"/>
                <w:szCs w:val="20"/>
              </w:rPr>
            </w:pPr>
            <w:r>
              <w:rPr>
                <w:sz w:val="20"/>
                <w:szCs w:val="20"/>
              </w:rPr>
              <w:t>All Objects</w:t>
            </w:r>
          </w:p>
        </w:tc>
      </w:tr>
    </w:tbl>
    <w:p w14:paraId="116B2A83" w14:textId="273FAB8C" w:rsidR="003056A7" w:rsidRDefault="003056A7" w:rsidP="003056A7">
      <w:pPr>
        <w:pStyle w:val="Caption"/>
      </w:pPr>
      <w:bookmarkStart w:id="668" w:name="_toc2112"/>
      <w:bookmarkStart w:id="669" w:name="_Toc236497719"/>
      <w:bookmarkStart w:id="670" w:name="_Toc310932746"/>
      <w:bookmarkStart w:id="671" w:name="_Toc527652016"/>
      <w:bookmarkStart w:id="672" w:name="_Toc534980198"/>
      <w:bookmarkStart w:id="673" w:name="_Toc32238848"/>
      <w:bookmarkEnd w:id="668"/>
      <w:r>
        <w:t xml:space="preserve">Table </w:t>
      </w:r>
      <w:fldSimple w:instr=" SEQ Table \* ARABIC ">
        <w:r w:rsidR="00CC708A">
          <w:rPr>
            <w:noProof/>
          </w:rPr>
          <w:t>54</w:t>
        </w:r>
      </w:fldSimple>
      <w:r>
        <w:t>: Cryptographic Algorithm Attribute Rules</w:t>
      </w:r>
      <w:bookmarkEnd w:id="669"/>
      <w:bookmarkEnd w:id="670"/>
      <w:bookmarkEnd w:id="671"/>
      <w:bookmarkEnd w:id="672"/>
      <w:bookmarkEnd w:id="673"/>
    </w:p>
    <w:p w14:paraId="574AA274" w14:textId="77777777" w:rsidR="003056A7" w:rsidRDefault="003056A7" w:rsidP="003056A7">
      <w:pPr>
        <w:pStyle w:val="Heading2"/>
        <w:numPr>
          <w:ilvl w:val="1"/>
          <w:numId w:val="2"/>
        </w:numPr>
      </w:pPr>
      <w:bookmarkStart w:id="674" w:name="_Toc527651658"/>
      <w:bookmarkStart w:id="675" w:name="_Toc533140754"/>
      <w:bookmarkStart w:id="676" w:name="_Toc5712848"/>
      <w:bookmarkStart w:id="677" w:name="_Toc534979837"/>
      <w:bookmarkStart w:id="678" w:name="_Toc24526240"/>
      <w:bookmarkStart w:id="679" w:name="_Toc31348029"/>
      <w:bookmarkStart w:id="680" w:name="_Toc57115573"/>
      <w:bookmarkStart w:id="681" w:name="_Ref241650075"/>
      <w:bookmarkStart w:id="682" w:name="_Toc310932559"/>
      <w:bookmarkStart w:id="683" w:name="_Toc323645712"/>
      <w:bookmarkStart w:id="684" w:name="_Toc333494491"/>
      <w:bookmarkStart w:id="685" w:name="_Toc240609915"/>
      <w:bookmarkStart w:id="686" w:name="_Toc264553005"/>
      <w:bookmarkStart w:id="687" w:name="_Toc283655701"/>
      <w:bookmarkStart w:id="688" w:name="_Toc435729681"/>
      <w:bookmarkStart w:id="689" w:name="_Toc441679247"/>
      <w:r>
        <w:t>Cryptographic Domain Parameters</w:t>
      </w:r>
      <w:bookmarkEnd w:id="674"/>
      <w:bookmarkEnd w:id="675"/>
      <w:bookmarkEnd w:id="676"/>
      <w:bookmarkEnd w:id="677"/>
      <w:bookmarkEnd w:id="678"/>
      <w:bookmarkEnd w:id="679"/>
      <w:bookmarkEnd w:id="680"/>
    </w:p>
    <w:p w14:paraId="65472530" w14:textId="77777777" w:rsidR="003056A7" w:rsidRDefault="003056A7" w:rsidP="003056A7">
      <w:pPr>
        <w:pStyle w:val="BodyText"/>
      </w:pPr>
      <w:r>
        <w:t xml:space="preserve">The </w:t>
      </w:r>
      <w:r>
        <w:rPr>
          <w:i/>
          <w:iCs/>
        </w:rPr>
        <w:t>Cryptographic Domain Parameters</w:t>
      </w:r>
      <w:r>
        <w:t xml:space="preserve"> attribute is a structure that contains fields that MAY need to be specified in the Create Key Pair Request Payload. Specific fields MAY only pertain to certain types of Managed Cryptographic Objects.</w:t>
      </w:r>
    </w:p>
    <w:p w14:paraId="756A9599" w14:textId="77777777" w:rsidR="003056A7" w:rsidRDefault="003056A7" w:rsidP="003056A7">
      <w:pPr>
        <w:pStyle w:val="BodyText"/>
      </w:pPr>
      <w:r>
        <w:t xml:space="preserve">The domain parameter Qlength correponds to the bit length of parameter Q (refer to </w:t>
      </w:r>
      <w:r w:rsidRPr="00565D7F">
        <w:rPr>
          <w:b/>
        </w:rPr>
        <w:t>[RFC7778]</w:t>
      </w:r>
      <w:r>
        <w:t>,</w:t>
      </w:r>
      <w:r w:rsidRPr="00565D7F">
        <w:rPr>
          <w:b/>
        </w:rPr>
        <w:t xml:space="preserve"> [SEC2]</w:t>
      </w:r>
      <w:r>
        <w:t xml:space="preserve"> and </w:t>
      </w:r>
      <w:r w:rsidRPr="00565D7F">
        <w:rPr>
          <w:b/>
        </w:rPr>
        <w:t>[SP800-56A]</w:t>
      </w:r>
      <w:r>
        <w:t>).</w:t>
      </w:r>
    </w:p>
    <w:p w14:paraId="14FA15C1" w14:textId="77777777" w:rsidR="003056A7" w:rsidRDefault="003056A7" w:rsidP="003056A7">
      <w:pPr>
        <w:pStyle w:val="BodyText"/>
      </w:pPr>
      <w:r>
        <w:lastRenderedPageBreak/>
        <w:t>Qlength applies to algorithms such as DSA and DH. The bit length of parameter P (refer to</w:t>
      </w:r>
      <w:r w:rsidRPr="00565D7F">
        <w:t xml:space="preserve"> </w:t>
      </w:r>
      <w:r>
        <w:t xml:space="preserve">to </w:t>
      </w:r>
      <w:r w:rsidRPr="00FF5F6E">
        <w:rPr>
          <w:b/>
        </w:rPr>
        <w:t>[RFC7778]</w:t>
      </w:r>
      <w:r>
        <w:t>,</w:t>
      </w:r>
      <w:r w:rsidRPr="00FF5F6E">
        <w:rPr>
          <w:b/>
        </w:rPr>
        <w:t xml:space="preserve"> [SEC2]</w:t>
      </w:r>
      <w:r>
        <w:t xml:space="preserve"> and </w:t>
      </w:r>
      <w:r w:rsidRPr="00FF5F6E">
        <w:rPr>
          <w:b/>
        </w:rPr>
        <w:t>[SP800-56A]</w:t>
      </w:r>
      <w:r>
        <w:t>) is specified separately by setting the Cryptographic Length attribute.</w:t>
      </w:r>
    </w:p>
    <w:p w14:paraId="59215AAA" w14:textId="77777777" w:rsidR="003056A7" w:rsidRDefault="003056A7" w:rsidP="003056A7">
      <w:pPr>
        <w:pStyle w:val="BodyText"/>
      </w:pPr>
      <w:r>
        <w:t>Recommended Curve is applicable to elliptic curve algorithms such as ECDSA, ECDH, and ECMQV.</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4E7E6F41" w14:textId="77777777" w:rsidTr="00CC708A">
        <w:trPr>
          <w:cantSplit/>
          <w:jc w:val="center"/>
        </w:trPr>
        <w:tc>
          <w:tcPr>
            <w:tcW w:w="2880" w:type="dxa"/>
            <w:shd w:val="clear" w:color="auto" w:fill="C0C0C0"/>
          </w:tcPr>
          <w:p w14:paraId="6FA00585"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6900B062" w14:textId="77777777" w:rsidR="003056A7" w:rsidRDefault="003056A7" w:rsidP="00CC708A">
            <w:pPr>
              <w:pStyle w:val="TableHeading"/>
              <w:keepNext/>
              <w:keepLines/>
              <w:snapToGrid w:val="0"/>
              <w:rPr>
                <w:sz w:val="20"/>
                <w:szCs w:val="20"/>
              </w:rPr>
            </w:pPr>
            <w:r>
              <w:rPr>
                <w:sz w:val="20"/>
                <w:szCs w:val="20"/>
              </w:rPr>
              <w:t>Encoding</w:t>
            </w:r>
          </w:p>
        </w:tc>
        <w:tc>
          <w:tcPr>
            <w:tcW w:w="2882" w:type="dxa"/>
            <w:shd w:val="clear" w:color="auto" w:fill="C0C0C0"/>
          </w:tcPr>
          <w:p w14:paraId="5A7B7D30" w14:textId="77777777" w:rsidR="003056A7" w:rsidRDefault="003056A7" w:rsidP="00CC708A">
            <w:pPr>
              <w:pStyle w:val="TableHeading"/>
              <w:keepNext/>
              <w:keepLines/>
              <w:snapToGrid w:val="0"/>
              <w:rPr>
                <w:sz w:val="20"/>
                <w:szCs w:val="20"/>
              </w:rPr>
            </w:pPr>
            <w:r>
              <w:rPr>
                <w:sz w:val="20"/>
                <w:szCs w:val="20"/>
              </w:rPr>
              <w:t>Required</w:t>
            </w:r>
          </w:p>
        </w:tc>
      </w:tr>
      <w:tr w:rsidR="003056A7" w14:paraId="2EA16FF1" w14:textId="77777777" w:rsidTr="00CC708A">
        <w:trPr>
          <w:cantSplit/>
          <w:jc w:val="center"/>
        </w:trPr>
        <w:tc>
          <w:tcPr>
            <w:tcW w:w="2880" w:type="dxa"/>
          </w:tcPr>
          <w:p w14:paraId="637F0221" w14:textId="77777777" w:rsidR="003056A7" w:rsidRDefault="003056A7" w:rsidP="00CC708A">
            <w:pPr>
              <w:pStyle w:val="TableContents"/>
              <w:keepNext/>
              <w:keepLines/>
              <w:snapToGrid w:val="0"/>
              <w:rPr>
                <w:sz w:val="20"/>
                <w:szCs w:val="20"/>
              </w:rPr>
            </w:pPr>
            <w:r>
              <w:rPr>
                <w:sz w:val="20"/>
                <w:szCs w:val="20"/>
              </w:rPr>
              <w:t>Cryptographic Domain Parameters</w:t>
            </w:r>
          </w:p>
        </w:tc>
        <w:tc>
          <w:tcPr>
            <w:tcW w:w="2880" w:type="dxa"/>
          </w:tcPr>
          <w:p w14:paraId="1A818CF3" w14:textId="77777777" w:rsidR="003056A7" w:rsidRDefault="003056A7" w:rsidP="00CC708A">
            <w:pPr>
              <w:pStyle w:val="TableContents"/>
              <w:keepNext/>
              <w:keepLines/>
              <w:snapToGrid w:val="0"/>
              <w:rPr>
                <w:sz w:val="20"/>
                <w:szCs w:val="20"/>
              </w:rPr>
            </w:pPr>
            <w:r>
              <w:rPr>
                <w:sz w:val="20"/>
                <w:szCs w:val="20"/>
              </w:rPr>
              <w:t xml:space="preserve">Structure </w:t>
            </w:r>
          </w:p>
        </w:tc>
        <w:tc>
          <w:tcPr>
            <w:tcW w:w="2882" w:type="dxa"/>
          </w:tcPr>
          <w:p w14:paraId="7708FB66" w14:textId="77777777" w:rsidR="003056A7" w:rsidRDefault="003056A7" w:rsidP="00CC708A">
            <w:pPr>
              <w:pStyle w:val="TableContents"/>
              <w:keepNext/>
              <w:keepLines/>
              <w:snapToGrid w:val="0"/>
              <w:rPr>
                <w:sz w:val="20"/>
                <w:szCs w:val="20"/>
              </w:rPr>
            </w:pPr>
            <w:r>
              <w:rPr>
                <w:sz w:val="20"/>
                <w:szCs w:val="20"/>
              </w:rPr>
              <w:t>Yes</w:t>
            </w:r>
          </w:p>
        </w:tc>
      </w:tr>
      <w:tr w:rsidR="003056A7" w14:paraId="230CBFA1" w14:textId="77777777" w:rsidTr="00CC708A">
        <w:trPr>
          <w:cantSplit/>
          <w:jc w:val="center"/>
        </w:trPr>
        <w:tc>
          <w:tcPr>
            <w:tcW w:w="2880" w:type="dxa"/>
          </w:tcPr>
          <w:p w14:paraId="02503C02" w14:textId="77777777" w:rsidR="003056A7" w:rsidRDefault="003056A7" w:rsidP="00CC708A">
            <w:pPr>
              <w:pStyle w:val="TableContents"/>
              <w:keepNext/>
              <w:keepLines/>
              <w:snapToGrid w:val="0"/>
              <w:ind w:left="720"/>
              <w:rPr>
                <w:sz w:val="20"/>
                <w:szCs w:val="20"/>
              </w:rPr>
            </w:pPr>
            <w:proofErr w:type="spellStart"/>
            <w:r>
              <w:rPr>
                <w:sz w:val="20"/>
                <w:szCs w:val="20"/>
              </w:rPr>
              <w:t>Qlength</w:t>
            </w:r>
            <w:proofErr w:type="spellEnd"/>
          </w:p>
        </w:tc>
        <w:tc>
          <w:tcPr>
            <w:tcW w:w="2880" w:type="dxa"/>
          </w:tcPr>
          <w:p w14:paraId="5B1AC8D4" w14:textId="77777777" w:rsidR="003056A7" w:rsidRDefault="003056A7" w:rsidP="00CC708A">
            <w:pPr>
              <w:pStyle w:val="TableContents"/>
              <w:keepNext/>
              <w:keepLines/>
              <w:snapToGrid w:val="0"/>
              <w:ind w:left="720"/>
              <w:rPr>
                <w:sz w:val="20"/>
                <w:szCs w:val="20"/>
              </w:rPr>
            </w:pPr>
            <w:r>
              <w:rPr>
                <w:sz w:val="20"/>
                <w:szCs w:val="20"/>
              </w:rPr>
              <w:t>Integer</w:t>
            </w:r>
          </w:p>
        </w:tc>
        <w:tc>
          <w:tcPr>
            <w:tcW w:w="2882" w:type="dxa"/>
          </w:tcPr>
          <w:p w14:paraId="2D975E63" w14:textId="77777777" w:rsidR="003056A7" w:rsidRDefault="003056A7" w:rsidP="00CC708A">
            <w:pPr>
              <w:pStyle w:val="TableContents"/>
              <w:keepNext/>
              <w:keepLines/>
              <w:snapToGrid w:val="0"/>
              <w:rPr>
                <w:sz w:val="20"/>
                <w:szCs w:val="20"/>
              </w:rPr>
            </w:pPr>
            <w:r>
              <w:rPr>
                <w:sz w:val="20"/>
                <w:szCs w:val="20"/>
              </w:rPr>
              <w:t>No</w:t>
            </w:r>
          </w:p>
        </w:tc>
      </w:tr>
      <w:tr w:rsidR="003056A7" w14:paraId="2E9BB8A8" w14:textId="77777777" w:rsidTr="00CC708A">
        <w:trPr>
          <w:cantSplit/>
          <w:jc w:val="center"/>
        </w:trPr>
        <w:tc>
          <w:tcPr>
            <w:tcW w:w="2880" w:type="dxa"/>
          </w:tcPr>
          <w:p w14:paraId="3B2037CA" w14:textId="77777777" w:rsidR="003056A7" w:rsidRDefault="003056A7" w:rsidP="00CC708A">
            <w:pPr>
              <w:pStyle w:val="TableContents"/>
              <w:keepNext/>
              <w:keepLines/>
              <w:snapToGrid w:val="0"/>
              <w:ind w:left="720"/>
              <w:rPr>
                <w:sz w:val="20"/>
                <w:szCs w:val="20"/>
              </w:rPr>
            </w:pPr>
            <w:r>
              <w:rPr>
                <w:sz w:val="20"/>
                <w:szCs w:val="20"/>
              </w:rPr>
              <w:t>Recommended Curve</w:t>
            </w:r>
          </w:p>
        </w:tc>
        <w:tc>
          <w:tcPr>
            <w:tcW w:w="2880" w:type="dxa"/>
          </w:tcPr>
          <w:p w14:paraId="5E0911FA"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1D039C9B" w14:textId="77777777" w:rsidR="003056A7" w:rsidRDefault="003056A7" w:rsidP="00CC708A">
            <w:pPr>
              <w:pStyle w:val="TableContents"/>
              <w:keepNext/>
              <w:keepLines/>
              <w:snapToGrid w:val="0"/>
              <w:rPr>
                <w:sz w:val="20"/>
                <w:szCs w:val="20"/>
              </w:rPr>
            </w:pPr>
            <w:r>
              <w:rPr>
                <w:sz w:val="20"/>
                <w:szCs w:val="20"/>
              </w:rPr>
              <w:t>No</w:t>
            </w:r>
          </w:p>
        </w:tc>
      </w:tr>
    </w:tbl>
    <w:p w14:paraId="2707D069" w14:textId="720FF7A9" w:rsidR="003056A7" w:rsidRDefault="003056A7" w:rsidP="003056A7">
      <w:pPr>
        <w:pStyle w:val="Caption"/>
      </w:pPr>
      <w:bookmarkStart w:id="690" w:name="_Toc527652017"/>
      <w:bookmarkStart w:id="691" w:name="_Toc534980199"/>
      <w:bookmarkStart w:id="692" w:name="_Toc32238849"/>
      <w:r>
        <w:t xml:space="preserve">Table </w:t>
      </w:r>
      <w:fldSimple w:instr=" SEQ Table \* ARABIC ">
        <w:r w:rsidR="00CC708A">
          <w:rPr>
            <w:noProof/>
          </w:rPr>
          <w:t>55</w:t>
        </w:r>
      </w:fldSimple>
      <w:r>
        <w:t>: Cryptographic Domain Parameters Attribute Structure</w:t>
      </w:r>
      <w:bookmarkEnd w:id="690"/>
      <w:bookmarkEnd w:id="691"/>
      <w:bookmarkEnd w:id="692"/>
    </w:p>
    <w:p w14:paraId="71D31BA4" w14:textId="77777777" w:rsidR="003056A7" w:rsidRDefault="003056A7" w:rsidP="003056A7">
      <w:pPr>
        <w:pStyle w:val="TableContents"/>
        <w:tabs>
          <w:tab w:val="left" w:pos="2880"/>
        </w:tabs>
        <w:snapToGrid w:val="0"/>
        <w:ind w:left="1440"/>
        <w:rPr>
          <w:sz w:val="20"/>
          <w:szCs w:val="2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5C8A9D8A" w14:textId="77777777" w:rsidTr="00CC708A">
        <w:trPr>
          <w:cantSplit/>
          <w:jc w:val="center"/>
        </w:trPr>
        <w:tc>
          <w:tcPr>
            <w:tcW w:w="2700" w:type="dxa"/>
          </w:tcPr>
          <w:p w14:paraId="4AD85811" w14:textId="77777777" w:rsidR="003056A7" w:rsidRDefault="003056A7" w:rsidP="00CC708A">
            <w:pPr>
              <w:pStyle w:val="TableContents"/>
              <w:keepNext/>
              <w:keepLines/>
              <w:snapToGrid w:val="0"/>
              <w:rPr>
                <w:sz w:val="20"/>
                <w:szCs w:val="20"/>
              </w:rPr>
            </w:pPr>
            <w:r>
              <w:rPr>
                <w:sz w:val="20"/>
                <w:szCs w:val="20"/>
              </w:rPr>
              <w:t>Shall always have a value</w:t>
            </w:r>
          </w:p>
        </w:tc>
        <w:tc>
          <w:tcPr>
            <w:tcW w:w="2702" w:type="dxa"/>
          </w:tcPr>
          <w:p w14:paraId="68B756D2" w14:textId="77777777" w:rsidR="003056A7" w:rsidRDefault="003056A7" w:rsidP="00CC708A">
            <w:pPr>
              <w:pStyle w:val="TableContents"/>
              <w:keepNext/>
              <w:keepLines/>
              <w:snapToGrid w:val="0"/>
              <w:rPr>
                <w:sz w:val="20"/>
                <w:szCs w:val="20"/>
              </w:rPr>
            </w:pPr>
            <w:r>
              <w:rPr>
                <w:sz w:val="20"/>
                <w:szCs w:val="20"/>
              </w:rPr>
              <w:t>No</w:t>
            </w:r>
          </w:p>
        </w:tc>
      </w:tr>
      <w:tr w:rsidR="003056A7" w14:paraId="0B0AE88B" w14:textId="77777777" w:rsidTr="00CC708A">
        <w:trPr>
          <w:cantSplit/>
          <w:jc w:val="center"/>
        </w:trPr>
        <w:tc>
          <w:tcPr>
            <w:tcW w:w="2700" w:type="dxa"/>
          </w:tcPr>
          <w:p w14:paraId="4CCA9C83"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13E31E37" w14:textId="77777777" w:rsidR="003056A7" w:rsidRDefault="003056A7" w:rsidP="00CC708A">
            <w:pPr>
              <w:pStyle w:val="TableContents"/>
              <w:keepNext/>
              <w:keepLines/>
              <w:snapToGrid w:val="0"/>
              <w:rPr>
                <w:sz w:val="20"/>
                <w:szCs w:val="20"/>
              </w:rPr>
            </w:pPr>
            <w:r>
              <w:rPr>
                <w:sz w:val="20"/>
                <w:szCs w:val="20"/>
              </w:rPr>
              <w:t>Client</w:t>
            </w:r>
          </w:p>
        </w:tc>
      </w:tr>
      <w:tr w:rsidR="003056A7" w14:paraId="071D471F" w14:textId="77777777" w:rsidTr="00CC708A">
        <w:trPr>
          <w:cantSplit/>
          <w:jc w:val="center"/>
        </w:trPr>
        <w:tc>
          <w:tcPr>
            <w:tcW w:w="2700" w:type="dxa"/>
          </w:tcPr>
          <w:p w14:paraId="3C87D7B1"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426A67CF" w14:textId="77777777" w:rsidR="003056A7" w:rsidRDefault="003056A7" w:rsidP="00CC708A">
            <w:pPr>
              <w:pStyle w:val="TableContents"/>
              <w:keepNext/>
              <w:keepLines/>
              <w:snapToGrid w:val="0"/>
              <w:rPr>
                <w:sz w:val="20"/>
                <w:szCs w:val="20"/>
              </w:rPr>
            </w:pPr>
            <w:r>
              <w:rPr>
                <w:sz w:val="20"/>
                <w:szCs w:val="20"/>
              </w:rPr>
              <w:t>No</w:t>
            </w:r>
          </w:p>
        </w:tc>
      </w:tr>
      <w:tr w:rsidR="003056A7" w14:paraId="593545E3" w14:textId="77777777" w:rsidTr="00CC708A">
        <w:trPr>
          <w:cantSplit/>
          <w:jc w:val="center"/>
        </w:trPr>
        <w:tc>
          <w:tcPr>
            <w:tcW w:w="2700" w:type="dxa"/>
          </w:tcPr>
          <w:p w14:paraId="093E185A"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2E38EEFE" w14:textId="77777777" w:rsidR="003056A7" w:rsidRDefault="003056A7" w:rsidP="00CC708A">
            <w:pPr>
              <w:pStyle w:val="TableContents"/>
              <w:keepNext/>
              <w:keepLines/>
              <w:snapToGrid w:val="0"/>
              <w:rPr>
                <w:sz w:val="20"/>
                <w:szCs w:val="20"/>
              </w:rPr>
            </w:pPr>
            <w:r>
              <w:rPr>
                <w:sz w:val="20"/>
                <w:szCs w:val="20"/>
              </w:rPr>
              <w:t>No</w:t>
            </w:r>
          </w:p>
        </w:tc>
      </w:tr>
      <w:tr w:rsidR="003056A7" w14:paraId="58E01D46" w14:textId="77777777" w:rsidTr="00CC708A">
        <w:trPr>
          <w:cantSplit/>
          <w:jc w:val="center"/>
        </w:trPr>
        <w:tc>
          <w:tcPr>
            <w:tcW w:w="2700" w:type="dxa"/>
          </w:tcPr>
          <w:p w14:paraId="6BC6F778"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4B10A6E9" w14:textId="77777777" w:rsidR="003056A7" w:rsidRDefault="003056A7" w:rsidP="00CC708A">
            <w:pPr>
              <w:pStyle w:val="TableContents"/>
              <w:keepNext/>
              <w:keepLines/>
              <w:snapToGrid w:val="0"/>
              <w:rPr>
                <w:sz w:val="20"/>
                <w:szCs w:val="20"/>
              </w:rPr>
            </w:pPr>
            <w:r>
              <w:rPr>
                <w:sz w:val="20"/>
                <w:szCs w:val="20"/>
              </w:rPr>
              <w:t>No</w:t>
            </w:r>
          </w:p>
        </w:tc>
      </w:tr>
      <w:tr w:rsidR="003056A7" w14:paraId="081F9539" w14:textId="77777777" w:rsidTr="00CC708A">
        <w:trPr>
          <w:cantSplit/>
          <w:jc w:val="center"/>
        </w:trPr>
        <w:tc>
          <w:tcPr>
            <w:tcW w:w="2700" w:type="dxa"/>
          </w:tcPr>
          <w:p w14:paraId="28CFDE19"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49882C7D" w14:textId="77777777" w:rsidR="003056A7" w:rsidRDefault="003056A7" w:rsidP="00CC708A">
            <w:pPr>
              <w:pStyle w:val="TableContents"/>
              <w:keepNext/>
              <w:keepLines/>
              <w:snapToGrid w:val="0"/>
              <w:rPr>
                <w:sz w:val="20"/>
                <w:szCs w:val="20"/>
              </w:rPr>
            </w:pPr>
            <w:r>
              <w:rPr>
                <w:sz w:val="20"/>
                <w:szCs w:val="20"/>
              </w:rPr>
              <w:t>No</w:t>
            </w:r>
          </w:p>
        </w:tc>
      </w:tr>
      <w:tr w:rsidR="003056A7" w14:paraId="0ED1AC9A" w14:textId="77777777" w:rsidTr="00CC708A">
        <w:trPr>
          <w:cantSplit/>
          <w:jc w:val="center"/>
        </w:trPr>
        <w:tc>
          <w:tcPr>
            <w:tcW w:w="2700" w:type="dxa"/>
          </w:tcPr>
          <w:p w14:paraId="3EAC6F11"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782DC453"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Re-key</w:t>
            </w:r>
            <w:r>
              <w:rPr>
                <w:sz w:val="20"/>
                <w:szCs w:val="20"/>
              </w:rPr>
              <w:t>, Re-key Key Pair</w:t>
            </w:r>
          </w:p>
        </w:tc>
      </w:tr>
      <w:tr w:rsidR="003056A7" w14:paraId="7CBE6992" w14:textId="77777777" w:rsidTr="00CC708A">
        <w:trPr>
          <w:cantSplit/>
          <w:jc w:val="center"/>
        </w:trPr>
        <w:tc>
          <w:tcPr>
            <w:tcW w:w="2700" w:type="dxa"/>
          </w:tcPr>
          <w:p w14:paraId="1CD73A95"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07EF272C" w14:textId="77777777" w:rsidR="003056A7" w:rsidRDefault="003056A7" w:rsidP="00CC708A">
            <w:pPr>
              <w:pStyle w:val="TableContents"/>
              <w:keepNext/>
              <w:keepLines/>
              <w:snapToGrid w:val="0"/>
              <w:rPr>
                <w:sz w:val="20"/>
                <w:szCs w:val="20"/>
              </w:rPr>
            </w:pPr>
            <w:r>
              <w:rPr>
                <w:sz w:val="20"/>
                <w:szCs w:val="20"/>
              </w:rPr>
              <w:t>Public Keys, Private Keys</w:t>
            </w:r>
          </w:p>
        </w:tc>
      </w:tr>
    </w:tbl>
    <w:p w14:paraId="2FE4F4C9" w14:textId="6115EE8F" w:rsidR="003056A7" w:rsidRDefault="003056A7" w:rsidP="003056A7">
      <w:pPr>
        <w:pStyle w:val="Caption"/>
      </w:pPr>
      <w:bookmarkStart w:id="693" w:name="_Toc527652018"/>
      <w:bookmarkStart w:id="694" w:name="_Toc534980200"/>
      <w:bookmarkStart w:id="695" w:name="_Toc32238850"/>
      <w:r>
        <w:t xml:space="preserve">Table </w:t>
      </w:r>
      <w:fldSimple w:instr=" SEQ Table \* ARABIC ">
        <w:r w:rsidR="00CC708A">
          <w:rPr>
            <w:noProof/>
          </w:rPr>
          <w:t>56</w:t>
        </w:r>
      </w:fldSimple>
      <w:r>
        <w:t>: Cryptographic Domain Parameters Attribute Rules</w:t>
      </w:r>
      <w:bookmarkEnd w:id="693"/>
      <w:bookmarkEnd w:id="694"/>
      <w:bookmarkEnd w:id="695"/>
    </w:p>
    <w:p w14:paraId="7D8F887A" w14:textId="77777777" w:rsidR="003056A7" w:rsidRPr="000B682D" w:rsidRDefault="003056A7" w:rsidP="003056A7">
      <w:pPr>
        <w:pStyle w:val="Heading2"/>
        <w:numPr>
          <w:ilvl w:val="1"/>
          <w:numId w:val="2"/>
        </w:numPr>
      </w:pPr>
      <w:bookmarkStart w:id="696" w:name="_Toc527651659"/>
      <w:bookmarkStart w:id="697" w:name="_Toc533140755"/>
      <w:bookmarkStart w:id="698" w:name="_Toc5712849"/>
      <w:bookmarkStart w:id="699" w:name="_Toc534979838"/>
      <w:bookmarkStart w:id="700" w:name="_Toc24526241"/>
      <w:bookmarkStart w:id="701" w:name="_Toc31348030"/>
      <w:bookmarkStart w:id="702" w:name="_Toc57115574"/>
      <w:r>
        <w:t>Cryptographic Length</w:t>
      </w:r>
      <w:bookmarkStart w:id="703" w:name="Ref_attr_CryptoLength"/>
      <w:bookmarkEnd w:id="681"/>
      <w:bookmarkEnd w:id="682"/>
      <w:bookmarkEnd w:id="683"/>
      <w:bookmarkEnd w:id="684"/>
      <w:bookmarkEnd w:id="685"/>
      <w:bookmarkEnd w:id="686"/>
      <w:bookmarkEnd w:id="687"/>
      <w:bookmarkEnd w:id="688"/>
      <w:bookmarkEnd w:id="689"/>
      <w:bookmarkEnd w:id="696"/>
      <w:bookmarkEnd w:id="697"/>
      <w:bookmarkEnd w:id="698"/>
      <w:bookmarkEnd w:id="699"/>
      <w:bookmarkEnd w:id="700"/>
      <w:bookmarkEnd w:id="701"/>
      <w:bookmarkEnd w:id="702"/>
      <w:bookmarkEnd w:id="703"/>
    </w:p>
    <w:p w14:paraId="067398C6" w14:textId="77777777" w:rsidR="003056A7" w:rsidRDefault="003056A7" w:rsidP="003056A7">
      <w:pPr>
        <w:pStyle w:val="BodyText"/>
        <w:rPr>
          <w:noProof w:val="0"/>
          <w:szCs w:val="20"/>
        </w:rPr>
      </w:pPr>
      <w:r>
        <w:rPr>
          <w:iCs/>
          <w:noProof w:val="0"/>
          <w:szCs w:val="20"/>
        </w:rPr>
        <w:t xml:space="preserve">For keys, </w:t>
      </w:r>
      <w:r>
        <w:rPr>
          <w:i/>
          <w:iCs/>
          <w:noProof w:val="0"/>
          <w:szCs w:val="20"/>
        </w:rPr>
        <w:t>Cryptographic Length</w:t>
      </w:r>
      <w:r>
        <w:rPr>
          <w:noProof w:val="0"/>
          <w:szCs w:val="20"/>
        </w:rPr>
        <w:t xml:space="preserve"> is the length in bits of the clear-text cryptographic key material of the Managed Cryptographic Object. </w:t>
      </w:r>
      <w:r w:rsidRPr="00895A21">
        <w:rPr>
          <w:noProof w:val="0"/>
          <w:szCs w:val="20"/>
        </w:rPr>
        <w:t xml:space="preserve">For certificates, </w:t>
      </w:r>
      <w:r w:rsidRPr="00895A21">
        <w:rPr>
          <w:i/>
          <w:noProof w:val="0"/>
          <w:szCs w:val="20"/>
        </w:rPr>
        <w:t>Cryptographic Length</w:t>
      </w:r>
      <w:r w:rsidRPr="00895A21">
        <w:rPr>
          <w:noProof w:val="0"/>
          <w:szCs w:val="20"/>
        </w:rPr>
        <w:t xml:space="preserve"> is the length </w:t>
      </w:r>
      <w:r>
        <w:rPr>
          <w:noProof w:val="0"/>
          <w:szCs w:val="20"/>
        </w:rPr>
        <w:t>in bits of the public key contained within the Certificate.</w:t>
      </w:r>
      <w:r w:rsidRPr="00895A21">
        <w:rPr>
          <w:noProof w:val="0"/>
          <w:szCs w:val="20"/>
        </w:rPr>
        <w:t xml:space="preserve"> </w:t>
      </w:r>
      <w:r>
        <w:rPr>
          <w:noProof w:val="0"/>
          <w:szCs w:val="20"/>
        </w:rPr>
        <w:t>This attribute SHALL be set by the server when the object is created or registered, and then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65D7E1B8" w14:textId="77777777" w:rsidTr="00CC708A">
        <w:trPr>
          <w:cantSplit/>
          <w:jc w:val="center"/>
        </w:trPr>
        <w:tc>
          <w:tcPr>
            <w:tcW w:w="2880" w:type="dxa"/>
            <w:shd w:val="clear" w:color="auto" w:fill="C0C0C0"/>
          </w:tcPr>
          <w:p w14:paraId="1BB89F80"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14CBB47D" w14:textId="77777777" w:rsidR="003056A7" w:rsidRDefault="003056A7" w:rsidP="00CC708A">
            <w:pPr>
              <w:pStyle w:val="TableHeading"/>
              <w:keepNext/>
              <w:keepLines/>
              <w:snapToGrid w:val="0"/>
              <w:rPr>
                <w:sz w:val="20"/>
                <w:szCs w:val="20"/>
              </w:rPr>
            </w:pPr>
            <w:r>
              <w:rPr>
                <w:sz w:val="20"/>
                <w:szCs w:val="20"/>
              </w:rPr>
              <w:t>Encoding</w:t>
            </w:r>
          </w:p>
        </w:tc>
      </w:tr>
      <w:tr w:rsidR="003056A7" w14:paraId="7244BA2E" w14:textId="77777777" w:rsidTr="00CC708A">
        <w:trPr>
          <w:cantSplit/>
          <w:jc w:val="center"/>
        </w:trPr>
        <w:tc>
          <w:tcPr>
            <w:tcW w:w="2880" w:type="dxa"/>
          </w:tcPr>
          <w:p w14:paraId="25FB4688" w14:textId="77777777" w:rsidR="003056A7" w:rsidRDefault="003056A7" w:rsidP="00CC708A">
            <w:pPr>
              <w:pStyle w:val="TableContents"/>
              <w:keepNext/>
              <w:keepLines/>
              <w:snapToGrid w:val="0"/>
              <w:rPr>
                <w:sz w:val="20"/>
                <w:szCs w:val="20"/>
              </w:rPr>
            </w:pPr>
            <w:r>
              <w:rPr>
                <w:sz w:val="20"/>
                <w:szCs w:val="20"/>
              </w:rPr>
              <w:t>Cryptographic Length</w:t>
            </w:r>
          </w:p>
        </w:tc>
        <w:tc>
          <w:tcPr>
            <w:tcW w:w="2880" w:type="dxa"/>
          </w:tcPr>
          <w:p w14:paraId="33CD9E75" w14:textId="77777777" w:rsidR="003056A7" w:rsidRDefault="003056A7" w:rsidP="00CC708A">
            <w:pPr>
              <w:pStyle w:val="TableContents"/>
              <w:keepNext/>
              <w:keepLines/>
              <w:snapToGrid w:val="0"/>
              <w:rPr>
                <w:sz w:val="20"/>
                <w:szCs w:val="20"/>
              </w:rPr>
            </w:pPr>
            <w:r>
              <w:rPr>
                <w:sz w:val="20"/>
                <w:szCs w:val="20"/>
              </w:rPr>
              <w:t>Integer</w:t>
            </w:r>
          </w:p>
        </w:tc>
      </w:tr>
    </w:tbl>
    <w:p w14:paraId="51A76215" w14:textId="7380BD42" w:rsidR="003056A7" w:rsidRDefault="003056A7" w:rsidP="003056A7">
      <w:pPr>
        <w:pStyle w:val="Caption"/>
      </w:pPr>
      <w:bookmarkStart w:id="704" w:name="_Toc236497720"/>
      <w:bookmarkStart w:id="705" w:name="_Toc310932747"/>
      <w:bookmarkStart w:id="706" w:name="_Toc527652019"/>
      <w:bookmarkStart w:id="707" w:name="_Toc534980201"/>
      <w:bookmarkStart w:id="708" w:name="_Toc32238851"/>
      <w:r>
        <w:t xml:space="preserve">Table </w:t>
      </w:r>
      <w:fldSimple w:instr=" SEQ Table \* ARABIC ">
        <w:r w:rsidR="00CC708A">
          <w:rPr>
            <w:noProof/>
          </w:rPr>
          <w:t>57</w:t>
        </w:r>
      </w:fldSimple>
      <w:r>
        <w:t>: Cryptographic Length Attribute</w:t>
      </w:r>
      <w:bookmarkEnd w:id="704"/>
      <w:bookmarkEnd w:id="705"/>
      <w:bookmarkEnd w:id="706"/>
      <w:bookmarkEnd w:id="707"/>
      <w:bookmarkEnd w:id="708"/>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179EAFB2" w14:textId="77777777" w:rsidTr="00CC708A">
        <w:trPr>
          <w:cantSplit/>
          <w:jc w:val="center"/>
        </w:trPr>
        <w:tc>
          <w:tcPr>
            <w:tcW w:w="2700" w:type="dxa"/>
          </w:tcPr>
          <w:p w14:paraId="1D6AA4B6" w14:textId="77777777" w:rsidR="003056A7" w:rsidRDefault="003056A7" w:rsidP="00CC708A">
            <w:pPr>
              <w:pStyle w:val="TableContents"/>
              <w:keepNext/>
              <w:keepLines/>
              <w:snapToGrid w:val="0"/>
              <w:rPr>
                <w:sz w:val="20"/>
                <w:szCs w:val="20"/>
              </w:rPr>
            </w:pPr>
            <w:r>
              <w:rPr>
                <w:sz w:val="20"/>
                <w:szCs w:val="20"/>
              </w:rPr>
              <w:t>SHALL always have a value</w:t>
            </w:r>
          </w:p>
        </w:tc>
        <w:tc>
          <w:tcPr>
            <w:tcW w:w="2702" w:type="dxa"/>
          </w:tcPr>
          <w:p w14:paraId="1F3D8EDE" w14:textId="77777777" w:rsidR="003056A7" w:rsidRDefault="003056A7" w:rsidP="00CC708A">
            <w:pPr>
              <w:pStyle w:val="TableContents"/>
              <w:keepNext/>
              <w:keepLines/>
              <w:snapToGrid w:val="0"/>
              <w:rPr>
                <w:sz w:val="20"/>
                <w:szCs w:val="20"/>
              </w:rPr>
            </w:pPr>
            <w:r>
              <w:rPr>
                <w:sz w:val="20"/>
                <w:szCs w:val="20"/>
              </w:rPr>
              <w:t>Yes</w:t>
            </w:r>
            <w:r w:rsidRPr="008050F9">
              <w:rPr>
                <w:sz w:val="20"/>
                <w:szCs w:val="20"/>
              </w:rPr>
              <w:t xml:space="preserve"> (Except for Opaque Object)</w:t>
            </w:r>
          </w:p>
        </w:tc>
      </w:tr>
      <w:tr w:rsidR="003056A7" w14:paraId="153B5D11" w14:textId="77777777" w:rsidTr="00CC708A">
        <w:trPr>
          <w:cantSplit/>
          <w:jc w:val="center"/>
        </w:trPr>
        <w:tc>
          <w:tcPr>
            <w:tcW w:w="2700" w:type="dxa"/>
          </w:tcPr>
          <w:p w14:paraId="3DC6F95C"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15591305" w14:textId="77777777" w:rsidR="003056A7" w:rsidRDefault="003056A7" w:rsidP="00CC708A">
            <w:pPr>
              <w:pStyle w:val="TableContents"/>
              <w:keepNext/>
              <w:keepLines/>
              <w:snapToGrid w:val="0"/>
              <w:rPr>
                <w:sz w:val="20"/>
                <w:szCs w:val="20"/>
              </w:rPr>
            </w:pPr>
            <w:r>
              <w:rPr>
                <w:sz w:val="20"/>
                <w:szCs w:val="20"/>
              </w:rPr>
              <w:t>Server</w:t>
            </w:r>
          </w:p>
        </w:tc>
      </w:tr>
      <w:tr w:rsidR="003056A7" w14:paraId="08B92E92" w14:textId="77777777" w:rsidTr="00CC708A">
        <w:trPr>
          <w:cantSplit/>
          <w:jc w:val="center"/>
        </w:trPr>
        <w:tc>
          <w:tcPr>
            <w:tcW w:w="2700" w:type="dxa"/>
          </w:tcPr>
          <w:p w14:paraId="216E1C23"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183A1EB8" w14:textId="77777777" w:rsidR="003056A7" w:rsidRDefault="003056A7" w:rsidP="00CC708A">
            <w:pPr>
              <w:pStyle w:val="TableContents"/>
              <w:keepNext/>
              <w:keepLines/>
              <w:snapToGrid w:val="0"/>
              <w:rPr>
                <w:sz w:val="20"/>
                <w:szCs w:val="20"/>
              </w:rPr>
            </w:pPr>
            <w:r>
              <w:rPr>
                <w:sz w:val="20"/>
                <w:szCs w:val="20"/>
              </w:rPr>
              <w:t>No</w:t>
            </w:r>
          </w:p>
        </w:tc>
      </w:tr>
      <w:tr w:rsidR="003056A7" w14:paraId="6EF28F48" w14:textId="77777777" w:rsidTr="00CC708A">
        <w:trPr>
          <w:cantSplit/>
          <w:jc w:val="center"/>
        </w:trPr>
        <w:tc>
          <w:tcPr>
            <w:tcW w:w="2700" w:type="dxa"/>
          </w:tcPr>
          <w:p w14:paraId="433C5395"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7C5F4BF9" w14:textId="77777777" w:rsidR="003056A7" w:rsidRDefault="003056A7" w:rsidP="00CC708A">
            <w:pPr>
              <w:pStyle w:val="TableContents"/>
              <w:keepNext/>
              <w:keepLines/>
              <w:snapToGrid w:val="0"/>
              <w:rPr>
                <w:sz w:val="20"/>
                <w:szCs w:val="20"/>
              </w:rPr>
            </w:pPr>
            <w:r>
              <w:rPr>
                <w:sz w:val="20"/>
                <w:szCs w:val="20"/>
              </w:rPr>
              <w:t>No</w:t>
            </w:r>
          </w:p>
        </w:tc>
      </w:tr>
      <w:tr w:rsidR="003056A7" w14:paraId="2183348B" w14:textId="77777777" w:rsidTr="00CC708A">
        <w:trPr>
          <w:cantSplit/>
          <w:jc w:val="center"/>
        </w:trPr>
        <w:tc>
          <w:tcPr>
            <w:tcW w:w="2700" w:type="dxa"/>
          </w:tcPr>
          <w:p w14:paraId="6A6FB8DC"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5B13CBED" w14:textId="77777777" w:rsidR="003056A7" w:rsidRDefault="003056A7" w:rsidP="00CC708A">
            <w:pPr>
              <w:pStyle w:val="TableContents"/>
              <w:keepNext/>
              <w:keepLines/>
              <w:snapToGrid w:val="0"/>
              <w:rPr>
                <w:sz w:val="20"/>
                <w:szCs w:val="20"/>
              </w:rPr>
            </w:pPr>
            <w:r>
              <w:rPr>
                <w:sz w:val="20"/>
                <w:szCs w:val="20"/>
              </w:rPr>
              <w:t>No</w:t>
            </w:r>
          </w:p>
        </w:tc>
      </w:tr>
      <w:tr w:rsidR="003056A7" w14:paraId="150EFC29" w14:textId="77777777" w:rsidTr="00CC708A">
        <w:trPr>
          <w:cantSplit/>
          <w:jc w:val="center"/>
        </w:trPr>
        <w:tc>
          <w:tcPr>
            <w:tcW w:w="2700" w:type="dxa"/>
          </w:tcPr>
          <w:p w14:paraId="41836C1F"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69D7C0DE" w14:textId="77777777" w:rsidR="003056A7" w:rsidRDefault="003056A7" w:rsidP="00CC708A">
            <w:pPr>
              <w:pStyle w:val="TableContents"/>
              <w:keepNext/>
              <w:keepLines/>
              <w:snapToGrid w:val="0"/>
              <w:rPr>
                <w:sz w:val="20"/>
                <w:szCs w:val="20"/>
              </w:rPr>
            </w:pPr>
            <w:r>
              <w:rPr>
                <w:sz w:val="20"/>
                <w:szCs w:val="20"/>
              </w:rPr>
              <w:t>No</w:t>
            </w:r>
          </w:p>
        </w:tc>
      </w:tr>
      <w:tr w:rsidR="003056A7" w14:paraId="345C4C6A" w14:textId="77777777" w:rsidTr="00CC708A">
        <w:trPr>
          <w:cantSplit/>
          <w:jc w:val="center"/>
        </w:trPr>
        <w:tc>
          <w:tcPr>
            <w:tcW w:w="2700" w:type="dxa"/>
          </w:tcPr>
          <w:p w14:paraId="7AEC7FDE"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When implicitly set</w:t>
            </w:r>
          </w:p>
        </w:tc>
        <w:tc>
          <w:tcPr>
            <w:tcW w:w="2702" w:type="dxa"/>
          </w:tcPr>
          <w:p w14:paraId="5DF252B8"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Certify, Create, Create Key Pair, Re-certify, Register, Derive Key, Re-key</w:t>
            </w:r>
            <w:r>
              <w:rPr>
                <w:sz w:val="20"/>
                <w:szCs w:val="20"/>
              </w:rPr>
              <w:t>, Re-key Key Pair</w:t>
            </w:r>
          </w:p>
        </w:tc>
      </w:tr>
      <w:tr w:rsidR="003056A7" w14:paraId="6962DFD1" w14:textId="77777777" w:rsidTr="00CC708A">
        <w:trPr>
          <w:cantSplit/>
          <w:jc w:val="center"/>
        </w:trPr>
        <w:tc>
          <w:tcPr>
            <w:tcW w:w="2700" w:type="dxa"/>
          </w:tcPr>
          <w:p w14:paraId="53EC43BE"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29EFA392" w14:textId="77777777" w:rsidR="003056A7" w:rsidRDefault="003056A7" w:rsidP="00CC708A">
            <w:pPr>
              <w:pStyle w:val="TableContents"/>
              <w:keepNext/>
              <w:keepLines/>
              <w:snapToGrid w:val="0"/>
              <w:rPr>
                <w:sz w:val="20"/>
                <w:szCs w:val="20"/>
              </w:rPr>
            </w:pPr>
            <w:r>
              <w:rPr>
                <w:sz w:val="20"/>
                <w:szCs w:val="20"/>
              </w:rPr>
              <w:t>All Objects</w:t>
            </w:r>
          </w:p>
        </w:tc>
      </w:tr>
    </w:tbl>
    <w:p w14:paraId="11315595" w14:textId="5B417CE0" w:rsidR="003056A7" w:rsidRDefault="003056A7" w:rsidP="003056A7">
      <w:pPr>
        <w:pStyle w:val="Caption"/>
      </w:pPr>
      <w:bookmarkStart w:id="709" w:name="_toc2186"/>
      <w:bookmarkStart w:id="710" w:name="_Toc236497721"/>
      <w:bookmarkStart w:id="711" w:name="_Toc310932748"/>
      <w:bookmarkStart w:id="712" w:name="_Toc527652020"/>
      <w:bookmarkStart w:id="713" w:name="_Toc534980202"/>
      <w:bookmarkStart w:id="714" w:name="_Toc32238852"/>
      <w:bookmarkEnd w:id="709"/>
      <w:r>
        <w:t xml:space="preserve">Table </w:t>
      </w:r>
      <w:fldSimple w:instr=" SEQ Table \* ARABIC ">
        <w:r w:rsidR="00CC708A">
          <w:rPr>
            <w:noProof/>
          </w:rPr>
          <w:t>58</w:t>
        </w:r>
      </w:fldSimple>
      <w:r>
        <w:t>: Cryptographic Length Attribute Rules</w:t>
      </w:r>
      <w:bookmarkEnd w:id="710"/>
      <w:bookmarkEnd w:id="711"/>
      <w:bookmarkEnd w:id="712"/>
      <w:bookmarkEnd w:id="713"/>
      <w:bookmarkEnd w:id="714"/>
    </w:p>
    <w:p w14:paraId="2CACE3E3" w14:textId="77777777" w:rsidR="003056A7" w:rsidRDefault="003056A7" w:rsidP="003056A7">
      <w:pPr>
        <w:pStyle w:val="Heading2"/>
        <w:numPr>
          <w:ilvl w:val="1"/>
          <w:numId w:val="2"/>
        </w:numPr>
      </w:pPr>
      <w:bookmarkStart w:id="715" w:name="_Ref241650084"/>
      <w:bookmarkStart w:id="716" w:name="_Toc310932560"/>
      <w:bookmarkStart w:id="717" w:name="_Toc323645713"/>
      <w:bookmarkStart w:id="718" w:name="_Toc333494492"/>
      <w:bookmarkStart w:id="719" w:name="_Toc240609916"/>
      <w:bookmarkStart w:id="720" w:name="_Toc264553006"/>
      <w:bookmarkStart w:id="721" w:name="_Toc283655702"/>
      <w:bookmarkStart w:id="722" w:name="_Toc435729682"/>
      <w:bookmarkStart w:id="723" w:name="_Toc441679248"/>
      <w:bookmarkStart w:id="724" w:name="_Toc527651660"/>
      <w:bookmarkStart w:id="725" w:name="_Toc533140756"/>
      <w:bookmarkStart w:id="726" w:name="_Toc5712850"/>
      <w:bookmarkStart w:id="727" w:name="_Toc534979839"/>
      <w:bookmarkStart w:id="728" w:name="_Toc24526242"/>
      <w:bookmarkStart w:id="729" w:name="_Toc31348031"/>
      <w:bookmarkStart w:id="730" w:name="_Toc57115575"/>
      <w:r>
        <w:lastRenderedPageBreak/>
        <w:t>Cryptographic Parameters</w:t>
      </w:r>
      <w:bookmarkStart w:id="731" w:name="Ref_attr_CryptoParams"/>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p>
    <w:p w14:paraId="7FAF3C20" w14:textId="77777777" w:rsidR="003056A7" w:rsidRDefault="003056A7" w:rsidP="003056A7">
      <w:pPr>
        <w:pStyle w:val="BodyText"/>
        <w:rPr>
          <w:noProof w:val="0"/>
          <w:szCs w:val="20"/>
        </w:rPr>
      </w:pPr>
      <w:r>
        <w:rPr>
          <w:noProof w:val="0"/>
        </w:rPr>
        <w:t xml:space="preserve">The </w:t>
      </w:r>
      <w:r>
        <w:rPr>
          <w:i/>
          <w:iCs/>
          <w:noProof w:val="0"/>
        </w:rPr>
        <w:t>Cryptographic Parameters</w:t>
      </w:r>
      <w:r>
        <w:rPr>
          <w:noProof w:val="0"/>
        </w:rPr>
        <w:t xml:space="preserve"> attribute is a structure that contains a set of OPTIONAL fields that describe certain cryptographic parameters to be used when performing cryptographic operations using the object. Specific fields MAY pertain only to certain types of Managed Objects. The Cryptographic Parameters attribute of a Certificate object identifies the cryptographic parameters of the </w:t>
      </w:r>
      <w:r>
        <w:rPr>
          <w:noProof w:val="0"/>
          <w:szCs w:val="20"/>
        </w:rPr>
        <w:t>public key contained within the Certificate.</w:t>
      </w:r>
    </w:p>
    <w:p w14:paraId="00A28E77" w14:textId="77777777" w:rsidR="003056A7" w:rsidRDefault="003056A7" w:rsidP="003056A7">
      <w:r>
        <w:t>The Cryptographic Algorithm is also used to specify the parameters for cryptographic operations. For operations involving digital signatures, either the Digital Signature Algorithm can be specified or the Cryptographic Algorithm and Hashing Algorithm combination can be specified.</w:t>
      </w:r>
    </w:p>
    <w:p w14:paraId="77402200" w14:textId="77777777" w:rsidR="003056A7" w:rsidRDefault="003056A7" w:rsidP="003056A7">
      <w:pPr>
        <w:pStyle w:val="BodyText"/>
      </w:pPr>
      <w:r>
        <w:t>Random IV can be used to request that the KMIP server generate an appropriate IV for a cryptographic operation that uses an IV. The generated Random IV is returned in the response to the cryptographic operation.</w:t>
      </w:r>
    </w:p>
    <w:p w14:paraId="726551BC" w14:textId="77777777" w:rsidR="003056A7" w:rsidRDefault="003056A7" w:rsidP="003056A7">
      <w:pPr>
        <w:pStyle w:val="BodyText"/>
      </w:pPr>
      <w:r>
        <w:t>IV Length is the length of the Initialization Vector in bits. This parameter SHALL be provided when the specified Block Cipher Mode supports variable IV lengths such as CTR or GCM.</w:t>
      </w:r>
    </w:p>
    <w:p w14:paraId="33FD88B7" w14:textId="77777777" w:rsidR="003056A7" w:rsidRDefault="003056A7" w:rsidP="003056A7">
      <w:pPr>
        <w:pStyle w:val="BodyText"/>
      </w:pPr>
      <w:r>
        <w:t>Tag Length is the length of the authenticator tag in bytes. This parameter SHALL be provided when the Block Cipher Mode is GCM.</w:t>
      </w:r>
    </w:p>
    <w:p w14:paraId="2072B238" w14:textId="0E93DB50" w:rsidR="003056A7" w:rsidRDefault="003056A7" w:rsidP="003056A7">
      <w:pPr>
        <w:pStyle w:val="BodyText"/>
      </w:pPr>
      <w:r>
        <w:t xml:space="preserve">The IV used with counter modes of operation (e.g., CTR and GCM) cannot repeat for a given cryptographic key. To prevent an IV/key reuse, the IV is often constructed of three parts: a fixed field, an invocation field, and a counter as described in </w:t>
      </w:r>
      <w:r>
        <w:fldChar w:fldCharType="begin"/>
      </w:r>
      <w:r>
        <w:instrText xml:space="preserve"> REF SP800_38A \h </w:instrText>
      </w:r>
      <w:r>
        <w:fldChar w:fldCharType="separate"/>
      </w:r>
      <w:r w:rsidR="00CC708A">
        <w:rPr>
          <w:rStyle w:val="Refterm"/>
        </w:rPr>
        <w:t>[SP800-38A]</w:t>
      </w:r>
      <w:r>
        <w:fldChar w:fldCharType="end"/>
      </w:r>
      <w:r>
        <w:t xml:space="preserve"> and </w:t>
      </w:r>
      <w:r>
        <w:fldChar w:fldCharType="begin"/>
      </w:r>
      <w:r>
        <w:instrText xml:space="preserve"> REF SP800_38D \h </w:instrText>
      </w:r>
      <w:r>
        <w:fldChar w:fldCharType="separate"/>
      </w:r>
      <w:r w:rsidR="00CC708A">
        <w:rPr>
          <w:rStyle w:val="Refterm"/>
        </w:rPr>
        <w:t>[SP800-38D]</w:t>
      </w:r>
      <w:r>
        <w:fldChar w:fldCharType="end"/>
      </w:r>
      <w:r>
        <w:t>. The Fixed Field Length is the length of the fixed field portion of the IV in bits. The Invocation Field Length is the length of the invocation field portion of the IV in bits. The Counter Length is the length of the counter portion of the IV in bits.</w:t>
      </w:r>
    </w:p>
    <w:p w14:paraId="6B2BCABC" w14:textId="4CA36F66" w:rsidR="003056A7" w:rsidRDefault="003056A7" w:rsidP="003056A7">
      <w:pPr>
        <w:pStyle w:val="BodyText"/>
      </w:pPr>
      <w:r>
        <w:t xml:space="preserve">Initial Counter Value is the starting counter value for CTR mode (for </w:t>
      </w:r>
      <w:r>
        <w:fldChar w:fldCharType="begin"/>
      </w:r>
      <w:r>
        <w:instrText xml:space="preserve"> REF RFC3686 \h </w:instrText>
      </w:r>
      <w:r>
        <w:fldChar w:fldCharType="separate"/>
      </w:r>
      <w:r w:rsidR="00CC708A">
        <w:rPr>
          <w:rStyle w:val="Refterm"/>
        </w:rPr>
        <w:t>[RFC3686]</w:t>
      </w:r>
      <w:r>
        <w:fldChar w:fldCharType="end"/>
      </w:r>
      <w:r>
        <w:t xml:space="preserve"> it is 1).</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10538FF3" w14:textId="77777777" w:rsidTr="00CC708A">
        <w:trPr>
          <w:cantSplit/>
          <w:jc w:val="center"/>
        </w:trPr>
        <w:tc>
          <w:tcPr>
            <w:tcW w:w="2880" w:type="dxa"/>
            <w:shd w:val="clear" w:color="auto" w:fill="C0C0C0"/>
          </w:tcPr>
          <w:p w14:paraId="0A0D7793" w14:textId="77777777" w:rsidR="003056A7" w:rsidRDefault="003056A7" w:rsidP="00CC708A">
            <w:pPr>
              <w:pStyle w:val="TableHeading"/>
              <w:keepNext/>
              <w:keepLines/>
              <w:snapToGrid w:val="0"/>
              <w:rPr>
                <w:sz w:val="20"/>
                <w:szCs w:val="20"/>
              </w:rPr>
            </w:pPr>
            <w:r>
              <w:rPr>
                <w:sz w:val="20"/>
                <w:szCs w:val="20"/>
              </w:rPr>
              <w:lastRenderedPageBreak/>
              <w:t>Item</w:t>
            </w:r>
          </w:p>
        </w:tc>
        <w:tc>
          <w:tcPr>
            <w:tcW w:w="2880" w:type="dxa"/>
            <w:shd w:val="clear" w:color="auto" w:fill="C0C0C0"/>
          </w:tcPr>
          <w:p w14:paraId="41B0FDD2" w14:textId="77777777" w:rsidR="003056A7" w:rsidRDefault="003056A7" w:rsidP="00CC708A">
            <w:pPr>
              <w:pStyle w:val="TableHeading"/>
              <w:keepNext/>
              <w:keepLines/>
              <w:snapToGrid w:val="0"/>
              <w:rPr>
                <w:sz w:val="20"/>
                <w:szCs w:val="20"/>
              </w:rPr>
            </w:pPr>
            <w:r>
              <w:rPr>
                <w:sz w:val="20"/>
                <w:szCs w:val="20"/>
              </w:rPr>
              <w:t>Encoding</w:t>
            </w:r>
          </w:p>
        </w:tc>
        <w:tc>
          <w:tcPr>
            <w:tcW w:w="2882" w:type="dxa"/>
            <w:shd w:val="clear" w:color="auto" w:fill="C0C0C0"/>
          </w:tcPr>
          <w:p w14:paraId="3E063CB4" w14:textId="77777777" w:rsidR="003056A7" w:rsidRDefault="003056A7" w:rsidP="00CC708A">
            <w:pPr>
              <w:pStyle w:val="TableHeading"/>
              <w:keepNext/>
              <w:keepLines/>
              <w:snapToGrid w:val="0"/>
              <w:rPr>
                <w:sz w:val="20"/>
                <w:szCs w:val="20"/>
              </w:rPr>
            </w:pPr>
            <w:r>
              <w:rPr>
                <w:sz w:val="20"/>
                <w:szCs w:val="20"/>
              </w:rPr>
              <w:t>REQUIRED</w:t>
            </w:r>
          </w:p>
        </w:tc>
      </w:tr>
      <w:tr w:rsidR="003056A7" w14:paraId="5E614B89" w14:textId="77777777" w:rsidTr="00CC708A">
        <w:trPr>
          <w:cantSplit/>
          <w:jc w:val="center"/>
        </w:trPr>
        <w:tc>
          <w:tcPr>
            <w:tcW w:w="2880" w:type="dxa"/>
          </w:tcPr>
          <w:p w14:paraId="70C6067C" w14:textId="77777777" w:rsidR="003056A7" w:rsidRDefault="003056A7" w:rsidP="00CC708A">
            <w:pPr>
              <w:pStyle w:val="TableContents"/>
              <w:keepNext/>
              <w:keepLines/>
              <w:snapToGrid w:val="0"/>
              <w:rPr>
                <w:sz w:val="20"/>
                <w:szCs w:val="20"/>
              </w:rPr>
            </w:pPr>
            <w:r>
              <w:rPr>
                <w:sz w:val="20"/>
                <w:szCs w:val="20"/>
              </w:rPr>
              <w:t>Cryptographic Parameters</w:t>
            </w:r>
          </w:p>
        </w:tc>
        <w:tc>
          <w:tcPr>
            <w:tcW w:w="2880" w:type="dxa"/>
          </w:tcPr>
          <w:p w14:paraId="77F3BF80" w14:textId="77777777" w:rsidR="003056A7" w:rsidRDefault="003056A7" w:rsidP="00CC708A">
            <w:pPr>
              <w:pStyle w:val="TableContents"/>
              <w:keepNext/>
              <w:keepLines/>
              <w:snapToGrid w:val="0"/>
              <w:rPr>
                <w:sz w:val="20"/>
                <w:szCs w:val="20"/>
              </w:rPr>
            </w:pPr>
            <w:r>
              <w:rPr>
                <w:sz w:val="20"/>
                <w:szCs w:val="20"/>
              </w:rPr>
              <w:t xml:space="preserve">Structure </w:t>
            </w:r>
          </w:p>
        </w:tc>
        <w:tc>
          <w:tcPr>
            <w:tcW w:w="2882" w:type="dxa"/>
          </w:tcPr>
          <w:p w14:paraId="5D068676" w14:textId="77777777" w:rsidR="003056A7" w:rsidRDefault="003056A7" w:rsidP="00CC708A">
            <w:pPr>
              <w:pStyle w:val="TableContents"/>
              <w:keepNext/>
              <w:keepLines/>
              <w:snapToGrid w:val="0"/>
              <w:rPr>
                <w:sz w:val="20"/>
                <w:szCs w:val="20"/>
              </w:rPr>
            </w:pPr>
          </w:p>
        </w:tc>
      </w:tr>
      <w:tr w:rsidR="003056A7" w14:paraId="267EAC0D" w14:textId="77777777" w:rsidTr="00CC708A">
        <w:trPr>
          <w:cantSplit/>
          <w:jc w:val="center"/>
        </w:trPr>
        <w:tc>
          <w:tcPr>
            <w:tcW w:w="2880" w:type="dxa"/>
          </w:tcPr>
          <w:p w14:paraId="559BAB79" w14:textId="77777777" w:rsidR="003056A7" w:rsidRDefault="003056A7" w:rsidP="00CC708A">
            <w:pPr>
              <w:pStyle w:val="TableContents"/>
              <w:keepNext/>
              <w:keepLines/>
              <w:snapToGrid w:val="0"/>
              <w:ind w:left="720"/>
              <w:rPr>
                <w:sz w:val="20"/>
                <w:szCs w:val="20"/>
              </w:rPr>
            </w:pPr>
            <w:r>
              <w:rPr>
                <w:sz w:val="20"/>
                <w:szCs w:val="20"/>
              </w:rPr>
              <w:t>Block Cipher Mode</w:t>
            </w:r>
          </w:p>
        </w:tc>
        <w:tc>
          <w:tcPr>
            <w:tcW w:w="2880" w:type="dxa"/>
          </w:tcPr>
          <w:p w14:paraId="500E1F97"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48DECD81" w14:textId="77777777" w:rsidR="003056A7" w:rsidRDefault="003056A7" w:rsidP="00CC708A">
            <w:pPr>
              <w:pStyle w:val="TableContents"/>
              <w:keepNext/>
              <w:keepLines/>
              <w:snapToGrid w:val="0"/>
              <w:rPr>
                <w:sz w:val="20"/>
                <w:szCs w:val="20"/>
              </w:rPr>
            </w:pPr>
            <w:r>
              <w:rPr>
                <w:sz w:val="20"/>
                <w:szCs w:val="20"/>
              </w:rPr>
              <w:t>No</w:t>
            </w:r>
          </w:p>
        </w:tc>
      </w:tr>
      <w:tr w:rsidR="003056A7" w14:paraId="3425700E" w14:textId="77777777" w:rsidTr="00CC708A">
        <w:trPr>
          <w:cantSplit/>
          <w:jc w:val="center"/>
        </w:trPr>
        <w:tc>
          <w:tcPr>
            <w:tcW w:w="2880" w:type="dxa"/>
          </w:tcPr>
          <w:p w14:paraId="649B2E8F" w14:textId="77777777" w:rsidR="003056A7" w:rsidRDefault="003056A7" w:rsidP="00CC708A">
            <w:pPr>
              <w:pStyle w:val="TableContents"/>
              <w:keepNext/>
              <w:keepLines/>
              <w:snapToGrid w:val="0"/>
              <w:ind w:left="720"/>
              <w:rPr>
                <w:sz w:val="20"/>
                <w:szCs w:val="20"/>
              </w:rPr>
            </w:pPr>
            <w:r>
              <w:rPr>
                <w:sz w:val="20"/>
                <w:szCs w:val="20"/>
              </w:rPr>
              <w:t>Padding Method</w:t>
            </w:r>
          </w:p>
        </w:tc>
        <w:tc>
          <w:tcPr>
            <w:tcW w:w="2880" w:type="dxa"/>
          </w:tcPr>
          <w:p w14:paraId="30561ADD"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72514DE0" w14:textId="77777777" w:rsidR="003056A7" w:rsidRDefault="003056A7" w:rsidP="00CC708A">
            <w:pPr>
              <w:pStyle w:val="TableContents"/>
              <w:keepNext/>
              <w:keepLines/>
              <w:snapToGrid w:val="0"/>
              <w:rPr>
                <w:sz w:val="20"/>
                <w:szCs w:val="20"/>
              </w:rPr>
            </w:pPr>
            <w:r>
              <w:rPr>
                <w:sz w:val="20"/>
                <w:szCs w:val="20"/>
              </w:rPr>
              <w:t>No</w:t>
            </w:r>
          </w:p>
        </w:tc>
      </w:tr>
      <w:tr w:rsidR="003056A7" w14:paraId="231E7D1B" w14:textId="77777777" w:rsidTr="00CC708A">
        <w:trPr>
          <w:cantSplit/>
          <w:jc w:val="center"/>
        </w:trPr>
        <w:tc>
          <w:tcPr>
            <w:tcW w:w="2880" w:type="dxa"/>
          </w:tcPr>
          <w:p w14:paraId="1B488F4C" w14:textId="77777777" w:rsidR="003056A7" w:rsidRDefault="003056A7" w:rsidP="00CC708A">
            <w:pPr>
              <w:pStyle w:val="TableContents"/>
              <w:keepNext/>
              <w:keepLines/>
              <w:snapToGrid w:val="0"/>
              <w:ind w:left="720"/>
              <w:rPr>
                <w:sz w:val="20"/>
                <w:szCs w:val="20"/>
              </w:rPr>
            </w:pPr>
            <w:r>
              <w:rPr>
                <w:sz w:val="20"/>
                <w:szCs w:val="20"/>
              </w:rPr>
              <w:t>Hashing Algorithm</w:t>
            </w:r>
          </w:p>
        </w:tc>
        <w:tc>
          <w:tcPr>
            <w:tcW w:w="2880" w:type="dxa"/>
          </w:tcPr>
          <w:p w14:paraId="49AE11A7"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35E8129A" w14:textId="77777777" w:rsidR="003056A7" w:rsidRDefault="003056A7" w:rsidP="00CC708A">
            <w:pPr>
              <w:pStyle w:val="TableContents"/>
              <w:keepNext/>
              <w:keepLines/>
              <w:snapToGrid w:val="0"/>
              <w:rPr>
                <w:sz w:val="20"/>
                <w:szCs w:val="20"/>
              </w:rPr>
            </w:pPr>
            <w:r>
              <w:rPr>
                <w:sz w:val="20"/>
                <w:szCs w:val="20"/>
              </w:rPr>
              <w:t>No</w:t>
            </w:r>
          </w:p>
        </w:tc>
      </w:tr>
      <w:tr w:rsidR="003056A7" w14:paraId="1AA1B3FF" w14:textId="77777777" w:rsidTr="00CC708A">
        <w:trPr>
          <w:cantSplit/>
          <w:jc w:val="center"/>
        </w:trPr>
        <w:tc>
          <w:tcPr>
            <w:tcW w:w="2880" w:type="dxa"/>
          </w:tcPr>
          <w:p w14:paraId="63B24282" w14:textId="77777777" w:rsidR="003056A7" w:rsidRDefault="003056A7" w:rsidP="00CC708A">
            <w:pPr>
              <w:pStyle w:val="TableContents"/>
              <w:keepNext/>
              <w:keepLines/>
              <w:snapToGrid w:val="0"/>
              <w:ind w:left="720"/>
              <w:rPr>
                <w:sz w:val="20"/>
                <w:szCs w:val="20"/>
              </w:rPr>
            </w:pPr>
            <w:r>
              <w:rPr>
                <w:sz w:val="20"/>
                <w:szCs w:val="20"/>
              </w:rPr>
              <w:t>Key Role Type</w:t>
            </w:r>
          </w:p>
        </w:tc>
        <w:tc>
          <w:tcPr>
            <w:tcW w:w="2880" w:type="dxa"/>
          </w:tcPr>
          <w:p w14:paraId="48AE5CED"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642FD8EC" w14:textId="77777777" w:rsidR="003056A7" w:rsidRDefault="003056A7" w:rsidP="00CC708A">
            <w:pPr>
              <w:pStyle w:val="TableContents"/>
              <w:keepNext/>
              <w:keepLines/>
              <w:snapToGrid w:val="0"/>
              <w:rPr>
                <w:sz w:val="20"/>
                <w:szCs w:val="20"/>
              </w:rPr>
            </w:pPr>
            <w:r>
              <w:rPr>
                <w:sz w:val="20"/>
                <w:szCs w:val="20"/>
              </w:rPr>
              <w:t>No</w:t>
            </w:r>
          </w:p>
        </w:tc>
      </w:tr>
      <w:tr w:rsidR="003056A7" w14:paraId="76EA6D7A" w14:textId="77777777" w:rsidTr="00CC708A">
        <w:trPr>
          <w:cantSplit/>
          <w:jc w:val="center"/>
        </w:trPr>
        <w:tc>
          <w:tcPr>
            <w:tcW w:w="2880" w:type="dxa"/>
          </w:tcPr>
          <w:p w14:paraId="48830472" w14:textId="77777777" w:rsidR="003056A7" w:rsidRPr="006F04B3" w:rsidRDefault="003056A7" w:rsidP="00CC708A">
            <w:pPr>
              <w:pStyle w:val="TableContents"/>
              <w:keepNext/>
              <w:keepLines/>
              <w:snapToGrid w:val="0"/>
              <w:ind w:left="720"/>
              <w:rPr>
                <w:sz w:val="20"/>
                <w:szCs w:val="20"/>
              </w:rPr>
            </w:pPr>
            <w:r w:rsidRPr="006F04B3">
              <w:rPr>
                <w:sz w:val="20"/>
                <w:szCs w:val="20"/>
              </w:rPr>
              <w:t xml:space="preserve">Digital Signature Algorithm </w:t>
            </w:r>
          </w:p>
        </w:tc>
        <w:tc>
          <w:tcPr>
            <w:tcW w:w="2880" w:type="dxa"/>
          </w:tcPr>
          <w:p w14:paraId="654E55D7"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093FFD70" w14:textId="77777777" w:rsidR="003056A7" w:rsidRDefault="003056A7" w:rsidP="00CC708A">
            <w:pPr>
              <w:pStyle w:val="TableContents"/>
              <w:keepNext/>
              <w:keepLines/>
              <w:snapToGrid w:val="0"/>
              <w:rPr>
                <w:sz w:val="20"/>
                <w:szCs w:val="20"/>
              </w:rPr>
            </w:pPr>
            <w:r w:rsidRPr="006F04B3">
              <w:rPr>
                <w:sz w:val="20"/>
                <w:szCs w:val="20"/>
              </w:rPr>
              <w:t>No</w:t>
            </w:r>
          </w:p>
        </w:tc>
      </w:tr>
      <w:tr w:rsidR="003056A7" w14:paraId="7CA897D5" w14:textId="77777777" w:rsidTr="00CC708A">
        <w:trPr>
          <w:cantSplit/>
          <w:jc w:val="center"/>
        </w:trPr>
        <w:tc>
          <w:tcPr>
            <w:tcW w:w="2880" w:type="dxa"/>
          </w:tcPr>
          <w:p w14:paraId="1A76DF94" w14:textId="77777777" w:rsidR="003056A7" w:rsidRPr="006F04B3" w:rsidRDefault="003056A7" w:rsidP="00CC708A">
            <w:pPr>
              <w:pStyle w:val="TableContents"/>
              <w:keepNext/>
              <w:keepLines/>
              <w:snapToGrid w:val="0"/>
              <w:ind w:left="720"/>
              <w:rPr>
                <w:sz w:val="20"/>
                <w:szCs w:val="20"/>
              </w:rPr>
            </w:pPr>
            <w:r w:rsidRPr="006F04B3">
              <w:rPr>
                <w:sz w:val="20"/>
                <w:szCs w:val="20"/>
              </w:rPr>
              <w:t>Cryptographic Algorithm</w:t>
            </w:r>
          </w:p>
        </w:tc>
        <w:tc>
          <w:tcPr>
            <w:tcW w:w="2880" w:type="dxa"/>
          </w:tcPr>
          <w:p w14:paraId="5D6BE6CA" w14:textId="77777777" w:rsidR="003056A7" w:rsidRPr="006F04B3" w:rsidRDefault="003056A7" w:rsidP="00CC708A">
            <w:pPr>
              <w:pStyle w:val="TableContents"/>
              <w:keepNext/>
              <w:keepLines/>
              <w:snapToGrid w:val="0"/>
              <w:ind w:left="720"/>
              <w:rPr>
                <w:sz w:val="20"/>
                <w:szCs w:val="20"/>
              </w:rPr>
            </w:pPr>
            <w:r>
              <w:rPr>
                <w:sz w:val="20"/>
                <w:szCs w:val="20"/>
              </w:rPr>
              <w:t>Enumeration</w:t>
            </w:r>
          </w:p>
        </w:tc>
        <w:tc>
          <w:tcPr>
            <w:tcW w:w="2882" w:type="dxa"/>
          </w:tcPr>
          <w:p w14:paraId="0F81ABCD" w14:textId="77777777" w:rsidR="003056A7" w:rsidRPr="006F04B3" w:rsidRDefault="003056A7" w:rsidP="00CC708A">
            <w:pPr>
              <w:pStyle w:val="TableContents"/>
              <w:keepNext/>
              <w:keepLines/>
              <w:snapToGrid w:val="0"/>
              <w:rPr>
                <w:sz w:val="20"/>
                <w:szCs w:val="20"/>
              </w:rPr>
            </w:pPr>
            <w:r w:rsidRPr="006F04B3">
              <w:rPr>
                <w:sz w:val="20"/>
                <w:szCs w:val="20"/>
              </w:rPr>
              <w:t>No</w:t>
            </w:r>
          </w:p>
        </w:tc>
      </w:tr>
      <w:tr w:rsidR="003056A7" w14:paraId="2655EB35" w14:textId="77777777" w:rsidTr="00CC708A">
        <w:trPr>
          <w:cantSplit/>
          <w:jc w:val="center"/>
        </w:trPr>
        <w:tc>
          <w:tcPr>
            <w:tcW w:w="2880" w:type="dxa"/>
          </w:tcPr>
          <w:p w14:paraId="6AD5C7B4" w14:textId="77777777" w:rsidR="003056A7" w:rsidRPr="006F04B3" w:rsidRDefault="003056A7" w:rsidP="00CC708A">
            <w:pPr>
              <w:pStyle w:val="TableContents"/>
              <w:keepNext/>
              <w:keepLines/>
              <w:snapToGrid w:val="0"/>
              <w:ind w:left="720"/>
              <w:rPr>
                <w:sz w:val="20"/>
                <w:szCs w:val="20"/>
              </w:rPr>
            </w:pPr>
            <w:r w:rsidRPr="006F04B3">
              <w:rPr>
                <w:sz w:val="20"/>
                <w:szCs w:val="20"/>
              </w:rPr>
              <w:t>Random IV</w:t>
            </w:r>
          </w:p>
        </w:tc>
        <w:tc>
          <w:tcPr>
            <w:tcW w:w="2880" w:type="dxa"/>
          </w:tcPr>
          <w:p w14:paraId="265B3203" w14:textId="77777777" w:rsidR="003056A7" w:rsidRPr="006F04B3" w:rsidRDefault="003056A7" w:rsidP="00CC708A">
            <w:pPr>
              <w:pStyle w:val="TableContents"/>
              <w:keepNext/>
              <w:keepLines/>
              <w:snapToGrid w:val="0"/>
              <w:ind w:left="720"/>
              <w:rPr>
                <w:sz w:val="20"/>
                <w:szCs w:val="20"/>
              </w:rPr>
            </w:pPr>
            <w:r w:rsidRPr="006F04B3">
              <w:rPr>
                <w:sz w:val="20"/>
                <w:szCs w:val="20"/>
              </w:rPr>
              <w:t xml:space="preserve">Boolean </w:t>
            </w:r>
          </w:p>
        </w:tc>
        <w:tc>
          <w:tcPr>
            <w:tcW w:w="2882" w:type="dxa"/>
          </w:tcPr>
          <w:p w14:paraId="139A6D0B" w14:textId="77777777" w:rsidR="003056A7" w:rsidRPr="006F04B3" w:rsidRDefault="003056A7" w:rsidP="00CC708A">
            <w:pPr>
              <w:pStyle w:val="TableContents"/>
              <w:keepNext/>
              <w:keepLines/>
              <w:snapToGrid w:val="0"/>
              <w:rPr>
                <w:sz w:val="20"/>
                <w:szCs w:val="20"/>
              </w:rPr>
            </w:pPr>
            <w:r w:rsidRPr="006F04B3">
              <w:rPr>
                <w:sz w:val="20"/>
                <w:szCs w:val="20"/>
              </w:rPr>
              <w:t>No</w:t>
            </w:r>
          </w:p>
        </w:tc>
      </w:tr>
      <w:tr w:rsidR="003056A7" w14:paraId="61BC57B0" w14:textId="77777777" w:rsidTr="00CC708A">
        <w:trPr>
          <w:cantSplit/>
          <w:jc w:val="center"/>
        </w:trPr>
        <w:tc>
          <w:tcPr>
            <w:tcW w:w="2880" w:type="dxa"/>
          </w:tcPr>
          <w:p w14:paraId="492D0A2C" w14:textId="77777777" w:rsidR="003056A7" w:rsidRPr="006F04B3" w:rsidRDefault="003056A7" w:rsidP="00CC708A">
            <w:pPr>
              <w:pStyle w:val="TableContents"/>
              <w:keepNext/>
              <w:keepLines/>
              <w:snapToGrid w:val="0"/>
              <w:ind w:left="720"/>
              <w:rPr>
                <w:sz w:val="20"/>
                <w:szCs w:val="20"/>
              </w:rPr>
            </w:pPr>
            <w:r>
              <w:rPr>
                <w:sz w:val="20"/>
                <w:szCs w:val="20"/>
              </w:rPr>
              <w:t>IV Length</w:t>
            </w:r>
          </w:p>
        </w:tc>
        <w:tc>
          <w:tcPr>
            <w:tcW w:w="2880" w:type="dxa"/>
          </w:tcPr>
          <w:p w14:paraId="5FEC237B" w14:textId="77777777" w:rsidR="003056A7" w:rsidRPr="006F04B3" w:rsidRDefault="003056A7" w:rsidP="00CC708A">
            <w:pPr>
              <w:pStyle w:val="TableContents"/>
              <w:keepNext/>
              <w:keepLines/>
              <w:snapToGrid w:val="0"/>
              <w:ind w:left="720"/>
              <w:rPr>
                <w:sz w:val="20"/>
                <w:szCs w:val="20"/>
              </w:rPr>
            </w:pPr>
            <w:r>
              <w:rPr>
                <w:sz w:val="20"/>
                <w:szCs w:val="20"/>
              </w:rPr>
              <w:t>Integer</w:t>
            </w:r>
          </w:p>
        </w:tc>
        <w:tc>
          <w:tcPr>
            <w:tcW w:w="2882" w:type="dxa"/>
          </w:tcPr>
          <w:p w14:paraId="011A1C4D" w14:textId="77777777" w:rsidR="003056A7" w:rsidRPr="006F04B3" w:rsidRDefault="003056A7" w:rsidP="00CC708A">
            <w:pPr>
              <w:pStyle w:val="TableContents"/>
              <w:keepNext/>
              <w:keepLines/>
              <w:snapToGrid w:val="0"/>
              <w:rPr>
                <w:sz w:val="20"/>
                <w:szCs w:val="20"/>
              </w:rPr>
            </w:pPr>
            <w:r>
              <w:rPr>
                <w:sz w:val="20"/>
                <w:szCs w:val="20"/>
              </w:rPr>
              <w:t>No unless Block Cipher Mode supports variable IV lengths</w:t>
            </w:r>
          </w:p>
        </w:tc>
      </w:tr>
      <w:tr w:rsidR="003056A7" w14:paraId="2EA19168" w14:textId="77777777" w:rsidTr="00CC708A">
        <w:trPr>
          <w:cantSplit/>
          <w:jc w:val="center"/>
        </w:trPr>
        <w:tc>
          <w:tcPr>
            <w:tcW w:w="2880" w:type="dxa"/>
          </w:tcPr>
          <w:p w14:paraId="117CF11B" w14:textId="77777777" w:rsidR="003056A7" w:rsidRDefault="003056A7" w:rsidP="00CC708A">
            <w:pPr>
              <w:pStyle w:val="TableContents"/>
              <w:keepNext/>
              <w:keepLines/>
              <w:snapToGrid w:val="0"/>
              <w:ind w:left="720"/>
              <w:rPr>
                <w:sz w:val="20"/>
                <w:szCs w:val="20"/>
              </w:rPr>
            </w:pPr>
            <w:r>
              <w:rPr>
                <w:sz w:val="20"/>
                <w:szCs w:val="20"/>
              </w:rPr>
              <w:t>Tag Length</w:t>
            </w:r>
          </w:p>
        </w:tc>
        <w:tc>
          <w:tcPr>
            <w:tcW w:w="2880" w:type="dxa"/>
          </w:tcPr>
          <w:p w14:paraId="013A428C" w14:textId="77777777" w:rsidR="003056A7" w:rsidRDefault="003056A7" w:rsidP="00CC708A">
            <w:pPr>
              <w:pStyle w:val="TableContents"/>
              <w:keepNext/>
              <w:keepLines/>
              <w:snapToGrid w:val="0"/>
              <w:ind w:left="720"/>
              <w:rPr>
                <w:sz w:val="20"/>
                <w:szCs w:val="20"/>
              </w:rPr>
            </w:pPr>
            <w:r>
              <w:rPr>
                <w:sz w:val="20"/>
                <w:szCs w:val="20"/>
              </w:rPr>
              <w:t>Integer</w:t>
            </w:r>
          </w:p>
        </w:tc>
        <w:tc>
          <w:tcPr>
            <w:tcW w:w="2882" w:type="dxa"/>
          </w:tcPr>
          <w:p w14:paraId="3317AF01" w14:textId="77777777" w:rsidR="003056A7" w:rsidRDefault="003056A7" w:rsidP="00CC708A">
            <w:pPr>
              <w:pStyle w:val="TableContents"/>
              <w:keepNext/>
              <w:keepLines/>
              <w:snapToGrid w:val="0"/>
              <w:rPr>
                <w:sz w:val="20"/>
                <w:szCs w:val="20"/>
              </w:rPr>
            </w:pPr>
            <w:r>
              <w:rPr>
                <w:sz w:val="20"/>
                <w:szCs w:val="20"/>
              </w:rPr>
              <w:t>No unless Block Cipher Mode is GCM</w:t>
            </w:r>
          </w:p>
        </w:tc>
      </w:tr>
      <w:tr w:rsidR="003056A7" w14:paraId="30254E62" w14:textId="77777777" w:rsidTr="00CC708A">
        <w:trPr>
          <w:cantSplit/>
          <w:jc w:val="center"/>
        </w:trPr>
        <w:tc>
          <w:tcPr>
            <w:tcW w:w="2880" w:type="dxa"/>
          </w:tcPr>
          <w:p w14:paraId="0754122C" w14:textId="77777777" w:rsidR="003056A7" w:rsidRDefault="003056A7" w:rsidP="00CC708A">
            <w:pPr>
              <w:pStyle w:val="TableContents"/>
              <w:keepNext/>
              <w:keepLines/>
              <w:snapToGrid w:val="0"/>
              <w:ind w:left="720"/>
              <w:rPr>
                <w:sz w:val="20"/>
                <w:szCs w:val="20"/>
              </w:rPr>
            </w:pPr>
            <w:r>
              <w:rPr>
                <w:sz w:val="20"/>
                <w:szCs w:val="20"/>
              </w:rPr>
              <w:t>Fixed Field Length</w:t>
            </w:r>
          </w:p>
        </w:tc>
        <w:tc>
          <w:tcPr>
            <w:tcW w:w="2880" w:type="dxa"/>
          </w:tcPr>
          <w:p w14:paraId="3F49D37A" w14:textId="77777777" w:rsidR="003056A7" w:rsidRDefault="003056A7" w:rsidP="00CC708A">
            <w:pPr>
              <w:pStyle w:val="TableContents"/>
              <w:keepNext/>
              <w:keepLines/>
              <w:snapToGrid w:val="0"/>
              <w:ind w:left="720"/>
              <w:rPr>
                <w:sz w:val="20"/>
                <w:szCs w:val="20"/>
              </w:rPr>
            </w:pPr>
            <w:r>
              <w:rPr>
                <w:sz w:val="20"/>
                <w:szCs w:val="20"/>
              </w:rPr>
              <w:t>Integer</w:t>
            </w:r>
          </w:p>
        </w:tc>
        <w:tc>
          <w:tcPr>
            <w:tcW w:w="2882" w:type="dxa"/>
          </w:tcPr>
          <w:p w14:paraId="0E42B4F8" w14:textId="77777777" w:rsidR="003056A7" w:rsidRDefault="003056A7" w:rsidP="00CC708A">
            <w:pPr>
              <w:pStyle w:val="TableContents"/>
              <w:keepNext/>
              <w:keepLines/>
              <w:snapToGrid w:val="0"/>
              <w:rPr>
                <w:sz w:val="20"/>
                <w:szCs w:val="20"/>
              </w:rPr>
            </w:pPr>
            <w:r>
              <w:rPr>
                <w:sz w:val="20"/>
                <w:szCs w:val="20"/>
              </w:rPr>
              <w:t>No</w:t>
            </w:r>
          </w:p>
        </w:tc>
      </w:tr>
      <w:tr w:rsidR="003056A7" w14:paraId="04D070FF" w14:textId="77777777" w:rsidTr="00CC708A">
        <w:trPr>
          <w:cantSplit/>
          <w:jc w:val="center"/>
        </w:trPr>
        <w:tc>
          <w:tcPr>
            <w:tcW w:w="2880" w:type="dxa"/>
          </w:tcPr>
          <w:p w14:paraId="223CD999" w14:textId="77777777" w:rsidR="003056A7" w:rsidRDefault="003056A7" w:rsidP="00CC708A">
            <w:pPr>
              <w:pStyle w:val="TableContents"/>
              <w:keepNext/>
              <w:keepLines/>
              <w:snapToGrid w:val="0"/>
              <w:ind w:left="720"/>
              <w:rPr>
                <w:sz w:val="20"/>
                <w:szCs w:val="20"/>
              </w:rPr>
            </w:pPr>
            <w:r>
              <w:rPr>
                <w:sz w:val="20"/>
                <w:szCs w:val="20"/>
              </w:rPr>
              <w:t>Invocation Field Length</w:t>
            </w:r>
          </w:p>
        </w:tc>
        <w:tc>
          <w:tcPr>
            <w:tcW w:w="2880" w:type="dxa"/>
          </w:tcPr>
          <w:p w14:paraId="13748DD0" w14:textId="77777777" w:rsidR="003056A7" w:rsidRDefault="003056A7" w:rsidP="00CC708A">
            <w:pPr>
              <w:pStyle w:val="TableContents"/>
              <w:keepNext/>
              <w:keepLines/>
              <w:snapToGrid w:val="0"/>
              <w:ind w:left="720"/>
              <w:rPr>
                <w:sz w:val="20"/>
                <w:szCs w:val="20"/>
              </w:rPr>
            </w:pPr>
            <w:r>
              <w:rPr>
                <w:sz w:val="20"/>
                <w:szCs w:val="20"/>
              </w:rPr>
              <w:t>Integer</w:t>
            </w:r>
          </w:p>
        </w:tc>
        <w:tc>
          <w:tcPr>
            <w:tcW w:w="2882" w:type="dxa"/>
          </w:tcPr>
          <w:p w14:paraId="7971261F" w14:textId="77777777" w:rsidR="003056A7" w:rsidRDefault="003056A7" w:rsidP="00CC708A">
            <w:pPr>
              <w:pStyle w:val="TableContents"/>
              <w:keepNext/>
              <w:keepLines/>
              <w:snapToGrid w:val="0"/>
              <w:rPr>
                <w:sz w:val="20"/>
                <w:szCs w:val="20"/>
              </w:rPr>
            </w:pPr>
            <w:r>
              <w:rPr>
                <w:sz w:val="20"/>
                <w:szCs w:val="20"/>
              </w:rPr>
              <w:t>No</w:t>
            </w:r>
          </w:p>
        </w:tc>
      </w:tr>
      <w:tr w:rsidR="003056A7" w14:paraId="6B345114" w14:textId="77777777" w:rsidTr="00CC708A">
        <w:trPr>
          <w:cantSplit/>
          <w:jc w:val="center"/>
        </w:trPr>
        <w:tc>
          <w:tcPr>
            <w:tcW w:w="2880" w:type="dxa"/>
          </w:tcPr>
          <w:p w14:paraId="4B8B9252" w14:textId="77777777" w:rsidR="003056A7" w:rsidRDefault="003056A7" w:rsidP="00CC708A">
            <w:pPr>
              <w:pStyle w:val="TableContents"/>
              <w:keepNext/>
              <w:keepLines/>
              <w:snapToGrid w:val="0"/>
              <w:ind w:left="720"/>
              <w:rPr>
                <w:sz w:val="20"/>
                <w:szCs w:val="20"/>
              </w:rPr>
            </w:pPr>
            <w:r>
              <w:rPr>
                <w:sz w:val="20"/>
                <w:szCs w:val="20"/>
              </w:rPr>
              <w:t>Counter Length</w:t>
            </w:r>
          </w:p>
        </w:tc>
        <w:tc>
          <w:tcPr>
            <w:tcW w:w="2880" w:type="dxa"/>
          </w:tcPr>
          <w:p w14:paraId="447929A8" w14:textId="77777777" w:rsidR="003056A7" w:rsidRDefault="003056A7" w:rsidP="00CC708A">
            <w:pPr>
              <w:pStyle w:val="TableContents"/>
              <w:keepNext/>
              <w:keepLines/>
              <w:snapToGrid w:val="0"/>
              <w:ind w:left="720"/>
              <w:rPr>
                <w:sz w:val="20"/>
                <w:szCs w:val="20"/>
              </w:rPr>
            </w:pPr>
            <w:r>
              <w:rPr>
                <w:sz w:val="20"/>
                <w:szCs w:val="20"/>
              </w:rPr>
              <w:t>Integer</w:t>
            </w:r>
          </w:p>
        </w:tc>
        <w:tc>
          <w:tcPr>
            <w:tcW w:w="2882" w:type="dxa"/>
          </w:tcPr>
          <w:p w14:paraId="773FF203" w14:textId="77777777" w:rsidR="003056A7" w:rsidRDefault="003056A7" w:rsidP="00CC708A">
            <w:pPr>
              <w:pStyle w:val="TableContents"/>
              <w:keepNext/>
              <w:keepLines/>
              <w:snapToGrid w:val="0"/>
              <w:rPr>
                <w:sz w:val="20"/>
                <w:szCs w:val="20"/>
              </w:rPr>
            </w:pPr>
            <w:r>
              <w:rPr>
                <w:sz w:val="20"/>
                <w:szCs w:val="20"/>
              </w:rPr>
              <w:t>No</w:t>
            </w:r>
          </w:p>
        </w:tc>
      </w:tr>
      <w:tr w:rsidR="003056A7" w14:paraId="445AEEAC" w14:textId="77777777" w:rsidTr="00CC708A">
        <w:trPr>
          <w:cantSplit/>
          <w:jc w:val="center"/>
        </w:trPr>
        <w:tc>
          <w:tcPr>
            <w:tcW w:w="2880" w:type="dxa"/>
          </w:tcPr>
          <w:p w14:paraId="51174CFF" w14:textId="77777777" w:rsidR="003056A7" w:rsidRDefault="003056A7" w:rsidP="00CC708A">
            <w:pPr>
              <w:pStyle w:val="TableContents"/>
              <w:keepNext/>
              <w:keepLines/>
              <w:snapToGrid w:val="0"/>
              <w:ind w:left="720"/>
              <w:rPr>
                <w:sz w:val="20"/>
                <w:szCs w:val="20"/>
              </w:rPr>
            </w:pPr>
            <w:r>
              <w:rPr>
                <w:sz w:val="20"/>
                <w:szCs w:val="20"/>
              </w:rPr>
              <w:t>Initial Counter Value</w:t>
            </w:r>
          </w:p>
        </w:tc>
        <w:tc>
          <w:tcPr>
            <w:tcW w:w="2880" w:type="dxa"/>
          </w:tcPr>
          <w:p w14:paraId="05F1BFA9" w14:textId="77777777" w:rsidR="003056A7" w:rsidRDefault="003056A7" w:rsidP="00CC708A">
            <w:pPr>
              <w:pStyle w:val="TableContents"/>
              <w:keepNext/>
              <w:keepLines/>
              <w:snapToGrid w:val="0"/>
              <w:ind w:left="720"/>
              <w:rPr>
                <w:sz w:val="20"/>
                <w:szCs w:val="20"/>
              </w:rPr>
            </w:pPr>
            <w:r>
              <w:rPr>
                <w:sz w:val="20"/>
                <w:szCs w:val="20"/>
              </w:rPr>
              <w:t>Integer</w:t>
            </w:r>
          </w:p>
        </w:tc>
        <w:tc>
          <w:tcPr>
            <w:tcW w:w="2882" w:type="dxa"/>
          </w:tcPr>
          <w:p w14:paraId="265274E3" w14:textId="77777777" w:rsidR="003056A7" w:rsidRDefault="003056A7" w:rsidP="00CC708A">
            <w:pPr>
              <w:pStyle w:val="TableContents"/>
              <w:keepNext/>
              <w:keepLines/>
              <w:snapToGrid w:val="0"/>
              <w:rPr>
                <w:sz w:val="20"/>
                <w:szCs w:val="20"/>
              </w:rPr>
            </w:pPr>
            <w:r>
              <w:rPr>
                <w:sz w:val="20"/>
                <w:szCs w:val="20"/>
              </w:rPr>
              <w:t>No</w:t>
            </w:r>
          </w:p>
        </w:tc>
      </w:tr>
      <w:tr w:rsidR="003056A7" w14:paraId="04B50793" w14:textId="77777777" w:rsidTr="00CC708A">
        <w:trPr>
          <w:cantSplit/>
          <w:jc w:val="center"/>
        </w:trPr>
        <w:tc>
          <w:tcPr>
            <w:tcW w:w="2880" w:type="dxa"/>
          </w:tcPr>
          <w:p w14:paraId="6F831DE3" w14:textId="77777777" w:rsidR="003056A7" w:rsidRDefault="003056A7" w:rsidP="00CC708A">
            <w:pPr>
              <w:pStyle w:val="TableContents"/>
              <w:keepNext/>
              <w:keepLines/>
              <w:snapToGrid w:val="0"/>
              <w:ind w:left="720"/>
              <w:rPr>
                <w:sz w:val="20"/>
                <w:szCs w:val="20"/>
              </w:rPr>
            </w:pPr>
            <w:r w:rsidRPr="00003580">
              <w:rPr>
                <w:sz w:val="20"/>
                <w:szCs w:val="20"/>
              </w:rPr>
              <w:t>Salt Length</w:t>
            </w:r>
          </w:p>
        </w:tc>
        <w:tc>
          <w:tcPr>
            <w:tcW w:w="2880" w:type="dxa"/>
          </w:tcPr>
          <w:p w14:paraId="141E92C4" w14:textId="77777777" w:rsidR="003056A7" w:rsidRDefault="003056A7" w:rsidP="00CC708A">
            <w:pPr>
              <w:pStyle w:val="TableContents"/>
              <w:keepNext/>
              <w:keepLines/>
              <w:snapToGrid w:val="0"/>
              <w:ind w:left="720"/>
              <w:rPr>
                <w:sz w:val="20"/>
                <w:szCs w:val="20"/>
              </w:rPr>
            </w:pPr>
            <w:r w:rsidRPr="00003580">
              <w:rPr>
                <w:sz w:val="20"/>
                <w:szCs w:val="20"/>
              </w:rPr>
              <w:t>Integer</w:t>
            </w:r>
          </w:p>
        </w:tc>
        <w:tc>
          <w:tcPr>
            <w:tcW w:w="2882" w:type="dxa"/>
          </w:tcPr>
          <w:p w14:paraId="73F12212" w14:textId="77777777" w:rsidR="003056A7" w:rsidRDefault="003056A7" w:rsidP="00CC708A">
            <w:pPr>
              <w:pStyle w:val="TableContents"/>
              <w:keepNext/>
              <w:keepLines/>
              <w:snapToGrid w:val="0"/>
              <w:rPr>
                <w:sz w:val="20"/>
                <w:szCs w:val="20"/>
              </w:rPr>
            </w:pPr>
            <w:r w:rsidRPr="00003580">
              <w:rPr>
                <w:sz w:val="20"/>
                <w:szCs w:val="20"/>
              </w:rPr>
              <w:t xml:space="preserve">No (if omitted, defaults to the block size of the Mask Generator Hashing Algorithm) </w:t>
            </w:r>
          </w:p>
        </w:tc>
      </w:tr>
      <w:tr w:rsidR="003056A7" w14:paraId="5442BBC2" w14:textId="77777777" w:rsidTr="00CC708A">
        <w:trPr>
          <w:cantSplit/>
          <w:jc w:val="center"/>
        </w:trPr>
        <w:tc>
          <w:tcPr>
            <w:tcW w:w="2880" w:type="dxa"/>
          </w:tcPr>
          <w:p w14:paraId="2FF04FC5" w14:textId="77777777" w:rsidR="003056A7" w:rsidRDefault="003056A7" w:rsidP="00CC708A">
            <w:pPr>
              <w:pStyle w:val="TableContents"/>
              <w:keepNext/>
              <w:keepLines/>
              <w:snapToGrid w:val="0"/>
              <w:ind w:left="720"/>
              <w:rPr>
                <w:sz w:val="20"/>
                <w:szCs w:val="20"/>
              </w:rPr>
            </w:pPr>
            <w:r w:rsidRPr="00003580">
              <w:rPr>
                <w:sz w:val="20"/>
                <w:szCs w:val="20"/>
              </w:rPr>
              <w:t>Mask Generator</w:t>
            </w:r>
          </w:p>
        </w:tc>
        <w:tc>
          <w:tcPr>
            <w:tcW w:w="2880" w:type="dxa"/>
          </w:tcPr>
          <w:p w14:paraId="31310957"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4140211A" w14:textId="77777777" w:rsidR="003056A7" w:rsidRDefault="003056A7" w:rsidP="00CC708A">
            <w:pPr>
              <w:pStyle w:val="TableContents"/>
              <w:keepNext/>
              <w:keepLines/>
              <w:snapToGrid w:val="0"/>
              <w:rPr>
                <w:sz w:val="20"/>
                <w:szCs w:val="20"/>
              </w:rPr>
            </w:pPr>
            <w:r>
              <w:rPr>
                <w:sz w:val="20"/>
                <w:szCs w:val="20"/>
              </w:rPr>
              <w:t>No (if omitted defaults to MGF1).</w:t>
            </w:r>
          </w:p>
        </w:tc>
      </w:tr>
      <w:tr w:rsidR="003056A7" w14:paraId="1BCB81B7" w14:textId="77777777" w:rsidTr="00CC708A">
        <w:trPr>
          <w:cantSplit/>
          <w:jc w:val="center"/>
        </w:trPr>
        <w:tc>
          <w:tcPr>
            <w:tcW w:w="2880" w:type="dxa"/>
          </w:tcPr>
          <w:p w14:paraId="1F29EF19" w14:textId="77777777" w:rsidR="003056A7" w:rsidRDefault="003056A7" w:rsidP="00CC708A">
            <w:pPr>
              <w:pStyle w:val="TableContents"/>
              <w:keepNext/>
              <w:keepLines/>
              <w:snapToGrid w:val="0"/>
              <w:ind w:left="720"/>
              <w:rPr>
                <w:sz w:val="20"/>
                <w:szCs w:val="20"/>
              </w:rPr>
            </w:pPr>
            <w:r w:rsidRPr="00003580">
              <w:rPr>
                <w:sz w:val="20"/>
                <w:szCs w:val="20"/>
              </w:rPr>
              <w:t>Mask Generator Hashing Algorithm</w:t>
            </w:r>
          </w:p>
        </w:tc>
        <w:tc>
          <w:tcPr>
            <w:tcW w:w="2880" w:type="dxa"/>
          </w:tcPr>
          <w:p w14:paraId="26C661F5"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23A8BF9C" w14:textId="77777777" w:rsidR="003056A7" w:rsidRDefault="003056A7" w:rsidP="00CC708A">
            <w:pPr>
              <w:pStyle w:val="TableContents"/>
              <w:keepNext/>
              <w:keepLines/>
              <w:snapToGrid w:val="0"/>
              <w:rPr>
                <w:sz w:val="20"/>
                <w:szCs w:val="20"/>
              </w:rPr>
            </w:pPr>
            <w:r>
              <w:rPr>
                <w:sz w:val="20"/>
                <w:szCs w:val="20"/>
              </w:rPr>
              <w:t>No. (if omitted defaults to SHA-1).</w:t>
            </w:r>
          </w:p>
        </w:tc>
      </w:tr>
      <w:tr w:rsidR="003056A7" w14:paraId="5CB77DC0" w14:textId="77777777" w:rsidTr="00CC708A">
        <w:trPr>
          <w:cantSplit/>
          <w:jc w:val="center"/>
        </w:trPr>
        <w:tc>
          <w:tcPr>
            <w:tcW w:w="2880" w:type="dxa"/>
          </w:tcPr>
          <w:p w14:paraId="693C0C3D" w14:textId="77777777" w:rsidR="003056A7" w:rsidRDefault="003056A7" w:rsidP="00CC708A">
            <w:pPr>
              <w:pStyle w:val="TableContents"/>
              <w:keepNext/>
              <w:keepLines/>
              <w:snapToGrid w:val="0"/>
              <w:ind w:left="720"/>
              <w:rPr>
                <w:sz w:val="20"/>
                <w:szCs w:val="20"/>
              </w:rPr>
            </w:pPr>
            <w:r w:rsidRPr="00003580">
              <w:rPr>
                <w:sz w:val="20"/>
                <w:szCs w:val="20"/>
              </w:rPr>
              <w:t>P Source</w:t>
            </w:r>
          </w:p>
        </w:tc>
        <w:tc>
          <w:tcPr>
            <w:tcW w:w="2880" w:type="dxa"/>
          </w:tcPr>
          <w:p w14:paraId="3FAE7A4B" w14:textId="77777777" w:rsidR="003056A7" w:rsidRDefault="003056A7" w:rsidP="00CC708A">
            <w:pPr>
              <w:pStyle w:val="TableContents"/>
              <w:keepNext/>
              <w:keepLines/>
              <w:snapToGrid w:val="0"/>
              <w:ind w:left="720"/>
              <w:rPr>
                <w:sz w:val="20"/>
                <w:szCs w:val="20"/>
              </w:rPr>
            </w:pPr>
            <w:r w:rsidRPr="00003580">
              <w:rPr>
                <w:sz w:val="20"/>
                <w:szCs w:val="20"/>
              </w:rPr>
              <w:t>Byte String</w:t>
            </w:r>
          </w:p>
        </w:tc>
        <w:tc>
          <w:tcPr>
            <w:tcW w:w="2882" w:type="dxa"/>
          </w:tcPr>
          <w:p w14:paraId="23966BEF" w14:textId="77777777" w:rsidR="003056A7" w:rsidRDefault="003056A7" w:rsidP="00CC708A">
            <w:pPr>
              <w:pStyle w:val="TableContents"/>
              <w:keepNext/>
              <w:keepLines/>
              <w:snapToGrid w:val="0"/>
              <w:rPr>
                <w:sz w:val="20"/>
                <w:szCs w:val="20"/>
              </w:rPr>
            </w:pPr>
            <w:r w:rsidRPr="00003580">
              <w:rPr>
                <w:sz w:val="20"/>
                <w:szCs w:val="20"/>
              </w:rPr>
              <w:t>No (if omitted, defaults to an empty byte string for encoding input P in OAEP padding)</w:t>
            </w:r>
          </w:p>
        </w:tc>
      </w:tr>
      <w:tr w:rsidR="003056A7" w14:paraId="06E954D2" w14:textId="77777777" w:rsidTr="00CC708A">
        <w:trPr>
          <w:cantSplit/>
          <w:jc w:val="center"/>
        </w:trPr>
        <w:tc>
          <w:tcPr>
            <w:tcW w:w="2880" w:type="dxa"/>
          </w:tcPr>
          <w:p w14:paraId="066004FF" w14:textId="77777777" w:rsidR="003056A7" w:rsidRDefault="003056A7" w:rsidP="00CC708A">
            <w:pPr>
              <w:pStyle w:val="TableContents"/>
              <w:keepNext/>
              <w:keepLines/>
              <w:snapToGrid w:val="0"/>
              <w:ind w:left="720"/>
              <w:rPr>
                <w:sz w:val="20"/>
                <w:szCs w:val="20"/>
              </w:rPr>
            </w:pPr>
            <w:r w:rsidRPr="00003580">
              <w:rPr>
                <w:sz w:val="20"/>
                <w:szCs w:val="20"/>
              </w:rPr>
              <w:t>Trailer Field</w:t>
            </w:r>
          </w:p>
        </w:tc>
        <w:tc>
          <w:tcPr>
            <w:tcW w:w="2880" w:type="dxa"/>
          </w:tcPr>
          <w:p w14:paraId="2CAC60BD" w14:textId="77777777" w:rsidR="003056A7" w:rsidRDefault="003056A7" w:rsidP="00CC708A">
            <w:pPr>
              <w:pStyle w:val="TableContents"/>
              <w:keepNext/>
              <w:keepLines/>
              <w:snapToGrid w:val="0"/>
              <w:ind w:left="720"/>
              <w:rPr>
                <w:sz w:val="20"/>
                <w:szCs w:val="20"/>
              </w:rPr>
            </w:pPr>
            <w:r w:rsidRPr="00003580">
              <w:rPr>
                <w:sz w:val="20"/>
                <w:szCs w:val="20"/>
              </w:rPr>
              <w:t>Integer</w:t>
            </w:r>
          </w:p>
        </w:tc>
        <w:tc>
          <w:tcPr>
            <w:tcW w:w="2882" w:type="dxa"/>
          </w:tcPr>
          <w:p w14:paraId="6C07EBAE" w14:textId="77777777" w:rsidR="003056A7" w:rsidRDefault="003056A7" w:rsidP="00CC708A">
            <w:pPr>
              <w:pStyle w:val="TableContents"/>
              <w:keepNext/>
              <w:keepLines/>
              <w:snapToGrid w:val="0"/>
              <w:rPr>
                <w:sz w:val="20"/>
                <w:szCs w:val="20"/>
              </w:rPr>
            </w:pPr>
            <w:r w:rsidRPr="00003580">
              <w:rPr>
                <w:sz w:val="20"/>
                <w:szCs w:val="20"/>
              </w:rPr>
              <w:t>No (if omitted, defaults to the standard one-byte trailer in PSS padding)</w:t>
            </w:r>
          </w:p>
        </w:tc>
      </w:tr>
    </w:tbl>
    <w:p w14:paraId="4067B143" w14:textId="7CF7E39D" w:rsidR="003056A7" w:rsidRDefault="003056A7" w:rsidP="003056A7">
      <w:pPr>
        <w:pStyle w:val="Caption"/>
      </w:pPr>
      <w:bookmarkStart w:id="732" w:name="_Ref236468052"/>
      <w:bookmarkStart w:id="733" w:name="_Toc236497722"/>
      <w:bookmarkStart w:id="734" w:name="_Toc310932749"/>
      <w:bookmarkStart w:id="735" w:name="_Toc527652021"/>
      <w:bookmarkStart w:id="736" w:name="_Toc534980203"/>
      <w:bookmarkStart w:id="737" w:name="_Toc32238853"/>
      <w:r>
        <w:t xml:space="preserve">Table </w:t>
      </w:r>
      <w:fldSimple w:instr=" SEQ Table \* ARABIC ">
        <w:r w:rsidR="00CC708A">
          <w:rPr>
            <w:noProof/>
          </w:rPr>
          <w:t>59</w:t>
        </w:r>
      </w:fldSimple>
      <w:bookmarkEnd w:id="732"/>
      <w:r>
        <w:t>: Cryptographic Parameters Attribute Structure</w:t>
      </w:r>
      <w:bookmarkEnd w:id="733"/>
      <w:bookmarkEnd w:id="734"/>
      <w:bookmarkEnd w:id="735"/>
      <w:bookmarkEnd w:id="736"/>
      <w:bookmarkEnd w:id="737"/>
    </w:p>
    <w:p w14:paraId="65084149" w14:textId="77777777" w:rsidR="003056A7" w:rsidRDefault="003056A7" w:rsidP="003056A7">
      <w:pPr>
        <w:pStyle w:val="TableContents"/>
        <w:tabs>
          <w:tab w:val="left" w:pos="2880"/>
        </w:tabs>
        <w:snapToGrid w:val="0"/>
        <w:ind w:left="1440"/>
        <w:rPr>
          <w:sz w:val="20"/>
          <w:szCs w:val="2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2BC37D18" w14:textId="77777777" w:rsidTr="00CC708A">
        <w:trPr>
          <w:cantSplit/>
          <w:jc w:val="center"/>
        </w:trPr>
        <w:tc>
          <w:tcPr>
            <w:tcW w:w="2700" w:type="dxa"/>
          </w:tcPr>
          <w:p w14:paraId="08BD8795" w14:textId="77777777" w:rsidR="003056A7" w:rsidRDefault="003056A7" w:rsidP="00CC708A">
            <w:pPr>
              <w:pStyle w:val="TableContents"/>
              <w:keepNext/>
              <w:keepLines/>
              <w:snapToGrid w:val="0"/>
              <w:rPr>
                <w:sz w:val="20"/>
                <w:szCs w:val="20"/>
              </w:rPr>
            </w:pPr>
            <w:r>
              <w:rPr>
                <w:sz w:val="20"/>
                <w:szCs w:val="20"/>
              </w:rPr>
              <w:lastRenderedPageBreak/>
              <w:t>SHALL always have a value</w:t>
            </w:r>
          </w:p>
        </w:tc>
        <w:tc>
          <w:tcPr>
            <w:tcW w:w="2702" w:type="dxa"/>
          </w:tcPr>
          <w:p w14:paraId="6A070E7B" w14:textId="77777777" w:rsidR="003056A7" w:rsidRDefault="003056A7" w:rsidP="00CC708A">
            <w:pPr>
              <w:pStyle w:val="TableContents"/>
              <w:keepNext/>
              <w:keepLines/>
              <w:snapToGrid w:val="0"/>
              <w:rPr>
                <w:sz w:val="20"/>
                <w:szCs w:val="20"/>
              </w:rPr>
            </w:pPr>
            <w:r>
              <w:rPr>
                <w:sz w:val="20"/>
                <w:szCs w:val="20"/>
              </w:rPr>
              <w:t>No</w:t>
            </w:r>
          </w:p>
        </w:tc>
      </w:tr>
      <w:tr w:rsidR="003056A7" w14:paraId="44E896F2" w14:textId="77777777" w:rsidTr="00CC708A">
        <w:trPr>
          <w:cantSplit/>
          <w:jc w:val="center"/>
        </w:trPr>
        <w:tc>
          <w:tcPr>
            <w:tcW w:w="2700" w:type="dxa"/>
          </w:tcPr>
          <w:p w14:paraId="05A2D797"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53357579" w14:textId="77777777" w:rsidR="003056A7" w:rsidRDefault="003056A7" w:rsidP="00CC708A">
            <w:pPr>
              <w:pStyle w:val="TableContents"/>
              <w:keepNext/>
              <w:keepLines/>
              <w:snapToGrid w:val="0"/>
              <w:rPr>
                <w:sz w:val="20"/>
                <w:szCs w:val="20"/>
              </w:rPr>
            </w:pPr>
            <w:r>
              <w:rPr>
                <w:sz w:val="20"/>
                <w:szCs w:val="20"/>
              </w:rPr>
              <w:t>Client</w:t>
            </w:r>
          </w:p>
        </w:tc>
      </w:tr>
      <w:tr w:rsidR="003056A7" w14:paraId="3B64625A" w14:textId="77777777" w:rsidTr="00CC708A">
        <w:trPr>
          <w:cantSplit/>
          <w:jc w:val="center"/>
        </w:trPr>
        <w:tc>
          <w:tcPr>
            <w:tcW w:w="2700" w:type="dxa"/>
          </w:tcPr>
          <w:p w14:paraId="29F3A2A6"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02B380E4" w14:textId="77777777" w:rsidR="003056A7" w:rsidRDefault="003056A7" w:rsidP="00CC708A">
            <w:pPr>
              <w:pStyle w:val="TableContents"/>
              <w:keepNext/>
              <w:keepLines/>
              <w:snapToGrid w:val="0"/>
              <w:rPr>
                <w:sz w:val="20"/>
                <w:szCs w:val="20"/>
              </w:rPr>
            </w:pPr>
            <w:r>
              <w:rPr>
                <w:sz w:val="20"/>
                <w:szCs w:val="20"/>
              </w:rPr>
              <w:t>No</w:t>
            </w:r>
          </w:p>
        </w:tc>
      </w:tr>
      <w:tr w:rsidR="003056A7" w14:paraId="00A56660" w14:textId="77777777" w:rsidTr="00CC708A">
        <w:trPr>
          <w:cantSplit/>
          <w:jc w:val="center"/>
        </w:trPr>
        <w:tc>
          <w:tcPr>
            <w:tcW w:w="2700" w:type="dxa"/>
          </w:tcPr>
          <w:p w14:paraId="151DE108"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364E9B37" w14:textId="77777777" w:rsidR="003056A7" w:rsidRDefault="003056A7" w:rsidP="00CC708A">
            <w:pPr>
              <w:pStyle w:val="TableContents"/>
              <w:keepNext/>
              <w:keepLines/>
              <w:snapToGrid w:val="0"/>
              <w:rPr>
                <w:sz w:val="20"/>
                <w:szCs w:val="20"/>
              </w:rPr>
            </w:pPr>
            <w:r>
              <w:rPr>
                <w:sz w:val="20"/>
                <w:szCs w:val="20"/>
              </w:rPr>
              <w:t>Yes</w:t>
            </w:r>
          </w:p>
        </w:tc>
      </w:tr>
      <w:tr w:rsidR="003056A7" w14:paraId="150877F4" w14:textId="77777777" w:rsidTr="00CC708A">
        <w:trPr>
          <w:cantSplit/>
          <w:jc w:val="center"/>
        </w:trPr>
        <w:tc>
          <w:tcPr>
            <w:tcW w:w="2700" w:type="dxa"/>
          </w:tcPr>
          <w:p w14:paraId="645518BC"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2FA2D66A" w14:textId="77777777" w:rsidR="003056A7" w:rsidRDefault="003056A7" w:rsidP="00CC708A">
            <w:pPr>
              <w:pStyle w:val="TableContents"/>
              <w:keepNext/>
              <w:keepLines/>
              <w:snapToGrid w:val="0"/>
              <w:rPr>
                <w:sz w:val="20"/>
                <w:szCs w:val="20"/>
              </w:rPr>
            </w:pPr>
            <w:r>
              <w:rPr>
                <w:sz w:val="20"/>
                <w:szCs w:val="20"/>
              </w:rPr>
              <w:t>Yes</w:t>
            </w:r>
          </w:p>
        </w:tc>
      </w:tr>
      <w:tr w:rsidR="003056A7" w14:paraId="78BE20D9" w14:textId="77777777" w:rsidTr="00CC708A">
        <w:trPr>
          <w:cantSplit/>
          <w:jc w:val="center"/>
        </w:trPr>
        <w:tc>
          <w:tcPr>
            <w:tcW w:w="2700" w:type="dxa"/>
          </w:tcPr>
          <w:p w14:paraId="00EE7E25"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586A1540" w14:textId="77777777" w:rsidR="003056A7" w:rsidRDefault="003056A7" w:rsidP="00CC708A">
            <w:pPr>
              <w:pStyle w:val="TableContents"/>
              <w:keepNext/>
              <w:keepLines/>
              <w:snapToGrid w:val="0"/>
              <w:rPr>
                <w:sz w:val="20"/>
                <w:szCs w:val="20"/>
              </w:rPr>
            </w:pPr>
            <w:r>
              <w:rPr>
                <w:sz w:val="20"/>
                <w:szCs w:val="20"/>
              </w:rPr>
              <w:t>Yes</w:t>
            </w:r>
          </w:p>
        </w:tc>
      </w:tr>
      <w:tr w:rsidR="003056A7" w14:paraId="1EC98F45" w14:textId="77777777" w:rsidTr="00CC708A">
        <w:trPr>
          <w:cantSplit/>
          <w:jc w:val="center"/>
        </w:trPr>
        <w:tc>
          <w:tcPr>
            <w:tcW w:w="2700" w:type="dxa"/>
          </w:tcPr>
          <w:p w14:paraId="30FF2004"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467C049B"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Re-key</w:t>
            </w:r>
            <w:r>
              <w:rPr>
                <w:sz w:val="20"/>
                <w:szCs w:val="20"/>
              </w:rPr>
              <w:t>, Re-key Key Pair</w:t>
            </w:r>
            <w:r>
              <w:rPr>
                <w:rFonts w:eastAsia="DejaVu Sans" w:cs="DejaVu Sans"/>
                <w:sz w:val="20"/>
                <w:szCs w:val="20"/>
              </w:rPr>
              <w:t>, Re-certify</w:t>
            </w:r>
          </w:p>
        </w:tc>
      </w:tr>
      <w:tr w:rsidR="003056A7" w14:paraId="1B1E579C" w14:textId="77777777" w:rsidTr="00CC708A">
        <w:trPr>
          <w:cantSplit/>
          <w:jc w:val="center"/>
        </w:trPr>
        <w:tc>
          <w:tcPr>
            <w:tcW w:w="2700" w:type="dxa"/>
          </w:tcPr>
          <w:p w14:paraId="3589FF31"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0A0FCC54" w14:textId="77777777" w:rsidR="003056A7" w:rsidRDefault="003056A7" w:rsidP="00CC708A">
            <w:pPr>
              <w:pStyle w:val="TableContents"/>
              <w:keepNext/>
              <w:keepLines/>
              <w:snapToGrid w:val="0"/>
              <w:rPr>
                <w:sz w:val="20"/>
                <w:szCs w:val="20"/>
              </w:rPr>
            </w:pPr>
            <w:r>
              <w:rPr>
                <w:sz w:val="20"/>
                <w:szCs w:val="20"/>
              </w:rPr>
              <w:t>All Objects</w:t>
            </w:r>
          </w:p>
        </w:tc>
      </w:tr>
    </w:tbl>
    <w:p w14:paraId="7613ABC6" w14:textId="4922DE72" w:rsidR="003056A7" w:rsidRDefault="003056A7" w:rsidP="003056A7">
      <w:pPr>
        <w:pStyle w:val="Caption"/>
      </w:pPr>
      <w:bookmarkStart w:id="738" w:name="_Toc236497723"/>
      <w:bookmarkStart w:id="739" w:name="_Toc310932750"/>
      <w:bookmarkStart w:id="740" w:name="_Toc527652022"/>
      <w:bookmarkStart w:id="741" w:name="_Toc534980204"/>
      <w:bookmarkStart w:id="742" w:name="_Toc32238854"/>
      <w:r>
        <w:t xml:space="preserve">Table </w:t>
      </w:r>
      <w:fldSimple w:instr=" SEQ Table \* ARABIC ">
        <w:r w:rsidR="00CC708A">
          <w:rPr>
            <w:noProof/>
          </w:rPr>
          <w:t>60</w:t>
        </w:r>
      </w:fldSimple>
      <w:r>
        <w:t>: Cryptographic Parameters Attribute Rules</w:t>
      </w:r>
      <w:bookmarkEnd w:id="738"/>
      <w:bookmarkEnd w:id="739"/>
      <w:bookmarkEnd w:id="740"/>
      <w:bookmarkEnd w:id="741"/>
      <w:bookmarkEnd w:id="742"/>
    </w:p>
    <w:p w14:paraId="6BB1BC4B" w14:textId="77777777" w:rsidR="003056A7" w:rsidRDefault="003056A7" w:rsidP="003056A7">
      <w:pPr>
        <w:pStyle w:val="Heading2"/>
        <w:numPr>
          <w:ilvl w:val="1"/>
          <w:numId w:val="2"/>
        </w:numPr>
        <w:rPr>
          <w:szCs w:val="20"/>
        </w:rPr>
      </w:pPr>
      <w:bookmarkStart w:id="743" w:name="_Toc527651661"/>
      <w:bookmarkStart w:id="744" w:name="_Toc533140757"/>
      <w:bookmarkStart w:id="745" w:name="_Toc5712851"/>
      <w:bookmarkStart w:id="746" w:name="_Toc534979840"/>
      <w:bookmarkStart w:id="747" w:name="_Toc24526243"/>
      <w:bookmarkStart w:id="748" w:name="_Toc31348032"/>
      <w:bookmarkStart w:id="749" w:name="_Toc57115576"/>
      <w:bookmarkStart w:id="750" w:name="_Ref310846252"/>
      <w:bookmarkStart w:id="751" w:name="_Toc310932564"/>
      <w:bookmarkStart w:id="752" w:name="_Toc323645717"/>
      <w:bookmarkStart w:id="753" w:name="_Toc333494496"/>
      <w:bookmarkStart w:id="754" w:name="_Toc240609920"/>
      <w:bookmarkStart w:id="755" w:name="_Toc264553010"/>
      <w:bookmarkStart w:id="756" w:name="_Toc283655706"/>
      <w:bookmarkStart w:id="757" w:name="_Toc435729686"/>
      <w:bookmarkStart w:id="758" w:name="_Toc441679252"/>
      <w:r>
        <w:t>Cryptographic Usage Mask</w:t>
      </w:r>
      <w:bookmarkEnd w:id="743"/>
      <w:bookmarkEnd w:id="744"/>
      <w:bookmarkEnd w:id="745"/>
      <w:bookmarkEnd w:id="746"/>
      <w:bookmarkEnd w:id="747"/>
      <w:bookmarkEnd w:id="748"/>
      <w:bookmarkEnd w:id="749"/>
    </w:p>
    <w:p w14:paraId="1C9182B5" w14:textId="77777777" w:rsidR="003056A7" w:rsidRDefault="003056A7" w:rsidP="003056A7">
      <w:pPr>
        <w:pStyle w:val="BodyText"/>
        <w:rPr>
          <w:rFonts w:eastAsia="DejaVu Sans" w:cs="DejaVu Sans"/>
          <w:iCs/>
          <w:noProof w:val="0"/>
          <w:szCs w:val="20"/>
        </w:rPr>
      </w:pPr>
      <w:r>
        <w:rPr>
          <w:rFonts w:eastAsia="DejaVu Sans" w:cs="DejaVu Sans"/>
          <w:iCs/>
          <w:noProof w:val="0"/>
          <w:szCs w:val="20"/>
        </w:rPr>
        <w:t xml:space="preserve">The </w:t>
      </w:r>
      <w:r>
        <w:rPr>
          <w:rFonts w:eastAsia="DejaVu Sans" w:cs="DejaVu Sans"/>
          <w:i/>
          <w:iCs/>
          <w:noProof w:val="0"/>
          <w:szCs w:val="20"/>
        </w:rPr>
        <w:t>Cryptographic Usage Mask</w:t>
      </w:r>
      <w:r>
        <w:rPr>
          <w:rFonts w:eastAsia="DejaVu Sans" w:cs="DejaVu Sans"/>
          <w:iCs/>
          <w:noProof w:val="0"/>
          <w:szCs w:val="20"/>
        </w:rPr>
        <w:t xml:space="preserve"> attribute defines the cryptographic usage of a key. This is a bit mask that indicates to the client which cryptographic functions MAY be performed using the key, and which ones SHALL NOT be performed.</w:t>
      </w:r>
    </w:p>
    <w:p w14:paraId="15501E2B" w14:textId="77777777" w:rsidR="003056A7" w:rsidRDefault="003056A7" w:rsidP="003056A7">
      <w:pPr>
        <w:pStyle w:val="BodyText"/>
        <w:spacing w:before="120"/>
        <w:rPr>
          <w:noProof w:val="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60136393" w14:textId="77777777" w:rsidTr="00CC708A">
        <w:trPr>
          <w:cantSplit/>
          <w:jc w:val="center"/>
        </w:trPr>
        <w:tc>
          <w:tcPr>
            <w:tcW w:w="2880" w:type="dxa"/>
            <w:shd w:val="clear" w:color="auto" w:fill="C0C0C0"/>
          </w:tcPr>
          <w:p w14:paraId="3DA204E1"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0BA1FA7E" w14:textId="77777777" w:rsidR="003056A7" w:rsidRDefault="003056A7" w:rsidP="00CC708A">
            <w:pPr>
              <w:pStyle w:val="TableHeading"/>
              <w:keepNext/>
              <w:keepLines/>
              <w:snapToGrid w:val="0"/>
              <w:rPr>
                <w:sz w:val="20"/>
                <w:szCs w:val="20"/>
              </w:rPr>
            </w:pPr>
            <w:r>
              <w:rPr>
                <w:sz w:val="20"/>
                <w:szCs w:val="20"/>
              </w:rPr>
              <w:t>Encoding</w:t>
            </w:r>
          </w:p>
        </w:tc>
      </w:tr>
      <w:tr w:rsidR="003056A7" w14:paraId="575CE5EA" w14:textId="77777777" w:rsidTr="00CC708A">
        <w:trPr>
          <w:cantSplit/>
          <w:jc w:val="center"/>
        </w:trPr>
        <w:tc>
          <w:tcPr>
            <w:tcW w:w="2880" w:type="dxa"/>
          </w:tcPr>
          <w:p w14:paraId="62DFFA42" w14:textId="77777777" w:rsidR="003056A7" w:rsidRDefault="003056A7" w:rsidP="00CC708A">
            <w:pPr>
              <w:pStyle w:val="TableContents"/>
              <w:keepNext/>
              <w:keepLines/>
              <w:snapToGrid w:val="0"/>
              <w:rPr>
                <w:sz w:val="20"/>
                <w:szCs w:val="20"/>
              </w:rPr>
            </w:pPr>
            <w:r>
              <w:rPr>
                <w:sz w:val="20"/>
                <w:szCs w:val="20"/>
              </w:rPr>
              <w:t>Cryptographic Usage Mask</w:t>
            </w:r>
          </w:p>
        </w:tc>
        <w:tc>
          <w:tcPr>
            <w:tcW w:w="2880" w:type="dxa"/>
          </w:tcPr>
          <w:p w14:paraId="4590997B" w14:textId="77777777" w:rsidR="003056A7" w:rsidRDefault="003056A7" w:rsidP="00CC708A">
            <w:pPr>
              <w:pStyle w:val="TableContents"/>
              <w:keepNext/>
              <w:keepLines/>
              <w:snapToGrid w:val="0"/>
              <w:rPr>
                <w:sz w:val="20"/>
                <w:szCs w:val="20"/>
              </w:rPr>
            </w:pPr>
            <w:r>
              <w:rPr>
                <w:sz w:val="20"/>
                <w:szCs w:val="20"/>
              </w:rPr>
              <w:t>Integer</w:t>
            </w:r>
          </w:p>
        </w:tc>
      </w:tr>
    </w:tbl>
    <w:p w14:paraId="21ED20DF" w14:textId="699F0E89" w:rsidR="003056A7" w:rsidRDefault="003056A7" w:rsidP="003056A7">
      <w:pPr>
        <w:pStyle w:val="Caption"/>
        <w:rPr>
          <w:lang w:val="fr-FR"/>
        </w:rPr>
      </w:pPr>
      <w:bookmarkStart w:id="759" w:name="_Toc527652023"/>
      <w:bookmarkStart w:id="760" w:name="_Toc534980205"/>
      <w:bookmarkStart w:id="761" w:name="_Toc32238855"/>
      <w:r>
        <w:rPr>
          <w:lang w:val="fr-FR"/>
        </w:rPr>
        <w:t xml:space="preserve">Table </w:t>
      </w:r>
      <w:r>
        <w:rPr>
          <w:lang w:val="fr-FR"/>
        </w:rPr>
        <w:fldChar w:fldCharType="begin"/>
      </w:r>
      <w:r>
        <w:rPr>
          <w:lang w:val="fr-FR"/>
        </w:rPr>
        <w:instrText xml:space="preserve"> SEQ Table \* ARABIC </w:instrText>
      </w:r>
      <w:r>
        <w:rPr>
          <w:lang w:val="fr-FR"/>
        </w:rPr>
        <w:fldChar w:fldCharType="separate"/>
      </w:r>
      <w:r w:rsidR="00CC708A">
        <w:rPr>
          <w:noProof/>
          <w:lang w:val="fr-FR"/>
        </w:rPr>
        <w:t>61</w:t>
      </w:r>
      <w:r>
        <w:rPr>
          <w:lang w:val="fr-FR"/>
        </w:rPr>
        <w:fldChar w:fldCharType="end"/>
      </w:r>
      <w:r>
        <w:rPr>
          <w:lang w:val="fr-FR"/>
        </w:rPr>
        <w:t xml:space="preserve">: </w:t>
      </w:r>
      <w:proofErr w:type="spellStart"/>
      <w:r>
        <w:rPr>
          <w:lang w:val="fr-FR"/>
        </w:rPr>
        <w:t>Cryptographic</w:t>
      </w:r>
      <w:proofErr w:type="spellEnd"/>
      <w:r>
        <w:rPr>
          <w:lang w:val="fr-FR"/>
        </w:rPr>
        <w:t xml:space="preserve"> Usage Mask </w:t>
      </w:r>
      <w:proofErr w:type="spellStart"/>
      <w:r>
        <w:rPr>
          <w:lang w:val="fr-FR"/>
        </w:rPr>
        <w:t>Attribute</w:t>
      </w:r>
      <w:bookmarkEnd w:id="759"/>
      <w:bookmarkEnd w:id="760"/>
      <w:bookmarkEnd w:id="761"/>
      <w:proofErr w:type="spellEnd"/>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3A644C6D" w14:textId="77777777" w:rsidTr="00CC708A">
        <w:trPr>
          <w:cantSplit/>
          <w:jc w:val="center"/>
        </w:trPr>
        <w:tc>
          <w:tcPr>
            <w:tcW w:w="2700" w:type="dxa"/>
          </w:tcPr>
          <w:p w14:paraId="2112BCD7" w14:textId="77777777" w:rsidR="003056A7" w:rsidRDefault="003056A7" w:rsidP="00CC708A">
            <w:pPr>
              <w:pStyle w:val="TableContents"/>
              <w:keepNext/>
              <w:keepLines/>
              <w:snapToGrid w:val="0"/>
              <w:rPr>
                <w:sz w:val="20"/>
                <w:szCs w:val="20"/>
              </w:rPr>
            </w:pPr>
            <w:r>
              <w:rPr>
                <w:sz w:val="20"/>
                <w:szCs w:val="20"/>
              </w:rPr>
              <w:t>SHALL always have a value</w:t>
            </w:r>
          </w:p>
        </w:tc>
        <w:tc>
          <w:tcPr>
            <w:tcW w:w="2702" w:type="dxa"/>
          </w:tcPr>
          <w:p w14:paraId="66E355ED" w14:textId="77777777" w:rsidR="003056A7" w:rsidRDefault="003056A7" w:rsidP="00CC708A">
            <w:pPr>
              <w:pStyle w:val="TableContents"/>
              <w:keepNext/>
              <w:keepLines/>
              <w:snapToGrid w:val="0"/>
              <w:rPr>
                <w:sz w:val="20"/>
                <w:szCs w:val="20"/>
              </w:rPr>
            </w:pPr>
            <w:r>
              <w:rPr>
                <w:sz w:val="20"/>
                <w:szCs w:val="20"/>
              </w:rPr>
              <w:t>Yes</w:t>
            </w:r>
            <w:r w:rsidRPr="008050F9">
              <w:rPr>
                <w:sz w:val="20"/>
                <w:szCs w:val="20"/>
              </w:rPr>
              <w:t xml:space="preserve"> (Except for Opaque Object)</w:t>
            </w:r>
          </w:p>
        </w:tc>
      </w:tr>
      <w:tr w:rsidR="003056A7" w14:paraId="3CC65AC9" w14:textId="77777777" w:rsidTr="00CC708A">
        <w:trPr>
          <w:cantSplit/>
          <w:jc w:val="center"/>
        </w:trPr>
        <w:tc>
          <w:tcPr>
            <w:tcW w:w="2700" w:type="dxa"/>
          </w:tcPr>
          <w:p w14:paraId="34D4B795"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5F939BA1" w14:textId="77777777" w:rsidR="003056A7" w:rsidRDefault="003056A7" w:rsidP="00CC708A">
            <w:pPr>
              <w:pStyle w:val="TableContents"/>
              <w:keepNext/>
              <w:keepLines/>
              <w:snapToGrid w:val="0"/>
              <w:rPr>
                <w:sz w:val="20"/>
                <w:szCs w:val="20"/>
              </w:rPr>
            </w:pPr>
            <w:r>
              <w:rPr>
                <w:sz w:val="20"/>
                <w:szCs w:val="20"/>
              </w:rPr>
              <w:t>Server or Client</w:t>
            </w:r>
          </w:p>
        </w:tc>
      </w:tr>
      <w:tr w:rsidR="003056A7" w14:paraId="5007497C" w14:textId="77777777" w:rsidTr="00CC708A">
        <w:trPr>
          <w:cantSplit/>
          <w:jc w:val="center"/>
        </w:trPr>
        <w:tc>
          <w:tcPr>
            <w:tcW w:w="2700" w:type="dxa"/>
          </w:tcPr>
          <w:p w14:paraId="2095AF0F"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2969845A" w14:textId="77777777" w:rsidR="003056A7" w:rsidRDefault="003056A7" w:rsidP="00CC708A">
            <w:pPr>
              <w:pStyle w:val="TableContents"/>
              <w:keepNext/>
              <w:keepLines/>
              <w:snapToGrid w:val="0"/>
              <w:rPr>
                <w:sz w:val="20"/>
                <w:szCs w:val="20"/>
              </w:rPr>
            </w:pPr>
            <w:r>
              <w:rPr>
                <w:sz w:val="20"/>
                <w:szCs w:val="20"/>
              </w:rPr>
              <w:t>Yes</w:t>
            </w:r>
          </w:p>
        </w:tc>
      </w:tr>
      <w:tr w:rsidR="003056A7" w14:paraId="454B5570" w14:textId="77777777" w:rsidTr="00CC708A">
        <w:trPr>
          <w:cantSplit/>
          <w:jc w:val="center"/>
        </w:trPr>
        <w:tc>
          <w:tcPr>
            <w:tcW w:w="2700" w:type="dxa"/>
          </w:tcPr>
          <w:p w14:paraId="429AFD41"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4EF26CF8" w14:textId="77777777" w:rsidR="003056A7" w:rsidRDefault="003056A7" w:rsidP="00CC708A">
            <w:pPr>
              <w:pStyle w:val="TableContents"/>
              <w:keepNext/>
              <w:keepLines/>
              <w:snapToGrid w:val="0"/>
              <w:rPr>
                <w:sz w:val="20"/>
                <w:szCs w:val="20"/>
              </w:rPr>
            </w:pPr>
            <w:r>
              <w:rPr>
                <w:sz w:val="20"/>
                <w:szCs w:val="20"/>
              </w:rPr>
              <w:t>No</w:t>
            </w:r>
          </w:p>
        </w:tc>
      </w:tr>
      <w:tr w:rsidR="003056A7" w14:paraId="13231D77" w14:textId="77777777" w:rsidTr="00CC708A">
        <w:trPr>
          <w:cantSplit/>
          <w:jc w:val="center"/>
        </w:trPr>
        <w:tc>
          <w:tcPr>
            <w:tcW w:w="2700" w:type="dxa"/>
          </w:tcPr>
          <w:p w14:paraId="76198060"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4B5EE925" w14:textId="77777777" w:rsidR="003056A7" w:rsidRDefault="003056A7" w:rsidP="00CC708A">
            <w:pPr>
              <w:pStyle w:val="TableContents"/>
              <w:keepNext/>
              <w:keepLines/>
              <w:snapToGrid w:val="0"/>
              <w:rPr>
                <w:sz w:val="20"/>
                <w:szCs w:val="20"/>
              </w:rPr>
            </w:pPr>
            <w:r>
              <w:rPr>
                <w:sz w:val="20"/>
                <w:szCs w:val="20"/>
              </w:rPr>
              <w:t>No</w:t>
            </w:r>
          </w:p>
        </w:tc>
      </w:tr>
      <w:tr w:rsidR="003056A7" w14:paraId="3B8CE2EA" w14:textId="77777777" w:rsidTr="00CC708A">
        <w:trPr>
          <w:cantSplit/>
          <w:jc w:val="center"/>
        </w:trPr>
        <w:tc>
          <w:tcPr>
            <w:tcW w:w="2700" w:type="dxa"/>
          </w:tcPr>
          <w:p w14:paraId="452E1CB8"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1510AB6B" w14:textId="77777777" w:rsidR="003056A7" w:rsidRDefault="003056A7" w:rsidP="00CC708A">
            <w:pPr>
              <w:pStyle w:val="TableContents"/>
              <w:keepNext/>
              <w:keepLines/>
              <w:snapToGrid w:val="0"/>
              <w:rPr>
                <w:sz w:val="20"/>
                <w:szCs w:val="20"/>
              </w:rPr>
            </w:pPr>
            <w:r>
              <w:rPr>
                <w:sz w:val="20"/>
                <w:szCs w:val="20"/>
              </w:rPr>
              <w:t>No</w:t>
            </w:r>
          </w:p>
        </w:tc>
      </w:tr>
      <w:tr w:rsidR="003056A7" w14:paraId="4EC1B0D1" w14:textId="77777777" w:rsidTr="00CC708A">
        <w:trPr>
          <w:cantSplit/>
          <w:jc w:val="center"/>
        </w:trPr>
        <w:tc>
          <w:tcPr>
            <w:tcW w:w="2700" w:type="dxa"/>
          </w:tcPr>
          <w:p w14:paraId="26EA09F2"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7B8C41B5"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Create, Create Key Pair, Register, Derive Key, Certify, Re-certify, Re-key</w:t>
            </w:r>
            <w:r>
              <w:rPr>
                <w:sz w:val="20"/>
                <w:szCs w:val="20"/>
              </w:rPr>
              <w:t>, Re-key Key Pair</w:t>
            </w:r>
          </w:p>
        </w:tc>
      </w:tr>
      <w:tr w:rsidR="003056A7" w14:paraId="4D7FFD6D" w14:textId="77777777" w:rsidTr="00CC708A">
        <w:trPr>
          <w:cantSplit/>
          <w:jc w:val="center"/>
        </w:trPr>
        <w:tc>
          <w:tcPr>
            <w:tcW w:w="2700" w:type="dxa"/>
          </w:tcPr>
          <w:p w14:paraId="77A929B3"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2FB1A7D2" w14:textId="77777777" w:rsidR="003056A7" w:rsidRDefault="003056A7" w:rsidP="00CC708A">
            <w:pPr>
              <w:pStyle w:val="TableContents"/>
              <w:keepNext/>
              <w:keepLines/>
              <w:snapToGrid w:val="0"/>
              <w:rPr>
                <w:sz w:val="20"/>
                <w:szCs w:val="20"/>
              </w:rPr>
            </w:pPr>
            <w:r>
              <w:rPr>
                <w:sz w:val="20"/>
                <w:szCs w:val="20"/>
              </w:rPr>
              <w:t>All Objects</w:t>
            </w:r>
          </w:p>
        </w:tc>
      </w:tr>
    </w:tbl>
    <w:p w14:paraId="422A2C25" w14:textId="652BE4B5" w:rsidR="003056A7" w:rsidRDefault="003056A7" w:rsidP="003056A7">
      <w:pPr>
        <w:pStyle w:val="Caption"/>
      </w:pPr>
      <w:bookmarkStart w:id="762" w:name="_Toc527652024"/>
      <w:bookmarkStart w:id="763" w:name="_Toc534980206"/>
      <w:bookmarkStart w:id="764" w:name="_Toc32238856"/>
      <w:r>
        <w:t xml:space="preserve">Table </w:t>
      </w:r>
      <w:fldSimple w:instr=" SEQ Table \* ARABIC ">
        <w:r w:rsidR="00CC708A">
          <w:rPr>
            <w:noProof/>
          </w:rPr>
          <w:t>62</w:t>
        </w:r>
      </w:fldSimple>
      <w:r>
        <w:t>: Cryptographic Usage Mask Attribute Rules</w:t>
      </w:r>
      <w:bookmarkEnd w:id="762"/>
      <w:bookmarkEnd w:id="763"/>
      <w:bookmarkEnd w:id="764"/>
    </w:p>
    <w:p w14:paraId="66EC5058" w14:textId="77777777" w:rsidR="003056A7" w:rsidRDefault="003056A7" w:rsidP="003056A7">
      <w:pPr>
        <w:pStyle w:val="Heading2"/>
        <w:numPr>
          <w:ilvl w:val="1"/>
          <w:numId w:val="2"/>
        </w:numPr>
        <w:rPr>
          <w:szCs w:val="20"/>
        </w:rPr>
      </w:pPr>
      <w:bookmarkStart w:id="765" w:name="_Toc527651662"/>
      <w:bookmarkStart w:id="766" w:name="_Toc533140758"/>
      <w:bookmarkStart w:id="767" w:name="_Toc5712852"/>
      <w:bookmarkStart w:id="768" w:name="_Toc534979841"/>
      <w:bookmarkStart w:id="769" w:name="_Toc24526244"/>
      <w:bookmarkStart w:id="770" w:name="_Toc31348033"/>
      <w:bookmarkStart w:id="771" w:name="_Toc57115577"/>
      <w:r>
        <w:t>Deactivation Date</w:t>
      </w:r>
      <w:bookmarkEnd w:id="765"/>
      <w:bookmarkEnd w:id="766"/>
      <w:bookmarkEnd w:id="767"/>
      <w:bookmarkEnd w:id="768"/>
      <w:bookmarkEnd w:id="769"/>
      <w:bookmarkEnd w:id="770"/>
      <w:bookmarkEnd w:id="771"/>
    </w:p>
    <w:p w14:paraId="12D3360F" w14:textId="77777777" w:rsidR="003056A7" w:rsidRDefault="003056A7" w:rsidP="003056A7">
      <w:pPr>
        <w:pStyle w:val="BodyText"/>
        <w:rPr>
          <w:noProof w:val="0"/>
          <w:szCs w:val="20"/>
        </w:rPr>
      </w:pPr>
      <w:r>
        <w:rPr>
          <w:noProof w:val="0"/>
          <w:szCs w:val="20"/>
        </w:rPr>
        <w:t xml:space="preserve">The </w:t>
      </w:r>
      <w:r>
        <w:rPr>
          <w:i/>
          <w:noProof w:val="0"/>
          <w:szCs w:val="20"/>
        </w:rPr>
        <w:t>Deactivation Date</w:t>
      </w:r>
      <w:r>
        <w:rPr>
          <w:noProof w:val="0"/>
          <w:szCs w:val="20"/>
        </w:rPr>
        <w:t xml:space="preserve"> attribute is the date and time when the Managed Object SHALL NOT be used for any purpose, except for decryption, signature verification, or unwrapping, but only under extraordinary circumstances and only when special permission is granted. This time corresponds to state transition 6. This attribute SHALL NOT be changed or deleted before the object is destroyed, unless the object is in the Pre-Active or Active state.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75759115" w14:textId="77777777" w:rsidTr="00CC708A">
        <w:trPr>
          <w:cantSplit/>
          <w:jc w:val="center"/>
        </w:trPr>
        <w:tc>
          <w:tcPr>
            <w:tcW w:w="2880" w:type="dxa"/>
            <w:shd w:val="clear" w:color="auto" w:fill="C0C0C0"/>
          </w:tcPr>
          <w:p w14:paraId="4BCD9B1D" w14:textId="77777777" w:rsidR="003056A7" w:rsidRDefault="003056A7" w:rsidP="00CC708A">
            <w:pPr>
              <w:pStyle w:val="TableHeading"/>
              <w:keepNext/>
              <w:keepLines/>
              <w:snapToGrid w:val="0"/>
              <w:rPr>
                <w:sz w:val="20"/>
                <w:szCs w:val="20"/>
              </w:rPr>
            </w:pPr>
            <w:r>
              <w:rPr>
                <w:sz w:val="20"/>
                <w:szCs w:val="20"/>
              </w:rPr>
              <w:lastRenderedPageBreak/>
              <w:t>Item</w:t>
            </w:r>
          </w:p>
        </w:tc>
        <w:tc>
          <w:tcPr>
            <w:tcW w:w="2880" w:type="dxa"/>
            <w:shd w:val="clear" w:color="auto" w:fill="C0C0C0"/>
          </w:tcPr>
          <w:p w14:paraId="29C4942F" w14:textId="77777777" w:rsidR="003056A7" w:rsidRDefault="003056A7" w:rsidP="00CC708A">
            <w:pPr>
              <w:pStyle w:val="TableHeading"/>
              <w:keepNext/>
              <w:keepLines/>
              <w:snapToGrid w:val="0"/>
              <w:rPr>
                <w:sz w:val="20"/>
                <w:szCs w:val="20"/>
              </w:rPr>
            </w:pPr>
            <w:r>
              <w:rPr>
                <w:sz w:val="20"/>
                <w:szCs w:val="20"/>
              </w:rPr>
              <w:t>Encoding</w:t>
            </w:r>
          </w:p>
        </w:tc>
      </w:tr>
      <w:tr w:rsidR="003056A7" w14:paraId="2582B7B1" w14:textId="77777777" w:rsidTr="00CC708A">
        <w:trPr>
          <w:cantSplit/>
          <w:jc w:val="center"/>
        </w:trPr>
        <w:tc>
          <w:tcPr>
            <w:tcW w:w="2880" w:type="dxa"/>
          </w:tcPr>
          <w:p w14:paraId="3A4BD3CE" w14:textId="77777777" w:rsidR="003056A7" w:rsidRDefault="003056A7" w:rsidP="00CC708A">
            <w:pPr>
              <w:pStyle w:val="TableContents"/>
              <w:keepNext/>
              <w:keepLines/>
              <w:snapToGrid w:val="0"/>
              <w:rPr>
                <w:sz w:val="20"/>
                <w:szCs w:val="20"/>
              </w:rPr>
            </w:pPr>
            <w:r>
              <w:rPr>
                <w:sz w:val="20"/>
                <w:szCs w:val="20"/>
              </w:rPr>
              <w:t>Deactivation Date</w:t>
            </w:r>
          </w:p>
        </w:tc>
        <w:tc>
          <w:tcPr>
            <w:tcW w:w="2880" w:type="dxa"/>
          </w:tcPr>
          <w:p w14:paraId="0A096560" w14:textId="77777777" w:rsidR="003056A7" w:rsidRDefault="003056A7" w:rsidP="00CC708A">
            <w:pPr>
              <w:pStyle w:val="TableContents"/>
              <w:keepNext/>
              <w:keepLines/>
              <w:snapToGrid w:val="0"/>
              <w:rPr>
                <w:sz w:val="20"/>
                <w:szCs w:val="20"/>
              </w:rPr>
            </w:pPr>
            <w:r>
              <w:rPr>
                <w:sz w:val="20"/>
                <w:szCs w:val="20"/>
              </w:rPr>
              <w:t>Date-Time</w:t>
            </w:r>
          </w:p>
        </w:tc>
      </w:tr>
    </w:tbl>
    <w:p w14:paraId="22CDD466" w14:textId="77D69C68" w:rsidR="003056A7" w:rsidRDefault="003056A7" w:rsidP="003056A7">
      <w:pPr>
        <w:pStyle w:val="Caption"/>
        <w:rPr>
          <w:rFonts w:eastAsia="DejaVu Sans" w:cs="DejaVu Sans"/>
          <w:iCs/>
          <w:sz w:val="28"/>
          <w:szCs w:val="28"/>
        </w:rPr>
      </w:pPr>
      <w:bookmarkStart w:id="772" w:name="_Toc527652025"/>
      <w:bookmarkStart w:id="773" w:name="_Toc534980207"/>
      <w:bookmarkStart w:id="774" w:name="_Toc32238857"/>
      <w:r>
        <w:t xml:space="preserve">Table </w:t>
      </w:r>
      <w:fldSimple w:instr=" SEQ Table \* ARABIC ">
        <w:r w:rsidR="00CC708A">
          <w:rPr>
            <w:noProof/>
          </w:rPr>
          <w:t>63</w:t>
        </w:r>
      </w:fldSimple>
      <w:r>
        <w:t>: Deactivation Date Attribute</w:t>
      </w:r>
      <w:bookmarkEnd w:id="772"/>
      <w:bookmarkEnd w:id="773"/>
      <w:bookmarkEnd w:id="77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7D3E710D" w14:textId="77777777" w:rsidTr="00CC708A">
        <w:trPr>
          <w:cantSplit/>
          <w:jc w:val="center"/>
        </w:trPr>
        <w:tc>
          <w:tcPr>
            <w:tcW w:w="2700" w:type="dxa"/>
          </w:tcPr>
          <w:p w14:paraId="4D5A1164" w14:textId="77777777" w:rsidR="003056A7" w:rsidRDefault="003056A7" w:rsidP="00CC708A">
            <w:pPr>
              <w:pStyle w:val="TableContents"/>
              <w:keepNext/>
              <w:keepLines/>
              <w:snapToGrid w:val="0"/>
              <w:rPr>
                <w:sz w:val="20"/>
                <w:szCs w:val="20"/>
              </w:rPr>
            </w:pPr>
            <w:r>
              <w:rPr>
                <w:sz w:val="20"/>
                <w:szCs w:val="20"/>
              </w:rPr>
              <w:t>SHALL always have a value</w:t>
            </w:r>
          </w:p>
        </w:tc>
        <w:tc>
          <w:tcPr>
            <w:tcW w:w="2976" w:type="dxa"/>
          </w:tcPr>
          <w:p w14:paraId="1359F5FC" w14:textId="77777777" w:rsidR="003056A7" w:rsidRDefault="003056A7" w:rsidP="00CC708A">
            <w:pPr>
              <w:pStyle w:val="TableContents"/>
              <w:keepNext/>
              <w:keepLines/>
              <w:snapToGrid w:val="0"/>
              <w:rPr>
                <w:sz w:val="20"/>
                <w:szCs w:val="20"/>
              </w:rPr>
            </w:pPr>
            <w:r>
              <w:rPr>
                <w:sz w:val="20"/>
                <w:szCs w:val="20"/>
              </w:rPr>
              <w:t>No</w:t>
            </w:r>
          </w:p>
        </w:tc>
      </w:tr>
      <w:tr w:rsidR="003056A7" w14:paraId="186600BC" w14:textId="77777777" w:rsidTr="00CC708A">
        <w:trPr>
          <w:cantSplit/>
          <w:jc w:val="center"/>
        </w:trPr>
        <w:tc>
          <w:tcPr>
            <w:tcW w:w="2700" w:type="dxa"/>
          </w:tcPr>
          <w:p w14:paraId="5F83FBE1" w14:textId="77777777" w:rsidR="003056A7" w:rsidRDefault="003056A7" w:rsidP="00CC708A">
            <w:pPr>
              <w:pStyle w:val="TableContents"/>
              <w:keepNext/>
              <w:keepLines/>
              <w:snapToGrid w:val="0"/>
              <w:rPr>
                <w:sz w:val="20"/>
                <w:szCs w:val="20"/>
              </w:rPr>
            </w:pPr>
            <w:r>
              <w:rPr>
                <w:sz w:val="20"/>
                <w:szCs w:val="20"/>
              </w:rPr>
              <w:t>Initially set by</w:t>
            </w:r>
          </w:p>
        </w:tc>
        <w:tc>
          <w:tcPr>
            <w:tcW w:w="2976" w:type="dxa"/>
          </w:tcPr>
          <w:p w14:paraId="6562BFD3" w14:textId="77777777" w:rsidR="003056A7" w:rsidRDefault="003056A7" w:rsidP="00CC708A">
            <w:pPr>
              <w:pStyle w:val="TableContents"/>
              <w:keepNext/>
              <w:keepLines/>
              <w:snapToGrid w:val="0"/>
              <w:rPr>
                <w:sz w:val="20"/>
                <w:szCs w:val="20"/>
              </w:rPr>
            </w:pPr>
            <w:r>
              <w:rPr>
                <w:sz w:val="20"/>
                <w:szCs w:val="20"/>
              </w:rPr>
              <w:t>Server or Client</w:t>
            </w:r>
          </w:p>
        </w:tc>
      </w:tr>
      <w:tr w:rsidR="003056A7" w14:paraId="1BA6A9D7" w14:textId="77777777" w:rsidTr="00CC708A">
        <w:trPr>
          <w:cantSplit/>
          <w:jc w:val="center"/>
        </w:trPr>
        <w:tc>
          <w:tcPr>
            <w:tcW w:w="2700" w:type="dxa"/>
          </w:tcPr>
          <w:p w14:paraId="1C36E22C" w14:textId="77777777" w:rsidR="003056A7" w:rsidRDefault="003056A7" w:rsidP="00CC708A">
            <w:pPr>
              <w:pStyle w:val="TableContents"/>
              <w:keepNext/>
              <w:keepLines/>
              <w:snapToGrid w:val="0"/>
              <w:rPr>
                <w:sz w:val="20"/>
                <w:szCs w:val="20"/>
              </w:rPr>
            </w:pPr>
            <w:r>
              <w:rPr>
                <w:sz w:val="20"/>
                <w:szCs w:val="20"/>
              </w:rPr>
              <w:t>Modifiable by server</w:t>
            </w:r>
          </w:p>
        </w:tc>
        <w:tc>
          <w:tcPr>
            <w:tcW w:w="2976" w:type="dxa"/>
          </w:tcPr>
          <w:p w14:paraId="008F7C78" w14:textId="77777777" w:rsidR="003056A7" w:rsidRDefault="003056A7" w:rsidP="00CC708A">
            <w:pPr>
              <w:pStyle w:val="TableContents"/>
              <w:keepNext/>
              <w:keepLines/>
              <w:snapToGrid w:val="0"/>
              <w:rPr>
                <w:sz w:val="20"/>
                <w:szCs w:val="20"/>
              </w:rPr>
            </w:pPr>
            <w:r>
              <w:rPr>
                <w:sz w:val="20"/>
                <w:szCs w:val="20"/>
              </w:rPr>
              <w:t>Yes, only while in Pre-Active or Active state</w:t>
            </w:r>
          </w:p>
        </w:tc>
      </w:tr>
      <w:tr w:rsidR="003056A7" w14:paraId="35942081" w14:textId="77777777" w:rsidTr="00CC708A">
        <w:trPr>
          <w:cantSplit/>
          <w:jc w:val="center"/>
        </w:trPr>
        <w:tc>
          <w:tcPr>
            <w:tcW w:w="2700" w:type="dxa"/>
          </w:tcPr>
          <w:p w14:paraId="63CE50F5" w14:textId="77777777" w:rsidR="003056A7" w:rsidRDefault="003056A7" w:rsidP="00CC708A">
            <w:pPr>
              <w:pStyle w:val="TableContents"/>
              <w:keepNext/>
              <w:keepLines/>
              <w:snapToGrid w:val="0"/>
              <w:rPr>
                <w:sz w:val="20"/>
                <w:szCs w:val="20"/>
              </w:rPr>
            </w:pPr>
            <w:r>
              <w:rPr>
                <w:sz w:val="20"/>
                <w:szCs w:val="20"/>
              </w:rPr>
              <w:t>Modifiable by client</w:t>
            </w:r>
          </w:p>
        </w:tc>
        <w:tc>
          <w:tcPr>
            <w:tcW w:w="2976" w:type="dxa"/>
          </w:tcPr>
          <w:p w14:paraId="7D04A0A7" w14:textId="77777777" w:rsidR="003056A7" w:rsidRDefault="003056A7" w:rsidP="00CC708A">
            <w:pPr>
              <w:pStyle w:val="TableContents"/>
              <w:keepNext/>
              <w:keepLines/>
              <w:snapToGrid w:val="0"/>
              <w:rPr>
                <w:sz w:val="20"/>
                <w:szCs w:val="20"/>
              </w:rPr>
            </w:pPr>
            <w:r>
              <w:rPr>
                <w:sz w:val="20"/>
                <w:szCs w:val="20"/>
              </w:rPr>
              <w:t>Yes, only while in Pre-Active or Active state</w:t>
            </w:r>
          </w:p>
        </w:tc>
      </w:tr>
      <w:tr w:rsidR="003056A7" w14:paraId="62736880" w14:textId="77777777" w:rsidTr="00CC708A">
        <w:trPr>
          <w:cantSplit/>
          <w:jc w:val="center"/>
        </w:trPr>
        <w:tc>
          <w:tcPr>
            <w:tcW w:w="2700" w:type="dxa"/>
          </w:tcPr>
          <w:p w14:paraId="0EAFB5D4"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05DF4C01" w14:textId="77777777" w:rsidR="003056A7" w:rsidRDefault="003056A7" w:rsidP="00CC708A">
            <w:pPr>
              <w:pStyle w:val="TableContents"/>
              <w:keepNext/>
              <w:keepLines/>
              <w:snapToGrid w:val="0"/>
              <w:rPr>
                <w:sz w:val="20"/>
                <w:szCs w:val="20"/>
              </w:rPr>
            </w:pPr>
            <w:r>
              <w:rPr>
                <w:sz w:val="20"/>
                <w:szCs w:val="20"/>
              </w:rPr>
              <w:t>No</w:t>
            </w:r>
          </w:p>
        </w:tc>
      </w:tr>
      <w:tr w:rsidR="003056A7" w14:paraId="5FA3BCB5" w14:textId="77777777" w:rsidTr="00CC708A">
        <w:trPr>
          <w:cantSplit/>
          <w:jc w:val="center"/>
        </w:trPr>
        <w:tc>
          <w:tcPr>
            <w:tcW w:w="2700" w:type="dxa"/>
          </w:tcPr>
          <w:p w14:paraId="007CE1CD" w14:textId="77777777" w:rsidR="003056A7" w:rsidRDefault="003056A7" w:rsidP="00CC708A">
            <w:pPr>
              <w:pStyle w:val="TableContents"/>
              <w:keepNext/>
              <w:keepLines/>
              <w:snapToGrid w:val="0"/>
              <w:rPr>
                <w:sz w:val="20"/>
                <w:szCs w:val="20"/>
              </w:rPr>
            </w:pPr>
            <w:r>
              <w:rPr>
                <w:sz w:val="20"/>
                <w:szCs w:val="20"/>
              </w:rPr>
              <w:t>Multiple instances permitted</w:t>
            </w:r>
          </w:p>
        </w:tc>
        <w:tc>
          <w:tcPr>
            <w:tcW w:w="2976" w:type="dxa"/>
          </w:tcPr>
          <w:p w14:paraId="51EF2D25" w14:textId="77777777" w:rsidR="003056A7" w:rsidRDefault="003056A7" w:rsidP="00CC708A">
            <w:pPr>
              <w:pStyle w:val="TableContents"/>
              <w:keepNext/>
              <w:keepLines/>
              <w:snapToGrid w:val="0"/>
              <w:rPr>
                <w:sz w:val="20"/>
                <w:szCs w:val="20"/>
              </w:rPr>
            </w:pPr>
            <w:r>
              <w:rPr>
                <w:sz w:val="20"/>
                <w:szCs w:val="20"/>
              </w:rPr>
              <w:t>No</w:t>
            </w:r>
          </w:p>
        </w:tc>
      </w:tr>
      <w:tr w:rsidR="003056A7" w14:paraId="7932E804" w14:textId="77777777" w:rsidTr="00CC708A">
        <w:trPr>
          <w:cantSplit/>
          <w:jc w:val="center"/>
        </w:trPr>
        <w:tc>
          <w:tcPr>
            <w:tcW w:w="2700" w:type="dxa"/>
          </w:tcPr>
          <w:p w14:paraId="278B5003" w14:textId="77777777" w:rsidR="003056A7" w:rsidRDefault="003056A7" w:rsidP="00CC708A">
            <w:pPr>
              <w:pStyle w:val="TableContents"/>
              <w:keepNext/>
              <w:keepLines/>
              <w:snapToGrid w:val="0"/>
              <w:rPr>
                <w:sz w:val="20"/>
                <w:szCs w:val="20"/>
              </w:rPr>
            </w:pPr>
            <w:r>
              <w:rPr>
                <w:sz w:val="20"/>
                <w:szCs w:val="20"/>
              </w:rPr>
              <w:t>When implicitly set</w:t>
            </w:r>
          </w:p>
        </w:tc>
        <w:tc>
          <w:tcPr>
            <w:tcW w:w="2976" w:type="dxa"/>
          </w:tcPr>
          <w:p w14:paraId="268937EB" w14:textId="77777777" w:rsidR="003056A7" w:rsidRDefault="003056A7" w:rsidP="00CC708A">
            <w:pPr>
              <w:pStyle w:val="TableContents"/>
              <w:keepNext/>
              <w:keepLines/>
              <w:snapToGrid w:val="0"/>
              <w:rPr>
                <w:sz w:val="20"/>
                <w:szCs w:val="20"/>
              </w:rPr>
            </w:pPr>
            <w:r>
              <w:rPr>
                <w:sz w:val="20"/>
                <w:szCs w:val="20"/>
              </w:rPr>
              <w:t>Create, Create Key Pair, Register, Derive Key, Revoke Certify, Re-certify, Re-key, Re-key Key Pair</w:t>
            </w:r>
          </w:p>
        </w:tc>
      </w:tr>
      <w:tr w:rsidR="003056A7" w14:paraId="75403696" w14:textId="77777777" w:rsidTr="00CC708A">
        <w:trPr>
          <w:cantSplit/>
          <w:jc w:val="center"/>
        </w:trPr>
        <w:tc>
          <w:tcPr>
            <w:tcW w:w="2700" w:type="dxa"/>
          </w:tcPr>
          <w:p w14:paraId="30FBE3C1" w14:textId="77777777" w:rsidR="003056A7" w:rsidRDefault="003056A7" w:rsidP="00CC708A">
            <w:pPr>
              <w:pStyle w:val="TableContents"/>
              <w:keepNext/>
              <w:keepLines/>
              <w:snapToGrid w:val="0"/>
              <w:rPr>
                <w:sz w:val="20"/>
                <w:szCs w:val="20"/>
              </w:rPr>
            </w:pPr>
            <w:r>
              <w:rPr>
                <w:sz w:val="20"/>
                <w:szCs w:val="20"/>
              </w:rPr>
              <w:t>Applies to Object Types</w:t>
            </w:r>
          </w:p>
        </w:tc>
        <w:tc>
          <w:tcPr>
            <w:tcW w:w="2976" w:type="dxa"/>
          </w:tcPr>
          <w:p w14:paraId="4A5D3828" w14:textId="77777777" w:rsidR="003056A7" w:rsidRDefault="003056A7" w:rsidP="00CC708A">
            <w:pPr>
              <w:pStyle w:val="TableContents"/>
              <w:keepNext/>
              <w:keepLines/>
              <w:snapToGrid w:val="0"/>
              <w:rPr>
                <w:sz w:val="20"/>
                <w:szCs w:val="20"/>
              </w:rPr>
            </w:pPr>
            <w:r>
              <w:rPr>
                <w:sz w:val="20"/>
                <w:szCs w:val="20"/>
              </w:rPr>
              <w:t>All Objects</w:t>
            </w:r>
          </w:p>
        </w:tc>
      </w:tr>
    </w:tbl>
    <w:p w14:paraId="3B7B1373" w14:textId="1CCF561B" w:rsidR="003056A7" w:rsidRDefault="003056A7" w:rsidP="003056A7">
      <w:pPr>
        <w:pStyle w:val="Caption"/>
      </w:pPr>
      <w:bookmarkStart w:id="775" w:name="_Toc527652026"/>
      <w:bookmarkStart w:id="776" w:name="_Toc534980208"/>
      <w:bookmarkStart w:id="777" w:name="_Toc32238858"/>
      <w:r>
        <w:t xml:space="preserve">Table </w:t>
      </w:r>
      <w:fldSimple w:instr=" SEQ Table \* ARABIC ">
        <w:r w:rsidR="00CC708A">
          <w:rPr>
            <w:noProof/>
          </w:rPr>
          <w:t>64</w:t>
        </w:r>
      </w:fldSimple>
      <w:r>
        <w:t>: Deactivation Date Attribute Rules</w:t>
      </w:r>
      <w:bookmarkEnd w:id="775"/>
      <w:bookmarkEnd w:id="776"/>
      <w:bookmarkEnd w:id="777"/>
    </w:p>
    <w:p w14:paraId="7BA5FF76" w14:textId="77777777" w:rsidR="003056A7" w:rsidRPr="002904A1" w:rsidRDefault="003056A7" w:rsidP="003056A7">
      <w:pPr>
        <w:pStyle w:val="Heading2"/>
        <w:numPr>
          <w:ilvl w:val="1"/>
          <w:numId w:val="2"/>
        </w:numPr>
      </w:pPr>
      <w:bookmarkStart w:id="778" w:name="_Toc527651663"/>
      <w:bookmarkStart w:id="779" w:name="_Toc533140759"/>
      <w:bookmarkStart w:id="780" w:name="_Toc5712853"/>
      <w:bookmarkStart w:id="781" w:name="_Toc534979842"/>
      <w:bookmarkStart w:id="782" w:name="_Toc24526245"/>
      <w:bookmarkStart w:id="783" w:name="_Toc31348034"/>
      <w:bookmarkStart w:id="784" w:name="_Toc57115578"/>
      <w:r w:rsidRPr="002904A1">
        <w:t>Description</w:t>
      </w:r>
      <w:bookmarkEnd w:id="778"/>
      <w:bookmarkEnd w:id="779"/>
      <w:bookmarkEnd w:id="780"/>
      <w:bookmarkEnd w:id="781"/>
      <w:bookmarkEnd w:id="782"/>
      <w:bookmarkEnd w:id="783"/>
      <w:bookmarkEnd w:id="784"/>
    </w:p>
    <w:p w14:paraId="2A464628" w14:textId="77777777" w:rsidR="003056A7" w:rsidRPr="002904A1" w:rsidRDefault="003056A7" w:rsidP="003056A7">
      <w:r w:rsidRPr="002904A1">
        <w:t xml:space="preserve">The Description attribute is </w:t>
      </w:r>
      <w:r>
        <w:t>used for descriptive</w:t>
      </w:r>
      <w:r w:rsidRPr="002904A1">
        <w:t xml:space="preserve"> purposes only. It is not used for policy enforcement. The attribute is set by the client or the server.</w:t>
      </w:r>
    </w:p>
    <w:p w14:paraId="64FE42C6" w14:textId="77777777" w:rsidR="003056A7" w:rsidRPr="002904A1"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4C1CC9B9" w14:textId="77777777" w:rsidTr="00CC708A">
        <w:trPr>
          <w:jc w:val="center"/>
        </w:trPr>
        <w:tc>
          <w:tcPr>
            <w:tcW w:w="2880" w:type="dxa"/>
            <w:shd w:val="clear" w:color="auto" w:fill="C0C0C0"/>
          </w:tcPr>
          <w:p w14:paraId="09548265"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0A1B15B7"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514C101C" w14:textId="77777777" w:rsidTr="00CC708A">
        <w:trPr>
          <w:jc w:val="center"/>
        </w:trPr>
        <w:tc>
          <w:tcPr>
            <w:tcW w:w="2880" w:type="dxa"/>
          </w:tcPr>
          <w:p w14:paraId="0773998C" w14:textId="77777777" w:rsidR="003056A7" w:rsidRPr="002904A1" w:rsidRDefault="003056A7" w:rsidP="00CC708A">
            <w:pPr>
              <w:pStyle w:val="TableContents"/>
              <w:snapToGrid w:val="0"/>
              <w:rPr>
                <w:sz w:val="20"/>
                <w:szCs w:val="20"/>
              </w:rPr>
            </w:pPr>
            <w:r w:rsidRPr="002904A1">
              <w:rPr>
                <w:sz w:val="20"/>
                <w:szCs w:val="20"/>
              </w:rPr>
              <w:t>Description</w:t>
            </w:r>
          </w:p>
        </w:tc>
        <w:tc>
          <w:tcPr>
            <w:tcW w:w="2880" w:type="dxa"/>
          </w:tcPr>
          <w:p w14:paraId="78D65371" w14:textId="77777777" w:rsidR="003056A7" w:rsidRPr="002904A1" w:rsidRDefault="003056A7" w:rsidP="00CC708A">
            <w:pPr>
              <w:pStyle w:val="TableContents"/>
              <w:snapToGrid w:val="0"/>
              <w:rPr>
                <w:sz w:val="20"/>
                <w:szCs w:val="20"/>
              </w:rPr>
            </w:pPr>
            <w:r w:rsidRPr="002904A1">
              <w:rPr>
                <w:sz w:val="20"/>
                <w:szCs w:val="20"/>
              </w:rPr>
              <w:t>Text String</w:t>
            </w:r>
          </w:p>
        </w:tc>
      </w:tr>
    </w:tbl>
    <w:p w14:paraId="6E12D7F6" w14:textId="015FE1D4" w:rsidR="003056A7" w:rsidRPr="002904A1" w:rsidRDefault="003056A7" w:rsidP="003056A7">
      <w:pPr>
        <w:pStyle w:val="Caption"/>
      </w:pPr>
      <w:bookmarkStart w:id="785" w:name="_Toc527652027"/>
      <w:bookmarkStart w:id="786" w:name="_Toc534980209"/>
      <w:bookmarkStart w:id="787" w:name="_Toc32238859"/>
      <w:r w:rsidRPr="002904A1">
        <w:t xml:space="preserve">Table </w:t>
      </w:r>
      <w:fldSimple w:instr=" SEQ Table \* ARABIC ">
        <w:r w:rsidR="00CC708A">
          <w:rPr>
            <w:noProof/>
          </w:rPr>
          <w:t>65</w:t>
        </w:r>
      </w:fldSimple>
      <w:r w:rsidRPr="002904A1">
        <w:t>: Description Attribute</w:t>
      </w:r>
      <w:bookmarkEnd w:id="785"/>
      <w:bookmarkEnd w:id="786"/>
      <w:bookmarkEnd w:id="78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00CDF4B7" w14:textId="77777777" w:rsidTr="00CC708A">
        <w:trPr>
          <w:jc w:val="center"/>
        </w:trPr>
        <w:tc>
          <w:tcPr>
            <w:tcW w:w="2700" w:type="dxa"/>
          </w:tcPr>
          <w:p w14:paraId="63F3F7BE" w14:textId="77777777" w:rsidR="003056A7" w:rsidRPr="002904A1" w:rsidRDefault="003056A7" w:rsidP="00CC708A">
            <w:pPr>
              <w:pStyle w:val="TableContents"/>
              <w:keepNext/>
              <w:snapToGrid w:val="0"/>
              <w:rPr>
                <w:sz w:val="20"/>
                <w:szCs w:val="20"/>
              </w:rPr>
            </w:pPr>
            <w:r w:rsidRPr="002904A1">
              <w:rPr>
                <w:sz w:val="20"/>
                <w:szCs w:val="20"/>
              </w:rPr>
              <w:t>SHALL always have a value</w:t>
            </w:r>
          </w:p>
        </w:tc>
        <w:tc>
          <w:tcPr>
            <w:tcW w:w="2702" w:type="dxa"/>
          </w:tcPr>
          <w:p w14:paraId="21742C23"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799B77BC" w14:textId="77777777" w:rsidTr="00CC708A">
        <w:trPr>
          <w:jc w:val="center"/>
        </w:trPr>
        <w:tc>
          <w:tcPr>
            <w:tcW w:w="2700" w:type="dxa"/>
          </w:tcPr>
          <w:p w14:paraId="7831B438"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25DBBAD6" w14:textId="77777777" w:rsidR="003056A7" w:rsidRPr="002904A1" w:rsidRDefault="003056A7" w:rsidP="00CC708A">
            <w:pPr>
              <w:pStyle w:val="TableContents"/>
              <w:snapToGrid w:val="0"/>
              <w:rPr>
                <w:sz w:val="20"/>
                <w:szCs w:val="20"/>
              </w:rPr>
            </w:pPr>
            <w:r w:rsidRPr="002904A1">
              <w:rPr>
                <w:sz w:val="20"/>
                <w:szCs w:val="20"/>
              </w:rPr>
              <w:t>Client or Server</w:t>
            </w:r>
          </w:p>
        </w:tc>
      </w:tr>
      <w:tr w:rsidR="003056A7" w:rsidRPr="002904A1" w14:paraId="2CE1A7B2" w14:textId="77777777" w:rsidTr="00CC708A">
        <w:trPr>
          <w:jc w:val="center"/>
        </w:trPr>
        <w:tc>
          <w:tcPr>
            <w:tcW w:w="2700" w:type="dxa"/>
          </w:tcPr>
          <w:p w14:paraId="5C4D58E3"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1E57E465"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5C21CFBF" w14:textId="77777777" w:rsidTr="00CC708A">
        <w:trPr>
          <w:jc w:val="center"/>
        </w:trPr>
        <w:tc>
          <w:tcPr>
            <w:tcW w:w="2700" w:type="dxa"/>
          </w:tcPr>
          <w:p w14:paraId="67EB298F"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43A6413E"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36C9D159" w14:textId="77777777" w:rsidTr="00CC708A">
        <w:trPr>
          <w:jc w:val="center"/>
        </w:trPr>
        <w:tc>
          <w:tcPr>
            <w:tcW w:w="2700" w:type="dxa"/>
          </w:tcPr>
          <w:p w14:paraId="182BC5A1"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624972E6"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791B9821" w14:textId="77777777" w:rsidTr="00CC708A">
        <w:trPr>
          <w:jc w:val="center"/>
        </w:trPr>
        <w:tc>
          <w:tcPr>
            <w:tcW w:w="2700" w:type="dxa"/>
          </w:tcPr>
          <w:p w14:paraId="77711D78"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49847223"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2A9FB283" w14:textId="77777777" w:rsidTr="00CC708A">
        <w:trPr>
          <w:jc w:val="center"/>
        </w:trPr>
        <w:tc>
          <w:tcPr>
            <w:tcW w:w="2700" w:type="dxa"/>
          </w:tcPr>
          <w:p w14:paraId="32A82E03"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78FA0506" w14:textId="77777777" w:rsidR="003056A7" w:rsidRPr="002904A1" w:rsidRDefault="003056A7" w:rsidP="00CC708A">
            <w:pPr>
              <w:pStyle w:val="TableContents"/>
              <w:snapToGrid w:val="0"/>
              <w:rPr>
                <w:sz w:val="20"/>
                <w:szCs w:val="20"/>
              </w:rPr>
            </w:pPr>
            <w:r w:rsidRPr="002904A1">
              <w:rPr>
                <w:sz w:val="20"/>
                <w:szCs w:val="20"/>
              </w:rPr>
              <w:t>All Objects</w:t>
            </w:r>
          </w:p>
        </w:tc>
      </w:tr>
    </w:tbl>
    <w:p w14:paraId="4B9024D4" w14:textId="5EBE2EFF" w:rsidR="003056A7" w:rsidRPr="002904A1" w:rsidRDefault="003056A7" w:rsidP="003056A7">
      <w:pPr>
        <w:pStyle w:val="Caption"/>
      </w:pPr>
      <w:bookmarkStart w:id="788" w:name="_Toc527652028"/>
      <w:bookmarkStart w:id="789" w:name="_Toc534980210"/>
      <w:bookmarkStart w:id="790" w:name="_Toc32238860"/>
      <w:r w:rsidRPr="002904A1">
        <w:t xml:space="preserve">Table </w:t>
      </w:r>
      <w:fldSimple w:instr=" SEQ Table \* ARABIC ">
        <w:r w:rsidR="00CC708A">
          <w:rPr>
            <w:noProof/>
          </w:rPr>
          <w:t>66</w:t>
        </w:r>
      </w:fldSimple>
      <w:r w:rsidRPr="002904A1">
        <w:t>: Description Attribute Rules</w:t>
      </w:r>
      <w:bookmarkEnd w:id="788"/>
      <w:bookmarkEnd w:id="789"/>
      <w:bookmarkEnd w:id="790"/>
    </w:p>
    <w:p w14:paraId="73E1BFAA" w14:textId="77777777" w:rsidR="003056A7" w:rsidRDefault="003056A7" w:rsidP="003056A7">
      <w:pPr>
        <w:pStyle w:val="Heading2"/>
        <w:numPr>
          <w:ilvl w:val="1"/>
          <w:numId w:val="2"/>
        </w:numPr>
        <w:rPr>
          <w:szCs w:val="20"/>
        </w:rPr>
      </w:pPr>
      <w:bookmarkStart w:id="791" w:name="_Toc527651664"/>
      <w:bookmarkStart w:id="792" w:name="_Toc533140760"/>
      <w:bookmarkStart w:id="793" w:name="_Toc5712854"/>
      <w:bookmarkStart w:id="794" w:name="_Toc534979843"/>
      <w:bookmarkStart w:id="795" w:name="_Toc24526246"/>
      <w:bookmarkStart w:id="796" w:name="_Toc31348035"/>
      <w:bookmarkStart w:id="797" w:name="_Toc57115579"/>
      <w:r>
        <w:t>Destroy Date</w:t>
      </w:r>
      <w:bookmarkEnd w:id="791"/>
      <w:bookmarkEnd w:id="792"/>
      <w:bookmarkEnd w:id="793"/>
      <w:bookmarkEnd w:id="794"/>
      <w:bookmarkEnd w:id="795"/>
      <w:bookmarkEnd w:id="796"/>
      <w:bookmarkEnd w:id="797"/>
    </w:p>
    <w:p w14:paraId="3682D71E" w14:textId="77777777" w:rsidR="003056A7" w:rsidRDefault="003056A7" w:rsidP="003056A7">
      <w:pPr>
        <w:pStyle w:val="BodyText"/>
        <w:rPr>
          <w:noProof w:val="0"/>
          <w:szCs w:val="20"/>
        </w:rPr>
      </w:pPr>
      <w:r>
        <w:rPr>
          <w:noProof w:val="0"/>
          <w:szCs w:val="20"/>
        </w:rPr>
        <w:t xml:space="preserve">The </w:t>
      </w:r>
      <w:r>
        <w:rPr>
          <w:i/>
          <w:noProof w:val="0"/>
          <w:szCs w:val="20"/>
        </w:rPr>
        <w:t>Destroy Date</w:t>
      </w:r>
      <w:r>
        <w:rPr>
          <w:noProof w:val="0"/>
          <w:szCs w:val="20"/>
        </w:rPr>
        <w:t xml:space="preserve"> attribute is the date and time when the Managed Object was destroyed. This time corresponds to state transitions 2, 7, or </w:t>
      </w:r>
      <w:proofErr w:type="gramStart"/>
      <w:r>
        <w:rPr>
          <w:noProof w:val="0"/>
          <w:szCs w:val="20"/>
        </w:rPr>
        <w:t>9  This</w:t>
      </w:r>
      <w:proofErr w:type="gramEnd"/>
      <w:r>
        <w:rPr>
          <w:noProof w:val="0"/>
          <w:szCs w:val="20"/>
        </w:rPr>
        <w:t xml:space="preserve"> value is set by the server when the object is destroyed due to the reception of a Destroy operation, or due to server policy or out-of-band administrative action.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3723B67B" w14:textId="77777777" w:rsidTr="00CC708A">
        <w:trPr>
          <w:cantSplit/>
          <w:jc w:val="center"/>
        </w:trPr>
        <w:tc>
          <w:tcPr>
            <w:tcW w:w="2880" w:type="dxa"/>
            <w:shd w:val="clear" w:color="auto" w:fill="C0C0C0"/>
          </w:tcPr>
          <w:p w14:paraId="54836533" w14:textId="77777777" w:rsidR="003056A7" w:rsidRDefault="003056A7" w:rsidP="00CC708A">
            <w:pPr>
              <w:pStyle w:val="TableHeading"/>
              <w:keepNext/>
              <w:keepLines/>
              <w:snapToGrid w:val="0"/>
              <w:rPr>
                <w:sz w:val="20"/>
                <w:szCs w:val="20"/>
              </w:rPr>
            </w:pPr>
            <w:r>
              <w:rPr>
                <w:sz w:val="20"/>
                <w:szCs w:val="20"/>
              </w:rPr>
              <w:lastRenderedPageBreak/>
              <w:t>Item</w:t>
            </w:r>
          </w:p>
        </w:tc>
        <w:tc>
          <w:tcPr>
            <w:tcW w:w="2880" w:type="dxa"/>
            <w:shd w:val="clear" w:color="auto" w:fill="C0C0C0"/>
          </w:tcPr>
          <w:p w14:paraId="4FCE446C" w14:textId="77777777" w:rsidR="003056A7" w:rsidRDefault="003056A7" w:rsidP="00CC708A">
            <w:pPr>
              <w:pStyle w:val="TableHeading"/>
              <w:keepNext/>
              <w:keepLines/>
              <w:snapToGrid w:val="0"/>
              <w:rPr>
                <w:sz w:val="20"/>
                <w:szCs w:val="20"/>
              </w:rPr>
            </w:pPr>
            <w:r>
              <w:rPr>
                <w:sz w:val="20"/>
                <w:szCs w:val="20"/>
              </w:rPr>
              <w:t>Encoding</w:t>
            </w:r>
          </w:p>
        </w:tc>
      </w:tr>
      <w:tr w:rsidR="003056A7" w14:paraId="6E043333" w14:textId="77777777" w:rsidTr="00CC708A">
        <w:trPr>
          <w:cantSplit/>
          <w:jc w:val="center"/>
        </w:trPr>
        <w:tc>
          <w:tcPr>
            <w:tcW w:w="2880" w:type="dxa"/>
          </w:tcPr>
          <w:p w14:paraId="701C5EF4" w14:textId="77777777" w:rsidR="003056A7" w:rsidRDefault="003056A7" w:rsidP="00CC708A">
            <w:pPr>
              <w:pStyle w:val="TableContents"/>
              <w:keepNext/>
              <w:keepLines/>
              <w:snapToGrid w:val="0"/>
              <w:rPr>
                <w:sz w:val="20"/>
                <w:szCs w:val="20"/>
              </w:rPr>
            </w:pPr>
            <w:r>
              <w:rPr>
                <w:sz w:val="20"/>
                <w:szCs w:val="20"/>
              </w:rPr>
              <w:t>Destroy Date</w:t>
            </w:r>
          </w:p>
        </w:tc>
        <w:tc>
          <w:tcPr>
            <w:tcW w:w="2880" w:type="dxa"/>
          </w:tcPr>
          <w:p w14:paraId="0B73A16B" w14:textId="77777777" w:rsidR="003056A7" w:rsidRDefault="003056A7" w:rsidP="00CC708A">
            <w:pPr>
              <w:pStyle w:val="TableContents"/>
              <w:keepNext/>
              <w:keepLines/>
              <w:snapToGrid w:val="0"/>
              <w:rPr>
                <w:sz w:val="20"/>
                <w:szCs w:val="20"/>
              </w:rPr>
            </w:pPr>
            <w:r>
              <w:rPr>
                <w:sz w:val="20"/>
                <w:szCs w:val="20"/>
              </w:rPr>
              <w:t>Date-Time</w:t>
            </w:r>
          </w:p>
        </w:tc>
      </w:tr>
    </w:tbl>
    <w:p w14:paraId="322D279C" w14:textId="29E7E31E" w:rsidR="003056A7" w:rsidRDefault="003056A7" w:rsidP="003056A7">
      <w:pPr>
        <w:pStyle w:val="Caption"/>
        <w:rPr>
          <w:rFonts w:eastAsia="DejaVu Sans" w:cs="DejaVu Sans"/>
          <w:iCs/>
          <w:sz w:val="28"/>
          <w:szCs w:val="28"/>
        </w:rPr>
      </w:pPr>
      <w:bookmarkStart w:id="798" w:name="_Toc527652029"/>
      <w:bookmarkStart w:id="799" w:name="_Toc534980211"/>
      <w:bookmarkStart w:id="800" w:name="_Toc32238861"/>
      <w:r>
        <w:t xml:space="preserve">Table </w:t>
      </w:r>
      <w:fldSimple w:instr=" SEQ Table \* ARABIC ">
        <w:r w:rsidR="00CC708A">
          <w:rPr>
            <w:noProof/>
          </w:rPr>
          <w:t>67</w:t>
        </w:r>
      </w:fldSimple>
      <w:r>
        <w:t>: Destroy Date Attribute</w:t>
      </w:r>
      <w:bookmarkEnd w:id="798"/>
      <w:bookmarkEnd w:id="799"/>
      <w:bookmarkEnd w:id="800"/>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34F4F31A" w14:textId="77777777" w:rsidTr="00CC708A">
        <w:trPr>
          <w:cantSplit/>
          <w:jc w:val="center"/>
        </w:trPr>
        <w:tc>
          <w:tcPr>
            <w:tcW w:w="2700" w:type="dxa"/>
          </w:tcPr>
          <w:p w14:paraId="09555DB9" w14:textId="77777777" w:rsidR="003056A7" w:rsidRDefault="003056A7" w:rsidP="00CC708A">
            <w:pPr>
              <w:pStyle w:val="TableContents"/>
              <w:keepNext/>
              <w:keepLines/>
              <w:snapToGrid w:val="0"/>
              <w:rPr>
                <w:sz w:val="20"/>
                <w:szCs w:val="20"/>
              </w:rPr>
            </w:pPr>
            <w:r>
              <w:rPr>
                <w:sz w:val="20"/>
                <w:szCs w:val="20"/>
              </w:rPr>
              <w:t>SHALL always have a value</w:t>
            </w:r>
          </w:p>
        </w:tc>
        <w:tc>
          <w:tcPr>
            <w:tcW w:w="2976" w:type="dxa"/>
          </w:tcPr>
          <w:p w14:paraId="2AF931B7" w14:textId="77777777" w:rsidR="003056A7" w:rsidRDefault="003056A7" w:rsidP="00CC708A">
            <w:pPr>
              <w:pStyle w:val="TableContents"/>
              <w:keepNext/>
              <w:keepLines/>
              <w:snapToGrid w:val="0"/>
              <w:rPr>
                <w:sz w:val="20"/>
                <w:szCs w:val="20"/>
              </w:rPr>
            </w:pPr>
            <w:r>
              <w:rPr>
                <w:sz w:val="20"/>
                <w:szCs w:val="20"/>
              </w:rPr>
              <w:t>No</w:t>
            </w:r>
          </w:p>
        </w:tc>
      </w:tr>
      <w:tr w:rsidR="003056A7" w14:paraId="1075F504" w14:textId="77777777" w:rsidTr="00CC708A">
        <w:trPr>
          <w:cantSplit/>
          <w:jc w:val="center"/>
        </w:trPr>
        <w:tc>
          <w:tcPr>
            <w:tcW w:w="2700" w:type="dxa"/>
          </w:tcPr>
          <w:p w14:paraId="341EFA12" w14:textId="77777777" w:rsidR="003056A7" w:rsidRDefault="003056A7" w:rsidP="00CC708A">
            <w:pPr>
              <w:pStyle w:val="TableContents"/>
              <w:keepNext/>
              <w:keepLines/>
              <w:snapToGrid w:val="0"/>
              <w:rPr>
                <w:sz w:val="20"/>
                <w:szCs w:val="20"/>
              </w:rPr>
            </w:pPr>
            <w:r>
              <w:rPr>
                <w:sz w:val="20"/>
                <w:szCs w:val="20"/>
              </w:rPr>
              <w:t>Initially set by</w:t>
            </w:r>
          </w:p>
        </w:tc>
        <w:tc>
          <w:tcPr>
            <w:tcW w:w="2976" w:type="dxa"/>
          </w:tcPr>
          <w:p w14:paraId="236C6546" w14:textId="77777777" w:rsidR="003056A7" w:rsidRDefault="003056A7" w:rsidP="00CC708A">
            <w:pPr>
              <w:pStyle w:val="TableContents"/>
              <w:keepNext/>
              <w:keepLines/>
              <w:snapToGrid w:val="0"/>
              <w:rPr>
                <w:sz w:val="20"/>
                <w:szCs w:val="20"/>
              </w:rPr>
            </w:pPr>
            <w:r>
              <w:rPr>
                <w:sz w:val="20"/>
                <w:szCs w:val="20"/>
              </w:rPr>
              <w:t>Server</w:t>
            </w:r>
          </w:p>
        </w:tc>
      </w:tr>
      <w:tr w:rsidR="003056A7" w14:paraId="1C33C8D7" w14:textId="77777777" w:rsidTr="00CC708A">
        <w:trPr>
          <w:cantSplit/>
          <w:jc w:val="center"/>
        </w:trPr>
        <w:tc>
          <w:tcPr>
            <w:tcW w:w="2700" w:type="dxa"/>
          </w:tcPr>
          <w:p w14:paraId="184551FA" w14:textId="77777777" w:rsidR="003056A7" w:rsidRDefault="003056A7" w:rsidP="00CC708A">
            <w:pPr>
              <w:pStyle w:val="TableContents"/>
              <w:keepNext/>
              <w:keepLines/>
              <w:snapToGrid w:val="0"/>
              <w:rPr>
                <w:sz w:val="20"/>
                <w:szCs w:val="20"/>
              </w:rPr>
            </w:pPr>
            <w:r>
              <w:rPr>
                <w:sz w:val="20"/>
                <w:szCs w:val="20"/>
              </w:rPr>
              <w:t>Modifiable by server</w:t>
            </w:r>
          </w:p>
        </w:tc>
        <w:tc>
          <w:tcPr>
            <w:tcW w:w="2976" w:type="dxa"/>
          </w:tcPr>
          <w:p w14:paraId="3666AE26" w14:textId="77777777" w:rsidR="003056A7" w:rsidRDefault="003056A7" w:rsidP="00CC708A">
            <w:pPr>
              <w:pStyle w:val="TableContents"/>
              <w:keepNext/>
              <w:keepLines/>
              <w:snapToGrid w:val="0"/>
              <w:rPr>
                <w:sz w:val="20"/>
                <w:szCs w:val="20"/>
              </w:rPr>
            </w:pPr>
            <w:r>
              <w:rPr>
                <w:sz w:val="20"/>
                <w:szCs w:val="20"/>
              </w:rPr>
              <w:t>No</w:t>
            </w:r>
          </w:p>
        </w:tc>
      </w:tr>
      <w:tr w:rsidR="003056A7" w14:paraId="6615FF49" w14:textId="77777777" w:rsidTr="00CC708A">
        <w:trPr>
          <w:cantSplit/>
          <w:jc w:val="center"/>
        </w:trPr>
        <w:tc>
          <w:tcPr>
            <w:tcW w:w="2700" w:type="dxa"/>
          </w:tcPr>
          <w:p w14:paraId="09AC9C34" w14:textId="77777777" w:rsidR="003056A7" w:rsidRDefault="003056A7" w:rsidP="00CC708A">
            <w:pPr>
              <w:pStyle w:val="TableContents"/>
              <w:keepNext/>
              <w:keepLines/>
              <w:snapToGrid w:val="0"/>
              <w:rPr>
                <w:sz w:val="20"/>
                <w:szCs w:val="20"/>
              </w:rPr>
            </w:pPr>
            <w:r>
              <w:rPr>
                <w:sz w:val="20"/>
                <w:szCs w:val="20"/>
              </w:rPr>
              <w:t>Modifiable by client</w:t>
            </w:r>
          </w:p>
        </w:tc>
        <w:tc>
          <w:tcPr>
            <w:tcW w:w="2976" w:type="dxa"/>
          </w:tcPr>
          <w:p w14:paraId="3DF11DEE" w14:textId="77777777" w:rsidR="003056A7" w:rsidRDefault="003056A7" w:rsidP="00CC708A">
            <w:pPr>
              <w:pStyle w:val="TableContents"/>
              <w:keepNext/>
              <w:keepLines/>
              <w:snapToGrid w:val="0"/>
              <w:rPr>
                <w:sz w:val="20"/>
                <w:szCs w:val="20"/>
              </w:rPr>
            </w:pPr>
            <w:r>
              <w:rPr>
                <w:sz w:val="20"/>
                <w:szCs w:val="20"/>
              </w:rPr>
              <w:t>No</w:t>
            </w:r>
          </w:p>
        </w:tc>
      </w:tr>
      <w:tr w:rsidR="003056A7" w14:paraId="38B81056" w14:textId="77777777" w:rsidTr="00CC708A">
        <w:trPr>
          <w:cantSplit/>
          <w:jc w:val="center"/>
        </w:trPr>
        <w:tc>
          <w:tcPr>
            <w:tcW w:w="2700" w:type="dxa"/>
          </w:tcPr>
          <w:p w14:paraId="74EF8CD3"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24FA7DC7" w14:textId="77777777" w:rsidR="003056A7" w:rsidRDefault="003056A7" w:rsidP="00CC708A">
            <w:pPr>
              <w:pStyle w:val="TableContents"/>
              <w:keepNext/>
              <w:keepLines/>
              <w:snapToGrid w:val="0"/>
              <w:rPr>
                <w:sz w:val="20"/>
                <w:szCs w:val="20"/>
              </w:rPr>
            </w:pPr>
            <w:r>
              <w:rPr>
                <w:sz w:val="20"/>
                <w:szCs w:val="20"/>
              </w:rPr>
              <w:t>No</w:t>
            </w:r>
          </w:p>
        </w:tc>
      </w:tr>
      <w:tr w:rsidR="003056A7" w14:paraId="723A2849" w14:textId="77777777" w:rsidTr="00CC708A">
        <w:trPr>
          <w:cantSplit/>
          <w:jc w:val="center"/>
        </w:trPr>
        <w:tc>
          <w:tcPr>
            <w:tcW w:w="2700" w:type="dxa"/>
          </w:tcPr>
          <w:p w14:paraId="0857934E" w14:textId="77777777" w:rsidR="003056A7" w:rsidRDefault="003056A7" w:rsidP="00CC708A">
            <w:pPr>
              <w:pStyle w:val="TableContents"/>
              <w:keepNext/>
              <w:keepLines/>
              <w:snapToGrid w:val="0"/>
              <w:rPr>
                <w:sz w:val="20"/>
                <w:szCs w:val="20"/>
              </w:rPr>
            </w:pPr>
            <w:r>
              <w:rPr>
                <w:sz w:val="20"/>
                <w:szCs w:val="20"/>
              </w:rPr>
              <w:t>Multiple instances permitted</w:t>
            </w:r>
          </w:p>
        </w:tc>
        <w:tc>
          <w:tcPr>
            <w:tcW w:w="2976" w:type="dxa"/>
          </w:tcPr>
          <w:p w14:paraId="22BAC592" w14:textId="77777777" w:rsidR="003056A7" w:rsidRDefault="003056A7" w:rsidP="00CC708A">
            <w:pPr>
              <w:pStyle w:val="TableContents"/>
              <w:keepNext/>
              <w:keepLines/>
              <w:snapToGrid w:val="0"/>
              <w:rPr>
                <w:sz w:val="20"/>
                <w:szCs w:val="20"/>
              </w:rPr>
            </w:pPr>
            <w:r>
              <w:rPr>
                <w:sz w:val="20"/>
                <w:szCs w:val="20"/>
              </w:rPr>
              <w:t>No</w:t>
            </w:r>
          </w:p>
        </w:tc>
      </w:tr>
      <w:tr w:rsidR="003056A7" w14:paraId="14758E8E" w14:textId="77777777" w:rsidTr="00CC708A">
        <w:trPr>
          <w:cantSplit/>
          <w:jc w:val="center"/>
        </w:trPr>
        <w:tc>
          <w:tcPr>
            <w:tcW w:w="2700" w:type="dxa"/>
          </w:tcPr>
          <w:p w14:paraId="3C2865D7" w14:textId="77777777" w:rsidR="003056A7" w:rsidRDefault="003056A7" w:rsidP="00CC708A">
            <w:pPr>
              <w:pStyle w:val="TableContents"/>
              <w:keepNext/>
              <w:keepLines/>
              <w:snapToGrid w:val="0"/>
              <w:rPr>
                <w:sz w:val="20"/>
                <w:szCs w:val="20"/>
              </w:rPr>
            </w:pPr>
            <w:r>
              <w:rPr>
                <w:sz w:val="20"/>
                <w:szCs w:val="20"/>
              </w:rPr>
              <w:t>When implicitly set</w:t>
            </w:r>
          </w:p>
        </w:tc>
        <w:tc>
          <w:tcPr>
            <w:tcW w:w="2976" w:type="dxa"/>
          </w:tcPr>
          <w:p w14:paraId="74D7C38B" w14:textId="77777777" w:rsidR="003056A7" w:rsidRDefault="003056A7" w:rsidP="00CC708A">
            <w:pPr>
              <w:pStyle w:val="TableContents"/>
              <w:keepNext/>
              <w:keepLines/>
              <w:snapToGrid w:val="0"/>
              <w:rPr>
                <w:sz w:val="20"/>
                <w:szCs w:val="20"/>
              </w:rPr>
            </w:pPr>
            <w:r>
              <w:rPr>
                <w:sz w:val="20"/>
                <w:szCs w:val="20"/>
              </w:rPr>
              <w:t>Destroy</w:t>
            </w:r>
          </w:p>
        </w:tc>
      </w:tr>
      <w:tr w:rsidR="003056A7" w14:paraId="6CBD6326" w14:textId="77777777" w:rsidTr="00CC708A">
        <w:trPr>
          <w:cantSplit/>
          <w:jc w:val="center"/>
        </w:trPr>
        <w:tc>
          <w:tcPr>
            <w:tcW w:w="2700" w:type="dxa"/>
          </w:tcPr>
          <w:p w14:paraId="7CEA9627" w14:textId="77777777" w:rsidR="003056A7" w:rsidRDefault="003056A7" w:rsidP="00CC708A">
            <w:pPr>
              <w:pStyle w:val="TableContents"/>
              <w:keepNext/>
              <w:keepLines/>
              <w:snapToGrid w:val="0"/>
              <w:rPr>
                <w:sz w:val="20"/>
                <w:szCs w:val="20"/>
              </w:rPr>
            </w:pPr>
            <w:r>
              <w:rPr>
                <w:sz w:val="20"/>
                <w:szCs w:val="20"/>
              </w:rPr>
              <w:t>Applies to Object Types</w:t>
            </w:r>
          </w:p>
        </w:tc>
        <w:tc>
          <w:tcPr>
            <w:tcW w:w="2976" w:type="dxa"/>
          </w:tcPr>
          <w:p w14:paraId="4E8F5BB1" w14:textId="77777777" w:rsidR="003056A7" w:rsidRDefault="003056A7" w:rsidP="00CC708A">
            <w:pPr>
              <w:pStyle w:val="TableContents"/>
              <w:keepNext/>
              <w:keepLines/>
              <w:snapToGrid w:val="0"/>
              <w:rPr>
                <w:sz w:val="20"/>
                <w:szCs w:val="20"/>
              </w:rPr>
            </w:pPr>
            <w:r>
              <w:rPr>
                <w:sz w:val="20"/>
                <w:szCs w:val="20"/>
              </w:rPr>
              <w:t>All Objects</w:t>
            </w:r>
          </w:p>
        </w:tc>
      </w:tr>
    </w:tbl>
    <w:p w14:paraId="38919E71" w14:textId="3F7279B9" w:rsidR="003056A7" w:rsidRDefault="003056A7" w:rsidP="003056A7">
      <w:pPr>
        <w:pStyle w:val="Caption"/>
      </w:pPr>
      <w:bookmarkStart w:id="801" w:name="_Toc527652030"/>
      <w:bookmarkStart w:id="802" w:name="_Toc534980212"/>
      <w:bookmarkStart w:id="803" w:name="_Toc32238862"/>
      <w:r>
        <w:t xml:space="preserve">Table </w:t>
      </w:r>
      <w:fldSimple w:instr=" SEQ Table \* ARABIC ">
        <w:r w:rsidR="00CC708A">
          <w:rPr>
            <w:noProof/>
          </w:rPr>
          <w:t>68</w:t>
        </w:r>
      </w:fldSimple>
      <w:r>
        <w:t>: Destroy Date Attribute Rules</w:t>
      </w:r>
      <w:bookmarkEnd w:id="801"/>
      <w:bookmarkEnd w:id="802"/>
      <w:bookmarkEnd w:id="803"/>
    </w:p>
    <w:p w14:paraId="457835C8" w14:textId="77777777" w:rsidR="003056A7" w:rsidRDefault="003056A7" w:rsidP="003056A7">
      <w:pPr>
        <w:pStyle w:val="Heading2"/>
        <w:numPr>
          <w:ilvl w:val="1"/>
          <w:numId w:val="2"/>
        </w:numPr>
        <w:rPr>
          <w:szCs w:val="20"/>
        </w:rPr>
      </w:pPr>
      <w:bookmarkStart w:id="804" w:name="_Toc527651665"/>
      <w:bookmarkStart w:id="805" w:name="_Toc533140761"/>
      <w:bookmarkStart w:id="806" w:name="_Toc5712855"/>
      <w:bookmarkStart w:id="807" w:name="_Toc534979844"/>
      <w:bookmarkStart w:id="808" w:name="_Toc24526247"/>
      <w:bookmarkStart w:id="809" w:name="_Toc31348036"/>
      <w:bookmarkStart w:id="810" w:name="_Toc57115580"/>
      <w:r>
        <w:t>Digest</w:t>
      </w:r>
      <w:bookmarkEnd w:id="804"/>
      <w:bookmarkEnd w:id="805"/>
      <w:bookmarkEnd w:id="806"/>
      <w:bookmarkEnd w:id="807"/>
      <w:bookmarkEnd w:id="808"/>
      <w:bookmarkEnd w:id="809"/>
      <w:bookmarkEnd w:id="810"/>
    </w:p>
    <w:p w14:paraId="2FB4269A" w14:textId="77777777" w:rsidR="003056A7" w:rsidRDefault="003056A7" w:rsidP="003056A7">
      <w:pPr>
        <w:pStyle w:val="BodyText"/>
        <w:rPr>
          <w:noProof w:val="0"/>
          <w:szCs w:val="20"/>
        </w:rPr>
      </w:pPr>
      <w:r>
        <w:rPr>
          <w:noProof w:val="0"/>
          <w:szCs w:val="20"/>
        </w:rPr>
        <w:t xml:space="preserve">The </w:t>
      </w:r>
      <w:r>
        <w:rPr>
          <w:i/>
          <w:noProof w:val="0"/>
          <w:szCs w:val="20"/>
        </w:rPr>
        <w:t>Digest</w:t>
      </w:r>
      <w:r>
        <w:rPr>
          <w:noProof w:val="0"/>
          <w:szCs w:val="20"/>
        </w:rPr>
        <w:t xml:space="preserve"> attribute is a structure that contains the digest value of the key or secret data (i.e., digest of the Key Material), certificate (i.e., digest of the Certificate Value), or opaque object (i.e., digest of the Opaque Data Value). </w:t>
      </w:r>
      <w:r w:rsidRPr="00352095">
        <w:rPr>
          <w:noProof w:val="0"/>
          <w:szCs w:val="20"/>
        </w:rPr>
        <w:t xml:space="preserve">If the Key Material is a Byte String, then the Digest Value SHALL be calculated on this Byte String. If the Key Material </w:t>
      </w:r>
      <w:r>
        <w:rPr>
          <w:noProof w:val="0"/>
          <w:szCs w:val="20"/>
        </w:rPr>
        <w:t xml:space="preserve">is a structure, </w:t>
      </w:r>
      <w:r w:rsidRPr="00F079BD">
        <w:rPr>
          <w:noProof w:val="0"/>
          <w:szCs w:val="20"/>
        </w:rPr>
        <w:t xml:space="preserve">then the Digest Value SHALL be calculated on the TTLV-encoded Key Material structure. The Key Format Type field in the Digest attribute indicates the format of the Managed Object from which the Digest Value was calculated. </w:t>
      </w:r>
      <w:r>
        <w:rPr>
          <w:noProof w:val="0"/>
          <w:szCs w:val="20"/>
        </w:rPr>
        <w:t xml:space="preserve">Multiple digests MAY be calculated using different algorithms </w:t>
      </w:r>
      <w:r w:rsidRPr="00F079BD">
        <w:rPr>
          <w:noProof w:val="0"/>
          <w:szCs w:val="20"/>
        </w:rPr>
        <w:t>and/or key format types</w:t>
      </w:r>
      <w:r>
        <w:rPr>
          <w:noProof w:val="0"/>
          <w:szCs w:val="20"/>
        </w:rPr>
        <w:t xml:space="preserve">. If this attribute exists, then it SHALL </w:t>
      </w:r>
      <w:r w:rsidRPr="00F079BD">
        <w:rPr>
          <w:noProof w:val="0"/>
          <w:szCs w:val="20"/>
        </w:rPr>
        <w:t xml:space="preserve">have a mandatory attribute instance </w:t>
      </w:r>
      <w:r>
        <w:rPr>
          <w:noProof w:val="0"/>
          <w:szCs w:val="20"/>
        </w:rPr>
        <w:t xml:space="preserve">computed with the SHA-256 hashing </w:t>
      </w:r>
      <w:r w:rsidRPr="00820382">
        <w:rPr>
          <w:noProof w:val="0"/>
          <w:szCs w:val="20"/>
        </w:rPr>
        <w:t xml:space="preserve">algorithm and the default Key Value Format for this object type and </w:t>
      </w:r>
      <w:r>
        <w:rPr>
          <w:noProof w:val="0"/>
          <w:szCs w:val="20"/>
        </w:rPr>
        <w:t xml:space="preserve">algorithm. Clients may request </w:t>
      </w:r>
      <w:r w:rsidRPr="00820382">
        <w:rPr>
          <w:noProof w:val="0"/>
          <w:szCs w:val="20"/>
        </w:rPr>
        <w:t xml:space="preserve">via supplying a non-default Key Format Value attribute on </w:t>
      </w:r>
      <w:r>
        <w:rPr>
          <w:noProof w:val="0"/>
          <w:szCs w:val="20"/>
        </w:rPr>
        <w:t>operations that create a Managed Object</w:t>
      </w:r>
      <w:r w:rsidRPr="00820382">
        <w:rPr>
          <w:noProof w:val="0"/>
          <w:szCs w:val="20"/>
        </w:rPr>
        <w:t>, and the server SHALL produce an additional Digest attribute for that Key Value Type.</w:t>
      </w:r>
      <w:r>
        <w:rPr>
          <w:noProof w:val="0"/>
          <w:szCs w:val="20"/>
        </w:rPr>
        <w:t xml:space="preserve"> The digest(s) are static and SHALL be set by the server when the object is created or registered, provided that the server has access to the Key Material or the Digest Value (possibly obtained via out-of-band mechanisms).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37C6D97A" w14:textId="77777777" w:rsidTr="00CC708A">
        <w:trPr>
          <w:cantSplit/>
          <w:jc w:val="center"/>
        </w:trPr>
        <w:tc>
          <w:tcPr>
            <w:tcW w:w="2880" w:type="dxa"/>
            <w:shd w:val="clear" w:color="auto" w:fill="C0C0C0"/>
          </w:tcPr>
          <w:p w14:paraId="2D39BFD5"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1B8118B6" w14:textId="77777777" w:rsidR="003056A7" w:rsidRDefault="003056A7" w:rsidP="00CC708A">
            <w:pPr>
              <w:pStyle w:val="TableHeading"/>
              <w:keepNext/>
              <w:keepLines/>
              <w:snapToGrid w:val="0"/>
              <w:rPr>
                <w:sz w:val="20"/>
                <w:szCs w:val="20"/>
              </w:rPr>
            </w:pPr>
            <w:r>
              <w:rPr>
                <w:sz w:val="20"/>
                <w:szCs w:val="20"/>
              </w:rPr>
              <w:t>Encoding</w:t>
            </w:r>
          </w:p>
        </w:tc>
        <w:tc>
          <w:tcPr>
            <w:tcW w:w="2882" w:type="dxa"/>
            <w:shd w:val="clear" w:color="auto" w:fill="C0C0C0"/>
          </w:tcPr>
          <w:p w14:paraId="429DB8C9" w14:textId="77777777" w:rsidR="003056A7" w:rsidRDefault="003056A7" w:rsidP="00CC708A">
            <w:pPr>
              <w:pStyle w:val="TableHeading"/>
              <w:keepNext/>
              <w:keepLines/>
              <w:snapToGrid w:val="0"/>
              <w:rPr>
                <w:sz w:val="20"/>
                <w:szCs w:val="20"/>
              </w:rPr>
            </w:pPr>
            <w:r>
              <w:rPr>
                <w:sz w:val="20"/>
                <w:szCs w:val="20"/>
              </w:rPr>
              <w:t>REQUIRED</w:t>
            </w:r>
          </w:p>
        </w:tc>
      </w:tr>
      <w:tr w:rsidR="003056A7" w14:paraId="4B6E15BE" w14:textId="77777777" w:rsidTr="00CC708A">
        <w:trPr>
          <w:cantSplit/>
          <w:jc w:val="center"/>
        </w:trPr>
        <w:tc>
          <w:tcPr>
            <w:tcW w:w="2880" w:type="dxa"/>
          </w:tcPr>
          <w:p w14:paraId="6291EAB8" w14:textId="77777777" w:rsidR="003056A7" w:rsidRDefault="003056A7" w:rsidP="00CC708A">
            <w:pPr>
              <w:pStyle w:val="TableContents"/>
              <w:keepNext/>
              <w:keepLines/>
              <w:snapToGrid w:val="0"/>
              <w:rPr>
                <w:sz w:val="20"/>
                <w:szCs w:val="20"/>
              </w:rPr>
            </w:pPr>
            <w:r>
              <w:rPr>
                <w:sz w:val="20"/>
                <w:szCs w:val="20"/>
              </w:rPr>
              <w:t>Digest</w:t>
            </w:r>
          </w:p>
        </w:tc>
        <w:tc>
          <w:tcPr>
            <w:tcW w:w="2880" w:type="dxa"/>
          </w:tcPr>
          <w:p w14:paraId="12E6870A" w14:textId="77777777" w:rsidR="003056A7" w:rsidRDefault="003056A7" w:rsidP="00CC708A">
            <w:pPr>
              <w:pStyle w:val="TableContents"/>
              <w:keepNext/>
              <w:keepLines/>
              <w:snapToGrid w:val="0"/>
              <w:rPr>
                <w:sz w:val="20"/>
                <w:szCs w:val="20"/>
              </w:rPr>
            </w:pPr>
            <w:r>
              <w:rPr>
                <w:sz w:val="20"/>
                <w:szCs w:val="20"/>
              </w:rPr>
              <w:t xml:space="preserve">Structure </w:t>
            </w:r>
          </w:p>
        </w:tc>
        <w:tc>
          <w:tcPr>
            <w:tcW w:w="2882" w:type="dxa"/>
          </w:tcPr>
          <w:p w14:paraId="30D73737" w14:textId="77777777" w:rsidR="003056A7" w:rsidRDefault="003056A7" w:rsidP="00CC708A">
            <w:pPr>
              <w:pStyle w:val="TableContents"/>
              <w:keepNext/>
              <w:keepLines/>
              <w:snapToGrid w:val="0"/>
              <w:rPr>
                <w:sz w:val="20"/>
                <w:szCs w:val="20"/>
              </w:rPr>
            </w:pPr>
          </w:p>
        </w:tc>
      </w:tr>
      <w:tr w:rsidR="003056A7" w14:paraId="7484F988" w14:textId="77777777" w:rsidTr="00CC708A">
        <w:trPr>
          <w:cantSplit/>
          <w:jc w:val="center"/>
        </w:trPr>
        <w:tc>
          <w:tcPr>
            <w:tcW w:w="2880" w:type="dxa"/>
          </w:tcPr>
          <w:p w14:paraId="5944EEEA" w14:textId="77777777" w:rsidR="003056A7" w:rsidRDefault="003056A7" w:rsidP="00CC708A">
            <w:pPr>
              <w:pStyle w:val="TableContents"/>
              <w:keepNext/>
              <w:keepLines/>
              <w:snapToGrid w:val="0"/>
              <w:ind w:left="720"/>
              <w:rPr>
                <w:sz w:val="20"/>
                <w:szCs w:val="20"/>
              </w:rPr>
            </w:pPr>
            <w:r>
              <w:rPr>
                <w:sz w:val="20"/>
                <w:szCs w:val="20"/>
              </w:rPr>
              <w:t>Hashing Algorithm</w:t>
            </w:r>
          </w:p>
        </w:tc>
        <w:tc>
          <w:tcPr>
            <w:tcW w:w="2880" w:type="dxa"/>
          </w:tcPr>
          <w:p w14:paraId="448E7F7E"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29BDE19C" w14:textId="77777777" w:rsidR="003056A7" w:rsidRDefault="003056A7" w:rsidP="00CC708A">
            <w:pPr>
              <w:pStyle w:val="TableContents"/>
              <w:keepNext/>
              <w:keepLines/>
              <w:snapToGrid w:val="0"/>
              <w:rPr>
                <w:sz w:val="20"/>
                <w:szCs w:val="20"/>
              </w:rPr>
            </w:pPr>
            <w:r>
              <w:rPr>
                <w:sz w:val="20"/>
                <w:szCs w:val="20"/>
              </w:rPr>
              <w:t>Yes</w:t>
            </w:r>
          </w:p>
        </w:tc>
      </w:tr>
      <w:tr w:rsidR="003056A7" w14:paraId="5B953680" w14:textId="77777777" w:rsidTr="00CC708A">
        <w:trPr>
          <w:cantSplit/>
          <w:jc w:val="center"/>
        </w:trPr>
        <w:tc>
          <w:tcPr>
            <w:tcW w:w="2880" w:type="dxa"/>
          </w:tcPr>
          <w:p w14:paraId="2C65CAC5" w14:textId="77777777" w:rsidR="003056A7" w:rsidRDefault="003056A7" w:rsidP="00CC708A">
            <w:pPr>
              <w:pStyle w:val="TableContents"/>
              <w:keepNext/>
              <w:keepLines/>
              <w:snapToGrid w:val="0"/>
              <w:ind w:left="720"/>
              <w:rPr>
                <w:sz w:val="20"/>
                <w:szCs w:val="20"/>
              </w:rPr>
            </w:pPr>
            <w:r>
              <w:rPr>
                <w:sz w:val="20"/>
                <w:szCs w:val="20"/>
              </w:rPr>
              <w:t>Digest Value</w:t>
            </w:r>
          </w:p>
        </w:tc>
        <w:tc>
          <w:tcPr>
            <w:tcW w:w="2880" w:type="dxa"/>
          </w:tcPr>
          <w:p w14:paraId="5820C4DA" w14:textId="77777777" w:rsidR="003056A7" w:rsidRDefault="003056A7" w:rsidP="00CC708A">
            <w:pPr>
              <w:pStyle w:val="TableContents"/>
              <w:keepNext/>
              <w:keepLines/>
              <w:snapToGrid w:val="0"/>
              <w:ind w:left="720"/>
              <w:rPr>
                <w:sz w:val="20"/>
                <w:szCs w:val="20"/>
              </w:rPr>
            </w:pPr>
            <w:r>
              <w:rPr>
                <w:sz w:val="20"/>
                <w:szCs w:val="20"/>
              </w:rPr>
              <w:t>Byte String</w:t>
            </w:r>
          </w:p>
        </w:tc>
        <w:tc>
          <w:tcPr>
            <w:tcW w:w="2882" w:type="dxa"/>
          </w:tcPr>
          <w:p w14:paraId="7C2CBE80" w14:textId="77777777" w:rsidR="003056A7" w:rsidRDefault="003056A7" w:rsidP="00CC708A">
            <w:pPr>
              <w:pStyle w:val="TableContents"/>
              <w:keepNext/>
              <w:keepLines/>
              <w:snapToGrid w:val="0"/>
              <w:rPr>
                <w:sz w:val="20"/>
                <w:szCs w:val="20"/>
              </w:rPr>
            </w:pPr>
            <w:r>
              <w:rPr>
                <w:sz w:val="20"/>
                <w:szCs w:val="20"/>
              </w:rPr>
              <w:t>Yes, if the server has access to the Digest Value or the Key Material (for keys and secret data), the Certificate Value (for certificates) or the Opaque Data Value (for opaque objects).</w:t>
            </w:r>
          </w:p>
        </w:tc>
      </w:tr>
      <w:tr w:rsidR="003056A7" w14:paraId="603942B5" w14:textId="77777777" w:rsidTr="00CC708A">
        <w:trPr>
          <w:cantSplit/>
          <w:jc w:val="center"/>
        </w:trPr>
        <w:tc>
          <w:tcPr>
            <w:tcW w:w="2880" w:type="dxa"/>
          </w:tcPr>
          <w:p w14:paraId="0658AC0A" w14:textId="77777777" w:rsidR="003056A7" w:rsidRDefault="003056A7" w:rsidP="00CC708A">
            <w:pPr>
              <w:pStyle w:val="TableContents"/>
              <w:keepNext/>
              <w:keepLines/>
              <w:snapToGrid w:val="0"/>
              <w:ind w:left="720"/>
              <w:rPr>
                <w:sz w:val="20"/>
                <w:szCs w:val="20"/>
              </w:rPr>
            </w:pPr>
            <w:r>
              <w:rPr>
                <w:sz w:val="20"/>
                <w:szCs w:val="20"/>
              </w:rPr>
              <w:t>Key Format Type</w:t>
            </w:r>
          </w:p>
        </w:tc>
        <w:tc>
          <w:tcPr>
            <w:tcW w:w="2880" w:type="dxa"/>
          </w:tcPr>
          <w:p w14:paraId="12CC9F74"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4F0DD1DF" w14:textId="77777777" w:rsidR="003056A7" w:rsidRPr="00F079BD" w:rsidRDefault="003056A7" w:rsidP="00CC708A">
            <w:pPr>
              <w:pStyle w:val="TableContents"/>
              <w:keepNext/>
              <w:keepLines/>
              <w:snapToGrid w:val="0"/>
              <w:rPr>
                <w:sz w:val="20"/>
                <w:szCs w:val="20"/>
              </w:rPr>
            </w:pPr>
            <w:r w:rsidRPr="00F079BD">
              <w:rPr>
                <w:sz w:val="20"/>
                <w:szCs w:val="20"/>
              </w:rPr>
              <w:t>Yes, if the Managed Object is a key or secret data object.</w:t>
            </w:r>
          </w:p>
        </w:tc>
      </w:tr>
    </w:tbl>
    <w:p w14:paraId="0FC10CC6" w14:textId="6F3C2DF4" w:rsidR="003056A7" w:rsidRDefault="003056A7" w:rsidP="003056A7">
      <w:pPr>
        <w:pStyle w:val="Caption"/>
      </w:pPr>
      <w:bookmarkStart w:id="811" w:name="_Toc527652031"/>
      <w:bookmarkStart w:id="812" w:name="_Toc534980213"/>
      <w:bookmarkStart w:id="813" w:name="_Toc32238863"/>
      <w:r>
        <w:t xml:space="preserve">Table </w:t>
      </w:r>
      <w:fldSimple w:instr=" SEQ Table \* ARABIC ">
        <w:r w:rsidR="00CC708A">
          <w:rPr>
            <w:noProof/>
          </w:rPr>
          <w:t>69</w:t>
        </w:r>
      </w:fldSimple>
      <w:r>
        <w:t>: Digest Attribute Structure</w:t>
      </w:r>
      <w:bookmarkEnd w:id="811"/>
      <w:bookmarkEnd w:id="812"/>
      <w:bookmarkEnd w:id="813"/>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1DB201C7" w14:textId="77777777" w:rsidTr="00CC708A">
        <w:trPr>
          <w:cantSplit/>
          <w:jc w:val="center"/>
        </w:trPr>
        <w:tc>
          <w:tcPr>
            <w:tcW w:w="2700" w:type="dxa"/>
          </w:tcPr>
          <w:p w14:paraId="7C13B46F" w14:textId="77777777" w:rsidR="003056A7" w:rsidRDefault="003056A7" w:rsidP="00CC708A">
            <w:pPr>
              <w:pStyle w:val="TableContents"/>
              <w:keepNext/>
              <w:keepLines/>
              <w:snapToGrid w:val="0"/>
              <w:rPr>
                <w:sz w:val="20"/>
                <w:szCs w:val="20"/>
              </w:rPr>
            </w:pPr>
            <w:r>
              <w:rPr>
                <w:sz w:val="20"/>
                <w:szCs w:val="20"/>
              </w:rPr>
              <w:lastRenderedPageBreak/>
              <w:t>SHALL always have a value</w:t>
            </w:r>
          </w:p>
        </w:tc>
        <w:tc>
          <w:tcPr>
            <w:tcW w:w="2702" w:type="dxa"/>
          </w:tcPr>
          <w:p w14:paraId="1AFE027C" w14:textId="77777777" w:rsidR="003056A7" w:rsidRDefault="003056A7" w:rsidP="00CC708A">
            <w:pPr>
              <w:pStyle w:val="TableContents"/>
              <w:keepNext/>
              <w:keepLines/>
              <w:snapToGrid w:val="0"/>
              <w:rPr>
                <w:sz w:val="20"/>
                <w:szCs w:val="20"/>
              </w:rPr>
            </w:pPr>
            <w:r>
              <w:rPr>
                <w:sz w:val="20"/>
                <w:szCs w:val="20"/>
              </w:rPr>
              <w:t>Yes, if the server has access to the Digest Value or the Key Material (for keys and secret data), the Certificate Value (for certificates) or the Opaque Data Value (for opaque objects).</w:t>
            </w:r>
          </w:p>
        </w:tc>
      </w:tr>
      <w:tr w:rsidR="003056A7" w14:paraId="3816D631" w14:textId="77777777" w:rsidTr="00CC708A">
        <w:trPr>
          <w:cantSplit/>
          <w:jc w:val="center"/>
        </w:trPr>
        <w:tc>
          <w:tcPr>
            <w:tcW w:w="2700" w:type="dxa"/>
          </w:tcPr>
          <w:p w14:paraId="50FAE1A5"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43AF532E" w14:textId="77777777" w:rsidR="003056A7" w:rsidRDefault="003056A7" w:rsidP="00CC708A">
            <w:pPr>
              <w:pStyle w:val="TableContents"/>
              <w:keepNext/>
              <w:keepLines/>
              <w:snapToGrid w:val="0"/>
              <w:rPr>
                <w:sz w:val="20"/>
                <w:szCs w:val="20"/>
              </w:rPr>
            </w:pPr>
            <w:r>
              <w:rPr>
                <w:sz w:val="20"/>
                <w:szCs w:val="20"/>
              </w:rPr>
              <w:t>Server</w:t>
            </w:r>
          </w:p>
        </w:tc>
      </w:tr>
      <w:tr w:rsidR="003056A7" w14:paraId="7D10A5C9" w14:textId="77777777" w:rsidTr="00CC708A">
        <w:trPr>
          <w:cantSplit/>
          <w:jc w:val="center"/>
        </w:trPr>
        <w:tc>
          <w:tcPr>
            <w:tcW w:w="2700" w:type="dxa"/>
          </w:tcPr>
          <w:p w14:paraId="5F23DE68"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7E1815FE" w14:textId="77777777" w:rsidR="003056A7" w:rsidRDefault="003056A7" w:rsidP="00CC708A">
            <w:pPr>
              <w:pStyle w:val="TableContents"/>
              <w:keepNext/>
              <w:keepLines/>
              <w:snapToGrid w:val="0"/>
              <w:rPr>
                <w:sz w:val="20"/>
                <w:szCs w:val="20"/>
              </w:rPr>
            </w:pPr>
            <w:r>
              <w:rPr>
                <w:sz w:val="20"/>
                <w:szCs w:val="20"/>
              </w:rPr>
              <w:t>No</w:t>
            </w:r>
          </w:p>
        </w:tc>
      </w:tr>
      <w:tr w:rsidR="003056A7" w14:paraId="3D7E6D1E" w14:textId="77777777" w:rsidTr="00CC708A">
        <w:trPr>
          <w:cantSplit/>
          <w:jc w:val="center"/>
        </w:trPr>
        <w:tc>
          <w:tcPr>
            <w:tcW w:w="2700" w:type="dxa"/>
          </w:tcPr>
          <w:p w14:paraId="02B4FB3F"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741750AA" w14:textId="77777777" w:rsidR="003056A7" w:rsidRDefault="003056A7" w:rsidP="00CC708A">
            <w:pPr>
              <w:pStyle w:val="TableContents"/>
              <w:keepNext/>
              <w:keepLines/>
              <w:snapToGrid w:val="0"/>
              <w:rPr>
                <w:sz w:val="20"/>
                <w:szCs w:val="20"/>
              </w:rPr>
            </w:pPr>
            <w:r>
              <w:rPr>
                <w:sz w:val="20"/>
                <w:szCs w:val="20"/>
              </w:rPr>
              <w:t>No</w:t>
            </w:r>
          </w:p>
        </w:tc>
      </w:tr>
      <w:tr w:rsidR="003056A7" w14:paraId="5A22E5AA" w14:textId="77777777" w:rsidTr="00CC708A">
        <w:trPr>
          <w:cantSplit/>
          <w:jc w:val="center"/>
        </w:trPr>
        <w:tc>
          <w:tcPr>
            <w:tcW w:w="2700" w:type="dxa"/>
          </w:tcPr>
          <w:p w14:paraId="362CDCE9"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72239548" w14:textId="77777777" w:rsidR="003056A7" w:rsidRDefault="003056A7" w:rsidP="00CC708A">
            <w:pPr>
              <w:pStyle w:val="TableContents"/>
              <w:keepNext/>
              <w:keepLines/>
              <w:snapToGrid w:val="0"/>
              <w:rPr>
                <w:sz w:val="20"/>
                <w:szCs w:val="20"/>
              </w:rPr>
            </w:pPr>
            <w:r>
              <w:rPr>
                <w:sz w:val="20"/>
                <w:szCs w:val="20"/>
              </w:rPr>
              <w:t>No</w:t>
            </w:r>
          </w:p>
        </w:tc>
      </w:tr>
      <w:tr w:rsidR="003056A7" w14:paraId="212E4EE1" w14:textId="77777777" w:rsidTr="00CC708A">
        <w:trPr>
          <w:cantSplit/>
          <w:jc w:val="center"/>
        </w:trPr>
        <w:tc>
          <w:tcPr>
            <w:tcW w:w="2700" w:type="dxa"/>
          </w:tcPr>
          <w:p w14:paraId="07D18400"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0BC1B44B" w14:textId="77777777" w:rsidR="003056A7" w:rsidRDefault="003056A7" w:rsidP="00CC708A">
            <w:pPr>
              <w:pStyle w:val="TableContents"/>
              <w:keepNext/>
              <w:keepLines/>
              <w:snapToGrid w:val="0"/>
              <w:rPr>
                <w:sz w:val="20"/>
                <w:szCs w:val="20"/>
              </w:rPr>
            </w:pPr>
            <w:r>
              <w:rPr>
                <w:sz w:val="20"/>
                <w:szCs w:val="20"/>
              </w:rPr>
              <w:t>Yes</w:t>
            </w:r>
          </w:p>
        </w:tc>
      </w:tr>
      <w:tr w:rsidR="003056A7" w14:paraId="2D7FFB66" w14:textId="77777777" w:rsidTr="00CC708A">
        <w:trPr>
          <w:cantSplit/>
          <w:jc w:val="center"/>
        </w:trPr>
        <w:tc>
          <w:tcPr>
            <w:tcW w:w="2700" w:type="dxa"/>
          </w:tcPr>
          <w:p w14:paraId="0894D8F8"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515463A8"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Create, Create Key Pair, Register, Derive Key, Certify, Re-certify, Re-key</w:t>
            </w:r>
            <w:r>
              <w:rPr>
                <w:sz w:val="20"/>
                <w:szCs w:val="20"/>
              </w:rPr>
              <w:t>, Re-key Key Pair</w:t>
            </w:r>
          </w:p>
        </w:tc>
      </w:tr>
      <w:tr w:rsidR="003056A7" w14:paraId="7DFA1243" w14:textId="77777777" w:rsidTr="00CC708A">
        <w:trPr>
          <w:cantSplit/>
          <w:jc w:val="center"/>
        </w:trPr>
        <w:tc>
          <w:tcPr>
            <w:tcW w:w="2700" w:type="dxa"/>
          </w:tcPr>
          <w:p w14:paraId="21DC49F4"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1B0DDD93" w14:textId="77777777" w:rsidR="003056A7" w:rsidRDefault="003056A7" w:rsidP="00CC708A">
            <w:pPr>
              <w:pStyle w:val="TableContents"/>
              <w:keepNext/>
              <w:keepLines/>
              <w:snapToGrid w:val="0"/>
              <w:rPr>
                <w:sz w:val="20"/>
                <w:szCs w:val="20"/>
              </w:rPr>
            </w:pPr>
            <w:r>
              <w:rPr>
                <w:sz w:val="20"/>
                <w:szCs w:val="20"/>
              </w:rPr>
              <w:t>All Objects</w:t>
            </w:r>
          </w:p>
        </w:tc>
      </w:tr>
    </w:tbl>
    <w:p w14:paraId="7D9B8793" w14:textId="0A8A0D97" w:rsidR="003056A7" w:rsidRDefault="003056A7" w:rsidP="003056A7">
      <w:pPr>
        <w:pStyle w:val="Caption"/>
      </w:pPr>
      <w:bookmarkStart w:id="814" w:name="_Toc527652032"/>
      <w:bookmarkStart w:id="815" w:name="_Toc534980214"/>
      <w:bookmarkStart w:id="816" w:name="_Toc32238864"/>
      <w:r>
        <w:t xml:space="preserve">Table </w:t>
      </w:r>
      <w:fldSimple w:instr=" SEQ Table \* ARABIC ">
        <w:r w:rsidR="00CC708A">
          <w:rPr>
            <w:noProof/>
          </w:rPr>
          <w:t>70</w:t>
        </w:r>
      </w:fldSimple>
      <w:r>
        <w:t>: Digest Attribute Rules</w:t>
      </w:r>
      <w:bookmarkEnd w:id="814"/>
      <w:bookmarkEnd w:id="815"/>
      <w:bookmarkEnd w:id="816"/>
    </w:p>
    <w:p w14:paraId="52AD20B1" w14:textId="77777777" w:rsidR="003056A7" w:rsidRDefault="003056A7" w:rsidP="003056A7">
      <w:pPr>
        <w:pStyle w:val="Heading2"/>
        <w:numPr>
          <w:ilvl w:val="1"/>
          <w:numId w:val="2"/>
        </w:numPr>
      </w:pPr>
      <w:bookmarkStart w:id="817" w:name="_Toc527651666"/>
      <w:bookmarkStart w:id="818" w:name="_Toc533140762"/>
      <w:bookmarkStart w:id="819" w:name="_Toc5712856"/>
      <w:bookmarkStart w:id="820" w:name="_Toc534979845"/>
      <w:bookmarkStart w:id="821" w:name="_Toc24526248"/>
      <w:bookmarkStart w:id="822" w:name="_Toc31348037"/>
      <w:bookmarkStart w:id="823" w:name="_Toc57115581"/>
      <w:r>
        <w:t>Digital Signature Algorithm</w:t>
      </w:r>
      <w:bookmarkEnd w:id="817"/>
      <w:bookmarkEnd w:id="818"/>
      <w:bookmarkEnd w:id="819"/>
      <w:bookmarkEnd w:id="820"/>
      <w:bookmarkEnd w:id="821"/>
      <w:bookmarkEnd w:id="822"/>
      <w:bookmarkEnd w:id="823"/>
    </w:p>
    <w:p w14:paraId="56CBFDBE" w14:textId="77777777" w:rsidR="003056A7" w:rsidRDefault="003056A7" w:rsidP="003056A7">
      <w:pPr>
        <w:pStyle w:val="BodyText"/>
        <w:rPr>
          <w:noProof w:val="0"/>
          <w:szCs w:val="20"/>
        </w:rPr>
      </w:pPr>
      <w:r>
        <w:rPr>
          <w:noProof w:val="0"/>
          <w:szCs w:val="20"/>
        </w:rPr>
        <w:t xml:space="preserve">The </w:t>
      </w:r>
      <w:r>
        <w:rPr>
          <w:i/>
          <w:noProof w:val="0"/>
          <w:szCs w:val="20"/>
        </w:rPr>
        <w:t>Digital Signature Algorithm</w:t>
      </w:r>
      <w:r>
        <w:rPr>
          <w:noProof w:val="0"/>
          <w:szCs w:val="20"/>
        </w:rPr>
        <w:t xml:space="preserve"> attribute identifies the digital signature algorithm associated with a digitally signed object (e.g., Certificate).  This attribute SHALL be set by the server when the object is created or registered and then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4C6755E4" w14:textId="77777777" w:rsidTr="00CC708A">
        <w:trPr>
          <w:cantSplit/>
          <w:jc w:val="center"/>
        </w:trPr>
        <w:tc>
          <w:tcPr>
            <w:tcW w:w="2880" w:type="dxa"/>
            <w:shd w:val="clear" w:color="auto" w:fill="C0C0C0"/>
          </w:tcPr>
          <w:p w14:paraId="6AD23AE3"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1E2A00A4" w14:textId="77777777" w:rsidR="003056A7" w:rsidRDefault="003056A7" w:rsidP="00CC708A">
            <w:pPr>
              <w:pStyle w:val="TableHeading"/>
              <w:keepNext/>
              <w:keepLines/>
              <w:snapToGrid w:val="0"/>
              <w:rPr>
                <w:sz w:val="20"/>
                <w:szCs w:val="20"/>
              </w:rPr>
            </w:pPr>
            <w:r>
              <w:rPr>
                <w:sz w:val="20"/>
                <w:szCs w:val="20"/>
              </w:rPr>
              <w:t>Encoding</w:t>
            </w:r>
          </w:p>
        </w:tc>
      </w:tr>
      <w:tr w:rsidR="003056A7" w14:paraId="49449705" w14:textId="77777777" w:rsidTr="00CC708A">
        <w:trPr>
          <w:cantSplit/>
          <w:jc w:val="center"/>
        </w:trPr>
        <w:tc>
          <w:tcPr>
            <w:tcW w:w="2880" w:type="dxa"/>
          </w:tcPr>
          <w:p w14:paraId="3356DC27" w14:textId="77777777" w:rsidR="003056A7" w:rsidRDefault="003056A7" w:rsidP="00CC708A">
            <w:pPr>
              <w:pStyle w:val="TableContents"/>
              <w:keepNext/>
              <w:keepLines/>
              <w:snapToGrid w:val="0"/>
              <w:rPr>
                <w:sz w:val="20"/>
                <w:szCs w:val="20"/>
              </w:rPr>
            </w:pPr>
            <w:r>
              <w:rPr>
                <w:sz w:val="20"/>
                <w:szCs w:val="20"/>
              </w:rPr>
              <w:t>Digital Signature Algorithm</w:t>
            </w:r>
          </w:p>
        </w:tc>
        <w:tc>
          <w:tcPr>
            <w:tcW w:w="2880" w:type="dxa"/>
          </w:tcPr>
          <w:p w14:paraId="26489338" w14:textId="77777777" w:rsidR="003056A7" w:rsidRDefault="003056A7" w:rsidP="00CC708A">
            <w:pPr>
              <w:pStyle w:val="TableContents"/>
              <w:keepNext/>
              <w:keepLines/>
              <w:snapToGrid w:val="0"/>
              <w:rPr>
                <w:sz w:val="20"/>
                <w:szCs w:val="20"/>
              </w:rPr>
            </w:pPr>
            <w:r>
              <w:rPr>
                <w:sz w:val="20"/>
                <w:szCs w:val="20"/>
              </w:rPr>
              <w:t>Enumeration</w:t>
            </w:r>
          </w:p>
        </w:tc>
      </w:tr>
    </w:tbl>
    <w:p w14:paraId="67628630" w14:textId="79F3DADD" w:rsidR="003056A7" w:rsidRPr="00933198" w:rsidRDefault="003056A7" w:rsidP="003056A7">
      <w:pPr>
        <w:pStyle w:val="Caption"/>
        <w:rPr>
          <w:lang w:val="fr-FR"/>
        </w:rPr>
      </w:pPr>
      <w:bookmarkStart w:id="824" w:name="_Toc527652033"/>
      <w:bookmarkStart w:id="825" w:name="_Toc534980215"/>
      <w:bookmarkStart w:id="826" w:name="_Toc32238865"/>
      <w:r w:rsidRPr="00933198">
        <w:rPr>
          <w:lang w:val="fr-FR"/>
        </w:rPr>
        <w:t xml:space="preserve">Table </w:t>
      </w:r>
      <w:r>
        <w:rPr>
          <w:lang w:val="fr-FR"/>
        </w:rPr>
        <w:fldChar w:fldCharType="begin"/>
      </w:r>
      <w:r>
        <w:rPr>
          <w:lang w:val="fr-FR"/>
        </w:rPr>
        <w:instrText xml:space="preserve"> SEQ Table \* ARABIC </w:instrText>
      </w:r>
      <w:r>
        <w:rPr>
          <w:lang w:val="fr-FR"/>
        </w:rPr>
        <w:fldChar w:fldCharType="separate"/>
      </w:r>
      <w:r w:rsidR="00CC708A">
        <w:rPr>
          <w:noProof/>
          <w:lang w:val="fr-FR"/>
        </w:rPr>
        <w:t>71</w:t>
      </w:r>
      <w:r>
        <w:rPr>
          <w:lang w:val="fr-FR"/>
        </w:rPr>
        <w:fldChar w:fldCharType="end"/>
      </w:r>
      <w:r w:rsidRPr="00933198">
        <w:rPr>
          <w:lang w:val="fr-FR"/>
        </w:rPr>
        <w:t xml:space="preserve">: </w:t>
      </w:r>
      <w:r w:rsidRPr="00B850B0">
        <w:rPr>
          <w:lang w:val="fr-FR"/>
        </w:rPr>
        <w:t xml:space="preserve">Digital Signature </w:t>
      </w:r>
      <w:proofErr w:type="spellStart"/>
      <w:r w:rsidRPr="00B850B0">
        <w:rPr>
          <w:lang w:val="fr-FR"/>
        </w:rPr>
        <w:t>Algorithm</w:t>
      </w:r>
      <w:proofErr w:type="spellEnd"/>
      <w:r w:rsidRPr="00B850B0">
        <w:rPr>
          <w:lang w:val="fr-FR"/>
        </w:rPr>
        <w:t xml:space="preserve"> </w:t>
      </w:r>
      <w:proofErr w:type="spellStart"/>
      <w:r w:rsidRPr="00B850B0">
        <w:rPr>
          <w:lang w:val="fr-FR"/>
        </w:rPr>
        <w:t>Attribute</w:t>
      </w:r>
      <w:bookmarkEnd w:id="824"/>
      <w:bookmarkEnd w:id="825"/>
      <w:bookmarkEnd w:id="826"/>
      <w:proofErr w:type="spellEnd"/>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50761254" w14:textId="77777777" w:rsidTr="00CC708A">
        <w:trPr>
          <w:cantSplit/>
          <w:jc w:val="center"/>
        </w:trPr>
        <w:tc>
          <w:tcPr>
            <w:tcW w:w="2700" w:type="dxa"/>
          </w:tcPr>
          <w:p w14:paraId="49C2C471" w14:textId="77777777" w:rsidR="003056A7" w:rsidRDefault="003056A7" w:rsidP="00CC708A">
            <w:pPr>
              <w:pStyle w:val="TableContents"/>
              <w:keepNext/>
              <w:keepLines/>
              <w:snapToGrid w:val="0"/>
              <w:rPr>
                <w:sz w:val="20"/>
                <w:szCs w:val="20"/>
              </w:rPr>
            </w:pPr>
            <w:r>
              <w:rPr>
                <w:sz w:val="20"/>
                <w:szCs w:val="20"/>
              </w:rPr>
              <w:t>SHALL always have a value</w:t>
            </w:r>
          </w:p>
        </w:tc>
        <w:tc>
          <w:tcPr>
            <w:tcW w:w="2702" w:type="dxa"/>
          </w:tcPr>
          <w:p w14:paraId="4FF6F732" w14:textId="77777777" w:rsidR="003056A7" w:rsidRDefault="003056A7" w:rsidP="00CC708A">
            <w:pPr>
              <w:pStyle w:val="TableContents"/>
              <w:keepNext/>
              <w:keepLines/>
              <w:snapToGrid w:val="0"/>
              <w:rPr>
                <w:sz w:val="20"/>
                <w:szCs w:val="20"/>
              </w:rPr>
            </w:pPr>
            <w:r>
              <w:rPr>
                <w:sz w:val="20"/>
                <w:szCs w:val="20"/>
              </w:rPr>
              <w:t>Yes</w:t>
            </w:r>
          </w:p>
        </w:tc>
      </w:tr>
      <w:tr w:rsidR="003056A7" w14:paraId="3F7890CC" w14:textId="77777777" w:rsidTr="00CC708A">
        <w:trPr>
          <w:cantSplit/>
          <w:jc w:val="center"/>
        </w:trPr>
        <w:tc>
          <w:tcPr>
            <w:tcW w:w="2700" w:type="dxa"/>
          </w:tcPr>
          <w:p w14:paraId="5CAA0033"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00D67CA6" w14:textId="77777777" w:rsidR="003056A7" w:rsidRDefault="003056A7" w:rsidP="00CC708A">
            <w:pPr>
              <w:pStyle w:val="TableContents"/>
              <w:keepNext/>
              <w:keepLines/>
              <w:snapToGrid w:val="0"/>
              <w:rPr>
                <w:sz w:val="20"/>
                <w:szCs w:val="20"/>
              </w:rPr>
            </w:pPr>
            <w:r>
              <w:rPr>
                <w:sz w:val="20"/>
                <w:szCs w:val="20"/>
              </w:rPr>
              <w:t>Server</w:t>
            </w:r>
          </w:p>
        </w:tc>
      </w:tr>
      <w:tr w:rsidR="003056A7" w14:paraId="504DBE2A" w14:textId="77777777" w:rsidTr="00CC708A">
        <w:trPr>
          <w:cantSplit/>
          <w:jc w:val="center"/>
        </w:trPr>
        <w:tc>
          <w:tcPr>
            <w:tcW w:w="2700" w:type="dxa"/>
          </w:tcPr>
          <w:p w14:paraId="0F57A733"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30B5FA3D" w14:textId="77777777" w:rsidR="003056A7" w:rsidRDefault="003056A7" w:rsidP="00CC708A">
            <w:pPr>
              <w:pStyle w:val="TableContents"/>
              <w:keepNext/>
              <w:keepLines/>
              <w:snapToGrid w:val="0"/>
              <w:rPr>
                <w:sz w:val="20"/>
                <w:szCs w:val="20"/>
              </w:rPr>
            </w:pPr>
            <w:r>
              <w:rPr>
                <w:sz w:val="20"/>
                <w:szCs w:val="20"/>
              </w:rPr>
              <w:t>No</w:t>
            </w:r>
          </w:p>
        </w:tc>
      </w:tr>
      <w:tr w:rsidR="003056A7" w14:paraId="113FBB58" w14:textId="77777777" w:rsidTr="00CC708A">
        <w:trPr>
          <w:cantSplit/>
          <w:jc w:val="center"/>
        </w:trPr>
        <w:tc>
          <w:tcPr>
            <w:tcW w:w="2700" w:type="dxa"/>
          </w:tcPr>
          <w:p w14:paraId="51854073"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00066AE6" w14:textId="77777777" w:rsidR="003056A7" w:rsidRDefault="003056A7" w:rsidP="00CC708A">
            <w:pPr>
              <w:pStyle w:val="TableContents"/>
              <w:keepNext/>
              <w:keepLines/>
              <w:snapToGrid w:val="0"/>
              <w:rPr>
                <w:sz w:val="20"/>
                <w:szCs w:val="20"/>
              </w:rPr>
            </w:pPr>
            <w:r>
              <w:rPr>
                <w:sz w:val="20"/>
                <w:szCs w:val="20"/>
              </w:rPr>
              <w:t>No</w:t>
            </w:r>
          </w:p>
        </w:tc>
      </w:tr>
      <w:tr w:rsidR="003056A7" w14:paraId="612D93E5" w14:textId="77777777" w:rsidTr="00CC708A">
        <w:trPr>
          <w:cantSplit/>
          <w:jc w:val="center"/>
        </w:trPr>
        <w:tc>
          <w:tcPr>
            <w:tcW w:w="2700" w:type="dxa"/>
          </w:tcPr>
          <w:p w14:paraId="5502E4E1"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6B135EED" w14:textId="77777777" w:rsidR="003056A7" w:rsidRDefault="003056A7" w:rsidP="00CC708A">
            <w:pPr>
              <w:pStyle w:val="TableContents"/>
              <w:keepNext/>
              <w:keepLines/>
              <w:snapToGrid w:val="0"/>
              <w:rPr>
                <w:sz w:val="20"/>
                <w:szCs w:val="20"/>
              </w:rPr>
            </w:pPr>
            <w:r>
              <w:rPr>
                <w:sz w:val="20"/>
                <w:szCs w:val="20"/>
              </w:rPr>
              <w:t>No</w:t>
            </w:r>
          </w:p>
        </w:tc>
      </w:tr>
      <w:tr w:rsidR="003056A7" w14:paraId="08730A7B" w14:textId="77777777" w:rsidTr="00CC708A">
        <w:trPr>
          <w:cantSplit/>
          <w:jc w:val="center"/>
        </w:trPr>
        <w:tc>
          <w:tcPr>
            <w:tcW w:w="2700" w:type="dxa"/>
          </w:tcPr>
          <w:p w14:paraId="2C8FA450"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1D9F6F06" w14:textId="77777777" w:rsidR="003056A7" w:rsidRDefault="003056A7" w:rsidP="00CC708A">
            <w:pPr>
              <w:pStyle w:val="TableContents"/>
              <w:keepNext/>
              <w:keepLines/>
              <w:snapToGrid w:val="0"/>
              <w:rPr>
                <w:sz w:val="20"/>
                <w:szCs w:val="20"/>
              </w:rPr>
            </w:pPr>
            <w:proofErr w:type="gramStart"/>
            <w:r>
              <w:rPr>
                <w:sz w:val="20"/>
                <w:szCs w:val="20"/>
              </w:rPr>
              <w:t>Yes</w:t>
            </w:r>
            <w:proofErr w:type="gramEnd"/>
            <w:r>
              <w:rPr>
                <w:sz w:val="20"/>
                <w:szCs w:val="20"/>
              </w:rPr>
              <w:t xml:space="preserve"> for PGP keys. No for X.509 certificates.</w:t>
            </w:r>
          </w:p>
        </w:tc>
      </w:tr>
      <w:tr w:rsidR="003056A7" w14:paraId="586BCB95" w14:textId="77777777" w:rsidTr="00CC708A">
        <w:trPr>
          <w:cantSplit/>
          <w:jc w:val="center"/>
        </w:trPr>
        <w:tc>
          <w:tcPr>
            <w:tcW w:w="2700" w:type="dxa"/>
          </w:tcPr>
          <w:p w14:paraId="4065C73B"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1B990544" w14:textId="77777777" w:rsidR="003056A7" w:rsidRPr="00A51D97" w:rsidRDefault="003056A7" w:rsidP="00CC708A">
            <w:pPr>
              <w:pStyle w:val="TableContents"/>
              <w:keepNext/>
              <w:keepLines/>
              <w:snapToGrid w:val="0"/>
              <w:rPr>
                <w:rFonts w:eastAsia="DejaVu Sans" w:cs="DejaVu Sans"/>
                <w:sz w:val="20"/>
                <w:szCs w:val="20"/>
              </w:rPr>
            </w:pPr>
            <w:r>
              <w:rPr>
                <w:rFonts w:eastAsia="DejaVu Sans" w:cs="DejaVu Sans"/>
                <w:sz w:val="20"/>
                <w:szCs w:val="20"/>
              </w:rPr>
              <w:t>Certify, Re-certify, Register</w:t>
            </w:r>
          </w:p>
        </w:tc>
      </w:tr>
      <w:tr w:rsidR="003056A7" w14:paraId="0CDF6221" w14:textId="77777777" w:rsidTr="00CC708A">
        <w:trPr>
          <w:cantSplit/>
          <w:jc w:val="center"/>
        </w:trPr>
        <w:tc>
          <w:tcPr>
            <w:tcW w:w="2700" w:type="dxa"/>
          </w:tcPr>
          <w:p w14:paraId="3A6DF0B7"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26B8714D" w14:textId="77777777" w:rsidR="003056A7" w:rsidRDefault="003056A7" w:rsidP="00CC708A">
            <w:pPr>
              <w:pStyle w:val="TableContents"/>
              <w:keepNext/>
              <w:keepLines/>
              <w:snapToGrid w:val="0"/>
              <w:rPr>
                <w:sz w:val="20"/>
                <w:szCs w:val="20"/>
              </w:rPr>
            </w:pPr>
            <w:r>
              <w:rPr>
                <w:sz w:val="20"/>
                <w:szCs w:val="20"/>
              </w:rPr>
              <w:t>Certificates, PGP keys</w:t>
            </w:r>
          </w:p>
        </w:tc>
      </w:tr>
    </w:tbl>
    <w:p w14:paraId="70C44694" w14:textId="12525CBA" w:rsidR="003056A7" w:rsidRPr="00B850B0" w:rsidRDefault="003056A7" w:rsidP="003056A7">
      <w:pPr>
        <w:pStyle w:val="Caption"/>
      </w:pPr>
      <w:bookmarkStart w:id="827" w:name="_Toc527652034"/>
      <w:bookmarkStart w:id="828" w:name="_Toc534980216"/>
      <w:bookmarkStart w:id="829" w:name="_Toc32238866"/>
      <w:r>
        <w:t xml:space="preserve">Table </w:t>
      </w:r>
      <w:fldSimple w:instr=" SEQ Table \* ARABIC ">
        <w:r w:rsidR="00CC708A">
          <w:rPr>
            <w:noProof/>
          </w:rPr>
          <w:t>72</w:t>
        </w:r>
      </w:fldSimple>
      <w:r>
        <w:t>: Digital Signature Algorithm Attribute Rules</w:t>
      </w:r>
      <w:bookmarkEnd w:id="827"/>
      <w:bookmarkEnd w:id="828"/>
      <w:bookmarkEnd w:id="829"/>
    </w:p>
    <w:p w14:paraId="34D49D9E" w14:textId="77777777" w:rsidR="003056A7" w:rsidRPr="002904A1" w:rsidRDefault="003056A7" w:rsidP="003056A7">
      <w:pPr>
        <w:pStyle w:val="Heading2"/>
        <w:numPr>
          <w:ilvl w:val="1"/>
          <w:numId w:val="2"/>
        </w:numPr>
      </w:pPr>
      <w:bookmarkStart w:id="830" w:name="_Toc527651667"/>
      <w:bookmarkStart w:id="831" w:name="_Toc533140763"/>
      <w:bookmarkStart w:id="832" w:name="_Toc5712857"/>
      <w:bookmarkStart w:id="833" w:name="_Toc534979846"/>
      <w:bookmarkStart w:id="834" w:name="_Toc24526249"/>
      <w:bookmarkStart w:id="835" w:name="_Toc31348038"/>
      <w:bookmarkStart w:id="836" w:name="_Toc57115582"/>
      <w:r w:rsidRPr="00887965">
        <w:t>Extractable</w:t>
      </w:r>
      <w:bookmarkEnd w:id="830"/>
      <w:bookmarkEnd w:id="831"/>
      <w:bookmarkEnd w:id="832"/>
      <w:bookmarkEnd w:id="833"/>
      <w:bookmarkEnd w:id="834"/>
      <w:bookmarkEnd w:id="835"/>
      <w:bookmarkEnd w:id="836"/>
    </w:p>
    <w:p w14:paraId="5BAF87FE" w14:textId="77777777" w:rsidR="003056A7" w:rsidRPr="002904A1" w:rsidRDefault="003056A7" w:rsidP="003056A7">
      <w:r w:rsidRPr="00887965">
        <w:t>If</w:t>
      </w:r>
      <w:r>
        <w:t xml:space="preserve"> </w:t>
      </w:r>
      <w:r w:rsidRPr="00887965">
        <w:t>False then the server</w:t>
      </w:r>
      <w:r>
        <w:t xml:space="preserve"> </w:t>
      </w:r>
      <w:r w:rsidRPr="00887965">
        <w:t>SHALL prevent</w:t>
      </w:r>
      <w:r>
        <w:t xml:space="preserve"> </w:t>
      </w:r>
      <w:r w:rsidRPr="00887965">
        <w:t>the object value</w:t>
      </w:r>
      <w:r>
        <w:t xml:space="preserve"> </w:t>
      </w:r>
      <w:r w:rsidRPr="00887965">
        <w:t>being retrieved.</w:t>
      </w:r>
      <w:r>
        <w:t xml:space="preserve"> </w:t>
      </w:r>
      <w:r w:rsidRPr="00887965">
        <w:t>The server SHALL set its value to</w:t>
      </w:r>
      <w:r>
        <w:t xml:space="preserve"> </w:t>
      </w:r>
      <w:r w:rsidRPr="00887965">
        <w:t>True if not provided by the client.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1CC73E91" w14:textId="77777777" w:rsidTr="00CC708A">
        <w:trPr>
          <w:jc w:val="center"/>
        </w:trPr>
        <w:tc>
          <w:tcPr>
            <w:tcW w:w="2880" w:type="dxa"/>
            <w:shd w:val="clear" w:color="auto" w:fill="C0C0C0"/>
          </w:tcPr>
          <w:p w14:paraId="7801140E"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5C6B55CB"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713C6D6A" w14:textId="77777777" w:rsidTr="00CC708A">
        <w:trPr>
          <w:jc w:val="center"/>
        </w:trPr>
        <w:tc>
          <w:tcPr>
            <w:tcW w:w="2880" w:type="dxa"/>
          </w:tcPr>
          <w:p w14:paraId="22B7F0C8" w14:textId="77777777" w:rsidR="003056A7" w:rsidRPr="002904A1" w:rsidRDefault="003056A7" w:rsidP="00CC708A">
            <w:pPr>
              <w:pStyle w:val="TableContents"/>
              <w:snapToGrid w:val="0"/>
              <w:rPr>
                <w:sz w:val="20"/>
                <w:szCs w:val="20"/>
              </w:rPr>
            </w:pPr>
            <w:r>
              <w:rPr>
                <w:sz w:val="20"/>
                <w:szCs w:val="20"/>
              </w:rPr>
              <w:t>Extractable</w:t>
            </w:r>
          </w:p>
        </w:tc>
        <w:tc>
          <w:tcPr>
            <w:tcW w:w="2880" w:type="dxa"/>
          </w:tcPr>
          <w:p w14:paraId="059CF3AA" w14:textId="77777777" w:rsidR="003056A7" w:rsidRPr="002904A1" w:rsidRDefault="003056A7" w:rsidP="00CC708A">
            <w:pPr>
              <w:pStyle w:val="TableContents"/>
              <w:snapToGrid w:val="0"/>
              <w:rPr>
                <w:sz w:val="20"/>
                <w:szCs w:val="20"/>
              </w:rPr>
            </w:pPr>
            <w:r>
              <w:rPr>
                <w:sz w:val="20"/>
                <w:szCs w:val="20"/>
              </w:rPr>
              <w:t>Boolean</w:t>
            </w:r>
          </w:p>
        </w:tc>
      </w:tr>
    </w:tbl>
    <w:p w14:paraId="363E5F3D" w14:textId="6DB6E5C3" w:rsidR="003056A7" w:rsidRPr="002904A1" w:rsidRDefault="003056A7" w:rsidP="003056A7">
      <w:pPr>
        <w:pStyle w:val="Caption"/>
      </w:pPr>
      <w:bookmarkStart w:id="837" w:name="_Toc527652035"/>
      <w:bookmarkStart w:id="838" w:name="_Toc534980217"/>
      <w:bookmarkStart w:id="839" w:name="_Toc32238867"/>
      <w:r w:rsidRPr="002904A1">
        <w:lastRenderedPageBreak/>
        <w:t xml:space="preserve">Table </w:t>
      </w:r>
      <w:fldSimple w:instr=" SEQ Table \* ARABIC ">
        <w:r w:rsidR="00CC708A">
          <w:rPr>
            <w:noProof/>
          </w:rPr>
          <w:t>73</w:t>
        </w:r>
      </w:fldSimple>
      <w:r w:rsidRPr="002904A1">
        <w:t xml:space="preserve">: </w:t>
      </w:r>
      <w:r>
        <w:t>Extractable</w:t>
      </w:r>
      <w:r w:rsidRPr="002904A1">
        <w:t xml:space="preserve"> Attribute</w:t>
      </w:r>
      <w:bookmarkEnd w:id="837"/>
      <w:bookmarkEnd w:id="838"/>
      <w:bookmarkEnd w:id="83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3E0D32FF" w14:textId="77777777" w:rsidTr="00CC708A">
        <w:trPr>
          <w:jc w:val="center"/>
        </w:trPr>
        <w:tc>
          <w:tcPr>
            <w:tcW w:w="2700" w:type="dxa"/>
          </w:tcPr>
          <w:p w14:paraId="11D87803" w14:textId="77777777" w:rsidR="003056A7" w:rsidRPr="002904A1" w:rsidRDefault="003056A7" w:rsidP="00CC708A">
            <w:pPr>
              <w:pStyle w:val="TableContents"/>
              <w:keepNext/>
              <w:snapToGrid w:val="0"/>
              <w:rPr>
                <w:sz w:val="20"/>
                <w:szCs w:val="20"/>
              </w:rPr>
            </w:pPr>
            <w:r w:rsidRPr="002904A1">
              <w:rPr>
                <w:sz w:val="20"/>
                <w:szCs w:val="20"/>
              </w:rPr>
              <w:t>SHALL always have a value</w:t>
            </w:r>
          </w:p>
        </w:tc>
        <w:tc>
          <w:tcPr>
            <w:tcW w:w="2702" w:type="dxa"/>
          </w:tcPr>
          <w:p w14:paraId="3880BE31" w14:textId="77777777" w:rsidR="003056A7" w:rsidRPr="002904A1" w:rsidRDefault="003056A7" w:rsidP="00CC708A">
            <w:pPr>
              <w:pStyle w:val="TableContents"/>
              <w:snapToGrid w:val="0"/>
              <w:rPr>
                <w:sz w:val="20"/>
                <w:szCs w:val="20"/>
              </w:rPr>
            </w:pPr>
            <w:r>
              <w:rPr>
                <w:sz w:val="20"/>
                <w:szCs w:val="20"/>
              </w:rPr>
              <w:t>Yes</w:t>
            </w:r>
          </w:p>
        </w:tc>
      </w:tr>
      <w:tr w:rsidR="003056A7" w:rsidRPr="002904A1" w14:paraId="1F98053C" w14:textId="77777777" w:rsidTr="00CC708A">
        <w:trPr>
          <w:jc w:val="center"/>
        </w:trPr>
        <w:tc>
          <w:tcPr>
            <w:tcW w:w="2700" w:type="dxa"/>
          </w:tcPr>
          <w:p w14:paraId="1B6A2845"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5297AB6B" w14:textId="77777777" w:rsidR="003056A7" w:rsidRPr="002904A1" w:rsidRDefault="003056A7" w:rsidP="00CC708A">
            <w:pPr>
              <w:pStyle w:val="TableContents"/>
              <w:snapToGrid w:val="0"/>
              <w:rPr>
                <w:sz w:val="20"/>
                <w:szCs w:val="20"/>
              </w:rPr>
            </w:pPr>
            <w:r w:rsidRPr="002904A1">
              <w:rPr>
                <w:sz w:val="20"/>
                <w:szCs w:val="20"/>
              </w:rPr>
              <w:t>Client or Server</w:t>
            </w:r>
          </w:p>
        </w:tc>
      </w:tr>
      <w:tr w:rsidR="003056A7" w:rsidRPr="002904A1" w14:paraId="41802DAF" w14:textId="77777777" w:rsidTr="00CC708A">
        <w:trPr>
          <w:jc w:val="center"/>
        </w:trPr>
        <w:tc>
          <w:tcPr>
            <w:tcW w:w="2700" w:type="dxa"/>
          </w:tcPr>
          <w:p w14:paraId="260D8EB6"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7128B3A1"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35B2C452" w14:textId="77777777" w:rsidTr="00CC708A">
        <w:trPr>
          <w:jc w:val="center"/>
        </w:trPr>
        <w:tc>
          <w:tcPr>
            <w:tcW w:w="2700" w:type="dxa"/>
          </w:tcPr>
          <w:p w14:paraId="6D6578B3"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68D45AF8"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2206A834" w14:textId="77777777" w:rsidTr="00CC708A">
        <w:trPr>
          <w:jc w:val="center"/>
        </w:trPr>
        <w:tc>
          <w:tcPr>
            <w:tcW w:w="2700" w:type="dxa"/>
          </w:tcPr>
          <w:p w14:paraId="26224AAB"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0C974389" w14:textId="77777777" w:rsidR="003056A7" w:rsidRPr="002904A1" w:rsidRDefault="003056A7" w:rsidP="00CC708A">
            <w:pPr>
              <w:pStyle w:val="TableContents"/>
              <w:snapToGrid w:val="0"/>
              <w:rPr>
                <w:sz w:val="20"/>
                <w:szCs w:val="20"/>
              </w:rPr>
            </w:pPr>
            <w:r>
              <w:rPr>
                <w:sz w:val="20"/>
                <w:szCs w:val="20"/>
              </w:rPr>
              <w:t>No</w:t>
            </w:r>
          </w:p>
        </w:tc>
      </w:tr>
      <w:tr w:rsidR="003056A7" w:rsidRPr="002904A1" w14:paraId="66D41A64" w14:textId="77777777" w:rsidTr="00CC708A">
        <w:trPr>
          <w:jc w:val="center"/>
        </w:trPr>
        <w:tc>
          <w:tcPr>
            <w:tcW w:w="2700" w:type="dxa"/>
          </w:tcPr>
          <w:p w14:paraId="746F86AA"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758E154D"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57A47819" w14:textId="77777777" w:rsidTr="00CC708A">
        <w:trPr>
          <w:jc w:val="center"/>
        </w:trPr>
        <w:tc>
          <w:tcPr>
            <w:tcW w:w="2700" w:type="dxa"/>
          </w:tcPr>
          <w:p w14:paraId="72054C10" w14:textId="77777777" w:rsidR="003056A7" w:rsidRPr="002904A1" w:rsidRDefault="003056A7" w:rsidP="00CC708A">
            <w:pPr>
              <w:pStyle w:val="TableContents"/>
              <w:keepNext/>
              <w:snapToGrid w:val="0"/>
              <w:rPr>
                <w:sz w:val="20"/>
                <w:szCs w:val="20"/>
              </w:rPr>
            </w:pPr>
            <w:r>
              <w:rPr>
                <w:sz w:val="20"/>
                <w:szCs w:val="20"/>
              </w:rPr>
              <w:t>When implicitly set</w:t>
            </w:r>
          </w:p>
        </w:tc>
        <w:tc>
          <w:tcPr>
            <w:tcW w:w="2702" w:type="dxa"/>
          </w:tcPr>
          <w:p w14:paraId="5043E491" w14:textId="77777777" w:rsidR="003056A7" w:rsidRPr="002904A1" w:rsidRDefault="003056A7" w:rsidP="00CC708A">
            <w:pPr>
              <w:pStyle w:val="TableContents"/>
              <w:snapToGrid w:val="0"/>
              <w:rPr>
                <w:sz w:val="20"/>
                <w:szCs w:val="20"/>
              </w:rPr>
            </w:pPr>
            <w:r w:rsidRPr="005F1B98">
              <w:rPr>
                <w:sz w:val="20"/>
                <w:szCs w:val="20"/>
              </w:rPr>
              <w:t>When object is created or registered</w:t>
            </w:r>
          </w:p>
        </w:tc>
      </w:tr>
      <w:tr w:rsidR="003056A7" w:rsidRPr="002904A1" w14:paraId="00D7905C" w14:textId="77777777" w:rsidTr="00CC708A">
        <w:trPr>
          <w:jc w:val="center"/>
        </w:trPr>
        <w:tc>
          <w:tcPr>
            <w:tcW w:w="2700" w:type="dxa"/>
          </w:tcPr>
          <w:p w14:paraId="5BA046B9"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2EC619C6" w14:textId="77777777" w:rsidR="003056A7" w:rsidRPr="002904A1" w:rsidRDefault="003056A7" w:rsidP="00CC708A">
            <w:pPr>
              <w:pStyle w:val="TableContents"/>
              <w:snapToGrid w:val="0"/>
              <w:rPr>
                <w:sz w:val="20"/>
                <w:szCs w:val="20"/>
              </w:rPr>
            </w:pPr>
            <w:r w:rsidRPr="002904A1">
              <w:rPr>
                <w:sz w:val="20"/>
                <w:szCs w:val="20"/>
              </w:rPr>
              <w:t>All Objects</w:t>
            </w:r>
          </w:p>
        </w:tc>
      </w:tr>
    </w:tbl>
    <w:p w14:paraId="68C9BB36" w14:textId="71C88D45" w:rsidR="003056A7" w:rsidRDefault="003056A7" w:rsidP="003056A7">
      <w:pPr>
        <w:pStyle w:val="Caption"/>
      </w:pPr>
      <w:bookmarkStart w:id="840" w:name="_Toc527652036"/>
      <w:bookmarkStart w:id="841" w:name="_Toc534980218"/>
      <w:bookmarkStart w:id="842" w:name="_Toc32238868"/>
      <w:r w:rsidRPr="002904A1">
        <w:t xml:space="preserve">Table </w:t>
      </w:r>
      <w:fldSimple w:instr=" SEQ Table \* ARABIC ">
        <w:r w:rsidR="00CC708A">
          <w:rPr>
            <w:noProof/>
          </w:rPr>
          <w:t>74</w:t>
        </w:r>
      </w:fldSimple>
      <w:r w:rsidRPr="002904A1">
        <w:t xml:space="preserve">: </w:t>
      </w:r>
      <w:r w:rsidRPr="005F1B98">
        <w:t>Extractable</w:t>
      </w:r>
      <w:r>
        <w:t xml:space="preserve"> </w:t>
      </w:r>
      <w:r w:rsidRPr="005F1B98">
        <w:t>Attribute Rules</w:t>
      </w:r>
      <w:bookmarkEnd w:id="840"/>
      <w:bookmarkEnd w:id="841"/>
      <w:bookmarkEnd w:id="842"/>
    </w:p>
    <w:p w14:paraId="1E2003C0" w14:textId="77777777" w:rsidR="003056A7" w:rsidRDefault="003056A7" w:rsidP="003056A7">
      <w:pPr>
        <w:pStyle w:val="Heading2"/>
        <w:numPr>
          <w:ilvl w:val="1"/>
          <w:numId w:val="2"/>
        </w:numPr>
        <w:rPr>
          <w:szCs w:val="20"/>
        </w:rPr>
      </w:pPr>
      <w:bookmarkStart w:id="843" w:name="_Toc527651668"/>
      <w:bookmarkStart w:id="844" w:name="_Toc533140764"/>
      <w:bookmarkStart w:id="845" w:name="_Toc5712858"/>
      <w:bookmarkStart w:id="846" w:name="_Toc534979847"/>
      <w:bookmarkStart w:id="847" w:name="_Toc24526250"/>
      <w:bookmarkStart w:id="848" w:name="_Toc31348039"/>
      <w:bookmarkStart w:id="849" w:name="_Toc57115583"/>
      <w:r>
        <w:t>Fresh</w:t>
      </w:r>
      <w:bookmarkEnd w:id="843"/>
      <w:bookmarkEnd w:id="844"/>
      <w:bookmarkEnd w:id="845"/>
      <w:bookmarkEnd w:id="846"/>
      <w:bookmarkEnd w:id="847"/>
      <w:bookmarkEnd w:id="848"/>
      <w:bookmarkEnd w:id="849"/>
    </w:p>
    <w:p w14:paraId="4D3CA8BA" w14:textId="77777777" w:rsidR="003056A7" w:rsidRDefault="003056A7" w:rsidP="003056A7">
      <w:pPr>
        <w:pStyle w:val="BodyText"/>
        <w:rPr>
          <w:noProof w:val="0"/>
          <w:szCs w:val="20"/>
        </w:rPr>
      </w:pPr>
      <w:r>
        <w:rPr>
          <w:noProof w:val="0"/>
          <w:szCs w:val="20"/>
        </w:rPr>
        <w:t xml:space="preserve">The </w:t>
      </w:r>
      <w:r>
        <w:rPr>
          <w:i/>
          <w:iCs/>
          <w:noProof w:val="0"/>
          <w:szCs w:val="20"/>
        </w:rPr>
        <w:t>Fresh</w:t>
      </w:r>
      <w:r>
        <w:rPr>
          <w:noProof w:val="0"/>
          <w:szCs w:val="20"/>
        </w:rPr>
        <w:t xml:space="preserve"> attribute is a Boolean attribute that indicates that the object has not yet been served to a client using a Get operation. The Fresh attribute SHALL be set to True when a new object is created on the server unless the client provides a False value in Register or Import. The server SHALL change the attribute value to False as soon as the object has been served </w:t>
      </w:r>
      <w:r w:rsidRPr="00565D7F">
        <w:rPr>
          <w:noProof w:val="0"/>
          <w:szCs w:val="20"/>
        </w:rPr>
        <w:t xml:space="preserve">via the Get operation </w:t>
      </w:r>
      <w:r>
        <w:rPr>
          <w:noProof w:val="0"/>
          <w:szCs w:val="20"/>
        </w:rPr>
        <w:t>to a client.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7751CF09" w14:textId="77777777" w:rsidTr="00CC708A">
        <w:trPr>
          <w:cantSplit/>
          <w:jc w:val="center"/>
        </w:trPr>
        <w:tc>
          <w:tcPr>
            <w:tcW w:w="2880" w:type="dxa"/>
            <w:shd w:val="clear" w:color="auto" w:fill="C0C0C0"/>
          </w:tcPr>
          <w:p w14:paraId="2B21C874"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4A13DEA9" w14:textId="77777777" w:rsidR="003056A7" w:rsidRDefault="003056A7" w:rsidP="00CC708A">
            <w:pPr>
              <w:pStyle w:val="TableHeading"/>
              <w:keepNext/>
              <w:keepLines/>
              <w:snapToGrid w:val="0"/>
              <w:rPr>
                <w:sz w:val="20"/>
                <w:szCs w:val="20"/>
              </w:rPr>
            </w:pPr>
            <w:r>
              <w:rPr>
                <w:sz w:val="20"/>
                <w:szCs w:val="20"/>
              </w:rPr>
              <w:t>Encoding</w:t>
            </w:r>
          </w:p>
        </w:tc>
      </w:tr>
      <w:tr w:rsidR="003056A7" w14:paraId="49957028" w14:textId="77777777" w:rsidTr="00CC708A">
        <w:trPr>
          <w:cantSplit/>
          <w:jc w:val="center"/>
        </w:trPr>
        <w:tc>
          <w:tcPr>
            <w:tcW w:w="2880" w:type="dxa"/>
          </w:tcPr>
          <w:p w14:paraId="18807DB7" w14:textId="77777777" w:rsidR="003056A7" w:rsidRDefault="003056A7" w:rsidP="00CC708A">
            <w:pPr>
              <w:pStyle w:val="TableContents"/>
              <w:keepNext/>
              <w:keepLines/>
              <w:snapToGrid w:val="0"/>
              <w:rPr>
                <w:sz w:val="20"/>
                <w:szCs w:val="20"/>
              </w:rPr>
            </w:pPr>
            <w:r>
              <w:rPr>
                <w:sz w:val="20"/>
                <w:szCs w:val="20"/>
              </w:rPr>
              <w:t>Fresh</w:t>
            </w:r>
          </w:p>
        </w:tc>
        <w:tc>
          <w:tcPr>
            <w:tcW w:w="2880" w:type="dxa"/>
          </w:tcPr>
          <w:p w14:paraId="14638942" w14:textId="77777777" w:rsidR="003056A7" w:rsidRDefault="003056A7" w:rsidP="00CC708A">
            <w:pPr>
              <w:pStyle w:val="TableContents"/>
              <w:keepNext/>
              <w:keepLines/>
              <w:snapToGrid w:val="0"/>
              <w:rPr>
                <w:sz w:val="20"/>
                <w:szCs w:val="20"/>
              </w:rPr>
            </w:pPr>
            <w:r>
              <w:rPr>
                <w:sz w:val="20"/>
                <w:szCs w:val="20"/>
              </w:rPr>
              <w:t>Boolean</w:t>
            </w:r>
          </w:p>
        </w:tc>
      </w:tr>
    </w:tbl>
    <w:p w14:paraId="04FC9DCE" w14:textId="4917EA63" w:rsidR="003056A7" w:rsidRDefault="003056A7" w:rsidP="003056A7">
      <w:pPr>
        <w:pStyle w:val="Caption"/>
      </w:pPr>
      <w:bookmarkStart w:id="850" w:name="_Toc527652037"/>
      <w:bookmarkStart w:id="851" w:name="_Toc534980219"/>
      <w:bookmarkStart w:id="852" w:name="_Toc32238869"/>
      <w:r>
        <w:t xml:space="preserve">Table </w:t>
      </w:r>
      <w:fldSimple w:instr=" SEQ Table \* ARABIC ">
        <w:r w:rsidR="00CC708A">
          <w:rPr>
            <w:noProof/>
          </w:rPr>
          <w:t>75</w:t>
        </w:r>
      </w:fldSimple>
      <w:r>
        <w:t>: Fresh Attribute</w:t>
      </w:r>
      <w:bookmarkEnd w:id="850"/>
      <w:bookmarkEnd w:id="851"/>
      <w:bookmarkEnd w:id="85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4316"/>
      </w:tblGrid>
      <w:tr w:rsidR="003056A7" w14:paraId="4334B772" w14:textId="77777777" w:rsidTr="00CC708A">
        <w:trPr>
          <w:cantSplit/>
          <w:jc w:val="center"/>
        </w:trPr>
        <w:tc>
          <w:tcPr>
            <w:tcW w:w="2700" w:type="dxa"/>
          </w:tcPr>
          <w:p w14:paraId="6A3E9132" w14:textId="77777777" w:rsidR="003056A7" w:rsidRDefault="003056A7" w:rsidP="00CC708A">
            <w:pPr>
              <w:pStyle w:val="TableContents"/>
              <w:keepNext/>
              <w:keepLines/>
              <w:snapToGrid w:val="0"/>
              <w:rPr>
                <w:sz w:val="20"/>
                <w:szCs w:val="20"/>
              </w:rPr>
            </w:pPr>
            <w:r>
              <w:rPr>
                <w:sz w:val="20"/>
                <w:szCs w:val="20"/>
              </w:rPr>
              <w:t>SHALL always have a value</w:t>
            </w:r>
          </w:p>
        </w:tc>
        <w:tc>
          <w:tcPr>
            <w:tcW w:w="4316" w:type="dxa"/>
          </w:tcPr>
          <w:p w14:paraId="7D550F31" w14:textId="77777777" w:rsidR="003056A7" w:rsidRDefault="003056A7" w:rsidP="00CC708A">
            <w:pPr>
              <w:pStyle w:val="TableContents"/>
              <w:keepNext/>
              <w:keepLines/>
              <w:snapToGrid w:val="0"/>
              <w:rPr>
                <w:sz w:val="20"/>
                <w:szCs w:val="20"/>
              </w:rPr>
            </w:pPr>
            <w:r>
              <w:rPr>
                <w:sz w:val="20"/>
                <w:szCs w:val="20"/>
              </w:rPr>
              <w:t>Yes</w:t>
            </w:r>
          </w:p>
        </w:tc>
      </w:tr>
      <w:tr w:rsidR="003056A7" w14:paraId="4260097B" w14:textId="77777777" w:rsidTr="00CC708A">
        <w:trPr>
          <w:cantSplit/>
          <w:jc w:val="center"/>
        </w:trPr>
        <w:tc>
          <w:tcPr>
            <w:tcW w:w="2700" w:type="dxa"/>
          </w:tcPr>
          <w:p w14:paraId="586E78F0" w14:textId="77777777" w:rsidR="003056A7" w:rsidRDefault="003056A7" w:rsidP="00CC708A">
            <w:pPr>
              <w:pStyle w:val="TableContents"/>
              <w:keepNext/>
              <w:keepLines/>
              <w:snapToGrid w:val="0"/>
              <w:rPr>
                <w:sz w:val="20"/>
                <w:szCs w:val="20"/>
              </w:rPr>
            </w:pPr>
            <w:r>
              <w:rPr>
                <w:sz w:val="20"/>
                <w:szCs w:val="20"/>
              </w:rPr>
              <w:t>Initially set by</w:t>
            </w:r>
          </w:p>
        </w:tc>
        <w:tc>
          <w:tcPr>
            <w:tcW w:w="4316" w:type="dxa"/>
          </w:tcPr>
          <w:p w14:paraId="212277F1" w14:textId="77777777" w:rsidR="003056A7" w:rsidRDefault="003056A7" w:rsidP="00CC708A">
            <w:pPr>
              <w:pStyle w:val="TableContents"/>
              <w:keepNext/>
              <w:keepLines/>
              <w:snapToGrid w:val="0"/>
              <w:rPr>
                <w:sz w:val="20"/>
                <w:szCs w:val="20"/>
              </w:rPr>
            </w:pPr>
            <w:r>
              <w:rPr>
                <w:sz w:val="20"/>
                <w:szCs w:val="20"/>
              </w:rPr>
              <w:t>Client or Server</w:t>
            </w:r>
          </w:p>
        </w:tc>
      </w:tr>
      <w:tr w:rsidR="003056A7" w14:paraId="791548EA" w14:textId="77777777" w:rsidTr="00CC708A">
        <w:trPr>
          <w:cantSplit/>
          <w:jc w:val="center"/>
        </w:trPr>
        <w:tc>
          <w:tcPr>
            <w:tcW w:w="2700" w:type="dxa"/>
          </w:tcPr>
          <w:p w14:paraId="79587E9C" w14:textId="77777777" w:rsidR="003056A7" w:rsidRDefault="003056A7" w:rsidP="00CC708A">
            <w:pPr>
              <w:pStyle w:val="TableContents"/>
              <w:keepNext/>
              <w:keepLines/>
              <w:snapToGrid w:val="0"/>
              <w:rPr>
                <w:sz w:val="20"/>
                <w:szCs w:val="20"/>
              </w:rPr>
            </w:pPr>
            <w:r>
              <w:rPr>
                <w:sz w:val="20"/>
                <w:szCs w:val="20"/>
              </w:rPr>
              <w:t>Modifiable by server</w:t>
            </w:r>
          </w:p>
        </w:tc>
        <w:tc>
          <w:tcPr>
            <w:tcW w:w="4316" w:type="dxa"/>
          </w:tcPr>
          <w:p w14:paraId="52FE1916" w14:textId="77777777" w:rsidR="003056A7" w:rsidRDefault="003056A7" w:rsidP="00CC708A">
            <w:pPr>
              <w:pStyle w:val="TableContents"/>
              <w:keepNext/>
              <w:keepLines/>
              <w:snapToGrid w:val="0"/>
              <w:rPr>
                <w:sz w:val="20"/>
                <w:szCs w:val="20"/>
              </w:rPr>
            </w:pPr>
            <w:r>
              <w:rPr>
                <w:sz w:val="20"/>
                <w:szCs w:val="20"/>
              </w:rPr>
              <w:t>Yes</w:t>
            </w:r>
          </w:p>
        </w:tc>
      </w:tr>
      <w:tr w:rsidR="003056A7" w14:paraId="2F2D6FA0" w14:textId="77777777" w:rsidTr="00CC708A">
        <w:trPr>
          <w:cantSplit/>
          <w:jc w:val="center"/>
        </w:trPr>
        <w:tc>
          <w:tcPr>
            <w:tcW w:w="2700" w:type="dxa"/>
          </w:tcPr>
          <w:p w14:paraId="409B36BD" w14:textId="77777777" w:rsidR="003056A7" w:rsidRDefault="003056A7" w:rsidP="00CC708A">
            <w:pPr>
              <w:pStyle w:val="TableContents"/>
              <w:keepNext/>
              <w:keepLines/>
              <w:snapToGrid w:val="0"/>
              <w:rPr>
                <w:sz w:val="20"/>
                <w:szCs w:val="20"/>
              </w:rPr>
            </w:pPr>
            <w:r>
              <w:rPr>
                <w:sz w:val="20"/>
                <w:szCs w:val="20"/>
              </w:rPr>
              <w:t>Modifiable by client</w:t>
            </w:r>
          </w:p>
        </w:tc>
        <w:tc>
          <w:tcPr>
            <w:tcW w:w="4316" w:type="dxa"/>
          </w:tcPr>
          <w:p w14:paraId="1D8FC2B6" w14:textId="77777777" w:rsidR="003056A7" w:rsidRDefault="003056A7" w:rsidP="00CC708A">
            <w:pPr>
              <w:pStyle w:val="TableContents"/>
              <w:keepNext/>
              <w:keepLines/>
              <w:snapToGrid w:val="0"/>
              <w:rPr>
                <w:sz w:val="20"/>
                <w:szCs w:val="20"/>
              </w:rPr>
            </w:pPr>
            <w:r>
              <w:rPr>
                <w:sz w:val="20"/>
                <w:szCs w:val="20"/>
              </w:rPr>
              <w:t>No</w:t>
            </w:r>
          </w:p>
        </w:tc>
      </w:tr>
      <w:tr w:rsidR="003056A7" w14:paraId="7BDAA2D2" w14:textId="77777777" w:rsidTr="00CC708A">
        <w:trPr>
          <w:cantSplit/>
          <w:jc w:val="center"/>
        </w:trPr>
        <w:tc>
          <w:tcPr>
            <w:tcW w:w="2700" w:type="dxa"/>
          </w:tcPr>
          <w:p w14:paraId="7D2006BE"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4316" w:type="dxa"/>
          </w:tcPr>
          <w:p w14:paraId="50AF9B03" w14:textId="77777777" w:rsidR="003056A7" w:rsidRDefault="003056A7" w:rsidP="00CC708A">
            <w:pPr>
              <w:pStyle w:val="TableContents"/>
              <w:keepNext/>
              <w:keepLines/>
              <w:snapToGrid w:val="0"/>
              <w:rPr>
                <w:sz w:val="20"/>
                <w:szCs w:val="20"/>
              </w:rPr>
            </w:pPr>
            <w:r>
              <w:rPr>
                <w:sz w:val="20"/>
                <w:szCs w:val="20"/>
              </w:rPr>
              <w:t>No</w:t>
            </w:r>
          </w:p>
        </w:tc>
      </w:tr>
      <w:tr w:rsidR="003056A7" w14:paraId="67E0C9A4" w14:textId="77777777" w:rsidTr="00CC708A">
        <w:trPr>
          <w:cantSplit/>
          <w:jc w:val="center"/>
        </w:trPr>
        <w:tc>
          <w:tcPr>
            <w:tcW w:w="2700" w:type="dxa"/>
          </w:tcPr>
          <w:p w14:paraId="0DA53F3D" w14:textId="77777777" w:rsidR="003056A7" w:rsidRDefault="003056A7" w:rsidP="00CC708A">
            <w:pPr>
              <w:pStyle w:val="TableContents"/>
              <w:keepNext/>
              <w:keepLines/>
              <w:snapToGrid w:val="0"/>
              <w:rPr>
                <w:sz w:val="20"/>
                <w:szCs w:val="20"/>
              </w:rPr>
            </w:pPr>
            <w:r>
              <w:rPr>
                <w:sz w:val="20"/>
                <w:szCs w:val="20"/>
              </w:rPr>
              <w:t>Multiple instances permitted</w:t>
            </w:r>
          </w:p>
        </w:tc>
        <w:tc>
          <w:tcPr>
            <w:tcW w:w="4316" w:type="dxa"/>
          </w:tcPr>
          <w:p w14:paraId="1777BED6" w14:textId="77777777" w:rsidR="003056A7" w:rsidRDefault="003056A7" w:rsidP="00CC708A">
            <w:pPr>
              <w:pStyle w:val="TableContents"/>
              <w:keepNext/>
              <w:keepLines/>
              <w:snapToGrid w:val="0"/>
              <w:rPr>
                <w:sz w:val="20"/>
                <w:szCs w:val="20"/>
              </w:rPr>
            </w:pPr>
            <w:r>
              <w:rPr>
                <w:sz w:val="20"/>
                <w:szCs w:val="20"/>
              </w:rPr>
              <w:t>No</w:t>
            </w:r>
          </w:p>
        </w:tc>
      </w:tr>
      <w:tr w:rsidR="003056A7" w14:paraId="563A5F6F" w14:textId="77777777" w:rsidTr="00CC708A">
        <w:trPr>
          <w:cantSplit/>
          <w:jc w:val="center"/>
        </w:trPr>
        <w:tc>
          <w:tcPr>
            <w:tcW w:w="2700" w:type="dxa"/>
          </w:tcPr>
          <w:p w14:paraId="35A497BB" w14:textId="77777777" w:rsidR="003056A7" w:rsidRDefault="003056A7" w:rsidP="00CC708A">
            <w:pPr>
              <w:pStyle w:val="TableContents"/>
              <w:keepNext/>
              <w:keepLines/>
              <w:snapToGrid w:val="0"/>
              <w:rPr>
                <w:sz w:val="20"/>
                <w:szCs w:val="20"/>
              </w:rPr>
            </w:pPr>
            <w:r>
              <w:rPr>
                <w:sz w:val="20"/>
                <w:szCs w:val="20"/>
              </w:rPr>
              <w:t>When implicitly set</w:t>
            </w:r>
          </w:p>
        </w:tc>
        <w:tc>
          <w:tcPr>
            <w:tcW w:w="4316" w:type="dxa"/>
          </w:tcPr>
          <w:p w14:paraId="065DC424"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Create, Create Key Pair, Register, Derive Key, Certify, Re-certify, Re-key, Re-key Key Pair</w:t>
            </w:r>
            <w:r>
              <w:rPr>
                <w:sz w:val="20"/>
                <w:szCs w:val="20"/>
              </w:rPr>
              <w:t>, Re-key Key Pair</w:t>
            </w:r>
          </w:p>
        </w:tc>
      </w:tr>
      <w:tr w:rsidR="003056A7" w14:paraId="11489D79" w14:textId="77777777" w:rsidTr="00CC708A">
        <w:trPr>
          <w:cantSplit/>
          <w:jc w:val="center"/>
        </w:trPr>
        <w:tc>
          <w:tcPr>
            <w:tcW w:w="2700" w:type="dxa"/>
          </w:tcPr>
          <w:p w14:paraId="186C14AC" w14:textId="77777777" w:rsidR="003056A7" w:rsidRDefault="003056A7" w:rsidP="00CC708A">
            <w:pPr>
              <w:pStyle w:val="TableContents"/>
              <w:keepNext/>
              <w:keepLines/>
              <w:snapToGrid w:val="0"/>
              <w:rPr>
                <w:sz w:val="20"/>
                <w:szCs w:val="20"/>
              </w:rPr>
            </w:pPr>
            <w:r>
              <w:rPr>
                <w:sz w:val="20"/>
                <w:szCs w:val="20"/>
              </w:rPr>
              <w:t>Applies to Object Types</w:t>
            </w:r>
          </w:p>
        </w:tc>
        <w:tc>
          <w:tcPr>
            <w:tcW w:w="4316" w:type="dxa"/>
          </w:tcPr>
          <w:p w14:paraId="0561BAD1" w14:textId="77777777" w:rsidR="003056A7" w:rsidRDefault="003056A7" w:rsidP="00CC708A">
            <w:pPr>
              <w:pStyle w:val="TableContents"/>
              <w:keepNext/>
              <w:keepLines/>
              <w:snapToGrid w:val="0"/>
              <w:rPr>
                <w:sz w:val="20"/>
                <w:szCs w:val="20"/>
              </w:rPr>
            </w:pPr>
            <w:r>
              <w:rPr>
                <w:sz w:val="20"/>
                <w:szCs w:val="20"/>
              </w:rPr>
              <w:t>All Objects</w:t>
            </w:r>
          </w:p>
        </w:tc>
      </w:tr>
    </w:tbl>
    <w:p w14:paraId="29CDF19E" w14:textId="57906091" w:rsidR="003056A7" w:rsidRDefault="003056A7" w:rsidP="003056A7">
      <w:pPr>
        <w:pStyle w:val="Caption"/>
      </w:pPr>
      <w:bookmarkStart w:id="853" w:name="_Toc527652038"/>
      <w:bookmarkStart w:id="854" w:name="_Toc534980220"/>
      <w:bookmarkStart w:id="855" w:name="_Toc32238870"/>
      <w:r>
        <w:t xml:space="preserve">Table </w:t>
      </w:r>
      <w:fldSimple w:instr=" SEQ Table \* ARABIC ">
        <w:r w:rsidR="00CC708A">
          <w:rPr>
            <w:noProof/>
          </w:rPr>
          <w:t>76</w:t>
        </w:r>
      </w:fldSimple>
      <w:r>
        <w:t>: Fresh Attribute Rules</w:t>
      </w:r>
      <w:bookmarkEnd w:id="853"/>
      <w:bookmarkEnd w:id="854"/>
      <w:bookmarkEnd w:id="855"/>
    </w:p>
    <w:p w14:paraId="5CBAF8E3" w14:textId="77777777" w:rsidR="003056A7" w:rsidRDefault="003056A7" w:rsidP="003056A7">
      <w:pPr>
        <w:pStyle w:val="Heading2"/>
        <w:numPr>
          <w:ilvl w:val="1"/>
          <w:numId w:val="2"/>
        </w:numPr>
        <w:rPr>
          <w:szCs w:val="20"/>
        </w:rPr>
      </w:pPr>
      <w:bookmarkStart w:id="856" w:name="_Toc527651669"/>
      <w:bookmarkStart w:id="857" w:name="_Toc533140765"/>
      <w:bookmarkStart w:id="858" w:name="_Toc5712859"/>
      <w:bookmarkStart w:id="859" w:name="_Toc534979848"/>
      <w:bookmarkStart w:id="860" w:name="_Toc24526251"/>
      <w:bookmarkStart w:id="861" w:name="_Toc31348040"/>
      <w:bookmarkStart w:id="862" w:name="_Toc57115584"/>
      <w:r>
        <w:t>Initial Date</w:t>
      </w:r>
      <w:bookmarkEnd w:id="856"/>
      <w:bookmarkEnd w:id="857"/>
      <w:bookmarkEnd w:id="858"/>
      <w:bookmarkEnd w:id="859"/>
      <w:bookmarkEnd w:id="860"/>
      <w:bookmarkEnd w:id="861"/>
      <w:bookmarkEnd w:id="862"/>
    </w:p>
    <w:p w14:paraId="0BEB090A" w14:textId="77777777" w:rsidR="003056A7" w:rsidRDefault="003056A7" w:rsidP="003056A7">
      <w:pPr>
        <w:pStyle w:val="BodyText"/>
        <w:tabs>
          <w:tab w:val="left" w:pos="2149"/>
        </w:tabs>
        <w:rPr>
          <w:iCs/>
          <w:noProof w:val="0"/>
          <w:szCs w:val="20"/>
        </w:rPr>
      </w:pPr>
      <w:r>
        <w:rPr>
          <w:iCs/>
          <w:noProof w:val="0"/>
          <w:szCs w:val="20"/>
        </w:rPr>
        <w:t xml:space="preserve">The </w:t>
      </w:r>
      <w:r>
        <w:rPr>
          <w:i/>
          <w:iCs/>
          <w:noProof w:val="0"/>
          <w:szCs w:val="20"/>
        </w:rPr>
        <w:t xml:space="preserve">Initial Date </w:t>
      </w:r>
      <w:r>
        <w:rPr>
          <w:iCs/>
          <w:noProof w:val="0"/>
          <w:szCs w:val="20"/>
        </w:rPr>
        <w:t>attribute contains the date and time when the Managed Object was first created or registered at the server. This time corresponds to s</w:t>
      </w:r>
      <w:r>
        <w:rPr>
          <w:noProof w:val="0"/>
          <w:szCs w:val="20"/>
        </w:rPr>
        <w:t>tate</w:t>
      </w:r>
      <w:r>
        <w:rPr>
          <w:iCs/>
          <w:noProof w:val="0"/>
          <w:szCs w:val="20"/>
        </w:rPr>
        <w:t xml:space="preserve"> transition 1. This attribute SHALL be set by the server when the object is created or registered, and then SHALL NOT be changed</w:t>
      </w:r>
      <w:r>
        <w:rPr>
          <w:noProof w:val="0"/>
          <w:szCs w:val="20"/>
        </w:rPr>
        <w:t xml:space="preserve"> or deleted before the object is destroyed</w:t>
      </w:r>
      <w:r>
        <w:rPr>
          <w:iCs/>
          <w:noProof w:val="0"/>
          <w:szCs w:val="20"/>
        </w:rPr>
        <w:t>. This attribute is also set for non-cryptographic objects when they are first registered with the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05014DD2" w14:textId="77777777" w:rsidTr="00CC708A">
        <w:trPr>
          <w:cantSplit/>
          <w:jc w:val="center"/>
        </w:trPr>
        <w:tc>
          <w:tcPr>
            <w:tcW w:w="2880" w:type="dxa"/>
            <w:shd w:val="clear" w:color="auto" w:fill="C0C0C0"/>
          </w:tcPr>
          <w:p w14:paraId="52C67FAD"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241CEEC9" w14:textId="77777777" w:rsidR="003056A7" w:rsidRDefault="003056A7" w:rsidP="00CC708A">
            <w:pPr>
              <w:pStyle w:val="TableHeading"/>
              <w:keepNext/>
              <w:keepLines/>
              <w:snapToGrid w:val="0"/>
              <w:rPr>
                <w:sz w:val="20"/>
                <w:szCs w:val="20"/>
              </w:rPr>
            </w:pPr>
            <w:r>
              <w:rPr>
                <w:sz w:val="20"/>
                <w:szCs w:val="20"/>
              </w:rPr>
              <w:t>Encoding</w:t>
            </w:r>
          </w:p>
        </w:tc>
      </w:tr>
      <w:tr w:rsidR="003056A7" w14:paraId="0EAE1C7B" w14:textId="77777777" w:rsidTr="00CC708A">
        <w:trPr>
          <w:cantSplit/>
          <w:jc w:val="center"/>
        </w:trPr>
        <w:tc>
          <w:tcPr>
            <w:tcW w:w="2880" w:type="dxa"/>
          </w:tcPr>
          <w:p w14:paraId="1E1318A1" w14:textId="77777777" w:rsidR="003056A7" w:rsidRDefault="003056A7" w:rsidP="00CC708A">
            <w:pPr>
              <w:pStyle w:val="TableContents"/>
              <w:keepNext/>
              <w:keepLines/>
              <w:snapToGrid w:val="0"/>
              <w:rPr>
                <w:sz w:val="20"/>
                <w:szCs w:val="20"/>
              </w:rPr>
            </w:pPr>
            <w:r>
              <w:rPr>
                <w:sz w:val="20"/>
                <w:szCs w:val="20"/>
              </w:rPr>
              <w:t>Initial Date</w:t>
            </w:r>
          </w:p>
        </w:tc>
        <w:tc>
          <w:tcPr>
            <w:tcW w:w="2880" w:type="dxa"/>
          </w:tcPr>
          <w:p w14:paraId="5DA499D3" w14:textId="77777777" w:rsidR="003056A7" w:rsidRDefault="003056A7" w:rsidP="00CC708A">
            <w:pPr>
              <w:pStyle w:val="TableContents"/>
              <w:keepNext/>
              <w:keepLines/>
              <w:snapToGrid w:val="0"/>
              <w:rPr>
                <w:sz w:val="20"/>
                <w:szCs w:val="20"/>
              </w:rPr>
            </w:pPr>
            <w:r>
              <w:rPr>
                <w:sz w:val="20"/>
                <w:szCs w:val="20"/>
              </w:rPr>
              <w:t>Date-Time</w:t>
            </w:r>
          </w:p>
        </w:tc>
      </w:tr>
    </w:tbl>
    <w:p w14:paraId="48875294" w14:textId="25B6D2D8" w:rsidR="003056A7" w:rsidRDefault="003056A7" w:rsidP="003056A7">
      <w:pPr>
        <w:pStyle w:val="Caption"/>
      </w:pPr>
      <w:bookmarkStart w:id="863" w:name="_Toc527652039"/>
      <w:bookmarkStart w:id="864" w:name="_Toc534980221"/>
      <w:bookmarkStart w:id="865" w:name="_Toc32238871"/>
      <w:r>
        <w:t xml:space="preserve">Table </w:t>
      </w:r>
      <w:fldSimple w:instr=" SEQ Table \* ARABIC ">
        <w:r w:rsidR="00CC708A">
          <w:rPr>
            <w:noProof/>
          </w:rPr>
          <w:t>77</w:t>
        </w:r>
      </w:fldSimple>
      <w:r>
        <w:t>: Initial Date Attribute</w:t>
      </w:r>
      <w:bookmarkEnd w:id="863"/>
      <w:bookmarkEnd w:id="864"/>
      <w:bookmarkEnd w:id="86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1043465E" w14:textId="77777777" w:rsidTr="00CC708A">
        <w:trPr>
          <w:cantSplit/>
          <w:jc w:val="center"/>
        </w:trPr>
        <w:tc>
          <w:tcPr>
            <w:tcW w:w="2700" w:type="dxa"/>
          </w:tcPr>
          <w:p w14:paraId="0A77E4F1" w14:textId="77777777" w:rsidR="003056A7" w:rsidRDefault="003056A7" w:rsidP="00CC708A">
            <w:pPr>
              <w:pStyle w:val="TableContents"/>
              <w:keepNext/>
              <w:keepLines/>
              <w:snapToGrid w:val="0"/>
              <w:rPr>
                <w:sz w:val="20"/>
                <w:szCs w:val="20"/>
              </w:rPr>
            </w:pPr>
            <w:r>
              <w:rPr>
                <w:sz w:val="20"/>
                <w:szCs w:val="20"/>
              </w:rPr>
              <w:lastRenderedPageBreak/>
              <w:t>SHALL always have a value</w:t>
            </w:r>
          </w:p>
        </w:tc>
        <w:tc>
          <w:tcPr>
            <w:tcW w:w="2976" w:type="dxa"/>
          </w:tcPr>
          <w:p w14:paraId="3496979E" w14:textId="77777777" w:rsidR="003056A7" w:rsidRDefault="003056A7" w:rsidP="00CC708A">
            <w:pPr>
              <w:pStyle w:val="TableContents"/>
              <w:keepNext/>
              <w:keepLines/>
              <w:snapToGrid w:val="0"/>
              <w:rPr>
                <w:sz w:val="20"/>
                <w:szCs w:val="20"/>
              </w:rPr>
            </w:pPr>
            <w:r>
              <w:rPr>
                <w:sz w:val="20"/>
                <w:szCs w:val="20"/>
              </w:rPr>
              <w:t>Yes</w:t>
            </w:r>
          </w:p>
        </w:tc>
      </w:tr>
      <w:tr w:rsidR="003056A7" w14:paraId="55A04370" w14:textId="77777777" w:rsidTr="00CC708A">
        <w:trPr>
          <w:cantSplit/>
          <w:jc w:val="center"/>
        </w:trPr>
        <w:tc>
          <w:tcPr>
            <w:tcW w:w="2700" w:type="dxa"/>
          </w:tcPr>
          <w:p w14:paraId="7FEF3FF0" w14:textId="77777777" w:rsidR="003056A7" w:rsidRDefault="003056A7" w:rsidP="00CC708A">
            <w:pPr>
              <w:pStyle w:val="TableContents"/>
              <w:keepNext/>
              <w:keepLines/>
              <w:snapToGrid w:val="0"/>
              <w:rPr>
                <w:sz w:val="20"/>
                <w:szCs w:val="20"/>
              </w:rPr>
            </w:pPr>
            <w:r>
              <w:rPr>
                <w:sz w:val="20"/>
                <w:szCs w:val="20"/>
              </w:rPr>
              <w:t>Initially set by</w:t>
            </w:r>
          </w:p>
        </w:tc>
        <w:tc>
          <w:tcPr>
            <w:tcW w:w="2976" w:type="dxa"/>
          </w:tcPr>
          <w:p w14:paraId="1874D872" w14:textId="77777777" w:rsidR="003056A7" w:rsidRDefault="003056A7" w:rsidP="00CC708A">
            <w:pPr>
              <w:pStyle w:val="TableContents"/>
              <w:keepNext/>
              <w:keepLines/>
              <w:snapToGrid w:val="0"/>
              <w:rPr>
                <w:sz w:val="20"/>
                <w:szCs w:val="20"/>
              </w:rPr>
            </w:pPr>
            <w:r>
              <w:rPr>
                <w:sz w:val="20"/>
                <w:szCs w:val="20"/>
              </w:rPr>
              <w:t>Server</w:t>
            </w:r>
          </w:p>
        </w:tc>
      </w:tr>
      <w:tr w:rsidR="003056A7" w14:paraId="510F46F3" w14:textId="77777777" w:rsidTr="00CC708A">
        <w:trPr>
          <w:cantSplit/>
          <w:jc w:val="center"/>
        </w:trPr>
        <w:tc>
          <w:tcPr>
            <w:tcW w:w="2700" w:type="dxa"/>
          </w:tcPr>
          <w:p w14:paraId="0047F81B" w14:textId="77777777" w:rsidR="003056A7" w:rsidRDefault="003056A7" w:rsidP="00CC708A">
            <w:pPr>
              <w:pStyle w:val="TableContents"/>
              <w:keepNext/>
              <w:keepLines/>
              <w:snapToGrid w:val="0"/>
              <w:rPr>
                <w:sz w:val="20"/>
                <w:szCs w:val="20"/>
              </w:rPr>
            </w:pPr>
            <w:r>
              <w:rPr>
                <w:sz w:val="20"/>
                <w:szCs w:val="20"/>
              </w:rPr>
              <w:t>Modifiable by server</w:t>
            </w:r>
          </w:p>
        </w:tc>
        <w:tc>
          <w:tcPr>
            <w:tcW w:w="2976" w:type="dxa"/>
          </w:tcPr>
          <w:p w14:paraId="6405E42C" w14:textId="77777777" w:rsidR="003056A7" w:rsidRDefault="003056A7" w:rsidP="00CC708A">
            <w:pPr>
              <w:pStyle w:val="TableContents"/>
              <w:keepNext/>
              <w:keepLines/>
              <w:snapToGrid w:val="0"/>
              <w:rPr>
                <w:sz w:val="20"/>
                <w:szCs w:val="20"/>
              </w:rPr>
            </w:pPr>
            <w:r>
              <w:rPr>
                <w:sz w:val="20"/>
                <w:szCs w:val="20"/>
              </w:rPr>
              <w:t>No</w:t>
            </w:r>
          </w:p>
        </w:tc>
      </w:tr>
      <w:tr w:rsidR="003056A7" w14:paraId="31378EC5" w14:textId="77777777" w:rsidTr="00CC708A">
        <w:trPr>
          <w:cantSplit/>
          <w:jc w:val="center"/>
        </w:trPr>
        <w:tc>
          <w:tcPr>
            <w:tcW w:w="2700" w:type="dxa"/>
          </w:tcPr>
          <w:p w14:paraId="5221ADC5" w14:textId="77777777" w:rsidR="003056A7" w:rsidRDefault="003056A7" w:rsidP="00CC708A">
            <w:pPr>
              <w:pStyle w:val="TableContents"/>
              <w:keepNext/>
              <w:keepLines/>
              <w:snapToGrid w:val="0"/>
              <w:rPr>
                <w:sz w:val="20"/>
                <w:szCs w:val="20"/>
              </w:rPr>
            </w:pPr>
            <w:r>
              <w:rPr>
                <w:sz w:val="20"/>
                <w:szCs w:val="20"/>
              </w:rPr>
              <w:t>Modifiable by client</w:t>
            </w:r>
          </w:p>
        </w:tc>
        <w:tc>
          <w:tcPr>
            <w:tcW w:w="2976" w:type="dxa"/>
          </w:tcPr>
          <w:p w14:paraId="71144212" w14:textId="77777777" w:rsidR="003056A7" w:rsidRDefault="003056A7" w:rsidP="00CC708A">
            <w:pPr>
              <w:pStyle w:val="TableContents"/>
              <w:keepNext/>
              <w:keepLines/>
              <w:snapToGrid w:val="0"/>
              <w:rPr>
                <w:sz w:val="20"/>
                <w:szCs w:val="20"/>
              </w:rPr>
            </w:pPr>
            <w:r>
              <w:rPr>
                <w:sz w:val="20"/>
                <w:szCs w:val="20"/>
              </w:rPr>
              <w:t>No</w:t>
            </w:r>
          </w:p>
        </w:tc>
      </w:tr>
      <w:tr w:rsidR="003056A7" w14:paraId="5ADB2418" w14:textId="77777777" w:rsidTr="00CC708A">
        <w:trPr>
          <w:cantSplit/>
          <w:jc w:val="center"/>
        </w:trPr>
        <w:tc>
          <w:tcPr>
            <w:tcW w:w="2700" w:type="dxa"/>
          </w:tcPr>
          <w:p w14:paraId="3B6CFA80"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5ED2DFA8" w14:textId="77777777" w:rsidR="003056A7" w:rsidRDefault="003056A7" w:rsidP="00CC708A">
            <w:pPr>
              <w:pStyle w:val="TableContents"/>
              <w:keepNext/>
              <w:keepLines/>
              <w:snapToGrid w:val="0"/>
              <w:rPr>
                <w:sz w:val="20"/>
                <w:szCs w:val="20"/>
              </w:rPr>
            </w:pPr>
            <w:r>
              <w:rPr>
                <w:sz w:val="20"/>
                <w:szCs w:val="20"/>
              </w:rPr>
              <w:t>No</w:t>
            </w:r>
          </w:p>
        </w:tc>
      </w:tr>
      <w:tr w:rsidR="003056A7" w14:paraId="554D4BEC" w14:textId="77777777" w:rsidTr="00CC708A">
        <w:trPr>
          <w:cantSplit/>
          <w:jc w:val="center"/>
        </w:trPr>
        <w:tc>
          <w:tcPr>
            <w:tcW w:w="2700" w:type="dxa"/>
          </w:tcPr>
          <w:p w14:paraId="2404946C" w14:textId="77777777" w:rsidR="003056A7" w:rsidRDefault="003056A7" w:rsidP="00CC708A">
            <w:pPr>
              <w:pStyle w:val="TableContents"/>
              <w:keepNext/>
              <w:keepLines/>
              <w:snapToGrid w:val="0"/>
              <w:rPr>
                <w:sz w:val="20"/>
                <w:szCs w:val="20"/>
              </w:rPr>
            </w:pPr>
            <w:r>
              <w:rPr>
                <w:sz w:val="20"/>
                <w:szCs w:val="20"/>
              </w:rPr>
              <w:t>Multiple instances permitted</w:t>
            </w:r>
          </w:p>
        </w:tc>
        <w:tc>
          <w:tcPr>
            <w:tcW w:w="2976" w:type="dxa"/>
          </w:tcPr>
          <w:p w14:paraId="5EBEB5B2" w14:textId="77777777" w:rsidR="003056A7" w:rsidRDefault="003056A7" w:rsidP="00CC708A">
            <w:pPr>
              <w:pStyle w:val="TableContents"/>
              <w:keepNext/>
              <w:keepLines/>
              <w:snapToGrid w:val="0"/>
              <w:rPr>
                <w:sz w:val="20"/>
                <w:szCs w:val="20"/>
              </w:rPr>
            </w:pPr>
            <w:r>
              <w:rPr>
                <w:sz w:val="20"/>
                <w:szCs w:val="20"/>
              </w:rPr>
              <w:t>No</w:t>
            </w:r>
          </w:p>
        </w:tc>
      </w:tr>
      <w:tr w:rsidR="003056A7" w14:paraId="1E75E516" w14:textId="77777777" w:rsidTr="00CC708A">
        <w:trPr>
          <w:cantSplit/>
          <w:jc w:val="center"/>
        </w:trPr>
        <w:tc>
          <w:tcPr>
            <w:tcW w:w="2700" w:type="dxa"/>
          </w:tcPr>
          <w:p w14:paraId="116689E8" w14:textId="77777777" w:rsidR="003056A7" w:rsidRDefault="003056A7" w:rsidP="00CC708A">
            <w:pPr>
              <w:pStyle w:val="TableContents"/>
              <w:keepNext/>
              <w:keepLines/>
              <w:snapToGrid w:val="0"/>
              <w:rPr>
                <w:sz w:val="20"/>
                <w:szCs w:val="20"/>
              </w:rPr>
            </w:pPr>
            <w:r>
              <w:rPr>
                <w:sz w:val="20"/>
                <w:szCs w:val="20"/>
              </w:rPr>
              <w:t>When implicitly set</w:t>
            </w:r>
          </w:p>
        </w:tc>
        <w:tc>
          <w:tcPr>
            <w:tcW w:w="2976" w:type="dxa"/>
          </w:tcPr>
          <w:p w14:paraId="25C555B6" w14:textId="77777777" w:rsidR="003056A7" w:rsidRDefault="003056A7" w:rsidP="00CC708A">
            <w:pPr>
              <w:pStyle w:val="TableContents"/>
              <w:keepNext/>
              <w:keepLines/>
              <w:snapToGrid w:val="0"/>
              <w:rPr>
                <w:sz w:val="20"/>
                <w:szCs w:val="20"/>
              </w:rPr>
            </w:pPr>
            <w:r>
              <w:rPr>
                <w:sz w:val="20"/>
                <w:szCs w:val="20"/>
              </w:rPr>
              <w:t>Create, Create Key Pair, Register, Derive Key, Certify, Re-certify, Re-key, Re-key Key Pair</w:t>
            </w:r>
          </w:p>
        </w:tc>
      </w:tr>
      <w:tr w:rsidR="003056A7" w14:paraId="1A451CF5" w14:textId="77777777" w:rsidTr="00CC708A">
        <w:trPr>
          <w:cantSplit/>
          <w:jc w:val="center"/>
        </w:trPr>
        <w:tc>
          <w:tcPr>
            <w:tcW w:w="2700" w:type="dxa"/>
          </w:tcPr>
          <w:p w14:paraId="2BE238C9" w14:textId="77777777" w:rsidR="003056A7" w:rsidRDefault="003056A7" w:rsidP="00CC708A">
            <w:pPr>
              <w:pStyle w:val="TableContents"/>
              <w:keepNext/>
              <w:keepLines/>
              <w:snapToGrid w:val="0"/>
              <w:rPr>
                <w:sz w:val="20"/>
                <w:szCs w:val="20"/>
              </w:rPr>
            </w:pPr>
            <w:r>
              <w:rPr>
                <w:sz w:val="20"/>
                <w:szCs w:val="20"/>
              </w:rPr>
              <w:t>Applies to Object Types</w:t>
            </w:r>
          </w:p>
        </w:tc>
        <w:tc>
          <w:tcPr>
            <w:tcW w:w="2976" w:type="dxa"/>
          </w:tcPr>
          <w:p w14:paraId="20A94EEA" w14:textId="77777777" w:rsidR="003056A7" w:rsidRDefault="003056A7" w:rsidP="00CC708A">
            <w:pPr>
              <w:pStyle w:val="TableContents"/>
              <w:keepNext/>
              <w:keepLines/>
              <w:snapToGrid w:val="0"/>
              <w:rPr>
                <w:sz w:val="20"/>
                <w:szCs w:val="20"/>
              </w:rPr>
            </w:pPr>
            <w:r>
              <w:rPr>
                <w:sz w:val="20"/>
                <w:szCs w:val="20"/>
              </w:rPr>
              <w:t>All Objects</w:t>
            </w:r>
          </w:p>
        </w:tc>
      </w:tr>
    </w:tbl>
    <w:p w14:paraId="6874B473" w14:textId="471F5598" w:rsidR="003056A7" w:rsidRDefault="003056A7" w:rsidP="003056A7">
      <w:pPr>
        <w:pStyle w:val="Caption"/>
      </w:pPr>
      <w:bookmarkStart w:id="866" w:name="_Toc527652040"/>
      <w:bookmarkStart w:id="867" w:name="_Toc534980222"/>
      <w:bookmarkStart w:id="868" w:name="_Toc32238872"/>
      <w:r>
        <w:t xml:space="preserve">Table </w:t>
      </w:r>
      <w:fldSimple w:instr=" SEQ Table \* ARABIC ">
        <w:r w:rsidR="00CC708A">
          <w:rPr>
            <w:noProof/>
          </w:rPr>
          <w:t>78</w:t>
        </w:r>
      </w:fldSimple>
      <w:r>
        <w:t>: Initial Date Attribute Rules</w:t>
      </w:r>
      <w:bookmarkEnd w:id="866"/>
      <w:bookmarkEnd w:id="867"/>
      <w:bookmarkEnd w:id="868"/>
    </w:p>
    <w:p w14:paraId="603B8AA0" w14:textId="77777777" w:rsidR="003056A7" w:rsidRPr="00607F00" w:rsidRDefault="003056A7" w:rsidP="003056A7">
      <w:pPr>
        <w:pStyle w:val="Heading2"/>
        <w:numPr>
          <w:ilvl w:val="1"/>
          <w:numId w:val="2"/>
        </w:numPr>
      </w:pPr>
      <w:bookmarkStart w:id="869" w:name="_Toc527651670"/>
      <w:bookmarkStart w:id="870" w:name="_Toc533140766"/>
      <w:bookmarkStart w:id="871" w:name="_Toc5712860"/>
      <w:bookmarkStart w:id="872" w:name="_Toc534979849"/>
      <w:bookmarkStart w:id="873" w:name="_Toc24526252"/>
      <w:bookmarkStart w:id="874" w:name="_Toc31348041"/>
      <w:bookmarkStart w:id="875" w:name="_Toc57115585"/>
      <w:r w:rsidRPr="00607F00">
        <w:t xml:space="preserve">Key </w:t>
      </w:r>
      <w:r>
        <w:t>Format Type</w:t>
      </w:r>
      <w:bookmarkEnd w:id="869"/>
      <w:bookmarkEnd w:id="870"/>
      <w:bookmarkEnd w:id="871"/>
      <w:bookmarkEnd w:id="872"/>
      <w:bookmarkEnd w:id="873"/>
      <w:bookmarkEnd w:id="874"/>
      <w:bookmarkEnd w:id="875"/>
    </w:p>
    <w:p w14:paraId="6741F6B6" w14:textId="77777777" w:rsidR="003056A7" w:rsidRPr="00820382" w:rsidRDefault="003056A7" w:rsidP="003056A7">
      <w:r w:rsidRPr="00820382">
        <w:t>The Key Format Type attribute is a required attribute of a Cryptographic Object. It is set by the server, but a particular Key Format Type MAY be requested by the client if the cryptographic material is produced by the server (i.e., Create, Create Key Pair, Create Split Key, Re-key, Re-key Key Pair, Derive Key) on the client’s behalf. The server SHALL comply with the client’s requested format or SHALL fail the request. When the server calculates a Digest for the object, it SHALL compute the digest on the data in the assigned Key Format Type, as well as a digest in the default KMIP Key Format Type for that type of key and the algorithm requested (</w:t>
      </w:r>
      <w:r>
        <w:t>if a non-</w:t>
      </w:r>
      <w:r w:rsidRPr="00820382">
        <w:t>default</w:t>
      </w:r>
      <w:r>
        <w:t xml:space="preserve"> value</w:t>
      </w:r>
      <w:r w:rsidRPr="00820382">
        <w:t xml:space="preserve"> is specified).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F67BAC" w14:paraId="52302374" w14:textId="77777777" w:rsidTr="00CC708A">
        <w:trPr>
          <w:cantSplit/>
          <w:jc w:val="center"/>
        </w:trPr>
        <w:tc>
          <w:tcPr>
            <w:tcW w:w="2880" w:type="dxa"/>
            <w:shd w:val="clear" w:color="auto" w:fill="C0C0C0"/>
          </w:tcPr>
          <w:p w14:paraId="68A2951B" w14:textId="77777777" w:rsidR="003056A7" w:rsidRPr="006F04B3" w:rsidRDefault="003056A7" w:rsidP="00CC708A">
            <w:pPr>
              <w:pStyle w:val="TableHeading"/>
              <w:keepNext/>
              <w:keepLines/>
              <w:snapToGrid w:val="0"/>
              <w:rPr>
                <w:sz w:val="20"/>
                <w:szCs w:val="20"/>
              </w:rPr>
            </w:pPr>
            <w:r w:rsidRPr="006F04B3">
              <w:rPr>
                <w:sz w:val="20"/>
                <w:szCs w:val="20"/>
              </w:rPr>
              <w:t>Object</w:t>
            </w:r>
          </w:p>
        </w:tc>
        <w:tc>
          <w:tcPr>
            <w:tcW w:w="2880" w:type="dxa"/>
            <w:shd w:val="clear" w:color="auto" w:fill="C0C0C0"/>
          </w:tcPr>
          <w:p w14:paraId="403F29B7" w14:textId="77777777" w:rsidR="003056A7" w:rsidRPr="006F04B3" w:rsidRDefault="003056A7" w:rsidP="00CC708A">
            <w:pPr>
              <w:pStyle w:val="TableHeading"/>
              <w:keepNext/>
              <w:keepLines/>
              <w:snapToGrid w:val="0"/>
              <w:rPr>
                <w:sz w:val="20"/>
                <w:szCs w:val="20"/>
              </w:rPr>
            </w:pPr>
            <w:r w:rsidRPr="006F04B3">
              <w:rPr>
                <w:sz w:val="20"/>
                <w:szCs w:val="20"/>
              </w:rPr>
              <w:t>Encoding</w:t>
            </w:r>
          </w:p>
        </w:tc>
      </w:tr>
      <w:tr w:rsidR="003056A7" w:rsidRPr="00F67BAC" w14:paraId="453F3EE9" w14:textId="77777777" w:rsidTr="00CC708A">
        <w:trPr>
          <w:cantSplit/>
          <w:jc w:val="center"/>
        </w:trPr>
        <w:tc>
          <w:tcPr>
            <w:tcW w:w="2880" w:type="dxa"/>
          </w:tcPr>
          <w:p w14:paraId="1BCCE80B" w14:textId="77777777" w:rsidR="003056A7" w:rsidRPr="006F04B3" w:rsidRDefault="003056A7" w:rsidP="00CC708A">
            <w:pPr>
              <w:pStyle w:val="TableContents"/>
              <w:keepNext/>
              <w:keepLines/>
              <w:snapToGrid w:val="0"/>
              <w:rPr>
                <w:sz w:val="20"/>
                <w:szCs w:val="20"/>
              </w:rPr>
            </w:pPr>
            <w:r>
              <w:rPr>
                <w:sz w:val="20"/>
                <w:szCs w:val="20"/>
              </w:rPr>
              <w:t>Key Format Type</w:t>
            </w:r>
          </w:p>
        </w:tc>
        <w:tc>
          <w:tcPr>
            <w:tcW w:w="2880" w:type="dxa"/>
          </w:tcPr>
          <w:p w14:paraId="1EEEABBD" w14:textId="77777777" w:rsidR="003056A7" w:rsidRPr="006F04B3" w:rsidRDefault="003056A7" w:rsidP="00CC708A">
            <w:pPr>
              <w:pStyle w:val="TableContents"/>
              <w:keepNext/>
              <w:keepLines/>
              <w:snapToGrid w:val="0"/>
              <w:rPr>
                <w:sz w:val="20"/>
                <w:szCs w:val="20"/>
              </w:rPr>
            </w:pPr>
            <w:r>
              <w:rPr>
                <w:sz w:val="20"/>
                <w:szCs w:val="20"/>
              </w:rPr>
              <w:t>Enumeration</w:t>
            </w:r>
          </w:p>
        </w:tc>
      </w:tr>
    </w:tbl>
    <w:p w14:paraId="265D54E7" w14:textId="199FCFC2" w:rsidR="003056A7" w:rsidRPr="006F04B3" w:rsidRDefault="003056A7" w:rsidP="003056A7">
      <w:pPr>
        <w:pStyle w:val="Caption"/>
      </w:pPr>
      <w:bookmarkStart w:id="876" w:name="_Toc527652041"/>
      <w:bookmarkStart w:id="877" w:name="_Toc534980223"/>
      <w:bookmarkStart w:id="878" w:name="_Toc32238873"/>
      <w:r w:rsidRPr="006F04B3">
        <w:t xml:space="preserve">Table </w:t>
      </w:r>
      <w:fldSimple w:instr=" SEQ Table \* ARABIC ">
        <w:r w:rsidR="00CC708A">
          <w:rPr>
            <w:noProof/>
          </w:rPr>
          <w:t>79</w:t>
        </w:r>
      </w:fldSimple>
      <w:r w:rsidRPr="006F04B3">
        <w:t xml:space="preserve">: Key </w:t>
      </w:r>
      <w:r>
        <w:t>Format Type</w:t>
      </w:r>
      <w:r w:rsidRPr="006F04B3">
        <w:t xml:space="preserve"> Attribute</w:t>
      </w:r>
      <w:bookmarkEnd w:id="876"/>
      <w:bookmarkEnd w:id="877"/>
      <w:bookmarkEnd w:id="878"/>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F67BAC" w14:paraId="76D41C34" w14:textId="77777777" w:rsidTr="00CC708A">
        <w:trPr>
          <w:cantSplit/>
          <w:jc w:val="center"/>
        </w:trPr>
        <w:tc>
          <w:tcPr>
            <w:tcW w:w="2700" w:type="dxa"/>
          </w:tcPr>
          <w:p w14:paraId="658ED6BE" w14:textId="77777777" w:rsidR="003056A7" w:rsidRPr="006F04B3" w:rsidRDefault="003056A7" w:rsidP="00CC708A">
            <w:pPr>
              <w:pStyle w:val="TableContents"/>
              <w:keepNext/>
              <w:keepLines/>
              <w:snapToGrid w:val="0"/>
              <w:rPr>
                <w:sz w:val="20"/>
                <w:szCs w:val="20"/>
              </w:rPr>
            </w:pPr>
            <w:r w:rsidRPr="006F04B3">
              <w:rPr>
                <w:sz w:val="20"/>
                <w:szCs w:val="20"/>
              </w:rPr>
              <w:t>SHALL always have a value</w:t>
            </w:r>
          </w:p>
        </w:tc>
        <w:tc>
          <w:tcPr>
            <w:tcW w:w="2702" w:type="dxa"/>
          </w:tcPr>
          <w:p w14:paraId="33D11309" w14:textId="77777777" w:rsidR="003056A7" w:rsidRPr="006F04B3" w:rsidRDefault="003056A7" w:rsidP="00CC708A">
            <w:pPr>
              <w:pStyle w:val="TableContents"/>
              <w:keepNext/>
              <w:keepLines/>
              <w:snapToGrid w:val="0"/>
              <w:rPr>
                <w:sz w:val="20"/>
                <w:szCs w:val="20"/>
              </w:rPr>
            </w:pPr>
            <w:r>
              <w:rPr>
                <w:sz w:val="20"/>
                <w:szCs w:val="20"/>
              </w:rPr>
              <w:t>Yes</w:t>
            </w:r>
          </w:p>
        </w:tc>
      </w:tr>
      <w:tr w:rsidR="003056A7" w:rsidRPr="00F67BAC" w14:paraId="0E2A2392" w14:textId="77777777" w:rsidTr="00CC708A">
        <w:trPr>
          <w:cantSplit/>
          <w:jc w:val="center"/>
        </w:trPr>
        <w:tc>
          <w:tcPr>
            <w:tcW w:w="2700" w:type="dxa"/>
          </w:tcPr>
          <w:p w14:paraId="424AF239" w14:textId="77777777" w:rsidR="003056A7" w:rsidRPr="006F04B3" w:rsidRDefault="003056A7" w:rsidP="00CC708A">
            <w:pPr>
              <w:pStyle w:val="TableContents"/>
              <w:keepNext/>
              <w:keepLines/>
              <w:snapToGrid w:val="0"/>
              <w:rPr>
                <w:sz w:val="20"/>
                <w:szCs w:val="20"/>
              </w:rPr>
            </w:pPr>
            <w:r w:rsidRPr="006F04B3">
              <w:rPr>
                <w:sz w:val="20"/>
                <w:szCs w:val="20"/>
              </w:rPr>
              <w:t>Initially set by</w:t>
            </w:r>
          </w:p>
        </w:tc>
        <w:tc>
          <w:tcPr>
            <w:tcW w:w="2702" w:type="dxa"/>
          </w:tcPr>
          <w:p w14:paraId="503B4DF2" w14:textId="77777777" w:rsidR="003056A7" w:rsidRPr="006F04B3" w:rsidRDefault="003056A7" w:rsidP="00CC708A">
            <w:pPr>
              <w:pStyle w:val="TableContents"/>
              <w:keepNext/>
              <w:keepLines/>
              <w:snapToGrid w:val="0"/>
              <w:rPr>
                <w:sz w:val="20"/>
                <w:szCs w:val="20"/>
              </w:rPr>
            </w:pPr>
            <w:r>
              <w:rPr>
                <w:sz w:val="20"/>
                <w:szCs w:val="20"/>
              </w:rPr>
              <w:t>Server</w:t>
            </w:r>
          </w:p>
        </w:tc>
      </w:tr>
      <w:tr w:rsidR="003056A7" w:rsidRPr="00F67BAC" w14:paraId="7FD3080A" w14:textId="77777777" w:rsidTr="00CC708A">
        <w:trPr>
          <w:cantSplit/>
          <w:jc w:val="center"/>
        </w:trPr>
        <w:tc>
          <w:tcPr>
            <w:tcW w:w="2700" w:type="dxa"/>
          </w:tcPr>
          <w:p w14:paraId="01A345AD" w14:textId="77777777" w:rsidR="003056A7" w:rsidRPr="006F04B3" w:rsidRDefault="003056A7" w:rsidP="00CC708A">
            <w:pPr>
              <w:pStyle w:val="TableContents"/>
              <w:keepNext/>
              <w:keepLines/>
              <w:snapToGrid w:val="0"/>
              <w:rPr>
                <w:sz w:val="20"/>
                <w:szCs w:val="20"/>
              </w:rPr>
            </w:pPr>
            <w:r w:rsidRPr="006F04B3">
              <w:rPr>
                <w:sz w:val="20"/>
                <w:szCs w:val="20"/>
              </w:rPr>
              <w:t>Modifiable by server</w:t>
            </w:r>
          </w:p>
        </w:tc>
        <w:tc>
          <w:tcPr>
            <w:tcW w:w="2702" w:type="dxa"/>
          </w:tcPr>
          <w:p w14:paraId="6FB4A2B6" w14:textId="77777777" w:rsidR="003056A7" w:rsidRPr="006F04B3" w:rsidRDefault="003056A7" w:rsidP="00CC708A">
            <w:pPr>
              <w:pStyle w:val="TableContents"/>
              <w:keepNext/>
              <w:keepLines/>
              <w:snapToGrid w:val="0"/>
              <w:rPr>
                <w:sz w:val="20"/>
                <w:szCs w:val="20"/>
              </w:rPr>
            </w:pPr>
            <w:r w:rsidRPr="006F04B3">
              <w:rPr>
                <w:sz w:val="20"/>
                <w:szCs w:val="20"/>
              </w:rPr>
              <w:t>No</w:t>
            </w:r>
          </w:p>
        </w:tc>
      </w:tr>
      <w:tr w:rsidR="003056A7" w:rsidRPr="00F67BAC" w14:paraId="5A32686D" w14:textId="77777777" w:rsidTr="00CC708A">
        <w:trPr>
          <w:cantSplit/>
          <w:jc w:val="center"/>
        </w:trPr>
        <w:tc>
          <w:tcPr>
            <w:tcW w:w="2700" w:type="dxa"/>
          </w:tcPr>
          <w:p w14:paraId="5DE870FA" w14:textId="77777777" w:rsidR="003056A7" w:rsidRPr="006F04B3" w:rsidRDefault="003056A7" w:rsidP="00CC708A">
            <w:pPr>
              <w:pStyle w:val="TableContents"/>
              <w:keepNext/>
              <w:keepLines/>
              <w:snapToGrid w:val="0"/>
              <w:rPr>
                <w:sz w:val="20"/>
                <w:szCs w:val="20"/>
              </w:rPr>
            </w:pPr>
            <w:r w:rsidRPr="006F04B3">
              <w:rPr>
                <w:sz w:val="20"/>
                <w:szCs w:val="20"/>
              </w:rPr>
              <w:t>Modifiable by client</w:t>
            </w:r>
          </w:p>
        </w:tc>
        <w:tc>
          <w:tcPr>
            <w:tcW w:w="2702" w:type="dxa"/>
          </w:tcPr>
          <w:p w14:paraId="3942FEB6" w14:textId="77777777" w:rsidR="003056A7" w:rsidRPr="006F04B3" w:rsidRDefault="003056A7" w:rsidP="00CC708A">
            <w:pPr>
              <w:pStyle w:val="TableContents"/>
              <w:keepNext/>
              <w:keepLines/>
              <w:snapToGrid w:val="0"/>
              <w:rPr>
                <w:sz w:val="20"/>
                <w:szCs w:val="20"/>
              </w:rPr>
            </w:pPr>
            <w:r>
              <w:rPr>
                <w:sz w:val="20"/>
                <w:szCs w:val="20"/>
              </w:rPr>
              <w:t>No</w:t>
            </w:r>
          </w:p>
        </w:tc>
      </w:tr>
      <w:tr w:rsidR="003056A7" w:rsidRPr="00F67BAC" w14:paraId="6A95F813" w14:textId="77777777" w:rsidTr="00CC708A">
        <w:trPr>
          <w:cantSplit/>
          <w:jc w:val="center"/>
        </w:trPr>
        <w:tc>
          <w:tcPr>
            <w:tcW w:w="2700" w:type="dxa"/>
          </w:tcPr>
          <w:p w14:paraId="5ADD1568" w14:textId="77777777" w:rsidR="003056A7" w:rsidRPr="006F04B3" w:rsidRDefault="003056A7" w:rsidP="00CC708A">
            <w:pPr>
              <w:pStyle w:val="TableContents"/>
              <w:keepNext/>
              <w:keepLines/>
              <w:snapToGrid w:val="0"/>
              <w:rPr>
                <w:sz w:val="20"/>
                <w:szCs w:val="20"/>
              </w:rPr>
            </w:pPr>
            <w:proofErr w:type="spellStart"/>
            <w:r w:rsidRPr="006F04B3">
              <w:rPr>
                <w:sz w:val="20"/>
                <w:szCs w:val="20"/>
              </w:rPr>
              <w:t>Deletable</w:t>
            </w:r>
            <w:proofErr w:type="spellEnd"/>
            <w:r w:rsidRPr="006F04B3">
              <w:rPr>
                <w:sz w:val="20"/>
                <w:szCs w:val="20"/>
              </w:rPr>
              <w:t xml:space="preserve"> by client</w:t>
            </w:r>
          </w:p>
        </w:tc>
        <w:tc>
          <w:tcPr>
            <w:tcW w:w="2702" w:type="dxa"/>
          </w:tcPr>
          <w:p w14:paraId="6E8B21A0" w14:textId="77777777" w:rsidR="003056A7" w:rsidRPr="006F04B3" w:rsidRDefault="003056A7" w:rsidP="00CC708A">
            <w:pPr>
              <w:pStyle w:val="TableContents"/>
              <w:keepNext/>
              <w:keepLines/>
              <w:snapToGrid w:val="0"/>
              <w:rPr>
                <w:sz w:val="20"/>
                <w:szCs w:val="20"/>
              </w:rPr>
            </w:pPr>
            <w:r>
              <w:rPr>
                <w:sz w:val="20"/>
                <w:szCs w:val="20"/>
              </w:rPr>
              <w:t>No</w:t>
            </w:r>
          </w:p>
        </w:tc>
      </w:tr>
      <w:tr w:rsidR="003056A7" w:rsidRPr="00F67BAC" w14:paraId="6DD23C28" w14:textId="77777777" w:rsidTr="00CC708A">
        <w:trPr>
          <w:cantSplit/>
          <w:jc w:val="center"/>
        </w:trPr>
        <w:tc>
          <w:tcPr>
            <w:tcW w:w="2700" w:type="dxa"/>
          </w:tcPr>
          <w:p w14:paraId="165AE1F9" w14:textId="77777777" w:rsidR="003056A7" w:rsidRPr="006F04B3" w:rsidRDefault="003056A7" w:rsidP="00CC708A">
            <w:pPr>
              <w:pStyle w:val="TableContents"/>
              <w:keepNext/>
              <w:keepLines/>
              <w:snapToGrid w:val="0"/>
              <w:rPr>
                <w:sz w:val="20"/>
                <w:szCs w:val="20"/>
              </w:rPr>
            </w:pPr>
            <w:r w:rsidRPr="006F04B3">
              <w:rPr>
                <w:sz w:val="20"/>
                <w:szCs w:val="20"/>
              </w:rPr>
              <w:t>Multiple instances permitted</w:t>
            </w:r>
          </w:p>
        </w:tc>
        <w:tc>
          <w:tcPr>
            <w:tcW w:w="2702" w:type="dxa"/>
          </w:tcPr>
          <w:p w14:paraId="379BC49B" w14:textId="77777777" w:rsidR="003056A7" w:rsidRPr="006F04B3" w:rsidRDefault="003056A7" w:rsidP="00CC708A">
            <w:pPr>
              <w:pStyle w:val="TableContents"/>
              <w:keepNext/>
              <w:keepLines/>
              <w:snapToGrid w:val="0"/>
              <w:rPr>
                <w:sz w:val="20"/>
                <w:szCs w:val="20"/>
              </w:rPr>
            </w:pPr>
            <w:r>
              <w:rPr>
                <w:sz w:val="20"/>
                <w:szCs w:val="20"/>
              </w:rPr>
              <w:t>No</w:t>
            </w:r>
          </w:p>
        </w:tc>
      </w:tr>
      <w:tr w:rsidR="003056A7" w:rsidRPr="00F67BAC" w14:paraId="734BF3A3" w14:textId="77777777" w:rsidTr="00CC708A">
        <w:trPr>
          <w:cantSplit/>
          <w:jc w:val="center"/>
        </w:trPr>
        <w:tc>
          <w:tcPr>
            <w:tcW w:w="2700" w:type="dxa"/>
          </w:tcPr>
          <w:p w14:paraId="355AC02B" w14:textId="77777777" w:rsidR="003056A7" w:rsidRPr="006F04B3" w:rsidRDefault="003056A7" w:rsidP="00CC708A">
            <w:pPr>
              <w:pStyle w:val="TableContents"/>
              <w:keepNext/>
              <w:keepLines/>
              <w:snapToGrid w:val="0"/>
              <w:rPr>
                <w:sz w:val="20"/>
                <w:szCs w:val="20"/>
              </w:rPr>
            </w:pPr>
            <w:r w:rsidRPr="006F04B3">
              <w:rPr>
                <w:sz w:val="20"/>
                <w:szCs w:val="20"/>
              </w:rPr>
              <w:t>Applies to Object Types</w:t>
            </w:r>
          </w:p>
        </w:tc>
        <w:tc>
          <w:tcPr>
            <w:tcW w:w="2702" w:type="dxa"/>
          </w:tcPr>
          <w:p w14:paraId="758B125A" w14:textId="77777777" w:rsidR="003056A7" w:rsidRPr="006F04B3" w:rsidRDefault="003056A7" w:rsidP="00CC708A">
            <w:pPr>
              <w:pStyle w:val="TableContents"/>
              <w:keepNext/>
              <w:keepLines/>
              <w:snapToGrid w:val="0"/>
              <w:rPr>
                <w:sz w:val="20"/>
                <w:szCs w:val="20"/>
              </w:rPr>
            </w:pPr>
            <w:r>
              <w:rPr>
                <w:sz w:val="20"/>
                <w:szCs w:val="20"/>
              </w:rPr>
              <w:t xml:space="preserve">All Objects </w:t>
            </w:r>
          </w:p>
        </w:tc>
      </w:tr>
    </w:tbl>
    <w:p w14:paraId="43CEB89D" w14:textId="2FB647CC" w:rsidR="003056A7" w:rsidRPr="006F04B3" w:rsidRDefault="003056A7" w:rsidP="003056A7">
      <w:pPr>
        <w:pStyle w:val="Caption"/>
      </w:pPr>
      <w:bookmarkStart w:id="879" w:name="_Toc527652042"/>
      <w:bookmarkStart w:id="880" w:name="_Toc534980224"/>
      <w:bookmarkStart w:id="881" w:name="_Toc32238874"/>
      <w:r w:rsidRPr="006F04B3">
        <w:t xml:space="preserve">Table </w:t>
      </w:r>
      <w:fldSimple w:instr=" SEQ Table \* ARABIC ">
        <w:r w:rsidR="00CC708A">
          <w:rPr>
            <w:noProof/>
          </w:rPr>
          <w:t>80</w:t>
        </w:r>
      </w:fldSimple>
      <w:r w:rsidRPr="006F04B3">
        <w:t xml:space="preserve">: Key </w:t>
      </w:r>
      <w:r>
        <w:t>Format Type</w:t>
      </w:r>
      <w:r w:rsidRPr="006F04B3">
        <w:t xml:space="preserve"> Attribute</w:t>
      </w:r>
      <w:r>
        <w:t xml:space="preserve"> Rules</w:t>
      </w:r>
      <w:bookmarkEnd w:id="879"/>
      <w:bookmarkEnd w:id="880"/>
      <w:bookmarkEnd w:id="881"/>
    </w:p>
    <w:p w14:paraId="6C8D3760" w14:textId="77777777" w:rsidR="003056A7" w:rsidRPr="00820382" w:rsidRDefault="003056A7" w:rsidP="003056A7">
      <w:r w:rsidRPr="00820382">
        <w:t>Keys have a default Key Format Type that SHALL be produced by KMIP servers. The default Key Format Type by object (and algorithm) is listed in the following table: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F67BAC" w14:paraId="680DD3A9" w14:textId="77777777" w:rsidTr="00CC708A">
        <w:trPr>
          <w:cantSplit/>
          <w:jc w:val="center"/>
        </w:trPr>
        <w:tc>
          <w:tcPr>
            <w:tcW w:w="2880" w:type="dxa"/>
            <w:shd w:val="clear" w:color="auto" w:fill="C0C0C0"/>
          </w:tcPr>
          <w:p w14:paraId="00923DA3" w14:textId="77777777" w:rsidR="003056A7" w:rsidRPr="006F04B3" w:rsidRDefault="003056A7" w:rsidP="00CC708A">
            <w:pPr>
              <w:pStyle w:val="TableHeading"/>
              <w:keepNext/>
              <w:keepLines/>
              <w:snapToGrid w:val="0"/>
              <w:rPr>
                <w:sz w:val="20"/>
                <w:szCs w:val="20"/>
              </w:rPr>
            </w:pPr>
            <w:r w:rsidRPr="006F04B3">
              <w:rPr>
                <w:sz w:val="20"/>
                <w:szCs w:val="20"/>
              </w:rPr>
              <w:lastRenderedPageBreak/>
              <w:t>Object</w:t>
            </w:r>
          </w:p>
        </w:tc>
        <w:tc>
          <w:tcPr>
            <w:tcW w:w="2880" w:type="dxa"/>
            <w:shd w:val="clear" w:color="auto" w:fill="C0C0C0"/>
          </w:tcPr>
          <w:p w14:paraId="05534F17" w14:textId="77777777" w:rsidR="003056A7" w:rsidRPr="006F04B3" w:rsidRDefault="003056A7" w:rsidP="00CC708A">
            <w:pPr>
              <w:pStyle w:val="TableHeading"/>
              <w:keepNext/>
              <w:keepLines/>
              <w:snapToGrid w:val="0"/>
              <w:rPr>
                <w:sz w:val="20"/>
                <w:szCs w:val="20"/>
              </w:rPr>
            </w:pPr>
            <w:r>
              <w:rPr>
                <w:sz w:val="20"/>
                <w:szCs w:val="20"/>
              </w:rPr>
              <w:t>Default Key Format Type</w:t>
            </w:r>
          </w:p>
        </w:tc>
      </w:tr>
      <w:tr w:rsidR="003056A7" w:rsidRPr="00F67BAC" w14:paraId="182B3F7B" w14:textId="77777777" w:rsidTr="00CC708A">
        <w:trPr>
          <w:cantSplit/>
          <w:jc w:val="center"/>
        </w:trPr>
        <w:tc>
          <w:tcPr>
            <w:tcW w:w="2880" w:type="dxa"/>
          </w:tcPr>
          <w:p w14:paraId="757DE978" w14:textId="77777777" w:rsidR="003056A7" w:rsidRDefault="003056A7" w:rsidP="00CC708A">
            <w:pPr>
              <w:pStyle w:val="TableContents"/>
              <w:keepNext/>
              <w:keepLines/>
              <w:snapToGrid w:val="0"/>
              <w:rPr>
                <w:sz w:val="20"/>
                <w:szCs w:val="20"/>
              </w:rPr>
            </w:pPr>
            <w:r>
              <w:rPr>
                <w:sz w:val="20"/>
                <w:szCs w:val="20"/>
              </w:rPr>
              <w:t>Certificate</w:t>
            </w:r>
          </w:p>
        </w:tc>
        <w:tc>
          <w:tcPr>
            <w:tcW w:w="2880" w:type="dxa"/>
          </w:tcPr>
          <w:p w14:paraId="7A7290D5" w14:textId="77777777" w:rsidR="003056A7" w:rsidRDefault="003056A7" w:rsidP="00CC708A">
            <w:pPr>
              <w:pStyle w:val="TableContents"/>
              <w:keepNext/>
              <w:keepLines/>
              <w:snapToGrid w:val="0"/>
              <w:rPr>
                <w:sz w:val="20"/>
                <w:szCs w:val="20"/>
              </w:rPr>
            </w:pPr>
            <w:r>
              <w:rPr>
                <w:sz w:val="20"/>
                <w:szCs w:val="20"/>
              </w:rPr>
              <w:t>X.509</w:t>
            </w:r>
          </w:p>
        </w:tc>
      </w:tr>
      <w:tr w:rsidR="003056A7" w:rsidRPr="00F67BAC" w14:paraId="472781F2" w14:textId="77777777" w:rsidTr="00CC708A">
        <w:trPr>
          <w:cantSplit/>
          <w:jc w:val="center"/>
        </w:trPr>
        <w:tc>
          <w:tcPr>
            <w:tcW w:w="2880" w:type="dxa"/>
          </w:tcPr>
          <w:p w14:paraId="4E2F0E26" w14:textId="77777777" w:rsidR="003056A7" w:rsidRDefault="003056A7" w:rsidP="00CC708A">
            <w:pPr>
              <w:pStyle w:val="TableContents"/>
              <w:keepNext/>
              <w:keepLines/>
              <w:snapToGrid w:val="0"/>
              <w:rPr>
                <w:sz w:val="20"/>
                <w:szCs w:val="20"/>
              </w:rPr>
            </w:pPr>
            <w:r>
              <w:rPr>
                <w:sz w:val="20"/>
                <w:szCs w:val="20"/>
              </w:rPr>
              <w:t>Certificate Request</w:t>
            </w:r>
          </w:p>
        </w:tc>
        <w:tc>
          <w:tcPr>
            <w:tcW w:w="2880" w:type="dxa"/>
          </w:tcPr>
          <w:p w14:paraId="7E3EB80B" w14:textId="77777777" w:rsidR="003056A7" w:rsidRDefault="003056A7" w:rsidP="00CC708A">
            <w:pPr>
              <w:pStyle w:val="TableContents"/>
              <w:keepNext/>
              <w:keepLines/>
              <w:snapToGrid w:val="0"/>
              <w:rPr>
                <w:sz w:val="20"/>
                <w:szCs w:val="20"/>
              </w:rPr>
            </w:pPr>
            <w:r>
              <w:rPr>
                <w:sz w:val="20"/>
                <w:szCs w:val="20"/>
              </w:rPr>
              <w:t>PKCS#10</w:t>
            </w:r>
          </w:p>
        </w:tc>
      </w:tr>
      <w:tr w:rsidR="003056A7" w:rsidRPr="00F67BAC" w14:paraId="0FC19EA1" w14:textId="77777777" w:rsidTr="00CC708A">
        <w:trPr>
          <w:cantSplit/>
          <w:jc w:val="center"/>
        </w:trPr>
        <w:tc>
          <w:tcPr>
            <w:tcW w:w="2880" w:type="dxa"/>
          </w:tcPr>
          <w:p w14:paraId="51B0F5CF" w14:textId="77777777" w:rsidR="003056A7" w:rsidRDefault="003056A7" w:rsidP="00CC708A">
            <w:pPr>
              <w:pStyle w:val="TableContents"/>
              <w:keepNext/>
              <w:keepLines/>
              <w:snapToGrid w:val="0"/>
              <w:rPr>
                <w:sz w:val="20"/>
                <w:szCs w:val="20"/>
              </w:rPr>
            </w:pPr>
            <w:r>
              <w:rPr>
                <w:sz w:val="20"/>
                <w:szCs w:val="20"/>
              </w:rPr>
              <w:t>Opaque Object</w:t>
            </w:r>
          </w:p>
        </w:tc>
        <w:tc>
          <w:tcPr>
            <w:tcW w:w="2880" w:type="dxa"/>
          </w:tcPr>
          <w:p w14:paraId="0CD2D853" w14:textId="77777777" w:rsidR="003056A7" w:rsidRDefault="003056A7" w:rsidP="00CC708A">
            <w:pPr>
              <w:pStyle w:val="TableContents"/>
              <w:keepNext/>
              <w:keepLines/>
              <w:snapToGrid w:val="0"/>
              <w:rPr>
                <w:sz w:val="20"/>
                <w:szCs w:val="20"/>
              </w:rPr>
            </w:pPr>
            <w:r>
              <w:rPr>
                <w:sz w:val="20"/>
                <w:szCs w:val="20"/>
              </w:rPr>
              <w:t>Opaque</w:t>
            </w:r>
          </w:p>
        </w:tc>
      </w:tr>
      <w:tr w:rsidR="003056A7" w:rsidRPr="00F67BAC" w14:paraId="3C2A95DB" w14:textId="77777777" w:rsidTr="00CC708A">
        <w:trPr>
          <w:cantSplit/>
          <w:jc w:val="center"/>
        </w:trPr>
        <w:tc>
          <w:tcPr>
            <w:tcW w:w="2880" w:type="dxa"/>
          </w:tcPr>
          <w:p w14:paraId="11EF3BFD" w14:textId="77777777" w:rsidR="003056A7" w:rsidRDefault="003056A7" w:rsidP="00CC708A">
            <w:pPr>
              <w:pStyle w:val="TableContents"/>
              <w:keepNext/>
              <w:keepLines/>
              <w:snapToGrid w:val="0"/>
              <w:rPr>
                <w:sz w:val="20"/>
                <w:szCs w:val="20"/>
              </w:rPr>
            </w:pPr>
            <w:r>
              <w:rPr>
                <w:sz w:val="20"/>
                <w:szCs w:val="20"/>
              </w:rPr>
              <w:t>PGP Key</w:t>
            </w:r>
          </w:p>
        </w:tc>
        <w:tc>
          <w:tcPr>
            <w:tcW w:w="2880" w:type="dxa"/>
          </w:tcPr>
          <w:p w14:paraId="21DD26EA" w14:textId="77777777" w:rsidR="003056A7" w:rsidRDefault="003056A7" w:rsidP="00CC708A">
            <w:pPr>
              <w:pStyle w:val="TableContents"/>
              <w:keepNext/>
              <w:keepLines/>
              <w:snapToGrid w:val="0"/>
              <w:rPr>
                <w:sz w:val="20"/>
                <w:szCs w:val="20"/>
              </w:rPr>
            </w:pPr>
            <w:r>
              <w:rPr>
                <w:sz w:val="20"/>
                <w:szCs w:val="20"/>
              </w:rPr>
              <w:t>Raw</w:t>
            </w:r>
          </w:p>
        </w:tc>
      </w:tr>
      <w:tr w:rsidR="003056A7" w:rsidRPr="00F67BAC" w14:paraId="66111125" w14:textId="77777777" w:rsidTr="00CC708A">
        <w:trPr>
          <w:cantSplit/>
          <w:jc w:val="center"/>
        </w:trPr>
        <w:tc>
          <w:tcPr>
            <w:tcW w:w="2880" w:type="dxa"/>
          </w:tcPr>
          <w:p w14:paraId="48C3CAE6" w14:textId="77777777" w:rsidR="003056A7" w:rsidRDefault="003056A7" w:rsidP="00CC708A">
            <w:pPr>
              <w:pStyle w:val="TableContents"/>
              <w:keepNext/>
              <w:keepLines/>
              <w:snapToGrid w:val="0"/>
              <w:rPr>
                <w:sz w:val="20"/>
                <w:szCs w:val="20"/>
              </w:rPr>
            </w:pPr>
            <w:r>
              <w:rPr>
                <w:sz w:val="20"/>
                <w:szCs w:val="20"/>
              </w:rPr>
              <w:t>Secret Data</w:t>
            </w:r>
          </w:p>
        </w:tc>
        <w:tc>
          <w:tcPr>
            <w:tcW w:w="2880" w:type="dxa"/>
          </w:tcPr>
          <w:p w14:paraId="1A4BB951" w14:textId="77777777" w:rsidR="003056A7" w:rsidRDefault="003056A7" w:rsidP="00CC708A">
            <w:pPr>
              <w:pStyle w:val="TableContents"/>
              <w:keepNext/>
              <w:keepLines/>
              <w:snapToGrid w:val="0"/>
              <w:rPr>
                <w:sz w:val="20"/>
                <w:szCs w:val="20"/>
              </w:rPr>
            </w:pPr>
            <w:r>
              <w:rPr>
                <w:sz w:val="20"/>
                <w:szCs w:val="20"/>
              </w:rPr>
              <w:t>Raw</w:t>
            </w:r>
          </w:p>
        </w:tc>
      </w:tr>
      <w:tr w:rsidR="003056A7" w:rsidRPr="00F67BAC" w14:paraId="3011DD4F" w14:textId="77777777" w:rsidTr="00CC708A">
        <w:trPr>
          <w:cantSplit/>
          <w:jc w:val="center"/>
        </w:trPr>
        <w:tc>
          <w:tcPr>
            <w:tcW w:w="2880" w:type="dxa"/>
          </w:tcPr>
          <w:p w14:paraId="37CBA58A" w14:textId="77777777" w:rsidR="003056A7" w:rsidRPr="006F04B3" w:rsidRDefault="003056A7" w:rsidP="00CC708A">
            <w:pPr>
              <w:pStyle w:val="TableContents"/>
              <w:keepNext/>
              <w:keepLines/>
              <w:snapToGrid w:val="0"/>
              <w:rPr>
                <w:sz w:val="20"/>
                <w:szCs w:val="20"/>
              </w:rPr>
            </w:pPr>
            <w:r>
              <w:rPr>
                <w:sz w:val="20"/>
                <w:szCs w:val="20"/>
              </w:rPr>
              <w:t>Symmetric Key</w:t>
            </w:r>
          </w:p>
        </w:tc>
        <w:tc>
          <w:tcPr>
            <w:tcW w:w="2880" w:type="dxa"/>
          </w:tcPr>
          <w:p w14:paraId="1A9A6498" w14:textId="77777777" w:rsidR="003056A7" w:rsidRPr="006F04B3" w:rsidRDefault="003056A7" w:rsidP="00CC708A">
            <w:pPr>
              <w:pStyle w:val="TableContents"/>
              <w:keepNext/>
              <w:keepLines/>
              <w:snapToGrid w:val="0"/>
              <w:rPr>
                <w:sz w:val="20"/>
                <w:szCs w:val="20"/>
              </w:rPr>
            </w:pPr>
            <w:r>
              <w:rPr>
                <w:sz w:val="20"/>
                <w:szCs w:val="20"/>
              </w:rPr>
              <w:t>Raw</w:t>
            </w:r>
          </w:p>
        </w:tc>
      </w:tr>
      <w:tr w:rsidR="003056A7" w:rsidRPr="00F67BAC" w14:paraId="67D86C9D" w14:textId="77777777" w:rsidTr="00CC708A">
        <w:trPr>
          <w:cantSplit/>
          <w:jc w:val="center"/>
        </w:trPr>
        <w:tc>
          <w:tcPr>
            <w:tcW w:w="2880" w:type="dxa"/>
          </w:tcPr>
          <w:p w14:paraId="3863DB1E" w14:textId="77777777" w:rsidR="003056A7" w:rsidRDefault="003056A7" w:rsidP="00CC708A">
            <w:pPr>
              <w:pStyle w:val="TableContents"/>
              <w:keepNext/>
              <w:keepLines/>
              <w:snapToGrid w:val="0"/>
              <w:rPr>
                <w:sz w:val="20"/>
                <w:szCs w:val="20"/>
              </w:rPr>
            </w:pPr>
            <w:r>
              <w:rPr>
                <w:sz w:val="20"/>
                <w:szCs w:val="20"/>
              </w:rPr>
              <w:t>Split Key</w:t>
            </w:r>
          </w:p>
        </w:tc>
        <w:tc>
          <w:tcPr>
            <w:tcW w:w="2880" w:type="dxa"/>
          </w:tcPr>
          <w:p w14:paraId="69D9E94F" w14:textId="77777777" w:rsidR="003056A7" w:rsidRDefault="003056A7" w:rsidP="00CC708A">
            <w:pPr>
              <w:pStyle w:val="TableContents"/>
              <w:keepNext/>
              <w:keepLines/>
              <w:snapToGrid w:val="0"/>
              <w:rPr>
                <w:sz w:val="20"/>
                <w:szCs w:val="20"/>
              </w:rPr>
            </w:pPr>
            <w:r>
              <w:rPr>
                <w:sz w:val="20"/>
                <w:szCs w:val="20"/>
              </w:rPr>
              <w:t>Raw</w:t>
            </w:r>
          </w:p>
        </w:tc>
      </w:tr>
      <w:tr w:rsidR="003056A7" w:rsidRPr="00F67BAC" w14:paraId="50C935D2" w14:textId="77777777" w:rsidTr="00CC708A">
        <w:trPr>
          <w:cantSplit/>
          <w:jc w:val="center"/>
        </w:trPr>
        <w:tc>
          <w:tcPr>
            <w:tcW w:w="2880" w:type="dxa"/>
          </w:tcPr>
          <w:p w14:paraId="74CBB8F8" w14:textId="77777777" w:rsidR="003056A7" w:rsidRDefault="003056A7" w:rsidP="00CC708A">
            <w:pPr>
              <w:pStyle w:val="TableContents"/>
              <w:keepNext/>
              <w:keepLines/>
              <w:snapToGrid w:val="0"/>
              <w:rPr>
                <w:sz w:val="20"/>
                <w:szCs w:val="20"/>
              </w:rPr>
            </w:pPr>
            <w:r>
              <w:rPr>
                <w:sz w:val="20"/>
                <w:szCs w:val="20"/>
              </w:rPr>
              <w:t>RSA Private Key</w:t>
            </w:r>
          </w:p>
        </w:tc>
        <w:tc>
          <w:tcPr>
            <w:tcW w:w="2880" w:type="dxa"/>
          </w:tcPr>
          <w:p w14:paraId="4683FE8D" w14:textId="77777777" w:rsidR="003056A7" w:rsidRDefault="003056A7" w:rsidP="00CC708A">
            <w:pPr>
              <w:pStyle w:val="TableContents"/>
              <w:keepNext/>
              <w:keepLines/>
              <w:snapToGrid w:val="0"/>
              <w:rPr>
                <w:sz w:val="20"/>
                <w:szCs w:val="20"/>
              </w:rPr>
            </w:pPr>
            <w:r>
              <w:rPr>
                <w:sz w:val="20"/>
                <w:szCs w:val="20"/>
              </w:rPr>
              <w:t>PKCS#1</w:t>
            </w:r>
          </w:p>
        </w:tc>
      </w:tr>
      <w:tr w:rsidR="003056A7" w:rsidRPr="00F67BAC" w14:paraId="16690280" w14:textId="77777777" w:rsidTr="00CC708A">
        <w:trPr>
          <w:cantSplit/>
          <w:jc w:val="center"/>
        </w:trPr>
        <w:tc>
          <w:tcPr>
            <w:tcW w:w="2880" w:type="dxa"/>
          </w:tcPr>
          <w:p w14:paraId="5222A7E2" w14:textId="77777777" w:rsidR="003056A7" w:rsidRDefault="003056A7" w:rsidP="00CC708A">
            <w:pPr>
              <w:pStyle w:val="TableContents"/>
              <w:keepNext/>
              <w:keepLines/>
              <w:snapToGrid w:val="0"/>
              <w:rPr>
                <w:sz w:val="20"/>
                <w:szCs w:val="20"/>
              </w:rPr>
            </w:pPr>
            <w:r>
              <w:rPr>
                <w:sz w:val="20"/>
                <w:szCs w:val="20"/>
              </w:rPr>
              <w:t>RSA Public Key</w:t>
            </w:r>
          </w:p>
        </w:tc>
        <w:tc>
          <w:tcPr>
            <w:tcW w:w="2880" w:type="dxa"/>
          </w:tcPr>
          <w:p w14:paraId="168F66D7" w14:textId="77777777" w:rsidR="003056A7" w:rsidRDefault="003056A7" w:rsidP="00CC708A">
            <w:pPr>
              <w:pStyle w:val="TableContents"/>
              <w:keepNext/>
              <w:keepLines/>
              <w:snapToGrid w:val="0"/>
              <w:rPr>
                <w:sz w:val="20"/>
                <w:szCs w:val="20"/>
              </w:rPr>
            </w:pPr>
            <w:r>
              <w:rPr>
                <w:sz w:val="20"/>
                <w:szCs w:val="20"/>
              </w:rPr>
              <w:t>PKCS#1</w:t>
            </w:r>
          </w:p>
        </w:tc>
      </w:tr>
      <w:tr w:rsidR="003056A7" w:rsidRPr="00F67BAC" w14:paraId="037ECBA5" w14:textId="77777777" w:rsidTr="00CC708A">
        <w:trPr>
          <w:cantSplit/>
          <w:jc w:val="center"/>
        </w:trPr>
        <w:tc>
          <w:tcPr>
            <w:tcW w:w="2880" w:type="dxa"/>
          </w:tcPr>
          <w:p w14:paraId="5591AB69" w14:textId="77777777" w:rsidR="003056A7" w:rsidRDefault="003056A7" w:rsidP="00CC708A">
            <w:pPr>
              <w:pStyle w:val="TableContents"/>
              <w:keepNext/>
              <w:keepLines/>
              <w:snapToGrid w:val="0"/>
              <w:rPr>
                <w:sz w:val="20"/>
                <w:szCs w:val="20"/>
              </w:rPr>
            </w:pPr>
            <w:r>
              <w:rPr>
                <w:sz w:val="20"/>
                <w:szCs w:val="20"/>
              </w:rPr>
              <w:t>EC Private Key</w:t>
            </w:r>
          </w:p>
        </w:tc>
        <w:tc>
          <w:tcPr>
            <w:tcW w:w="2880" w:type="dxa"/>
          </w:tcPr>
          <w:p w14:paraId="5069BCDA" w14:textId="77777777" w:rsidR="003056A7" w:rsidRDefault="003056A7" w:rsidP="00CC708A">
            <w:pPr>
              <w:pStyle w:val="TableContents"/>
              <w:keepNext/>
              <w:keepLines/>
              <w:snapToGrid w:val="0"/>
              <w:rPr>
                <w:sz w:val="20"/>
                <w:szCs w:val="20"/>
              </w:rPr>
            </w:pPr>
            <w:r>
              <w:rPr>
                <w:sz w:val="20"/>
                <w:szCs w:val="20"/>
              </w:rPr>
              <w:t>Transparent EC Private Key</w:t>
            </w:r>
          </w:p>
        </w:tc>
      </w:tr>
      <w:tr w:rsidR="003056A7" w:rsidRPr="00F67BAC" w14:paraId="43EACA2D" w14:textId="77777777" w:rsidTr="00CC708A">
        <w:trPr>
          <w:cantSplit/>
          <w:jc w:val="center"/>
        </w:trPr>
        <w:tc>
          <w:tcPr>
            <w:tcW w:w="2880" w:type="dxa"/>
          </w:tcPr>
          <w:p w14:paraId="32572141" w14:textId="77777777" w:rsidR="003056A7" w:rsidRDefault="003056A7" w:rsidP="00CC708A">
            <w:pPr>
              <w:pStyle w:val="TableContents"/>
              <w:keepNext/>
              <w:keepLines/>
              <w:snapToGrid w:val="0"/>
              <w:rPr>
                <w:sz w:val="20"/>
                <w:szCs w:val="20"/>
              </w:rPr>
            </w:pPr>
            <w:r>
              <w:rPr>
                <w:sz w:val="20"/>
                <w:szCs w:val="20"/>
              </w:rPr>
              <w:t>EC Public Key</w:t>
            </w:r>
          </w:p>
        </w:tc>
        <w:tc>
          <w:tcPr>
            <w:tcW w:w="2880" w:type="dxa"/>
          </w:tcPr>
          <w:p w14:paraId="53A389D0" w14:textId="77777777" w:rsidR="003056A7" w:rsidRDefault="003056A7" w:rsidP="00CC708A">
            <w:pPr>
              <w:pStyle w:val="TableContents"/>
              <w:keepNext/>
              <w:keepLines/>
              <w:snapToGrid w:val="0"/>
              <w:rPr>
                <w:sz w:val="20"/>
                <w:szCs w:val="20"/>
              </w:rPr>
            </w:pPr>
            <w:r>
              <w:rPr>
                <w:sz w:val="20"/>
                <w:szCs w:val="20"/>
              </w:rPr>
              <w:t>Transparent EC Public Key</w:t>
            </w:r>
          </w:p>
        </w:tc>
      </w:tr>
      <w:tr w:rsidR="003056A7" w:rsidRPr="00F67BAC" w14:paraId="34E3B701" w14:textId="77777777" w:rsidTr="00CC708A">
        <w:trPr>
          <w:cantSplit/>
          <w:jc w:val="center"/>
        </w:trPr>
        <w:tc>
          <w:tcPr>
            <w:tcW w:w="2880" w:type="dxa"/>
          </w:tcPr>
          <w:p w14:paraId="215B037B" w14:textId="77777777" w:rsidR="003056A7" w:rsidRDefault="003056A7" w:rsidP="00CC708A">
            <w:pPr>
              <w:pStyle w:val="TableContents"/>
              <w:keepNext/>
              <w:keepLines/>
              <w:snapToGrid w:val="0"/>
              <w:rPr>
                <w:sz w:val="20"/>
                <w:szCs w:val="20"/>
              </w:rPr>
            </w:pPr>
            <w:r>
              <w:rPr>
                <w:sz w:val="20"/>
                <w:szCs w:val="20"/>
              </w:rPr>
              <w:t>DSA Private Key</w:t>
            </w:r>
          </w:p>
        </w:tc>
        <w:tc>
          <w:tcPr>
            <w:tcW w:w="2880" w:type="dxa"/>
          </w:tcPr>
          <w:p w14:paraId="3BA14513" w14:textId="77777777" w:rsidR="003056A7" w:rsidRDefault="003056A7" w:rsidP="00CC708A">
            <w:pPr>
              <w:pStyle w:val="TableContents"/>
              <w:keepNext/>
              <w:keepLines/>
              <w:snapToGrid w:val="0"/>
              <w:rPr>
                <w:sz w:val="20"/>
                <w:szCs w:val="20"/>
              </w:rPr>
            </w:pPr>
            <w:r>
              <w:rPr>
                <w:sz w:val="20"/>
                <w:szCs w:val="20"/>
              </w:rPr>
              <w:t>Transparent DSA Private Key</w:t>
            </w:r>
          </w:p>
        </w:tc>
      </w:tr>
      <w:tr w:rsidR="003056A7" w:rsidRPr="00F67BAC" w14:paraId="5C793BD7" w14:textId="77777777" w:rsidTr="00CC708A">
        <w:trPr>
          <w:cantSplit/>
          <w:jc w:val="center"/>
        </w:trPr>
        <w:tc>
          <w:tcPr>
            <w:tcW w:w="2880" w:type="dxa"/>
          </w:tcPr>
          <w:p w14:paraId="1EF077AF" w14:textId="77777777" w:rsidR="003056A7" w:rsidRDefault="003056A7" w:rsidP="00CC708A">
            <w:pPr>
              <w:pStyle w:val="TableContents"/>
              <w:keepNext/>
              <w:keepLines/>
              <w:snapToGrid w:val="0"/>
              <w:rPr>
                <w:sz w:val="20"/>
                <w:szCs w:val="20"/>
              </w:rPr>
            </w:pPr>
            <w:r>
              <w:rPr>
                <w:sz w:val="20"/>
                <w:szCs w:val="20"/>
              </w:rPr>
              <w:t>DSA Public Key</w:t>
            </w:r>
          </w:p>
        </w:tc>
        <w:tc>
          <w:tcPr>
            <w:tcW w:w="2880" w:type="dxa"/>
          </w:tcPr>
          <w:p w14:paraId="0A2C31A5" w14:textId="77777777" w:rsidR="003056A7" w:rsidRDefault="003056A7" w:rsidP="00CC708A">
            <w:pPr>
              <w:pStyle w:val="TableContents"/>
              <w:keepNext/>
              <w:keepLines/>
              <w:snapToGrid w:val="0"/>
              <w:rPr>
                <w:sz w:val="20"/>
                <w:szCs w:val="20"/>
              </w:rPr>
            </w:pPr>
            <w:r>
              <w:rPr>
                <w:sz w:val="20"/>
                <w:szCs w:val="20"/>
              </w:rPr>
              <w:t>Transparent DSA Public Key</w:t>
            </w:r>
          </w:p>
        </w:tc>
      </w:tr>
    </w:tbl>
    <w:p w14:paraId="31F98A16" w14:textId="641D785F" w:rsidR="003056A7" w:rsidRPr="006F04B3" w:rsidRDefault="003056A7" w:rsidP="003056A7">
      <w:pPr>
        <w:pStyle w:val="Caption"/>
      </w:pPr>
      <w:bookmarkStart w:id="882" w:name="_Toc527652043"/>
      <w:bookmarkStart w:id="883" w:name="_Toc534980225"/>
      <w:bookmarkStart w:id="884" w:name="_Toc32238875"/>
      <w:r w:rsidRPr="006F04B3">
        <w:t xml:space="preserve">Table </w:t>
      </w:r>
      <w:fldSimple w:instr=" SEQ Table \* ARABIC ">
        <w:r w:rsidR="00CC708A">
          <w:rPr>
            <w:noProof/>
          </w:rPr>
          <w:t>81</w:t>
        </w:r>
      </w:fldSimple>
      <w:r w:rsidRPr="006F04B3">
        <w:t xml:space="preserve">: </w:t>
      </w:r>
      <w:r>
        <w:t xml:space="preserve">Default </w:t>
      </w:r>
      <w:r w:rsidRPr="006F04B3">
        <w:t xml:space="preserve">Key </w:t>
      </w:r>
      <w:r>
        <w:t>Format Type, by Object</w:t>
      </w:r>
      <w:bookmarkEnd w:id="882"/>
      <w:bookmarkEnd w:id="883"/>
      <w:bookmarkEnd w:id="884"/>
    </w:p>
    <w:p w14:paraId="4D3345CF" w14:textId="77777777" w:rsidR="003056A7" w:rsidRPr="00607F00" w:rsidRDefault="003056A7" w:rsidP="003056A7">
      <w:pPr>
        <w:pStyle w:val="Heading2"/>
        <w:numPr>
          <w:ilvl w:val="1"/>
          <w:numId w:val="2"/>
        </w:numPr>
      </w:pPr>
      <w:bookmarkStart w:id="885" w:name="_Toc527651671"/>
      <w:bookmarkStart w:id="886" w:name="_Toc533140767"/>
      <w:bookmarkStart w:id="887" w:name="_Toc5712861"/>
      <w:bookmarkStart w:id="888" w:name="_Toc534979850"/>
      <w:bookmarkStart w:id="889" w:name="_Toc24526253"/>
      <w:bookmarkStart w:id="890" w:name="_Toc31348042"/>
      <w:bookmarkStart w:id="891" w:name="_Toc57115586"/>
      <w:r w:rsidRPr="00607F00">
        <w:t xml:space="preserve">Key Value </w:t>
      </w:r>
      <w:r>
        <w:t>Location</w:t>
      </w:r>
      <w:bookmarkEnd w:id="885"/>
      <w:bookmarkEnd w:id="886"/>
      <w:bookmarkEnd w:id="887"/>
      <w:bookmarkEnd w:id="888"/>
      <w:bookmarkEnd w:id="889"/>
      <w:bookmarkEnd w:id="890"/>
      <w:bookmarkEnd w:id="891"/>
    </w:p>
    <w:p w14:paraId="4309EB8B" w14:textId="77777777" w:rsidR="003056A7" w:rsidRPr="006F04B3" w:rsidRDefault="003056A7" w:rsidP="003056A7">
      <w:r w:rsidRPr="006F04B3">
        <w:rPr>
          <w:i/>
        </w:rPr>
        <w:t>Key Value Location</w:t>
      </w:r>
      <w:r w:rsidRPr="006F04B3">
        <w:t xml:space="preserve"> </w:t>
      </w:r>
      <w:r w:rsidRPr="005D1743">
        <w:t xml:space="preserve">MAY be specified by the client when the Key Value is omitted from the Key Block in a Register request. </w:t>
      </w:r>
      <w:r w:rsidRPr="004370C2">
        <w:t>Key Value Location</w:t>
      </w:r>
      <w:r w:rsidRPr="005D1743">
        <w:t xml:space="preserve"> is used to indicate the location of the Key Value absent from the object being </w:t>
      </w:r>
      <w:proofErr w:type="gramStart"/>
      <w:r w:rsidRPr="005D1743">
        <w:t>registered.</w:t>
      </w:r>
      <w:r w:rsidRPr="006F04B3">
        <w:rPr>
          <w:szCs w:val="20"/>
        </w:rPr>
        <w:t>.</w:t>
      </w:r>
      <w:proofErr w:type="gramEnd"/>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rsidRPr="00F67BAC" w14:paraId="4395B298" w14:textId="77777777" w:rsidTr="00CC708A">
        <w:trPr>
          <w:cantSplit/>
          <w:jc w:val="center"/>
        </w:trPr>
        <w:tc>
          <w:tcPr>
            <w:tcW w:w="2880" w:type="dxa"/>
            <w:shd w:val="clear" w:color="auto" w:fill="C0C0C0"/>
          </w:tcPr>
          <w:p w14:paraId="6E9E0910" w14:textId="77777777" w:rsidR="003056A7" w:rsidRPr="006F04B3" w:rsidRDefault="003056A7" w:rsidP="00CC708A">
            <w:pPr>
              <w:pStyle w:val="TableHeading"/>
              <w:keepNext/>
              <w:keepLines/>
              <w:snapToGrid w:val="0"/>
              <w:rPr>
                <w:sz w:val="20"/>
                <w:szCs w:val="20"/>
              </w:rPr>
            </w:pPr>
            <w:r w:rsidRPr="006F04B3">
              <w:rPr>
                <w:sz w:val="20"/>
                <w:szCs w:val="20"/>
              </w:rPr>
              <w:t>Object</w:t>
            </w:r>
          </w:p>
        </w:tc>
        <w:tc>
          <w:tcPr>
            <w:tcW w:w="2880" w:type="dxa"/>
            <w:shd w:val="clear" w:color="auto" w:fill="C0C0C0"/>
          </w:tcPr>
          <w:p w14:paraId="3FCE9549" w14:textId="77777777" w:rsidR="003056A7" w:rsidRPr="006F04B3" w:rsidRDefault="003056A7" w:rsidP="00CC708A">
            <w:pPr>
              <w:pStyle w:val="TableHeading"/>
              <w:keepNext/>
              <w:keepLines/>
              <w:snapToGrid w:val="0"/>
              <w:rPr>
                <w:sz w:val="20"/>
                <w:szCs w:val="20"/>
              </w:rPr>
            </w:pPr>
            <w:r w:rsidRPr="006F04B3">
              <w:rPr>
                <w:sz w:val="20"/>
                <w:szCs w:val="20"/>
              </w:rPr>
              <w:t>Encoding</w:t>
            </w:r>
          </w:p>
        </w:tc>
        <w:tc>
          <w:tcPr>
            <w:tcW w:w="2882" w:type="dxa"/>
            <w:shd w:val="clear" w:color="auto" w:fill="C0C0C0"/>
          </w:tcPr>
          <w:p w14:paraId="7341EFB4" w14:textId="77777777" w:rsidR="003056A7" w:rsidRPr="006F04B3" w:rsidRDefault="003056A7" w:rsidP="00CC708A">
            <w:pPr>
              <w:pStyle w:val="TableHeading"/>
              <w:keepNext/>
              <w:keepLines/>
              <w:snapToGrid w:val="0"/>
              <w:rPr>
                <w:sz w:val="20"/>
                <w:szCs w:val="20"/>
              </w:rPr>
            </w:pPr>
            <w:r w:rsidRPr="006F04B3">
              <w:rPr>
                <w:sz w:val="20"/>
                <w:szCs w:val="20"/>
              </w:rPr>
              <w:t>REQUIRED</w:t>
            </w:r>
          </w:p>
        </w:tc>
      </w:tr>
      <w:tr w:rsidR="003056A7" w:rsidRPr="00F67BAC" w14:paraId="35ED91C0" w14:textId="77777777" w:rsidTr="00CC708A">
        <w:trPr>
          <w:cantSplit/>
          <w:jc w:val="center"/>
        </w:trPr>
        <w:tc>
          <w:tcPr>
            <w:tcW w:w="2880" w:type="dxa"/>
          </w:tcPr>
          <w:p w14:paraId="60F141C4" w14:textId="77777777" w:rsidR="003056A7" w:rsidRPr="006F04B3" w:rsidRDefault="003056A7" w:rsidP="00CC708A">
            <w:pPr>
              <w:pStyle w:val="TableContents"/>
              <w:keepNext/>
              <w:keepLines/>
              <w:snapToGrid w:val="0"/>
              <w:rPr>
                <w:sz w:val="20"/>
                <w:szCs w:val="20"/>
              </w:rPr>
            </w:pPr>
            <w:r w:rsidRPr="006F04B3">
              <w:rPr>
                <w:sz w:val="20"/>
                <w:szCs w:val="20"/>
              </w:rPr>
              <w:t>Key Value Location</w:t>
            </w:r>
          </w:p>
        </w:tc>
        <w:tc>
          <w:tcPr>
            <w:tcW w:w="2880" w:type="dxa"/>
          </w:tcPr>
          <w:p w14:paraId="2274E029" w14:textId="77777777" w:rsidR="003056A7" w:rsidRPr="006F04B3" w:rsidRDefault="003056A7" w:rsidP="00CC708A">
            <w:pPr>
              <w:pStyle w:val="TableContents"/>
              <w:keepNext/>
              <w:keepLines/>
              <w:snapToGrid w:val="0"/>
              <w:rPr>
                <w:sz w:val="20"/>
                <w:szCs w:val="20"/>
              </w:rPr>
            </w:pPr>
            <w:r w:rsidRPr="006F04B3">
              <w:rPr>
                <w:sz w:val="20"/>
                <w:szCs w:val="20"/>
              </w:rPr>
              <w:t xml:space="preserve">Structure </w:t>
            </w:r>
          </w:p>
        </w:tc>
        <w:tc>
          <w:tcPr>
            <w:tcW w:w="2882" w:type="dxa"/>
          </w:tcPr>
          <w:p w14:paraId="78C84435" w14:textId="77777777" w:rsidR="003056A7" w:rsidRPr="006F04B3" w:rsidRDefault="003056A7" w:rsidP="00CC708A">
            <w:pPr>
              <w:pStyle w:val="TableContents"/>
              <w:keepNext/>
              <w:keepLines/>
              <w:snapToGrid w:val="0"/>
              <w:rPr>
                <w:sz w:val="20"/>
                <w:szCs w:val="20"/>
              </w:rPr>
            </w:pPr>
          </w:p>
        </w:tc>
      </w:tr>
      <w:tr w:rsidR="003056A7" w:rsidRPr="00F67BAC" w14:paraId="56D2F3E9" w14:textId="77777777" w:rsidTr="00CC708A">
        <w:trPr>
          <w:cantSplit/>
          <w:jc w:val="center"/>
        </w:trPr>
        <w:tc>
          <w:tcPr>
            <w:tcW w:w="2880" w:type="dxa"/>
          </w:tcPr>
          <w:p w14:paraId="75FD4D2F" w14:textId="77777777" w:rsidR="003056A7" w:rsidRPr="006F04B3" w:rsidRDefault="003056A7" w:rsidP="00CC708A">
            <w:pPr>
              <w:pStyle w:val="TableContents"/>
              <w:keepNext/>
              <w:keepLines/>
              <w:snapToGrid w:val="0"/>
              <w:ind w:left="720"/>
              <w:rPr>
                <w:sz w:val="20"/>
                <w:szCs w:val="20"/>
              </w:rPr>
            </w:pPr>
            <w:r w:rsidRPr="006F04B3">
              <w:rPr>
                <w:sz w:val="20"/>
                <w:szCs w:val="20"/>
              </w:rPr>
              <w:t>Key Value Location Value</w:t>
            </w:r>
          </w:p>
        </w:tc>
        <w:tc>
          <w:tcPr>
            <w:tcW w:w="2880" w:type="dxa"/>
          </w:tcPr>
          <w:p w14:paraId="11870D7F" w14:textId="77777777" w:rsidR="003056A7" w:rsidRPr="006F04B3" w:rsidRDefault="003056A7" w:rsidP="00CC708A">
            <w:pPr>
              <w:pStyle w:val="TableContents"/>
              <w:keepNext/>
              <w:keepLines/>
              <w:snapToGrid w:val="0"/>
              <w:ind w:left="720"/>
              <w:rPr>
                <w:sz w:val="20"/>
                <w:szCs w:val="20"/>
              </w:rPr>
            </w:pPr>
            <w:r w:rsidRPr="006F04B3">
              <w:rPr>
                <w:sz w:val="20"/>
                <w:szCs w:val="20"/>
              </w:rPr>
              <w:t>Text String</w:t>
            </w:r>
          </w:p>
        </w:tc>
        <w:tc>
          <w:tcPr>
            <w:tcW w:w="2882" w:type="dxa"/>
          </w:tcPr>
          <w:p w14:paraId="051D79B6" w14:textId="77777777" w:rsidR="003056A7" w:rsidRPr="006F04B3" w:rsidRDefault="003056A7" w:rsidP="00CC708A">
            <w:pPr>
              <w:pStyle w:val="TableContents"/>
              <w:keepNext/>
              <w:keepLines/>
              <w:snapToGrid w:val="0"/>
              <w:rPr>
                <w:sz w:val="20"/>
                <w:szCs w:val="20"/>
              </w:rPr>
            </w:pPr>
            <w:r w:rsidRPr="006F04B3">
              <w:rPr>
                <w:sz w:val="20"/>
                <w:szCs w:val="20"/>
              </w:rPr>
              <w:t>Yes</w:t>
            </w:r>
          </w:p>
        </w:tc>
      </w:tr>
      <w:tr w:rsidR="003056A7" w:rsidRPr="00F67BAC" w14:paraId="1623FBFE" w14:textId="77777777" w:rsidTr="00CC708A">
        <w:trPr>
          <w:cantSplit/>
          <w:jc w:val="center"/>
        </w:trPr>
        <w:tc>
          <w:tcPr>
            <w:tcW w:w="2880" w:type="dxa"/>
          </w:tcPr>
          <w:p w14:paraId="75E425B5" w14:textId="77777777" w:rsidR="003056A7" w:rsidRPr="006F04B3" w:rsidRDefault="003056A7" w:rsidP="00CC708A">
            <w:pPr>
              <w:pStyle w:val="TableContents"/>
              <w:keepNext/>
              <w:keepLines/>
              <w:snapToGrid w:val="0"/>
              <w:ind w:left="720"/>
              <w:rPr>
                <w:sz w:val="20"/>
                <w:szCs w:val="20"/>
              </w:rPr>
            </w:pPr>
            <w:r w:rsidRPr="006F04B3">
              <w:rPr>
                <w:sz w:val="20"/>
                <w:szCs w:val="20"/>
              </w:rPr>
              <w:t>Key Value Location Type</w:t>
            </w:r>
          </w:p>
        </w:tc>
        <w:tc>
          <w:tcPr>
            <w:tcW w:w="2880" w:type="dxa"/>
          </w:tcPr>
          <w:p w14:paraId="4C877874" w14:textId="77777777" w:rsidR="003056A7" w:rsidRPr="006F04B3" w:rsidRDefault="003056A7" w:rsidP="00CC708A">
            <w:pPr>
              <w:pStyle w:val="TableContents"/>
              <w:keepNext/>
              <w:keepLines/>
              <w:snapToGrid w:val="0"/>
              <w:ind w:left="720"/>
              <w:rPr>
                <w:sz w:val="20"/>
                <w:szCs w:val="20"/>
              </w:rPr>
            </w:pPr>
            <w:r w:rsidRPr="006F04B3">
              <w:rPr>
                <w:sz w:val="20"/>
                <w:szCs w:val="20"/>
              </w:rPr>
              <w:t>Enumeration</w:t>
            </w:r>
          </w:p>
        </w:tc>
        <w:tc>
          <w:tcPr>
            <w:tcW w:w="2882" w:type="dxa"/>
          </w:tcPr>
          <w:p w14:paraId="0424E2F8" w14:textId="77777777" w:rsidR="003056A7" w:rsidRPr="006F04B3" w:rsidRDefault="003056A7" w:rsidP="00CC708A">
            <w:pPr>
              <w:pStyle w:val="TableContents"/>
              <w:keepNext/>
              <w:keepLines/>
              <w:snapToGrid w:val="0"/>
              <w:rPr>
                <w:sz w:val="20"/>
                <w:szCs w:val="20"/>
              </w:rPr>
            </w:pPr>
            <w:r w:rsidRPr="006F04B3">
              <w:rPr>
                <w:sz w:val="20"/>
                <w:szCs w:val="20"/>
              </w:rPr>
              <w:t>Yes</w:t>
            </w:r>
          </w:p>
        </w:tc>
      </w:tr>
    </w:tbl>
    <w:p w14:paraId="7D870614" w14:textId="3693E9B3" w:rsidR="003056A7" w:rsidRDefault="003056A7" w:rsidP="003056A7">
      <w:pPr>
        <w:pStyle w:val="Caption"/>
      </w:pPr>
      <w:bookmarkStart w:id="892" w:name="_Toc476128761"/>
      <w:bookmarkStart w:id="893" w:name="_Toc467307618"/>
      <w:bookmarkStart w:id="894" w:name="_Toc527652044"/>
      <w:bookmarkStart w:id="895" w:name="_Toc534980226"/>
      <w:bookmarkStart w:id="896" w:name="_Toc32238876"/>
      <w:r w:rsidRPr="006F04B3">
        <w:t xml:space="preserve">Table </w:t>
      </w:r>
      <w:fldSimple w:instr=" SEQ Table \* ARABIC ">
        <w:r w:rsidR="00CC708A">
          <w:rPr>
            <w:noProof/>
          </w:rPr>
          <w:t>82</w:t>
        </w:r>
      </w:fldSimple>
      <w:r w:rsidRPr="006F04B3">
        <w:t>: Key Value Location Attribute</w:t>
      </w:r>
      <w:bookmarkEnd w:id="892"/>
      <w:bookmarkEnd w:id="893"/>
      <w:bookmarkEnd w:id="894"/>
      <w:bookmarkEnd w:id="895"/>
      <w:bookmarkEnd w:id="89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F67BAC" w14:paraId="1E9ECDAB" w14:textId="77777777" w:rsidTr="00CC708A">
        <w:trPr>
          <w:cantSplit/>
          <w:jc w:val="center"/>
        </w:trPr>
        <w:tc>
          <w:tcPr>
            <w:tcW w:w="2700" w:type="dxa"/>
          </w:tcPr>
          <w:p w14:paraId="4001200E" w14:textId="77777777" w:rsidR="003056A7" w:rsidRPr="006F04B3" w:rsidRDefault="003056A7" w:rsidP="00CC708A">
            <w:pPr>
              <w:pStyle w:val="TableContents"/>
              <w:keepNext/>
              <w:keepLines/>
              <w:snapToGrid w:val="0"/>
              <w:rPr>
                <w:sz w:val="20"/>
                <w:szCs w:val="20"/>
              </w:rPr>
            </w:pPr>
            <w:r w:rsidRPr="006F04B3">
              <w:rPr>
                <w:sz w:val="20"/>
                <w:szCs w:val="20"/>
              </w:rPr>
              <w:t>SHALL always have a value</w:t>
            </w:r>
          </w:p>
        </w:tc>
        <w:tc>
          <w:tcPr>
            <w:tcW w:w="2702" w:type="dxa"/>
          </w:tcPr>
          <w:p w14:paraId="06379D6B" w14:textId="77777777" w:rsidR="003056A7" w:rsidRPr="006F04B3" w:rsidRDefault="003056A7" w:rsidP="00CC708A">
            <w:pPr>
              <w:pStyle w:val="TableContents"/>
              <w:keepNext/>
              <w:keepLines/>
              <w:snapToGrid w:val="0"/>
              <w:rPr>
                <w:sz w:val="20"/>
                <w:szCs w:val="20"/>
              </w:rPr>
            </w:pPr>
            <w:r w:rsidRPr="006F04B3">
              <w:rPr>
                <w:sz w:val="20"/>
                <w:szCs w:val="20"/>
              </w:rPr>
              <w:t>No</w:t>
            </w:r>
          </w:p>
        </w:tc>
      </w:tr>
      <w:tr w:rsidR="003056A7" w:rsidRPr="00F67BAC" w14:paraId="3BE664D9" w14:textId="77777777" w:rsidTr="00CC708A">
        <w:trPr>
          <w:cantSplit/>
          <w:jc w:val="center"/>
        </w:trPr>
        <w:tc>
          <w:tcPr>
            <w:tcW w:w="2700" w:type="dxa"/>
          </w:tcPr>
          <w:p w14:paraId="4D44CAA6" w14:textId="77777777" w:rsidR="003056A7" w:rsidRPr="006F04B3" w:rsidRDefault="003056A7" w:rsidP="00CC708A">
            <w:pPr>
              <w:pStyle w:val="TableContents"/>
              <w:keepNext/>
              <w:keepLines/>
              <w:snapToGrid w:val="0"/>
              <w:rPr>
                <w:sz w:val="20"/>
                <w:szCs w:val="20"/>
              </w:rPr>
            </w:pPr>
            <w:r w:rsidRPr="006F04B3">
              <w:rPr>
                <w:sz w:val="20"/>
                <w:szCs w:val="20"/>
              </w:rPr>
              <w:t>Initially set by</w:t>
            </w:r>
          </w:p>
        </w:tc>
        <w:tc>
          <w:tcPr>
            <w:tcW w:w="2702" w:type="dxa"/>
          </w:tcPr>
          <w:p w14:paraId="631F1E9D" w14:textId="77777777" w:rsidR="003056A7" w:rsidRPr="006F04B3" w:rsidRDefault="003056A7" w:rsidP="00CC708A">
            <w:pPr>
              <w:pStyle w:val="TableContents"/>
              <w:keepNext/>
              <w:keepLines/>
              <w:snapToGrid w:val="0"/>
              <w:rPr>
                <w:sz w:val="20"/>
                <w:szCs w:val="20"/>
              </w:rPr>
            </w:pPr>
            <w:r w:rsidRPr="006F04B3">
              <w:rPr>
                <w:sz w:val="20"/>
                <w:szCs w:val="20"/>
              </w:rPr>
              <w:t>Client</w:t>
            </w:r>
          </w:p>
        </w:tc>
      </w:tr>
      <w:tr w:rsidR="003056A7" w:rsidRPr="00F67BAC" w14:paraId="7AE8EF14" w14:textId="77777777" w:rsidTr="00CC708A">
        <w:trPr>
          <w:cantSplit/>
          <w:jc w:val="center"/>
        </w:trPr>
        <w:tc>
          <w:tcPr>
            <w:tcW w:w="2700" w:type="dxa"/>
          </w:tcPr>
          <w:p w14:paraId="10B79D52" w14:textId="77777777" w:rsidR="003056A7" w:rsidRPr="006F04B3" w:rsidRDefault="003056A7" w:rsidP="00CC708A">
            <w:pPr>
              <w:pStyle w:val="TableContents"/>
              <w:keepNext/>
              <w:keepLines/>
              <w:snapToGrid w:val="0"/>
              <w:rPr>
                <w:sz w:val="20"/>
                <w:szCs w:val="20"/>
              </w:rPr>
            </w:pPr>
            <w:r w:rsidRPr="006F04B3">
              <w:rPr>
                <w:sz w:val="20"/>
                <w:szCs w:val="20"/>
              </w:rPr>
              <w:t>Modifiable by server</w:t>
            </w:r>
          </w:p>
        </w:tc>
        <w:tc>
          <w:tcPr>
            <w:tcW w:w="2702" w:type="dxa"/>
          </w:tcPr>
          <w:p w14:paraId="6F1B0703" w14:textId="77777777" w:rsidR="003056A7" w:rsidRPr="006F04B3" w:rsidRDefault="003056A7" w:rsidP="00CC708A">
            <w:pPr>
              <w:pStyle w:val="TableContents"/>
              <w:keepNext/>
              <w:keepLines/>
              <w:snapToGrid w:val="0"/>
              <w:rPr>
                <w:sz w:val="20"/>
                <w:szCs w:val="20"/>
              </w:rPr>
            </w:pPr>
            <w:r w:rsidRPr="006F04B3">
              <w:rPr>
                <w:sz w:val="20"/>
                <w:szCs w:val="20"/>
              </w:rPr>
              <w:t>No</w:t>
            </w:r>
          </w:p>
        </w:tc>
      </w:tr>
      <w:tr w:rsidR="003056A7" w:rsidRPr="00F67BAC" w14:paraId="41B511C6" w14:textId="77777777" w:rsidTr="00CC708A">
        <w:trPr>
          <w:cantSplit/>
          <w:jc w:val="center"/>
        </w:trPr>
        <w:tc>
          <w:tcPr>
            <w:tcW w:w="2700" w:type="dxa"/>
          </w:tcPr>
          <w:p w14:paraId="5528CF2C" w14:textId="77777777" w:rsidR="003056A7" w:rsidRPr="006F04B3" w:rsidRDefault="003056A7" w:rsidP="00CC708A">
            <w:pPr>
              <w:pStyle w:val="TableContents"/>
              <w:keepNext/>
              <w:keepLines/>
              <w:snapToGrid w:val="0"/>
              <w:rPr>
                <w:sz w:val="20"/>
                <w:szCs w:val="20"/>
              </w:rPr>
            </w:pPr>
            <w:r w:rsidRPr="006F04B3">
              <w:rPr>
                <w:sz w:val="20"/>
                <w:szCs w:val="20"/>
              </w:rPr>
              <w:t>Modifiable by client</w:t>
            </w:r>
          </w:p>
        </w:tc>
        <w:tc>
          <w:tcPr>
            <w:tcW w:w="2702" w:type="dxa"/>
          </w:tcPr>
          <w:p w14:paraId="19A09D09" w14:textId="77777777" w:rsidR="003056A7" w:rsidRPr="006F04B3" w:rsidRDefault="003056A7" w:rsidP="00CC708A">
            <w:pPr>
              <w:pStyle w:val="TableContents"/>
              <w:keepNext/>
              <w:keepLines/>
              <w:snapToGrid w:val="0"/>
              <w:rPr>
                <w:sz w:val="20"/>
                <w:szCs w:val="20"/>
              </w:rPr>
            </w:pPr>
            <w:r w:rsidRPr="006F04B3">
              <w:rPr>
                <w:sz w:val="20"/>
                <w:szCs w:val="20"/>
              </w:rPr>
              <w:t>Yes</w:t>
            </w:r>
          </w:p>
        </w:tc>
      </w:tr>
      <w:tr w:rsidR="003056A7" w:rsidRPr="00F67BAC" w14:paraId="49544595" w14:textId="77777777" w:rsidTr="00CC708A">
        <w:trPr>
          <w:cantSplit/>
          <w:jc w:val="center"/>
        </w:trPr>
        <w:tc>
          <w:tcPr>
            <w:tcW w:w="2700" w:type="dxa"/>
          </w:tcPr>
          <w:p w14:paraId="5A77B8E9" w14:textId="77777777" w:rsidR="003056A7" w:rsidRPr="006F04B3" w:rsidRDefault="003056A7" w:rsidP="00CC708A">
            <w:pPr>
              <w:pStyle w:val="TableContents"/>
              <w:keepNext/>
              <w:keepLines/>
              <w:snapToGrid w:val="0"/>
              <w:rPr>
                <w:sz w:val="20"/>
                <w:szCs w:val="20"/>
              </w:rPr>
            </w:pPr>
            <w:proofErr w:type="spellStart"/>
            <w:r w:rsidRPr="006F04B3">
              <w:rPr>
                <w:sz w:val="20"/>
                <w:szCs w:val="20"/>
              </w:rPr>
              <w:t>Deletable</w:t>
            </w:r>
            <w:proofErr w:type="spellEnd"/>
            <w:r w:rsidRPr="006F04B3">
              <w:rPr>
                <w:sz w:val="20"/>
                <w:szCs w:val="20"/>
              </w:rPr>
              <w:t xml:space="preserve"> by client</w:t>
            </w:r>
          </w:p>
        </w:tc>
        <w:tc>
          <w:tcPr>
            <w:tcW w:w="2702" w:type="dxa"/>
          </w:tcPr>
          <w:p w14:paraId="3DFDB6A2" w14:textId="77777777" w:rsidR="003056A7" w:rsidRPr="006F04B3" w:rsidRDefault="003056A7" w:rsidP="00CC708A">
            <w:pPr>
              <w:pStyle w:val="TableContents"/>
              <w:keepNext/>
              <w:keepLines/>
              <w:snapToGrid w:val="0"/>
              <w:rPr>
                <w:sz w:val="20"/>
                <w:szCs w:val="20"/>
              </w:rPr>
            </w:pPr>
            <w:r w:rsidRPr="006F04B3">
              <w:rPr>
                <w:sz w:val="20"/>
                <w:szCs w:val="20"/>
              </w:rPr>
              <w:t>Yes</w:t>
            </w:r>
          </w:p>
        </w:tc>
      </w:tr>
      <w:tr w:rsidR="003056A7" w:rsidRPr="00F67BAC" w14:paraId="3D1C8FB6" w14:textId="77777777" w:rsidTr="00CC708A">
        <w:trPr>
          <w:cantSplit/>
          <w:jc w:val="center"/>
        </w:trPr>
        <w:tc>
          <w:tcPr>
            <w:tcW w:w="2700" w:type="dxa"/>
          </w:tcPr>
          <w:p w14:paraId="40FE5213" w14:textId="77777777" w:rsidR="003056A7" w:rsidRPr="006F04B3" w:rsidRDefault="003056A7" w:rsidP="00CC708A">
            <w:pPr>
              <w:pStyle w:val="TableContents"/>
              <w:keepNext/>
              <w:keepLines/>
              <w:snapToGrid w:val="0"/>
              <w:rPr>
                <w:sz w:val="20"/>
                <w:szCs w:val="20"/>
              </w:rPr>
            </w:pPr>
            <w:r w:rsidRPr="006F04B3">
              <w:rPr>
                <w:sz w:val="20"/>
                <w:szCs w:val="20"/>
              </w:rPr>
              <w:t>Multiple instances permitted</w:t>
            </w:r>
          </w:p>
        </w:tc>
        <w:tc>
          <w:tcPr>
            <w:tcW w:w="2702" w:type="dxa"/>
          </w:tcPr>
          <w:p w14:paraId="779F80C9" w14:textId="77777777" w:rsidR="003056A7" w:rsidRPr="006F04B3" w:rsidRDefault="003056A7" w:rsidP="00CC708A">
            <w:pPr>
              <w:pStyle w:val="TableContents"/>
              <w:keepNext/>
              <w:keepLines/>
              <w:snapToGrid w:val="0"/>
              <w:rPr>
                <w:sz w:val="20"/>
                <w:szCs w:val="20"/>
              </w:rPr>
            </w:pPr>
            <w:r w:rsidRPr="006F04B3">
              <w:rPr>
                <w:sz w:val="20"/>
                <w:szCs w:val="20"/>
              </w:rPr>
              <w:t>Yes</w:t>
            </w:r>
          </w:p>
        </w:tc>
      </w:tr>
      <w:tr w:rsidR="003056A7" w:rsidRPr="00F67BAC" w14:paraId="216705BE" w14:textId="77777777" w:rsidTr="00CC708A">
        <w:trPr>
          <w:cantSplit/>
          <w:jc w:val="center"/>
        </w:trPr>
        <w:tc>
          <w:tcPr>
            <w:tcW w:w="2700" w:type="dxa"/>
          </w:tcPr>
          <w:p w14:paraId="0BC21A27" w14:textId="77777777" w:rsidR="003056A7" w:rsidRPr="006F04B3" w:rsidRDefault="003056A7" w:rsidP="00CC708A">
            <w:pPr>
              <w:pStyle w:val="TableContents"/>
              <w:keepNext/>
              <w:keepLines/>
              <w:snapToGrid w:val="0"/>
              <w:rPr>
                <w:sz w:val="20"/>
                <w:szCs w:val="20"/>
              </w:rPr>
            </w:pPr>
            <w:r w:rsidRPr="006F04B3">
              <w:rPr>
                <w:sz w:val="20"/>
                <w:szCs w:val="20"/>
              </w:rPr>
              <w:t>When implicitly set</w:t>
            </w:r>
          </w:p>
        </w:tc>
        <w:tc>
          <w:tcPr>
            <w:tcW w:w="2702" w:type="dxa"/>
          </w:tcPr>
          <w:p w14:paraId="30720643" w14:textId="77777777" w:rsidR="003056A7" w:rsidRPr="006F04B3" w:rsidRDefault="003056A7" w:rsidP="00CC708A">
            <w:pPr>
              <w:pStyle w:val="TableContents"/>
              <w:keepNext/>
              <w:keepLines/>
              <w:snapToGrid w:val="0"/>
              <w:rPr>
                <w:rFonts w:eastAsia="DejaVu Sans" w:cs="DejaVu Sans"/>
                <w:sz w:val="20"/>
                <w:szCs w:val="20"/>
              </w:rPr>
            </w:pPr>
            <w:r w:rsidRPr="006F04B3">
              <w:rPr>
                <w:rFonts w:eastAsia="DejaVu Sans" w:cs="DejaVu Sans"/>
                <w:sz w:val="20"/>
                <w:szCs w:val="20"/>
              </w:rPr>
              <w:t>Never</w:t>
            </w:r>
          </w:p>
        </w:tc>
      </w:tr>
      <w:tr w:rsidR="003056A7" w:rsidRPr="00F67BAC" w14:paraId="03D284D8" w14:textId="77777777" w:rsidTr="00CC708A">
        <w:trPr>
          <w:cantSplit/>
          <w:jc w:val="center"/>
        </w:trPr>
        <w:tc>
          <w:tcPr>
            <w:tcW w:w="2700" w:type="dxa"/>
          </w:tcPr>
          <w:p w14:paraId="085415DB" w14:textId="77777777" w:rsidR="003056A7" w:rsidRPr="006F04B3" w:rsidRDefault="003056A7" w:rsidP="00CC708A">
            <w:pPr>
              <w:pStyle w:val="TableContents"/>
              <w:keepNext/>
              <w:keepLines/>
              <w:snapToGrid w:val="0"/>
              <w:rPr>
                <w:sz w:val="20"/>
                <w:szCs w:val="20"/>
              </w:rPr>
            </w:pPr>
            <w:r w:rsidRPr="006F04B3">
              <w:rPr>
                <w:sz w:val="20"/>
                <w:szCs w:val="20"/>
              </w:rPr>
              <w:t>Applies to Object Types</w:t>
            </w:r>
          </w:p>
        </w:tc>
        <w:tc>
          <w:tcPr>
            <w:tcW w:w="2702" w:type="dxa"/>
          </w:tcPr>
          <w:p w14:paraId="1CD71F25" w14:textId="77777777" w:rsidR="003056A7" w:rsidRPr="006F04B3" w:rsidRDefault="003056A7" w:rsidP="00CC708A">
            <w:pPr>
              <w:pStyle w:val="TableContents"/>
              <w:keepNext/>
              <w:keepLines/>
              <w:snapToGrid w:val="0"/>
              <w:rPr>
                <w:sz w:val="20"/>
                <w:szCs w:val="20"/>
              </w:rPr>
            </w:pPr>
            <w:r>
              <w:rPr>
                <w:sz w:val="20"/>
                <w:szCs w:val="20"/>
              </w:rPr>
              <w:t>All Objects</w:t>
            </w:r>
          </w:p>
        </w:tc>
      </w:tr>
    </w:tbl>
    <w:p w14:paraId="3E3F0100" w14:textId="2640482F" w:rsidR="003056A7" w:rsidRDefault="003056A7" w:rsidP="003056A7">
      <w:pPr>
        <w:pStyle w:val="Caption"/>
      </w:pPr>
      <w:bookmarkStart w:id="897" w:name="_Toc32238877"/>
      <w:r>
        <w:t xml:space="preserve">Table </w:t>
      </w:r>
      <w:fldSimple w:instr=" SEQ Table \* ARABIC ">
        <w:r w:rsidR="00CC708A">
          <w:rPr>
            <w:noProof/>
          </w:rPr>
          <w:t>83</w:t>
        </w:r>
      </w:fldSimple>
      <w:r>
        <w:t>: Key Value Location Attribute Rules</w:t>
      </w:r>
      <w:bookmarkEnd w:id="897"/>
    </w:p>
    <w:p w14:paraId="12162F20" w14:textId="77777777" w:rsidR="003056A7" w:rsidRPr="00607F00" w:rsidRDefault="003056A7" w:rsidP="003056A7">
      <w:pPr>
        <w:pStyle w:val="Heading2"/>
        <w:numPr>
          <w:ilvl w:val="1"/>
          <w:numId w:val="2"/>
        </w:numPr>
      </w:pPr>
      <w:bookmarkStart w:id="898" w:name="_Toc527651672"/>
      <w:bookmarkStart w:id="899" w:name="_Toc533140768"/>
      <w:bookmarkStart w:id="900" w:name="_Toc5712862"/>
      <w:bookmarkStart w:id="901" w:name="_Toc534979851"/>
      <w:bookmarkStart w:id="902" w:name="_Toc24526254"/>
      <w:bookmarkStart w:id="903" w:name="_Toc31348043"/>
      <w:bookmarkStart w:id="904" w:name="_Toc57115587"/>
      <w:r w:rsidRPr="00607F00">
        <w:t>Key Value Present</w:t>
      </w:r>
      <w:bookmarkEnd w:id="898"/>
      <w:bookmarkEnd w:id="899"/>
      <w:bookmarkEnd w:id="900"/>
      <w:bookmarkEnd w:id="901"/>
      <w:bookmarkEnd w:id="902"/>
      <w:bookmarkEnd w:id="903"/>
      <w:bookmarkEnd w:id="904"/>
    </w:p>
    <w:p w14:paraId="781A9518" w14:textId="77777777" w:rsidR="003056A7" w:rsidRPr="006F04B3" w:rsidRDefault="003056A7" w:rsidP="003056A7">
      <w:r w:rsidRPr="006F04B3">
        <w:rPr>
          <w:i/>
        </w:rPr>
        <w:t>Key Value Present</w:t>
      </w:r>
      <w:r w:rsidRPr="006F04B3">
        <w:t xml:space="preserve"> is an attribute of the managed object created by the server. It SHALL NOT be specified by the client in a Register request. </w:t>
      </w:r>
      <w:r w:rsidRPr="006F04B3">
        <w:rPr>
          <w:i/>
        </w:rPr>
        <w:t>Key Value Present</w:t>
      </w:r>
      <w:r w:rsidRPr="006F04B3">
        <w:t xml:space="preserve"> SHALL be created by the server if the </w:t>
      </w:r>
      <w:r w:rsidRPr="006F04B3">
        <w:lastRenderedPageBreak/>
        <w:t xml:space="preserve">Key Value is absent from the Key Block in a Register request. The value of Key Value Present SHALL NOT be modified by either the client or the server. </w:t>
      </w:r>
      <w:r w:rsidRPr="006F04B3">
        <w:rPr>
          <w:i/>
        </w:rPr>
        <w:t>Key Value Present</w:t>
      </w:r>
      <w:r w:rsidRPr="006F04B3">
        <w:t xml:space="preserve"> attribute MAY be used as a part of the Locate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rsidRPr="00F67BAC" w14:paraId="04BC869F" w14:textId="77777777" w:rsidTr="00CC708A">
        <w:trPr>
          <w:cantSplit/>
          <w:jc w:val="center"/>
        </w:trPr>
        <w:tc>
          <w:tcPr>
            <w:tcW w:w="2880" w:type="dxa"/>
            <w:shd w:val="clear" w:color="auto" w:fill="C0C0C0"/>
          </w:tcPr>
          <w:p w14:paraId="2ED6BBF2" w14:textId="77777777" w:rsidR="003056A7" w:rsidRPr="006F04B3"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7EF50110" w14:textId="77777777" w:rsidR="003056A7" w:rsidRPr="006F04B3" w:rsidRDefault="003056A7" w:rsidP="00CC708A">
            <w:pPr>
              <w:pStyle w:val="TableHeading"/>
              <w:keepNext/>
              <w:keepLines/>
              <w:snapToGrid w:val="0"/>
              <w:rPr>
                <w:sz w:val="20"/>
                <w:szCs w:val="20"/>
              </w:rPr>
            </w:pPr>
            <w:r w:rsidRPr="006F04B3">
              <w:rPr>
                <w:sz w:val="20"/>
                <w:szCs w:val="20"/>
              </w:rPr>
              <w:t>Encoding</w:t>
            </w:r>
          </w:p>
        </w:tc>
        <w:tc>
          <w:tcPr>
            <w:tcW w:w="2882" w:type="dxa"/>
            <w:shd w:val="clear" w:color="auto" w:fill="C0C0C0"/>
          </w:tcPr>
          <w:p w14:paraId="1836ADF6" w14:textId="77777777" w:rsidR="003056A7" w:rsidRPr="006F04B3" w:rsidRDefault="003056A7" w:rsidP="00CC708A">
            <w:pPr>
              <w:pStyle w:val="TableHeading"/>
              <w:keepNext/>
              <w:keepLines/>
              <w:snapToGrid w:val="0"/>
              <w:rPr>
                <w:sz w:val="20"/>
                <w:szCs w:val="20"/>
              </w:rPr>
            </w:pPr>
            <w:r w:rsidRPr="006F04B3">
              <w:rPr>
                <w:sz w:val="20"/>
                <w:szCs w:val="20"/>
              </w:rPr>
              <w:t>REQUIRED</w:t>
            </w:r>
          </w:p>
        </w:tc>
      </w:tr>
      <w:tr w:rsidR="003056A7" w:rsidRPr="00F67BAC" w14:paraId="24FFADBD" w14:textId="77777777" w:rsidTr="00CC708A">
        <w:trPr>
          <w:cantSplit/>
          <w:jc w:val="center"/>
        </w:trPr>
        <w:tc>
          <w:tcPr>
            <w:tcW w:w="2880" w:type="dxa"/>
          </w:tcPr>
          <w:p w14:paraId="4F85237B" w14:textId="77777777" w:rsidR="003056A7" w:rsidRPr="006F04B3" w:rsidRDefault="003056A7" w:rsidP="00CC708A">
            <w:pPr>
              <w:pStyle w:val="TableContents"/>
              <w:keepNext/>
              <w:keepLines/>
              <w:snapToGrid w:val="0"/>
              <w:ind w:left="720"/>
              <w:rPr>
                <w:sz w:val="20"/>
                <w:szCs w:val="20"/>
              </w:rPr>
            </w:pPr>
            <w:r w:rsidRPr="006F04B3">
              <w:rPr>
                <w:sz w:val="20"/>
                <w:szCs w:val="20"/>
              </w:rPr>
              <w:t>Key Value Present</w:t>
            </w:r>
          </w:p>
        </w:tc>
        <w:tc>
          <w:tcPr>
            <w:tcW w:w="2880" w:type="dxa"/>
          </w:tcPr>
          <w:p w14:paraId="41AEF57C" w14:textId="77777777" w:rsidR="003056A7" w:rsidRPr="006F04B3" w:rsidRDefault="003056A7" w:rsidP="00CC708A">
            <w:pPr>
              <w:pStyle w:val="TableContents"/>
              <w:keepNext/>
              <w:keepLines/>
              <w:snapToGrid w:val="0"/>
              <w:ind w:left="720"/>
              <w:rPr>
                <w:sz w:val="20"/>
                <w:szCs w:val="20"/>
              </w:rPr>
            </w:pPr>
            <w:r w:rsidRPr="006F04B3">
              <w:rPr>
                <w:sz w:val="20"/>
                <w:szCs w:val="20"/>
              </w:rPr>
              <w:t>Boolean</w:t>
            </w:r>
          </w:p>
        </w:tc>
        <w:tc>
          <w:tcPr>
            <w:tcW w:w="2882" w:type="dxa"/>
          </w:tcPr>
          <w:p w14:paraId="700C5AAE" w14:textId="77777777" w:rsidR="003056A7" w:rsidRPr="006F04B3" w:rsidRDefault="003056A7" w:rsidP="00CC708A">
            <w:pPr>
              <w:pStyle w:val="TableContents"/>
              <w:keepNext/>
              <w:keepLines/>
              <w:snapToGrid w:val="0"/>
              <w:rPr>
                <w:sz w:val="20"/>
                <w:szCs w:val="20"/>
              </w:rPr>
            </w:pPr>
            <w:r w:rsidRPr="006F04B3">
              <w:rPr>
                <w:sz w:val="20"/>
                <w:szCs w:val="20"/>
              </w:rPr>
              <w:t xml:space="preserve"> No</w:t>
            </w:r>
          </w:p>
        </w:tc>
      </w:tr>
    </w:tbl>
    <w:p w14:paraId="7FB8EE1E" w14:textId="21223563" w:rsidR="003056A7" w:rsidRPr="006F04B3" w:rsidRDefault="003056A7" w:rsidP="003056A7">
      <w:pPr>
        <w:pStyle w:val="Caption"/>
      </w:pPr>
      <w:bookmarkStart w:id="905" w:name="_Toc527652045"/>
      <w:bookmarkStart w:id="906" w:name="_Toc534980227"/>
      <w:bookmarkStart w:id="907" w:name="_Toc32238878"/>
      <w:r w:rsidRPr="006F04B3">
        <w:t xml:space="preserve">Table </w:t>
      </w:r>
      <w:fldSimple w:instr=" SEQ Table \* ARABIC ">
        <w:r w:rsidR="00CC708A">
          <w:rPr>
            <w:noProof/>
          </w:rPr>
          <w:t>84</w:t>
        </w:r>
      </w:fldSimple>
      <w:r w:rsidRPr="006F04B3">
        <w:t>: Key Value Present Attribute</w:t>
      </w:r>
      <w:bookmarkEnd w:id="905"/>
      <w:bookmarkEnd w:id="906"/>
      <w:bookmarkEnd w:id="90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F67BAC" w14:paraId="649A57A7" w14:textId="77777777" w:rsidTr="00CC708A">
        <w:trPr>
          <w:cantSplit/>
          <w:jc w:val="center"/>
        </w:trPr>
        <w:tc>
          <w:tcPr>
            <w:tcW w:w="2700" w:type="dxa"/>
          </w:tcPr>
          <w:p w14:paraId="7493F985" w14:textId="77777777" w:rsidR="003056A7" w:rsidRPr="006F04B3" w:rsidRDefault="003056A7" w:rsidP="00CC708A">
            <w:pPr>
              <w:pStyle w:val="TableContents"/>
              <w:keepNext/>
              <w:keepLines/>
              <w:snapToGrid w:val="0"/>
              <w:rPr>
                <w:sz w:val="20"/>
                <w:szCs w:val="20"/>
              </w:rPr>
            </w:pPr>
            <w:r w:rsidRPr="006F04B3">
              <w:rPr>
                <w:sz w:val="20"/>
                <w:szCs w:val="20"/>
              </w:rPr>
              <w:t>SHALL always have a value</w:t>
            </w:r>
          </w:p>
        </w:tc>
        <w:tc>
          <w:tcPr>
            <w:tcW w:w="2702" w:type="dxa"/>
          </w:tcPr>
          <w:p w14:paraId="6BD850A2" w14:textId="77777777" w:rsidR="003056A7" w:rsidRPr="006F04B3" w:rsidRDefault="003056A7" w:rsidP="00CC708A">
            <w:pPr>
              <w:pStyle w:val="TableContents"/>
              <w:keepNext/>
              <w:keepLines/>
              <w:snapToGrid w:val="0"/>
              <w:rPr>
                <w:sz w:val="20"/>
                <w:szCs w:val="20"/>
              </w:rPr>
            </w:pPr>
            <w:r w:rsidRPr="006F04B3">
              <w:rPr>
                <w:sz w:val="20"/>
                <w:szCs w:val="20"/>
              </w:rPr>
              <w:t>No</w:t>
            </w:r>
          </w:p>
        </w:tc>
      </w:tr>
      <w:tr w:rsidR="003056A7" w:rsidRPr="00F67BAC" w14:paraId="5266CA63" w14:textId="77777777" w:rsidTr="00CC708A">
        <w:trPr>
          <w:cantSplit/>
          <w:jc w:val="center"/>
        </w:trPr>
        <w:tc>
          <w:tcPr>
            <w:tcW w:w="2700" w:type="dxa"/>
          </w:tcPr>
          <w:p w14:paraId="102184CD" w14:textId="77777777" w:rsidR="003056A7" w:rsidRPr="006F04B3" w:rsidRDefault="003056A7" w:rsidP="00CC708A">
            <w:pPr>
              <w:pStyle w:val="TableContents"/>
              <w:keepNext/>
              <w:keepLines/>
              <w:snapToGrid w:val="0"/>
              <w:rPr>
                <w:sz w:val="20"/>
                <w:szCs w:val="20"/>
              </w:rPr>
            </w:pPr>
            <w:r w:rsidRPr="006F04B3">
              <w:rPr>
                <w:sz w:val="20"/>
                <w:szCs w:val="20"/>
              </w:rPr>
              <w:t>Initially set by</w:t>
            </w:r>
          </w:p>
        </w:tc>
        <w:tc>
          <w:tcPr>
            <w:tcW w:w="2702" w:type="dxa"/>
          </w:tcPr>
          <w:p w14:paraId="70F06BDC" w14:textId="77777777" w:rsidR="003056A7" w:rsidRPr="006F04B3" w:rsidRDefault="003056A7" w:rsidP="00CC708A">
            <w:pPr>
              <w:pStyle w:val="TableContents"/>
              <w:keepNext/>
              <w:keepLines/>
              <w:snapToGrid w:val="0"/>
              <w:rPr>
                <w:sz w:val="20"/>
                <w:szCs w:val="20"/>
              </w:rPr>
            </w:pPr>
            <w:r w:rsidRPr="006F04B3">
              <w:rPr>
                <w:sz w:val="20"/>
                <w:szCs w:val="20"/>
              </w:rPr>
              <w:t>Server</w:t>
            </w:r>
          </w:p>
        </w:tc>
      </w:tr>
      <w:tr w:rsidR="003056A7" w:rsidRPr="00F67BAC" w14:paraId="573996A5" w14:textId="77777777" w:rsidTr="00CC708A">
        <w:trPr>
          <w:cantSplit/>
          <w:jc w:val="center"/>
        </w:trPr>
        <w:tc>
          <w:tcPr>
            <w:tcW w:w="2700" w:type="dxa"/>
          </w:tcPr>
          <w:p w14:paraId="4C6F0E5B" w14:textId="77777777" w:rsidR="003056A7" w:rsidRPr="006F04B3" w:rsidRDefault="003056A7" w:rsidP="00CC708A">
            <w:pPr>
              <w:pStyle w:val="TableContents"/>
              <w:keepNext/>
              <w:keepLines/>
              <w:snapToGrid w:val="0"/>
              <w:rPr>
                <w:sz w:val="20"/>
                <w:szCs w:val="20"/>
              </w:rPr>
            </w:pPr>
            <w:r w:rsidRPr="006F04B3">
              <w:rPr>
                <w:sz w:val="20"/>
                <w:szCs w:val="20"/>
              </w:rPr>
              <w:t>Modifiable by server</w:t>
            </w:r>
          </w:p>
        </w:tc>
        <w:tc>
          <w:tcPr>
            <w:tcW w:w="2702" w:type="dxa"/>
          </w:tcPr>
          <w:p w14:paraId="5B86A375" w14:textId="77777777" w:rsidR="003056A7" w:rsidRPr="006F04B3" w:rsidRDefault="003056A7" w:rsidP="00CC708A">
            <w:pPr>
              <w:pStyle w:val="TableContents"/>
              <w:keepNext/>
              <w:keepLines/>
              <w:snapToGrid w:val="0"/>
              <w:rPr>
                <w:sz w:val="20"/>
                <w:szCs w:val="20"/>
              </w:rPr>
            </w:pPr>
            <w:r w:rsidRPr="006F04B3">
              <w:rPr>
                <w:sz w:val="20"/>
                <w:szCs w:val="20"/>
              </w:rPr>
              <w:t>No</w:t>
            </w:r>
          </w:p>
        </w:tc>
      </w:tr>
      <w:tr w:rsidR="003056A7" w:rsidRPr="00F67BAC" w14:paraId="16E6B306" w14:textId="77777777" w:rsidTr="00CC708A">
        <w:trPr>
          <w:cantSplit/>
          <w:jc w:val="center"/>
        </w:trPr>
        <w:tc>
          <w:tcPr>
            <w:tcW w:w="2700" w:type="dxa"/>
          </w:tcPr>
          <w:p w14:paraId="57551B4C" w14:textId="77777777" w:rsidR="003056A7" w:rsidRPr="006F04B3" w:rsidRDefault="003056A7" w:rsidP="00CC708A">
            <w:pPr>
              <w:pStyle w:val="TableContents"/>
              <w:keepNext/>
              <w:keepLines/>
              <w:snapToGrid w:val="0"/>
              <w:rPr>
                <w:sz w:val="20"/>
                <w:szCs w:val="20"/>
              </w:rPr>
            </w:pPr>
            <w:r w:rsidRPr="006F04B3">
              <w:rPr>
                <w:sz w:val="20"/>
                <w:szCs w:val="20"/>
              </w:rPr>
              <w:t>Modifiable by client</w:t>
            </w:r>
          </w:p>
        </w:tc>
        <w:tc>
          <w:tcPr>
            <w:tcW w:w="2702" w:type="dxa"/>
          </w:tcPr>
          <w:p w14:paraId="770506E7" w14:textId="77777777" w:rsidR="003056A7" w:rsidRPr="006F04B3" w:rsidRDefault="003056A7" w:rsidP="00CC708A">
            <w:pPr>
              <w:pStyle w:val="TableContents"/>
              <w:keepNext/>
              <w:keepLines/>
              <w:snapToGrid w:val="0"/>
              <w:rPr>
                <w:sz w:val="20"/>
                <w:szCs w:val="20"/>
              </w:rPr>
            </w:pPr>
            <w:r w:rsidRPr="006F04B3">
              <w:rPr>
                <w:sz w:val="20"/>
                <w:szCs w:val="20"/>
              </w:rPr>
              <w:t>No</w:t>
            </w:r>
          </w:p>
        </w:tc>
      </w:tr>
      <w:tr w:rsidR="003056A7" w:rsidRPr="00F67BAC" w14:paraId="78D77C47" w14:textId="77777777" w:rsidTr="00CC708A">
        <w:trPr>
          <w:cantSplit/>
          <w:jc w:val="center"/>
        </w:trPr>
        <w:tc>
          <w:tcPr>
            <w:tcW w:w="2700" w:type="dxa"/>
          </w:tcPr>
          <w:p w14:paraId="2B6E9E42" w14:textId="77777777" w:rsidR="003056A7" w:rsidRPr="006F04B3" w:rsidRDefault="003056A7" w:rsidP="00CC708A">
            <w:pPr>
              <w:pStyle w:val="TableContents"/>
              <w:keepNext/>
              <w:keepLines/>
              <w:snapToGrid w:val="0"/>
              <w:rPr>
                <w:sz w:val="20"/>
                <w:szCs w:val="20"/>
              </w:rPr>
            </w:pPr>
            <w:proofErr w:type="spellStart"/>
            <w:r w:rsidRPr="006F04B3">
              <w:rPr>
                <w:sz w:val="20"/>
                <w:szCs w:val="20"/>
              </w:rPr>
              <w:t>Deletable</w:t>
            </w:r>
            <w:proofErr w:type="spellEnd"/>
            <w:r w:rsidRPr="006F04B3">
              <w:rPr>
                <w:sz w:val="20"/>
                <w:szCs w:val="20"/>
              </w:rPr>
              <w:t xml:space="preserve"> by client</w:t>
            </w:r>
          </w:p>
        </w:tc>
        <w:tc>
          <w:tcPr>
            <w:tcW w:w="2702" w:type="dxa"/>
          </w:tcPr>
          <w:p w14:paraId="4DBA22D7" w14:textId="77777777" w:rsidR="003056A7" w:rsidRPr="006F04B3" w:rsidRDefault="003056A7" w:rsidP="00CC708A">
            <w:pPr>
              <w:pStyle w:val="TableContents"/>
              <w:keepNext/>
              <w:keepLines/>
              <w:snapToGrid w:val="0"/>
              <w:rPr>
                <w:sz w:val="20"/>
                <w:szCs w:val="20"/>
              </w:rPr>
            </w:pPr>
            <w:r w:rsidRPr="006F04B3">
              <w:rPr>
                <w:sz w:val="20"/>
                <w:szCs w:val="20"/>
              </w:rPr>
              <w:t>No</w:t>
            </w:r>
          </w:p>
        </w:tc>
      </w:tr>
      <w:tr w:rsidR="003056A7" w:rsidRPr="00F67BAC" w14:paraId="1E29B39B" w14:textId="77777777" w:rsidTr="00CC708A">
        <w:trPr>
          <w:cantSplit/>
          <w:jc w:val="center"/>
        </w:trPr>
        <w:tc>
          <w:tcPr>
            <w:tcW w:w="2700" w:type="dxa"/>
          </w:tcPr>
          <w:p w14:paraId="7DC79864" w14:textId="77777777" w:rsidR="003056A7" w:rsidRPr="006F04B3" w:rsidRDefault="003056A7" w:rsidP="00CC708A">
            <w:pPr>
              <w:pStyle w:val="TableContents"/>
              <w:keepNext/>
              <w:keepLines/>
              <w:snapToGrid w:val="0"/>
              <w:rPr>
                <w:sz w:val="20"/>
                <w:szCs w:val="20"/>
              </w:rPr>
            </w:pPr>
            <w:r w:rsidRPr="006F04B3">
              <w:rPr>
                <w:sz w:val="20"/>
                <w:szCs w:val="20"/>
              </w:rPr>
              <w:t>Multiple instances permitted</w:t>
            </w:r>
          </w:p>
        </w:tc>
        <w:tc>
          <w:tcPr>
            <w:tcW w:w="2702" w:type="dxa"/>
          </w:tcPr>
          <w:p w14:paraId="6D2E240B" w14:textId="77777777" w:rsidR="003056A7" w:rsidRPr="006F04B3" w:rsidRDefault="003056A7" w:rsidP="00CC708A">
            <w:pPr>
              <w:pStyle w:val="TableContents"/>
              <w:keepNext/>
              <w:keepLines/>
              <w:snapToGrid w:val="0"/>
              <w:rPr>
                <w:sz w:val="20"/>
                <w:szCs w:val="20"/>
              </w:rPr>
            </w:pPr>
            <w:r w:rsidRPr="006F04B3">
              <w:rPr>
                <w:sz w:val="20"/>
                <w:szCs w:val="20"/>
              </w:rPr>
              <w:t>No</w:t>
            </w:r>
          </w:p>
        </w:tc>
      </w:tr>
      <w:tr w:rsidR="003056A7" w:rsidRPr="00F67BAC" w14:paraId="2E898EA5" w14:textId="77777777" w:rsidTr="00CC708A">
        <w:trPr>
          <w:cantSplit/>
          <w:jc w:val="center"/>
        </w:trPr>
        <w:tc>
          <w:tcPr>
            <w:tcW w:w="2700" w:type="dxa"/>
          </w:tcPr>
          <w:p w14:paraId="40DC13A8" w14:textId="77777777" w:rsidR="003056A7" w:rsidRPr="006F04B3" w:rsidRDefault="003056A7" w:rsidP="00CC708A">
            <w:pPr>
              <w:pStyle w:val="TableContents"/>
              <w:keepNext/>
              <w:keepLines/>
              <w:snapToGrid w:val="0"/>
              <w:rPr>
                <w:sz w:val="20"/>
                <w:szCs w:val="20"/>
              </w:rPr>
            </w:pPr>
            <w:r w:rsidRPr="006F04B3">
              <w:rPr>
                <w:sz w:val="20"/>
                <w:szCs w:val="20"/>
              </w:rPr>
              <w:t>When implicitly set</w:t>
            </w:r>
          </w:p>
        </w:tc>
        <w:tc>
          <w:tcPr>
            <w:tcW w:w="2702" w:type="dxa"/>
          </w:tcPr>
          <w:p w14:paraId="55EADF68" w14:textId="77777777" w:rsidR="003056A7" w:rsidRPr="006F04B3" w:rsidRDefault="003056A7" w:rsidP="00CC708A">
            <w:pPr>
              <w:pStyle w:val="TableContents"/>
              <w:keepNext/>
              <w:keepLines/>
              <w:snapToGrid w:val="0"/>
              <w:rPr>
                <w:rFonts w:eastAsia="DejaVu Sans" w:cs="DejaVu Sans"/>
                <w:sz w:val="20"/>
                <w:szCs w:val="20"/>
              </w:rPr>
            </w:pPr>
            <w:r w:rsidRPr="006F04B3">
              <w:rPr>
                <w:rFonts w:eastAsia="DejaVu Sans" w:cs="DejaVu Sans"/>
                <w:sz w:val="20"/>
                <w:szCs w:val="20"/>
              </w:rPr>
              <w:t>During Register operation</w:t>
            </w:r>
          </w:p>
        </w:tc>
      </w:tr>
      <w:tr w:rsidR="003056A7" w:rsidRPr="00F67BAC" w14:paraId="5EF2DC9D" w14:textId="77777777" w:rsidTr="00CC708A">
        <w:trPr>
          <w:cantSplit/>
          <w:jc w:val="center"/>
        </w:trPr>
        <w:tc>
          <w:tcPr>
            <w:tcW w:w="2700" w:type="dxa"/>
          </w:tcPr>
          <w:p w14:paraId="6E321F10" w14:textId="77777777" w:rsidR="003056A7" w:rsidRPr="006F04B3" w:rsidRDefault="003056A7" w:rsidP="00CC708A">
            <w:pPr>
              <w:pStyle w:val="TableContents"/>
              <w:keepNext/>
              <w:keepLines/>
              <w:snapToGrid w:val="0"/>
              <w:rPr>
                <w:sz w:val="20"/>
                <w:szCs w:val="20"/>
              </w:rPr>
            </w:pPr>
            <w:r w:rsidRPr="006F04B3">
              <w:rPr>
                <w:sz w:val="20"/>
                <w:szCs w:val="20"/>
              </w:rPr>
              <w:t>Applies to Object Types</w:t>
            </w:r>
          </w:p>
        </w:tc>
        <w:tc>
          <w:tcPr>
            <w:tcW w:w="2702" w:type="dxa"/>
          </w:tcPr>
          <w:p w14:paraId="13DEA1D3" w14:textId="77777777" w:rsidR="003056A7" w:rsidRPr="006F04B3" w:rsidRDefault="003056A7" w:rsidP="00CC708A">
            <w:pPr>
              <w:pStyle w:val="TableContents"/>
              <w:keepNext/>
              <w:keepLines/>
              <w:snapToGrid w:val="0"/>
              <w:rPr>
                <w:sz w:val="20"/>
                <w:szCs w:val="20"/>
              </w:rPr>
            </w:pPr>
            <w:r>
              <w:rPr>
                <w:sz w:val="20"/>
                <w:szCs w:val="20"/>
              </w:rPr>
              <w:t>All Objects</w:t>
            </w:r>
          </w:p>
        </w:tc>
      </w:tr>
    </w:tbl>
    <w:p w14:paraId="26065F62" w14:textId="7A2E5782" w:rsidR="003056A7" w:rsidRPr="006F04B3" w:rsidRDefault="003056A7" w:rsidP="003056A7">
      <w:pPr>
        <w:pStyle w:val="Caption"/>
      </w:pPr>
      <w:bookmarkStart w:id="908" w:name="_Toc527652046"/>
      <w:bookmarkStart w:id="909" w:name="_Toc534980228"/>
      <w:bookmarkStart w:id="910" w:name="_Toc32238879"/>
      <w:r w:rsidRPr="006F04B3">
        <w:t xml:space="preserve">Table </w:t>
      </w:r>
      <w:fldSimple w:instr=" SEQ Table \* ARABIC ">
        <w:r w:rsidR="00CC708A">
          <w:rPr>
            <w:noProof/>
          </w:rPr>
          <w:t>85</w:t>
        </w:r>
      </w:fldSimple>
      <w:r w:rsidRPr="006F04B3">
        <w:t>: Key Value Present Attribute Rules</w:t>
      </w:r>
      <w:bookmarkEnd w:id="908"/>
      <w:bookmarkEnd w:id="909"/>
      <w:bookmarkEnd w:id="910"/>
    </w:p>
    <w:p w14:paraId="5D85FF1A" w14:textId="77777777" w:rsidR="003056A7" w:rsidRDefault="003056A7" w:rsidP="003056A7">
      <w:pPr>
        <w:pStyle w:val="Heading2"/>
        <w:numPr>
          <w:ilvl w:val="1"/>
          <w:numId w:val="2"/>
        </w:numPr>
      </w:pPr>
      <w:bookmarkStart w:id="911" w:name="_Toc527651673"/>
      <w:bookmarkStart w:id="912" w:name="_Toc533140769"/>
      <w:bookmarkStart w:id="913" w:name="_Toc5712863"/>
      <w:bookmarkStart w:id="914" w:name="_Toc534979852"/>
      <w:bookmarkStart w:id="915" w:name="_Toc24526255"/>
      <w:bookmarkStart w:id="916" w:name="_Toc31348044"/>
      <w:bookmarkStart w:id="917" w:name="_Toc57115588"/>
      <w:r>
        <w:t>Last Change Date</w:t>
      </w:r>
      <w:bookmarkEnd w:id="911"/>
      <w:bookmarkEnd w:id="912"/>
      <w:bookmarkEnd w:id="913"/>
      <w:bookmarkEnd w:id="914"/>
      <w:bookmarkEnd w:id="915"/>
      <w:bookmarkEnd w:id="916"/>
      <w:bookmarkEnd w:id="917"/>
    </w:p>
    <w:p w14:paraId="789873BD" w14:textId="77777777" w:rsidR="003056A7" w:rsidRDefault="003056A7" w:rsidP="003056A7">
      <w:pPr>
        <w:pStyle w:val="BodyText"/>
        <w:rPr>
          <w:noProof w:val="0"/>
        </w:rPr>
      </w:pPr>
      <w:r>
        <w:rPr>
          <w:noProof w:val="0"/>
        </w:rPr>
        <w:t xml:space="preserve">The </w:t>
      </w:r>
      <w:r>
        <w:rPr>
          <w:i/>
          <w:noProof w:val="0"/>
        </w:rPr>
        <w:t>Last Change Date</w:t>
      </w:r>
      <w:r>
        <w:rPr>
          <w:noProof w:val="0"/>
        </w:rPr>
        <w:t xml:space="preserve"> attribute contains the date and time of the last change of the specified object.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2C930E25" w14:textId="77777777" w:rsidTr="00CC708A">
        <w:trPr>
          <w:cantSplit/>
          <w:jc w:val="center"/>
        </w:trPr>
        <w:tc>
          <w:tcPr>
            <w:tcW w:w="2880" w:type="dxa"/>
            <w:shd w:val="clear" w:color="auto" w:fill="C0C0C0"/>
          </w:tcPr>
          <w:p w14:paraId="0B9D1E10"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2596FDCB" w14:textId="77777777" w:rsidR="003056A7" w:rsidRDefault="003056A7" w:rsidP="00CC708A">
            <w:pPr>
              <w:pStyle w:val="TableHeading"/>
              <w:keepNext/>
              <w:keepLines/>
              <w:snapToGrid w:val="0"/>
              <w:rPr>
                <w:sz w:val="20"/>
                <w:szCs w:val="20"/>
              </w:rPr>
            </w:pPr>
            <w:r>
              <w:rPr>
                <w:sz w:val="20"/>
                <w:szCs w:val="20"/>
              </w:rPr>
              <w:t>Encoding</w:t>
            </w:r>
          </w:p>
        </w:tc>
      </w:tr>
      <w:tr w:rsidR="003056A7" w14:paraId="0B00ACBC" w14:textId="77777777" w:rsidTr="00CC708A">
        <w:trPr>
          <w:cantSplit/>
          <w:jc w:val="center"/>
        </w:trPr>
        <w:tc>
          <w:tcPr>
            <w:tcW w:w="2880" w:type="dxa"/>
          </w:tcPr>
          <w:p w14:paraId="20925A2A" w14:textId="77777777" w:rsidR="003056A7" w:rsidRDefault="003056A7" w:rsidP="00CC708A">
            <w:pPr>
              <w:pStyle w:val="TableContents"/>
              <w:keepNext/>
              <w:keepLines/>
              <w:snapToGrid w:val="0"/>
              <w:rPr>
                <w:sz w:val="20"/>
                <w:szCs w:val="20"/>
              </w:rPr>
            </w:pPr>
            <w:r>
              <w:rPr>
                <w:sz w:val="20"/>
                <w:szCs w:val="20"/>
              </w:rPr>
              <w:t>Last Change Date</w:t>
            </w:r>
          </w:p>
        </w:tc>
        <w:tc>
          <w:tcPr>
            <w:tcW w:w="2880" w:type="dxa"/>
          </w:tcPr>
          <w:p w14:paraId="2999C3FE" w14:textId="77777777" w:rsidR="003056A7" w:rsidRDefault="003056A7" w:rsidP="00CC708A">
            <w:pPr>
              <w:pStyle w:val="TableContents"/>
              <w:keepNext/>
              <w:keepLines/>
              <w:snapToGrid w:val="0"/>
              <w:rPr>
                <w:sz w:val="20"/>
                <w:szCs w:val="20"/>
              </w:rPr>
            </w:pPr>
            <w:r>
              <w:rPr>
                <w:sz w:val="20"/>
                <w:szCs w:val="20"/>
              </w:rPr>
              <w:t>Date-Time</w:t>
            </w:r>
          </w:p>
        </w:tc>
      </w:tr>
    </w:tbl>
    <w:p w14:paraId="33EF6A62" w14:textId="5784E545" w:rsidR="003056A7" w:rsidRDefault="003056A7" w:rsidP="003056A7">
      <w:pPr>
        <w:pStyle w:val="Caption"/>
      </w:pPr>
      <w:bookmarkStart w:id="918" w:name="_Toc527652047"/>
      <w:bookmarkStart w:id="919" w:name="_Toc534980229"/>
      <w:bookmarkStart w:id="920" w:name="_Toc32238880"/>
      <w:r>
        <w:t xml:space="preserve">Table </w:t>
      </w:r>
      <w:fldSimple w:instr=" SEQ Table \* ARABIC ">
        <w:r w:rsidR="00CC708A">
          <w:rPr>
            <w:noProof/>
          </w:rPr>
          <w:t>86</w:t>
        </w:r>
      </w:fldSimple>
      <w:r>
        <w:t>: Last Change Date Attribute</w:t>
      </w:r>
      <w:bookmarkEnd w:id="918"/>
      <w:bookmarkEnd w:id="919"/>
      <w:bookmarkEnd w:id="920"/>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4177"/>
      </w:tblGrid>
      <w:tr w:rsidR="003056A7" w14:paraId="48DFCE02" w14:textId="77777777" w:rsidTr="00CC708A">
        <w:trPr>
          <w:cantSplit/>
          <w:jc w:val="center"/>
        </w:trPr>
        <w:tc>
          <w:tcPr>
            <w:tcW w:w="2700" w:type="dxa"/>
          </w:tcPr>
          <w:p w14:paraId="02D11363" w14:textId="77777777" w:rsidR="003056A7" w:rsidRDefault="003056A7" w:rsidP="00CC708A">
            <w:pPr>
              <w:pStyle w:val="TableContents"/>
              <w:keepNext/>
              <w:keepLines/>
              <w:snapToGrid w:val="0"/>
              <w:rPr>
                <w:sz w:val="20"/>
                <w:szCs w:val="20"/>
              </w:rPr>
            </w:pPr>
            <w:r>
              <w:rPr>
                <w:sz w:val="20"/>
                <w:szCs w:val="20"/>
              </w:rPr>
              <w:t>SHALL always have a value</w:t>
            </w:r>
          </w:p>
        </w:tc>
        <w:tc>
          <w:tcPr>
            <w:tcW w:w="4177" w:type="dxa"/>
          </w:tcPr>
          <w:p w14:paraId="29E17204" w14:textId="77777777" w:rsidR="003056A7" w:rsidRDefault="003056A7" w:rsidP="00CC708A">
            <w:pPr>
              <w:pStyle w:val="TableContents"/>
              <w:keepNext/>
              <w:keepLines/>
              <w:snapToGrid w:val="0"/>
              <w:rPr>
                <w:sz w:val="20"/>
                <w:szCs w:val="20"/>
              </w:rPr>
            </w:pPr>
            <w:r>
              <w:rPr>
                <w:sz w:val="20"/>
                <w:szCs w:val="20"/>
              </w:rPr>
              <w:t>Yes</w:t>
            </w:r>
          </w:p>
        </w:tc>
      </w:tr>
      <w:tr w:rsidR="003056A7" w14:paraId="2DE13923" w14:textId="77777777" w:rsidTr="00CC708A">
        <w:trPr>
          <w:cantSplit/>
          <w:jc w:val="center"/>
        </w:trPr>
        <w:tc>
          <w:tcPr>
            <w:tcW w:w="2700" w:type="dxa"/>
          </w:tcPr>
          <w:p w14:paraId="4CEF094E" w14:textId="77777777" w:rsidR="003056A7" w:rsidRDefault="003056A7" w:rsidP="00CC708A">
            <w:pPr>
              <w:pStyle w:val="TableContents"/>
              <w:keepNext/>
              <w:keepLines/>
              <w:snapToGrid w:val="0"/>
              <w:rPr>
                <w:sz w:val="20"/>
                <w:szCs w:val="20"/>
              </w:rPr>
            </w:pPr>
            <w:r>
              <w:rPr>
                <w:sz w:val="20"/>
                <w:szCs w:val="20"/>
              </w:rPr>
              <w:t>Initially set by</w:t>
            </w:r>
          </w:p>
        </w:tc>
        <w:tc>
          <w:tcPr>
            <w:tcW w:w="4177" w:type="dxa"/>
          </w:tcPr>
          <w:p w14:paraId="0944C25E" w14:textId="77777777" w:rsidR="003056A7" w:rsidRDefault="003056A7" w:rsidP="00CC708A">
            <w:pPr>
              <w:pStyle w:val="TableContents"/>
              <w:keepNext/>
              <w:keepLines/>
              <w:snapToGrid w:val="0"/>
              <w:rPr>
                <w:sz w:val="20"/>
                <w:szCs w:val="20"/>
              </w:rPr>
            </w:pPr>
            <w:r>
              <w:rPr>
                <w:sz w:val="20"/>
                <w:szCs w:val="20"/>
              </w:rPr>
              <w:t>Server</w:t>
            </w:r>
          </w:p>
        </w:tc>
      </w:tr>
      <w:tr w:rsidR="003056A7" w14:paraId="278CB157" w14:textId="77777777" w:rsidTr="00CC708A">
        <w:trPr>
          <w:cantSplit/>
          <w:jc w:val="center"/>
        </w:trPr>
        <w:tc>
          <w:tcPr>
            <w:tcW w:w="2700" w:type="dxa"/>
          </w:tcPr>
          <w:p w14:paraId="3459B4E7" w14:textId="77777777" w:rsidR="003056A7" w:rsidRDefault="003056A7" w:rsidP="00CC708A">
            <w:pPr>
              <w:pStyle w:val="TableContents"/>
              <w:keepNext/>
              <w:keepLines/>
              <w:snapToGrid w:val="0"/>
              <w:rPr>
                <w:sz w:val="20"/>
                <w:szCs w:val="20"/>
              </w:rPr>
            </w:pPr>
            <w:r>
              <w:rPr>
                <w:sz w:val="20"/>
                <w:szCs w:val="20"/>
              </w:rPr>
              <w:t>Modifiable by server</w:t>
            </w:r>
          </w:p>
        </w:tc>
        <w:tc>
          <w:tcPr>
            <w:tcW w:w="4177" w:type="dxa"/>
          </w:tcPr>
          <w:p w14:paraId="707DDCCE" w14:textId="77777777" w:rsidR="003056A7" w:rsidRDefault="003056A7" w:rsidP="00CC708A">
            <w:pPr>
              <w:pStyle w:val="TableContents"/>
              <w:keepNext/>
              <w:keepLines/>
              <w:snapToGrid w:val="0"/>
              <w:rPr>
                <w:sz w:val="20"/>
                <w:szCs w:val="20"/>
              </w:rPr>
            </w:pPr>
            <w:r>
              <w:rPr>
                <w:sz w:val="20"/>
                <w:szCs w:val="20"/>
              </w:rPr>
              <w:t>Yes</w:t>
            </w:r>
          </w:p>
        </w:tc>
      </w:tr>
      <w:tr w:rsidR="003056A7" w14:paraId="008B8D40" w14:textId="77777777" w:rsidTr="00CC708A">
        <w:trPr>
          <w:cantSplit/>
          <w:jc w:val="center"/>
        </w:trPr>
        <w:tc>
          <w:tcPr>
            <w:tcW w:w="2700" w:type="dxa"/>
          </w:tcPr>
          <w:p w14:paraId="5B7C1CA9" w14:textId="77777777" w:rsidR="003056A7" w:rsidRDefault="003056A7" w:rsidP="00CC708A">
            <w:pPr>
              <w:pStyle w:val="TableContents"/>
              <w:keepNext/>
              <w:keepLines/>
              <w:snapToGrid w:val="0"/>
              <w:rPr>
                <w:sz w:val="20"/>
                <w:szCs w:val="20"/>
              </w:rPr>
            </w:pPr>
            <w:r>
              <w:rPr>
                <w:sz w:val="20"/>
                <w:szCs w:val="20"/>
              </w:rPr>
              <w:t>Modifiable by client</w:t>
            </w:r>
          </w:p>
        </w:tc>
        <w:tc>
          <w:tcPr>
            <w:tcW w:w="4177" w:type="dxa"/>
          </w:tcPr>
          <w:p w14:paraId="4364793A" w14:textId="77777777" w:rsidR="003056A7" w:rsidRDefault="003056A7" w:rsidP="00CC708A">
            <w:pPr>
              <w:pStyle w:val="TableContents"/>
              <w:keepNext/>
              <w:keepLines/>
              <w:snapToGrid w:val="0"/>
              <w:rPr>
                <w:sz w:val="20"/>
                <w:szCs w:val="20"/>
              </w:rPr>
            </w:pPr>
            <w:r>
              <w:rPr>
                <w:sz w:val="20"/>
                <w:szCs w:val="20"/>
              </w:rPr>
              <w:t>No</w:t>
            </w:r>
          </w:p>
        </w:tc>
      </w:tr>
      <w:tr w:rsidR="003056A7" w14:paraId="78EF92BD" w14:textId="77777777" w:rsidTr="00CC708A">
        <w:trPr>
          <w:cantSplit/>
          <w:jc w:val="center"/>
        </w:trPr>
        <w:tc>
          <w:tcPr>
            <w:tcW w:w="2700" w:type="dxa"/>
          </w:tcPr>
          <w:p w14:paraId="04B6884D"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4177" w:type="dxa"/>
          </w:tcPr>
          <w:p w14:paraId="6997A05A" w14:textId="77777777" w:rsidR="003056A7" w:rsidRDefault="003056A7" w:rsidP="00CC708A">
            <w:pPr>
              <w:pStyle w:val="TableContents"/>
              <w:keepNext/>
              <w:keepLines/>
              <w:snapToGrid w:val="0"/>
              <w:rPr>
                <w:sz w:val="20"/>
                <w:szCs w:val="20"/>
              </w:rPr>
            </w:pPr>
            <w:r>
              <w:rPr>
                <w:sz w:val="20"/>
                <w:szCs w:val="20"/>
              </w:rPr>
              <w:t>No</w:t>
            </w:r>
          </w:p>
        </w:tc>
      </w:tr>
      <w:tr w:rsidR="003056A7" w14:paraId="3A60A491" w14:textId="77777777" w:rsidTr="00CC708A">
        <w:trPr>
          <w:cantSplit/>
          <w:jc w:val="center"/>
        </w:trPr>
        <w:tc>
          <w:tcPr>
            <w:tcW w:w="2700" w:type="dxa"/>
          </w:tcPr>
          <w:p w14:paraId="19DD48C9" w14:textId="77777777" w:rsidR="003056A7" w:rsidRDefault="003056A7" w:rsidP="00CC708A">
            <w:pPr>
              <w:pStyle w:val="TableContents"/>
              <w:keepNext/>
              <w:keepLines/>
              <w:snapToGrid w:val="0"/>
              <w:rPr>
                <w:sz w:val="20"/>
                <w:szCs w:val="20"/>
              </w:rPr>
            </w:pPr>
            <w:r>
              <w:rPr>
                <w:sz w:val="20"/>
                <w:szCs w:val="20"/>
              </w:rPr>
              <w:t>Multiple instances permitted</w:t>
            </w:r>
          </w:p>
        </w:tc>
        <w:tc>
          <w:tcPr>
            <w:tcW w:w="4177" w:type="dxa"/>
          </w:tcPr>
          <w:p w14:paraId="593DFEB1" w14:textId="77777777" w:rsidR="003056A7" w:rsidRDefault="003056A7" w:rsidP="00CC708A">
            <w:pPr>
              <w:pStyle w:val="TableContents"/>
              <w:keepNext/>
              <w:keepLines/>
              <w:snapToGrid w:val="0"/>
              <w:rPr>
                <w:sz w:val="20"/>
                <w:szCs w:val="20"/>
              </w:rPr>
            </w:pPr>
            <w:r>
              <w:rPr>
                <w:sz w:val="20"/>
                <w:szCs w:val="20"/>
              </w:rPr>
              <w:t>No</w:t>
            </w:r>
          </w:p>
        </w:tc>
      </w:tr>
      <w:tr w:rsidR="003056A7" w14:paraId="5646060B" w14:textId="77777777" w:rsidTr="00CC708A">
        <w:trPr>
          <w:cantSplit/>
          <w:jc w:val="center"/>
        </w:trPr>
        <w:tc>
          <w:tcPr>
            <w:tcW w:w="2700" w:type="dxa"/>
          </w:tcPr>
          <w:p w14:paraId="28962778" w14:textId="77777777" w:rsidR="003056A7" w:rsidRDefault="003056A7" w:rsidP="00CC708A">
            <w:pPr>
              <w:pStyle w:val="TableContents"/>
              <w:keepNext/>
              <w:keepLines/>
              <w:snapToGrid w:val="0"/>
              <w:rPr>
                <w:sz w:val="20"/>
                <w:szCs w:val="20"/>
              </w:rPr>
            </w:pPr>
            <w:r>
              <w:rPr>
                <w:sz w:val="20"/>
                <w:szCs w:val="20"/>
              </w:rPr>
              <w:t>When implicitly set</w:t>
            </w:r>
          </w:p>
        </w:tc>
        <w:tc>
          <w:tcPr>
            <w:tcW w:w="4177" w:type="dxa"/>
          </w:tcPr>
          <w:p w14:paraId="2374E370"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Create, Create Key Pair, Register, Derive Key, Activate, Revoke, Destroy, Archive, Recover, Certify, Re-certify, Re-key</w:t>
            </w:r>
            <w:r>
              <w:rPr>
                <w:sz w:val="20"/>
                <w:szCs w:val="20"/>
              </w:rPr>
              <w:t>, Re-key Key Pair</w:t>
            </w:r>
            <w:r>
              <w:rPr>
                <w:rFonts w:eastAsia="DejaVu Sans" w:cs="DejaVu Sans"/>
                <w:sz w:val="20"/>
                <w:szCs w:val="20"/>
              </w:rPr>
              <w:t>, Add Attribute, Modify Attribute, Delete Attribute, Get Usage Allocation</w:t>
            </w:r>
          </w:p>
        </w:tc>
      </w:tr>
      <w:tr w:rsidR="003056A7" w14:paraId="4E40BE84" w14:textId="77777777" w:rsidTr="00CC708A">
        <w:trPr>
          <w:cantSplit/>
          <w:jc w:val="center"/>
        </w:trPr>
        <w:tc>
          <w:tcPr>
            <w:tcW w:w="2700" w:type="dxa"/>
          </w:tcPr>
          <w:p w14:paraId="5762C357" w14:textId="77777777" w:rsidR="003056A7" w:rsidRDefault="003056A7" w:rsidP="00CC708A">
            <w:pPr>
              <w:pStyle w:val="TableContents"/>
              <w:keepNext/>
              <w:keepLines/>
              <w:snapToGrid w:val="0"/>
              <w:rPr>
                <w:sz w:val="20"/>
                <w:szCs w:val="20"/>
              </w:rPr>
            </w:pPr>
            <w:r>
              <w:rPr>
                <w:sz w:val="20"/>
                <w:szCs w:val="20"/>
              </w:rPr>
              <w:t>Applies to Object Types</w:t>
            </w:r>
          </w:p>
        </w:tc>
        <w:tc>
          <w:tcPr>
            <w:tcW w:w="4177" w:type="dxa"/>
          </w:tcPr>
          <w:p w14:paraId="02ECB74D" w14:textId="77777777" w:rsidR="003056A7" w:rsidRDefault="003056A7" w:rsidP="00CC708A">
            <w:pPr>
              <w:pStyle w:val="TableContents"/>
              <w:keepNext/>
              <w:keepLines/>
              <w:snapToGrid w:val="0"/>
              <w:rPr>
                <w:sz w:val="20"/>
                <w:szCs w:val="20"/>
              </w:rPr>
            </w:pPr>
            <w:r>
              <w:rPr>
                <w:sz w:val="20"/>
                <w:szCs w:val="20"/>
              </w:rPr>
              <w:t>All Objects</w:t>
            </w:r>
          </w:p>
        </w:tc>
      </w:tr>
    </w:tbl>
    <w:p w14:paraId="24D9BAFA" w14:textId="56E01696" w:rsidR="003056A7" w:rsidRDefault="003056A7" w:rsidP="003056A7">
      <w:pPr>
        <w:pStyle w:val="Caption"/>
      </w:pPr>
      <w:bookmarkStart w:id="921" w:name="_Toc527652048"/>
      <w:bookmarkStart w:id="922" w:name="_Toc534980230"/>
      <w:bookmarkStart w:id="923" w:name="_Toc32238881"/>
      <w:r>
        <w:t xml:space="preserve">Table </w:t>
      </w:r>
      <w:fldSimple w:instr=" SEQ Table \* ARABIC ">
        <w:r w:rsidR="00CC708A">
          <w:rPr>
            <w:noProof/>
          </w:rPr>
          <w:t>87</w:t>
        </w:r>
      </w:fldSimple>
      <w:r>
        <w:t>: Last Change Date Attribute Rules</w:t>
      </w:r>
      <w:bookmarkEnd w:id="921"/>
      <w:bookmarkEnd w:id="922"/>
      <w:bookmarkEnd w:id="923"/>
    </w:p>
    <w:p w14:paraId="4FE6DE50" w14:textId="77777777" w:rsidR="003056A7" w:rsidRDefault="003056A7" w:rsidP="003056A7">
      <w:pPr>
        <w:pStyle w:val="Heading2"/>
        <w:numPr>
          <w:ilvl w:val="1"/>
          <w:numId w:val="2"/>
        </w:numPr>
      </w:pPr>
      <w:bookmarkStart w:id="924" w:name="_Toc527651674"/>
      <w:bookmarkStart w:id="925" w:name="_Toc533140770"/>
      <w:bookmarkStart w:id="926" w:name="_Toc5712864"/>
      <w:bookmarkStart w:id="927" w:name="_Toc534979853"/>
      <w:bookmarkStart w:id="928" w:name="_Toc24526256"/>
      <w:bookmarkStart w:id="929" w:name="_Toc31348045"/>
      <w:bookmarkStart w:id="930" w:name="_Toc57115589"/>
      <w:r>
        <w:t>Lease Time</w:t>
      </w:r>
      <w:bookmarkEnd w:id="924"/>
      <w:bookmarkEnd w:id="925"/>
      <w:bookmarkEnd w:id="926"/>
      <w:bookmarkEnd w:id="927"/>
      <w:bookmarkEnd w:id="928"/>
      <w:bookmarkEnd w:id="929"/>
      <w:bookmarkEnd w:id="930"/>
    </w:p>
    <w:p w14:paraId="66EB8691" w14:textId="77777777" w:rsidR="003056A7" w:rsidRDefault="003056A7" w:rsidP="003056A7">
      <w:pPr>
        <w:pStyle w:val="BodyText"/>
        <w:rPr>
          <w:noProof w:val="0"/>
        </w:rPr>
      </w:pPr>
      <w:r>
        <w:rPr>
          <w:noProof w:val="0"/>
        </w:rPr>
        <w:t xml:space="preserve">The </w:t>
      </w:r>
      <w:r>
        <w:rPr>
          <w:i/>
          <w:iCs/>
          <w:noProof w:val="0"/>
        </w:rPr>
        <w:t xml:space="preserve">Lease Time </w:t>
      </w:r>
      <w:r>
        <w:rPr>
          <w:noProof w:val="0"/>
        </w:rPr>
        <w:t xml:space="preserve">attribute defines a time interval for a Managed Object beyond which the client SHALL NOT use the object without obtaining another lease. This attribute always holds the initial length of time allowed for a lease, and not the actual remaining time. Once its lease expires, the client is only able to renew the lease by calling Obtain Lease. A server SHALL store in this attribute the maximum Lease Time </w:t>
      </w:r>
      <w:r>
        <w:rPr>
          <w:noProof w:val="0"/>
        </w:rPr>
        <w:lastRenderedPageBreak/>
        <w:t>it is able to serve and a client obtains the lease time (with Obtain Lease) that is less than or equal to the maximum Lease Time. This attribute is read-only for clients. It SHALL be modified by the server only.</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42348E6B" w14:textId="77777777" w:rsidTr="00CC708A">
        <w:trPr>
          <w:cantSplit/>
          <w:jc w:val="center"/>
        </w:trPr>
        <w:tc>
          <w:tcPr>
            <w:tcW w:w="2880" w:type="dxa"/>
            <w:shd w:val="clear" w:color="auto" w:fill="C0C0C0"/>
          </w:tcPr>
          <w:p w14:paraId="74964AE7"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44C48524" w14:textId="77777777" w:rsidR="003056A7" w:rsidRDefault="003056A7" w:rsidP="00CC708A">
            <w:pPr>
              <w:pStyle w:val="TableHeading"/>
              <w:keepNext/>
              <w:keepLines/>
              <w:snapToGrid w:val="0"/>
              <w:rPr>
                <w:sz w:val="20"/>
                <w:szCs w:val="20"/>
              </w:rPr>
            </w:pPr>
            <w:r>
              <w:rPr>
                <w:sz w:val="20"/>
                <w:szCs w:val="20"/>
              </w:rPr>
              <w:t>Encoding</w:t>
            </w:r>
          </w:p>
        </w:tc>
      </w:tr>
      <w:tr w:rsidR="003056A7" w14:paraId="125E5F36" w14:textId="77777777" w:rsidTr="00CC708A">
        <w:trPr>
          <w:cantSplit/>
          <w:jc w:val="center"/>
        </w:trPr>
        <w:tc>
          <w:tcPr>
            <w:tcW w:w="2880" w:type="dxa"/>
          </w:tcPr>
          <w:p w14:paraId="75487EA0" w14:textId="77777777" w:rsidR="003056A7" w:rsidRDefault="003056A7" w:rsidP="00CC708A">
            <w:pPr>
              <w:pStyle w:val="TableContents"/>
              <w:keepNext/>
              <w:keepLines/>
              <w:snapToGrid w:val="0"/>
              <w:rPr>
                <w:sz w:val="20"/>
                <w:szCs w:val="20"/>
              </w:rPr>
            </w:pPr>
            <w:r>
              <w:rPr>
                <w:sz w:val="20"/>
                <w:szCs w:val="20"/>
              </w:rPr>
              <w:t>Lease Time</w:t>
            </w:r>
          </w:p>
        </w:tc>
        <w:tc>
          <w:tcPr>
            <w:tcW w:w="2880" w:type="dxa"/>
          </w:tcPr>
          <w:p w14:paraId="792EC592" w14:textId="77777777" w:rsidR="003056A7" w:rsidRDefault="003056A7" w:rsidP="00CC708A">
            <w:pPr>
              <w:pStyle w:val="TableContents"/>
              <w:keepNext/>
              <w:keepLines/>
              <w:snapToGrid w:val="0"/>
              <w:rPr>
                <w:sz w:val="20"/>
                <w:szCs w:val="20"/>
              </w:rPr>
            </w:pPr>
            <w:r>
              <w:rPr>
                <w:sz w:val="20"/>
                <w:szCs w:val="20"/>
              </w:rPr>
              <w:t>Interval</w:t>
            </w:r>
          </w:p>
        </w:tc>
      </w:tr>
    </w:tbl>
    <w:p w14:paraId="4977671E" w14:textId="00D821A0" w:rsidR="003056A7" w:rsidRDefault="003056A7" w:rsidP="003056A7">
      <w:pPr>
        <w:pStyle w:val="Caption"/>
      </w:pPr>
      <w:bookmarkStart w:id="931" w:name="_Toc527652049"/>
      <w:bookmarkStart w:id="932" w:name="_Toc534980231"/>
      <w:bookmarkStart w:id="933" w:name="_Toc32238882"/>
      <w:r>
        <w:t xml:space="preserve">Table </w:t>
      </w:r>
      <w:fldSimple w:instr=" SEQ Table \* ARABIC ">
        <w:r w:rsidR="00CC708A">
          <w:rPr>
            <w:noProof/>
          </w:rPr>
          <w:t>88</w:t>
        </w:r>
      </w:fldSimple>
      <w:r>
        <w:t>: Lease Time Attribute</w:t>
      </w:r>
      <w:bookmarkEnd w:id="931"/>
      <w:bookmarkEnd w:id="932"/>
      <w:bookmarkEnd w:id="933"/>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593"/>
        <w:gridCol w:w="3127"/>
      </w:tblGrid>
      <w:tr w:rsidR="003056A7" w14:paraId="45DD25CB" w14:textId="77777777" w:rsidTr="00CC708A">
        <w:trPr>
          <w:cantSplit/>
          <w:jc w:val="center"/>
        </w:trPr>
        <w:tc>
          <w:tcPr>
            <w:tcW w:w="0" w:type="auto"/>
          </w:tcPr>
          <w:p w14:paraId="04BBD533" w14:textId="77777777" w:rsidR="003056A7" w:rsidRDefault="003056A7" w:rsidP="00CC708A">
            <w:pPr>
              <w:pStyle w:val="TableContents"/>
              <w:keepNext/>
              <w:keepLines/>
              <w:snapToGrid w:val="0"/>
              <w:rPr>
                <w:sz w:val="20"/>
                <w:szCs w:val="20"/>
              </w:rPr>
            </w:pPr>
            <w:r>
              <w:rPr>
                <w:sz w:val="20"/>
                <w:szCs w:val="20"/>
              </w:rPr>
              <w:t>SHALL always have a value</w:t>
            </w:r>
          </w:p>
        </w:tc>
        <w:tc>
          <w:tcPr>
            <w:tcW w:w="3127" w:type="dxa"/>
          </w:tcPr>
          <w:p w14:paraId="34EEBD33" w14:textId="77777777" w:rsidR="003056A7" w:rsidRDefault="003056A7" w:rsidP="00CC708A">
            <w:pPr>
              <w:pStyle w:val="TableContents"/>
              <w:keepNext/>
              <w:keepLines/>
              <w:snapToGrid w:val="0"/>
              <w:rPr>
                <w:sz w:val="20"/>
                <w:szCs w:val="20"/>
              </w:rPr>
            </w:pPr>
            <w:r>
              <w:rPr>
                <w:sz w:val="20"/>
                <w:szCs w:val="20"/>
              </w:rPr>
              <w:t>No</w:t>
            </w:r>
          </w:p>
        </w:tc>
      </w:tr>
      <w:tr w:rsidR="003056A7" w14:paraId="0F77DC2E" w14:textId="77777777" w:rsidTr="00CC708A">
        <w:trPr>
          <w:cantSplit/>
          <w:jc w:val="center"/>
        </w:trPr>
        <w:tc>
          <w:tcPr>
            <w:tcW w:w="0" w:type="auto"/>
          </w:tcPr>
          <w:p w14:paraId="4FFFB589" w14:textId="77777777" w:rsidR="003056A7" w:rsidRDefault="003056A7" w:rsidP="00CC708A">
            <w:pPr>
              <w:pStyle w:val="TableContents"/>
              <w:keepNext/>
              <w:keepLines/>
              <w:snapToGrid w:val="0"/>
              <w:rPr>
                <w:sz w:val="20"/>
                <w:szCs w:val="20"/>
              </w:rPr>
            </w:pPr>
            <w:r>
              <w:rPr>
                <w:sz w:val="20"/>
                <w:szCs w:val="20"/>
              </w:rPr>
              <w:t>Initially set by</w:t>
            </w:r>
          </w:p>
        </w:tc>
        <w:tc>
          <w:tcPr>
            <w:tcW w:w="3127" w:type="dxa"/>
          </w:tcPr>
          <w:p w14:paraId="1FE42BFA" w14:textId="77777777" w:rsidR="003056A7" w:rsidRDefault="003056A7" w:rsidP="00CC708A">
            <w:pPr>
              <w:pStyle w:val="TableContents"/>
              <w:keepNext/>
              <w:keepLines/>
              <w:snapToGrid w:val="0"/>
              <w:rPr>
                <w:sz w:val="20"/>
                <w:szCs w:val="20"/>
              </w:rPr>
            </w:pPr>
            <w:r>
              <w:rPr>
                <w:sz w:val="20"/>
                <w:szCs w:val="20"/>
              </w:rPr>
              <w:t>Server</w:t>
            </w:r>
          </w:p>
        </w:tc>
      </w:tr>
      <w:tr w:rsidR="003056A7" w14:paraId="718A7D2E" w14:textId="77777777" w:rsidTr="00CC708A">
        <w:trPr>
          <w:cantSplit/>
          <w:jc w:val="center"/>
        </w:trPr>
        <w:tc>
          <w:tcPr>
            <w:tcW w:w="0" w:type="auto"/>
          </w:tcPr>
          <w:p w14:paraId="044699B2" w14:textId="77777777" w:rsidR="003056A7" w:rsidRDefault="003056A7" w:rsidP="00CC708A">
            <w:pPr>
              <w:pStyle w:val="TableContents"/>
              <w:keepNext/>
              <w:keepLines/>
              <w:snapToGrid w:val="0"/>
              <w:rPr>
                <w:sz w:val="20"/>
                <w:szCs w:val="20"/>
              </w:rPr>
            </w:pPr>
            <w:r>
              <w:rPr>
                <w:sz w:val="20"/>
                <w:szCs w:val="20"/>
              </w:rPr>
              <w:t>Modifiable by server</w:t>
            </w:r>
          </w:p>
        </w:tc>
        <w:tc>
          <w:tcPr>
            <w:tcW w:w="3127" w:type="dxa"/>
          </w:tcPr>
          <w:p w14:paraId="2382F1FF" w14:textId="77777777" w:rsidR="003056A7" w:rsidRDefault="003056A7" w:rsidP="00CC708A">
            <w:pPr>
              <w:pStyle w:val="TableContents"/>
              <w:keepNext/>
              <w:keepLines/>
              <w:snapToGrid w:val="0"/>
              <w:rPr>
                <w:sz w:val="20"/>
                <w:szCs w:val="20"/>
              </w:rPr>
            </w:pPr>
            <w:r>
              <w:rPr>
                <w:sz w:val="20"/>
                <w:szCs w:val="20"/>
              </w:rPr>
              <w:t>Yes</w:t>
            </w:r>
          </w:p>
        </w:tc>
      </w:tr>
      <w:tr w:rsidR="003056A7" w14:paraId="4EFF7776" w14:textId="77777777" w:rsidTr="00CC708A">
        <w:trPr>
          <w:cantSplit/>
          <w:jc w:val="center"/>
        </w:trPr>
        <w:tc>
          <w:tcPr>
            <w:tcW w:w="0" w:type="auto"/>
          </w:tcPr>
          <w:p w14:paraId="68F13ABB" w14:textId="77777777" w:rsidR="003056A7" w:rsidRDefault="003056A7" w:rsidP="00CC708A">
            <w:pPr>
              <w:pStyle w:val="TableContents"/>
              <w:keepNext/>
              <w:keepLines/>
              <w:snapToGrid w:val="0"/>
              <w:rPr>
                <w:sz w:val="20"/>
                <w:szCs w:val="20"/>
              </w:rPr>
            </w:pPr>
            <w:r>
              <w:rPr>
                <w:sz w:val="20"/>
                <w:szCs w:val="20"/>
              </w:rPr>
              <w:t>Modifiable by client</w:t>
            </w:r>
          </w:p>
        </w:tc>
        <w:tc>
          <w:tcPr>
            <w:tcW w:w="3127" w:type="dxa"/>
          </w:tcPr>
          <w:p w14:paraId="0966FCDE" w14:textId="77777777" w:rsidR="003056A7" w:rsidRDefault="003056A7" w:rsidP="00CC708A">
            <w:pPr>
              <w:pStyle w:val="TableContents"/>
              <w:keepNext/>
              <w:keepLines/>
              <w:snapToGrid w:val="0"/>
              <w:rPr>
                <w:sz w:val="20"/>
                <w:szCs w:val="20"/>
              </w:rPr>
            </w:pPr>
            <w:r>
              <w:rPr>
                <w:sz w:val="20"/>
                <w:szCs w:val="20"/>
              </w:rPr>
              <w:t>No</w:t>
            </w:r>
          </w:p>
        </w:tc>
      </w:tr>
      <w:tr w:rsidR="003056A7" w14:paraId="3962DDF5" w14:textId="77777777" w:rsidTr="00CC708A">
        <w:trPr>
          <w:cantSplit/>
          <w:jc w:val="center"/>
        </w:trPr>
        <w:tc>
          <w:tcPr>
            <w:tcW w:w="0" w:type="auto"/>
          </w:tcPr>
          <w:p w14:paraId="3996C727"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3127" w:type="dxa"/>
          </w:tcPr>
          <w:p w14:paraId="6863027A" w14:textId="77777777" w:rsidR="003056A7" w:rsidRDefault="003056A7" w:rsidP="00CC708A">
            <w:pPr>
              <w:pStyle w:val="TableContents"/>
              <w:keepNext/>
              <w:keepLines/>
              <w:snapToGrid w:val="0"/>
              <w:rPr>
                <w:sz w:val="20"/>
                <w:szCs w:val="20"/>
              </w:rPr>
            </w:pPr>
            <w:r>
              <w:rPr>
                <w:sz w:val="20"/>
                <w:szCs w:val="20"/>
              </w:rPr>
              <w:t>No</w:t>
            </w:r>
          </w:p>
        </w:tc>
      </w:tr>
      <w:tr w:rsidR="003056A7" w14:paraId="620E1544" w14:textId="77777777" w:rsidTr="00CC708A">
        <w:trPr>
          <w:cantSplit/>
          <w:jc w:val="center"/>
        </w:trPr>
        <w:tc>
          <w:tcPr>
            <w:tcW w:w="0" w:type="auto"/>
          </w:tcPr>
          <w:p w14:paraId="20E9DF77" w14:textId="77777777" w:rsidR="003056A7" w:rsidRDefault="003056A7" w:rsidP="00CC708A">
            <w:pPr>
              <w:pStyle w:val="TableContents"/>
              <w:keepNext/>
              <w:keepLines/>
              <w:snapToGrid w:val="0"/>
              <w:rPr>
                <w:sz w:val="20"/>
                <w:szCs w:val="20"/>
              </w:rPr>
            </w:pPr>
            <w:r>
              <w:rPr>
                <w:sz w:val="20"/>
                <w:szCs w:val="20"/>
              </w:rPr>
              <w:t>Multiple instances permitted</w:t>
            </w:r>
          </w:p>
        </w:tc>
        <w:tc>
          <w:tcPr>
            <w:tcW w:w="3127" w:type="dxa"/>
          </w:tcPr>
          <w:p w14:paraId="472E9B71" w14:textId="77777777" w:rsidR="003056A7" w:rsidRDefault="003056A7" w:rsidP="00CC708A">
            <w:pPr>
              <w:pStyle w:val="TableContents"/>
              <w:keepNext/>
              <w:keepLines/>
              <w:snapToGrid w:val="0"/>
              <w:rPr>
                <w:sz w:val="20"/>
                <w:szCs w:val="20"/>
              </w:rPr>
            </w:pPr>
            <w:r>
              <w:rPr>
                <w:sz w:val="20"/>
                <w:szCs w:val="20"/>
              </w:rPr>
              <w:t>No</w:t>
            </w:r>
          </w:p>
        </w:tc>
      </w:tr>
      <w:tr w:rsidR="003056A7" w14:paraId="309ADBF5" w14:textId="77777777" w:rsidTr="00CC708A">
        <w:trPr>
          <w:cantSplit/>
          <w:jc w:val="center"/>
        </w:trPr>
        <w:tc>
          <w:tcPr>
            <w:tcW w:w="0" w:type="auto"/>
          </w:tcPr>
          <w:p w14:paraId="5152BC07" w14:textId="77777777" w:rsidR="003056A7" w:rsidRDefault="003056A7" w:rsidP="00CC708A">
            <w:pPr>
              <w:pStyle w:val="TableContents"/>
              <w:keepNext/>
              <w:keepLines/>
              <w:snapToGrid w:val="0"/>
              <w:rPr>
                <w:sz w:val="20"/>
                <w:szCs w:val="20"/>
              </w:rPr>
            </w:pPr>
            <w:r>
              <w:rPr>
                <w:sz w:val="20"/>
                <w:szCs w:val="20"/>
              </w:rPr>
              <w:t>When implicitly set</w:t>
            </w:r>
          </w:p>
        </w:tc>
        <w:tc>
          <w:tcPr>
            <w:tcW w:w="3127" w:type="dxa"/>
          </w:tcPr>
          <w:p w14:paraId="6E0428B7"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Create, Create Key Pair, Register, Derive Key, Certify, Re-certify, Re-key</w:t>
            </w:r>
            <w:r>
              <w:rPr>
                <w:sz w:val="20"/>
                <w:szCs w:val="20"/>
              </w:rPr>
              <w:t>, Re-key Key Pair</w:t>
            </w:r>
          </w:p>
        </w:tc>
      </w:tr>
      <w:tr w:rsidR="003056A7" w14:paraId="6680C1FE" w14:textId="77777777" w:rsidTr="00CC708A">
        <w:trPr>
          <w:cantSplit/>
          <w:jc w:val="center"/>
        </w:trPr>
        <w:tc>
          <w:tcPr>
            <w:tcW w:w="0" w:type="auto"/>
          </w:tcPr>
          <w:p w14:paraId="3FF51A00" w14:textId="77777777" w:rsidR="003056A7" w:rsidRDefault="003056A7" w:rsidP="00CC708A">
            <w:pPr>
              <w:pStyle w:val="TableContents"/>
              <w:keepNext/>
              <w:keepLines/>
              <w:snapToGrid w:val="0"/>
              <w:rPr>
                <w:sz w:val="20"/>
                <w:szCs w:val="20"/>
              </w:rPr>
            </w:pPr>
            <w:r>
              <w:rPr>
                <w:sz w:val="20"/>
                <w:szCs w:val="20"/>
              </w:rPr>
              <w:t>Applies to Object Types</w:t>
            </w:r>
          </w:p>
        </w:tc>
        <w:tc>
          <w:tcPr>
            <w:tcW w:w="3127" w:type="dxa"/>
          </w:tcPr>
          <w:p w14:paraId="38F33D3B" w14:textId="77777777" w:rsidR="003056A7" w:rsidRDefault="003056A7" w:rsidP="00CC708A">
            <w:pPr>
              <w:pStyle w:val="TableContents"/>
              <w:keepNext/>
              <w:keepLines/>
              <w:snapToGrid w:val="0"/>
              <w:rPr>
                <w:sz w:val="20"/>
                <w:szCs w:val="20"/>
              </w:rPr>
            </w:pPr>
            <w:r>
              <w:rPr>
                <w:sz w:val="20"/>
                <w:szCs w:val="20"/>
              </w:rPr>
              <w:t>All Objects</w:t>
            </w:r>
          </w:p>
        </w:tc>
      </w:tr>
    </w:tbl>
    <w:p w14:paraId="749F2B00" w14:textId="70D2EAA0" w:rsidR="003056A7" w:rsidRDefault="003056A7" w:rsidP="003056A7">
      <w:pPr>
        <w:pStyle w:val="Caption"/>
      </w:pPr>
      <w:bookmarkStart w:id="934" w:name="_Toc527652050"/>
      <w:bookmarkStart w:id="935" w:name="_Toc534980232"/>
      <w:bookmarkStart w:id="936" w:name="_Toc32238883"/>
      <w:r>
        <w:t xml:space="preserve">Table </w:t>
      </w:r>
      <w:fldSimple w:instr=" SEQ Table \* ARABIC ">
        <w:r w:rsidR="00CC708A">
          <w:rPr>
            <w:noProof/>
          </w:rPr>
          <w:t>89</w:t>
        </w:r>
      </w:fldSimple>
      <w:r>
        <w:t>: Lease Time Attribute Rules</w:t>
      </w:r>
      <w:bookmarkEnd w:id="934"/>
      <w:bookmarkEnd w:id="935"/>
      <w:bookmarkEnd w:id="936"/>
    </w:p>
    <w:p w14:paraId="19419743" w14:textId="77777777" w:rsidR="003056A7" w:rsidRDefault="003056A7" w:rsidP="003056A7">
      <w:pPr>
        <w:pStyle w:val="Heading2"/>
        <w:numPr>
          <w:ilvl w:val="1"/>
          <w:numId w:val="2"/>
        </w:numPr>
        <w:rPr>
          <w:szCs w:val="20"/>
        </w:rPr>
      </w:pPr>
      <w:bookmarkStart w:id="937" w:name="_Toc527651675"/>
      <w:bookmarkStart w:id="938" w:name="_Toc533140771"/>
      <w:bookmarkStart w:id="939" w:name="_Toc5712865"/>
      <w:bookmarkStart w:id="940" w:name="_Toc534979854"/>
      <w:bookmarkStart w:id="941" w:name="_Toc24526257"/>
      <w:bookmarkStart w:id="942" w:name="_Toc31348046"/>
      <w:bookmarkStart w:id="943" w:name="_Toc57115590"/>
      <w:r>
        <w:t>Link</w:t>
      </w:r>
      <w:bookmarkEnd w:id="937"/>
      <w:bookmarkEnd w:id="938"/>
      <w:bookmarkEnd w:id="939"/>
      <w:bookmarkEnd w:id="940"/>
      <w:bookmarkEnd w:id="941"/>
      <w:bookmarkEnd w:id="942"/>
      <w:bookmarkEnd w:id="943"/>
    </w:p>
    <w:p w14:paraId="0454AD5A" w14:textId="77777777" w:rsidR="003056A7" w:rsidRDefault="003056A7" w:rsidP="003056A7">
      <w:pPr>
        <w:pStyle w:val="BodyText"/>
        <w:rPr>
          <w:noProof w:val="0"/>
          <w:szCs w:val="20"/>
        </w:rPr>
      </w:pPr>
      <w:r>
        <w:rPr>
          <w:noProof w:val="0"/>
          <w:szCs w:val="20"/>
        </w:rPr>
        <w:t xml:space="preserve">The </w:t>
      </w:r>
      <w:r>
        <w:rPr>
          <w:i/>
          <w:noProof w:val="0"/>
          <w:szCs w:val="20"/>
        </w:rPr>
        <w:t>Link</w:t>
      </w:r>
      <w:r>
        <w:rPr>
          <w:noProof w:val="0"/>
          <w:szCs w:val="20"/>
        </w:rPr>
        <w:t xml:space="preserve"> attribute is a structure used to create a link from one Managed Cryptographic Object to another, closely related target Managed Cryptographic Object. The link has a type, and the allowed types differ, depending on the Object Type of the Managed Cryptographic Object, as listed below. The </w:t>
      </w:r>
      <w:r>
        <w:rPr>
          <w:i/>
          <w:iCs/>
          <w:noProof w:val="0"/>
          <w:szCs w:val="20"/>
        </w:rPr>
        <w:t>Linked Object Identifier</w:t>
      </w:r>
      <w:r>
        <w:rPr>
          <w:noProof w:val="0"/>
          <w:szCs w:val="20"/>
        </w:rPr>
        <w:t xml:space="preserve"> identifies the target Managed Cryptographic Object by its Unique Identifier. The link contains information about the association between the Managed Objects (e.g., the private key corresponding to a public key; the parent certificate for a certificate in a chain; or for a derived symmetric key, the base key from which it was derived).</w:t>
      </w:r>
    </w:p>
    <w:p w14:paraId="3F8AF82A" w14:textId="77777777" w:rsidR="003056A7" w:rsidRDefault="003056A7" w:rsidP="003056A7">
      <w:pPr>
        <w:pStyle w:val="BodyText"/>
        <w:rPr>
          <w:noProof w:val="0"/>
          <w:szCs w:val="20"/>
        </w:rPr>
      </w:pPr>
      <w:r>
        <w:rPr>
          <w:noProof w:val="0"/>
          <w:szCs w:val="20"/>
        </w:rPr>
        <w:t>The Link attribute SHOULD be present for private keys and public keys for which a certificate chain is stored by the server, and for certificates in a certificate chain.</w:t>
      </w:r>
    </w:p>
    <w:p w14:paraId="515F2C03" w14:textId="77777777" w:rsidR="003056A7" w:rsidRDefault="003056A7" w:rsidP="003056A7">
      <w:pPr>
        <w:pStyle w:val="BodyText"/>
        <w:rPr>
          <w:noProof w:val="0"/>
          <w:szCs w:val="20"/>
        </w:rPr>
      </w:pPr>
      <w:r>
        <w:rPr>
          <w:noProof w:val="0"/>
          <w:szCs w:val="20"/>
        </w:rPr>
        <w:t>Note that it is possible for a Managed Object to have multiple instances of the Link attribute (e.g., a Private Key has links to the associated certificate, as well as the associated public key; a Certificate object has links to both the public key and to the certificate of the certification authority (CA) that signed the certificate).</w:t>
      </w:r>
    </w:p>
    <w:p w14:paraId="4B28573D" w14:textId="77777777" w:rsidR="003056A7" w:rsidRDefault="003056A7" w:rsidP="003056A7">
      <w:pPr>
        <w:pStyle w:val="BodyText"/>
        <w:rPr>
          <w:noProof w:val="0"/>
          <w:szCs w:val="20"/>
        </w:rPr>
      </w:pPr>
      <w:r>
        <w:rPr>
          <w:noProof w:val="0"/>
          <w:szCs w:val="20"/>
        </w:rPr>
        <w:t>It is also possible that a Managed Object does not have links to associated cryptographic objects. This MAY occur in cases where the associated key material is not available to the server or client (e.g., the registration of a CA Signer certificate with a server, where the corresponding private key is held in a different manner).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010A6EFB" w14:textId="77777777" w:rsidTr="00CC708A">
        <w:trPr>
          <w:cantSplit/>
          <w:jc w:val="center"/>
        </w:trPr>
        <w:tc>
          <w:tcPr>
            <w:tcW w:w="2880" w:type="dxa"/>
            <w:shd w:val="clear" w:color="auto" w:fill="C0C0C0"/>
          </w:tcPr>
          <w:p w14:paraId="65A7AB6E" w14:textId="77777777" w:rsidR="003056A7" w:rsidRDefault="003056A7" w:rsidP="00CC708A">
            <w:pPr>
              <w:pStyle w:val="TableHeading"/>
              <w:keepNext/>
              <w:keepLines/>
              <w:snapToGrid w:val="0"/>
              <w:rPr>
                <w:sz w:val="20"/>
                <w:szCs w:val="20"/>
              </w:rPr>
            </w:pPr>
            <w:r>
              <w:rPr>
                <w:sz w:val="20"/>
                <w:szCs w:val="20"/>
              </w:rPr>
              <w:lastRenderedPageBreak/>
              <w:t>Encoding</w:t>
            </w:r>
          </w:p>
        </w:tc>
        <w:tc>
          <w:tcPr>
            <w:tcW w:w="2880" w:type="dxa"/>
            <w:shd w:val="clear" w:color="auto" w:fill="C0C0C0"/>
          </w:tcPr>
          <w:p w14:paraId="6C6886DB" w14:textId="77777777" w:rsidR="003056A7" w:rsidRDefault="003056A7" w:rsidP="00CC708A">
            <w:pPr>
              <w:pStyle w:val="TableHeading"/>
              <w:keepNext/>
              <w:keepLines/>
              <w:snapToGrid w:val="0"/>
              <w:rPr>
                <w:sz w:val="20"/>
                <w:szCs w:val="20"/>
              </w:rPr>
            </w:pPr>
            <w:r>
              <w:rPr>
                <w:sz w:val="20"/>
                <w:szCs w:val="20"/>
              </w:rPr>
              <w:t>Description</w:t>
            </w:r>
          </w:p>
        </w:tc>
      </w:tr>
      <w:tr w:rsidR="003056A7" w14:paraId="0C6B5A62" w14:textId="77777777" w:rsidTr="00CC708A">
        <w:trPr>
          <w:cantSplit/>
          <w:jc w:val="center"/>
        </w:trPr>
        <w:tc>
          <w:tcPr>
            <w:tcW w:w="2880" w:type="dxa"/>
          </w:tcPr>
          <w:p w14:paraId="08504A8F" w14:textId="77777777" w:rsidR="003056A7" w:rsidRDefault="003056A7" w:rsidP="00CC708A">
            <w:pPr>
              <w:pStyle w:val="TableContents"/>
              <w:keepNext/>
              <w:keepLines/>
              <w:snapToGrid w:val="0"/>
              <w:rPr>
                <w:sz w:val="20"/>
                <w:szCs w:val="20"/>
              </w:rPr>
            </w:pPr>
            <w:r>
              <w:rPr>
                <w:sz w:val="20"/>
                <w:szCs w:val="20"/>
              </w:rPr>
              <w:t>Text String</w:t>
            </w:r>
          </w:p>
        </w:tc>
        <w:tc>
          <w:tcPr>
            <w:tcW w:w="2880" w:type="dxa"/>
          </w:tcPr>
          <w:p w14:paraId="0B490C59" w14:textId="77777777" w:rsidR="003056A7" w:rsidRDefault="003056A7" w:rsidP="00CC708A">
            <w:pPr>
              <w:pStyle w:val="TableContents"/>
              <w:keepNext/>
              <w:keepLines/>
              <w:snapToGrid w:val="0"/>
              <w:rPr>
                <w:sz w:val="20"/>
                <w:szCs w:val="20"/>
              </w:rPr>
            </w:pPr>
            <w:r w:rsidRPr="00942DD0">
              <w:rPr>
                <w:sz w:val="20"/>
                <w:szCs w:val="20"/>
              </w:rPr>
              <w:t xml:space="preserve">Unique Identifier of </w:t>
            </w:r>
            <w:r>
              <w:rPr>
                <w:sz w:val="20"/>
                <w:szCs w:val="20"/>
              </w:rPr>
              <w:t xml:space="preserve">a </w:t>
            </w:r>
            <w:r w:rsidRPr="00942DD0">
              <w:rPr>
                <w:sz w:val="20"/>
                <w:szCs w:val="20"/>
              </w:rPr>
              <w:t>Managed Object.</w:t>
            </w:r>
          </w:p>
        </w:tc>
      </w:tr>
      <w:tr w:rsidR="003056A7" w14:paraId="627729B8" w14:textId="77777777" w:rsidTr="00CC708A">
        <w:trPr>
          <w:cantSplit/>
          <w:jc w:val="center"/>
        </w:trPr>
        <w:tc>
          <w:tcPr>
            <w:tcW w:w="2880" w:type="dxa"/>
          </w:tcPr>
          <w:p w14:paraId="0D772B99" w14:textId="77777777" w:rsidR="003056A7" w:rsidRDefault="003056A7" w:rsidP="00CC708A">
            <w:pPr>
              <w:pStyle w:val="TableContents"/>
              <w:keepNext/>
              <w:keepLines/>
              <w:snapToGrid w:val="0"/>
              <w:rPr>
                <w:sz w:val="20"/>
                <w:szCs w:val="20"/>
              </w:rPr>
            </w:pPr>
            <w:r>
              <w:rPr>
                <w:sz w:val="20"/>
                <w:szCs w:val="20"/>
              </w:rPr>
              <w:t>Enumeration</w:t>
            </w:r>
          </w:p>
        </w:tc>
        <w:tc>
          <w:tcPr>
            <w:tcW w:w="2880" w:type="dxa"/>
          </w:tcPr>
          <w:p w14:paraId="2FD03B14" w14:textId="77777777" w:rsidR="003056A7" w:rsidRPr="00942DD0" w:rsidRDefault="003056A7" w:rsidP="00CC708A">
            <w:pPr>
              <w:pStyle w:val="TableContents"/>
              <w:keepNext/>
              <w:keepLines/>
              <w:snapToGrid w:val="0"/>
              <w:rPr>
                <w:sz w:val="20"/>
                <w:szCs w:val="20"/>
              </w:rPr>
            </w:pPr>
            <w:r>
              <w:rPr>
                <w:sz w:val="20"/>
                <w:szCs w:val="20"/>
              </w:rPr>
              <w:t xml:space="preserve">Unique </w:t>
            </w:r>
            <w:proofErr w:type="gramStart"/>
            <w:r>
              <w:rPr>
                <w:sz w:val="20"/>
                <w:szCs w:val="20"/>
              </w:rPr>
              <w:t>Identifier  Enumeration</w:t>
            </w:r>
            <w:proofErr w:type="gramEnd"/>
          </w:p>
        </w:tc>
      </w:tr>
      <w:tr w:rsidR="003056A7" w14:paraId="2BB821D8" w14:textId="77777777" w:rsidTr="00CC708A">
        <w:trPr>
          <w:cantSplit/>
          <w:jc w:val="center"/>
        </w:trPr>
        <w:tc>
          <w:tcPr>
            <w:tcW w:w="2880" w:type="dxa"/>
          </w:tcPr>
          <w:p w14:paraId="108869ED" w14:textId="77777777" w:rsidR="003056A7" w:rsidRDefault="003056A7" w:rsidP="00CC708A">
            <w:pPr>
              <w:pStyle w:val="TableContents"/>
              <w:keepNext/>
              <w:keepLines/>
              <w:snapToGrid w:val="0"/>
              <w:rPr>
                <w:sz w:val="20"/>
                <w:szCs w:val="20"/>
              </w:rPr>
            </w:pPr>
            <w:r>
              <w:rPr>
                <w:sz w:val="20"/>
                <w:szCs w:val="20"/>
              </w:rPr>
              <w:t>Integer</w:t>
            </w:r>
          </w:p>
        </w:tc>
        <w:tc>
          <w:tcPr>
            <w:tcW w:w="2880" w:type="dxa"/>
          </w:tcPr>
          <w:p w14:paraId="5C545E72" w14:textId="77777777" w:rsidR="003056A7" w:rsidRPr="00942DD0" w:rsidRDefault="003056A7" w:rsidP="00CC708A">
            <w:pPr>
              <w:pStyle w:val="TableContents"/>
              <w:keepNext/>
              <w:keepLines/>
              <w:snapToGrid w:val="0"/>
              <w:rPr>
                <w:sz w:val="20"/>
                <w:szCs w:val="20"/>
              </w:rPr>
            </w:pPr>
            <w:r>
              <w:rPr>
                <w:sz w:val="20"/>
                <w:szCs w:val="20"/>
              </w:rPr>
              <w:t>Z</w:t>
            </w:r>
            <w:r w:rsidRPr="00942DD0">
              <w:rPr>
                <w:sz w:val="20"/>
                <w:szCs w:val="20"/>
              </w:rPr>
              <w:t>ero based nth Unique Identifier in the response. If negative the count is backwards from the beginning of the current operation’s batch item.</w:t>
            </w:r>
          </w:p>
        </w:tc>
      </w:tr>
    </w:tbl>
    <w:p w14:paraId="51F71A8F" w14:textId="796380D8" w:rsidR="003056A7" w:rsidRDefault="003056A7" w:rsidP="003056A7">
      <w:pPr>
        <w:pStyle w:val="Caption"/>
        <w:rPr>
          <w:rFonts w:eastAsia="DejaVu Sans" w:cs="DejaVu Sans"/>
          <w:sz w:val="28"/>
          <w:szCs w:val="28"/>
        </w:rPr>
      </w:pPr>
      <w:bookmarkStart w:id="944" w:name="_Toc527652051"/>
      <w:bookmarkStart w:id="945" w:name="_Toc534980233"/>
      <w:bookmarkStart w:id="946" w:name="_Toc32238884"/>
      <w:r>
        <w:t xml:space="preserve">Table </w:t>
      </w:r>
      <w:fldSimple w:instr=" SEQ Table \* ARABIC ">
        <w:r w:rsidR="00CC708A">
          <w:rPr>
            <w:noProof/>
          </w:rPr>
          <w:t>90</w:t>
        </w:r>
      </w:fldSimple>
      <w:r>
        <w:t>: Linked Object Identifier encoding descriptions</w:t>
      </w:r>
      <w:bookmarkEnd w:id="944"/>
      <w:bookmarkEnd w:id="945"/>
      <w:bookmarkEnd w:id="94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507"/>
        <w:gridCol w:w="3886"/>
        <w:gridCol w:w="2254"/>
      </w:tblGrid>
      <w:tr w:rsidR="003056A7" w14:paraId="7CAD4676" w14:textId="77777777" w:rsidTr="00CC708A">
        <w:trPr>
          <w:cantSplit/>
          <w:jc w:val="center"/>
        </w:trPr>
        <w:tc>
          <w:tcPr>
            <w:tcW w:w="2507" w:type="dxa"/>
            <w:shd w:val="clear" w:color="auto" w:fill="C0C0C0"/>
          </w:tcPr>
          <w:p w14:paraId="0FC2B78B" w14:textId="77777777" w:rsidR="003056A7" w:rsidRDefault="003056A7" w:rsidP="00CC708A">
            <w:pPr>
              <w:pStyle w:val="TableHeading"/>
              <w:keepNext/>
              <w:keepLines/>
              <w:snapToGrid w:val="0"/>
              <w:rPr>
                <w:sz w:val="20"/>
                <w:szCs w:val="20"/>
              </w:rPr>
            </w:pPr>
            <w:r>
              <w:rPr>
                <w:sz w:val="20"/>
                <w:szCs w:val="20"/>
              </w:rPr>
              <w:t>Item</w:t>
            </w:r>
          </w:p>
        </w:tc>
        <w:tc>
          <w:tcPr>
            <w:tcW w:w="3886" w:type="dxa"/>
            <w:shd w:val="clear" w:color="auto" w:fill="C0C0C0"/>
          </w:tcPr>
          <w:p w14:paraId="3C080FEF" w14:textId="77777777" w:rsidR="003056A7" w:rsidRDefault="003056A7" w:rsidP="00CC708A">
            <w:pPr>
              <w:pStyle w:val="TableHeading"/>
              <w:keepNext/>
              <w:keepLines/>
              <w:snapToGrid w:val="0"/>
              <w:rPr>
                <w:sz w:val="20"/>
                <w:szCs w:val="20"/>
              </w:rPr>
            </w:pPr>
            <w:r>
              <w:rPr>
                <w:sz w:val="20"/>
                <w:szCs w:val="20"/>
              </w:rPr>
              <w:t>Encoding</w:t>
            </w:r>
          </w:p>
        </w:tc>
        <w:tc>
          <w:tcPr>
            <w:tcW w:w="2254" w:type="dxa"/>
            <w:shd w:val="clear" w:color="auto" w:fill="C0C0C0"/>
          </w:tcPr>
          <w:p w14:paraId="1C5825C2" w14:textId="77777777" w:rsidR="003056A7" w:rsidRDefault="003056A7" w:rsidP="00CC708A">
            <w:pPr>
              <w:pStyle w:val="TableHeading"/>
              <w:keepNext/>
              <w:keepLines/>
              <w:snapToGrid w:val="0"/>
              <w:rPr>
                <w:sz w:val="20"/>
                <w:szCs w:val="20"/>
              </w:rPr>
            </w:pPr>
            <w:r>
              <w:rPr>
                <w:sz w:val="20"/>
                <w:szCs w:val="20"/>
              </w:rPr>
              <w:t>REQUIRED</w:t>
            </w:r>
          </w:p>
        </w:tc>
      </w:tr>
      <w:tr w:rsidR="003056A7" w14:paraId="1DAEE72D" w14:textId="77777777" w:rsidTr="00CC708A">
        <w:trPr>
          <w:cantSplit/>
          <w:jc w:val="center"/>
        </w:trPr>
        <w:tc>
          <w:tcPr>
            <w:tcW w:w="2507" w:type="dxa"/>
          </w:tcPr>
          <w:p w14:paraId="1E75058B" w14:textId="77777777" w:rsidR="003056A7" w:rsidRDefault="003056A7" w:rsidP="00CC708A">
            <w:pPr>
              <w:pStyle w:val="TableContents"/>
              <w:keepNext/>
              <w:keepLines/>
              <w:snapToGrid w:val="0"/>
              <w:rPr>
                <w:sz w:val="20"/>
                <w:szCs w:val="20"/>
              </w:rPr>
            </w:pPr>
            <w:r>
              <w:rPr>
                <w:sz w:val="20"/>
                <w:szCs w:val="20"/>
              </w:rPr>
              <w:t>Link</w:t>
            </w:r>
          </w:p>
        </w:tc>
        <w:tc>
          <w:tcPr>
            <w:tcW w:w="3886" w:type="dxa"/>
          </w:tcPr>
          <w:p w14:paraId="0A6275E6" w14:textId="77777777" w:rsidR="003056A7" w:rsidRDefault="003056A7" w:rsidP="00CC708A">
            <w:pPr>
              <w:pStyle w:val="TableContents"/>
              <w:keepNext/>
              <w:keepLines/>
              <w:snapToGrid w:val="0"/>
              <w:rPr>
                <w:sz w:val="20"/>
                <w:szCs w:val="20"/>
              </w:rPr>
            </w:pPr>
            <w:r>
              <w:rPr>
                <w:sz w:val="20"/>
                <w:szCs w:val="20"/>
              </w:rPr>
              <w:t>Structure</w:t>
            </w:r>
          </w:p>
        </w:tc>
        <w:tc>
          <w:tcPr>
            <w:tcW w:w="2254" w:type="dxa"/>
          </w:tcPr>
          <w:p w14:paraId="7E51A835" w14:textId="77777777" w:rsidR="003056A7" w:rsidRDefault="003056A7" w:rsidP="00CC708A">
            <w:pPr>
              <w:pStyle w:val="TableContents"/>
              <w:keepNext/>
              <w:keepLines/>
              <w:snapToGrid w:val="0"/>
              <w:rPr>
                <w:sz w:val="20"/>
                <w:szCs w:val="20"/>
              </w:rPr>
            </w:pPr>
          </w:p>
        </w:tc>
      </w:tr>
      <w:tr w:rsidR="003056A7" w14:paraId="55AB1462" w14:textId="77777777" w:rsidTr="00CC708A">
        <w:trPr>
          <w:cantSplit/>
          <w:jc w:val="center"/>
        </w:trPr>
        <w:tc>
          <w:tcPr>
            <w:tcW w:w="2507" w:type="dxa"/>
          </w:tcPr>
          <w:p w14:paraId="59E76ECE" w14:textId="77777777" w:rsidR="003056A7" w:rsidRDefault="003056A7" w:rsidP="00CC708A">
            <w:pPr>
              <w:pStyle w:val="TableContents"/>
              <w:keepNext/>
              <w:keepLines/>
              <w:snapToGrid w:val="0"/>
              <w:ind w:left="720"/>
              <w:rPr>
                <w:sz w:val="20"/>
                <w:szCs w:val="20"/>
              </w:rPr>
            </w:pPr>
            <w:r>
              <w:rPr>
                <w:sz w:val="20"/>
                <w:szCs w:val="20"/>
              </w:rPr>
              <w:t>Link Type</w:t>
            </w:r>
          </w:p>
        </w:tc>
        <w:tc>
          <w:tcPr>
            <w:tcW w:w="3886" w:type="dxa"/>
          </w:tcPr>
          <w:p w14:paraId="1E92BD4A" w14:textId="77777777" w:rsidR="003056A7" w:rsidRDefault="003056A7" w:rsidP="00CC708A">
            <w:pPr>
              <w:pStyle w:val="TableContents"/>
              <w:keepNext/>
              <w:keepLines/>
              <w:snapToGrid w:val="0"/>
              <w:ind w:left="720"/>
              <w:rPr>
                <w:sz w:val="20"/>
                <w:szCs w:val="20"/>
              </w:rPr>
            </w:pPr>
            <w:r>
              <w:rPr>
                <w:sz w:val="20"/>
                <w:szCs w:val="20"/>
              </w:rPr>
              <w:t>Enumeration</w:t>
            </w:r>
          </w:p>
        </w:tc>
        <w:tc>
          <w:tcPr>
            <w:tcW w:w="2254" w:type="dxa"/>
          </w:tcPr>
          <w:p w14:paraId="7E747B4C" w14:textId="77777777" w:rsidR="003056A7" w:rsidRDefault="003056A7" w:rsidP="00CC708A">
            <w:pPr>
              <w:pStyle w:val="TableContents"/>
              <w:keepNext/>
              <w:keepLines/>
              <w:snapToGrid w:val="0"/>
              <w:rPr>
                <w:sz w:val="20"/>
                <w:szCs w:val="20"/>
              </w:rPr>
            </w:pPr>
            <w:r>
              <w:rPr>
                <w:sz w:val="20"/>
                <w:szCs w:val="20"/>
              </w:rPr>
              <w:t>Yes</w:t>
            </w:r>
          </w:p>
        </w:tc>
      </w:tr>
      <w:tr w:rsidR="003056A7" w14:paraId="32C20543" w14:textId="77777777" w:rsidTr="00CC708A">
        <w:trPr>
          <w:cantSplit/>
          <w:jc w:val="center"/>
        </w:trPr>
        <w:tc>
          <w:tcPr>
            <w:tcW w:w="2507" w:type="dxa"/>
          </w:tcPr>
          <w:p w14:paraId="1F39E485" w14:textId="77777777" w:rsidR="003056A7" w:rsidRDefault="003056A7" w:rsidP="00CC708A">
            <w:pPr>
              <w:pStyle w:val="TableContents"/>
              <w:keepNext/>
              <w:keepLines/>
              <w:snapToGrid w:val="0"/>
              <w:ind w:left="720"/>
              <w:rPr>
                <w:sz w:val="20"/>
                <w:szCs w:val="20"/>
              </w:rPr>
            </w:pPr>
            <w:r>
              <w:rPr>
                <w:sz w:val="20"/>
                <w:szCs w:val="20"/>
              </w:rPr>
              <w:t>Linked Object Identifier</w:t>
            </w:r>
          </w:p>
        </w:tc>
        <w:tc>
          <w:tcPr>
            <w:tcW w:w="3886" w:type="dxa"/>
          </w:tcPr>
          <w:p w14:paraId="0B0091E5" w14:textId="77777777" w:rsidR="003056A7" w:rsidRDefault="003056A7" w:rsidP="00CC708A">
            <w:pPr>
              <w:pStyle w:val="TableContents"/>
              <w:keepNext/>
              <w:keepLines/>
              <w:snapToGrid w:val="0"/>
              <w:ind w:left="720"/>
              <w:rPr>
                <w:sz w:val="20"/>
                <w:szCs w:val="20"/>
              </w:rPr>
            </w:pPr>
            <w:r>
              <w:rPr>
                <w:sz w:val="20"/>
                <w:szCs w:val="20"/>
              </w:rPr>
              <w:t>Text String/Enumeration/Integer</w:t>
            </w:r>
          </w:p>
        </w:tc>
        <w:tc>
          <w:tcPr>
            <w:tcW w:w="2254" w:type="dxa"/>
          </w:tcPr>
          <w:p w14:paraId="2FE9ADEC" w14:textId="77777777" w:rsidR="003056A7" w:rsidRDefault="003056A7" w:rsidP="00CC708A">
            <w:pPr>
              <w:pStyle w:val="TableContents"/>
              <w:keepNext/>
              <w:keepLines/>
              <w:snapToGrid w:val="0"/>
              <w:rPr>
                <w:sz w:val="20"/>
                <w:szCs w:val="20"/>
              </w:rPr>
            </w:pPr>
            <w:r>
              <w:rPr>
                <w:sz w:val="20"/>
                <w:szCs w:val="20"/>
              </w:rPr>
              <w:t>Yes</w:t>
            </w:r>
          </w:p>
        </w:tc>
      </w:tr>
    </w:tbl>
    <w:p w14:paraId="58509C9A" w14:textId="2335E778" w:rsidR="003056A7" w:rsidRDefault="003056A7" w:rsidP="003056A7">
      <w:pPr>
        <w:pStyle w:val="Caption"/>
      </w:pPr>
      <w:bookmarkStart w:id="947" w:name="_Toc527652052"/>
      <w:bookmarkStart w:id="948" w:name="_Toc534980234"/>
      <w:bookmarkStart w:id="949" w:name="_Toc32238885"/>
      <w:r>
        <w:t xml:space="preserve">Table </w:t>
      </w:r>
      <w:fldSimple w:instr=" SEQ Table \* ARABIC ">
        <w:r w:rsidR="00CC708A">
          <w:rPr>
            <w:noProof/>
          </w:rPr>
          <w:t>91</w:t>
        </w:r>
      </w:fldSimple>
      <w:r>
        <w:t>: Link Attribute Structure</w:t>
      </w:r>
      <w:bookmarkEnd w:id="947"/>
      <w:bookmarkEnd w:id="948"/>
      <w:bookmarkEnd w:id="94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4247"/>
      </w:tblGrid>
      <w:tr w:rsidR="003056A7" w14:paraId="606FF2FD" w14:textId="77777777" w:rsidTr="00CC708A">
        <w:trPr>
          <w:cantSplit/>
          <w:jc w:val="center"/>
        </w:trPr>
        <w:tc>
          <w:tcPr>
            <w:tcW w:w="2700" w:type="dxa"/>
          </w:tcPr>
          <w:p w14:paraId="2794A1CE" w14:textId="77777777" w:rsidR="003056A7" w:rsidRDefault="003056A7" w:rsidP="00CC708A">
            <w:pPr>
              <w:pStyle w:val="TableContents"/>
              <w:keepNext/>
              <w:keepLines/>
              <w:snapToGrid w:val="0"/>
              <w:rPr>
                <w:sz w:val="20"/>
                <w:szCs w:val="20"/>
              </w:rPr>
            </w:pPr>
            <w:r>
              <w:rPr>
                <w:sz w:val="20"/>
                <w:szCs w:val="20"/>
              </w:rPr>
              <w:t>SHALL always have a value</w:t>
            </w:r>
          </w:p>
        </w:tc>
        <w:tc>
          <w:tcPr>
            <w:tcW w:w="4247" w:type="dxa"/>
          </w:tcPr>
          <w:p w14:paraId="0C1017DB" w14:textId="77777777" w:rsidR="003056A7" w:rsidRDefault="003056A7" w:rsidP="00CC708A">
            <w:pPr>
              <w:pStyle w:val="TableContents"/>
              <w:keepNext/>
              <w:keepLines/>
              <w:snapToGrid w:val="0"/>
              <w:rPr>
                <w:sz w:val="20"/>
                <w:szCs w:val="20"/>
              </w:rPr>
            </w:pPr>
            <w:r>
              <w:rPr>
                <w:sz w:val="20"/>
                <w:szCs w:val="20"/>
              </w:rPr>
              <w:t>No</w:t>
            </w:r>
          </w:p>
        </w:tc>
      </w:tr>
      <w:tr w:rsidR="003056A7" w14:paraId="7539E713" w14:textId="77777777" w:rsidTr="00CC708A">
        <w:trPr>
          <w:cantSplit/>
          <w:jc w:val="center"/>
        </w:trPr>
        <w:tc>
          <w:tcPr>
            <w:tcW w:w="2700" w:type="dxa"/>
          </w:tcPr>
          <w:p w14:paraId="41C9CA39" w14:textId="77777777" w:rsidR="003056A7" w:rsidRDefault="003056A7" w:rsidP="00CC708A">
            <w:pPr>
              <w:pStyle w:val="TableContents"/>
              <w:keepNext/>
              <w:keepLines/>
              <w:snapToGrid w:val="0"/>
              <w:rPr>
                <w:sz w:val="20"/>
                <w:szCs w:val="20"/>
              </w:rPr>
            </w:pPr>
            <w:r>
              <w:rPr>
                <w:sz w:val="20"/>
                <w:szCs w:val="20"/>
              </w:rPr>
              <w:t>Initially set by</w:t>
            </w:r>
          </w:p>
        </w:tc>
        <w:tc>
          <w:tcPr>
            <w:tcW w:w="4247" w:type="dxa"/>
          </w:tcPr>
          <w:p w14:paraId="755FBF46" w14:textId="77777777" w:rsidR="003056A7" w:rsidRDefault="003056A7" w:rsidP="00CC708A">
            <w:pPr>
              <w:pStyle w:val="TableContents"/>
              <w:keepNext/>
              <w:keepLines/>
              <w:snapToGrid w:val="0"/>
              <w:rPr>
                <w:sz w:val="20"/>
                <w:szCs w:val="20"/>
              </w:rPr>
            </w:pPr>
            <w:r>
              <w:rPr>
                <w:sz w:val="20"/>
                <w:szCs w:val="20"/>
              </w:rPr>
              <w:t>Client or Server</w:t>
            </w:r>
          </w:p>
        </w:tc>
      </w:tr>
      <w:tr w:rsidR="003056A7" w14:paraId="1F3F69F7" w14:textId="77777777" w:rsidTr="00CC708A">
        <w:trPr>
          <w:cantSplit/>
          <w:jc w:val="center"/>
        </w:trPr>
        <w:tc>
          <w:tcPr>
            <w:tcW w:w="2700" w:type="dxa"/>
          </w:tcPr>
          <w:p w14:paraId="4962AD7A" w14:textId="77777777" w:rsidR="003056A7" w:rsidRDefault="003056A7" w:rsidP="00CC708A">
            <w:pPr>
              <w:pStyle w:val="TableContents"/>
              <w:keepNext/>
              <w:keepLines/>
              <w:snapToGrid w:val="0"/>
              <w:rPr>
                <w:sz w:val="20"/>
                <w:szCs w:val="20"/>
              </w:rPr>
            </w:pPr>
            <w:r>
              <w:rPr>
                <w:sz w:val="20"/>
                <w:szCs w:val="20"/>
              </w:rPr>
              <w:t>Modifiable by server</w:t>
            </w:r>
          </w:p>
        </w:tc>
        <w:tc>
          <w:tcPr>
            <w:tcW w:w="4247" w:type="dxa"/>
          </w:tcPr>
          <w:p w14:paraId="69A5F89C" w14:textId="77777777" w:rsidR="003056A7" w:rsidRDefault="003056A7" w:rsidP="00CC708A">
            <w:pPr>
              <w:pStyle w:val="TableContents"/>
              <w:keepNext/>
              <w:keepLines/>
              <w:snapToGrid w:val="0"/>
              <w:rPr>
                <w:sz w:val="20"/>
                <w:szCs w:val="20"/>
              </w:rPr>
            </w:pPr>
            <w:r>
              <w:rPr>
                <w:sz w:val="20"/>
                <w:szCs w:val="20"/>
              </w:rPr>
              <w:t>Yes</w:t>
            </w:r>
          </w:p>
        </w:tc>
      </w:tr>
      <w:tr w:rsidR="003056A7" w14:paraId="19273FA1" w14:textId="77777777" w:rsidTr="00CC708A">
        <w:trPr>
          <w:cantSplit/>
          <w:jc w:val="center"/>
        </w:trPr>
        <w:tc>
          <w:tcPr>
            <w:tcW w:w="2700" w:type="dxa"/>
          </w:tcPr>
          <w:p w14:paraId="5ED0F4C8" w14:textId="77777777" w:rsidR="003056A7" w:rsidRDefault="003056A7" w:rsidP="00CC708A">
            <w:pPr>
              <w:pStyle w:val="TableContents"/>
              <w:keepNext/>
              <w:keepLines/>
              <w:snapToGrid w:val="0"/>
              <w:rPr>
                <w:sz w:val="20"/>
                <w:szCs w:val="20"/>
              </w:rPr>
            </w:pPr>
            <w:r>
              <w:rPr>
                <w:sz w:val="20"/>
                <w:szCs w:val="20"/>
              </w:rPr>
              <w:t>Modifiable by client</w:t>
            </w:r>
          </w:p>
        </w:tc>
        <w:tc>
          <w:tcPr>
            <w:tcW w:w="4247" w:type="dxa"/>
          </w:tcPr>
          <w:p w14:paraId="114B8483" w14:textId="77777777" w:rsidR="003056A7" w:rsidRDefault="003056A7" w:rsidP="00CC708A">
            <w:pPr>
              <w:pStyle w:val="TableContents"/>
              <w:keepNext/>
              <w:keepLines/>
              <w:snapToGrid w:val="0"/>
              <w:rPr>
                <w:sz w:val="20"/>
                <w:szCs w:val="20"/>
              </w:rPr>
            </w:pPr>
            <w:r>
              <w:rPr>
                <w:sz w:val="20"/>
                <w:szCs w:val="20"/>
              </w:rPr>
              <w:t>Yes</w:t>
            </w:r>
          </w:p>
        </w:tc>
      </w:tr>
      <w:tr w:rsidR="003056A7" w14:paraId="6A7A7762" w14:textId="77777777" w:rsidTr="00CC708A">
        <w:trPr>
          <w:cantSplit/>
          <w:jc w:val="center"/>
        </w:trPr>
        <w:tc>
          <w:tcPr>
            <w:tcW w:w="2700" w:type="dxa"/>
          </w:tcPr>
          <w:p w14:paraId="11C0B325"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4247" w:type="dxa"/>
          </w:tcPr>
          <w:p w14:paraId="28A55A00" w14:textId="77777777" w:rsidR="003056A7" w:rsidRDefault="003056A7" w:rsidP="00CC708A">
            <w:pPr>
              <w:pStyle w:val="TableContents"/>
              <w:keepNext/>
              <w:keepLines/>
              <w:snapToGrid w:val="0"/>
              <w:rPr>
                <w:sz w:val="20"/>
                <w:szCs w:val="20"/>
              </w:rPr>
            </w:pPr>
            <w:r>
              <w:rPr>
                <w:sz w:val="20"/>
                <w:szCs w:val="20"/>
              </w:rPr>
              <w:t>Yes</w:t>
            </w:r>
          </w:p>
        </w:tc>
      </w:tr>
      <w:tr w:rsidR="003056A7" w14:paraId="79A56771" w14:textId="77777777" w:rsidTr="00CC708A">
        <w:trPr>
          <w:cantSplit/>
          <w:jc w:val="center"/>
        </w:trPr>
        <w:tc>
          <w:tcPr>
            <w:tcW w:w="2700" w:type="dxa"/>
          </w:tcPr>
          <w:p w14:paraId="7742CC15" w14:textId="77777777" w:rsidR="003056A7" w:rsidRDefault="003056A7" w:rsidP="00CC708A">
            <w:pPr>
              <w:pStyle w:val="TableContents"/>
              <w:keepNext/>
              <w:keepLines/>
              <w:snapToGrid w:val="0"/>
              <w:rPr>
                <w:sz w:val="20"/>
                <w:szCs w:val="20"/>
              </w:rPr>
            </w:pPr>
            <w:r>
              <w:rPr>
                <w:sz w:val="20"/>
                <w:szCs w:val="20"/>
              </w:rPr>
              <w:t>Multiple instances permitted</w:t>
            </w:r>
          </w:p>
        </w:tc>
        <w:tc>
          <w:tcPr>
            <w:tcW w:w="4247" w:type="dxa"/>
          </w:tcPr>
          <w:p w14:paraId="589C2788" w14:textId="77777777" w:rsidR="003056A7" w:rsidRDefault="003056A7" w:rsidP="00CC708A">
            <w:pPr>
              <w:pStyle w:val="TableContents"/>
              <w:keepNext/>
              <w:keepLines/>
              <w:snapToGrid w:val="0"/>
              <w:rPr>
                <w:sz w:val="20"/>
                <w:szCs w:val="20"/>
              </w:rPr>
            </w:pPr>
            <w:r>
              <w:rPr>
                <w:sz w:val="20"/>
                <w:szCs w:val="20"/>
              </w:rPr>
              <w:t>Yes</w:t>
            </w:r>
          </w:p>
        </w:tc>
      </w:tr>
      <w:tr w:rsidR="003056A7" w14:paraId="5D0135D1" w14:textId="77777777" w:rsidTr="00CC708A">
        <w:trPr>
          <w:cantSplit/>
          <w:jc w:val="center"/>
        </w:trPr>
        <w:tc>
          <w:tcPr>
            <w:tcW w:w="2700" w:type="dxa"/>
          </w:tcPr>
          <w:p w14:paraId="597E4E7D" w14:textId="77777777" w:rsidR="003056A7" w:rsidRDefault="003056A7" w:rsidP="00CC708A">
            <w:pPr>
              <w:pStyle w:val="TableContents"/>
              <w:keepNext/>
              <w:keepLines/>
              <w:snapToGrid w:val="0"/>
              <w:rPr>
                <w:sz w:val="20"/>
                <w:szCs w:val="20"/>
              </w:rPr>
            </w:pPr>
            <w:r>
              <w:rPr>
                <w:sz w:val="20"/>
                <w:szCs w:val="20"/>
              </w:rPr>
              <w:t>When implicitly set</w:t>
            </w:r>
          </w:p>
        </w:tc>
        <w:tc>
          <w:tcPr>
            <w:tcW w:w="4247" w:type="dxa"/>
          </w:tcPr>
          <w:p w14:paraId="5D95F5BD"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Create Key Pair, Derive Key, Certify, Re-certify, Re-key</w:t>
            </w:r>
            <w:r>
              <w:rPr>
                <w:sz w:val="20"/>
                <w:szCs w:val="20"/>
              </w:rPr>
              <w:t>, Re-key Key Pair, Register</w:t>
            </w:r>
          </w:p>
        </w:tc>
      </w:tr>
      <w:tr w:rsidR="003056A7" w14:paraId="0155E59D" w14:textId="77777777" w:rsidTr="00CC708A">
        <w:trPr>
          <w:cantSplit/>
          <w:jc w:val="center"/>
        </w:trPr>
        <w:tc>
          <w:tcPr>
            <w:tcW w:w="2700" w:type="dxa"/>
          </w:tcPr>
          <w:p w14:paraId="127A6AD2" w14:textId="77777777" w:rsidR="003056A7" w:rsidRDefault="003056A7" w:rsidP="00CC708A">
            <w:pPr>
              <w:pStyle w:val="TableContents"/>
              <w:keepNext/>
              <w:keepLines/>
              <w:snapToGrid w:val="0"/>
              <w:rPr>
                <w:sz w:val="20"/>
                <w:szCs w:val="20"/>
              </w:rPr>
            </w:pPr>
            <w:r>
              <w:rPr>
                <w:sz w:val="20"/>
                <w:szCs w:val="20"/>
              </w:rPr>
              <w:t>Applies to Object Types</w:t>
            </w:r>
          </w:p>
        </w:tc>
        <w:tc>
          <w:tcPr>
            <w:tcW w:w="4247" w:type="dxa"/>
          </w:tcPr>
          <w:p w14:paraId="7D60B03C"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All Objects</w:t>
            </w:r>
          </w:p>
        </w:tc>
      </w:tr>
    </w:tbl>
    <w:p w14:paraId="5756563B" w14:textId="39ECF417" w:rsidR="003056A7" w:rsidRDefault="003056A7" w:rsidP="003056A7">
      <w:pPr>
        <w:pStyle w:val="Caption"/>
      </w:pPr>
      <w:bookmarkStart w:id="950" w:name="_Toc527652053"/>
      <w:bookmarkStart w:id="951" w:name="_Toc534980235"/>
      <w:bookmarkStart w:id="952" w:name="_Toc32238886"/>
      <w:r>
        <w:t xml:space="preserve">Table </w:t>
      </w:r>
      <w:fldSimple w:instr=" SEQ Table \* ARABIC ">
        <w:r w:rsidR="00CC708A">
          <w:rPr>
            <w:noProof/>
          </w:rPr>
          <w:t>92</w:t>
        </w:r>
      </w:fldSimple>
      <w:r>
        <w:t>: Link Attribute Structure Rules</w:t>
      </w:r>
      <w:bookmarkEnd w:id="950"/>
      <w:bookmarkEnd w:id="951"/>
      <w:bookmarkEnd w:id="952"/>
    </w:p>
    <w:p w14:paraId="2636F6FE" w14:textId="77777777" w:rsidR="003056A7" w:rsidRDefault="003056A7" w:rsidP="003056A7">
      <w:pPr>
        <w:pStyle w:val="Heading2"/>
        <w:numPr>
          <w:ilvl w:val="1"/>
          <w:numId w:val="2"/>
        </w:numPr>
        <w:rPr>
          <w:szCs w:val="20"/>
        </w:rPr>
      </w:pPr>
      <w:bookmarkStart w:id="953" w:name="_Toc527651676"/>
      <w:bookmarkStart w:id="954" w:name="_Toc533140772"/>
      <w:bookmarkStart w:id="955" w:name="_Toc5712866"/>
      <w:bookmarkStart w:id="956" w:name="_Toc534979855"/>
      <w:bookmarkStart w:id="957" w:name="_Toc24526258"/>
      <w:bookmarkStart w:id="958" w:name="_Toc31348047"/>
      <w:bookmarkStart w:id="959" w:name="_Toc57115591"/>
      <w:r>
        <w:t>Name</w:t>
      </w:r>
      <w:bookmarkEnd w:id="953"/>
      <w:bookmarkEnd w:id="954"/>
      <w:bookmarkEnd w:id="955"/>
      <w:bookmarkEnd w:id="956"/>
      <w:bookmarkEnd w:id="957"/>
      <w:bookmarkEnd w:id="958"/>
      <w:bookmarkEnd w:id="959"/>
    </w:p>
    <w:p w14:paraId="25AE403F" w14:textId="77777777" w:rsidR="003056A7" w:rsidRDefault="003056A7" w:rsidP="003056A7">
      <w:pPr>
        <w:pStyle w:val="BodyText"/>
        <w:rPr>
          <w:rFonts w:eastAsia="Arial" w:cs="Arial"/>
          <w:noProof w:val="0"/>
          <w:szCs w:val="20"/>
        </w:rPr>
      </w:pPr>
      <w:r>
        <w:rPr>
          <w:noProof w:val="0"/>
          <w:szCs w:val="20"/>
        </w:rPr>
        <w:t xml:space="preserve">The </w:t>
      </w:r>
      <w:r>
        <w:rPr>
          <w:i/>
          <w:iCs/>
          <w:noProof w:val="0"/>
          <w:szCs w:val="20"/>
        </w:rPr>
        <w:t>Name</w:t>
      </w:r>
      <w:r>
        <w:rPr>
          <w:noProof w:val="0"/>
          <w:szCs w:val="20"/>
        </w:rPr>
        <w:t xml:space="preserve"> attribute is a structure used to identify and locate an object. This attribute is assigned by the client, and the </w:t>
      </w:r>
      <w:r>
        <w:rPr>
          <w:i/>
          <w:noProof w:val="0"/>
          <w:szCs w:val="20"/>
        </w:rPr>
        <w:t>Name Value</w:t>
      </w:r>
      <w:r>
        <w:rPr>
          <w:noProof w:val="0"/>
          <w:szCs w:val="20"/>
        </w:rPr>
        <w:t xml:space="preserve"> is intended to be in a form that humans are able to interpret. </w:t>
      </w:r>
      <w:r>
        <w:rPr>
          <w:rFonts w:eastAsia="Arial" w:cs="Arial"/>
          <w:noProof w:val="0"/>
          <w:szCs w:val="20"/>
        </w:rPr>
        <w:t>The key management system MAY specify rules by which the client creates valid names. Clients are informed of such rules by a mechanism that is not specified by this standard. Names SHALL be unique within a given key management server, but are NOT REQUIRED to be globally unique.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14C883A2" w14:textId="77777777" w:rsidTr="00CC708A">
        <w:trPr>
          <w:cantSplit/>
          <w:jc w:val="center"/>
        </w:trPr>
        <w:tc>
          <w:tcPr>
            <w:tcW w:w="2880" w:type="dxa"/>
            <w:shd w:val="clear" w:color="auto" w:fill="C0C0C0"/>
          </w:tcPr>
          <w:p w14:paraId="28E37FCA"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3AAA2620" w14:textId="77777777" w:rsidR="003056A7" w:rsidRDefault="003056A7" w:rsidP="00CC708A">
            <w:pPr>
              <w:pStyle w:val="TableHeading"/>
              <w:keepNext/>
              <w:keepLines/>
              <w:snapToGrid w:val="0"/>
              <w:rPr>
                <w:sz w:val="20"/>
                <w:szCs w:val="20"/>
              </w:rPr>
            </w:pPr>
            <w:r>
              <w:rPr>
                <w:sz w:val="20"/>
                <w:szCs w:val="20"/>
              </w:rPr>
              <w:t>Encoding</w:t>
            </w:r>
          </w:p>
        </w:tc>
        <w:tc>
          <w:tcPr>
            <w:tcW w:w="2882" w:type="dxa"/>
            <w:shd w:val="clear" w:color="auto" w:fill="C0C0C0"/>
          </w:tcPr>
          <w:p w14:paraId="2C8566E1" w14:textId="77777777" w:rsidR="003056A7" w:rsidRDefault="003056A7" w:rsidP="00CC708A">
            <w:pPr>
              <w:pStyle w:val="TableHeading"/>
              <w:keepNext/>
              <w:keepLines/>
              <w:snapToGrid w:val="0"/>
              <w:rPr>
                <w:sz w:val="20"/>
                <w:szCs w:val="20"/>
              </w:rPr>
            </w:pPr>
            <w:r>
              <w:rPr>
                <w:sz w:val="20"/>
                <w:szCs w:val="20"/>
              </w:rPr>
              <w:t>REQUIRED</w:t>
            </w:r>
          </w:p>
        </w:tc>
      </w:tr>
      <w:tr w:rsidR="003056A7" w14:paraId="447955E4" w14:textId="77777777" w:rsidTr="00CC708A">
        <w:trPr>
          <w:cantSplit/>
          <w:jc w:val="center"/>
        </w:trPr>
        <w:tc>
          <w:tcPr>
            <w:tcW w:w="2880" w:type="dxa"/>
          </w:tcPr>
          <w:p w14:paraId="6B6E92AC" w14:textId="77777777" w:rsidR="003056A7" w:rsidRDefault="003056A7" w:rsidP="00CC708A">
            <w:pPr>
              <w:pStyle w:val="TableContents"/>
              <w:keepNext/>
              <w:keepLines/>
              <w:snapToGrid w:val="0"/>
              <w:rPr>
                <w:sz w:val="20"/>
                <w:szCs w:val="20"/>
              </w:rPr>
            </w:pPr>
            <w:r>
              <w:rPr>
                <w:sz w:val="20"/>
                <w:szCs w:val="20"/>
              </w:rPr>
              <w:t>Name</w:t>
            </w:r>
          </w:p>
        </w:tc>
        <w:tc>
          <w:tcPr>
            <w:tcW w:w="2880" w:type="dxa"/>
          </w:tcPr>
          <w:p w14:paraId="0BFDD2DD" w14:textId="77777777" w:rsidR="003056A7" w:rsidRDefault="003056A7" w:rsidP="00CC708A">
            <w:pPr>
              <w:pStyle w:val="TableContents"/>
              <w:keepNext/>
              <w:keepLines/>
              <w:snapToGrid w:val="0"/>
              <w:rPr>
                <w:sz w:val="20"/>
                <w:szCs w:val="20"/>
              </w:rPr>
            </w:pPr>
            <w:r>
              <w:rPr>
                <w:sz w:val="20"/>
                <w:szCs w:val="20"/>
              </w:rPr>
              <w:t xml:space="preserve">Structure </w:t>
            </w:r>
          </w:p>
        </w:tc>
        <w:tc>
          <w:tcPr>
            <w:tcW w:w="2882" w:type="dxa"/>
          </w:tcPr>
          <w:p w14:paraId="238F1DDC" w14:textId="77777777" w:rsidR="003056A7" w:rsidRDefault="003056A7" w:rsidP="00CC708A">
            <w:pPr>
              <w:pStyle w:val="TableContents"/>
              <w:keepNext/>
              <w:keepLines/>
              <w:snapToGrid w:val="0"/>
              <w:rPr>
                <w:sz w:val="20"/>
                <w:szCs w:val="20"/>
              </w:rPr>
            </w:pPr>
          </w:p>
        </w:tc>
      </w:tr>
      <w:tr w:rsidR="003056A7" w14:paraId="2DF52DEA" w14:textId="77777777" w:rsidTr="00CC708A">
        <w:trPr>
          <w:cantSplit/>
          <w:jc w:val="center"/>
        </w:trPr>
        <w:tc>
          <w:tcPr>
            <w:tcW w:w="2880" w:type="dxa"/>
          </w:tcPr>
          <w:p w14:paraId="7DE0E4EA" w14:textId="77777777" w:rsidR="003056A7" w:rsidRDefault="003056A7" w:rsidP="00CC708A">
            <w:pPr>
              <w:pStyle w:val="TableContents"/>
              <w:keepNext/>
              <w:keepLines/>
              <w:snapToGrid w:val="0"/>
              <w:ind w:left="720"/>
              <w:rPr>
                <w:sz w:val="20"/>
                <w:szCs w:val="20"/>
              </w:rPr>
            </w:pPr>
            <w:r>
              <w:rPr>
                <w:sz w:val="20"/>
                <w:szCs w:val="20"/>
              </w:rPr>
              <w:t>Name Value</w:t>
            </w:r>
          </w:p>
        </w:tc>
        <w:tc>
          <w:tcPr>
            <w:tcW w:w="2880" w:type="dxa"/>
          </w:tcPr>
          <w:p w14:paraId="37BAE416" w14:textId="77777777" w:rsidR="003056A7" w:rsidRDefault="003056A7" w:rsidP="00CC708A">
            <w:pPr>
              <w:pStyle w:val="TableContents"/>
              <w:keepNext/>
              <w:keepLines/>
              <w:snapToGrid w:val="0"/>
              <w:ind w:left="720"/>
              <w:rPr>
                <w:sz w:val="20"/>
                <w:szCs w:val="20"/>
              </w:rPr>
            </w:pPr>
            <w:r>
              <w:rPr>
                <w:sz w:val="20"/>
                <w:szCs w:val="20"/>
              </w:rPr>
              <w:t>Text String</w:t>
            </w:r>
          </w:p>
        </w:tc>
        <w:tc>
          <w:tcPr>
            <w:tcW w:w="2882" w:type="dxa"/>
          </w:tcPr>
          <w:p w14:paraId="17CCFC3B" w14:textId="77777777" w:rsidR="003056A7" w:rsidRDefault="003056A7" w:rsidP="00CC708A">
            <w:pPr>
              <w:pStyle w:val="TableContents"/>
              <w:keepNext/>
              <w:keepLines/>
              <w:snapToGrid w:val="0"/>
              <w:rPr>
                <w:sz w:val="20"/>
                <w:szCs w:val="20"/>
              </w:rPr>
            </w:pPr>
            <w:r>
              <w:rPr>
                <w:sz w:val="20"/>
                <w:szCs w:val="20"/>
              </w:rPr>
              <w:t>Yes</w:t>
            </w:r>
          </w:p>
        </w:tc>
      </w:tr>
      <w:tr w:rsidR="003056A7" w14:paraId="5E260833" w14:textId="77777777" w:rsidTr="00CC708A">
        <w:trPr>
          <w:cantSplit/>
          <w:jc w:val="center"/>
        </w:trPr>
        <w:tc>
          <w:tcPr>
            <w:tcW w:w="2880" w:type="dxa"/>
          </w:tcPr>
          <w:p w14:paraId="31EF329D" w14:textId="77777777" w:rsidR="003056A7" w:rsidRDefault="003056A7" w:rsidP="00CC708A">
            <w:pPr>
              <w:pStyle w:val="TableContents"/>
              <w:keepNext/>
              <w:keepLines/>
              <w:snapToGrid w:val="0"/>
              <w:ind w:left="720"/>
              <w:rPr>
                <w:sz w:val="20"/>
                <w:szCs w:val="20"/>
              </w:rPr>
            </w:pPr>
            <w:r>
              <w:rPr>
                <w:sz w:val="20"/>
                <w:szCs w:val="20"/>
              </w:rPr>
              <w:t>Name Type</w:t>
            </w:r>
          </w:p>
        </w:tc>
        <w:tc>
          <w:tcPr>
            <w:tcW w:w="2880" w:type="dxa"/>
          </w:tcPr>
          <w:p w14:paraId="40758B40"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786BE466" w14:textId="77777777" w:rsidR="003056A7" w:rsidRDefault="003056A7" w:rsidP="00CC708A">
            <w:pPr>
              <w:pStyle w:val="TableContents"/>
              <w:keepNext/>
              <w:keepLines/>
              <w:snapToGrid w:val="0"/>
              <w:rPr>
                <w:sz w:val="20"/>
                <w:szCs w:val="20"/>
              </w:rPr>
            </w:pPr>
            <w:r>
              <w:rPr>
                <w:sz w:val="20"/>
                <w:szCs w:val="20"/>
              </w:rPr>
              <w:t>Yes</w:t>
            </w:r>
          </w:p>
        </w:tc>
      </w:tr>
    </w:tbl>
    <w:p w14:paraId="74158323" w14:textId="31EF098E" w:rsidR="003056A7" w:rsidRDefault="003056A7" w:rsidP="003056A7">
      <w:pPr>
        <w:pStyle w:val="Caption"/>
      </w:pPr>
      <w:bookmarkStart w:id="960" w:name="_Toc527652054"/>
      <w:bookmarkStart w:id="961" w:name="_Toc534980236"/>
      <w:bookmarkStart w:id="962" w:name="_Toc32238887"/>
      <w:r>
        <w:t xml:space="preserve">Table </w:t>
      </w:r>
      <w:fldSimple w:instr=" SEQ Table \* ARABIC ">
        <w:r w:rsidR="00CC708A">
          <w:rPr>
            <w:noProof/>
          </w:rPr>
          <w:t>93</w:t>
        </w:r>
      </w:fldSimple>
      <w:r>
        <w:t>: Name Attribute Structure</w:t>
      </w:r>
      <w:bookmarkEnd w:id="960"/>
      <w:bookmarkEnd w:id="961"/>
      <w:bookmarkEnd w:id="96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0C89B91E" w14:textId="77777777" w:rsidTr="00CC708A">
        <w:trPr>
          <w:cantSplit/>
          <w:jc w:val="center"/>
        </w:trPr>
        <w:tc>
          <w:tcPr>
            <w:tcW w:w="2700" w:type="dxa"/>
          </w:tcPr>
          <w:p w14:paraId="7854C428" w14:textId="77777777" w:rsidR="003056A7" w:rsidRDefault="003056A7" w:rsidP="00CC708A">
            <w:pPr>
              <w:pStyle w:val="TableContents"/>
              <w:keepNext/>
              <w:keepLines/>
              <w:snapToGrid w:val="0"/>
              <w:rPr>
                <w:sz w:val="20"/>
                <w:szCs w:val="20"/>
              </w:rPr>
            </w:pPr>
            <w:r>
              <w:rPr>
                <w:sz w:val="20"/>
                <w:szCs w:val="20"/>
              </w:rPr>
              <w:lastRenderedPageBreak/>
              <w:t>SHALL always have a value</w:t>
            </w:r>
          </w:p>
        </w:tc>
        <w:tc>
          <w:tcPr>
            <w:tcW w:w="2702" w:type="dxa"/>
          </w:tcPr>
          <w:p w14:paraId="66F628D7" w14:textId="77777777" w:rsidR="003056A7" w:rsidRDefault="003056A7" w:rsidP="00CC708A">
            <w:pPr>
              <w:pStyle w:val="TableContents"/>
              <w:keepNext/>
              <w:keepLines/>
              <w:snapToGrid w:val="0"/>
              <w:rPr>
                <w:sz w:val="20"/>
                <w:szCs w:val="20"/>
              </w:rPr>
            </w:pPr>
            <w:r>
              <w:rPr>
                <w:sz w:val="20"/>
                <w:szCs w:val="20"/>
              </w:rPr>
              <w:t>No</w:t>
            </w:r>
          </w:p>
        </w:tc>
      </w:tr>
      <w:tr w:rsidR="003056A7" w14:paraId="2B9AA1AE" w14:textId="77777777" w:rsidTr="00CC708A">
        <w:trPr>
          <w:cantSplit/>
          <w:jc w:val="center"/>
        </w:trPr>
        <w:tc>
          <w:tcPr>
            <w:tcW w:w="2700" w:type="dxa"/>
          </w:tcPr>
          <w:p w14:paraId="1A8F74CA"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0C802867" w14:textId="77777777" w:rsidR="003056A7" w:rsidRDefault="003056A7" w:rsidP="00CC708A">
            <w:pPr>
              <w:pStyle w:val="TableContents"/>
              <w:keepNext/>
              <w:keepLines/>
              <w:snapToGrid w:val="0"/>
              <w:rPr>
                <w:sz w:val="20"/>
                <w:szCs w:val="20"/>
              </w:rPr>
            </w:pPr>
            <w:r>
              <w:rPr>
                <w:sz w:val="20"/>
                <w:szCs w:val="20"/>
              </w:rPr>
              <w:t>Client</w:t>
            </w:r>
          </w:p>
        </w:tc>
      </w:tr>
      <w:tr w:rsidR="003056A7" w14:paraId="06C9F123" w14:textId="77777777" w:rsidTr="00CC708A">
        <w:trPr>
          <w:cantSplit/>
          <w:jc w:val="center"/>
        </w:trPr>
        <w:tc>
          <w:tcPr>
            <w:tcW w:w="2700" w:type="dxa"/>
          </w:tcPr>
          <w:p w14:paraId="663954C5"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4075EB20" w14:textId="77777777" w:rsidR="003056A7" w:rsidRDefault="003056A7" w:rsidP="00CC708A">
            <w:pPr>
              <w:pStyle w:val="TableContents"/>
              <w:keepNext/>
              <w:keepLines/>
              <w:snapToGrid w:val="0"/>
              <w:rPr>
                <w:sz w:val="20"/>
                <w:szCs w:val="20"/>
              </w:rPr>
            </w:pPr>
            <w:r>
              <w:rPr>
                <w:sz w:val="20"/>
                <w:szCs w:val="20"/>
              </w:rPr>
              <w:t>Yes</w:t>
            </w:r>
          </w:p>
        </w:tc>
      </w:tr>
      <w:tr w:rsidR="003056A7" w14:paraId="3AC8759C" w14:textId="77777777" w:rsidTr="00CC708A">
        <w:trPr>
          <w:cantSplit/>
          <w:jc w:val="center"/>
        </w:trPr>
        <w:tc>
          <w:tcPr>
            <w:tcW w:w="2700" w:type="dxa"/>
          </w:tcPr>
          <w:p w14:paraId="0C347C46"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54903184" w14:textId="77777777" w:rsidR="003056A7" w:rsidRDefault="003056A7" w:rsidP="00CC708A">
            <w:pPr>
              <w:pStyle w:val="TableContents"/>
              <w:keepNext/>
              <w:keepLines/>
              <w:snapToGrid w:val="0"/>
              <w:rPr>
                <w:sz w:val="20"/>
                <w:szCs w:val="20"/>
              </w:rPr>
            </w:pPr>
            <w:r>
              <w:rPr>
                <w:sz w:val="20"/>
                <w:szCs w:val="20"/>
              </w:rPr>
              <w:t>Yes</w:t>
            </w:r>
          </w:p>
        </w:tc>
      </w:tr>
      <w:tr w:rsidR="003056A7" w14:paraId="14178005" w14:textId="77777777" w:rsidTr="00CC708A">
        <w:trPr>
          <w:cantSplit/>
          <w:jc w:val="center"/>
        </w:trPr>
        <w:tc>
          <w:tcPr>
            <w:tcW w:w="2700" w:type="dxa"/>
          </w:tcPr>
          <w:p w14:paraId="3754C7A6"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4A7C0D50" w14:textId="77777777" w:rsidR="003056A7" w:rsidRDefault="003056A7" w:rsidP="00CC708A">
            <w:pPr>
              <w:pStyle w:val="TableContents"/>
              <w:keepNext/>
              <w:keepLines/>
              <w:snapToGrid w:val="0"/>
              <w:rPr>
                <w:sz w:val="20"/>
                <w:szCs w:val="20"/>
              </w:rPr>
            </w:pPr>
            <w:r>
              <w:rPr>
                <w:sz w:val="20"/>
                <w:szCs w:val="20"/>
              </w:rPr>
              <w:t>Yes</w:t>
            </w:r>
          </w:p>
        </w:tc>
      </w:tr>
      <w:tr w:rsidR="003056A7" w14:paraId="57421820" w14:textId="77777777" w:rsidTr="00CC708A">
        <w:trPr>
          <w:cantSplit/>
          <w:jc w:val="center"/>
        </w:trPr>
        <w:tc>
          <w:tcPr>
            <w:tcW w:w="2700" w:type="dxa"/>
          </w:tcPr>
          <w:p w14:paraId="6496FE01"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0F9B636D" w14:textId="77777777" w:rsidR="003056A7" w:rsidRDefault="003056A7" w:rsidP="00CC708A">
            <w:pPr>
              <w:pStyle w:val="TableContents"/>
              <w:keepNext/>
              <w:keepLines/>
              <w:snapToGrid w:val="0"/>
              <w:rPr>
                <w:sz w:val="20"/>
                <w:szCs w:val="20"/>
              </w:rPr>
            </w:pPr>
            <w:r>
              <w:rPr>
                <w:sz w:val="20"/>
                <w:szCs w:val="20"/>
              </w:rPr>
              <w:t>Yes</w:t>
            </w:r>
          </w:p>
        </w:tc>
      </w:tr>
      <w:tr w:rsidR="003056A7" w14:paraId="30DFA50F" w14:textId="77777777" w:rsidTr="00CC708A">
        <w:trPr>
          <w:cantSplit/>
          <w:jc w:val="center"/>
        </w:trPr>
        <w:tc>
          <w:tcPr>
            <w:tcW w:w="2700" w:type="dxa"/>
          </w:tcPr>
          <w:p w14:paraId="1DA46110" w14:textId="77777777" w:rsidR="003056A7" w:rsidRDefault="003056A7" w:rsidP="00CC708A">
            <w:pPr>
              <w:pStyle w:val="TableContents"/>
              <w:keepNext/>
              <w:keepLines/>
              <w:snapToGrid w:val="0"/>
              <w:rPr>
                <w:sz w:val="20"/>
                <w:szCs w:val="20"/>
              </w:rPr>
            </w:pPr>
            <w:r>
              <w:rPr>
                <w:sz w:val="20"/>
                <w:szCs w:val="20"/>
              </w:rPr>
              <w:t xml:space="preserve">When implicitly set </w:t>
            </w:r>
          </w:p>
        </w:tc>
        <w:tc>
          <w:tcPr>
            <w:tcW w:w="2702" w:type="dxa"/>
          </w:tcPr>
          <w:p w14:paraId="462C69B2" w14:textId="77777777" w:rsidR="003056A7" w:rsidRDefault="003056A7" w:rsidP="00CC708A">
            <w:pPr>
              <w:pStyle w:val="TableContents"/>
              <w:keepNext/>
              <w:keepLines/>
              <w:snapToGrid w:val="0"/>
              <w:rPr>
                <w:sz w:val="20"/>
                <w:szCs w:val="20"/>
              </w:rPr>
            </w:pPr>
            <w:r>
              <w:rPr>
                <w:sz w:val="20"/>
                <w:szCs w:val="20"/>
              </w:rPr>
              <w:t>Re-key, Re-key Key Pair, Re-certify</w:t>
            </w:r>
          </w:p>
        </w:tc>
      </w:tr>
      <w:tr w:rsidR="003056A7" w14:paraId="54386BAE" w14:textId="77777777" w:rsidTr="00CC708A">
        <w:trPr>
          <w:cantSplit/>
          <w:jc w:val="center"/>
        </w:trPr>
        <w:tc>
          <w:tcPr>
            <w:tcW w:w="2700" w:type="dxa"/>
          </w:tcPr>
          <w:p w14:paraId="0ECC10A9"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45A7DF90" w14:textId="77777777" w:rsidR="003056A7" w:rsidRDefault="003056A7" w:rsidP="00CC708A">
            <w:pPr>
              <w:pStyle w:val="TableContents"/>
              <w:keepNext/>
              <w:keepLines/>
              <w:snapToGrid w:val="0"/>
              <w:rPr>
                <w:sz w:val="20"/>
                <w:szCs w:val="20"/>
              </w:rPr>
            </w:pPr>
            <w:r>
              <w:rPr>
                <w:sz w:val="20"/>
                <w:szCs w:val="20"/>
              </w:rPr>
              <w:t>All Objects</w:t>
            </w:r>
          </w:p>
        </w:tc>
      </w:tr>
    </w:tbl>
    <w:p w14:paraId="1387E049" w14:textId="289A8AAA" w:rsidR="003056A7" w:rsidRDefault="003056A7" w:rsidP="003056A7">
      <w:pPr>
        <w:pStyle w:val="Caption"/>
      </w:pPr>
      <w:bookmarkStart w:id="963" w:name="_Toc527652055"/>
      <w:bookmarkStart w:id="964" w:name="_Toc534980237"/>
      <w:bookmarkStart w:id="965" w:name="_Toc32238888"/>
      <w:r>
        <w:t xml:space="preserve">Table </w:t>
      </w:r>
      <w:fldSimple w:instr=" SEQ Table \* ARABIC ">
        <w:r w:rsidR="00CC708A">
          <w:rPr>
            <w:noProof/>
          </w:rPr>
          <w:t>94</w:t>
        </w:r>
      </w:fldSimple>
      <w:r>
        <w:t>: Name Attribute Rules</w:t>
      </w:r>
      <w:bookmarkEnd w:id="963"/>
      <w:bookmarkEnd w:id="964"/>
      <w:bookmarkEnd w:id="965"/>
    </w:p>
    <w:p w14:paraId="5EB3FD7A" w14:textId="77777777" w:rsidR="003056A7" w:rsidRPr="002904A1" w:rsidRDefault="003056A7" w:rsidP="003056A7">
      <w:pPr>
        <w:pStyle w:val="Heading2"/>
        <w:numPr>
          <w:ilvl w:val="1"/>
          <w:numId w:val="2"/>
        </w:numPr>
      </w:pPr>
      <w:bookmarkStart w:id="966" w:name="_Toc527651677"/>
      <w:bookmarkStart w:id="967" w:name="_Toc533140773"/>
      <w:bookmarkStart w:id="968" w:name="_Toc5712867"/>
      <w:bookmarkStart w:id="969" w:name="_Toc534979856"/>
      <w:bookmarkStart w:id="970" w:name="_Toc24526259"/>
      <w:bookmarkStart w:id="971" w:name="_Toc31348048"/>
      <w:bookmarkStart w:id="972" w:name="_Toc57115592"/>
      <w:r>
        <w:t xml:space="preserve">Never </w:t>
      </w:r>
      <w:r w:rsidRPr="00887965">
        <w:t>Extractable</w:t>
      </w:r>
      <w:bookmarkEnd w:id="966"/>
      <w:bookmarkEnd w:id="967"/>
      <w:bookmarkEnd w:id="968"/>
      <w:bookmarkEnd w:id="969"/>
      <w:bookmarkEnd w:id="970"/>
      <w:bookmarkEnd w:id="971"/>
      <w:bookmarkEnd w:id="972"/>
    </w:p>
    <w:p w14:paraId="3A100A90" w14:textId="77777777" w:rsidR="003056A7" w:rsidRDefault="003056A7" w:rsidP="003056A7">
      <w:r w:rsidRPr="005F1B98">
        <w:t>The server SHALL create this attribute,</w:t>
      </w:r>
      <w:r>
        <w:t xml:space="preserve"> </w:t>
      </w:r>
      <w:r w:rsidRPr="005F1B98">
        <w:t>and set it</w:t>
      </w:r>
      <w:r>
        <w:t xml:space="preserve"> to </w:t>
      </w:r>
      <w:r w:rsidRPr="005F1B98">
        <w:t>True if the</w:t>
      </w:r>
      <w:r>
        <w:t xml:space="preserve"> </w:t>
      </w:r>
      <w:r w:rsidRPr="005F1B98">
        <w:t>Extractable</w:t>
      </w:r>
      <w:r>
        <w:t xml:space="preserve"> </w:t>
      </w:r>
      <w:r w:rsidRPr="005F1B98">
        <w:t>attribute has always</w:t>
      </w:r>
      <w:r>
        <w:t xml:space="preserve"> </w:t>
      </w:r>
      <w:r w:rsidRPr="005F1B98">
        <w:t>been</w:t>
      </w:r>
      <w:r>
        <w:t xml:space="preserve"> </w:t>
      </w:r>
      <w:r w:rsidRPr="005F1B98">
        <w:t>False.</w:t>
      </w:r>
    </w:p>
    <w:p w14:paraId="1471F69B" w14:textId="77777777" w:rsidR="003056A7" w:rsidRPr="002904A1" w:rsidRDefault="003056A7" w:rsidP="003056A7">
      <w:r w:rsidRPr="005F1B98">
        <w:t>The server SHALL set it to False if the</w:t>
      </w:r>
      <w:r>
        <w:t xml:space="preserve"> </w:t>
      </w:r>
      <w:r w:rsidRPr="005F1B98">
        <w:t>Extractable</w:t>
      </w:r>
      <w:r>
        <w:t xml:space="preserve"> </w:t>
      </w:r>
      <w:r w:rsidRPr="005F1B98">
        <w:t>attribute</w:t>
      </w:r>
      <w:r>
        <w:t xml:space="preserve"> </w:t>
      </w:r>
      <w:r w:rsidRPr="005F1B98">
        <w:t>has</w:t>
      </w:r>
      <w:r>
        <w:t xml:space="preserve"> </w:t>
      </w:r>
      <w:r w:rsidRPr="005F1B98">
        <w:t>ever</w:t>
      </w:r>
      <w:r>
        <w:t xml:space="preserve"> </w:t>
      </w:r>
      <w:r w:rsidRPr="005F1B98">
        <w:t>been</w:t>
      </w:r>
      <w:r>
        <w:t xml:space="preserve"> </w:t>
      </w:r>
      <w:r w:rsidRPr="005F1B98">
        <w:t>set to</w:t>
      </w:r>
      <w:r>
        <w:t xml:space="preserve"> </w:t>
      </w:r>
      <w:r w:rsidRPr="005F1B98">
        <w:t>True.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18842F39" w14:textId="77777777" w:rsidTr="00CC708A">
        <w:trPr>
          <w:jc w:val="center"/>
        </w:trPr>
        <w:tc>
          <w:tcPr>
            <w:tcW w:w="2880" w:type="dxa"/>
            <w:shd w:val="clear" w:color="auto" w:fill="C0C0C0"/>
          </w:tcPr>
          <w:p w14:paraId="730E45F0"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059DF9C8"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5DB55762" w14:textId="77777777" w:rsidTr="00CC708A">
        <w:trPr>
          <w:jc w:val="center"/>
        </w:trPr>
        <w:tc>
          <w:tcPr>
            <w:tcW w:w="2880" w:type="dxa"/>
          </w:tcPr>
          <w:p w14:paraId="22144EB6" w14:textId="77777777" w:rsidR="003056A7" w:rsidRPr="002904A1" w:rsidRDefault="003056A7" w:rsidP="00CC708A">
            <w:pPr>
              <w:pStyle w:val="TableContents"/>
              <w:snapToGrid w:val="0"/>
              <w:rPr>
                <w:sz w:val="20"/>
                <w:szCs w:val="20"/>
              </w:rPr>
            </w:pPr>
            <w:r>
              <w:rPr>
                <w:sz w:val="20"/>
                <w:szCs w:val="20"/>
              </w:rPr>
              <w:t>Never Extractable</w:t>
            </w:r>
          </w:p>
        </w:tc>
        <w:tc>
          <w:tcPr>
            <w:tcW w:w="2880" w:type="dxa"/>
          </w:tcPr>
          <w:p w14:paraId="001C6E05" w14:textId="77777777" w:rsidR="003056A7" w:rsidRPr="002904A1" w:rsidRDefault="003056A7" w:rsidP="00CC708A">
            <w:pPr>
              <w:pStyle w:val="TableContents"/>
              <w:snapToGrid w:val="0"/>
              <w:rPr>
                <w:sz w:val="20"/>
                <w:szCs w:val="20"/>
              </w:rPr>
            </w:pPr>
            <w:r>
              <w:rPr>
                <w:sz w:val="20"/>
                <w:szCs w:val="20"/>
              </w:rPr>
              <w:t>Boolean</w:t>
            </w:r>
          </w:p>
        </w:tc>
      </w:tr>
    </w:tbl>
    <w:p w14:paraId="10E632D5" w14:textId="2A834C41" w:rsidR="003056A7" w:rsidRPr="002904A1" w:rsidRDefault="003056A7" w:rsidP="003056A7">
      <w:pPr>
        <w:pStyle w:val="Caption"/>
      </w:pPr>
      <w:bookmarkStart w:id="973" w:name="_Toc527652056"/>
      <w:bookmarkStart w:id="974" w:name="_Toc534980238"/>
      <w:bookmarkStart w:id="975" w:name="_Toc32238889"/>
      <w:r w:rsidRPr="002904A1">
        <w:t xml:space="preserve">Table </w:t>
      </w:r>
      <w:fldSimple w:instr=" SEQ Table \* ARABIC ">
        <w:r w:rsidR="00CC708A">
          <w:rPr>
            <w:noProof/>
          </w:rPr>
          <w:t>95</w:t>
        </w:r>
      </w:fldSimple>
      <w:r w:rsidRPr="002904A1">
        <w:t xml:space="preserve">: </w:t>
      </w:r>
      <w:r>
        <w:t>Never Extractable</w:t>
      </w:r>
      <w:r w:rsidRPr="002904A1">
        <w:t xml:space="preserve"> Attribute</w:t>
      </w:r>
      <w:bookmarkEnd w:id="973"/>
      <w:bookmarkEnd w:id="974"/>
      <w:bookmarkEnd w:id="97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7A52CBBE" w14:textId="77777777" w:rsidTr="00CC708A">
        <w:trPr>
          <w:jc w:val="center"/>
        </w:trPr>
        <w:tc>
          <w:tcPr>
            <w:tcW w:w="2700" w:type="dxa"/>
          </w:tcPr>
          <w:p w14:paraId="6A38CA47" w14:textId="77777777" w:rsidR="003056A7" w:rsidRPr="002904A1" w:rsidRDefault="003056A7" w:rsidP="00CC708A">
            <w:pPr>
              <w:pStyle w:val="TableContents"/>
              <w:keepNext/>
              <w:snapToGrid w:val="0"/>
              <w:rPr>
                <w:sz w:val="20"/>
                <w:szCs w:val="20"/>
              </w:rPr>
            </w:pPr>
            <w:r w:rsidRPr="002904A1">
              <w:rPr>
                <w:sz w:val="20"/>
                <w:szCs w:val="20"/>
              </w:rPr>
              <w:t>SHALL always have a value</w:t>
            </w:r>
          </w:p>
        </w:tc>
        <w:tc>
          <w:tcPr>
            <w:tcW w:w="2702" w:type="dxa"/>
          </w:tcPr>
          <w:p w14:paraId="1FB4E8C7" w14:textId="77777777" w:rsidR="003056A7" w:rsidRPr="002904A1" w:rsidRDefault="003056A7" w:rsidP="00CC708A">
            <w:pPr>
              <w:pStyle w:val="TableContents"/>
              <w:snapToGrid w:val="0"/>
              <w:rPr>
                <w:sz w:val="20"/>
                <w:szCs w:val="20"/>
              </w:rPr>
            </w:pPr>
            <w:r>
              <w:rPr>
                <w:sz w:val="20"/>
                <w:szCs w:val="20"/>
              </w:rPr>
              <w:t>Yes</w:t>
            </w:r>
          </w:p>
        </w:tc>
      </w:tr>
      <w:tr w:rsidR="003056A7" w:rsidRPr="002904A1" w14:paraId="66E292D7" w14:textId="77777777" w:rsidTr="00CC708A">
        <w:trPr>
          <w:jc w:val="center"/>
        </w:trPr>
        <w:tc>
          <w:tcPr>
            <w:tcW w:w="2700" w:type="dxa"/>
          </w:tcPr>
          <w:p w14:paraId="555F33BB"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40506294" w14:textId="77777777" w:rsidR="003056A7" w:rsidRPr="002904A1" w:rsidRDefault="003056A7" w:rsidP="00CC708A">
            <w:pPr>
              <w:pStyle w:val="TableContents"/>
              <w:snapToGrid w:val="0"/>
              <w:rPr>
                <w:sz w:val="20"/>
                <w:szCs w:val="20"/>
              </w:rPr>
            </w:pPr>
            <w:r w:rsidRPr="002904A1">
              <w:rPr>
                <w:sz w:val="20"/>
                <w:szCs w:val="20"/>
              </w:rPr>
              <w:t>Server</w:t>
            </w:r>
          </w:p>
        </w:tc>
      </w:tr>
      <w:tr w:rsidR="003056A7" w:rsidRPr="002904A1" w14:paraId="53E2C3AE" w14:textId="77777777" w:rsidTr="00CC708A">
        <w:trPr>
          <w:jc w:val="center"/>
        </w:trPr>
        <w:tc>
          <w:tcPr>
            <w:tcW w:w="2700" w:type="dxa"/>
          </w:tcPr>
          <w:p w14:paraId="1D284276"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2C8A621D"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1DD1E1F5" w14:textId="77777777" w:rsidTr="00CC708A">
        <w:trPr>
          <w:jc w:val="center"/>
        </w:trPr>
        <w:tc>
          <w:tcPr>
            <w:tcW w:w="2700" w:type="dxa"/>
          </w:tcPr>
          <w:p w14:paraId="3D79DF8D"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0781E8F0" w14:textId="77777777" w:rsidR="003056A7" w:rsidRPr="002904A1" w:rsidRDefault="003056A7" w:rsidP="00CC708A">
            <w:pPr>
              <w:pStyle w:val="TableContents"/>
              <w:snapToGrid w:val="0"/>
              <w:rPr>
                <w:sz w:val="20"/>
                <w:szCs w:val="20"/>
              </w:rPr>
            </w:pPr>
            <w:r>
              <w:rPr>
                <w:sz w:val="20"/>
                <w:szCs w:val="20"/>
              </w:rPr>
              <w:t>No</w:t>
            </w:r>
          </w:p>
        </w:tc>
      </w:tr>
      <w:tr w:rsidR="003056A7" w:rsidRPr="002904A1" w14:paraId="0B7FEBB5" w14:textId="77777777" w:rsidTr="00CC708A">
        <w:trPr>
          <w:jc w:val="center"/>
        </w:trPr>
        <w:tc>
          <w:tcPr>
            <w:tcW w:w="2700" w:type="dxa"/>
          </w:tcPr>
          <w:p w14:paraId="17D63246"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0F5358BC" w14:textId="77777777" w:rsidR="003056A7" w:rsidRPr="002904A1" w:rsidRDefault="003056A7" w:rsidP="00CC708A">
            <w:pPr>
              <w:pStyle w:val="TableContents"/>
              <w:snapToGrid w:val="0"/>
              <w:rPr>
                <w:sz w:val="20"/>
                <w:szCs w:val="20"/>
              </w:rPr>
            </w:pPr>
            <w:r>
              <w:rPr>
                <w:sz w:val="20"/>
                <w:szCs w:val="20"/>
              </w:rPr>
              <w:t>No</w:t>
            </w:r>
          </w:p>
        </w:tc>
      </w:tr>
      <w:tr w:rsidR="003056A7" w:rsidRPr="002904A1" w14:paraId="7DBC7866" w14:textId="77777777" w:rsidTr="00CC708A">
        <w:trPr>
          <w:jc w:val="center"/>
        </w:trPr>
        <w:tc>
          <w:tcPr>
            <w:tcW w:w="2700" w:type="dxa"/>
          </w:tcPr>
          <w:p w14:paraId="45823633"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2F662C41"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44931216" w14:textId="77777777" w:rsidTr="00CC708A">
        <w:trPr>
          <w:jc w:val="center"/>
        </w:trPr>
        <w:tc>
          <w:tcPr>
            <w:tcW w:w="2700" w:type="dxa"/>
          </w:tcPr>
          <w:p w14:paraId="4263E980" w14:textId="77777777" w:rsidR="003056A7" w:rsidRPr="002904A1" w:rsidRDefault="003056A7" w:rsidP="00CC708A">
            <w:pPr>
              <w:pStyle w:val="TableContents"/>
              <w:keepNext/>
              <w:snapToGrid w:val="0"/>
              <w:rPr>
                <w:sz w:val="20"/>
                <w:szCs w:val="20"/>
              </w:rPr>
            </w:pPr>
            <w:r>
              <w:rPr>
                <w:sz w:val="20"/>
                <w:szCs w:val="20"/>
              </w:rPr>
              <w:t>When implicitly set</w:t>
            </w:r>
          </w:p>
        </w:tc>
        <w:tc>
          <w:tcPr>
            <w:tcW w:w="2702" w:type="dxa"/>
          </w:tcPr>
          <w:p w14:paraId="0E01A480" w14:textId="77777777" w:rsidR="003056A7" w:rsidRPr="005F1B98" w:rsidRDefault="003056A7" w:rsidP="00CC708A">
            <w:pPr>
              <w:pStyle w:val="TableContents"/>
              <w:snapToGrid w:val="0"/>
              <w:rPr>
                <w:sz w:val="20"/>
                <w:szCs w:val="20"/>
              </w:rPr>
            </w:pPr>
            <w:r w:rsidRPr="005F1B98">
              <w:rPr>
                <w:sz w:val="20"/>
                <w:szCs w:val="20"/>
              </w:rPr>
              <w:t>When</w:t>
            </w:r>
            <w:r>
              <w:rPr>
                <w:sz w:val="20"/>
                <w:szCs w:val="20"/>
              </w:rPr>
              <w:t xml:space="preserve"> Never </w:t>
            </w:r>
            <w:r w:rsidRPr="005F1B98">
              <w:rPr>
                <w:sz w:val="20"/>
                <w:szCs w:val="20"/>
              </w:rPr>
              <w:t>Extractable</w:t>
            </w:r>
            <w:r>
              <w:rPr>
                <w:sz w:val="20"/>
                <w:szCs w:val="20"/>
              </w:rPr>
              <w:t xml:space="preserve"> </w:t>
            </w:r>
            <w:r w:rsidRPr="005F1B98">
              <w:rPr>
                <w:sz w:val="20"/>
                <w:szCs w:val="20"/>
              </w:rPr>
              <w:t>attribute is</w:t>
            </w:r>
          </w:p>
          <w:p w14:paraId="70108389" w14:textId="77777777" w:rsidR="003056A7" w:rsidRPr="002904A1" w:rsidRDefault="003056A7" w:rsidP="00CC708A">
            <w:pPr>
              <w:pStyle w:val="TableContents"/>
              <w:snapToGrid w:val="0"/>
              <w:rPr>
                <w:sz w:val="20"/>
                <w:szCs w:val="20"/>
              </w:rPr>
            </w:pPr>
            <w:r w:rsidRPr="005F1B98">
              <w:rPr>
                <w:sz w:val="20"/>
                <w:szCs w:val="20"/>
              </w:rPr>
              <w:t>set or</w:t>
            </w:r>
            <w:r>
              <w:rPr>
                <w:sz w:val="20"/>
                <w:szCs w:val="20"/>
              </w:rPr>
              <w:t xml:space="preserve"> </w:t>
            </w:r>
            <w:r w:rsidRPr="005F1B98">
              <w:rPr>
                <w:sz w:val="20"/>
                <w:szCs w:val="20"/>
              </w:rPr>
              <w:t>changed</w:t>
            </w:r>
          </w:p>
        </w:tc>
      </w:tr>
      <w:tr w:rsidR="003056A7" w:rsidRPr="002904A1" w14:paraId="077AE57B" w14:textId="77777777" w:rsidTr="00CC708A">
        <w:trPr>
          <w:jc w:val="center"/>
        </w:trPr>
        <w:tc>
          <w:tcPr>
            <w:tcW w:w="2700" w:type="dxa"/>
          </w:tcPr>
          <w:p w14:paraId="59299E72"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2CB06E0E" w14:textId="77777777" w:rsidR="003056A7" w:rsidRPr="002904A1" w:rsidRDefault="003056A7" w:rsidP="00CC708A">
            <w:pPr>
              <w:pStyle w:val="TableContents"/>
              <w:snapToGrid w:val="0"/>
              <w:rPr>
                <w:sz w:val="20"/>
                <w:szCs w:val="20"/>
              </w:rPr>
            </w:pPr>
            <w:r w:rsidRPr="002904A1">
              <w:rPr>
                <w:sz w:val="20"/>
                <w:szCs w:val="20"/>
              </w:rPr>
              <w:t>All Objects</w:t>
            </w:r>
          </w:p>
        </w:tc>
      </w:tr>
    </w:tbl>
    <w:p w14:paraId="10C263B9" w14:textId="1AD76A90" w:rsidR="003056A7" w:rsidRDefault="003056A7" w:rsidP="003056A7">
      <w:pPr>
        <w:pStyle w:val="Caption"/>
      </w:pPr>
      <w:bookmarkStart w:id="976" w:name="_Toc527652057"/>
      <w:bookmarkStart w:id="977" w:name="_Toc534980239"/>
      <w:bookmarkStart w:id="978" w:name="_Toc32238890"/>
      <w:r w:rsidRPr="002904A1">
        <w:t xml:space="preserve">Table </w:t>
      </w:r>
      <w:fldSimple w:instr=" SEQ Table \* ARABIC ">
        <w:r w:rsidR="00CC708A">
          <w:rPr>
            <w:noProof/>
          </w:rPr>
          <w:t>96</w:t>
        </w:r>
      </w:fldSimple>
      <w:r w:rsidRPr="002904A1">
        <w:t xml:space="preserve">: </w:t>
      </w:r>
      <w:r w:rsidRPr="005F1B98">
        <w:t>Never Extractable Attribute Rules</w:t>
      </w:r>
      <w:bookmarkEnd w:id="976"/>
      <w:bookmarkEnd w:id="977"/>
      <w:bookmarkEnd w:id="978"/>
    </w:p>
    <w:p w14:paraId="0C7860FD" w14:textId="77777777" w:rsidR="003056A7" w:rsidRDefault="003056A7" w:rsidP="003056A7">
      <w:pPr>
        <w:pStyle w:val="Heading2"/>
        <w:numPr>
          <w:ilvl w:val="1"/>
          <w:numId w:val="2"/>
        </w:numPr>
      </w:pPr>
      <w:bookmarkStart w:id="979" w:name="_Toc527651678"/>
      <w:bookmarkStart w:id="980" w:name="_Toc533140774"/>
      <w:bookmarkStart w:id="981" w:name="_Toc5712868"/>
      <w:bookmarkStart w:id="982" w:name="_Toc534979857"/>
      <w:bookmarkStart w:id="983" w:name="_Toc24526260"/>
      <w:bookmarkStart w:id="984" w:name="_Toc31348049"/>
      <w:bookmarkStart w:id="985" w:name="_Toc57115593"/>
      <w:r>
        <w:t>NIST Key Type</w:t>
      </w:r>
      <w:bookmarkEnd w:id="979"/>
      <w:bookmarkEnd w:id="980"/>
      <w:bookmarkEnd w:id="981"/>
      <w:bookmarkEnd w:id="982"/>
      <w:bookmarkEnd w:id="983"/>
      <w:bookmarkEnd w:id="984"/>
      <w:bookmarkEnd w:id="985"/>
    </w:p>
    <w:p w14:paraId="012D86E8" w14:textId="1511DC12" w:rsidR="003056A7" w:rsidRDefault="003056A7" w:rsidP="003056A7">
      <w:r>
        <w:t xml:space="preserve">The NIST SP800-57 Key Type is an attribute of a Key (or Secret Data object). It MAY be set by the client, preferably when the object is registered or created.  Although the attribute is optional, once set, MAY NOT be deleted or modified by either the client or the server.  This attribute is intended to reflect the NIST SP-800-57 view of cryptographic material, so an object SHOULD have only one usage (see </w:t>
      </w:r>
      <w:r>
        <w:fldChar w:fldCharType="begin"/>
      </w:r>
      <w:r>
        <w:instrText xml:space="preserve"> REF SP800_57_1 \h </w:instrText>
      </w:r>
      <w:r>
        <w:fldChar w:fldCharType="separate"/>
      </w:r>
      <w:r w:rsidR="00CC708A">
        <w:rPr>
          <w:rStyle w:val="Refterm"/>
        </w:rPr>
        <w:t>[SP800-57-1]</w:t>
      </w:r>
      <w:r>
        <w:fldChar w:fldCharType="end"/>
      </w:r>
      <w:r>
        <w:t xml:space="preserve"> for rationale), but this is not enforced at the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0"/>
      </w:tblGrid>
      <w:tr w:rsidR="003056A7" w:rsidRPr="004441C5" w14:paraId="554D2599" w14:textId="77777777" w:rsidTr="00CC708A">
        <w:trPr>
          <w:cantSplit/>
          <w:jc w:val="center"/>
        </w:trPr>
        <w:tc>
          <w:tcPr>
            <w:tcW w:w="2880" w:type="dxa"/>
            <w:shd w:val="clear" w:color="auto" w:fill="C0C0C0"/>
          </w:tcPr>
          <w:p w14:paraId="4A9D2036" w14:textId="77777777" w:rsidR="003056A7" w:rsidRPr="004441C5" w:rsidRDefault="003056A7" w:rsidP="00CC708A">
            <w:pPr>
              <w:rPr>
                <w:b/>
                <w:bCs/>
              </w:rPr>
            </w:pPr>
            <w:r>
              <w:rPr>
                <w:szCs w:val="20"/>
              </w:rPr>
              <w:t>Item</w:t>
            </w:r>
          </w:p>
        </w:tc>
        <w:tc>
          <w:tcPr>
            <w:tcW w:w="2880" w:type="dxa"/>
            <w:shd w:val="clear" w:color="auto" w:fill="C0C0C0"/>
          </w:tcPr>
          <w:p w14:paraId="08E99EB9" w14:textId="77777777" w:rsidR="003056A7" w:rsidRPr="004441C5" w:rsidRDefault="003056A7" w:rsidP="00CC708A">
            <w:pPr>
              <w:rPr>
                <w:b/>
                <w:bCs/>
              </w:rPr>
            </w:pPr>
          </w:p>
        </w:tc>
        <w:tc>
          <w:tcPr>
            <w:tcW w:w="2880" w:type="dxa"/>
            <w:shd w:val="clear" w:color="auto" w:fill="C0C0C0"/>
          </w:tcPr>
          <w:p w14:paraId="057ADBC1" w14:textId="77777777" w:rsidR="003056A7" w:rsidRPr="004441C5" w:rsidRDefault="003056A7" w:rsidP="00CC708A">
            <w:pPr>
              <w:rPr>
                <w:b/>
                <w:bCs/>
              </w:rPr>
            </w:pPr>
            <w:r w:rsidRPr="004441C5">
              <w:rPr>
                <w:b/>
                <w:bCs/>
              </w:rPr>
              <w:t>Encoding</w:t>
            </w:r>
          </w:p>
        </w:tc>
      </w:tr>
      <w:tr w:rsidR="003056A7" w:rsidRPr="004441C5" w14:paraId="7D1124B1" w14:textId="77777777" w:rsidTr="00CC708A">
        <w:trPr>
          <w:cantSplit/>
          <w:jc w:val="center"/>
        </w:trPr>
        <w:tc>
          <w:tcPr>
            <w:tcW w:w="2880" w:type="dxa"/>
          </w:tcPr>
          <w:p w14:paraId="0BA8380D" w14:textId="77777777" w:rsidR="003056A7" w:rsidRPr="004441C5" w:rsidRDefault="003056A7" w:rsidP="00CC708A">
            <w:r>
              <w:t>NIST Key</w:t>
            </w:r>
            <w:r w:rsidRPr="004441C5">
              <w:t xml:space="preserve"> Type</w:t>
            </w:r>
          </w:p>
        </w:tc>
        <w:tc>
          <w:tcPr>
            <w:tcW w:w="2880" w:type="dxa"/>
          </w:tcPr>
          <w:p w14:paraId="4F7AF98D" w14:textId="77777777" w:rsidR="003056A7" w:rsidRDefault="003056A7" w:rsidP="00CC708A">
            <w:pPr>
              <w:keepNext/>
              <w:rPr>
                <w:szCs w:val="20"/>
              </w:rPr>
            </w:pPr>
          </w:p>
        </w:tc>
        <w:tc>
          <w:tcPr>
            <w:tcW w:w="2880" w:type="dxa"/>
          </w:tcPr>
          <w:p w14:paraId="3BC48438" w14:textId="77777777" w:rsidR="003056A7" w:rsidRPr="004441C5" w:rsidRDefault="003056A7" w:rsidP="00CC708A">
            <w:pPr>
              <w:keepNext/>
            </w:pPr>
            <w:r>
              <w:rPr>
                <w:szCs w:val="20"/>
              </w:rPr>
              <w:t>Enumeration</w:t>
            </w:r>
          </w:p>
        </w:tc>
      </w:tr>
    </w:tbl>
    <w:p w14:paraId="15B99E07" w14:textId="37D1D068" w:rsidR="003056A7" w:rsidRDefault="003056A7" w:rsidP="003056A7">
      <w:pPr>
        <w:pStyle w:val="Caption"/>
      </w:pPr>
      <w:bookmarkStart w:id="986" w:name="_Toc527652058"/>
      <w:bookmarkStart w:id="987" w:name="_Toc534980240"/>
      <w:bookmarkStart w:id="988" w:name="_Toc32238891"/>
      <w:r>
        <w:t xml:space="preserve">Table </w:t>
      </w:r>
      <w:fldSimple w:instr=" SEQ Table \* ARABIC ">
        <w:r w:rsidR="00CC708A">
          <w:rPr>
            <w:noProof/>
          </w:rPr>
          <w:t>97</w:t>
        </w:r>
      </w:fldSimple>
      <w:r>
        <w:t xml:space="preserve"> SP800-57 Key Type Attribute</w:t>
      </w:r>
      <w:bookmarkEnd w:id="986"/>
      <w:bookmarkEnd w:id="987"/>
      <w:bookmarkEnd w:id="988"/>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4441C5" w14:paraId="1F64956F" w14:textId="77777777" w:rsidTr="00CC708A">
        <w:trPr>
          <w:cantSplit/>
          <w:jc w:val="center"/>
        </w:trPr>
        <w:tc>
          <w:tcPr>
            <w:tcW w:w="2700" w:type="dxa"/>
          </w:tcPr>
          <w:p w14:paraId="0CF0329C" w14:textId="77777777" w:rsidR="003056A7" w:rsidRPr="004441C5" w:rsidRDefault="003056A7" w:rsidP="00CC708A">
            <w:r w:rsidRPr="004441C5">
              <w:lastRenderedPageBreak/>
              <w:t>SHALL always have a value</w:t>
            </w:r>
          </w:p>
        </w:tc>
        <w:tc>
          <w:tcPr>
            <w:tcW w:w="2702" w:type="dxa"/>
          </w:tcPr>
          <w:p w14:paraId="75D249C2" w14:textId="77777777" w:rsidR="003056A7" w:rsidRPr="004441C5" w:rsidRDefault="003056A7" w:rsidP="00CC708A">
            <w:r>
              <w:t>No</w:t>
            </w:r>
          </w:p>
        </w:tc>
      </w:tr>
      <w:tr w:rsidR="003056A7" w:rsidRPr="004441C5" w14:paraId="416325CE" w14:textId="77777777" w:rsidTr="00CC708A">
        <w:trPr>
          <w:cantSplit/>
          <w:jc w:val="center"/>
        </w:trPr>
        <w:tc>
          <w:tcPr>
            <w:tcW w:w="2700" w:type="dxa"/>
          </w:tcPr>
          <w:p w14:paraId="70C583D6" w14:textId="77777777" w:rsidR="003056A7" w:rsidRPr="004441C5" w:rsidRDefault="003056A7" w:rsidP="00CC708A">
            <w:r w:rsidRPr="004441C5">
              <w:t>Initially set by</w:t>
            </w:r>
          </w:p>
        </w:tc>
        <w:tc>
          <w:tcPr>
            <w:tcW w:w="2702" w:type="dxa"/>
          </w:tcPr>
          <w:p w14:paraId="645F91A4" w14:textId="77777777" w:rsidR="003056A7" w:rsidRPr="004441C5" w:rsidRDefault="003056A7" w:rsidP="00CC708A">
            <w:r>
              <w:t>Client</w:t>
            </w:r>
          </w:p>
        </w:tc>
      </w:tr>
      <w:tr w:rsidR="003056A7" w:rsidRPr="004441C5" w14:paraId="4940F683" w14:textId="77777777" w:rsidTr="00CC708A">
        <w:trPr>
          <w:cantSplit/>
          <w:jc w:val="center"/>
        </w:trPr>
        <w:tc>
          <w:tcPr>
            <w:tcW w:w="2700" w:type="dxa"/>
          </w:tcPr>
          <w:p w14:paraId="13AE38E3" w14:textId="77777777" w:rsidR="003056A7" w:rsidRPr="004441C5" w:rsidRDefault="003056A7" w:rsidP="00CC708A">
            <w:r w:rsidRPr="004441C5">
              <w:t>Modifiable by server</w:t>
            </w:r>
          </w:p>
        </w:tc>
        <w:tc>
          <w:tcPr>
            <w:tcW w:w="2702" w:type="dxa"/>
          </w:tcPr>
          <w:p w14:paraId="1DC92945" w14:textId="77777777" w:rsidR="003056A7" w:rsidRPr="004441C5" w:rsidRDefault="003056A7" w:rsidP="00CC708A">
            <w:r w:rsidRPr="004441C5">
              <w:t>No</w:t>
            </w:r>
          </w:p>
        </w:tc>
      </w:tr>
      <w:tr w:rsidR="003056A7" w:rsidRPr="004441C5" w14:paraId="25E0A42D" w14:textId="77777777" w:rsidTr="00CC708A">
        <w:trPr>
          <w:cantSplit/>
          <w:jc w:val="center"/>
        </w:trPr>
        <w:tc>
          <w:tcPr>
            <w:tcW w:w="2700" w:type="dxa"/>
          </w:tcPr>
          <w:p w14:paraId="5C3DCD24" w14:textId="77777777" w:rsidR="003056A7" w:rsidRPr="004441C5" w:rsidRDefault="003056A7" w:rsidP="00CC708A">
            <w:r w:rsidRPr="004441C5">
              <w:t>Modifiable by client</w:t>
            </w:r>
          </w:p>
        </w:tc>
        <w:tc>
          <w:tcPr>
            <w:tcW w:w="2702" w:type="dxa"/>
          </w:tcPr>
          <w:p w14:paraId="49F3B7D8" w14:textId="77777777" w:rsidR="003056A7" w:rsidRPr="004441C5" w:rsidRDefault="003056A7" w:rsidP="00CC708A">
            <w:r w:rsidRPr="004441C5">
              <w:t>No</w:t>
            </w:r>
          </w:p>
        </w:tc>
      </w:tr>
      <w:tr w:rsidR="003056A7" w:rsidRPr="004441C5" w14:paraId="038C2B30" w14:textId="77777777" w:rsidTr="00CC708A">
        <w:trPr>
          <w:cantSplit/>
          <w:jc w:val="center"/>
        </w:trPr>
        <w:tc>
          <w:tcPr>
            <w:tcW w:w="2700" w:type="dxa"/>
          </w:tcPr>
          <w:p w14:paraId="3607097F" w14:textId="77777777" w:rsidR="003056A7" w:rsidRPr="004441C5" w:rsidRDefault="003056A7" w:rsidP="00CC708A">
            <w:proofErr w:type="spellStart"/>
            <w:r w:rsidRPr="004441C5">
              <w:t>Deletable</w:t>
            </w:r>
            <w:proofErr w:type="spellEnd"/>
            <w:r w:rsidRPr="004441C5">
              <w:t xml:space="preserve"> by client</w:t>
            </w:r>
          </w:p>
        </w:tc>
        <w:tc>
          <w:tcPr>
            <w:tcW w:w="2702" w:type="dxa"/>
          </w:tcPr>
          <w:p w14:paraId="47041AFD" w14:textId="77777777" w:rsidR="003056A7" w:rsidRPr="004441C5" w:rsidRDefault="003056A7" w:rsidP="00CC708A">
            <w:r w:rsidRPr="004441C5">
              <w:t>No</w:t>
            </w:r>
          </w:p>
        </w:tc>
      </w:tr>
      <w:tr w:rsidR="003056A7" w:rsidRPr="004441C5" w14:paraId="6E201BC2" w14:textId="77777777" w:rsidTr="00CC708A">
        <w:trPr>
          <w:cantSplit/>
          <w:jc w:val="center"/>
        </w:trPr>
        <w:tc>
          <w:tcPr>
            <w:tcW w:w="2700" w:type="dxa"/>
          </w:tcPr>
          <w:p w14:paraId="33618AA8" w14:textId="77777777" w:rsidR="003056A7" w:rsidRPr="004441C5" w:rsidRDefault="003056A7" w:rsidP="00CC708A">
            <w:r w:rsidRPr="004441C5">
              <w:t>Multiple instances permitted</w:t>
            </w:r>
          </w:p>
        </w:tc>
        <w:tc>
          <w:tcPr>
            <w:tcW w:w="2702" w:type="dxa"/>
          </w:tcPr>
          <w:p w14:paraId="40112E0A" w14:textId="77777777" w:rsidR="003056A7" w:rsidRPr="004441C5" w:rsidRDefault="003056A7" w:rsidP="00CC708A">
            <w:r>
              <w:t>Yes</w:t>
            </w:r>
          </w:p>
        </w:tc>
      </w:tr>
      <w:tr w:rsidR="003056A7" w:rsidRPr="004441C5" w14:paraId="128831F6" w14:textId="77777777" w:rsidTr="00CC708A">
        <w:trPr>
          <w:cantSplit/>
          <w:jc w:val="center"/>
        </w:trPr>
        <w:tc>
          <w:tcPr>
            <w:tcW w:w="2700" w:type="dxa"/>
          </w:tcPr>
          <w:p w14:paraId="60D5D16B" w14:textId="77777777" w:rsidR="003056A7" w:rsidRPr="004441C5" w:rsidRDefault="003056A7" w:rsidP="00CC708A">
            <w:r w:rsidRPr="004441C5">
              <w:t>Applies to Object Types</w:t>
            </w:r>
          </w:p>
        </w:tc>
        <w:tc>
          <w:tcPr>
            <w:tcW w:w="2702" w:type="dxa"/>
          </w:tcPr>
          <w:p w14:paraId="05CFDE1A" w14:textId="77777777" w:rsidR="003056A7" w:rsidRPr="004441C5" w:rsidRDefault="003056A7" w:rsidP="00CC708A">
            <w:pPr>
              <w:keepNext/>
            </w:pPr>
            <w:r>
              <w:t>All Objects</w:t>
            </w:r>
          </w:p>
        </w:tc>
      </w:tr>
    </w:tbl>
    <w:p w14:paraId="0DF16BC8" w14:textId="26F293BC" w:rsidR="003056A7" w:rsidRPr="004441C5" w:rsidRDefault="003056A7" w:rsidP="003056A7">
      <w:pPr>
        <w:pStyle w:val="Caption"/>
      </w:pPr>
      <w:bookmarkStart w:id="989" w:name="_Toc527652059"/>
      <w:bookmarkStart w:id="990" w:name="_Toc534980241"/>
      <w:bookmarkStart w:id="991" w:name="_Toc32238892"/>
      <w:r>
        <w:t xml:space="preserve">Table </w:t>
      </w:r>
      <w:fldSimple w:instr=" SEQ Table \* ARABIC ">
        <w:r w:rsidR="00CC708A">
          <w:rPr>
            <w:noProof/>
          </w:rPr>
          <w:t>98</w:t>
        </w:r>
      </w:fldSimple>
      <w:r>
        <w:t xml:space="preserve"> SP800-57 Key Type Attribute Rules</w:t>
      </w:r>
      <w:bookmarkEnd w:id="989"/>
      <w:bookmarkEnd w:id="990"/>
      <w:bookmarkEnd w:id="991"/>
    </w:p>
    <w:p w14:paraId="01C0A117" w14:textId="77777777" w:rsidR="003056A7" w:rsidRDefault="003056A7" w:rsidP="003056A7">
      <w:pPr>
        <w:pStyle w:val="Heading2"/>
        <w:numPr>
          <w:ilvl w:val="1"/>
          <w:numId w:val="2"/>
        </w:numPr>
        <w:rPr>
          <w:szCs w:val="20"/>
        </w:rPr>
      </w:pPr>
      <w:bookmarkStart w:id="992" w:name="_Toc527651679"/>
      <w:bookmarkStart w:id="993" w:name="_Toc533140775"/>
      <w:bookmarkStart w:id="994" w:name="_Toc5712869"/>
      <w:bookmarkStart w:id="995" w:name="_Toc534979858"/>
      <w:bookmarkStart w:id="996" w:name="_Toc24526261"/>
      <w:bookmarkStart w:id="997" w:name="_Toc31348050"/>
      <w:bookmarkStart w:id="998" w:name="_Toc57115594"/>
      <w:r>
        <w:t>Object Group</w:t>
      </w:r>
      <w:bookmarkEnd w:id="992"/>
      <w:bookmarkEnd w:id="993"/>
      <w:bookmarkEnd w:id="994"/>
      <w:bookmarkEnd w:id="995"/>
      <w:bookmarkEnd w:id="996"/>
      <w:bookmarkEnd w:id="997"/>
      <w:bookmarkEnd w:id="998"/>
    </w:p>
    <w:p w14:paraId="55F0A321" w14:textId="77777777" w:rsidR="003056A7" w:rsidRDefault="003056A7" w:rsidP="003056A7">
      <w:pPr>
        <w:pStyle w:val="BodyText"/>
        <w:rPr>
          <w:noProof w:val="0"/>
          <w:szCs w:val="20"/>
        </w:rPr>
      </w:pPr>
      <w:r>
        <w:rPr>
          <w:noProof w:val="0"/>
          <w:szCs w:val="20"/>
        </w:rPr>
        <w:t>A Managed Object MAY be part of a group of objects. An object MAY belong to more than one group of objects. To assign an object to a group of objects, the object group name SHOULD be set into this attribute.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45498ADE" w14:textId="77777777" w:rsidTr="00CC708A">
        <w:trPr>
          <w:cantSplit/>
          <w:jc w:val="center"/>
        </w:trPr>
        <w:tc>
          <w:tcPr>
            <w:tcW w:w="2880" w:type="dxa"/>
            <w:shd w:val="clear" w:color="auto" w:fill="C0C0C0"/>
          </w:tcPr>
          <w:p w14:paraId="0BAF168A"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570065AD" w14:textId="77777777" w:rsidR="003056A7" w:rsidRDefault="003056A7" w:rsidP="00CC708A">
            <w:pPr>
              <w:pStyle w:val="TableHeading"/>
              <w:keepNext/>
              <w:keepLines/>
              <w:snapToGrid w:val="0"/>
              <w:rPr>
                <w:sz w:val="20"/>
                <w:szCs w:val="20"/>
              </w:rPr>
            </w:pPr>
            <w:r>
              <w:rPr>
                <w:sz w:val="20"/>
                <w:szCs w:val="20"/>
              </w:rPr>
              <w:t>Encoding</w:t>
            </w:r>
          </w:p>
        </w:tc>
      </w:tr>
      <w:tr w:rsidR="003056A7" w14:paraId="487E45F2" w14:textId="77777777" w:rsidTr="00CC708A">
        <w:trPr>
          <w:cantSplit/>
          <w:jc w:val="center"/>
        </w:trPr>
        <w:tc>
          <w:tcPr>
            <w:tcW w:w="2880" w:type="dxa"/>
          </w:tcPr>
          <w:p w14:paraId="31614B81" w14:textId="77777777" w:rsidR="003056A7" w:rsidRDefault="003056A7" w:rsidP="00CC708A">
            <w:pPr>
              <w:pStyle w:val="TableContents"/>
              <w:keepNext/>
              <w:keepLines/>
              <w:snapToGrid w:val="0"/>
              <w:rPr>
                <w:sz w:val="20"/>
                <w:szCs w:val="20"/>
              </w:rPr>
            </w:pPr>
            <w:r>
              <w:rPr>
                <w:sz w:val="20"/>
                <w:szCs w:val="20"/>
              </w:rPr>
              <w:t>Object Group</w:t>
            </w:r>
          </w:p>
        </w:tc>
        <w:tc>
          <w:tcPr>
            <w:tcW w:w="2880" w:type="dxa"/>
          </w:tcPr>
          <w:p w14:paraId="7C9A5A11" w14:textId="77777777" w:rsidR="003056A7" w:rsidRDefault="003056A7" w:rsidP="00CC708A">
            <w:pPr>
              <w:pStyle w:val="TableContents"/>
              <w:keepNext/>
              <w:keepLines/>
              <w:snapToGrid w:val="0"/>
              <w:rPr>
                <w:sz w:val="20"/>
                <w:szCs w:val="20"/>
              </w:rPr>
            </w:pPr>
            <w:r>
              <w:rPr>
                <w:sz w:val="20"/>
                <w:szCs w:val="20"/>
              </w:rPr>
              <w:t>Text String</w:t>
            </w:r>
          </w:p>
        </w:tc>
      </w:tr>
    </w:tbl>
    <w:p w14:paraId="2F4E33D9" w14:textId="0147F7AF" w:rsidR="003056A7" w:rsidRDefault="003056A7" w:rsidP="003056A7">
      <w:pPr>
        <w:pStyle w:val="Caption"/>
      </w:pPr>
      <w:bookmarkStart w:id="999" w:name="_Toc527652060"/>
      <w:bookmarkStart w:id="1000" w:name="_Toc534980242"/>
      <w:bookmarkStart w:id="1001" w:name="_Toc32238893"/>
      <w:r>
        <w:t xml:space="preserve">Table </w:t>
      </w:r>
      <w:fldSimple w:instr=" SEQ Table \* ARABIC ">
        <w:r w:rsidR="00CC708A">
          <w:rPr>
            <w:noProof/>
          </w:rPr>
          <w:t>99</w:t>
        </w:r>
      </w:fldSimple>
      <w:r>
        <w:t>: Object Group Attribute</w:t>
      </w:r>
      <w:bookmarkEnd w:id="999"/>
      <w:bookmarkEnd w:id="1000"/>
      <w:bookmarkEnd w:id="100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4297"/>
      </w:tblGrid>
      <w:tr w:rsidR="003056A7" w14:paraId="4C933B28" w14:textId="77777777" w:rsidTr="00CC708A">
        <w:trPr>
          <w:cantSplit/>
          <w:jc w:val="center"/>
        </w:trPr>
        <w:tc>
          <w:tcPr>
            <w:tcW w:w="2700" w:type="dxa"/>
          </w:tcPr>
          <w:p w14:paraId="6627EAFD" w14:textId="77777777" w:rsidR="003056A7" w:rsidRDefault="003056A7" w:rsidP="00CC708A">
            <w:pPr>
              <w:pStyle w:val="TableContents"/>
              <w:keepNext/>
              <w:keepLines/>
              <w:snapToGrid w:val="0"/>
              <w:rPr>
                <w:sz w:val="20"/>
                <w:szCs w:val="20"/>
              </w:rPr>
            </w:pPr>
            <w:r>
              <w:rPr>
                <w:sz w:val="20"/>
                <w:szCs w:val="20"/>
              </w:rPr>
              <w:t>SHALL always have a value</w:t>
            </w:r>
          </w:p>
        </w:tc>
        <w:tc>
          <w:tcPr>
            <w:tcW w:w="4297" w:type="dxa"/>
          </w:tcPr>
          <w:p w14:paraId="246EDFFA" w14:textId="77777777" w:rsidR="003056A7" w:rsidRDefault="003056A7" w:rsidP="00CC708A">
            <w:pPr>
              <w:pStyle w:val="TableContents"/>
              <w:keepNext/>
              <w:keepLines/>
              <w:snapToGrid w:val="0"/>
              <w:rPr>
                <w:sz w:val="20"/>
                <w:szCs w:val="20"/>
              </w:rPr>
            </w:pPr>
            <w:r>
              <w:rPr>
                <w:sz w:val="20"/>
                <w:szCs w:val="20"/>
              </w:rPr>
              <w:t>No</w:t>
            </w:r>
          </w:p>
        </w:tc>
      </w:tr>
      <w:tr w:rsidR="003056A7" w14:paraId="183A7399" w14:textId="77777777" w:rsidTr="00CC708A">
        <w:trPr>
          <w:cantSplit/>
          <w:jc w:val="center"/>
        </w:trPr>
        <w:tc>
          <w:tcPr>
            <w:tcW w:w="2700" w:type="dxa"/>
          </w:tcPr>
          <w:p w14:paraId="4751565B" w14:textId="77777777" w:rsidR="003056A7" w:rsidRDefault="003056A7" w:rsidP="00CC708A">
            <w:pPr>
              <w:pStyle w:val="TableContents"/>
              <w:keepNext/>
              <w:keepLines/>
              <w:snapToGrid w:val="0"/>
              <w:rPr>
                <w:sz w:val="20"/>
                <w:szCs w:val="20"/>
              </w:rPr>
            </w:pPr>
            <w:r>
              <w:rPr>
                <w:sz w:val="20"/>
                <w:szCs w:val="20"/>
              </w:rPr>
              <w:t>Initially set by</w:t>
            </w:r>
          </w:p>
        </w:tc>
        <w:tc>
          <w:tcPr>
            <w:tcW w:w="4297" w:type="dxa"/>
          </w:tcPr>
          <w:p w14:paraId="166ABF52" w14:textId="77777777" w:rsidR="003056A7" w:rsidRDefault="003056A7" w:rsidP="00CC708A">
            <w:pPr>
              <w:pStyle w:val="TableContents"/>
              <w:keepNext/>
              <w:keepLines/>
              <w:snapToGrid w:val="0"/>
              <w:rPr>
                <w:sz w:val="20"/>
                <w:szCs w:val="20"/>
              </w:rPr>
            </w:pPr>
            <w:r>
              <w:rPr>
                <w:sz w:val="20"/>
                <w:szCs w:val="20"/>
              </w:rPr>
              <w:t>Client or Server</w:t>
            </w:r>
          </w:p>
        </w:tc>
      </w:tr>
      <w:tr w:rsidR="003056A7" w14:paraId="457B113E" w14:textId="77777777" w:rsidTr="00CC708A">
        <w:trPr>
          <w:cantSplit/>
          <w:jc w:val="center"/>
        </w:trPr>
        <w:tc>
          <w:tcPr>
            <w:tcW w:w="2700" w:type="dxa"/>
          </w:tcPr>
          <w:p w14:paraId="15718103" w14:textId="77777777" w:rsidR="003056A7" w:rsidRDefault="003056A7" w:rsidP="00CC708A">
            <w:pPr>
              <w:pStyle w:val="TableContents"/>
              <w:keepNext/>
              <w:keepLines/>
              <w:snapToGrid w:val="0"/>
              <w:rPr>
                <w:sz w:val="20"/>
                <w:szCs w:val="20"/>
              </w:rPr>
            </w:pPr>
            <w:r>
              <w:rPr>
                <w:sz w:val="20"/>
                <w:szCs w:val="20"/>
              </w:rPr>
              <w:t>Modifiable by server</w:t>
            </w:r>
          </w:p>
        </w:tc>
        <w:tc>
          <w:tcPr>
            <w:tcW w:w="4297" w:type="dxa"/>
          </w:tcPr>
          <w:p w14:paraId="3E6F0E0E" w14:textId="77777777" w:rsidR="003056A7" w:rsidRDefault="003056A7" w:rsidP="00CC708A">
            <w:pPr>
              <w:pStyle w:val="TableContents"/>
              <w:keepNext/>
              <w:keepLines/>
              <w:snapToGrid w:val="0"/>
              <w:rPr>
                <w:sz w:val="20"/>
                <w:szCs w:val="20"/>
              </w:rPr>
            </w:pPr>
            <w:r>
              <w:rPr>
                <w:sz w:val="20"/>
                <w:szCs w:val="20"/>
              </w:rPr>
              <w:t>Yes</w:t>
            </w:r>
          </w:p>
        </w:tc>
      </w:tr>
      <w:tr w:rsidR="003056A7" w14:paraId="35FB56BD" w14:textId="77777777" w:rsidTr="00CC708A">
        <w:trPr>
          <w:cantSplit/>
          <w:jc w:val="center"/>
        </w:trPr>
        <w:tc>
          <w:tcPr>
            <w:tcW w:w="2700" w:type="dxa"/>
          </w:tcPr>
          <w:p w14:paraId="1D514F6B" w14:textId="77777777" w:rsidR="003056A7" w:rsidRDefault="003056A7" w:rsidP="00CC708A">
            <w:pPr>
              <w:pStyle w:val="TableContents"/>
              <w:keepNext/>
              <w:keepLines/>
              <w:snapToGrid w:val="0"/>
              <w:rPr>
                <w:sz w:val="20"/>
                <w:szCs w:val="20"/>
              </w:rPr>
            </w:pPr>
            <w:r>
              <w:rPr>
                <w:sz w:val="20"/>
                <w:szCs w:val="20"/>
              </w:rPr>
              <w:t>Modifiable by client</w:t>
            </w:r>
          </w:p>
        </w:tc>
        <w:tc>
          <w:tcPr>
            <w:tcW w:w="4297" w:type="dxa"/>
          </w:tcPr>
          <w:p w14:paraId="536071D2" w14:textId="77777777" w:rsidR="003056A7" w:rsidRDefault="003056A7" w:rsidP="00CC708A">
            <w:pPr>
              <w:pStyle w:val="TableContents"/>
              <w:keepNext/>
              <w:keepLines/>
              <w:snapToGrid w:val="0"/>
              <w:rPr>
                <w:sz w:val="20"/>
                <w:szCs w:val="20"/>
              </w:rPr>
            </w:pPr>
            <w:r>
              <w:rPr>
                <w:sz w:val="20"/>
                <w:szCs w:val="20"/>
              </w:rPr>
              <w:t>Yes</w:t>
            </w:r>
          </w:p>
        </w:tc>
      </w:tr>
      <w:tr w:rsidR="003056A7" w14:paraId="4937C889" w14:textId="77777777" w:rsidTr="00CC708A">
        <w:trPr>
          <w:cantSplit/>
          <w:jc w:val="center"/>
        </w:trPr>
        <w:tc>
          <w:tcPr>
            <w:tcW w:w="2700" w:type="dxa"/>
          </w:tcPr>
          <w:p w14:paraId="063B5526"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4297" w:type="dxa"/>
          </w:tcPr>
          <w:p w14:paraId="2D3E4708" w14:textId="77777777" w:rsidR="003056A7" w:rsidRDefault="003056A7" w:rsidP="00CC708A">
            <w:pPr>
              <w:pStyle w:val="TableContents"/>
              <w:keepNext/>
              <w:keepLines/>
              <w:snapToGrid w:val="0"/>
              <w:rPr>
                <w:sz w:val="20"/>
                <w:szCs w:val="20"/>
              </w:rPr>
            </w:pPr>
            <w:r>
              <w:rPr>
                <w:sz w:val="20"/>
                <w:szCs w:val="20"/>
              </w:rPr>
              <w:t>Yes</w:t>
            </w:r>
          </w:p>
        </w:tc>
      </w:tr>
      <w:tr w:rsidR="003056A7" w14:paraId="0DBB1153" w14:textId="77777777" w:rsidTr="00CC708A">
        <w:trPr>
          <w:cantSplit/>
          <w:jc w:val="center"/>
        </w:trPr>
        <w:tc>
          <w:tcPr>
            <w:tcW w:w="2700" w:type="dxa"/>
          </w:tcPr>
          <w:p w14:paraId="7C15064F" w14:textId="77777777" w:rsidR="003056A7" w:rsidRDefault="003056A7" w:rsidP="00CC708A">
            <w:pPr>
              <w:pStyle w:val="TableContents"/>
              <w:keepNext/>
              <w:keepLines/>
              <w:snapToGrid w:val="0"/>
              <w:rPr>
                <w:sz w:val="20"/>
                <w:szCs w:val="20"/>
              </w:rPr>
            </w:pPr>
            <w:r>
              <w:rPr>
                <w:sz w:val="20"/>
                <w:szCs w:val="20"/>
              </w:rPr>
              <w:t>Multiple instances permitted</w:t>
            </w:r>
          </w:p>
        </w:tc>
        <w:tc>
          <w:tcPr>
            <w:tcW w:w="4297" w:type="dxa"/>
          </w:tcPr>
          <w:p w14:paraId="4D9FFD09" w14:textId="77777777" w:rsidR="003056A7" w:rsidRDefault="003056A7" w:rsidP="00CC708A">
            <w:pPr>
              <w:pStyle w:val="TableContents"/>
              <w:keepNext/>
              <w:keepLines/>
              <w:snapToGrid w:val="0"/>
              <w:rPr>
                <w:sz w:val="20"/>
                <w:szCs w:val="20"/>
              </w:rPr>
            </w:pPr>
            <w:r>
              <w:rPr>
                <w:sz w:val="20"/>
                <w:szCs w:val="20"/>
              </w:rPr>
              <w:t>Yes</w:t>
            </w:r>
          </w:p>
        </w:tc>
      </w:tr>
      <w:tr w:rsidR="003056A7" w14:paraId="68F18AF2" w14:textId="77777777" w:rsidTr="00CC708A">
        <w:trPr>
          <w:cantSplit/>
          <w:jc w:val="center"/>
        </w:trPr>
        <w:tc>
          <w:tcPr>
            <w:tcW w:w="2700" w:type="dxa"/>
          </w:tcPr>
          <w:p w14:paraId="5C944277" w14:textId="77777777" w:rsidR="003056A7" w:rsidRDefault="003056A7" w:rsidP="00CC708A">
            <w:pPr>
              <w:pStyle w:val="TableContents"/>
              <w:keepNext/>
              <w:keepLines/>
              <w:snapToGrid w:val="0"/>
              <w:rPr>
                <w:sz w:val="20"/>
                <w:szCs w:val="20"/>
              </w:rPr>
            </w:pPr>
            <w:r>
              <w:rPr>
                <w:sz w:val="20"/>
                <w:szCs w:val="20"/>
              </w:rPr>
              <w:t>When implicitly set</w:t>
            </w:r>
          </w:p>
        </w:tc>
        <w:tc>
          <w:tcPr>
            <w:tcW w:w="4297" w:type="dxa"/>
          </w:tcPr>
          <w:p w14:paraId="3EC6BA9A"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Create, Create Key Pair, Register, Derive Key, Certify, Re-certify, Re-key</w:t>
            </w:r>
            <w:r>
              <w:rPr>
                <w:sz w:val="20"/>
                <w:szCs w:val="20"/>
              </w:rPr>
              <w:t>, Re-key Key Pair</w:t>
            </w:r>
          </w:p>
        </w:tc>
      </w:tr>
      <w:tr w:rsidR="003056A7" w14:paraId="38CF70BD" w14:textId="77777777" w:rsidTr="00CC708A">
        <w:trPr>
          <w:cantSplit/>
          <w:jc w:val="center"/>
        </w:trPr>
        <w:tc>
          <w:tcPr>
            <w:tcW w:w="2700" w:type="dxa"/>
          </w:tcPr>
          <w:p w14:paraId="156C606D" w14:textId="77777777" w:rsidR="003056A7" w:rsidRDefault="003056A7" w:rsidP="00CC708A">
            <w:pPr>
              <w:pStyle w:val="TableContents"/>
              <w:keepNext/>
              <w:keepLines/>
              <w:snapToGrid w:val="0"/>
              <w:rPr>
                <w:sz w:val="20"/>
                <w:szCs w:val="20"/>
              </w:rPr>
            </w:pPr>
            <w:r>
              <w:rPr>
                <w:sz w:val="20"/>
                <w:szCs w:val="20"/>
              </w:rPr>
              <w:t>Applies to Object Types</w:t>
            </w:r>
          </w:p>
        </w:tc>
        <w:tc>
          <w:tcPr>
            <w:tcW w:w="4297" w:type="dxa"/>
          </w:tcPr>
          <w:p w14:paraId="79BBE865" w14:textId="77777777" w:rsidR="003056A7" w:rsidRDefault="003056A7" w:rsidP="00CC708A">
            <w:pPr>
              <w:pStyle w:val="TableContents"/>
              <w:keepNext/>
              <w:keepLines/>
              <w:snapToGrid w:val="0"/>
              <w:rPr>
                <w:sz w:val="20"/>
                <w:szCs w:val="20"/>
              </w:rPr>
            </w:pPr>
            <w:r>
              <w:rPr>
                <w:sz w:val="20"/>
                <w:szCs w:val="20"/>
              </w:rPr>
              <w:t>All Objects</w:t>
            </w:r>
          </w:p>
        </w:tc>
      </w:tr>
    </w:tbl>
    <w:p w14:paraId="0924DADB" w14:textId="62101BB7" w:rsidR="003056A7" w:rsidRDefault="003056A7" w:rsidP="003056A7">
      <w:pPr>
        <w:pStyle w:val="Caption"/>
      </w:pPr>
      <w:bookmarkStart w:id="1002" w:name="_Toc527652061"/>
      <w:bookmarkStart w:id="1003" w:name="_Toc534980243"/>
      <w:bookmarkStart w:id="1004" w:name="_Toc32238894"/>
      <w:r>
        <w:t xml:space="preserve">Table </w:t>
      </w:r>
      <w:fldSimple w:instr=" SEQ Table \* ARABIC ">
        <w:r w:rsidR="00CC708A">
          <w:rPr>
            <w:noProof/>
          </w:rPr>
          <w:t>100</w:t>
        </w:r>
      </w:fldSimple>
      <w:r>
        <w:t>: Object Group Attribute Rules</w:t>
      </w:r>
      <w:bookmarkEnd w:id="1002"/>
      <w:bookmarkEnd w:id="1003"/>
      <w:bookmarkEnd w:id="1004"/>
      <w:r>
        <w:t xml:space="preserve"> </w:t>
      </w:r>
    </w:p>
    <w:p w14:paraId="65ECAF04" w14:textId="77777777" w:rsidR="003056A7" w:rsidRDefault="003056A7" w:rsidP="003056A7">
      <w:pPr>
        <w:pStyle w:val="Heading2"/>
        <w:numPr>
          <w:ilvl w:val="1"/>
          <w:numId w:val="2"/>
        </w:numPr>
        <w:rPr>
          <w:szCs w:val="20"/>
        </w:rPr>
      </w:pPr>
      <w:bookmarkStart w:id="1005" w:name="_Toc527651680"/>
      <w:bookmarkStart w:id="1006" w:name="_Toc533140776"/>
      <w:bookmarkStart w:id="1007" w:name="_Toc5712870"/>
      <w:bookmarkStart w:id="1008" w:name="_Toc534979859"/>
      <w:bookmarkStart w:id="1009" w:name="_Toc24526262"/>
      <w:bookmarkStart w:id="1010" w:name="_Toc31348051"/>
      <w:bookmarkStart w:id="1011" w:name="_Toc57115595"/>
      <w:r>
        <w:t>Object Type</w:t>
      </w:r>
      <w:bookmarkEnd w:id="1005"/>
      <w:bookmarkEnd w:id="1006"/>
      <w:bookmarkEnd w:id="1007"/>
      <w:bookmarkEnd w:id="1008"/>
      <w:bookmarkEnd w:id="1009"/>
      <w:bookmarkEnd w:id="1010"/>
      <w:bookmarkEnd w:id="1011"/>
    </w:p>
    <w:p w14:paraId="440313C8" w14:textId="77777777" w:rsidR="003056A7" w:rsidRDefault="003056A7" w:rsidP="003056A7">
      <w:pPr>
        <w:pStyle w:val="BodyText"/>
        <w:rPr>
          <w:noProof w:val="0"/>
          <w:szCs w:val="20"/>
        </w:rPr>
      </w:pPr>
      <w:r>
        <w:rPr>
          <w:noProof w:val="0"/>
          <w:szCs w:val="20"/>
        </w:rPr>
        <w:t xml:space="preserve">The </w:t>
      </w:r>
      <w:r>
        <w:rPr>
          <w:i/>
          <w:noProof w:val="0"/>
          <w:szCs w:val="20"/>
        </w:rPr>
        <w:t>Object Type</w:t>
      </w:r>
      <w:r>
        <w:rPr>
          <w:noProof w:val="0"/>
          <w:szCs w:val="20"/>
        </w:rPr>
        <w:t xml:space="preserve"> of a Managed Object (e.g., public key, private key, symmetric key, etc.) SHALL be set by the server when the object is created or registered and then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0CA05791" w14:textId="77777777" w:rsidTr="00CC708A">
        <w:trPr>
          <w:cantSplit/>
          <w:jc w:val="center"/>
        </w:trPr>
        <w:tc>
          <w:tcPr>
            <w:tcW w:w="2880" w:type="dxa"/>
            <w:shd w:val="clear" w:color="auto" w:fill="C0C0C0"/>
          </w:tcPr>
          <w:p w14:paraId="451AA5A4"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2A515115" w14:textId="77777777" w:rsidR="003056A7" w:rsidRDefault="003056A7" w:rsidP="00CC708A">
            <w:pPr>
              <w:pStyle w:val="TableHeading"/>
              <w:keepNext/>
              <w:keepLines/>
              <w:snapToGrid w:val="0"/>
              <w:rPr>
                <w:sz w:val="20"/>
                <w:szCs w:val="20"/>
              </w:rPr>
            </w:pPr>
            <w:r>
              <w:rPr>
                <w:sz w:val="20"/>
                <w:szCs w:val="20"/>
              </w:rPr>
              <w:t>Encoding</w:t>
            </w:r>
          </w:p>
        </w:tc>
      </w:tr>
      <w:tr w:rsidR="003056A7" w14:paraId="58C9B185" w14:textId="77777777" w:rsidTr="00CC708A">
        <w:trPr>
          <w:cantSplit/>
          <w:jc w:val="center"/>
        </w:trPr>
        <w:tc>
          <w:tcPr>
            <w:tcW w:w="2880" w:type="dxa"/>
          </w:tcPr>
          <w:p w14:paraId="7E4C0D58" w14:textId="77777777" w:rsidR="003056A7" w:rsidRDefault="003056A7" w:rsidP="00CC708A">
            <w:pPr>
              <w:pStyle w:val="TableContents"/>
              <w:keepNext/>
              <w:keepLines/>
              <w:snapToGrid w:val="0"/>
              <w:rPr>
                <w:sz w:val="20"/>
                <w:szCs w:val="20"/>
              </w:rPr>
            </w:pPr>
            <w:r>
              <w:rPr>
                <w:sz w:val="20"/>
                <w:szCs w:val="20"/>
              </w:rPr>
              <w:t>Object Type</w:t>
            </w:r>
          </w:p>
        </w:tc>
        <w:tc>
          <w:tcPr>
            <w:tcW w:w="2880" w:type="dxa"/>
          </w:tcPr>
          <w:p w14:paraId="46A8E799" w14:textId="77777777" w:rsidR="003056A7" w:rsidRDefault="003056A7" w:rsidP="00CC708A">
            <w:pPr>
              <w:pStyle w:val="TableContents"/>
              <w:keepNext/>
              <w:keepLines/>
              <w:snapToGrid w:val="0"/>
              <w:rPr>
                <w:sz w:val="20"/>
                <w:szCs w:val="20"/>
              </w:rPr>
            </w:pPr>
            <w:r>
              <w:rPr>
                <w:sz w:val="20"/>
                <w:szCs w:val="20"/>
              </w:rPr>
              <w:t>Enumeration</w:t>
            </w:r>
          </w:p>
        </w:tc>
      </w:tr>
    </w:tbl>
    <w:p w14:paraId="4CAC2C75" w14:textId="24AB1EC7" w:rsidR="003056A7" w:rsidRDefault="003056A7" w:rsidP="003056A7">
      <w:pPr>
        <w:pStyle w:val="Caption"/>
      </w:pPr>
      <w:bookmarkStart w:id="1012" w:name="_Toc527652062"/>
      <w:bookmarkStart w:id="1013" w:name="_Toc534980244"/>
      <w:bookmarkStart w:id="1014" w:name="_Toc32238895"/>
      <w:r>
        <w:t xml:space="preserve">Table </w:t>
      </w:r>
      <w:fldSimple w:instr=" SEQ Table \* ARABIC ">
        <w:r w:rsidR="00CC708A">
          <w:rPr>
            <w:noProof/>
          </w:rPr>
          <w:t>101</w:t>
        </w:r>
      </w:fldSimple>
      <w:r>
        <w:t>: Object Type Attribute</w:t>
      </w:r>
      <w:bookmarkEnd w:id="1012"/>
      <w:bookmarkEnd w:id="1013"/>
      <w:bookmarkEnd w:id="101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17BE5472" w14:textId="77777777" w:rsidTr="00CC708A">
        <w:trPr>
          <w:cantSplit/>
          <w:jc w:val="center"/>
        </w:trPr>
        <w:tc>
          <w:tcPr>
            <w:tcW w:w="2700" w:type="dxa"/>
          </w:tcPr>
          <w:p w14:paraId="043268FD" w14:textId="77777777" w:rsidR="003056A7" w:rsidRDefault="003056A7" w:rsidP="00CC708A">
            <w:pPr>
              <w:pStyle w:val="TableContents"/>
              <w:keepNext/>
              <w:keepLines/>
              <w:snapToGrid w:val="0"/>
              <w:rPr>
                <w:sz w:val="20"/>
                <w:szCs w:val="20"/>
              </w:rPr>
            </w:pPr>
            <w:r>
              <w:rPr>
                <w:sz w:val="20"/>
                <w:szCs w:val="20"/>
              </w:rPr>
              <w:lastRenderedPageBreak/>
              <w:t>SHALL always have a value</w:t>
            </w:r>
          </w:p>
        </w:tc>
        <w:tc>
          <w:tcPr>
            <w:tcW w:w="2702" w:type="dxa"/>
          </w:tcPr>
          <w:p w14:paraId="1CF25547" w14:textId="77777777" w:rsidR="003056A7" w:rsidRDefault="003056A7" w:rsidP="00CC708A">
            <w:pPr>
              <w:pStyle w:val="TableContents"/>
              <w:keepNext/>
              <w:keepLines/>
              <w:snapToGrid w:val="0"/>
              <w:rPr>
                <w:sz w:val="20"/>
                <w:szCs w:val="20"/>
              </w:rPr>
            </w:pPr>
            <w:r>
              <w:rPr>
                <w:sz w:val="20"/>
                <w:szCs w:val="20"/>
              </w:rPr>
              <w:t>Yes</w:t>
            </w:r>
          </w:p>
        </w:tc>
      </w:tr>
      <w:tr w:rsidR="003056A7" w14:paraId="5DCF0943" w14:textId="77777777" w:rsidTr="00CC708A">
        <w:trPr>
          <w:cantSplit/>
          <w:jc w:val="center"/>
        </w:trPr>
        <w:tc>
          <w:tcPr>
            <w:tcW w:w="2700" w:type="dxa"/>
          </w:tcPr>
          <w:p w14:paraId="7BBA501C"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35A032F1" w14:textId="77777777" w:rsidR="003056A7" w:rsidRDefault="003056A7" w:rsidP="00CC708A">
            <w:pPr>
              <w:pStyle w:val="TableContents"/>
              <w:keepNext/>
              <w:keepLines/>
              <w:snapToGrid w:val="0"/>
              <w:rPr>
                <w:sz w:val="20"/>
                <w:szCs w:val="20"/>
              </w:rPr>
            </w:pPr>
            <w:r>
              <w:rPr>
                <w:sz w:val="20"/>
                <w:szCs w:val="20"/>
              </w:rPr>
              <w:t>Server</w:t>
            </w:r>
          </w:p>
        </w:tc>
      </w:tr>
      <w:tr w:rsidR="003056A7" w14:paraId="0CBE2144" w14:textId="77777777" w:rsidTr="00CC708A">
        <w:trPr>
          <w:cantSplit/>
          <w:jc w:val="center"/>
        </w:trPr>
        <w:tc>
          <w:tcPr>
            <w:tcW w:w="2700" w:type="dxa"/>
          </w:tcPr>
          <w:p w14:paraId="6AA334A4"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12276799" w14:textId="77777777" w:rsidR="003056A7" w:rsidRDefault="003056A7" w:rsidP="00CC708A">
            <w:pPr>
              <w:pStyle w:val="TableContents"/>
              <w:keepNext/>
              <w:keepLines/>
              <w:snapToGrid w:val="0"/>
              <w:rPr>
                <w:sz w:val="20"/>
                <w:szCs w:val="20"/>
              </w:rPr>
            </w:pPr>
            <w:r>
              <w:rPr>
                <w:sz w:val="20"/>
                <w:szCs w:val="20"/>
              </w:rPr>
              <w:t>No</w:t>
            </w:r>
          </w:p>
        </w:tc>
      </w:tr>
      <w:tr w:rsidR="003056A7" w14:paraId="5908D946" w14:textId="77777777" w:rsidTr="00CC708A">
        <w:trPr>
          <w:cantSplit/>
          <w:jc w:val="center"/>
        </w:trPr>
        <w:tc>
          <w:tcPr>
            <w:tcW w:w="2700" w:type="dxa"/>
          </w:tcPr>
          <w:p w14:paraId="750EE885"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57FB26B5" w14:textId="77777777" w:rsidR="003056A7" w:rsidRDefault="003056A7" w:rsidP="00CC708A">
            <w:pPr>
              <w:pStyle w:val="TableContents"/>
              <w:keepNext/>
              <w:keepLines/>
              <w:snapToGrid w:val="0"/>
              <w:rPr>
                <w:sz w:val="20"/>
                <w:szCs w:val="20"/>
              </w:rPr>
            </w:pPr>
            <w:r>
              <w:rPr>
                <w:sz w:val="20"/>
                <w:szCs w:val="20"/>
              </w:rPr>
              <w:t>No</w:t>
            </w:r>
          </w:p>
        </w:tc>
      </w:tr>
      <w:tr w:rsidR="003056A7" w14:paraId="1BE9D16D" w14:textId="77777777" w:rsidTr="00CC708A">
        <w:trPr>
          <w:cantSplit/>
          <w:jc w:val="center"/>
        </w:trPr>
        <w:tc>
          <w:tcPr>
            <w:tcW w:w="2700" w:type="dxa"/>
          </w:tcPr>
          <w:p w14:paraId="4384455F"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4466196A" w14:textId="77777777" w:rsidR="003056A7" w:rsidRDefault="003056A7" w:rsidP="00CC708A">
            <w:pPr>
              <w:pStyle w:val="TableContents"/>
              <w:keepNext/>
              <w:keepLines/>
              <w:snapToGrid w:val="0"/>
              <w:rPr>
                <w:sz w:val="20"/>
                <w:szCs w:val="20"/>
              </w:rPr>
            </w:pPr>
            <w:r>
              <w:rPr>
                <w:sz w:val="20"/>
                <w:szCs w:val="20"/>
              </w:rPr>
              <w:t>No</w:t>
            </w:r>
          </w:p>
        </w:tc>
      </w:tr>
      <w:tr w:rsidR="003056A7" w14:paraId="48F32AB1" w14:textId="77777777" w:rsidTr="00CC708A">
        <w:trPr>
          <w:cantSplit/>
          <w:jc w:val="center"/>
        </w:trPr>
        <w:tc>
          <w:tcPr>
            <w:tcW w:w="2700" w:type="dxa"/>
          </w:tcPr>
          <w:p w14:paraId="7413F4DF"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3CA60AA5" w14:textId="77777777" w:rsidR="003056A7" w:rsidRDefault="003056A7" w:rsidP="00CC708A">
            <w:pPr>
              <w:pStyle w:val="TableContents"/>
              <w:keepNext/>
              <w:keepLines/>
              <w:snapToGrid w:val="0"/>
              <w:rPr>
                <w:sz w:val="20"/>
                <w:szCs w:val="20"/>
              </w:rPr>
            </w:pPr>
            <w:r>
              <w:rPr>
                <w:sz w:val="20"/>
                <w:szCs w:val="20"/>
              </w:rPr>
              <w:t>No</w:t>
            </w:r>
          </w:p>
        </w:tc>
      </w:tr>
      <w:tr w:rsidR="003056A7" w14:paraId="10AB2A80" w14:textId="77777777" w:rsidTr="00CC708A">
        <w:trPr>
          <w:cantSplit/>
          <w:jc w:val="center"/>
        </w:trPr>
        <w:tc>
          <w:tcPr>
            <w:tcW w:w="2700" w:type="dxa"/>
          </w:tcPr>
          <w:p w14:paraId="33B99E78"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73013716"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Create, Create Key Pair, Register, Derive Key, Certify, Re-certify, Re-key</w:t>
            </w:r>
            <w:r>
              <w:rPr>
                <w:sz w:val="20"/>
                <w:szCs w:val="20"/>
              </w:rPr>
              <w:t>, Re-key Key Pair</w:t>
            </w:r>
          </w:p>
        </w:tc>
      </w:tr>
      <w:tr w:rsidR="003056A7" w14:paraId="102EB1EC" w14:textId="77777777" w:rsidTr="00CC708A">
        <w:trPr>
          <w:cantSplit/>
          <w:jc w:val="center"/>
        </w:trPr>
        <w:tc>
          <w:tcPr>
            <w:tcW w:w="2700" w:type="dxa"/>
          </w:tcPr>
          <w:p w14:paraId="118A2C5F"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7CD4F101" w14:textId="77777777" w:rsidR="003056A7" w:rsidRDefault="003056A7" w:rsidP="00CC708A">
            <w:pPr>
              <w:pStyle w:val="TableContents"/>
              <w:keepNext/>
              <w:keepLines/>
              <w:snapToGrid w:val="0"/>
              <w:rPr>
                <w:sz w:val="20"/>
                <w:szCs w:val="20"/>
              </w:rPr>
            </w:pPr>
            <w:r>
              <w:rPr>
                <w:sz w:val="20"/>
                <w:szCs w:val="20"/>
              </w:rPr>
              <w:t>All Objects</w:t>
            </w:r>
          </w:p>
        </w:tc>
      </w:tr>
    </w:tbl>
    <w:p w14:paraId="6A6C5644" w14:textId="40EFB0AE" w:rsidR="003056A7" w:rsidRDefault="003056A7" w:rsidP="003056A7">
      <w:pPr>
        <w:pStyle w:val="Caption"/>
      </w:pPr>
      <w:bookmarkStart w:id="1015" w:name="_Toc527652063"/>
      <w:bookmarkStart w:id="1016" w:name="_Toc534980245"/>
      <w:bookmarkStart w:id="1017" w:name="_Toc32238896"/>
      <w:r>
        <w:t xml:space="preserve">Table </w:t>
      </w:r>
      <w:fldSimple w:instr=" SEQ Table \* ARABIC ">
        <w:r w:rsidR="00CC708A">
          <w:rPr>
            <w:noProof/>
          </w:rPr>
          <w:t>102</w:t>
        </w:r>
      </w:fldSimple>
      <w:r>
        <w:t>: Object Type Attribute Rules</w:t>
      </w:r>
      <w:bookmarkEnd w:id="1015"/>
      <w:bookmarkEnd w:id="1016"/>
      <w:bookmarkEnd w:id="1017"/>
    </w:p>
    <w:p w14:paraId="59365CFF" w14:textId="77777777" w:rsidR="003056A7" w:rsidRPr="002021E9" w:rsidRDefault="003056A7" w:rsidP="003056A7">
      <w:pPr>
        <w:pStyle w:val="Heading2"/>
        <w:numPr>
          <w:ilvl w:val="1"/>
          <w:numId w:val="2"/>
        </w:numPr>
        <w:rPr>
          <w:szCs w:val="20"/>
        </w:rPr>
      </w:pPr>
      <w:bookmarkStart w:id="1018" w:name="_Toc527651681"/>
      <w:bookmarkStart w:id="1019" w:name="_Toc533140777"/>
      <w:bookmarkStart w:id="1020" w:name="_Toc5712871"/>
      <w:bookmarkStart w:id="1021" w:name="_Toc534979860"/>
      <w:bookmarkStart w:id="1022" w:name="_Toc24526263"/>
      <w:bookmarkStart w:id="1023" w:name="_Toc31348052"/>
      <w:bookmarkStart w:id="1024" w:name="_Toc57115596"/>
      <w:r w:rsidRPr="002021E9">
        <w:t>Opaque Data Type</w:t>
      </w:r>
      <w:bookmarkEnd w:id="1018"/>
      <w:bookmarkEnd w:id="1019"/>
      <w:bookmarkEnd w:id="1020"/>
      <w:bookmarkEnd w:id="1021"/>
      <w:bookmarkEnd w:id="1022"/>
      <w:bookmarkEnd w:id="1023"/>
      <w:bookmarkEnd w:id="1024"/>
    </w:p>
    <w:p w14:paraId="159A8ADD" w14:textId="77777777" w:rsidR="003056A7" w:rsidRPr="002021E9" w:rsidRDefault="003056A7" w:rsidP="003056A7">
      <w:pPr>
        <w:pStyle w:val="BodyText"/>
        <w:rPr>
          <w:noProof w:val="0"/>
          <w:szCs w:val="20"/>
        </w:rPr>
      </w:pPr>
      <w:r w:rsidRPr="002021E9">
        <w:rPr>
          <w:noProof w:val="0"/>
          <w:szCs w:val="20"/>
        </w:rPr>
        <w:t xml:space="preserve">The </w:t>
      </w:r>
      <w:r w:rsidRPr="002021E9">
        <w:rPr>
          <w:i/>
          <w:noProof w:val="0"/>
          <w:szCs w:val="20"/>
        </w:rPr>
        <w:t>Opaque Data Type</w:t>
      </w:r>
      <w:r w:rsidRPr="002021E9">
        <w:rPr>
          <w:noProof w:val="0"/>
          <w:szCs w:val="20"/>
        </w:rPr>
        <w:t xml:space="preserve"> of a</w:t>
      </w:r>
      <w:r>
        <w:rPr>
          <w:noProof w:val="0"/>
          <w:szCs w:val="20"/>
        </w:rPr>
        <w:t>n</w:t>
      </w:r>
      <w:r w:rsidRPr="002021E9">
        <w:rPr>
          <w:noProof w:val="0"/>
          <w:szCs w:val="20"/>
        </w:rPr>
        <w:t xml:space="preserve"> Opaque Object SHALL be set by the server when the object is registered and then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021E9" w14:paraId="3D3B20EA" w14:textId="77777777" w:rsidTr="00CC708A">
        <w:trPr>
          <w:cantSplit/>
          <w:jc w:val="center"/>
        </w:trPr>
        <w:tc>
          <w:tcPr>
            <w:tcW w:w="2880" w:type="dxa"/>
            <w:shd w:val="clear" w:color="auto" w:fill="C0C0C0"/>
          </w:tcPr>
          <w:p w14:paraId="64CE0D29" w14:textId="77777777" w:rsidR="003056A7" w:rsidRPr="002021E9"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4FDBC5AB" w14:textId="77777777" w:rsidR="003056A7" w:rsidRPr="002021E9" w:rsidRDefault="003056A7" w:rsidP="00CC708A">
            <w:pPr>
              <w:pStyle w:val="TableHeading"/>
              <w:keepNext/>
              <w:keepLines/>
              <w:snapToGrid w:val="0"/>
              <w:rPr>
                <w:sz w:val="20"/>
                <w:szCs w:val="20"/>
              </w:rPr>
            </w:pPr>
            <w:r w:rsidRPr="002021E9">
              <w:rPr>
                <w:sz w:val="20"/>
                <w:szCs w:val="20"/>
              </w:rPr>
              <w:t>Encoding</w:t>
            </w:r>
          </w:p>
        </w:tc>
      </w:tr>
      <w:tr w:rsidR="003056A7" w:rsidRPr="002021E9" w14:paraId="7FFE6DD0" w14:textId="77777777" w:rsidTr="00CC708A">
        <w:trPr>
          <w:cantSplit/>
          <w:jc w:val="center"/>
        </w:trPr>
        <w:tc>
          <w:tcPr>
            <w:tcW w:w="2880" w:type="dxa"/>
          </w:tcPr>
          <w:p w14:paraId="206A8B26" w14:textId="77777777" w:rsidR="003056A7" w:rsidRPr="002575E1" w:rsidRDefault="003056A7" w:rsidP="00CC708A">
            <w:pPr>
              <w:pStyle w:val="TableContents"/>
              <w:keepNext/>
              <w:keepLines/>
              <w:snapToGrid w:val="0"/>
              <w:rPr>
                <w:sz w:val="20"/>
                <w:szCs w:val="20"/>
              </w:rPr>
            </w:pPr>
            <w:r w:rsidRPr="002575E1">
              <w:rPr>
                <w:sz w:val="20"/>
                <w:szCs w:val="20"/>
              </w:rPr>
              <w:t>Opaque Data Type</w:t>
            </w:r>
          </w:p>
        </w:tc>
        <w:tc>
          <w:tcPr>
            <w:tcW w:w="2880" w:type="dxa"/>
          </w:tcPr>
          <w:p w14:paraId="3268F7FD" w14:textId="77777777" w:rsidR="003056A7" w:rsidRPr="002021E9" w:rsidRDefault="003056A7" w:rsidP="00CC708A">
            <w:pPr>
              <w:pStyle w:val="TableContents"/>
              <w:keepNext/>
              <w:keepLines/>
              <w:snapToGrid w:val="0"/>
              <w:rPr>
                <w:sz w:val="20"/>
                <w:szCs w:val="20"/>
              </w:rPr>
            </w:pPr>
            <w:r>
              <w:rPr>
                <w:sz w:val="20"/>
                <w:szCs w:val="20"/>
              </w:rPr>
              <w:t>Enumeration</w:t>
            </w:r>
          </w:p>
        </w:tc>
      </w:tr>
    </w:tbl>
    <w:p w14:paraId="5EC7BAA6" w14:textId="3BCF3DB9" w:rsidR="003056A7" w:rsidRPr="002021E9" w:rsidRDefault="003056A7" w:rsidP="003056A7">
      <w:pPr>
        <w:pStyle w:val="Caption"/>
      </w:pPr>
      <w:bookmarkStart w:id="1025" w:name="_Toc527652064"/>
      <w:bookmarkStart w:id="1026" w:name="_Toc534980246"/>
      <w:bookmarkStart w:id="1027" w:name="_Toc32238897"/>
      <w:r w:rsidRPr="002021E9">
        <w:t xml:space="preserve">Table </w:t>
      </w:r>
      <w:fldSimple w:instr=" SEQ Table \* ARABIC ">
        <w:r w:rsidR="00CC708A">
          <w:rPr>
            <w:noProof/>
          </w:rPr>
          <w:t>103</w:t>
        </w:r>
      </w:fldSimple>
      <w:r w:rsidRPr="002021E9">
        <w:t>: Opaque Data Type Attribute</w:t>
      </w:r>
      <w:bookmarkEnd w:id="1025"/>
      <w:bookmarkEnd w:id="1026"/>
      <w:bookmarkEnd w:id="102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021E9" w14:paraId="621AE80E" w14:textId="77777777" w:rsidTr="00CC708A">
        <w:trPr>
          <w:cantSplit/>
          <w:jc w:val="center"/>
        </w:trPr>
        <w:tc>
          <w:tcPr>
            <w:tcW w:w="2700" w:type="dxa"/>
          </w:tcPr>
          <w:p w14:paraId="2F505656" w14:textId="77777777" w:rsidR="003056A7" w:rsidRPr="002021E9" w:rsidRDefault="003056A7" w:rsidP="00CC708A">
            <w:pPr>
              <w:pStyle w:val="TableContents"/>
              <w:keepNext/>
              <w:keepLines/>
              <w:snapToGrid w:val="0"/>
              <w:rPr>
                <w:sz w:val="20"/>
                <w:szCs w:val="20"/>
              </w:rPr>
            </w:pPr>
            <w:r w:rsidRPr="002021E9">
              <w:rPr>
                <w:sz w:val="20"/>
                <w:szCs w:val="20"/>
              </w:rPr>
              <w:t>SHALL always have a value</w:t>
            </w:r>
          </w:p>
        </w:tc>
        <w:tc>
          <w:tcPr>
            <w:tcW w:w="2702" w:type="dxa"/>
          </w:tcPr>
          <w:p w14:paraId="380CE787" w14:textId="77777777" w:rsidR="003056A7" w:rsidRPr="00C80614" w:rsidRDefault="003056A7" w:rsidP="00CC708A">
            <w:pPr>
              <w:pStyle w:val="TableContents"/>
              <w:keepNext/>
              <w:keepLines/>
              <w:snapToGrid w:val="0"/>
              <w:rPr>
                <w:sz w:val="20"/>
                <w:szCs w:val="20"/>
              </w:rPr>
            </w:pPr>
            <w:r w:rsidRPr="00C80614">
              <w:rPr>
                <w:sz w:val="20"/>
                <w:szCs w:val="20"/>
              </w:rPr>
              <w:t>Yes</w:t>
            </w:r>
          </w:p>
        </w:tc>
      </w:tr>
      <w:tr w:rsidR="003056A7" w:rsidRPr="002021E9" w14:paraId="3F172A89" w14:textId="77777777" w:rsidTr="00CC708A">
        <w:trPr>
          <w:cantSplit/>
          <w:jc w:val="center"/>
        </w:trPr>
        <w:tc>
          <w:tcPr>
            <w:tcW w:w="2700" w:type="dxa"/>
          </w:tcPr>
          <w:p w14:paraId="3D453BE6" w14:textId="77777777" w:rsidR="003056A7" w:rsidRPr="002021E9" w:rsidRDefault="003056A7" w:rsidP="00CC708A">
            <w:pPr>
              <w:pStyle w:val="TableContents"/>
              <w:keepNext/>
              <w:keepLines/>
              <w:snapToGrid w:val="0"/>
              <w:rPr>
                <w:sz w:val="20"/>
                <w:szCs w:val="20"/>
              </w:rPr>
            </w:pPr>
            <w:r w:rsidRPr="002021E9">
              <w:rPr>
                <w:sz w:val="20"/>
                <w:szCs w:val="20"/>
              </w:rPr>
              <w:t>Initially set by</w:t>
            </w:r>
          </w:p>
        </w:tc>
        <w:tc>
          <w:tcPr>
            <w:tcW w:w="2702" w:type="dxa"/>
          </w:tcPr>
          <w:p w14:paraId="2417C617" w14:textId="77777777" w:rsidR="003056A7" w:rsidRPr="002021E9" w:rsidRDefault="003056A7" w:rsidP="00CC708A">
            <w:pPr>
              <w:pStyle w:val="TableContents"/>
              <w:keepNext/>
              <w:keepLines/>
              <w:snapToGrid w:val="0"/>
              <w:rPr>
                <w:sz w:val="20"/>
                <w:szCs w:val="20"/>
              </w:rPr>
            </w:pPr>
            <w:r w:rsidRPr="002021E9">
              <w:rPr>
                <w:sz w:val="20"/>
                <w:szCs w:val="20"/>
              </w:rPr>
              <w:t>Server</w:t>
            </w:r>
          </w:p>
        </w:tc>
      </w:tr>
      <w:tr w:rsidR="003056A7" w:rsidRPr="002021E9" w14:paraId="5500F433" w14:textId="77777777" w:rsidTr="00CC708A">
        <w:trPr>
          <w:cantSplit/>
          <w:jc w:val="center"/>
        </w:trPr>
        <w:tc>
          <w:tcPr>
            <w:tcW w:w="2700" w:type="dxa"/>
          </w:tcPr>
          <w:p w14:paraId="76C79CDD" w14:textId="77777777" w:rsidR="003056A7" w:rsidRPr="002021E9" w:rsidRDefault="003056A7" w:rsidP="00CC708A">
            <w:pPr>
              <w:pStyle w:val="TableContents"/>
              <w:keepNext/>
              <w:keepLines/>
              <w:snapToGrid w:val="0"/>
              <w:rPr>
                <w:sz w:val="20"/>
                <w:szCs w:val="20"/>
              </w:rPr>
            </w:pPr>
            <w:r w:rsidRPr="002021E9">
              <w:rPr>
                <w:sz w:val="20"/>
                <w:szCs w:val="20"/>
              </w:rPr>
              <w:t>Modifiable by server</w:t>
            </w:r>
          </w:p>
        </w:tc>
        <w:tc>
          <w:tcPr>
            <w:tcW w:w="2702" w:type="dxa"/>
          </w:tcPr>
          <w:p w14:paraId="62D9B4FB" w14:textId="77777777" w:rsidR="003056A7" w:rsidRPr="002021E9" w:rsidRDefault="003056A7" w:rsidP="00CC708A">
            <w:pPr>
              <w:pStyle w:val="TableContents"/>
              <w:keepNext/>
              <w:keepLines/>
              <w:snapToGrid w:val="0"/>
              <w:rPr>
                <w:sz w:val="20"/>
                <w:szCs w:val="20"/>
              </w:rPr>
            </w:pPr>
            <w:r w:rsidRPr="002021E9">
              <w:rPr>
                <w:sz w:val="20"/>
                <w:szCs w:val="20"/>
              </w:rPr>
              <w:t>No</w:t>
            </w:r>
          </w:p>
        </w:tc>
      </w:tr>
      <w:tr w:rsidR="003056A7" w:rsidRPr="002021E9" w14:paraId="4C6976D9" w14:textId="77777777" w:rsidTr="00CC708A">
        <w:trPr>
          <w:cantSplit/>
          <w:jc w:val="center"/>
        </w:trPr>
        <w:tc>
          <w:tcPr>
            <w:tcW w:w="2700" w:type="dxa"/>
          </w:tcPr>
          <w:p w14:paraId="20A51B66" w14:textId="77777777" w:rsidR="003056A7" w:rsidRPr="002021E9" w:rsidRDefault="003056A7" w:rsidP="00CC708A">
            <w:pPr>
              <w:pStyle w:val="TableContents"/>
              <w:keepNext/>
              <w:keepLines/>
              <w:snapToGrid w:val="0"/>
              <w:rPr>
                <w:sz w:val="20"/>
                <w:szCs w:val="20"/>
              </w:rPr>
            </w:pPr>
            <w:r w:rsidRPr="002021E9">
              <w:rPr>
                <w:sz w:val="20"/>
                <w:szCs w:val="20"/>
              </w:rPr>
              <w:t>Modifiable by client</w:t>
            </w:r>
          </w:p>
        </w:tc>
        <w:tc>
          <w:tcPr>
            <w:tcW w:w="2702" w:type="dxa"/>
          </w:tcPr>
          <w:p w14:paraId="7918EDD8" w14:textId="77777777" w:rsidR="003056A7" w:rsidRPr="002021E9" w:rsidRDefault="003056A7" w:rsidP="00CC708A">
            <w:pPr>
              <w:pStyle w:val="TableContents"/>
              <w:keepNext/>
              <w:keepLines/>
              <w:snapToGrid w:val="0"/>
              <w:rPr>
                <w:sz w:val="20"/>
                <w:szCs w:val="20"/>
              </w:rPr>
            </w:pPr>
            <w:r w:rsidRPr="002021E9">
              <w:rPr>
                <w:sz w:val="20"/>
                <w:szCs w:val="20"/>
              </w:rPr>
              <w:t>No</w:t>
            </w:r>
          </w:p>
        </w:tc>
      </w:tr>
      <w:tr w:rsidR="003056A7" w:rsidRPr="002021E9" w14:paraId="48377FBB" w14:textId="77777777" w:rsidTr="00CC708A">
        <w:trPr>
          <w:cantSplit/>
          <w:jc w:val="center"/>
        </w:trPr>
        <w:tc>
          <w:tcPr>
            <w:tcW w:w="2700" w:type="dxa"/>
          </w:tcPr>
          <w:p w14:paraId="05013495" w14:textId="77777777" w:rsidR="003056A7" w:rsidRPr="002021E9" w:rsidRDefault="003056A7" w:rsidP="00CC708A">
            <w:pPr>
              <w:pStyle w:val="TableContents"/>
              <w:keepNext/>
              <w:keepLines/>
              <w:snapToGrid w:val="0"/>
              <w:rPr>
                <w:sz w:val="20"/>
                <w:szCs w:val="20"/>
              </w:rPr>
            </w:pPr>
            <w:proofErr w:type="spellStart"/>
            <w:r w:rsidRPr="002021E9">
              <w:rPr>
                <w:sz w:val="20"/>
                <w:szCs w:val="20"/>
              </w:rPr>
              <w:t>Deletable</w:t>
            </w:r>
            <w:proofErr w:type="spellEnd"/>
            <w:r w:rsidRPr="002021E9">
              <w:rPr>
                <w:sz w:val="20"/>
                <w:szCs w:val="20"/>
              </w:rPr>
              <w:t xml:space="preserve"> by client</w:t>
            </w:r>
          </w:p>
        </w:tc>
        <w:tc>
          <w:tcPr>
            <w:tcW w:w="2702" w:type="dxa"/>
          </w:tcPr>
          <w:p w14:paraId="1A4AF220" w14:textId="77777777" w:rsidR="003056A7" w:rsidRPr="002021E9" w:rsidRDefault="003056A7" w:rsidP="00CC708A">
            <w:pPr>
              <w:pStyle w:val="TableContents"/>
              <w:keepNext/>
              <w:keepLines/>
              <w:snapToGrid w:val="0"/>
              <w:rPr>
                <w:sz w:val="20"/>
                <w:szCs w:val="20"/>
              </w:rPr>
            </w:pPr>
            <w:r w:rsidRPr="002021E9">
              <w:rPr>
                <w:sz w:val="20"/>
                <w:szCs w:val="20"/>
              </w:rPr>
              <w:t>No</w:t>
            </w:r>
          </w:p>
        </w:tc>
      </w:tr>
      <w:tr w:rsidR="003056A7" w:rsidRPr="002021E9" w14:paraId="45D33658" w14:textId="77777777" w:rsidTr="00CC708A">
        <w:trPr>
          <w:cantSplit/>
          <w:jc w:val="center"/>
        </w:trPr>
        <w:tc>
          <w:tcPr>
            <w:tcW w:w="2700" w:type="dxa"/>
          </w:tcPr>
          <w:p w14:paraId="142BF510" w14:textId="77777777" w:rsidR="003056A7" w:rsidRPr="002021E9" w:rsidRDefault="003056A7" w:rsidP="00CC708A">
            <w:pPr>
              <w:pStyle w:val="TableContents"/>
              <w:keepNext/>
              <w:keepLines/>
              <w:snapToGrid w:val="0"/>
              <w:rPr>
                <w:sz w:val="20"/>
                <w:szCs w:val="20"/>
              </w:rPr>
            </w:pPr>
            <w:r w:rsidRPr="002021E9">
              <w:rPr>
                <w:sz w:val="20"/>
                <w:szCs w:val="20"/>
              </w:rPr>
              <w:t>Multiple instances permitted</w:t>
            </w:r>
          </w:p>
        </w:tc>
        <w:tc>
          <w:tcPr>
            <w:tcW w:w="2702" w:type="dxa"/>
          </w:tcPr>
          <w:p w14:paraId="75652F44" w14:textId="77777777" w:rsidR="003056A7" w:rsidRPr="002021E9" w:rsidRDefault="003056A7" w:rsidP="00CC708A">
            <w:pPr>
              <w:pStyle w:val="TableContents"/>
              <w:keepNext/>
              <w:keepLines/>
              <w:snapToGrid w:val="0"/>
              <w:rPr>
                <w:sz w:val="20"/>
                <w:szCs w:val="20"/>
              </w:rPr>
            </w:pPr>
            <w:r w:rsidRPr="002021E9">
              <w:rPr>
                <w:sz w:val="20"/>
                <w:szCs w:val="20"/>
              </w:rPr>
              <w:t>No</w:t>
            </w:r>
          </w:p>
        </w:tc>
      </w:tr>
      <w:tr w:rsidR="003056A7" w:rsidRPr="002021E9" w14:paraId="202AEE37" w14:textId="77777777" w:rsidTr="00CC708A">
        <w:trPr>
          <w:cantSplit/>
          <w:jc w:val="center"/>
        </w:trPr>
        <w:tc>
          <w:tcPr>
            <w:tcW w:w="2700" w:type="dxa"/>
          </w:tcPr>
          <w:p w14:paraId="52D8A483" w14:textId="77777777" w:rsidR="003056A7" w:rsidRPr="002021E9" w:rsidRDefault="003056A7" w:rsidP="00CC708A">
            <w:pPr>
              <w:pStyle w:val="TableContents"/>
              <w:keepNext/>
              <w:keepLines/>
              <w:snapToGrid w:val="0"/>
              <w:rPr>
                <w:sz w:val="20"/>
                <w:szCs w:val="20"/>
              </w:rPr>
            </w:pPr>
            <w:r w:rsidRPr="002021E9">
              <w:rPr>
                <w:sz w:val="20"/>
                <w:szCs w:val="20"/>
              </w:rPr>
              <w:t>When implicitly set</w:t>
            </w:r>
          </w:p>
        </w:tc>
        <w:tc>
          <w:tcPr>
            <w:tcW w:w="2702" w:type="dxa"/>
          </w:tcPr>
          <w:p w14:paraId="5C2C078F" w14:textId="77777777" w:rsidR="003056A7" w:rsidRPr="002021E9" w:rsidRDefault="003056A7" w:rsidP="00CC708A">
            <w:pPr>
              <w:pStyle w:val="TableContents"/>
              <w:keepNext/>
              <w:keepLines/>
              <w:snapToGrid w:val="0"/>
              <w:rPr>
                <w:rFonts w:eastAsia="DejaVu Sans" w:cs="DejaVu Sans"/>
                <w:sz w:val="20"/>
                <w:szCs w:val="20"/>
              </w:rPr>
            </w:pPr>
            <w:r w:rsidRPr="002021E9">
              <w:rPr>
                <w:rFonts w:eastAsia="DejaVu Sans" w:cs="DejaVu Sans"/>
                <w:sz w:val="20"/>
                <w:szCs w:val="20"/>
              </w:rPr>
              <w:t>Register</w:t>
            </w:r>
          </w:p>
        </w:tc>
      </w:tr>
      <w:tr w:rsidR="003056A7" w:rsidRPr="002021E9" w14:paraId="5749D3C2" w14:textId="77777777" w:rsidTr="00CC708A">
        <w:trPr>
          <w:cantSplit/>
          <w:jc w:val="center"/>
        </w:trPr>
        <w:tc>
          <w:tcPr>
            <w:tcW w:w="2700" w:type="dxa"/>
          </w:tcPr>
          <w:p w14:paraId="2A0171B9" w14:textId="77777777" w:rsidR="003056A7" w:rsidRPr="002021E9" w:rsidRDefault="003056A7" w:rsidP="00CC708A">
            <w:pPr>
              <w:pStyle w:val="TableContents"/>
              <w:keepNext/>
              <w:keepLines/>
              <w:snapToGrid w:val="0"/>
              <w:rPr>
                <w:sz w:val="20"/>
                <w:szCs w:val="20"/>
              </w:rPr>
            </w:pPr>
            <w:r w:rsidRPr="002021E9">
              <w:rPr>
                <w:sz w:val="20"/>
                <w:szCs w:val="20"/>
              </w:rPr>
              <w:t>Applies to Object Types</w:t>
            </w:r>
          </w:p>
        </w:tc>
        <w:tc>
          <w:tcPr>
            <w:tcW w:w="2702" w:type="dxa"/>
          </w:tcPr>
          <w:p w14:paraId="14749376" w14:textId="77777777" w:rsidR="003056A7" w:rsidRPr="002021E9" w:rsidRDefault="003056A7" w:rsidP="00CC708A">
            <w:pPr>
              <w:pStyle w:val="TableContents"/>
              <w:keepNext/>
              <w:keepLines/>
              <w:snapToGrid w:val="0"/>
              <w:rPr>
                <w:sz w:val="20"/>
                <w:szCs w:val="20"/>
              </w:rPr>
            </w:pPr>
            <w:r w:rsidRPr="002021E9">
              <w:rPr>
                <w:sz w:val="20"/>
                <w:szCs w:val="20"/>
              </w:rPr>
              <w:t>Opaque Objects</w:t>
            </w:r>
          </w:p>
        </w:tc>
      </w:tr>
    </w:tbl>
    <w:p w14:paraId="464D94AA" w14:textId="62814497" w:rsidR="003056A7" w:rsidRDefault="003056A7" w:rsidP="003056A7">
      <w:pPr>
        <w:pStyle w:val="Caption"/>
      </w:pPr>
      <w:bookmarkStart w:id="1028" w:name="_Toc527652065"/>
      <w:bookmarkStart w:id="1029" w:name="_Toc534980247"/>
      <w:bookmarkStart w:id="1030" w:name="_Toc32238898"/>
      <w:r w:rsidRPr="002021E9">
        <w:t xml:space="preserve">Table </w:t>
      </w:r>
      <w:fldSimple w:instr=" SEQ Table \* ARABIC ">
        <w:r w:rsidR="00CC708A">
          <w:rPr>
            <w:noProof/>
          </w:rPr>
          <w:t>104</w:t>
        </w:r>
      </w:fldSimple>
      <w:r w:rsidRPr="002021E9">
        <w:t>: Opaque Data Type Attribute Rules</w:t>
      </w:r>
      <w:bookmarkEnd w:id="1028"/>
      <w:bookmarkEnd w:id="1029"/>
      <w:bookmarkEnd w:id="1030"/>
    </w:p>
    <w:p w14:paraId="294D19C5" w14:textId="77777777" w:rsidR="003056A7" w:rsidRPr="00DE2798" w:rsidRDefault="003056A7" w:rsidP="003056A7">
      <w:pPr>
        <w:pStyle w:val="Heading2"/>
        <w:numPr>
          <w:ilvl w:val="1"/>
          <w:numId w:val="2"/>
        </w:numPr>
      </w:pPr>
      <w:bookmarkStart w:id="1031" w:name="_Toc527651682"/>
      <w:bookmarkStart w:id="1032" w:name="_Toc533140778"/>
      <w:bookmarkStart w:id="1033" w:name="_Toc5712872"/>
      <w:bookmarkStart w:id="1034" w:name="_Toc534979861"/>
      <w:bookmarkStart w:id="1035" w:name="_Toc24526264"/>
      <w:bookmarkStart w:id="1036" w:name="_Toc31348053"/>
      <w:bookmarkStart w:id="1037" w:name="_Toc57115597"/>
      <w:r w:rsidRPr="00DE2798">
        <w:t>Original Creation Date</w:t>
      </w:r>
      <w:bookmarkEnd w:id="1031"/>
      <w:bookmarkEnd w:id="1032"/>
      <w:bookmarkEnd w:id="1033"/>
      <w:bookmarkEnd w:id="1034"/>
      <w:bookmarkEnd w:id="1035"/>
      <w:bookmarkEnd w:id="1036"/>
      <w:bookmarkEnd w:id="1037"/>
    </w:p>
    <w:p w14:paraId="0DE27682" w14:textId="77777777" w:rsidR="003056A7" w:rsidRDefault="003056A7" w:rsidP="003056A7">
      <w:pPr>
        <w:pStyle w:val="BodyText"/>
        <w:rPr>
          <w:noProof w:val="0"/>
        </w:rPr>
      </w:pPr>
      <w:r w:rsidRPr="00F67BAC">
        <w:rPr>
          <w:noProof w:val="0"/>
        </w:rPr>
        <w:t xml:space="preserve">The </w:t>
      </w:r>
      <w:r w:rsidRPr="00F67BAC">
        <w:rPr>
          <w:i/>
          <w:noProof w:val="0"/>
        </w:rPr>
        <w:t>Original Creation Date</w:t>
      </w:r>
      <w:r w:rsidRPr="00F67BAC">
        <w:rPr>
          <w:noProof w:val="0"/>
        </w:rPr>
        <w:t xml:space="preserve"> attribute contains the date and time the object was originally created, which </w:t>
      </w:r>
      <w:r>
        <w:rPr>
          <w:noProof w:val="0"/>
        </w:rPr>
        <w:t xml:space="preserve">can </w:t>
      </w:r>
      <w:r w:rsidRPr="00F67BAC">
        <w:rPr>
          <w:noProof w:val="0"/>
        </w:rPr>
        <w:t xml:space="preserve">be different from when the object is registered with a key management </w:t>
      </w:r>
      <w:r>
        <w:rPr>
          <w:noProof w:val="0"/>
        </w:rPr>
        <w:t>server.</w:t>
      </w:r>
    </w:p>
    <w:p w14:paraId="43E907D5" w14:textId="77777777" w:rsidR="003056A7" w:rsidRDefault="003056A7" w:rsidP="003056A7">
      <w:pPr>
        <w:pStyle w:val="BodyText"/>
        <w:rPr>
          <w:noProof w:val="0"/>
        </w:rPr>
      </w:pPr>
      <w:r w:rsidRPr="00F67BAC">
        <w:rPr>
          <w:noProof w:val="0"/>
        </w:rPr>
        <w:t xml:space="preserve">It is </w:t>
      </w:r>
      <w:r>
        <w:rPr>
          <w:noProof w:val="0"/>
        </w:rPr>
        <w:t>OPTIONAL</w:t>
      </w:r>
      <w:r w:rsidRPr="00F67BAC">
        <w:rPr>
          <w:noProof w:val="0"/>
        </w:rPr>
        <w:t xml:space="preserve"> for an object being registered by a client. The </w:t>
      </w:r>
      <w:r w:rsidRPr="00F67BAC">
        <w:rPr>
          <w:i/>
          <w:noProof w:val="0"/>
        </w:rPr>
        <w:t>Original Creation Date</w:t>
      </w:r>
      <w:r w:rsidRPr="00F67BAC">
        <w:rPr>
          <w:noProof w:val="0"/>
        </w:rPr>
        <w:t xml:space="preserve"> MAY be set by the client during a Register operation. If no </w:t>
      </w:r>
      <w:r w:rsidRPr="00F67BAC">
        <w:rPr>
          <w:i/>
          <w:noProof w:val="0"/>
        </w:rPr>
        <w:t>Original Creation Date</w:t>
      </w:r>
      <w:r w:rsidRPr="00F67BAC">
        <w:rPr>
          <w:noProof w:val="0"/>
        </w:rPr>
        <w:t xml:space="preserve"> attribute was set by the client during a Register operation, it MAY do so at a later time through an Add Attribute operation for that object</w:t>
      </w:r>
      <w:r>
        <w:rPr>
          <w:noProof w:val="0"/>
        </w:rPr>
        <w:t>.</w:t>
      </w:r>
    </w:p>
    <w:p w14:paraId="5DDE4F78" w14:textId="77777777" w:rsidR="003056A7" w:rsidRPr="00F67BAC" w:rsidRDefault="003056A7" w:rsidP="003056A7">
      <w:pPr>
        <w:pStyle w:val="BodyText"/>
        <w:rPr>
          <w:noProof w:val="0"/>
        </w:rPr>
      </w:pPr>
      <w:r w:rsidRPr="00F67BAC">
        <w:rPr>
          <w:noProof w:val="0"/>
        </w:rPr>
        <w:t xml:space="preserve">It is mandatory for an object created on the server as a result of a Create, Create Key Pair, Derive Key, Re-key, or Re-key Key Pair operation. In such cases the </w:t>
      </w:r>
      <w:r w:rsidRPr="00F67BAC">
        <w:rPr>
          <w:i/>
          <w:noProof w:val="0"/>
        </w:rPr>
        <w:t>Original Creation Date</w:t>
      </w:r>
      <w:r w:rsidRPr="00F67BAC">
        <w:rPr>
          <w:noProof w:val="0"/>
        </w:rPr>
        <w:t xml:space="preserve"> SHALL be set by the server and SHALL be the same as the </w:t>
      </w:r>
      <w:r w:rsidRPr="00F67BAC">
        <w:rPr>
          <w:i/>
          <w:noProof w:val="0"/>
        </w:rPr>
        <w:t xml:space="preserve">Initial Date </w:t>
      </w:r>
      <w:r w:rsidRPr="00F67BAC">
        <w:rPr>
          <w:noProof w:val="0"/>
        </w:rPr>
        <w:t>attribute.</w:t>
      </w:r>
    </w:p>
    <w:p w14:paraId="349B874F" w14:textId="77777777" w:rsidR="003056A7" w:rsidRPr="00F67BAC" w:rsidRDefault="003056A7" w:rsidP="003056A7">
      <w:pPr>
        <w:pStyle w:val="BodyText"/>
        <w:rPr>
          <w:noProof w:val="0"/>
        </w:rPr>
      </w:pPr>
      <w:r w:rsidRPr="00F67BAC">
        <w:rPr>
          <w:noProof w:val="0"/>
        </w:rPr>
        <w:t xml:space="preserve">In all cases, once the </w:t>
      </w:r>
      <w:r w:rsidRPr="00F67BAC">
        <w:rPr>
          <w:i/>
          <w:noProof w:val="0"/>
        </w:rPr>
        <w:t>Original Creation Date</w:t>
      </w:r>
      <w:r w:rsidRPr="00F67BAC">
        <w:rPr>
          <w:noProof w:val="0"/>
        </w:rPr>
        <w:t xml:space="preserve"> is set, it SHALL NOT be deleted or updated.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F67BAC" w14:paraId="55D1EABA" w14:textId="77777777" w:rsidTr="00CC708A">
        <w:trPr>
          <w:jc w:val="center"/>
        </w:trPr>
        <w:tc>
          <w:tcPr>
            <w:tcW w:w="2880" w:type="dxa"/>
            <w:shd w:val="clear" w:color="auto" w:fill="C0C0C0"/>
          </w:tcPr>
          <w:p w14:paraId="4DA2BDEF" w14:textId="77777777" w:rsidR="003056A7" w:rsidRPr="00F67BAC" w:rsidRDefault="003056A7" w:rsidP="00CC708A">
            <w:pPr>
              <w:pStyle w:val="TableHeading"/>
              <w:keepNext/>
              <w:snapToGrid w:val="0"/>
              <w:rPr>
                <w:sz w:val="20"/>
                <w:szCs w:val="20"/>
              </w:rPr>
            </w:pPr>
            <w:r>
              <w:rPr>
                <w:sz w:val="20"/>
                <w:szCs w:val="20"/>
              </w:rPr>
              <w:t>Item</w:t>
            </w:r>
          </w:p>
        </w:tc>
        <w:tc>
          <w:tcPr>
            <w:tcW w:w="2880" w:type="dxa"/>
            <w:shd w:val="clear" w:color="auto" w:fill="C0C0C0"/>
          </w:tcPr>
          <w:p w14:paraId="775D6AAA" w14:textId="77777777" w:rsidR="003056A7" w:rsidRPr="00F67BAC" w:rsidRDefault="003056A7" w:rsidP="00CC708A">
            <w:pPr>
              <w:pStyle w:val="TableHeading"/>
              <w:snapToGrid w:val="0"/>
              <w:rPr>
                <w:sz w:val="20"/>
                <w:szCs w:val="20"/>
              </w:rPr>
            </w:pPr>
            <w:r w:rsidRPr="00F67BAC">
              <w:rPr>
                <w:sz w:val="20"/>
                <w:szCs w:val="20"/>
              </w:rPr>
              <w:t>Encoding</w:t>
            </w:r>
          </w:p>
        </w:tc>
      </w:tr>
      <w:tr w:rsidR="003056A7" w:rsidRPr="00F67BAC" w14:paraId="3B97B2A9" w14:textId="77777777" w:rsidTr="00CC708A">
        <w:trPr>
          <w:jc w:val="center"/>
        </w:trPr>
        <w:tc>
          <w:tcPr>
            <w:tcW w:w="2880" w:type="dxa"/>
          </w:tcPr>
          <w:p w14:paraId="7126BBDB" w14:textId="77777777" w:rsidR="003056A7" w:rsidRPr="00F67BAC" w:rsidRDefault="003056A7" w:rsidP="00CC708A">
            <w:pPr>
              <w:pStyle w:val="TableContents"/>
              <w:snapToGrid w:val="0"/>
              <w:rPr>
                <w:sz w:val="20"/>
                <w:szCs w:val="20"/>
              </w:rPr>
            </w:pPr>
            <w:r w:rsidRPr="00F67BAC">
              <w:rPr>
                <w:sz w:val="20"/>
                <w:szCs w:val="20"/>
              </w:rPr>
              <w:t>Original Creation Date</w:t>
            </w:r>
          </w:p>
        </w:tc>
        <w:tc>
          <w:tcPr>
            <w:tcW w:w="2880" w:type="dxa"/>
          </w:tcPr>
          <w:p w14:paraId="7601BC0A" w14:textId="77777777" w:rsidR="003056A7" w:rsidRPr="00F67BAC" w:rsidRDefault="003056A7" w:rsidP="00CC708A">
            <w:pPr>
              <w:pStyle w:val="TableContents"/>
              <w:snapToGrid w:val="0"/>
              <w:rPr>
                <w:sz w:val="20"/>
                <w:szCs w:val="20"/>
              </w:rPr>
            </w:pPr>
            <w:r w:rsidRPr="00F67BAC">
              <w:rPr>
                <w:sz w:val="20"/>
                <w:szCs w:val="20"/>
              </w:rPr>
              <w:t>Date-Time</w:t>
            </w:r>
          </w:p>
        </w:tc>
      </w:tr>
    </w:tbl>
    <w:p w14:paraId="45ADCDF1" w14:textId="67BEE349" w:rsidR="003056A7" w:rsidRPr="00F67BAC" w:rsidRDefault="003056A7" w:rsidP="003056A7">
      <w:pPr>
        <w:pStyle w:val="Caption"/>
      </w:pPr>
      <w:bookmarkStart w:id="1038" w:name="_Toc527652066"/>
      <w:bookmarkStart w:id="1039" w:name="_Toc534980248"/>
      <w:bookmarkStart w:id="1040" w:name="_Toc32238899"/>
      <w:r w:rsidRPr="00F67BAC">
        <w:lastRenderedPageBreak/>
        <w:t xml:space="preserve">Table </w:t>
      </w:r>
      <w:fldSimple w:instr=" SEQ Table \* ARABIC ">
        <w:r w:rsidR="00CC708A">
          <w:rPr>
            <w:noProof/>
          </w:rPr>
          <w:t>105</w:t>
        </w:r>
      </w:fldSimple>
      <w:r w:rsidRPr="00F67BAC">
        <w:t>: Original Creation Date Attribute</w:t>
      </w:r>
      <w:bookmarkEnd w:id="1038"/>
      <w:bookmarkEnd w:id="1039"/>
      <w:bookmarkEnd w:id="1040"/>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4741"/>
      </w:tblGrid>
      <w:tr w:rsidR="003056A7" w:rsidRPr="00F67BAC" w14:paraId="203676A2" w14:textId="77777777" w:rsidTr="00CC708A">
        <w:trPr>
          <w:jc w:val="center"/>
        </w:trPr>
        <w:tc>
          <w:tcPr>
            <w:tcW w:w="2700" w:type="dxa"/>
          </w:tcPr>
          <w:p w14:paraId="37C27A82" w14:textId="77777777" w:rsidR="003056A7" w:rsidRPr="00F67BAC" w:rsidRDefault="003056A7" w:rsidP="00CC708A">
            <w:pPr>
              <w:pStyle w:val="TableContents"/>
              <w:keepNext/>
              <w:snapToGrid w:val="0"/>
              <w:rPr>
                <w:sz w:val="20"/>
                <w:szCs w:val="20"/>
              </w:rPr>
            </w:pPr>
            <w:r w:rsidRPr="00F67BAC">
              <w:rPr>
                <w:sz w:val="20"/>
                <w:szCs w:val="20"/>
              </w:rPr>
              <w:t>SHALL always have a value</w:t>
            </w:r>
          </w:p>
        </w:tc>
        <w:tc>
          <w:tcPr>
            <w:tcW w:w="4741" w:type="dxa"/>
          </w:tcPr>
          <w:p w14:paraId="3AE28C8B" w14:textId="77777777" w:rsidR="003056A7" w:rsidRPr="00F67BAC" w:rsidRDefault="003056A7" w:rsidP="00CC708A">
            <w:pPr>
              <w:pStyle w:val="TableContents"/>
              <w:snapToGrid w:val="0"/>
              <w:rPr>
                <w:sz w:val="20"/>
                <w:szCs w:val="20"/>
              </w:rPr>
            </w:pPr>
            <w:r w:rsidRPr="00F67BAC">
              <w:rPr>
                <w:sz w:val="20"/>
                <w:szCs w:val="20"/>
              </w:rPr>
              <w:t>No</w:t>
            </w:r>
          </w:p>
        </w:tc>
      </w:tr>
      <w:tr w:rsidR="003056A7" w:rsidRPr="00F67BAC" w14:paraId="3CCCB9F4" w14:textId="77777777" w:rsidTr="00CC708A">
        <w:trPr>
          <w:jc w:val="center"/>
        </w:trPr>
        <w:tc>
          <w:tcPr>
            <w:tcW w:w="2700" w:type="dxa"/>
          </w:tcPr>
          <w:p w14:paraId="6471D8ED" w14:textId="77777777" w:rsidR="003056A7" w:rsidRPr="00F67BAC" w:rsidRDefault="003056A7" w:rsidP="00CC708A">
            <w:pPr>
              <w:pStyle w:val="TableContents"/>
              <w:keepNext/>
              <w:snapToGrid w:val="0"/>
              <w:rPr>
                <w:sz w:val="20"/>
                <w:szCs w:val="20"/>
              </w:rPr>
            </w:pPr>
            <w:r w:rsidRPr="00F67BAC">
              <w:rPr>
                <w:sz w:val="20"/>
                <w:szCs w:val="20"/>
              </w:rPr>
              <w:t>Initially set by</w:t>
            </w:r>
          </w:p>
        </w:tc>
        <w:tc>
          <w:tcPr>
            <w:tcW w:w="4741" w:type="dxa"/>
          </w:tcPr>
          <w:p w14:paraId="7E9BDF26" w14:textId="77777777" w:rsidR="003056A7" w:rsidRPr="00F67BAC" w:rsidRDefault="003056A7" w:rsidP="00CC708A">
            <w:pPr>
              <w:pStyle w:val="TableContents"/>
              <w:snapToGrid w:val="0"/>
              <w:rPr>
                <w:sz w:val="20"/>
                <w:szCs w:val="20"/>
              </w:rPr>
            </w:pPr>
            <w:r w:rsidRPr="00F67BAC">
              <w:rPr>
                <w:sz w:val="20"/>
                <w:szCs w:val="20"/>
              </w:rPr>
              <w:t>Client or Server (when object is generated by Server)</w:t>
            </w:r>
          </w:p>
        </w:tc>
      </w:tr>
      <w:tr w:rsidR="003056A7" w:rsidRPr="00F67BAC" w14:paraId="042F6BEB" w14:textId="77777777" w:rsidTr="00CC708A">
        <w:trPr>
          <w:jc w:val="center"/>
        </w:trPr>
        <w:tc>
          <w:tcPr>
            <w:tcW w:w="2700" w:type="dxa"/>
          </w:tcPr>
          <w:p w14:paraId="150696F1" w14:textId="77777777" w:rsidR="003056A7" w:rsidRPr="00F67BAC" w:rsidRDefault="003056A7" w:rsidP="00CC708A">
            <w:pPr>
              <w:pStyle w:val="TableContents"/>
              <w:keepNext/>
              <w:snapToGrid w:val="0"/>
              <w:rPr>
                <w:sz w:val="20"/>
                <w:szCs w:val="20"/>
              </w:rPr>
            </w:pPr>
            <w:r w:rsidRPr="00F67BAC">
              <w:rPr>
                <w:sz w:val="20"/>
                <w:szCs w:val="20"/>
              </w:rPr>
              <w:t>Modifiable by server</w:t>
            </w:r>
          </w:p>
        </w:tc>
        <w:tc>
          <w:tcPr>
            <w:tcW w:w="4741" w:type="dxa"/>
          </w:tcPr>
          <w:p w14:paraId="38D95219" w14:textId="77777777" w:rsidR="003056A7" w:rsidRPr="00F67BAC" w:rsidRDefault="003056A7" w:rsidP="00CC708A">
            <w:pPr>
              <w:pStyle w:val="TableContents"/>
              <w:snapToGrid w:val="0"/>
              <w:rPr>
                <w:sz w:val="20"/>
                <w:szCs w:val="20"/>
              </w:rPr>
            </w:pPr>
            <w:r w:rsidRPr="00F67BAC">
              <w:rPr>
                <w:sz w:val="20"/>
                <w:szCs w:val="20"/>
              </w:rPr>
              <w:t>No</w:t>
            </w:r>
          </w:p>
        </w:tc>
      </w:tr>
      <w:tr w:rsidR="003056A7" w:rsidRPr="00F67BAC" w14:paraId="14AC228B" w14:textId="77777777" w:rsidTr="00CC708A">
        <w:trPr>
          <w:jc w:val="center"/>
        </w:trPr>
        <w:tc>
          <w:tcPr>
            <w:tcW w:w="2700" w:type="dxa"/>
          </w:tcPr>
          <w:p w14:paraId="2A4BB9E4" w14:textId="77777777" w:rsidR="003056A7" w:rsidRPr="00F67BAC" w:rsidRDefault="003056A7" w:rsidP="00CC708A">
            <w:pPr>
              <w:pStyle w:val="TableContents"/>
              <w:keepNext/>
              <w:snapToGrid w:val="0"/>
              <w:rPr>
                <w:sz w:val="20"/>
                <w:szCs w:val="20"/>
              </w:rPr>
            </w:pPr>
            <w:r w:rsidRPr="00F67BAC">
              <w:rPr>
                <w:sz w:val="20"/>
                <w:szCs w:val="20"/>
              </w:rPr>
              <w:t>Modifiable by client</w:t>
            </w:r>
          </w:p>
        </w:tc>
        <w:tc>
          <w:tcPr>
            <w:tcW w:w="4741" w:type="dxa"/>
          </w:tcPr>
          <w:p w14:paraId="3627170D" w14:textId="77777777" w:rsidR="003056A7" w:rsidRPr="00F67BAC" w:rsidRDefault="003056A7" w:rsidP="00CC708A">
            <w:pPr>
              <w:pStyle w:val="TableContents"/>
              <w:snapToGrid w:val="0"/>
              <w:rPr>
                <w:sz w:val="20"/>
                <w:szCs w:val="20"/>
              </w:rPr>
            </w:pPr>
            <w:r w:rsidRPr="00F67BAC">
              <w:rPr>
                <w:sz w:val="20"/>
                <w:szCs w:val="20"/>
              </w:rPr>
              <w:t>No</w:t>
            </w:r>
          </w:p>
        </w:tc>
      </w:tr>
      <w:tr w:rsidR="003056A7" w:rsidRPr="00F67BAC" w14:paraId="3B2983D4" w14:textId="77777777" w:rsidTr="00CC708A">
        <w:trPr>
          <w:jc w:val="center"/>
        </w:trPr>
        <w:tc>
          <w:tcPr>
            <w:tcW w:w="2700" w:type="dxa"/>
          </w:tcPr>
          <w:p w14:paraId="2AB5F9A7" w14:textId="77777777" w:rsidR="003056A7" w:rsidRPr="00F67BAC" w:rsidRDefault="003056A7" w:rsidP="00CC708A">
            <w:pPr>
              <w:pStyle w:val="TableContents"/>
              <w:keepNext/>
              <w:snapToGrid w:val="0"/>
              <w:rPr>
                <w:sz w:val="20"/>
                <w:szCs w:val="20"/>
              </w:rPr>
            </w:pPr>
            <w:proofErr w:type="spellStart"/>
            <w:r w:rsidRPr="00F67BAC">
              <w:rPr>
                <w:sz w:val="20"/>
                <w:szCs w:val="20"/>
              </w:rPr>
              <w:t>Deletable</w:t>
            </w:r>
            <w:proofErr w:type="spellEnd"/>
            <w:r w:rsidRPr="00F67BAC">
              <w:rPr>
                <w:sz w:val="20"/>
                <w:szCs w:val="20"/>
              </w:rPr>
              <w:t xml:space="preserve"> by client</w:t>
            </w:r>
          </w:p>
        </w:tc>
        <w:tc>
          <w:tcPr>
            <w:tcW w:w="4741" w:type="dxa"/>
          </w:tcPr>
          <w:p w14:paraId="22373644" w14:textId="77777777" w:rsidR="003056A7" w:rsidRPr="00F67BAC" w:rsidRDefault="003056A7" w:rsidP="00CC708A">
            <w:pPr>
              <w:pStyle w:val="TableContents"/>
              <w:snapToGrid w:val="0"/>
              <w:rPr>
                <w:sz w:val="20"/>
                <w:szCs w:val="20"/>
              </w:rPr>
            </w:pPr>
            <w:r w:rsidRPr="00F67BAC">
              <w:rPr>
                <w:sz w:val="20"/>
                <w:szCs w:val="20"/>
              </w:rPr>
              <w:t>No</w:t>
            </w:r>
          </w:p>
        </w:tc>
      </w:tr>
      <w:tr w:rsidR="003056A7" w:rsidRPr="00F67BAC" w14:paraId="28299AF6" w14:textId="77777777" w:rsidTr="00CC708A">
        <w:trPr>
          <w:jc w:val="center"/>
        </w:trPr>
        <w:tc>
          <w:tcPr>
            <w:tcW w:w="2700" w:type="dxa"/>
          </w:tcPr>
          <w:p w14:paraId="42B32D8A" w14:textId="77777777" w:rsidR="003056A7" w:rsidRPr="00F67BAC" w:rsidRDefault="003056A7" w:rsidP="00CC708A">
            <w:pPr>
              <w:pStyle w:val="TableContents"/>
              <w:keepNext/>
              <w:snapToGrid w:val="0"/>
              <w:rPr>
                <w:sz w:val="20"/>
                <w:szCs w:val="20"/>
              </w:rPr>
            </w:pPr>
            <w:r w:rsidRPr="00F67BAC">
              <w:rPr>
                <w:sz w:val="20"/>
                <w:szCs w:val="20"/>
              </w:rPr>
              <w:t>Multiple instances permitted</w:t>
            </w:r>
          </w:p>
        </w:tc>
        <w:tc>
          <w:tcPr>
            <w:tcW w:w="4741" w:type="dxa"/>
          </w:tcPr>
          <w:p w14:paraId="6EE6D295" w14:textId="77777777" w:rsidR="003056A7" w:rsidRPr="00F67BAC" w:rsidRDefault="003056A7" w:rsidP="00CC708A">
            <w:pPr>
              <w:pStyle w:val="TableContents"/>
              <w:snapToGrid w:val="0"/>
              <w:rPr>
                <w:sz w:val="20"/>
                <w:szCs w:val="20"/>
              </w:rPr>
            </w:pPr>
            <w:r w:rsidRPr="00F67BAC">
              <w:rPr>
                <w:sz w:val="20"/>
                <w:szCs w:val="20"/>
              </w:rPr>
              <w:t>No</w:t>
            </w:r>
          </w:p>
        </w:tc>
      </w:tr>
      <w:tr w:rsidR="003056A7" w:rsidRPr="00F67BAC" w14:paraId="66E175EA" w14:textId="77777777" w:rsidTr="00CC708A">
        <w:trPr>
          <w:jc w:val="center"/>
        </w:trPr>
        <w:tc>
          <w:tcPr>
            <w:tcW w:w="2700" w:type="dxa"/>
          </w:tcPr>
          <w:p w14:paraId="5F2A9A85" w14:textId="77777777" w:rsidR="003056A7" w:rsidRPr="00F67BAC" w:rsidRDefault="003056A7" w:rsidP="00CC708A">
            <w:pPr>
              <w:pStyle w:val="TableContents"/>
              <w:keepNext/>
              <w:snapToGrid w:val="0"/>
              <w:rPr>
                <w:sz w:val="20"/>
                <w:szCs w:val="20"/>
              </w:rPr>
            </w:pPr>
            <w:r w:rsidRPr="00F67BAC">
              <w:rPr>
                <w:sz w:val="20"/>
                <w:szCs w:val="20"/>
              </w:rPr>
              <w:t>When implicitly set</w:t>
            </w:r>
          </w:p>
        </w:tc>
        <w:tc>
          <w:tcPr>
            <w:tcW w:w="4741" w:type="dxa"/>
          </w:tcPr>
          <w:p w14:paraId="0076C147" w14:textId="77777777" w:rsidR="003056A7" w:rsidRPr="00F67BAC" w:rsidRDefault="003056A7" w:rsidP="00CC708A">
            <w:pPr>
              <w:pStyle w:val="TableContents"/>
              <w:snapToGrid w:val="0"/>
              <w:rPr>
                <w:rFonts w:eastAsia="DejaVu Sans" w:cs="DejaVu Sans"/>
                <w:sz w:val="20"/>
                <w:szCs w:val="20"/>
              </w:rPr>
            </w:pPr>
            <w:r w:rsidRPr="00F67BAC">
              <w:rPr>
                <w:rFonts w:eastAsia="DejaVu Sans" w:cs="DejaVu Sans"/>
                <w:sz w:val="20"/>
                <w:szCs w:val="20"/>
              </w:rPr>
              <w:t>Create, Create Key Pair, Derive Key, Re-key, Re-key Key Pair</w:t>
            </w:r>
          </w:p>
        </w:tc>
      </w:tr>
      <w:tr w:rsidR="003056A7" w:rsidRPr="00F67BAC" w14:paraId="5690199F" w14:textId="77777777" w:rsidTr="00CC708A">
        <w:trPr>
          <w:jc w:val="center"/>
        </w:trPr>
        <w:tc>
          <w:tcPr>
            <w:tcW w:w="2700" w:type="dxa"/>
          </w:tcPr>
          <w:p w14:paraId="727589E4" w14:textId="77777777" w:rsidR="003056A7" w:rsidRPr="00F67BAC" w:rsidRDefault="003056A7" w:rsidP="00CC708A">
            <w:pPr>
              <w:pStyle w:val="TableContents"/>
              <w:snapToGrid w:val="0"/>
              <w:rPr>
                <w:sz w:val="20"/>
                <w:szCs w:val="20"/>
              </w:rPr>
            </w:pPr>
            <w:r w:rsidRPr="00F67BAC">
              <w:rPr>
                <w:sz w:val="20"/>
                <w:szCs w:val="20"/>
              </w:rPr>
              <w:t>Applies to Object Types</w:t>
            </w:r>
          </w:p>
        </w:tc>
        <w:tc>
          <w:tcPr>
            <w:tcW w:w="4741" w:type="dxa"/>
          </w:tcPr>
          <w:p w14:paraId="2237ED1C" w14:textId="77777777" w:rsidR="003056A7" w:rsidRPr="00F67BAC" w:rsidRDefault="003056A7" w:rsidP="00CC708A">
            <w:pPr>
              <w:pStyle w:val="TableContents"/>
              <w:keepNext/>
              <w:snapToGrid w:val="0"/>
              <w:rPr>
                <w:sz w:val="20"/>
                <w:szCs w:val="20"/>
              </w:rPr>
            </w:pPr>
            <w:r w:rsidRPr="006F04B3">
              <w:rPr>
                <w:sz w:val="20"/>
                <w:szCs w:val="20"/>
              </w:rPr>
              <w:t>All Objects</w:t>
            </w:r>
          </w:p>
        </w:tc>
      </w:tr>
    </w:tbl>
    <w:p w14:paraId="7133C96B" w14:textId="3DCDE5C1" w:rsidR="003056A7" w:rsidRDefault="003056A7" w:rsidP="003056A7">
      <w:pPr>
        <w:pStyle w:val="Caption"/>
      </w:pPr>
      <w:bookmarkStart w:id="1041" w:name="_Toc527652067"/>
      <w:bookmarkStart w:id="1042" w:name="_Toc534980249"/>
      <w:bookmarkStart w:id="1043" w:name="_Toc32238900"/>
      <w:r w:rsidRPr="00F67BAC">
        <w:t xml:space="preserve">Table </w:t>
      </w:r>
      <w:fldSimple w:instr=" SEQ Table \* ARABIC ">
        <w:r w:rsidR="00CC708A">
          <w:rPr>
            <w:noProof/>
          </w:rPr>
          <w:t>106</w:t>
        </w:r>
      </w:fldSimple>
      <w:r w:rsidRPr="00F67BAC">
        <w:t>: Original Creation Date Attribute Rules</w:t>
      </w:r>
      <w:bookmarkEnd w:id="1041"/>
      <w:bookmarkEnd w:id="1042"/>
      <w:bookmarkEnd w:id="1043"/>
    </w:p>
    <w:p w14:paraId="6AC2F3D9" w14:textId="77777777" w:rsidR="003056A7" w:rsidRPr="002904A1" w:rsidRDefault="003056A7" w:rsidP="003056A7">
      <w:pPr>
        <w:pStyle w:val="Heading2"/>
        <w:numPr>
          <w:ilvl w:val="1"/>
          <w:numId w:val="2"/>
        </w:numPr>
      </w:pPr>
      <w:bookmarkStart w:id="1044" w:name="_Toc527651683"/>
      <w:bookmarkStart w:id="1045" w:name="_Toc533140779"/>
      <w:bookmarkStart w:id="1046" w:name="_Toc5712873"/>
      <w:bookmarkStart w:id="1047" w:name="_Toc534979862"/>
      <w:bookmarkStart w:id="1048" w:name="_Toc24526265"/>
      <w:bookmarkStart w:id="1049" w:name="_Toc31348054"/>
      <w:bookmarkStart w:id="1050" w:name="_Toc57115598"/>
      <w:r w:rsidRPr="002904A1">
        <w:t>PKCS#12 Friendly Name</w:t>
      </w:r>
      <w:bookmarkEnd w:id="1044"/>
      <w:bookmarkEnd w:id="1045"/>
      <w:bookmarkEnd w:id="1046"/>
      <w:bookmarkEnd w:id="1047"/>
      <w:bookmarkEnd w:id="1048"/>
      <w:bookmarkEnd w:id="1049"/>
      <w:bookmarkEnd w:id="1050"/>
      <w:r w:rsidRPr="002904A1">
        <w:t xml:space="preserve"> </w:t>
      </w:r>
    </w:p>
    <w:p w14:paraId="5411ADEA" w14:textId="77777777" w:rsidR="003056A7" w:rsidRPr="002904A1" w:rsidRDefault="003056A7" w:rsidP="003056A7">
      <w:r w:rsidRPr="002904A1">
        <w:t xml:space="preserve">PKCS#12 Friendly Name </w:t>
      </w:r>
      <w:r>
        <w:t xml:space="preserve">is an </w:t>
      </w:r>
      <w:r w:rsidRPr="002904A1">
        <w:t xml:space="preserve">attribute </w:t>
      </w:r>
      <w:r>
        <w:t>used for descriptive purposes</w:t>
      </w:r>
      <w:r w:rsidRPr="002904A1">
        <w:t>. If supplied on a Register Private</w:t>
      </w:r>
      <w:r>
        <w:t xml:space="preserve"> </w:t>
      </w:r>
      <w:r w:rsidRPr="002904A1">
        <w:t>Key with Key</w:t>
      </w:r>
      <w:r>
        <w:t xml:space="preserve"> </w:t>
      </w:r>
      <w:r w:rsidRPr="002904A1">
        <w:t>Format</w:t>
      </w:r>
      <w:r>
        <w:t xml:space="preserve"> </w:t>
      </w:r>
      <w:r w:rsidRPr="002904A1">
        <w:t>Type PKCS#12, it informs the server of the alias/friendly name (see [RFC7292]) under which the private key and its associated certificate chain SHALL be found in the Key Material. If no such alias/friendly name is supplied, the server</w:t>
      </w:r>
      <w:r>
        <w:t xml:space="preserve"> SHALL record the alias/friendl</w:t>
      </w:r>
      <w:r w:rsidRPr="002904A1">
        <w:t>y name (if any) it finds for the first Private</w:t>
      </w:r>
      <w:r>
        <w:t xml:space="preserve"> </w:t>
      </w:r>
      <w:r w:rsidRPr="002904A1">
        <w:t xml:space="preserve">Key in the Key Material.   </w:t>
      </w:r>
    </w:p>
    <w:p w14:paraId="4549BAEE" w14:textId="77777777" w:rsidR="003056A7" w:rsidRPr="002904A1" w:rsidRDefault="003056A7" w:rsidP="003056A7">
      <w:r w:rsidRPr="002904A1">
        <w:t>When a Get with Key</w:t>
      </w:r>
      <w:r>
        <w:t xml:space="preserve"> </w:t>
      </w:r>
      <w:r w:rsidRPr="002904A1">
        <w:t>Format</w:t>
      </w:r>
      <w:r>
        <w:t xml:space="preserve"> </w:t>
      </w:r>
      <w:r w:rsidRPr="002904A1">
        <w:t>Type PKCS#12 is issued, this attribute informs the server what alias/friendly name the server SHALL use when encoding the response.  If this attribute is absent for the object on which the Get is issued, the server SHOULD use an alias/friendly name of “alias”.  Since the PKC</w:t>
      </w:r>
      <w:r>
        <w:t>S#12 Friendly Name is defined i</w:t>
      </w:r>
      <w:r w:rsidRPr="002904A1">
        <w:t xml:space="preserve">n ASN.1 with an EQUALITY MATCHING RULE of </w:t>
      </w:r>
      <w:proofErr w:type="spellStart"/>
      <w:r w:rsidRPr="002904A1">
        <w:t>caseIgnoreMatch</w:t>
      </w:r>
      <w:proofErr w:type="spellEnd"/>
      <w:r w:rsidRPr="002904A1">
        <w:t>, clients and servers SHOULD utilize a lowercase text string.</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61014EB5" w14:textId="77777777" w:rsidTr="00CC708A">
        <w:trPr>
          <w:jc w:val="center"/>
        </w:trPr>
        <w:tc>
          <w:tcPr>
            <w:tcW w:w="2880" w:type="dxa"/>
            <w:shd w:val="clear" w:color="auto" w:fill="C0C0C0"/>
          </w:tcPr>
          <w:p w14:paraId="38951CE5"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4B824E43"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543F260E" w14:textId="77777777" w:rsidTr="00CC708A">
        <w:trPr>
          <w:jc w:val="center"/>
        </w:trPr>
        <w:tc>
          <w:tcPr>
            <w:tcW w:w="2880" w:type="dxa"/>
          </w:tcPr>
          <w:p w14:paraId="0A3564F3" w14:textId="77777777" w:rsidR="003056A7" w:rsidRPr="002904A1" w:rsidRDefault="003056A7" w:rsidP="00CC708A">
            <w:pPr>
              <w:pStyle w:val="TableContents"/>
              <w:snapToGrid w:val="0"/>
              <w:rPr>
                <w:sz w:val="20"/>
                <w:szCs w:val="20"/>
              </w:rPr>
            </w:pPr>
            <w:r>
              <w:rPr>
                <w:sz w:val="20"/>
                <w:szCs w:val="20"/>
              </w:rPr>
              <w:t xml:space="preserve">PKCS#12 </w:t>
            </w:r>
            <w:r w:rsidRPr="002904A1">
              <w:rPr>
                <w:sz w:val="20"/>
                <w:szCs w:val="20"/>
              </w:rPr>
              <w:t>Friendly Name</w:t>
            </w:r>
          </w:p>
        </w:tc>
        <w:tc>
          <w:tcPr>
            <w:tcW w:w="2880" w:type="dxa"/>
          </w:tcPr>
          <w:p w14:paraId="3D6E8708" w14:textId="77777777" w:rsidR="003056A7" w:rsidRPr="002904A1" w:rsidRDefault="003056A7" w:rsidP="00CC708A">
            <w:pPr>
              <w:pStyle w:val="TableContents"/>
              <w:snapToGrid w:val="0"/>
              <w:rPr>
                <w:sz w:val="20"/>
                <w:szCs w:val="20"/>
              </w:rPr>
            </w:pPr>
            <w:r w:rsidRPr="002904A1">
              <w:rPr>
                <w:sz w:val="20"/>
                <w:szCs w:val="20"/>
              </w:rPr>
              <w:t>Text String</w:t>
            </w:r>
          </w:p>
        </w:tc>
      </w:tr>
    </w:tbl>
    <w:p w14:paraId="15A3D35C" w14:textId="39EBEA46" w:rsidR="003056A7" w:rsidRPr="002904A1" w:rsidRDefault="003056A7" w:rsidP="003056A7">
      <w:pPr>
        <w:pStyle w:val="Caption"/>
      </w:pPr>
      <w:bookmarkStart w:id="1051" w:name="_Toc527652068"/>
      <w:bookmarkStart w:id="1052" w:name="_Toc534980250"/>
      <w:bookmarkStart w:id="1053" w:name="_Toc32238901"/>
      <w:r w:rsidRPr="002904A1">
        <w:t xml:space="preserve">Table </w:t>
      </w:r>
      <w:fldSimple w:instr=" SEQ Table \* ARABIC ">
        <w:r w:rsidR="00CC708A">
          <w:rPr>
            <w:noProof/>
          </w:rPr>
          <w:t>107</w:t>
        </w:r>
      </w:fldSimple>
      <w:r w:rsidRPr="002904A1">
        <w:t>: PKCS#12 Friendly Name Attribute</w:t>
      </w:r>
      <w:bookmarkEnd w:id="1051"/>
      <w:bookmarkEnd w:id="1052"/>
      <w:bookmarkEnd w:id="1053"/>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7BC53A1B" w14:textId="77777777" w:rsidTr="00CC708A">
        <w:trPr>
          <w:jc w:val="center"/>
        </w:trPr>
        <w:tc>
          <w:tcPr>
            <w:tcW w:w="2700" w:type="dxa"/>
          </w:tcPr>
          <w:p w14:paraId="48F035F5" w14:textId="77777777" w:rsidR="003056A7" w:rsidRPr="002904A1" w:rsidRDefault="003056A7" w:rsidP="00CC708A">
            <w:pPr>
              <w:pStyle w:val="TableContents"/>
              <w:keepNext/>
              <w:snapToGrid w:val="0"/>
              <w:rPr>
                <w:sz w:val="20"/>
                <w:szCs w:val="20"/>
              </w:rPr>
            </w:pPr>
            <w:r w:rsidRPr="002904A1">
              <w:rPr>
                <w:sz w:val="20"/>
                <w:szCs w:val="20"/>
              </w:rPr>
              <w:t>SHALL always have a value</w:t>
            </w:r>
          </w:p>
        </w:tc>
        <w:tc>
          <w:tcPr>
            <w:tcW w:w="2702" w:type="dxa"/>
          </w:tcPr>
          <w:p w14:paraId="4252C10F"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32A5F542" w14:textId="77777777" w:rsidTr="00CC708A">
        <w:trPr>
          <w:jc w:val="center"/>
        </w:trPr>
        <w:tc>
          <w:tcPr>
            <w:tcW w:w="2700" w:type="dxa"/>
          </w:tcPr>
          <w:p w14:paraId="58531FF5"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07FDE77A" w14:textId="77777777" w:rsidR="003056A7" w:rsidRPr="002904A1" w:rsidRDefault="003056A7" w:rsidP="00CC708A">
            <w:pPr>
              <w:pStyle w:val="TableContents"/>
              <w:snapToGrid w:val="0"/>
              <w:rPr>
                <w:sz w:val="20"/>
                <w:szCs w:val="20"/>
              </w:rPr>
            </w:pPr>
            <w:r w:rsidRPr="002904A1">
              <w:rPr>
                <w:sz w:val="20"/>
                <w:szCs w:val="20"/>
              </w:rPr>
              <w:t>Client or Server</w:t>
            </w:r>
          </w:p>
        </w:tc>
      </w:tr>
      <w:tr w:rsidR="003056A7" w:rsidRPr="002904A1" w14:paraId="366694B8" w14:textId="77777777" w:rsidTr="00CC708A">
        <w:trPr>
          <w:jc w:val="center"/>
        </w:trPr>
        <w:tc>
          <w:tcPr>
            <w:tcW w:w="2700" w:type="dxa"/>
          </w:tcPr>
          <w:p w14:paraId="23BEB8D3"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66C533F1"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2C2D2FFB" w14:textId="77777777" w:rsidTr="00CC708A">
        <w:trPr>
          <w:jc w:val="center"/>
        </w:trPr>
        <w:tc>
          <w:tcPr>
            <w:tcW w:w="2700" w:type="dxa"/>
          </w:tcPr>
          <w:p w14:paraId="18642D77"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5630E0CE"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62A24E0A" w14:textId="77777777" w:rsidTr="00CC708A">
        <w:trPr>
          <w:jc w:val="center"/>
        </w:trPr>
        <w:tc>
          <w:tcPr>
            <w:tcW w:w="2700" w:type="dxa"/>
          </w:tcPr>
          <w:p w14:paraId="5C966E4C"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121249B5"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545D712D" w14:textId="77777777" w:rsidTr="00CC708A">
        <w:trPr>
          <w:jc w:val="center"/>
        </w:trPr>
        <w:tc>
          <w:tcPr>
            <w:tcW w:w="2700" w:type="dxa"/>
          </w:tcPr>
          <w:p w14:paraId="0798B2B3"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080C2112"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2CFE8101" w14:textId="77777777" w:rsidTr="00CC708A">
        <w:trPr>
          <w:jc w:val="center"/>
        </w:trPr>
        <w:tc>
          <w:tcPr>
            <w:tcW w:w="2700" w:type="dxa"/>
          </w:tcPr>
          <w:p w14:paraId="1FCBA9AF"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63396C59" w14:textId="77777777" w:rsidR="003056A7" w:rsidRPr="002904A1" w:rsidRDefault="003056A7" w:rsidP="00CC708A">
            <w:pPr>
              <w:pStyle w:val="TableContents"/>
              <w:snapToGrid w:val="0"/>
              <w:rPr>
                <w:sz w:val="20"/>
                <w:szCs w:val="20"/>
              </w:rPr>
            </w:pPr>
            <w:r>
              <w:rPr>
                <w:sz w:val="20"/>
                <w:szCs w:val="20"/>
              </w:rPr>
              <w:t>All Objects</w:t>
            </w:r>
          </w:p>
        </w:tc>
      </w:tr>
    </w:tbl>
    <w:p w14:paraId="3AA7C1B4" w14:textId="0A427F1D" w:rsidR="003056A7" w:rsidRPr="002904A1" w:rsidRDefault="003056A7" w:rsidP="003056A7">
      <w:pPr>
        <w:pStyle w:val="Caption"/>
      </w:pPr>
      <w:bookmarkStart w:id="1054" w:name="_Toc527652069"/>
      <w:bookmarkStart w:id="1055" w:name="_Toc534980251"/>
      <w:bookmarkStart w:id="1056" w:name="_Toc32238902"/>
      <w:r w:rsidRPr="002904A1">
        <w:t xml:space="preserve">Table </w:t>
      </w:r>
      <w:fldSimple w:instr=" SEQ Table \* ARABIC ">
        <w:r w:rsidR="00CC708A">
          <w:rPr>
            <w:noProof/>
          </w:rPr>
          <w:t>108</w:t>
        </w:r>
      </w:fldSimple>
      <w:r w:rsidRPr="002904A1">
        <w:t>: Friendly Name Attribute Rules</w:t>
      </w:r>
      <w:bookmarkEnd w:id="1054"/>
      <w:bookmarkEnd w:id="1055"/>
      <w:bookmarkEnd w:id="1056"/>
    </w:p>
    <w:p w14:paraId="50BEF506" w14:textId="77777777" w:rsidR="003056A7" w:rsidRDefault="003056A7" w:rsidP="003056A7">
      <w:pPr>
        <w:pStyle w:val="Heading2"/>
        <w:numPr>
          <w:ilvl w:val="1"/>
          <w:numId w:val="2"/>
        </w:numPr>
        <w:rPr>
          <w:szCs w:val="20"/>
        </w:rPr>
      </w:pPr>
      <w:bookmarkStart w:id="1057" w:name="_Toc527651684"/>
      <w:bookmarkStart w:id="1058" w:name="_Toc533140780"/>
      <w:bookmarkStart w:id="1059" w:name="_Toc5712874"/>
      <w:bookmarkStart w:id="1060" w:name="_Toc534979863"/>
      <w:bookmarkStart w:id="1061" w:name="_Toc24526266"/>
      <w:bookmarkStart w:id="1062" w:name="_Toc31348055"/>
      <w:bookmarkStart w:id="1063" w:name="_Toc57115599"/>
      <w:r>
        <w:t>Process Start Date</w:t>
      </w:r>
      <w:bookmarkEnd w:id="1057"/>
      <w:bookmarkEnd w:id="1058"/>
      <w:bookmarkEnd w:id="1059"/>
      <w:bookmarkEnd w:id="1060"/>
      <w:bookmarkEnd w:id="1061"/>
      <w:bookmarkEnd w:id="1062"/>
      <w:bookmarkEnd w:id="1063"/>
    </w:p>
    <w:p w14:paraId="48CAD0D4" w14:textId="77777777" w:rsidR="003056A7" w:rsidRDefault="003056A7" w:rsidP="003056A7">
      <w:pPr>
        <w:pStyle w:val="BodyText"/>
        <w:rPr>
          <w:noProof w:val="0"/>
          <w:szCs w:val="20"/>
        </w:rPr>
      </w:pPr>
      <w:r>
        <w:rPr>
          <w:noProof w:val="0"/>
          <w:szCs w:val="20"/>
        </w:rPr>
        <w:t xml:space="preserve">The </w:t>
      </w:r>
      <w:r w:rsidRPr="007A75F6">
        <w:rPr>
          <w:i/>
          <w:noProof w:val="0"/>
          <w:szCs w:val="20"/>
        </w:rPr>
        <w:t>Process Start Date</w:t>
      </w:r>
      <w:r>
        <w:rPr>
          <w:noProof w:val="0"/>
          <w:szCs w:val="20"/>
        </w:rPr>
        <w:t xml:space="preserve"> attribute is the date and time when a valid Managed Object MAY begin to be used to process cryptographically protected information (e.g., decryption or unwrapping), depending on the value of its Cryptographic Usage Mask attribute. The object SHALL NOT be used for these cryptographic purposes before the </w:t>
      </w:r>
      <w:r>
        <w:rPr>
          <w:i/>
          <w:iCs/>
          <w:noProof w:val="0"/>
          <w:szCs w:val="20"/>
        </w:rPr>
        <w:t>Process Start Date</w:t>
      </w:r>
      <w:r>
        <w:rPr>
          <w:noProof w:val="0"/>
          <w:szCs w:val="20"/>
        </w:rPr>
        <w:t xml:space="preserve"> has been reached. This value MAY be equal to or later than, but SHALL NOT precede, the Activation Date. Once the Process Start Date has occurred, then this attribute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33F4037C" w14:textId="77777777" w:rsidTr="00CC708A">
        <w:trPr>
          <w:cantSplit/>
          <w:jc w:val="center"/>
        </w:trPr>
        <w:tc>
          <w:tcPr>
            <w:tcW w:w="2880" w:type="dxa"/>
            <w:shd w:val="clear" w:color="auto" w:fill="C0C0C0"/>
          </w:tcPr>
          <w:p w14:paraId="27BA3334" w14:textId="77777777" w:rsidR="003056A7" w:rsidRDefault="003056A7" w:rsidP="00CC708A">
            <w:pPr>
              <w:pStyle w:val="TableHeading"/>
              <w:keepNext/>
              <w:keepLines/>
              <w:snapToGrid w:val="0"/>
              <w:rPr>
                <w:sz w:val="20"/>
                <w:szCs w:val="20"/>
              </w:rPr>
            </w:pPr>
            <w:r>
              <w:rPr>
                <w:sz w:val="20"/>
                <w:szCs w:val="20"/>
              </w:rPr>
              <w:lastRenderedPageBreak/>
              <w:t>Item</w:t>
            </w:r>
          </w:p>
        </w:tc>
        <w:tc>
          <w:tcPr>
            <w:tcW w:w="2880" w:type="dxa"/>
            <w:shd w:val="clear" w:color="auto" w:fill="C0C0C0"/>
          </w:tcPr>
          <w:p w14:paraId="2D4B11BB" w14:textId="77777777" w:rsidR="003056A7" w:rsidRDefault="003056A7" w:rsidP="00CC708A">
            <w:pPr>
              <w:pStyle w:val="TableHeading"/>
              <w:keepNext/>
              <w:keepLines/>
              <w:snapToGrid w:val="0"/>
              <w:rPr>
                <w:sz w:val="20"/>
                <w:szCs w:val="20"/>
              </w:rPr>
            </w:pPr>
            <w:r>
              <w:rPr>
                <w:sz w:val="20"/>
                <w:szCs w:val="20"/>
              </w:rPr>
              <w:t>Encoding</w:t>
            </w:r>
          </w:p>
        </w:tc>
      </w:tr>
      <w:tr w:rsidR="003056A7" w14:paraId="3A275253" w14:textId="77777777" w:rsidTr="00CC708A">
        <w:trPr>
          <w:cantSplit/>
          <w:jc w:val="center"/>
        </w:trPr>
        <w:tc>
          <w:tcPr>
            <w:tcW w:w="2880" w:type="dxa"/>
          </w:tcPr>
          <w:p w14:paraId="333669A4" w14:textId="77777777" w:rsidR="003056A7" w:rsidRDefault="003056A7" w:rsidP="00CC708A">
            <w:pPr>
              <w:pStyle w:val="TableContents"/>
              <w:keepNext/>
              <w:keepLines/>
              <w:snapToGrid w:val="0"/>
              <w:rPr>
                <w:sz w:val="20"/>
                <w:szCs w:val="20"/>
              </w:rPr>
            </w:pPr>
            <w:r>
              <w:rPr>
                <w:sz w:val="20"/>
                <w:szCs w:val="20"/>
              </w:rPr>
              <w:t>Process Start Date</w:t>
            </w:r>
          </w:p>
        </w:tc>
        <w:tc>
          <w:tcPr>
            <w:tcW w:w="2880" w:type="dxa"/>
          </w:tcPr>
          <w:p w14:paraId="497F77E4" w14:textId="77777777" w:rsidR="003056A7" w:rsidRDefault="003056A7" w:rsidP="00CC708A">
            <w:pPr>
              <w:pStyle w:val="TableContents"/>
              <w:keepNext/>
              <w:keepLines/>
              <w:snapToGrid w:val="0"/>
              <w:rPr>
                <w:sz w:val="20"/>
                <w:szCs w:val="20"/>
              </w:rPr>
            </w:pPr>
            <w:r>
              <w:rPr>
                <w:sz w:val="20"/>
                <w:szCs w:val="20"/>
              </w:rPr>
              <w:t>Date-Time</w:t>
            </w:r>
          </w:p>
        </w:tc>
      </w:tr>
    </w:tbl>
    <w:p w14:paraId="118E1498" w14:textId="303B5625" w:rsidR="003056A7" w:rsidRDefault="003056A7" w:rsidP="003056A7">
      <w:pPr>
        <w:pStyle w:val="Caption"/>
        <w:rPr>
          <w:rFonts w:eastAsia="DejaVu Sans" w:cs="DejaVu Sans"/>
          <w:iCs/>
          <w:sz w:val="28"/>
          <w:szCs w:val="28"/>
        </w:rPr>
      </w:pPr>
      <w:bookmarkStart w:id="1064" w:name="_Toc527652070"/>
      <w:bookmarkStart w:id="1065" w:name="_Toc534980252"/>
      <w:bookmarkStart w:id="1066" w:name="_Toc32238903"/>
      <w:r>
        <w:t xml:space="preserve">Table </w:t>
      </w:r>
      <w:fldSimple w:instr=" SEQ Table \* ARABIC ">
        <w:r w:rsidR="00CC708A">
          <w:rPr>
            <w:noProof/>
          </w:rPr>
          <w:t>109</w:t>
        </w:r>
      </w:fldSimple>
      <w:r>
        <w:t>: Process Start Date Attribute</w:t>
      </w:r>
      <w:bookmarkEnd w:id="1064"/>
      <w:bookmarkEnd w:id="1065"/>
      <w:bookmarkEnd w:id="106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2A4E912F" w14:textId="77777777" w:rsidTr="00CC708A">
        <w:trPr>
          <w:cantSplit/>
          <w:jc w:val="center"/>
        </w:trPr>
        <w:tc>
          <w:tcPr>
            <w:tcW w:w="2700" w:type="dxa"/>
          </w:tcPr>
          <w:p w14:paraId="12B8C7EA" w14:textId="77777777" w:rsidR="003056A7" w:rsidRDefault="003056A7" w:rsidP="00CC708A">
            <w:pPr>
              <w:pStyle w:val="TableContents"/>
              <w:keepNext/>
              <w:keepLines/>
              <w:snapToGrid w:val="0"/>
              <w:rPr>
                <w:sz w:val="20"/>
                <w:szCs w:val="20"/>
              </w:rPr>
            </w:pPr>
            <w:r>
              <w:rPr>
                <w:sz w:val="20"/>
                <w:szCs w:val="20"/>
              </w:rPr>
              <w:t>SHALL always have a value</w:t>
            </w:r>
          </w:p>
        </w:tc>
        <w:tc>
          <w:tcPr>
            <w:tcW w:w="2976" w:type="dxa"/>
          </w:tcPr>
          <w:p w14:paraId="55DA146E" w14:textId="77777777" w:rsidR="003056A7" w:rsidRDefault="003056A7" w:rsidP="00CC708A">
            <w:pPr>
              <w:pStyle w:val="TableContents"/>
              <w:keepNext/>
              <w:keepLines/>
              <w:snapToGrid w:val="0"/>
              <w:rPr>
                <w:sz w:val="20"/>
                <w:szCs w:val="20"/>
              </w:rPr>
            </w:pPr>
            <w:r>
              <w:rPr>
                <w:sz w:val="20"/>
                <w:szCs w:val="20"/>
              </w:rPr>
              <w:t>No</w:t>
            </w:r>
          </w:p>
        </w:tc>
      </w:tr>
      <w:tr w:rsidR="003056A7" w14:paraId="768D5D48" w14:textId="77777777" w:rsidTr="00CC708A">
        <w:trPr>
          <w:cantSplit/>
          <w:jc w:val="center"/>
        </w:trPr>
        <w:tc>
          <w:tcPr>
            <w:tcW w:w="2700" w:type="dxa"/>
          </w:tcPr>
          <w:p w14:paraId="23248E05" w14:textId="77777777" w:rsidR="003056A7" w:rsidRDefault="003056A7" w:rsidP="00CC708A">
            <w:pPr>
              <w:pStyle w:val="TableContents"/>
              <w:keepNext/>
              <w:keepLines/>
              <w:snapToGrid w:val="0"/>
              <w:rPr>
                <w:sz w:val="20"/>
                <w:szCs w:val="20"/>
              </w:rPr>
            </w:pPr>
            <w:r>
              <w:rPr>
                <w:sz w:val="20"/>
                <w:szCs w:val="20"/>
              </w:rPr>
              <w:t>Initially set by</w:t>
            </w:r>
          </w:p>
        </w:tc>
        <w:tc>
          <w:tcPr>
            <w:tcW w:w="2976" w:type="dxa"/>
          </w:tcPr>
          <w:p w14:paraId="4C691667" w14:textId="77777777" w:rsidR="003056A7" w:rsidRDefault="003056A7" w:rsidP="00CC708A">
            <w:pPr>
              <w:pStyle w:val="TableContents"/>
              <w:keepNext/>
              <w:keepLines/>
              <w:snapToGrid w:val="0"/>
              <w:rPr>
                <w:sz w:val="20"/>
                <w:szCs w:val="20"/>
              </w:rPr>
            </w:pPr>
            <w:r>
              <w:rPr>
                <w:sz w:val="20"/>
                <w:szCs w:val="20"/>
              </w:rPr>
              <w:t>Server or Client</w:t>
            </w:r>
          </w:p>
        </w:tc>
      </w:tr>
      <w:tr w:rsidR="003056A7" w14:paraId="23A54B81" w14:textId="77777777" w:rsidTr="00CC708A">
        <w:trPr>
          <w:cantSplit/>
          <w:jc w:val="center"/>
        </w:trPr>
        <w:tc>
          <w:tcPr>
            <w:tcW w:w="2700" w:type="dxa"/>
          </w:tcPr>
          <w:p w14:paraId="28409AA1" w14:textId="77777777" w:rsidR="003056A7" w:rsidRDefault="003056A7" w:rsidP="00CC708A">
            <w:pPr>
              <w:pStyle w:val="TableContents"/>
              <w:keepNext/>
              <w:keepLines/>
              <w:snapToGrid w:val="0"/>
              <w:rPr>
                <w:sz w:val="20"/>
                <w:szCs w:val="20"/>
              </w:rPr>
            </w:pPr>
            <w:r>
              <w:rPr>
                <w:sz w:val="20"/>
                <w:szCs w:val="20"/>
              </w:rPr>
              <w:t>Modifiable by server</w:t>
            </w:r>
          </w:p>
        </w:tc>
        <w:tc>
          <w:tcPr>
            <w:tcW w:w="2976" w:type="dxa"/>
          </w:tcPr>
          <w:p w14:paraId="5178D58C" w14:textId="77777777" w:rsidR="003056A7" w:rsidRDefault="003056A7" w:rsidP="00CC708A">
            <w:pPr>
              <w:pStyle w:val="TableContents"/>
              <w:keepNext/>
              <w:keepLines/>
              <w:snapToGrid w:val="0"/>
              <w:rPr>
                <w:sz w:val="20"/>
                <w:szCs w:val="20"/>
              </w:rPr>
            </w:pPr>
            <w:r>
              <w:rPr>
                <w:sz w:val="20"/>
                <w:szCs w:val="20"/>
              </w:rPr>
              <w:t>Yes, only while in Pre-Active or Active state and as long as the Process Start Date has been not reached.</w:t>
            </w:r>
          </w:p>
        </w:tc>
      </w:tr>
      <w:tr w:rsidR="003056A7" w14:paraId="00A34B1B" w14:textId="77777777" w:rsidTr="00CC708A">
        <w:trPr>
          <w:cantSplit/>
          <w:jc w:val="center"/>
        </w:trPr>
        <w:tc>
          <w:tcPr>
            <w:tcW w:w="2700" w:type="dxa"/>
          </w:tcPr>
          <w:p w14:paraId="174E6011" w14:textId="77777777" w:rsidR="003056A7" w:rsidRDefault="003056A7" w:rsidP="00CC708A">
            <w:pPr>
              <w:pStyle w:val="TableContents"/>
              <w:keepNext/>
              <w:keepLines/>
              <w:snapToGrid w:val="0"/>
              <w:rPr>
                <w:sz w:val="20"/>
                <w:szCs w:val="20"/>
              </w:rPr>
            </w:pPr>
            <w:r>
              <w:rPr>
                <w:sz w:val="20"/>
                <w:szCs w:val="20"/>
              </w:rPr>
              <w:t>Modifiable by client</w:t>
            </w:r>
          </w:p>
        </w:tc>
        <w:tc>
          <w:tcPr>
            <w:tcW w:w="2976" w:type="dxa"/>
          </w:tcPr>
          <w:p w14:paraId="34C83B9A" w14:textId="77777777" w:rsidR="003056A7" w:rsidRDefault="003056A7" w:rsidP="00CC708A">
            <w:pPr>
              <w:pStyle w:val="TableContents"/>
              <w:keepNext/>
              <w:keepLines/>
              <w:snapToGrid w:val="0"/>
              <w:rPr>
                <w:sz w:val="20"/>
                <w:szCs w:val="20"/>
              </w:rPr>
            </w:pPr>
            <w:r>
              <w:rPr>
                <w:sz w:val="20"/>
                <w:szCs w:val="20"/>
              </w:rPr>
              <w:t>Yes, only while in Pre-Active or Active state and as long as the Process Start Date has been not reached.</w:t>
            </w:r>
          </w:p>
        </w:tc>
      </w:tr>
      <w:tr w:rsidR="003056A7" w14:paraId="552C2F2C" w14:textId="77777777" w:rsidTr="00CC708A">
        <w:trPr>
          <w:cantSplit/>
          <w:jc w:val="center"/>
        </w:trPr>
        <w:tc>
          <w:tcPr>
            <w:tcW w:w="2700" w:type="dxa"/>
          </w:tcPr>
          <w:p w14:paraId="1384FB37"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6FA62D7E" w14:textId="77777777" w:rsidR="003056A7" w:rsidRDefault="003056A7" w:rsidP="00CC708A">
            <w:pPr>
              <w:pStyle w:val="TableContents"/>
              <w:keepNext/>
              <w:keepLines/>
              <w:snapToGrid w:val="0"/>
              <w:rPr>
                <w:sz w:val="20"/>
                <w:szCs w:val="20"/>
              </w:rPr>
            </w:pPr>
            <w:r>
              <w:rPr>
                <w:sz w:val="20"/>
                <w:szCs w:val="20"/>
              </w:rPr>
              <w:t>No</w:t>
            </w:r>
          </w:p>
        </w:tc>
      </w:tr>
      <w:tr w:rsidR="003056A7" w14:paraId="51DB8F7E" w14:textId="77777777" w:rsidTr="00CC708A">
        <w:trPr>
          <w:cantSplit/>
          <w:jc w:val="center"/>
        </w:trPr>
        <w:tc>
          <w:tcPr>
            <w:tcW w:w="2700" w:type="dxa"/>
          </w:tcPr>
          <w:p w14:paraId="1B1A9EE7" w14:textId="77777777" w:rsidR="003056A7" w:rsidRDefault="003056A7" w:rsidP="00CC708A">
            <w:pPr>
              <w:pStyle w:val="TableContents"/>
              <w:keepNext/>
              <w:keepLines/>
              <w:snapToGrid w:val="0"/>
              <w:rPr>
                <w:sz w:val="20"/>
                <w:szCs w:val="20"/>
              </w:rPr>
            </w:pPr>
            <w:r>
              <w:rPr>
                <w:sz w:val="20"/>
                <w:szCs w:val="20"/>
              </w:rPr>
              <w:t>Multiple instances permitted</w:t>
            </w:r>
          </w:p>
        </w:tc>
        <w:tc>
          <w:tcPr>
            <w:tcW w:w="2976" w:type="dxa"/>
          </w:tcPr>
          <w:p w14:paraId="674EB751" w14:textId="77777777" w:rsidR="003056A7" w:rsidRDefault="003056A7" w:rsidP="00CC708A">
            <w:pPr>
              <w:pStyle w:val="TableContents"/>
              <w:keepNext/>
              <w:keepLines/>
              <w:snapToGrid w:val="0"/>
              <w:rPr>
                <w:sz w:val="20"/>
                <w:szCs w:val="20"/>
              </w:rPr>
            </w:pPr>
            <w:r>
              <w:rPr>
                <w:sz w:val="20"/>
                <w:szCs w:val="20"/>
              </w:rPr>
              <w:t>No</w:t>
            </w:r>
          </w:p>
        </w:tc>
      </w:tr>
      <w:tr w:rsidR="003056A7" w14:paraId="33E0D3DD" w14:textId="77777777" w:rsidTr="00CC708A">
        <w:trPr>
          <w:cantSplit/>
          <w:jc w:val="center"/>
        </w:trPr>
        <w:tc>
          <w:tcPr>
            <w:tcW w:w="2700" w:type="dxa"/>
          </w:tcPr>
          <w:p w14:paraId="6F1CB248" w14:textId="77777777" w:rsidR="003056A7" w:rsidRDefault="003056A7" w:rsidP="00CC708A">
            <w:pPr>
              <w:pStyle w:val="TableContents"/>
              <w:keepNext/>
              <w:keepLines/>
              <w:snapToGrid w:val="0"/>
              <w:rPr>
                <w:sz w:val="20"/>
                <w:szCs w:val="20"/>
              </w:rPr>
            </w:pPr>
            <w:r>
              <w:rPr>
                <w:sz w:val="20"/>
                <w:szCs w:val="20"/>
              </w:rPr>
              <w:t>When implicitly set</w:t>
            </w:r>
          </w:p>
        </w:tc>
        <w:tc>
          <w:tcPr>
            <w:tcW w:w="2976" w:type="dxa"/>
          </w:tcPr>
          <w:p w14:paraId="3AF0685F" w14:textId="77777777" w:rsidR="003056A7" w:rsidRDefault="003056A7" w:rsidP="00CC708A">
            <w:pPr>
              <w:pStyle w:val="TableContents"/>
              <w:keepNext/>
              <w:keepLines/>
              <w:snapToGrid w:val="0"/>
              <w:rPr>
                <w:sz w:val="20"/>
                <w:szCs w:val="20"/>
              </w:rPr>
            </w:pPr>
            <w:r>
              <w:rPr>
                <w:sz w:val="20"/>
                <w:szCs w:val="20"/>
              </w:rPr>
              <w:t>Create, Register, Derive Key, Re-key</w:t>
            </w:r>
          </w:p>
        </w:tc>
      </w:tr>
      <w:tr w:rsidR="003056A7" w14:paraId="35BA06F9" w14:textId="77777777" w:rsidTr="00CC708A">
        <w:trPr>
          <w:cantSplit/>
          <w:jc w:val="center"/>
        </w:trPr>
        <w:tc>
          <w:tcPr>
            <w:tcW w:w="2700" w:type="dxa"/>
          </w:tcPr>
          <w:p w14:paraId="532C8679" w14:textId="77777777" w:rsidR="003056A7" w:rsidRDefault="003056A7" w:rsidP="00CC708A">
            <w:pPr>
              <w:pStyle w:val="TableContents"/>
              <w:keepNext/>
              <w:keepLines/>
              <w:snapToGrid w:val="0"/>
              <w:rPr>
                <w:sz w:val="20"/>
                <w:szCs w:val="20"/>
              </w:rPr>
            </w:pPr>
            <w:r>
              <w:rPr>
                <w:sz w:val="20"/>
                <w:szCs w:val="20"/>
              </w:rPr>
              <w:t>Applies to Object Types</w:t>
            </w:r>
          </w:p>
        </w:tc>
        <w:tc>
          <w:tcPr>
            <w:tcW w:w="2976" w:type="dxa"/>
          </w:tcPr>
          <w:p w14:paraId="6E2FAAD8" w14:textId="77777777" w:rsidR="003056A7" w:rsidRDefault="003056A7" w:rsidP="00CC708A">
            <w:pPr>
              <w:pStyle w:val="TableContents"/>
              <w:keepNext/>
              <w:keepLines/>
              <w:snapToGrid w:val="0"/>
              <w:rPr>
                <w:sz w:val="20"/>
                <w:szCs w:val="20"/>
              </w:rPr>
            </w:pPr>
            <w:r>
              <w:rPr>
                <w:sz w:val="20"/>
                <w:szCs w:val="20"/>
              </w:rPr>
              <w:t>All Objects</w:t>
            </w:r>
          </w:p>
        </w:tc>
      </w:tr>
    </w:tbl>
    <w:p w14:paraId="3CAA4484" w14:textId="3D90F71B" w:rsidR="003056A7" w:rsidRDefault="003056A7" w:rsidP="003056A7">
      <w:pPr>
        <w:pStyle w:val="Caption"/>
      </w:pPr>
      <w:bookmarkStart w:id="1067" w:name="_Toc527652071"/>
      <w:bookmarkStart w:id="1068" w:name="_Toc534980253"/>
      <w:bookmarkStart w:id="1069" w:name="_Toc32238904"/>
      <w:r>
        <w:t xml:space="preserve">Table </w:t>
      </w:r>
      <w:fldSimple w:instr=" SEQ Table \* ARABIC ">
        <w:r w:rsidR="00CC708A">
          <w:rPr>
            <w:noProof/>
          </w:rPr>
          <w:t>110</w:t>
        </w:r>
      </w:fldSimple>
      <w:r>
        <w:t>: Process Start Date Attribute Rules</w:t>
      </w:r>
      <w:bookmarkEnd w:id="1067"/>
      <w:bookmarkEnd w:id="1068"/>
      <w:bookmarkEnd w:id="1069"/>
    </w:p>
    <w:p w14:paraId="6B134F6C" w14:textId="77777777" w:rsidR="003056A7" w:rsidRDefault="003056A7" w:rsidP="003056A7">
      <w:pPr>
        <w:pStyle w:val="Heading2"/>
        <w:numPr>
          <w:ilvl w:val="1"/>
          <w:numId w:val="2"/>
        </w:numPr>
        <w:rPr>
          <w:szCs w:val="20"/>
        </w:rPr>
      </w:pPr>
      <w:bookmarkStart w:id="1070" w:name="_Toc527651685"/>
      <w:bookmarkStart w:id="1071" w:name="_Toc533140781"/>
      <w:bookmarkStart w:id="1072" w:name="_Toc5712875"/>
      <w:bookmarkStart w:id="1073" w:name="_Toc534979864"/>
      <w:bookmarkStart w:id="1074" w:name="_Toc24526267"/>
      <w:bookmarkStart w:id="1075" w:name="_Toc31348056"/>
      <w:bookmarkStart w:id="1076" w:name="_Toc57115600"/>
      <w:r>
        <w:t>Protect Stop Date</w:t>
      </w:r>
      <w:bookmarkEnd w:id="1070"/>
      <w:bookmarkEnd w:id="1071"/>
      <w:bookmarkEnd w:id="1072"/>
      <w:bookmarkEnd w:id="1073"/>
      <w:bookmarkEnd w:id="1074"/>
      <w:bookmarkEnd w:id="1075"/>
      <w:bookmarkEnd w:id="1076"/>
    </w:p>
    <w:p w14:paraId="5EDAC969" w14:textId="77777777" w:rsidR="003056A7" w:rsidRDefault="003056A7" w:rsidP="003056A7">
      <w:pPr>
        <w:pStyle w:val="BodyText"/>
        <w:rPr>
          <w:noProof w:val="0"/>
          <w:szCs w:val="20"/>
        </w:rPr>
      </w:pPr>
      <w:r>
        <w:rPr>
          <w:noProof w:val="0"/>
          <w:szCs w:val="20"/>
        </w:rPr>
        <w:t xml:space="preserve">The </w:t>
      </w:r>
      <w:r w:rsidRPr="007A75F6">
        <w:rPr>
          <w:i/>
          <w:noProof w:val="0"/>
          <w:szCs w:val="20"/>
        </w:rPr>
        <w:t>Protect Stop Date</w:t>
      </w:r>
      <w:r>
        <w:rPr>
          <w:noProof w:val="0"/>
          <w:szCs w:val="20"/>
        </w:rPr>
        <w:t xml:space="preserve"> attribute is the date and time after which a valid Managed Object SHALL NOT be used for applying cryptographic protection (e.g., encryption or wrapping), depending on the value of its Cryptographic Usage Mask attribute. This value MAY be equal to or earlier than, but SHALL NOT be later than the Deactivation Date. Once the </w:t>
      </w:r>
      <w:r>
        <w:rPr>
          <w:i/>
          <w:iCs/>
          <w:noProof w:val="0"/>
          <w:szCs w:val="20"/>
        </w:rPr>
        <w:t>Protect Stop Date</w:t>
      </w:r>
      <w:r>
        <w:rPr>
          <w:noProof w:val="0"/>
          <w:szCs w:val="20"/>
        </w:rPr>
        <w:t xml:space="preserve"> has occurred, then this attribute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3460EDF5" w14:textId="77777777" w:rsidTr="00CC708A">
        <w:trPr>
          <w:cantSplit/>
          <w:jc w:val="center"/>
        </w:trPr>
        <w:tc>
          <w:tcPr>
            <w:tcW w:w="2880" w:type="dxa"/>
            <w:shd w:val="clear" w:color="auto" w:fill="C0C0C0"/>
          </w:tcPr>
          <w:p w14:paraId="0A6D9FA2"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2A91BF34" w14:textId="77777777" w:rsidR="003056A7" w:rsidRDefault="003056A7" w:rsidP="00CC708A">
            <w:pPr>
              <w:pStyle w:val="TableHeading"/>
              <w:keepNext/>
              <w:keepLines/>
              <w:snapToGrid w:val="0"/>
              <w:rPr>
                <w:sz w:val="20"/>
                <w:szCs w:val="20"/>
              </w:rPr>
            </w:pPr>
            <w:r>
              <w:rPr>
                <w:sz w:val="20"/>
                <w:szCs w:val="20"/>
              </w:rPr>
              <w:t>Encoding</w:t>
            </w:r>
          </w:p>
        </w:tc>
      </w:tr>
      <w:tr w:rsidR="003056A7" w14:paraId="5EB1B480" w14:textId="77777777" w:rsidTr="00CC708A">
        <w:trPr>
          <w:cantSplit/>
          <w:jc w:val="center"/>
        </w:trPr>
        <w:tc>
          <w:tcPr>
            <w:tcW w:w="2880" w:type="dxa"/>
          </w:tcPr>
          <w:p w14:paraId="05958F19" w14:textId="77777777" w:rsidR="003056A7" w:rsidRDefault="003056A7" w:rsidP="00CC708A">
            <w:pPr>
              <w:pStyle w:val="TableContents"/>
              <w:keepNext/>
              <w:keepLines/>
              <w:snapToGrid w:val="0"/>
              <w:rPr>
                <w:sz w:val="20"/>
                <w:szCs w:val="20"/>
              </w:rPr>
            </w:pPr>
            <w:r>
              <w:rPr>
                <w:sz w:val="20"/>
                <w:szCs w:val="20"/>
              </w:rPr>
              <w:t>Protect Stop Date</w:t>
            </w:r>
          </w:p>
        </w:tc>
        <w:tc>
          <w:tcPr>
            <w:tcW w:w="2880" w:type="dxa"/>
          </w:tcPr>
          <w:p w14:paraId="559F634F" w14:textId="77777777" w:rsidR="003056A7" w:rsidRDefault="003056A7" w:rsidP="00CC708A">
            <w:pPr>
              <w:pStyle w:val="TableContents"/>
              <w:keepNext/>
              <w:keepLines/>
              <w:snapToGrid w:val="0"/>
              <w:rPr>
                <w:sz w:val="20"/>
                <w:szCs w:val="20"/>
              </w:rPr>
            </w:pPr>
            <w:r>
              <w:rPr>
                <w:sz w:val="20"/>
                <w:szCs w:val="20"/>
              </w:rPr>
              <w:t>Date-Time</w:t>
            </w:r>
          </w:p>
        </w:tc>
      </w:tr>
    </w:tbl>
    <w:p w14:paraId="6266746E" w14:textId="1319675C" w:rsidR="003056A7" w:rsidRDefault="003056A7" w:rsidP="003056A7">
      <w:pPr>
        <w:pStyle w:val="Caption"/>
      </w:pPr>
      <w:bookmarkStart w:id="1077" w:name="_Toc527652072"/>
      <w:bookmarkStart w:id="1078" w:name="_Toc534980254"/>
      <w:bookmarkStart w:id="1079" w:name="_Toc32238905"/>
      <w:r>
        <w:t xml:space="preserve">Table </w:t>
      </w:r>
      <w:fldSimple w:instr=" SEQ Table \* ARABIC ">
        <w:r w:rsidR="00CC708A">
          <w:rPr>
            <w:noProof/>
          </w:rPr>
          <w:t>111</w:t>
        </w:r>
      </w:fldSimple>
      <w:r>
        <w:t>: Protect Stop Date Attribute</w:t>
      </w:r>
      <w:bookmarkEnd w:id="1077"/>
      <w:bookmarkEnd w:id="1078"/>
      <w:bookmarkEnd w:id="107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0AB82734" w14:textId="77777777" w:rsidTr="00CC708A">
        <w:trPr>
          <w:jc w:val="center"/>
        </w:trPr>
        <w:tc>
          <w:tcPr>
            <w:tcW w:w="2700" w:type="dxa"/>
          </w:tcPr>
          <w:p w14:paraId="0F8D8950" w14:textId="77777777" w:rsidR="003056A7" w:rsidRDefault="003056A7" w:rsidP="00CC708A">
            <w:pPr>
              <w:pStyle w:val="TableContents"/>
              <w:snapToGrid w:val="0"/>
              <w:rPr>
                <w:sz w:val="20"/>
                <w:szCs w:val="20"/>
              </w:rPr>
            </w:pPr>
            <w:r>
              <w:rPr>
                <w:sz w:val="20"/>
                <w:szCs w:val="20"/>
              </w:rPr>
              <w:t>SHALL always have a value</w:t>
            </w:r>
          </w:p>
        </w:tc>
        <w:tc>
          <w:tcPr>
            <w:tcW w:w="2976" w:type="dxa"/>
          </w:tcPr>
          <w:p w14:paraId="43D98460" w14:textId="77777777" w:rsidR="003056A7" w:rsidRDefault="003056A7" w:rsidP="00CC708A">
            <w:pPr>
              <w:pStyle w:val="TableContents"/>
              <w:keepNext/>
              <w:keepLines/>
              <w:snapToGrid w:val="0"/>
              <w:rPr>
                <w:sz w:val="20"/>
                <w:szCs w:val="20"/>
              </w:rPr>
            </w:pPr>
            <w:r>
              <w:rPr>
                <w:sz w:val="20"/>
                <w:szCs w:val="20"/>
              </w:rPr>
              <w:t>No</w:t>
            </w:r>
          </w:p>
        </w:tc>
      </w:tr>
      <w:tr w:rsidR="003056A7" w14:paraId="09CE5D6D" w14:textId="77777777" w:rsidTr="00CC708A">
        <w:trPr>
          <w:jc w:val="center"/>
        </w:trPr>
        <w:tc>
          <w:tcPr>
            <w:tcW w:w="2700" w:type="dxa"/>
          </w:tcPr>
          <w:p w14:paraId="55C49E93" w14:textId="77777777" w:rsidR="003056A7" w:rsidRDefault="003056A7" w:rsidP="00CC708A">
            <w:pPr>
              <w:pStyle w:val="TableContents"/>
              <w:snapToGrid w:val="0"/>
              <w:rPr>
                <w:sz w:val="20"/>
                <w:szCs w:val="20"/>
              </w:rPr>
            </w:pPr>
            <w:r>
              <w:rPr>
                <w:sz w:val="20"/>
                <w:szCs w:val="20"/>
              </w:rPr>
              <w:t>Initially set by</w:t>
            </w:r>
          </w:p>
        </w:tc>
        <w:tc>
          <w:tcPr>
            <w:tcW w:w="2976" w:type="dxa"/>
          </w:tcPr>
          <w:p w14:paraId="73045F71" w14:textId="77777777" w:rsidR="003056A7" w:rsidRDefault="003056A7" w:rsidP="00CC708A">
            <w:pPr>
              <w:pStyle w:val="TableContents"/>
              <w:keepNext/>
              <w:keepLines/>
              <w:snapToGrid w:val="0"/>
              <w:rPr>
                <w:sz w:val="20"/>
                <w:szCs w:val="20"/>
              </w:rPr>
            </w:pPr>
            <w:r>
              <w:rPr>
                <w:sz w:val="20"/>
                <w:szCs w:val="20"/>
              </w:rPr>
              <w:t>Server or Client</w:t>
            </w:r>
          </w:p>
        </w:tc>
      </w:tr>
      <w:tr w:rsidR="003056A7" w14:paraId="61729064" w14:textId="77777777" w:rsidTr="00CC708A">
        <w:trPr>
          <w:jc w:val="center"/>
        </w:trPr>
        <w:tc>
          <w:tcPr>
            <w:tcW w:w="2700" w:type="dxa"/>
          </w:tcPr>
          <w:p w14:paraId="4CE2DD50" w14:textId="77777777" w:rsidR="003056A7" w:rsidRDefault="003056A7" w:rsidP="00CC708A">
            <w:pPr>
              <w:pStyle w:val="TableContents"/>
              <w:snapToGrid w:val="0"/>
              <w:rPr>
                <w:sz w:val="20"/>
                <w:szCs w:val="20"/>
              </w:rPr>
            </w:pPr>
            <w:r>
              <w:rPr>
                <w:sz w:val="20"/>
                <w:szCs w:val="20"/>
              </w:rPr>
              <w:t>Modifiable by server</w:t>
            </w:r>
          </w:p>
        </w:tc>
        <w:tc>
          <w:tcPr>
            <w:tcW w:w="2976" w:type="dxa"/>
          </w:tcPr>
          <w:p w14:paraId="3651212D" w14:textId="77777777" w:rsidR="003056A7" w:rsidRDefault="003056A7" w:rsidP="00CC708A">
            <w:pPr>
              <w:pStyle w:val="TableContents"/>
              <w:keepNext/>
              <w:keepLines/>
              <w:snapToGrid w:val="0"/>
              <w:rPr>
                <w:sz w:val="20"/>
                <w:szCs w:val="20"/>
              </w:rPr>
            </w:pPr>
            <w:r>
              <w:rPr>
                <w:sz w:val="20"/>
                <w:szCs w:val="20"/>
              </w:rPr>
              <w:t>Yes, only while in Pre-Active or Active state and as long as the Protect Stop Date has not been reached.</w:t>
            </w:r>
          </w:p>
        </w:tc>
      </w:tr>
      <w:tr w:rsidR="003056A7" w14:paraId="25739891" w14:textId="77777777" w:rsidTr="00CC708A">
        <w:trPr>
          <w:jc w:val="center"/>
        </w:trPr>
        <w:tc>
          <w:tcPr>
            <w:tcW w:w="2700" w:type="dxa"/>
          </w:tcPr>
          <w:p w14:paraId="031A2C64" w14:textId="77777777" w:rsidR="003056A7" w:rsidRDefault="003056A7" w:rsidP="00CC708A">
            <w:pPr>
              <w:pStyle w:val="TableContents"/>
              <w:snapToGrid w:val="0"/>
              <w:rPr>
                <w:sz w:val="20"/>
                <w:szCs w:val="20"/>
              </w:rPr>
            </w:pPr>
            <w:r>
              <w:rPr>
                <w:sz w:val="20"/>
                <w:szCs w:val="20"/>
              </w:rPr>
              <w:t>Modifiable by client</w:t>
            </w:r>
          </w:p>
        </w:tc>
        <w:tc>
          <w:tcPr>
            <w:tcW w:w="2976" w:type="dxa"/>
          </w:tcPr>
          <w:p w14:paraId="1E25A690" w14:textId="77777777" w:rsidR="003056A7" w:rsidRDefault="003056A7" w:rsidP="00CC708A">
            <w:pPr>
              <w:pStyle w:val="TableContents"/>
              <w:keepNext/>
              <w:keepLines/>
              <w:snapToGrid w:val="0"/>
              <w:rPr>
                <w:sz w:val="20"/>
                <w:szCs w:val="20"/>
              </w:rPr>
            </w:pPr>
            <w:r>
              <w:rPr>
                <w:sz w:val="20"/>
                <w:szCs w:val="20"/>
              </w:rPr>
              <w:t>Yes, only while in Pre-Active or Active state and as long as the Protect Stop Date has not been reached.</w:t>
            </w:r>
          </w:p>
        </w:tc>
      </w:tr>
      <w:tr w:rsidR="003056A7" w14:paraId="046B8C7C" w14:textId="77777777" w:rsidTr="00CC708A">
        <w:trPr>
          <w:jc w:val="center"/>
        </w:trPr>
        <w:tc>
          <w:tcPr>
            <w:tcW w:w="2700" w:type="dxa"/>
          </w:tcPr>
          <w:p w14:paraId="5EB0AA45" w14:textId="77777777" w:rsidR="003056A7" w:rsidRDefault="003056A7" w:rsidP="00CC708A">
            <w:pPr>
              <w:pStyle w:val="TableContent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3A8110BA" w14:textId="77777777" w:rsidR="003056A7" w:rsidRDefault="003056A7" w:rsidP="00CC708A">
            <w:pPr>
              <w:pStyle w:val="TableContents"/>
              <w:keepNext/>
              <w:keepLines/>
              <w:snapToGrid w:val="0"/>
              <w:rPr>
                <w:sz w:val="20"/>
                <w:szCs w:val="20"/>
              </w:rPr>
            </w:pPr>
            <w:r>
              <w:rPr>
                <w:sz w:val="20"/>
                <w:szCs w:val="20"/>
              </w:rPr>
              <w:t>No</w:t>
            </w:r>
          </w:p>
        </w:tc>
      </w:tr>
      <w:tr w:rsidR="003056A7" w14:paraId="2464CAF7" w14:textId="77777777" w:rsidTr="00CC708A">
        <w:trPr>
          <w:jc w:val="center"/>
        </w:trPr>
        <w:tc>
          <w:tcPr>
            <w:tcW w:w="2700" w:type="dxa"/>
          </w:tcPr>
          <w:p w14:paraId="2CF92D84" w14:textId="77777777" w:rsidR="003056A7" w:rsidRDefault="003056A7" w:rsidP="00CC708A">
            <w:pPr>
              <w:pStyle w:val="TableContents"/>
              <w:snapToGrid w:val="0"/>
              <w:rPr>
                <w:sz w:val="20"/>
                <w:szCs w:val="20"/>
              </w:rPr>
            </w:pPr>
            <w:r>
              <w:rPr>
                <w:sz w:val="20"/>
                <w:szCs w:val="20"/>
              </w:rPr>
              <w:t>Multiple instances permitted</w:t>
            </w:r>
          </w:p>
        </w:tc>
        <w:tc>
          <w:tcPr>
            <w:tcW w:w="2976" w:type="dxa"/>
          </w:tcPr>
          <w:p w14:paraId="6E53EAD4" w14:textId="77777777" w:rsidR="003056A7" w:rsidRDefault="003056A7" w:rsidP="00CC708A">
            <w:pPr>
              <w:pStyle w:val="TableContents"/>
              <w:keepNext/>
              <w:keepLines/>
              <w:snapToGrid w:val="0"/>
              <w:rPr>
                <w:sz w:val="20"/>
                <w:szCs w:val="20"/>
              </w:rPr>
            </w:pPr>
            <w:r>
              <w:rPr>
                <w:sz w:val="20"/>
                <w:szCs w:val="20"/>
              </w:rPr>
              <w:t>No</w:t>
            </w:r>
          </w:p>
        </w:tc>
      </w:tr>
      <w:tr w:rsidR="003056A7" w14:paraId="2E1EF3B9" w14:textId="77777777" w:rsidTr="00CC708A">
        <w:trPr>
          <w:jc w:val="center"/>
        </w:trPr>
        <w:tc>
          <w:tcPr>
            <w:tcW w:w="2700" w:type="dxa"/>
          </w:tcPr>
          <w:p w14:paraId="49CB3AA0" w14:textId="77777777" w:rsidR="003056A7" w:rsidRDefault="003056A7" w:rsidP="00CC708A">
            <w:pPr>
              <w:pStyle w:val="TableContents"/>
              <w:snapToGrid w:val="0"/>
              <w:rPr>
                <w:sz w:val="20"/>
                <w:szCs w:val="20"/>
              </w:rPr>
            </w:pPr>
            <w:r>
              <w:rPr>
                <w:sz w:val="20"/>
                <w:szCs w:val="20"/>
              </w:rPr>
              <w:t>When implicitly set</w:t>
            </w:r>
          </w:p>
        </w:tc>
        <w:tc>
          <w:tcPr>
            <w:tcW w:w="2976" w:type="dxa"/>
          </w:tcPr>
          <w:p w14:paraId="1494DE40" w14:textId="77777777" w:rsidR="003056A7" w:rsidRDefault="003056A7" w:rsidP="00CC708A">
            <w:pPr>
              <w:pStyle w:val="TableContents"/>
              <w:keepNext/>
              <w:keepLines/>
              <w:snapToGrid w:val="0"/>
              <w:rPr>
                <w:sz w:val="20"/>
                <w:szCs w:val="20"/>
              </w:rPr>
            </w:pPr>
            <w:r>
              <w:rPr>
                <w:sz w:val="20"/>
                <w:szCs w:val="20"/>
              </w:rPr>
              <w:t>Create, Register, Derive Key, Re-key</w:t>
            </w:r>
          </w:p>
        </w:tc>
      </w:tr>
      <w:tr w:rsidR="003056A7" w14:paraId="0E13C76C" w14:textId="77777777" w:rsidTr="00CC708A">
        <w:trPr>
          <w:jc w:val="center"/>
        </w:trPr>
        <w:tc>
          <w:tcPr>
            <w:tcW w:w="2700" w:type="dxa"/>
          </w:tcPr>
          <w:p w14:paraId="7478DC11" w14:textId="77777777" w:rsidR="003056A7" w:rsidRDefault="003056A7" w:rsidP="00CC708A">
            <w:pPr>
              <w:pStyle w:val="TableContents"/>
              <w:snapToGrid w:val="0"/>
              <w:rPr>
                <w:sz w:val="20"/>
                <w:szCs w:val="20"/>
              </w:rPr>
            </w:pPr>
            <w:r>
              <w:rPr>
                <w:sz w:val="20"/>
                <w:szCs w:val="20"/>
              </w:rPr>
              <w:lastRenderedPageBreak/>
              <w:t>Applies to Object Types</w:t>
            </w:r>
          </w:p>
        </w:tc>
        <w:tc>
          <w:tcPr>
            <w:tcW w:w="2976" w:type="dxa"/>
          </w:tcPr>
          <w:p w14:paraId="5B9F6C8A" w14:textId="77777777" w:rsidR="003056A7" w:rsidRDefault="003056A7" w:rsidP="00CC708A">
            <w:pPr>
              <w:pStyle w:val="TableContents"/>
              <w:keepNext/>
              <w:keepLines/>
              <w:snapToGrid w:val="0"/>
              <w:rPr>
                <w:sz w:val="20"/>
                <w:szCs w:val="20"/>
              </w:rPr>
            </w:pPr>
            <w:r>
              <w:rPr>
                <w:sz w:val="20"/>
                <w:szCs w:val="20"/>
              </w:rPr>
              <w:t>All Objects</w:t>
            </w:r>
          </w:p>
        </w:tc>
      </w:tr>
    </w:tbl>
    <w:p w14:paraId="27D6332F" w14:textId="56736FFF" w:rsidR="003056A7" w:rsidRDefault="003056A7" w:rsidP="003056A7">
      <w:pPr>
        <w:pStyle w:val="Caption"/>
      </w:pPr>
      <w:bookmarkStart w:id="1080" w:name="_Toc527652073"/>
      <w:bookmarkStart w:id="1081" w:name="_Toc534980255"/>
      <w:bookmarkStart w:id="1082" w:name="_Toc32238906"/>
      <w:r>
        <w:t xml:space="preserve">Table </w:t>
      </w:r>
      <w:fldSimple w:instr=" SEQ Table \* ARABIC ">
        <w:r w:rsidR="00CC708A">
          <w:rPr>
            <w:noProof/>
          </w:rPr>
          <w:t>112</w:t>
        </w:r>
      </w:fldSimple>
      <w:r>
        <w:t>: Protect Stop Date Attribute Rules</w:t>
      </w:r>
      <w:bookmarkEnd w:id="1080"/>
      <w:bookmarkEnd w:id="1081"/>
      <w:bookmarkEnd w:id="1082"/>
    </w:p>
    <w:p w14:paraId="5F764759" w14:textId="77777777" w:rsidR="003056A7" w:rsidRDefault="003056A7" w:rsidP="003056A7">
      <w:pPr>
        <w:pStyle w:val="Heading2"/>
        <w:numPr>
          <w:ilvl w:val="1"/>
          <w:numId w:val="2"/>
        </w:numPr>
        <w:rPr>
          <w:szCs w:val="20"/>
        </w:rPr>
      </w:pPr>
      <w:bookmarkStart w:id="1083" w:name="_Toc527651686"/>
      <w:bookmarkStart w:id="1084" w:name="_Toc533140782"/>
      <w:bookmarkStart w:id="1085" w:name="_Toc5712876"/>
      <w:bookmarkStart w:id="1086" w:name="_Toc534979865"/>
      <w:bookmarkStart w:id="1087" w:name="_Toc24526268"/>
      <w:bookmarkStart w:id="1088" w:name="_Toc31348057"/>
      <w:bookmarkStart w:id="1089" w:name="_Toc57115601"/>
      <w:r>
        <w:t>Protection Level</w:t>
      </w:r>
      <w:bookmarkEnd w:id="1083"/>
      <w:bookmarkEnd w:id="1084"/>
      <w:bookmarkEnd w:id="1085"/>
      <w:bookmarkEnd w:id="1086"/>
      <w:bookmarkEnd w:id="1087"/>
      <w:bookmarkEnd w:id="1088"/>
      <w:bookmarkEnd w:id="1089"/>
    </w:p>
    <w:p w14:paraId="579C00CA" w14:textId="77777777" w:rsidR="003056A7" w:rsidRDefault="003056A7" w:rsidP="003056A7">
      <w:pPr>
        <w:pStyle w:val="BodyText"/>
        <w:rPr>
          <w:noProof w:val="0"/>
          <w:szCs w:val="20"/>
        </w:rPr>
      </w:pPr>
      <w:r>
        <w:rPr>
          <w:noProof w:val="0"/>
          <w:szCs w:val="20"/>
        </w:rPr>
        <w:t xml:space="preserve">The </w:t>
      </w:r>
      <w:r w:rsidRPr="007A75F6">
        <w:rPr>
          <w:i/>
          <w:noProof w:val="0"/>
          <w:szCs w:val="20"/>
        </w:rPr>
        <w:t>Protect</w:t>
      </w:r>
      <w:r>
        <w:rPr>
          <w:i/>
          <w:noProof w:val="0"/>
          <w:szCs w:val="20"/>
        </w:rPr>
        <w:t>ion Level</w:t>
      </w:r>
      <w:r>
        <w:rPr>
          <w:noProof w:val="0"/>
          <w:szCs w:val="20"/>
        </w:rPr>
        <w:t xml:space="preserve"> attribute is the Level of protection required for a given object.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751302AA" w14:textId="77777777" w:rsidTr="00CC708A">
        <w:trPr>
          <w:cantSplit/>
          <w:jc w:val="center"/>
        </w:trPr>
        <w:tc>
          <w:tcPr>
            <w:tcW w:w="2880" w:type="dxa"/>
            <w:shd w:val="clear" w:color="auto" w:fill="C0C0C0"/>
          </w:tcPr>
          <w:p w14:paraId="16D72EF6"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58314438" w14:textId="77777777" w:rsidR="003056A7" w:rsidRDefault="003056A7" w:rsidP="00CC708A">
            <w:pPr>
              <w:pStyle w:val="TableHeading"/>
              <w:keepNext/>
              <w:keepLines/>
              <w:snapToGrid w:val="0"/>
              <w:rPr>
                <w:sz w:val="20"/>
                <w:szCs w:val="20"/>
              </w:rPr>
            </w:pPr>
            <w:r>
              <w:rPr>
                <w:sz w:val="20"/>
                <w:szCs w:val="20"/>
              </w:rPr>
              <w:t>Encoding</w:t>
            </w:r>
          </w:p>
        </w:tc>
      </w:tr>
      <w:tr w:rsidR="003056A7" w14:paraId="13185AF2" w14:textId="77777777" w:rsidTr="00CC708A">
        <w:trPr>
          <w:cantSplit/>
          <w:jc w:val="center"/>
        </w:trPr>
        <w:tc>
          <w:tcPr>
            <w:tcW w:w="2880" w:type="dxa"/>
          </w:tcPr>
          <w:p w14:paraId="755A2A4B" w14:textId="77777777" w:rsidR="003056A7" w:rsidRDefault="003056A7" w:rsidP="00CC708A">
            <w:pPr>
              <w:pStyle w:val="TableContents"/>
              <w:keepNext/>
              <w:keepLines/>
              <w:snapToGrid w:val="0"/>
              <w:rPr>
                <w:sz w:val="20"/>
                <w:szCs w:val="20"/>
              </w:rPr>
            </w:pPr>
            <w:r>
              <w:rPr>
                <w:sz w:val="20"/>
                <w:szCs w:val="20"/>
              </w:rPr>
              <w:t>Protection Level</w:t>
            </w:r>
          </w:p>
        </w:tc>
        <w:tc>
          <w:tcPr>
            <w:tcW w:w="2880" w:type="dxa"/>
          </w:tcPr>
          <w:p w14:paraId="1F1566E0" w14:textId="77777777" w:rsidR="003056A7" w:rsidRDefault="003056A7" w:rsidP="00CC708A">
            <w:pPr>
              <w:pStyle w:val="TableContents"/>
              <w:keepNext/>
              <w:keepLines/>
              <w:snapToGrid w:val="0"/>
              <w:rPr>
                <w:sz w:val="20"/>
                <w:szCs w:val="20"/>
              </w:rPr>
            </w:pPr>
            <w:r>
              <w:rPr>
                <w:sz w:val="20"/>
                <w:szCs w:val="20"/>
              </w:rPr>
              <w:t>Enumeration</w:t>
            </w:r>
          </w:p>
        </w:tc>
      </w:tr>
    </w:tbl>
    <w:p w14:paraId="2865B8E7" w14:textId="4688A9B9" w:rsidR="003056A7" w:rsidRDefault="003056A7" w:rsidP="003056A7">
      <w:pPr>
        <w:pStyle w:val="Caption"/>
      </w:pPr>
      <w:bookmarkStart w:id="1090" w:name="_Toc527652074"/>
      <w:bookmarkStart w:id="1091" w:name="_Toc534980256"/>
      <w:bookmarkStart w:id="1092" w:name="_Toc32238907"/>
      <w:r>
        <w:t xml:space="preserve">Table </w:t>
      </w:r>
      <w:fldSimple w:instr=" SEQ Table \* ARABIC ">
        <w:r w:rsidR="00CC708A">
          <w:rPr>
            <w:noProof/>
          </w:rPr>
          <w:t>113</w:t>
        </w:r>
      </w:fldSimple>
      <w:r>
        <w:t>: Protection Level Attribute</w:t>
      </w:r>
      <w:bookmarkEnd w:id="1090"/>
      <w:bookmarkEnd w:id="1091"/>
      <w:bookmarkEnd w:id="109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04A08488" w14:textId="77777777" w:rsidTr="00CC708A">
        <w:trPr>
          <w:cantSplit/>
          <w:jc w:val="center"/>
        </w:trPr>
        <w:tc>
          <w:tcPr>
            <w:tcW w:w="2700" w:type="dxa"/>
          </w:tcPr>
          <w:p w14:paraId="6173383A" w14:textId="77777777" w:rsidR="003056A7" w:rsidRDefault="003056A7" w:rsidP="00CC708A">
            <w:pPr>
              <w:pStyle w:val="TableContents"/>
              <w:keepNext/>
              <w:keepLines/>
              <w:snapToGrid w:val="0"/>
              <w:rPr>
                <w:sz w:val="20"/>
                <w:szCs w:val="20"/>
              </w:rPr>
            </w:pPr>
            <w:r>
              <w:rPr>
                <w:sz w:val="20"/>
                <w:szCs w:val="20"/>
              </w:rPr>
              <w:t>SHALL always have a value</w:t>
            </w:r>
          </w:p>
        </w:tc>
        <w:tc>
          <w:tcPr>
            <w:tcW w:w="2976" w:type="dxa"/>
          </w:tcPr>
          <w:p w14:paraId="1C40FFC2" w14:textId="77777777" w:rsidR="003056A7" w:rsidRDefault="003056A7" w:rsidP="00CC708A">
            <w:pPr>
              <w:pStyle w:val="TableContents"/>
              <w:keepNext/>
              <w:keepLines/>
              <w:snapToGrid w:val="0"/>
              <w:rPr>
                <w:sz w:val="20"/>
                <w:szCs w:val="20"/>
              </w:rPr>
            </w:pPr>
            <w:r>
              <w:rPr>
                <w:sz w:val="20"/>
                <w:szCs w:val="20"/>
              </w:rPr>
              <w:t>No</w:t>
            </w:r>
          </w:p>
        </w:tc>
      </w:tr>
      <w:tr w:rsidR="003056A7" w14:paraId="6E1D32FB" w14:textId="77777777" w:rsidTr="00CC708A">
        <w:trPr>
          <w:cantSplit/>
          <w:jc w:val="center"/>
        </w:trPr>
        <w:tc>
          <w:tcPr>
            <w:tcW w:w="2700" w:type="dxa"/>
          </w:tcPr>
          <w:p w14:paraId="1D08FAB9" w14:textId="77777777" w:rsidR="003056A7" w:rsidRDefault="003056A7" w:rsidP="00CC708A">
            <w:pPr>
              <w:pStyle w:val="TableContents"/>
              <w:keepNext/>
              <w:keepLines/>
              <w:snapToGrid w:val="0"/>
              <w:rPr>
                <w:sz w:val="20"/>
                <w:szCs w:val="20"/>
              </w:rPr>
            </w:pPr>
            <w:r>
              <w:rPr>
                <w:sz w:val="20"/>
                <w:szCs w:val="20"/>
              </w:rPr>
              <w:t>Initially set by</w:t>
            </w:r>
          </w:p>
        </w:tc>
        <w:tc>
          <w:tcPr>
            <w:tcW w:w="2976" w:type="dxa"/>
          </w:tcPr>
          <w:p w14:paraId="7C875036" w14:textId="77777777" w:rsidR="003056A7" w:rsidRDefault="003056A7" w:rsidP="00CC708A">
            <w:pPr>
              <w:pStyle w:val="TableContents"/>
              <w:keepNext/>
              <w:keepLines/>
              <w:snapToGrid w:val="0"/>
              <w:rPr>
                <w:sz w:val="20"/>
                <w:szCs w:val="20"/>
              </w:rPr>
            </w:pPr>
            <w:r>
              <w:rPr>
                <w:sz w:val="20"/>
                <w:szCs w:val="20"/>
              </w:rPr>
              <w:t>Client</w:t>
            </w:r>
          </w:p>
        </w:tc>
      </w:tr>
      <w:tr w:rsidR="003056A7" w14:paraId="595EA0DC" w14:textId="77777777" w:rsidTr="00CC708A">
        <w:trPr>
          <w:cantSplit/>
          <w:jc w:val="center"/>
        </w:trPr>
        <w:tc>
          <w:tcPr>
            <w:tcW w:w="2700" w:type="dxa"/>
          </w:tcPr>
          <w:p w14:paraId="7139C1B0" w14:textId="77777777" w:rsidR="003056A7" w:rsidRDefault="003056A7" w:rsidP="00CC708A">
            <w:pPr>
              <w:pStyle w:val="TableContents"/>
              <w:keepNext/>
              <w:keepLines/>
              <w:snapToGrid w:val="0"/>
              <w:rPr>
                <w:sz w:val="20"/>
                <w:szCs w:val="20"/>
              </w:rPr>
            </w:pPr>
            <w:r>
              <w:rPr>
                <w:sz w:val="20"/>
                <w:szCs w:val="20"/>
              </w:rPr>
              <w:t>Modifiable by server</w:t>
            </w:r>
          </w:p>
        </w:tc>
        <w:tc>
          <w:tcPr>
            <w:tcW w:w="2976" w:type="dxa"/>
          </w:tcPr>
          <w:p w14:paraId="4FC87C8A" w14:textId="77777777" w:rsidR="003056A7" w:rsidRDefault="003056A7" w:rsidP="00CC708A">
            <w:pPr>
              <w:pStyle w:val="TableContents"/>
              <w:keepNext/>
              <w:keepLines/>
              <w:snapToGrid w:val="0"/>
              <w:rPr>
                <w:sz w:val="20"/>
                <w:szCs w:val="20"/>
              </w:rPr>
            </w:pPr>
            <w:r>
              <w:rPr>
                <w:sz w:val="20"/>
                <w:szCs w:val="20"/>
              </w:rPr>
              <w:t>No</w:t>
            </w:r>
          </w:p>
        </w:tc>
      </w:tr>
      <w:tr w:rsidR="003056A7" w14:paraId="52218A57" w14:textId="77777777" w:rsidTr="00CC708A">
        <w:trPr>
          <w:cantSplit/>
          <w:jc w:val="center"/>
        </w:trPr>
        <w:tc>
          <w:tcPr>
            <w:tcW w:w="2700" w:type="dxa"/>
          </w:tcPr>
          <w:p w14:paraId="1E4DF2E3" w14:textId="77777777" w:rsidR="003056A7" w:rsidRDefault="003056A7" w:rsidP="00CC708A">
            <w:pPr>
              <w:pStyle w:val="TableContents"/>
              <w:keepNext/>
              <w:keepLines/>
              <w:snapToGrid w:val="0"/>
              <w:rPr>
                <w:sz w:val="20"/>
                <w:szCs w:val="20"/>
              </w:rPr>
            </w:pPr>
            <w:r>
              <w:rPr>
                <w:sz w:val="20"/>
                <w:szCs w:val="20"/>
              </w:rPr>
              <w:t>Modifiable by client</w:t>
            </w:r>
          </w:p>
        </w:tc>
        <w:tc>
          <w:tcPr>
            <w:tcW w:w="2976" w:type="dxa"/>
          </w:tcPr>
          <w:p w14:paraId="2F6BB593" w14:textId="77777777" w:rsidR="003056A7" w:rsidRDefault="003056A7" w:rsidP="00CC708A">
            <w:pPr>
              <w:pStyle w:val="TableContents"/>
              <w:keepNext/>
              <w:keepLines/>
              <w:snapToGrid w:val="0"/>
              <w:rPr>
                <w:sz w:val="20"/>
                <w:szCs w:val="20"/>
              </w:rPr>
            </w:pPr>
            <w:r>
              <w:rPr>
                <w:sz w:val="20"/>
                <w:szCs w:val="20"/>
              </w:rPr>
              <w:t>Yes</w:t>
            </w:r>
          </w:p>
        </w:tc>
      </w:tr>
      <w:tr w:rsidR="003056A7" w14:paraId="3C97E647" w14:textId="77777777" w:rsidTr="00CC708A">
        <w:trPr>
          <w:cantSplit/>
          <w:jc w:val="center"/>
        </w:trPr>
        <w:tc>
          <w:tcPr>
            <w:tcW w:w="2700" w:type="dxa"/>
          </w:tcPr>
          <w:p w14:paraId="6BC4FF73"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7F88C26E" w14:textId="77777777" w:rsidR="003056A7" w:rsidRDefault="003056A7" w:rsidP="00CC708A">
            <w:pPr>
              <w:pStyle w:val="TableContents"/>
              <w:keepNext/>
              <w:keepLines/>
              <w:snapToGrid w:val="0"/>
              <w:rPr>
                <w:sz w:val="20"/>
                <w:szCs w:val="20"/>
              </w:rPr>
            </w:pPr>
            <w:r>
              <w:rPr>
                <w:sz w:val="20"/>
                <w:szCs w:val="20"/>
              </w:rPr>
              <w:t>Yes</w:t>
            </w:r>
          </w:p>
        </w:tc>
      </w:tr>
      <w:tr w:rsidR="003056A7" w14:paraId="4D27D953" w14:textId="77777777" w:rsidTr="00CC708A">
        <w:trPr>
          <w:cantSplit/>
          <w:jc w:val="center"/>
        </w:trPr>
        <w:tc>
          <w:tcPr>
            <w:tcW w:w="2700" w:type="dxa"/>
          </w:tcPr>
          <w:p w14:paraId="2A6A166C" w14:textId="77777777" w:rsidR="003056A7" w:rsidRDefault="003056A7" w:rsidP="00CC708A">
            <w:pPr>
              <w:pStyle w:val="TableContents"/>
              <w:keepNext/>
              <w:keepLines/>
              <w:snapToGrid w:val="0"/>
              <w:rPr>
                <w:sz w:val="20"/>
                <w:szCs w:val="20"/>
              </w:rPr>
            </w:pPr>
            <w:r>
              <w:rPr>
                <w:sz w:val="20"/>
                <w:szCs w:val="20"/>
              </w:rPr>
              <w:t>Multiple instances permitted</w:t>
            </w:r>
          </w:p>
        </w:tc>
        <w:tc>
          <w:tcPr>
            <w:tcW w:w="2976" w:type="dxa"/>
          </w:tcPr>
          <w:p w14:paraId="42EB04E7" w14:textId="77777777" w:rsidR="003056A7" w:rsidRDefault="003056A7" w:rsidP="00CC708A">
            <w:pPr>
              <w:pStyle w:val="TableContents"/>
              <w:keepNext/>
              <w:keepLines/>
              <w:snapToGrid w:val="0"/>
              <w:rPr>
                <w:sz w:val="20"/>
                <w:szCs w:val="20"/>
              </w:rPr>
            </w:pPr>
            <w:r>
              <w:rPr>
                <w:sz w:val="20"/>
                <w:szCs w:val="20"/>
              </w:rPr>
              <w:t>No</w:t>
            </w:r>
          </w:p>
        </w:tc>
      </w:tr>
      <w:tr w:rsidR="003056A7" w14:paraId="45B55482" w14:textId="77777777" w:rsidTr="00CC708A">
        <w:trPr>
          <w:cantSplit/>
          <w:jc w:val="center"/>
        </w:trPr>
        <w:tc>
          <w:tcPr>
            <w:tcW w:w="2700" w:type="dxa"/>
          </w:tcPr>
          <w:p w14:paraId="0CC922F7" w14:textId="77777777" w:rsidR="003056A7" w:rsidRDefault="003056A7" w:rsidP="00CC708A">
            <w:pPr>
              <w:pStyle w:val="TableContents"/>
              <w:keepNext/>
              <w:keepLines/>
              <w:snapToGrid w:val="0"/>
              <w:rPr>
                <w:sz w:val="20"/>
                <w:szCs w:val="20"/>
              </w:rPr>
            </w:pPr>
            <w:r>
              <w:rPr>
                <w:sz w:val="20"/>
                <w:szCs w:val="20"/>
              </w:rPr>
              <w:t>When implicitly set</w:t>
            </w:r>
          </w:p>
        </w:tc>
        <w:tc>
          <w:tcPr>
            <w:tcW w:w="2976" w:type="dxa"/>
          </w:tcPr>
          <w:p w14:paraId="1B4F2118" w14:textId="77777777" w:rsidR="003056A7" w:rsidRDefault="003056A7" w:rsidP="00CC708A">
            <w:pPr>
              <w:pStyle w:val="TableContents"/>
              <w:keepNext/>
              <w:keepLines/>
              <w:snapToGrid w:val="0"/>
              <w:rPr>
                <w:sz w:val="20"/>
                <w:szCs w:val="20"/>
              </w:rPr>
            </w:pPr>
          </w:p>
        </w:tc>
      </w:tr>
      <w:tr w:rsidR="003056A7" w14:paraId="72200831" w14:textId="77777777" w:rsidTr="00CC708A">
        <w:trPr>
          <w:cantSplit/>
          <w:jc w:val="center"/>
        </w:trPr>
        <w:tc>
          <w:tcPr>
            <w:tcW w:w="2700" w:type="dxa"/>
          </w:tcPr>
          <w:p w14:paraId="5877E14E" w14:textId="77777777" w:rsidR="003056A7" w:rsidRDefault="003056A7" w:rsidP="00CC708A">
            <w:pPr>
              <w:pStyle w:val="TableContents"/>
              <w:keepNext/>
              <w:keepLines/>
              <w:snapToGrid w:val="0"/>
              <w:rPr>
                <w:sz w:val="20"/>
                <w:szCs w:val="20"/>
              </w:rPr>
            </w:pPr>
            <w:r>
              <w:rPr>
                <w:sz w:val="20"/>
                <w:szCs w:val="20"/>
              </w:rPr>
              <w:t>Applies to Object Types</w:t>
            </w:r>
          </w:p>
        </w:tc>
        <w:tc>
          <w:tcPr>
            <w:tcW w:w="2976" w:type="dxa"/>
          </w:tcPr>
          <w:p w14:paraId="0A0B64A0" w14:textId="77777777" w:rsidR="003056A7" w:rsidRDefault="003056A7" w:rsidP="00CC708A">
            <w:pPr>
              <w:pStyle w:val="TableContents"/>
              <w:keepNext/>
              <w:keepLines/>
              <w:snapToGrid w:val="0"/>
              <w:rPr>
                <w:sz w:val="20"/>
                <w:szCs w:val="20"/>
              </w:rPr>
            </w:pPr>
            <w:r>
              <w:rPr>
                <w:sz w:val="20"/>
                <w:szCs w:val="20"/>
              </w:rPr>
              <w:t>All Objects</w:t>
            </w:r>
          </w:p>
        </w:tc>
      </w:tr>
    </w:tbl>
    <w:p w14:paraId="51E7373C" w14:textId="5E5AE94F" w:rsidR="003056A7" w:rsidRDefault="003056A7" w:rsidP="003056A7">
      <w:pPr>
        <w:pStyle w:val="Caption"/>
      </w:pPr>
      <w:bookmarkStart w:id="1093" w:name="_Toc527652075"/>
      <w:bookmarkStart w:id="1094" w:name="_Toc534980257"/>
      <w:bookmarkStart w:id="1095" w:name="_Toc32238908"/>
      <w:r>
        <w:t xml:space="preserve">Table </w:t>
      </w:r>
      <w:fldSimple w:instr=" SEQ Table \* ARABIC ">
        <w:r w:rsidR="00CC708A">
          <w:rPr>
            <w:noProof/>
          </w:rPr>
          <w:t>114</w:t>
        </w:r>
      </w:fldSimple>
      <w:r>
        <w:t>: Protection Level Attribute Rules</w:t>
      </w:r>
      <w:bookmarkEnd w:id="1093"/>
      <w:bookmarkEnd w:id="1094"/>
      <w:bookmarkEnd w:id="1095"/>
    </w:p>
    <w:p w14:paraId="2E3EE751" w14:textId="77777777" w:rsidR="003056A7" w:rsidRDefault="003056A7" w:rsidP="003056A7">
      <w:pPr>
        <w:pStyle w:val="Heading2"/>
        <w:numPr>
          <w:ilvl w:val="1"/>
          <w:numId w:val="2"/>
        </w:numPr>
        <w:rPr>
          <w:szCs w:val="20"/>
        </w:rPr>
      </w:pPr>
      <w:bookmarkStart w:id="1096" w:name="_Toc527651687"/>
      <w:bookmarkStart w:id="1097" w:name="_Toc533140783"/>
      <w:bookmarkStart w:id="1098" w:name="_Toc5712877"/>
      <w:bookmarkStart w:id="1099" w:name="_Toc534979866"/>
      <w:bookmarkStart w:id="1100" w:name="_Toc24526269"/>
      <w:bookmarkStart w:id="1101" w:name="_Toc31348058"/>
      <w:bookmarkStart w:id="1102" w:name="_Toc57115602"/>
      <w:r>
        <w:t>Protection Period</w:t>
      </w:r>
      <w:bookmarkEnd w:id="1096"/>
      <w:bookmarkEnd w:id="1097"/>
      <w:bookmarkEnd w:id="1098"/>
      <w:bookmarkEnd w:id="1099"/>
      <w:bookmarkEnd w:id="1100"/>
      <w:bookmarkEnd w:id="1101"/>
      <w:bookmarkEnd w:id="1102"/>
    </w:p>
    <w:p w14:paraId="3E3CE531" w14:textId="77777777" w:rsidR="003056A7" w:rsidRDefault="003056A7" w:rsidP="003056A7">
      <w:pPr>
        <w:pStyle w:val="BodyText"/>
        <w:rPr>
          <w:noProof w:val="0"/>
          <w:szCs w:val="20"/>
        </w:rPr>
      </w:pPr>
      <w:r>
        <w:rPr>
          <w:noProof w:val="0"/>
          <w:szCs w:val="20"/>
        </w:rPr>
        <w:t xml:space="preserve">The </w:t>
      </w:r>
      <w:r w:rsidRPr="007A75F6">
        <w:rPr>
          <w:i/>
          <w:noProof w:val="0"/>
          <w:szCs w:val="20"/>
        </w:rPr>
        <w:t>Protect</w:t>
      </w:r>
      <w:r>
        <w:rPr>
          <w:i/>
          <w:noProof w:val="0"/>
          <w:szCs w:val="20"/>
        </w:rPr>
        <w:t>ion Period</w:t>
      </w:r>
      <w:r>
        <w:rPr>
          <w:noProof w:val="0"/>
          <w:szCs w:val="20"/>
        </w:rPr>
        <w:t xml:space="preserve"> attribute is the period of time for which the output of an operation or a </w:t>
      </w:r>
      <w:r>
        <w:rPr>
          <w:i/>
          <w:iCs/>
          <w:noProof w:val="0"/>
        </w:rPr>
        <w:t>Managed Cryptographic Object</w:t>
      </w:r>
      <w:r>
        <w:rPr>
          <w:noProof w:val="0"/>
          <w:szCs w:val="20"/>
        </w:rPr>
        <w:t xml:space="preserve"> SHALL remain safe. The </w:t>
      </w:r>
      <w:r w:rsidRPr="007A75F6">
        <w:rPr>
          <w:i/>
          <w:noProof w:val="0"/>
          <w:szCs w:val="20"/>
        </w:rPr>
        <w:t>Protect</w:t>
      </w:r>
      <w:r>
        <w:rPr>
          <w:i/>
          <w:noProof w:val="0"/>
          <w:szCs w:val="20"/>
        </w:rPr>
        <w:t>ion Period</w:t>
      </w:r>
      <w:r>
        <w:rPr>
          <w:noProof w:val="0"/>
          <w:szCs w:val="20"/>
        </w:rPr>
        <w:t xml:space="preserve"> is specified as an </w:t>
      </w:r>
      <w:r w:rsidRPr="00145653">
        <w:rPr>
          <w:i/>
          <w:noProof w:val="0"/>
          <w:szCs w:val="20"/>
        </w:rPr>
        <w:t>Interval</w:t>
      </w:r>
      <w:r>
        <w:rPr>
          <w:noProof w:val="0"/>
          <w:szCs w:val="2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3BA60C9E" w14:textId="77777777" w:rsidTr="00CC708A">
        <w:trPr>
          <w:cantSplit/>
          <w:jc w:val="center"/>
        </w:trPr>
        <w:tc>
          <w:tcPr>
            <w:tcW w:w="2880" w:type="dxa"/>
            <w:shd w:val="clear" w:color="auto" w:fill="C0C0C0"/>
          </w:tcPr>
          <w:p w14:paraId="41316FAD"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209628C0" w14:textId="77777777" w:rsidR="003056A7" w:rsidRDefault="003056A7" w:rsidP="00CC708A">
            <w:pPr>
              <w:pStyle w:val="TableHeading"/>
              <w:keepNext/>
              <w:keepLines/>
              <w:snapToGrid w:val="0"/>
              <w:rPr>
                <w:sz w:val="20"/>
                <w:szCs w:val="20"/>
              </w:rPr>
            </w:pPr>
            <w:r>
              <w:rPr>
                <w:sz w:val="20"/>
                <w:szCs w:val="20"/>
              </w:rPr>
              <w:t>Encoding</w:t>
            </w:r>
          </w:p>
        </w:tc>
      </w:tr>
      <w:tr w:rsidR="003056A7" w14:paraId="617E30A0" w14:textId="77777777" w:rsidTr="00CC708A">
        <w:trPr>
          <w:cantSplit/>
          <w:jc w:val="center"/>
        </w:trPr>
        <w:tc>
          <w:tcPr>
            <w:tcW w:w="2880" w:type="dxa"/>
          </w:tcPr>
          <w:p w14:paraId="6C3ECC15" w14:textId="77777777" w:rsidR="003056A7" w:rsidRDefault="003056A7" w:rsidP="00CC708A">
            <w:pPr>
              <w:pStyle w:val="TableContents"/>
              <w:keepNext/>
              <w:keepLines/>
              <w:snapToGrid w:val="0"/>
              <w:rPr>
                <w:sz w:val="20"/>
                <w:szCs w:val="20"/>
              </w:rPr>
            </w:pPr>
            <w:r>
              <w:rPr>
                <w:sz w:val="20"/>
                <w:szCs w:val="20"/>
              </w:rPr>
              <w:t>Protection Period</w:t>
            </w:r>
          </w:p>
        </w:tc>
        <w:tc>
          <w:tcPr>
            <w:tcW w:w="2880" w:type="dxa"/>
          </w:tcPr>
          <w:p w14:paraId="402834CB" w14:textId="77777777" w:rsidR="003056A7" w:rsidRDefault="003056A7" w:rsidP="00CC708A">
            <w:pPr>
              <w:pStyle w:val="TableContents"/>
              <w:keepNext/>
              <w:keepLines/>
              <w:snapToGrid w:val="0"/>
              <w:rPr>
                <w:sz w:val="20"/>
                <w:szCs w:val="20"/>
              </w:rPr>
            </w:pPr>
            <w:r>
              <w:rPr>
                <w:sz w:val="20"/>
                <w:szCs w:val="20"/>
              </w:rPr>
              <w:t>Interval</w:t>
            </w:r>
          </w:p>
        </w:tc>
      </w:tr>
    </w:tbl>
    <w:p w14:paraId="411C6502" w14:textId="61D67750" w:rsidR="003056A7" w:rsidRDefault="003056A7" w:rsidP="003056A7">
      <w:pPr>
        <w:pStyle w:val="Caption"/>
      </w:pPr>
      <w:bookmarkStart w:id="1103" w:name="_Toc527652076"/>
      <w:bookmarkStart w:id="1104" w:name="_Toc534980258"/>
      <w:bookmarkStart w:id="1105" w:name="_Toc32238909"/>
      <w:r>
        <w:t xml:space="preserve">Table </w:t>
      </w:r>
      <w:fldSimple w:instr=" SEQ Table \* ARABIC ">
        <w:r w:rsidR="00CC708A">
          <w:rPr>
            <w:noProof/>
          </w:rPr>
          <w:t>115</w:t>
        </w:r>
      </w:fldSimple>
      <w:r>
        <w:t>: Protection Period Attribute</w:t>
      </w:r>
      <w:bookmarkEnd w:id="1103"/>
      <w:bookmarkEnd w:id="1104"/>
      <w:bookmarkEnd w:id="110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77DEB0FE" w14:textId="77777777" w:rsidTr="00CC708A">
        <w:trPr>
          <w:cantSplit/>
          <w:jc w:val="center"/>
        </w:trPr>
        <w:tc>
          <w:tcPr>
            <w:tcW w:w="2700" w:type="dxa"/>
          </w:tcPr>
          <w:p w14:paraId="795BD35E" w14:textId="77777777" w:rsidR="003056A7" w:rsidRDefault="003056A7" w:rsidP="00CC708A">
            <w:pPr>
              <w:pStyle w:val="TableContents"/>
              <w:keepNext/>
              <w:keepLines/>
              <w:snapToGrid w:val="0"/>
              <w:rPr>
                <w:sz w:val="20"/>
                <w:szCs w:val="20"/>
              </w:rPr>
            </w:pPr>
            <w:r>
              <w:rPr>
                <w:sz w:val="20"/>
                <w:szCs w:val="20"/>
              </w:rPr>
              <w:t>SHALL always have a value</w:t>
            </w:r>
          </w:p>
        </w:tc>
        <w:tc>
          <w:tcPr>
            <w:tcW w:w="2976" w:type="dxa"/>
          </w:tcPr>
          <w:p w14:paraId="52C8AE97" w14:textId="77777777" w:rsidR="003056A7" w:rsidRDefault="003056A7" w:rsidP="00CC708A">
            <w:pPr>
              <w:pStyle w:val="TableContents"/>
              <w:keepNext/>
              <w:keepLines/>
              <w:snapToGrid w:val="0"/>
              <w:rPr>
                <w:sz w:val="20"/>
                <w:szCs w:val="20"/>
              </w:rPr>
            </w:pPr>
            <w:r>
              <w:rPr>
                <w:sz w:val="20"/>
                <w:szCs w:val="20"/>
              </w:rPr>
              <w:t>No</w:t>
            </w:r>
          </w:p>
        </w:tc>
      </w:tr>
      <w:tr w:rsidR="003056A7" w14:paraId="2F7EBFA1" w14:textId="77777777" w:rsidTr="00CC708A">
        <w:trPr>
          <w:cantSplit/>
          <w:jc w:val="center"/>
        </w:trPr>
        <w:tc>
          <w:tcPr>
            <w:tcW w:w="2700" w:type="dxa"/>
          </w:tcPr>
          <w:p w14:paraId="3538EDD2" w14:textId="77777777" w:rsidR="003056A7" w:rsidRDefault="003056A7" w:rsidP="00CC708A">
            <w:pPr>
              <w:pStyle w:val="TableContents"/>
              <w:keepNext/>
              <w:keepLines/>
              <w:snapToGrid w:val="0"/>
              <w:rPr>
                <w:sz w:val="20"/>
                <w:szCs w:val="20"/>
              </w:rPr>
            </w:pPr>
            <w:r>
              <w:rPr>
                <w:sz w:val="20"/>
                <w:szCs w:val="20"/>
              </w:rPr>
              <w:t>Initially set by</w:t>
            </w:r>
          </w:p>
        </w:tc>
        <w:tc>
          <w:tcPr>
            <w:tcW w:w="2976" w:type="dxa"/>
          </w:tcPr>
          <w:p w14:paraId="64085A58" w14:textId="77777777" w:rsidR="003056A7" w:rsidRDefault="003056A7" w:rsidP="00CC708A">
            <w:pPr>
              <w:pStyle w:val="TableContents"/>
              <w:keepNext/>
              <w:keepLines/>
              <w:snapToGrid w:val="0"/>
              <w:rPr>
                <w:sz w:val="20"/>
                <w:szCs w:val="20"/>
              </w:rPr>
            </w:pPr>
            <w:r>
              <w:rPr>
                <w:sz w:val="20"/>
                <w:szCs w:val="20"/>
              </w:rPr>
              <w:t>Client</w:t>
            </w:r>
          </w:p>
        </w:tc>
      </w:tr>
      <w:tr w:rsidR="003056A7" w14:paraId="6E3198FB" w14:textId="77777777" w:rsidTr="00CC708A">
        <w:trPr>
          <w:cantSplit/>
          <w:jc w:val="center"/>
        </w:trPr>
        <w:tc>
          <w:tcPr>
            <w:tcW w:w="2700" w:type="dxa"/>
          </w:tcPr>
          <w:p w14:paraId="2C8A5F47" w14:textId="77777777" w:rsidR="003056A7" w:rsidRDefault="003056A7" w:rsidP="00CC708A">
            <w:pPr>
              <w:pStyle w:val="TableContents"/>
              <w:keepNext/>
              <w:keepLines/>
              <w:snapToGrid w:val="0"/>
              <w:rPr>
                <w:sz w:val="20"/>
                <w:szCs w:val="20"/>
              </w:rPr>
            </w:pPr>
            <w:r>
              <w:rPr>
                <w:sz w:val="20"/>
                <w:szCs w:val="20"/>
              </w:rPr>
              <w:t>Modifiable by server</w:t>
            </w:r>
          </w:p>
        </w:tc>
        <w:tc>
          <w:tcPr>
            <w:tcW w:w="2976" w:type="dxa"/>
          </w:tcPr>
          <w:p w14:paraId="5375EDD3" w14:textId="77777777" w:rsidR="003056A7" w:rsidRDefault="003056A7" w:rsidP="00CC708A">
            <w:pPr>
              <w:pStyle w:val="TableContents"/>
              <w:keepNext/>
              <w:keepLines/>
              <w:snapToGrid w:val="0"/>
              <w:rPr>
                <w:sz w:val="20"/>
                <w:szCs w:val="20"/>
              </w:rPr>
            </w:pPr>
            <w:r>
              <w:rPr>
                <w:sz w:val="20"/>
                <w:szCs w:val="20"/>
              </w:rPr>
              <w:t>No</w:t>
            </w:r>
          </w:p>
        </w:tc>
      </w:tr>
      <w:tr w:rsidR="003056A7" w14:paraId="537E9727" w14:textId="77777777" w:rsidTr="00CC708A">
        <w:trPr>
          <w:cantSplit/>
          <w:jc w:val="center"/>
        </w:trPr>
        <w:tc>
          <w:tcPr>
            <w:tcW w:w="2700" w:type="dxa"/>
          </w:tcPr>
          <w:p w14:paraId="7FC6D382" w14:textId="77777777" w:rsidR="003056A7" w:rsidRDefault="003056A7" w:rsidP="00CC708A">
            <w:pPr>
              <w:pStyle w:val="TableContents"/>
              <w:keepNext/>
              <w:keepLines/>
              <w:snapToGrid w:val="0"/>
              <w:rPr>
                <w:sz w:val="20"/>
                <w:szCs w:val="20"/>
              </w:rPr>
            </w:pPr>
            <w:r>
              <w:rPr>
                <w:sz w:val="20"/>
                <w:szCs w:val="20"/>
              </w:rPr>
              <w:t>Modifiable by client</w:t>
            </w:r>
          </w:p>
        </w:tc>
        <w:tc>
          <w:tcPr>
            <w:tcW w:w="2976" w:type="dxa"/>
          </w:tcPr>
          <w:p w14:paraId="09AD2C06" w14:textId="77777777" w:rsidR="003056A7" w:rsidRDefault="003056A7" w:rsidP="00CC708A">
            <w:pPr>
              <w:pStyle w:val="TableContents"/>
              <w:keepNext/>
              <w:keepLines/>
              <w:snapToGrid w:val="0"/>
              <w:rPr>
                <w:sz w:val="20"/>
                <w:szCs w:val="20"/>
              </w:rPr>
            </w:pPr>
            <w:r>
              <w:rPr>
                <w:sz w:val="20"/>
                <w:szCs w:val="20"/>
              </w:rPr>
              <w:t>Yes</w:t>
            </w:r>
          </w:p>
        </w:tc>
      </w:tr>
      <w:tr w:rsidR="003056A7" w14:paraId="57FFABF0" w14:textId="77777777" w:rsidTr="00CC708A">
        <w:trPr>
          <w:cantSplit/>
          <w:jc w:val="center"/>
        </w:trPr>
        <w:tc>
          <w:tcPr>
            <w:tcW w:w="2700" w:type="dxa"/>
          </w:tcPr>
          <w:p w14:paraId="3A799D1E"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668D5B97" w14:textId="77777777" w:rsidR="003056A7" w:rsidRDefault="003056A7" w:rsidP="00CC708A">
            <w:pPr>
              <w:pStyle w:val="TableContents"/>
              <w:keepNext/>
              <w:keepLines/>
              <w:snapToGrid w:val="0"/>
              <w:rPr>
                <w:sz w:val="20"/>
                <w:szCs w:val="20"/>
              </w:rPr>
            </w:pPr>
            <w:r>
              <w:rPr>
                <w:sz w:val="20"/>
                <w:szCs w:val="20"/>
              </w:rPr>
              <w:t>Yes</w:t>
            </w:r>
          </w:p>
        </w:tc>
      </w:tr>
      <w:tr w:rsidR="003056A7" w14:paraId="6AAF28BD" w14:textId="77777777" w:rsidTr="00CC708A">
        <w:trPr>
          <w:cantSplit/>
          <w:jc w:val="center"/>
        </w:trPr>
        <w:tc>
          <w:tcPr>
            <w:tcW w:w="2700" w:type="dxa"/>
          </w:tcPr>
          <w:p w14:paraId="0673E83D" w14:textId="77777777" w:rsidR="003056A7" w:rsidRDefault="003056A7" w:rsidP="00CC708A">
            <w:pPr>
              <w:pStyle w:val="TableContents"/>
              <w:keepNext/>
              <w:keepLines/>
              <w:snapToGrid w:val="0"/>
              <w:rPr>
                <w:sz w:val="20"/>
                <w:szCs w:val="20"/>
              </w:rPr>
            </w:pPr>
            <w:r>
              <w:rPr>
                <w:sz w:val="20"/>
                <w:szCs w:val="20"/>
              </w:rPr>
              <w:t>Multiple instances permitted</w:t>
            </w:r>
          </w:p>
        </w:tc>
        <w:tc>
          <w:tcPr>
            <w:tcW w:w="2976" w:type="dxa"/>
          </w:tcPr>
          <w:p w14:paraId="27A11BAB" w14:textId="77777777" w:rsidR="003056A7" w:rsidRDefault="003056A7" w:rsidP="00CC708A">
            <w:pPr>
              <w:pStyle w:val="TableContents"/>
              <w:keepNext/>
              <w:keepLines/>
              <w:snapToGrid w:val="0"/>
              <w:rPr>
                <w:sz w:val="20"/>
                <w:szCs w:val="20"/>
              </w:rPr>
            </w:pPr>
            <w:r>
              <w:rPr>
                <w:sz w:val="20"/>
                <w:szCs w:val="20"/>
              </w:rPr>
              <w:t>No</w:t>
            </w:r>
          </w:p>
        </w:tc>
      </w:tr>
      <w:tr w:rsidR="003056A7" w14:paraId="7D2D2136" w14:textId="77777777" w:rsidTr="00CC708A">
        <w:trPr>
          <w:cantSplit/>
          <w:jc w:val="center"/>
        </w:trPr>
        <w:tc>
          <w:tcPr>
            <w:tcW w:w="2700" w:type="dxa"/>
          </w:tcPr>
          <w:p w14:paraId="5CBACEA6" w14:textId="77777777" w:rsidR="003056A7" w:rsidRDefault="003056A7" w:rsidP="00CC708A">
            <w:pPr>
              <w:pStyle w:val="TableContents"/>
              <w:keepNext/>
              <w:keepLines/>
              <w:snapToGrid w:val="0"/>
              <w:rPr>
                <w:sz w:val="20"/>
                <w:szCs w:val="20"/>
              </w:rPr>
            </w:pPr>
            <w:r>
              <w:rPr>
                <w:sz w:val="20"/>
                <w:szCs w:val="20"/>
              </w:rPr>
              <w:t>When implicitly set</w:t>
            </w:r>
          </w:p>
        </w:tc>
        <w:tc>
          <w:tcPr>
            <w:tcW w:w="2976" w:type="dxa"/>
          </w:tcPr>
          <w:p w14:paraId="0596970A" w14:textId="77777777" w:rsidR="003056A7" w:rsidRDefault="003056A7" w:rsidP="00CC708A">
            <w:pPr>
              <w:pStyle w:val="TableContents"/>
              <w:keepNext/>
              <w:keepLines/>
              <w:snapToGrid w:val="0"/>
              <w:rPr>
                <w:sz w:val="20"/>
                <w:szCs w:val="20"/>
              </w:rPr>
            </w:pPr>
          </w:p>
        </w:tc>
      </w:tr>
      <w:tr w:rsidR="003056A7" w14:paraId="352F25B9" w14:textId="77777777" w:rsidTr="00CC708A">
        <w:trPr>
          <w:cantSplit/>
          <w:jc w:val="center"/>
        </w:trPr>
        <w:tc>
          <w:tcPr>
            <w:tcW w:w="2700" w:type="dxa"/>
          </w:tcPr>
          <w:p w14:paraId="476018DE" w14:textId="77777777" w:rsidR="003056A7" w:rsidRDefault="003056A7" w:rsidP="00CC708A">
            <w:pPr>
              <w:pStyle w:val="TableContents"/>
              <w:keepNext/>
              <w:keepLines/>
              <w:snapToGrid w:val="0"/>
              <w:rPr>
                <w:sz w:val="20"/>
                <w:szCs w:val="20"/>
              </w:rPr>
            </w:pPr>
            <w:r>
              <w:rPr>
                <w:sz w:val="20"/>
                <w:szCs w:val="20"/>
              </w:rPr>
              <w:t>Applies to Object Types</w:t>
            </w:r>
          </w:p>
        </w:tc>
        <w:tc>
          <w:tcPr>
            <w:tcW w:w="2976" w:type="dxa"/>
          </w:tcPr>
          <w:p w14:paraId="4CA6C70D" w14:textId="77777777" w:rsidR="003056A7" w:rsidRDefault="003056A7" w:rsidP="00CC708A">
            <w:pPr>
              <w:pStyle w:val="TableContents"/>
              <w:keepNext/>
              <w:keepLines/>
              <w:snapToGrid w:val="0"/>
              <w:rPr>
                <w:sz w:val="20"/>
                <w:szCs w:val="20"/>
              </w:rPr>
            </w:pPr>
            <w:r>
              <w:rPr>
                <w:sz w:val="20"/>
                <w:szCs w:val="20"/>
              </w:rPr>
              <w:t>All Objects</w:t>
            </w:r>
          </w:p>
        </w:tc>
      </w:tr>
    </w:tbl>
    <w:p w14:paraId="6CC7088A" w14:textId="470F0486" w:rsidR="003056A7" w:rsidRDefault="003056A7" w:rsidP="003056A7">
      <w:pPr>
        <w:pStyle w:val="Caption"/>
      </w:pPr>
      <w:bookmarkStart w:id="1106" w:name="_Toc527652077"/>
      <w:bookmarkStart w:id="1107" w:name="_Toc534980259"/>
      <w:bookmarkStart w:id="1108" w:name="_Toc32238910"/>
      <w:r>
        <w:t xml:space="preserve">Table </w:t>
      </w:r>
      <w:fldSimple w:instr=" SEQ Table \* ARABIC ">
        <w:r w:rsidR="00CC708A">
          <w:rPr>
            <w:noProof/>
          </w:rPr>
          <w:t>116</w:t>
        </w:r>
      </w:fldSimple>
      <w:r>
        <w:t>: Protection Period Attribute Rules</w:t>
      </w:r>
      <w:bookmarkEnd w:id="1106"/>
      <w:bookmarkEnd w:id="1107"/>
      <w:bookmarkEnd w:id="1108"/>
    </w:p>
    <w:p w14:paraId="2A9F8A46" w14:textId="77777777" w:rsidR="003056A7" w:rsidRDefault="003056A7" w:rsidP="003056A7">
      <w:pPr>
        <w:pStyle w:val="Heading2"/>
        <w:numPr>
          <w:ilvl w:val="1"/>
          <w:numId w:val="2"/>
        </w:numPr>
        <w:rPr>
          <w:szCs w:val="20"/>
        </w:rPr>
      </w:pPr>
      <w:bookmarkStart w:id="1109" w:name="_Toc533140784"/>
      <w:bookmarkStart w:id="1110" w:name="_Toc5712878"/>
      <w:bookmarkStart w:id="1111" w:name="_Toc534979867"/>
      <w:bookmarkStart w:id="1112" w:name="_Toc24526270"/>
      <w:bookmarkStart w:id="1113" w:name="_Toc31348059"/>
      <w:bookmarkStart w:id="1114" w:name="_Toc57115603"/>
      <w:r>
        <w:t>Protection Storage Mask</w:t>
      </w:r>
      <w:bookmarkEnd w:id="1109"/>
      <w:bookmarkEnd w:id="1110"/>
      <w:bookmarkEnd w:id="1111"/>
      <w:bookmarkEnd w:id="1112"/>
      <w:bookmarkEnd w:id="1113"/>
      <w:bookmarkEnd w:id="1114"/>
    </w:p>
    <w:p w14:paraId="458867E3" w14:textId="77777777" w:rsidR="003056A7" w:rsidRDefault="003056A7" w:rsidP="003056A7">
      <w:pPr>
        <w:pStyle w:val="BodyText"/>
        <w:rPr>
          <w:noProof w:val="0"/>
          <w:szCs w:val="20"/>
        </w:rPr>
      </w:pPr>
      <w:r>
        <w:rPr>
          <w:noProof w:val="0"/>
          <w:szCs w:val="20"/>
        </w:rPr>
        <w:t xml:space="preserve">The </w:t>
      </w:r>
      <w:r>
        <w:rPr>
          <w:i/>
          <w:noProof w:val="0"/>
          <w:szCs w:val="20"/>
        </w:rPr>
        <w:t>Protection Storage Mask</w:t>
      </w:r>
      <w:r>
        <w:rPr>
          <w:noProof w:val="0"/>
          <w:szCs w:val="20"/>
        </w:rPr>
        <w:t xml:space="preserve"> attribute </w:t>
      </w:r>
      <w:r w:rsidRPr="00B456F9">
        <w:rPr>
          <w:noProof w:val="0"/>
          <w:szCs w:val="20"/>
        </w:rPr>
        <w:t>records which of the requested mask values have been used for protection storage.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034BD2E9" w14:textId="77777777" w:rsidTr="00CC708A">
        <w:trPr>
          <w:cantSplit/>
          <w:jc w:val="center"/>
        </w:trPr>
        <w:tc>
          <w:tcPr>
            <w:tcW w:w="2880" w:type="dxa"/>
            <w:shd w:val="clear" w:color="auto" w:fill="C0C0C0"/>
          </w:tcPr>
          <w:p w14:paraId="1D063BBF" w14:textId="77777777" w:rsidR="003056A7" w:rsidRDefault="003056A7" w:rsidP="00CC708A">
            <w:pPr>
              <w:pStyle w:val="TableHeading"/>
              <w:keepNext/>
              <w:keepLines/>
              <w:snapToGrid w:val="0"/>
              <w:rPr>
                <w:sz w:val="20"/>
                <w:szCs w:val="20"/>
              </w:rPr>
            </w:pPr>
            <w:r>
              <w:rPr>
                <w:sz w:val="20"/>
                <w:szCs w:val="20"/>
              </w:rPr>
              <w:lastRenderedPageBreak/>
              <w:t>Item</w:t>
            </w:r>
          </w:p>
        </w:tc>
        <w:tc>
          <w:tcPr>
            <w:tcW w:w="2880" w:type="dxa"/>
            <w:shd w:val="clear" w:color="auto" w:fill="C0C0C0"/>
          </w:tcPr>
          <w:p w14:paraId="132EBE6B" w14:textId="77777777" w:rsidR="003056A7" w:rsidRDefault="003056A7" w:rsidP="00CC708A">
            <w:pPr>
              <w:pStyle w:val="TableHeading"/>
              <w:keepNext/>
              <w:keepLines/>
              <w:snapToGrid w:val="0"/>
              <w:rPr>
                <w:sz w:val="20"/>
                <w:szCs w:val="20"/>
              </w:rPr>
            </w:pPr>
            <w:r>
              <w:rPr>
                <w:sz w:val="20"/>
                <w:szCs w:val="20"/>
              </w:rPr>
              <w:t>Encoding</w:t>
            </w:r>
          </w:p>
        </w:tc>
      </w:tr>
      <w:tr w:rsidR="003056A7" w14:paraId="4AB9E327" w14:textId="77777777" w:rsidTr="00CC708A">
        <w:trPr>
          <w:cantSplit/>
          <w:jc w:val="center"/>
        </w:trPr>
        <w:tc>
          <w:tcPr>
            <w:tcW w:w="2880" w:type="dxa"/>
          </w:tcPr>
          <w:p w14:paraId="0EE6E56D" w14:textId="77777777" w:rsidR="003056A7" w:rsidRDefault="003056A7" w:rsidP="00CC708A">
            <w:pPr>
              <w:pStyle w:val="TableContents"/>
              <w:keepNext/>
              <w:keepLines/>
              <w:snapToGrid w:val="0"/>
              <w:rPr>
                <w:sz w:val="20"/>
                <w:szCs w:val="20"/>
              </w:rPr>
            </w:pPr>
            <w:r w:rsidRPr="00C4479D">
              <w:rPr>
                <w:sz w:val="20"/>
                <w:szCs w:val="20"/>
              </w:rPr>
              <w:t>Protection Storage Mask</w:t>
            </w:r>
          </w:p>
        </w:tc>
        <w:tc>
          <w:tcPr>
            <w:tcW w:w="2880" w:type="dxa"/>
          </w:tcPr>
          <w:p w14:paraId="4AFC4397" w14:textId="77777777" w:rsidR="003056A7" w:rsidRDefault="003056A7" w:rsidP="00CC708A">
            <w:pPr>
              <w:pStyle w:val="TableContents"/>
              <w:keepNext/>
              <w:keepLines/>
              <w:snapToGrid w:val="0"/>
              <w:rPr>
                <w:sz w:val="20"/>
                <w:szCs w:val="20"/>
              </w:rPr>
            </w:pPr>
            <w:r>
              <w:rPr>
                <w:sz w:val="20"/>
                <w:szCs w:val="20"/>
              </w:rPr>
              <w:t>Integer</w:t>
            </w:r>
          </w:p>
        </w:tc>
      </w:tr>
    </w:tbl>
    <w:p w14:paraId="584C2D34" w14:textId="006AE945" w:rsidR="003056A7" w:rsidRDefault="003056A7" w:rsidP="003056A7">
      <w:pPr>
        <w:pStyle w:val="Caption"/>
      </w:pPr>
      <w:bookmarkStart w:id="1115" w:name="_Toc534980260"/>
      <w:bookmarkStart w:id="1116" w:name="_Toc32238911"/>
      <w:r>
        <w:t xml:space="preserve">Table </w:t>
      </w:r>
      <w:fldSimple w:instr=" SEQ Table \* ARABIC ">
        <w:r w:rsidR="00CC708A">
          <w:rPr>
            <w:noProof/>
          </w:rPr>
          <w:t>117</w:t>
        </w:r>
      </w:fldSimple>
      <w:r>
        <w:t xml:space="preserve">: </w:t>
      </w:r>
      <w:r w:rsidRPr="00655857">
        <w:t>Protection Storage Mask</w:t>
      </w:r>
      <w:bookmarkEnd w:id="1115"/>
      <w:bookmarkEnd w:id="111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2D0B2412" w14:textId="77777777" w:rsidTr="00CC708A">
        <w:trPr>
          <w:cantSplit/>
          <w:jc w:val="center"/>
        </w:trPr>
        <w:tc>
          <w:tcPr>
            <w:tcW w:w="2700" w:type="dxa"/>
          </w:tcPr>
          <w:p w14:paraId="7D6EFC27" w14:textId="77777777" w:rsidR="003056A7" w:rsidRDefault="003056A7" w:rsidP="00CC708A">
            <w:pPr>
              <w:pStyle w:val="TableContents"/>
              <w:keepNext/>
              <w:keepLines/>
              <w:snapToGrid w:val="0"/>
              <w:rPr>
                <w:sz w:val="20"/>
                <w:szCs w:val="20"/>
              </w:rPr>
            </w:pPr>
            <w:r>
              <w:rPr>
                <w:sz w:val="20"/>
                <w:szCs w:val="20"/>
              </w:rPr>
              <w:t>SHALL always have a value</w:t>
            </w:r>
          </w:p>
        </w:tc>
        <w:tc>
          <w:tcPr>
            <w:tcW w:w="2976" w:type="dxa"/>
          </w:tcPr>
          <w:p w14:paraId="25CC6353" w14:textId="77777777" w:rsidR="003056A7" w:rsidRDefault="003056A7" w:rsidP="00CC708A">
            <w:pPr>
              <w:pStyle w:val="TableContents"/>
              <w:keepNext/>
              <w:keepLines/>
              <w:snapToGrid w:val="0"/>
              <w:rPr>
                <w:sz w:val="20"/>
                <w:szCs w:val="20"/>
              </w:rPr>
            </w:pPr>
            <w:r>
              <w:rPr>
                <w:sz w:val="20"/>
                <w:szCs w:val="20"/>
              </w:rPr>
              <w:t>Yes</w:t>
            </w:r>
          </w:p>
        </w:tc>
      </w:tr>
      <w:tr w:rsidR="003056A7" w14:paraId="0275024C" w14:textId="77777777" w:rsidTr="00CC708A">
        <w:trPr>
          <w:cantSplit/>
          <w:jc w:val="center"/>
        </w:trPr>
        <w:tc>
          <w:tcPr>
            <w:tcW w:w="2700" w:type="dxa"/>
          </w:tcPr>
          <w:p w14:paraId="1F7393DE" w14:textId="77777777" w:rsidR="003056A7" w:rsidRDefault="003056A7" w:rsidP="00CC708A">
            <w:pPr>
              <w:pStyle w:val="TableContents"/>
              <w:keepNext/>
              <w:keepLines/>
              <w:snapToGrid w:val="0"/>
              <w:rPr>
                <w:sz w:val="20"/>
                <w:szCs w:val="20"/>
              </w:rPr>
            </w:pPr>
            <w:r>
              <w:rPr>
                <w:sz w:val="20"/>
                <w:szCs w:val="20"/>
              </w:rPr>
              <w:t>Initially set by</w:t>
            </w:r>
          </w:p>
        </w:tc>
        <w:tc>
          <w:tcPr>
            <w:tcW w:w="2976" w:type="dxa"/>
          </w:tcPr>
          <w:p w14:paraId="2FFC7082" w14:textId="77777777" w:rsidR="003056A7" w:rsidRDefault="003056A7" w:rsidP="00CC708A">
            <w:pPr>
              <w:pStyle w:val="TableContents"/>
              <w:keepNext/>
              <w:keepLines/>
              <w:snapToGrid w:val="0"/>
              <w:rPr>
                <w:sz w:val="20"/>
                <w:szCs w:val="20"/>
              </w:rPr>
            </w:pPr>
            <w:r>
              <w:rPr>
                <w:sz w:val="20"/>
                <w:szCs w:val="20"/>
              </w:rPr>
              <w:t>Server</w:t>
            </w:r>
          </w:p>
        </w:tc>
      </w:tr>
      <w:tr w:rsidR="003056A7" w14:paraId="4D671C6F" w14:textId="77777777" w:rsidTr="00CC708A">
        <w:trPr>
          <w:cantSplit/>
          <w:jc w:val="center"/>
        </w:trPr>
        <w:tc>
          <w:tcPr>
            <w:tcW w:w="2700" w:type="dxa"/>
          </w:tcPr>
          <w:p w14:paraId="5DE5D3A2" w14:textId="77777777" w:rsidR="003056A7" w:rsidRDefault="003056A7" w:rsidP="00CC708A">
            <w:pPr>
              <w:pStyle w:val="TableContents"/>
              <w:keepNext/>
              <w:keepLines/>
              <w:snapToGrid w:val="0"/>
              <w:rPr>
                <w:sz w:val="20"/>
                <w:szCs w:val="20"/>
              </w:rPr>
            </w:pPr>
            <w:r>
              <w:rPr>
                <w:sz w:val="20"/>
                <w:szCs w:val="20"/>
              </w:rPr>
              <w:t>Modifiable by server</w:t>
            </w:r>
          </w:p>
        </w:tc>
        <w:tc>
          <w:tcPr>
            <w:tcW w:w="2976" w:type="dxa"/>
          </w:tcPr>
          <w:p w14:paraId="54F4C645" w14:textId="77777777" w:rsidR="003056A7" w:rsidRDefault="003056A7" w:rsidP="00CC708A">
            <w:pPr>
              <w:pStyle w:val="TableContents"/>
              <w:keepNext/>
              <w:keepLines/>
              <w:snapToGrid w:val="0"/>
              <w:rPr>
                <w:sz w:val="20"/>
                <w:szCs w:val="20"/>
              </w:rPr>
            </w:pPr>
            <w:r>
              <w:rPr>
                <w:sz w:val="20"/>
                <w:szCs w:val="20"/>
              </w:rPr>
              <w:t>No</w:t>
            </w:r>
          </w:p>
        </w:tc>
      </w:tr>
      <w:tr w:rsidR="003056A7" w14:paraId="55B7BF70" w14:textId="77777777" w:rsidTr="00CC708A">
        <w:trPr>
          <w:cantSplit/>
          <w:jc w:val="center"/>
        </w:trPr>
        <w:tc>
          <w:tcPr>
            <w:tcW w:w="2700" w:type="dxa"/>
          </w:tcPr>
          <w:p w14:paraId="07BAA039" w14:textId="77777777" w:rsidR="003056A7" w:rsidRDefault="003056A7" w:rsidP="00CC708A">
            <w:pPr>
              <w:pStyle w:val="TableContents"/>
              <w:keepNext/>
              <w:keepLines/>
              <w:snapToGrid w:val="0"/>
              <w:rPr>
                <w:sz w:val="20"/>
                <w:szCs w:val="20"/>
              </w:rPr>
            </w:pPr>
            <w:r>
              <w:rPr>
                <w:sz w:val="20"/>
                <w:szCs w:val="20"/>
              </w:rPr>
              <w:t>Modifiable by client</w:t>
            </w:r>
          </w:p>
        </w:tc>
        <w:tc>
          <w:tcPr>
            <w:tcW w:w="2976" w:type="dxa"/>
          </w:tcPr>
          <w:p w14:paraId="1DA172A4" w14:textId="77777777" w:rsidR="003056A7" w:rsidRDefault="003056A7" w:rsidP="00CC708A">
            <w:pPr>
              <w:pStyle w:val="TableContents"/>
              <w:keepNext/>
              <w:keepLines/>
              <w:snapToGrid w:val="0"/>
              <w:rPr>
                <w:sz w:val="20"/>
                <w:szCs w:val="20"/>
              </w:rPr>
            </w:pPr>
            <w:r>
              <w:rPr>
                <w:sz w:val="20"/>
                <w:szCs w:val="20"/>
              </w:rPr>
              <w:t>No</w:t>
            </w:r>
          </w:p>
        </w:tc>
      </w:tr>
      <w:tr w:rsidR="003056A7" w14:paraId="14DCC7CF" w14:textId="77777777" w:rsidTr="00CC708A">
        <w:trPr>
          <w:cantSplit/>
          <w:jc w:val="center"/>
        </w:trPr>
        <w:tc>
          <w:tcPr>
            <w:tcW w:w="2700" w:type="dxa"/>
          </w:tcPr>
          <w:p w14:paraId="05381EEE"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550751DF" w14:textId="77777777" w:rsidR="003056A7" w:rsidRDefault="003056A7" w:rsidP="00CC708A">
            <w:pPr>
              <w:pStyle w:val="TableContents"/>
              <w:keepNext/>
              <w:keepLines/>
              <w:snapToGrid w:val="0"/>
              <w:rPr>
                <w:sz w:val="20"/>
                <w:szCs w:val="20"/>
              </w:rPr>
            </w:pPr>
            <w:r>
              <w:rPr>
                <w:sz w:val="20"/>
                <w:szCs w:val="20"/>
              </w:rPr>
              <w:t>No</w:t>
            </w:r>
          </w:p>
        </w:tc>
      </w:tr>
      <w:tr w:rsidR="003056A7" w14:paraId="3E74D06B" w14:textId="77777777" w:rsidTr="00CC708A">
        <w:trPr>
          <w:cantSplit/>
          <w:jc w:val="center"/>
        </w:trPr>
        <w:tc>
          <w:tcPr>
            <w:tcW w:w="2700" w:type="dxa"/>
          </w:tcPr>
          <w:p w14:paraId="74EA03F9" w14:textId="77777777" w:rsidR="003056A7" w:rsidRDefault="003056A7" w:rsidP="00CC708A">
            <w:pPr>
              <w:pStyle w:val="TableContents"/>
              <w:keepNext/>
              <w:keepLines/>
              <w:snapToGrid w:val="0"/>
              <w:rPr>
                <w:sz w:val="20"/>
                <w:szCs w:val="20"/>
              </w:rPr>
            </w:pPr>
            <w:r>
              <w:rPr>
                <w:sz w:val="20"/>
                <w:szCs w:val="20"/>
              </w:rPr>
              <w:t>Multiple instances permitted</w:t>
            </w:r>
          </w:p>
        </w:tc>
        <w:tc>
          <w:tcPr>
            <w:tcW w:w="2976" w:type="dxa"/>
          </w:tcPr>
          <w:p w14:paraId="50A75500" w14:textId="77777777" w:rsidR="003056A7" w:rsidRDefault="003056A7" w:rsidP="00CC708A">
            <w:pPr>
              <w:pStyle w:val="TableContents"/>
              <w:keepNext/>
              <w:keepLines/>
              <w:snapToGrid w:val="0"/>
              <w:rPr>
                <w:sz w:val="20"/>
                <w:szCs w:val="20"/>
              </w:rPr>
            </w:pPr>
            <w:r>
              <w:rPr>
                <w:sz w:val="20"/>
                <w:szCs w:val="20"/>
              </w:rPr>
              <w:t>No</w:t>
            </w:r>
          </w:p>
        </w:tc>
      </w:tr>
      <w:tr w:rsidR="003056A7" w14:paraId="097C1433" w14:textId="77777777" w:rsidTr="00CC708A">
        <w:trPr>
          <w:cantSplit/>
          <w:jc w:val="center"/>
        </w:trPr>
        <w:tc>
          <w:tcPr>
            <w:tcW w:w="2700" w:type="dxa"/>
          </w:tcPr>
          <w:p w14:paraId="226C7689" w14:textId="77777777" w:rsidR="003056A7" w:rsidRDefault="003056A7" w:rsidP="00CC708A">
            <w:pPr>
              <w:pStyle w:val="TableContents"/>
              <w:keepNext/>
              <w:keepLines/>
              <w:snapToGrid w:val="0"/>
              <w:rPr>
                <w:sz w:val="20"/>
                <w:szCs w:val="20"/>
              </w:rPr>
            </w:pPr>
            <w:r>
              <w:rPr>
                <w:sz w:val="20"/>
                <w:szCs w:val="20"/>
              </w:rPr>
              <w:t>When implicitly set</w:t>
            </w:r>
          </w:p>
        </w:tc>
        <w:tc>
          <w:tcPr>
            <w:tcW w:w="2976" w:type="dxa"/>
          </w:tcPr>
          <w:p w14:paraId="360C1B32" w14:textId="77777777" w:rsidR="003056A7" w:rsidRDefault="003056A7" w:rsidP="00CC708A">
            <w:pPr>
              <w:pStyle w:val="TableContents"/>
              <w:keepNext/>
              <w:keepLines/>
              <w:snapToGrid w:val="0"/>
              <w:rPr>
                <w:sz w:val="20"/>
                <w:szCs w:val="20"/>
              </w:rPr>
            </w:pPr>
            <w:r>
              <w:rPr>
                <w:sz w:val="20"/>
                <w:szCs w:val="20"/>
              </w:rPr>
              <w:t>When object is stored</w:t>
            </w:r>
          </w:p>
        </w:tc>
      </w:tr>
      <w:tr w:rsidR="003056A7" w14:paraId="7A1323DF" w14:textId="77777777" w:rsidTr="00CC708A">
        <w:trPr>
          <w:cantSplit/>
          <w:jc w:val="center"/>
        </w:trPr>
        <w:tc>
          <w:tcPr>
            <w:tcW w:w="2700" w:type="dxa"/>
          </w:tcPr>
          <w:p w14:paraId="781FA37E" w14:textId="77777777" w:rsidR="003056A7" w:rsidRDefault="003056A7" w:rsidP="00CC708A">
            <w:pPr>
              <w:pStyle w:val="TableContents"/>
              <w:keepNext/>
              <w:keepLines/>
              <w:snapToGrid w:val="0"/>
              <w:rPr>
                <w:sz w:val="20"/>
                <w:szCs w:val="20"/>
              </w:rPr>
            </w:pPr>
            <w:r>
              <w:rPr>
                <w:sz w:val="20"/>
                <w:szCs w:val="20"/>
              </w:rPr>
              <w:t>Applies to Object Types</w:t>
            </w:r>
          </w:p>
        </w:tc>
        <w:tc>
          <w:tcPr>
            <w:tcW w:w="2976" w:type="dxa"/>
          </w:tcPr>
          <w:p w14:paraId="70D0171A" w14:textId="77777777" w:rsidR="003056A7" w:rsidRDefault="003056A7" w:rsidP="00CC708A">
            <w:pPr>
              <w:pStyle w:val="TableContents"/>
              <w:keepNext/>
              <w:keepLines/>
              <w:snapToGrid w:val="0"/>
              <w:rPr>
                <w:sz w:val="20"/>
                <w:szCs w:val="20"/>
              </w:rPr>
            </w:pPr>
            <w:r>
              <w:rPr>
                <w:sz w:val="20"/>
                <w:szCs w:val="20"/>
              </w:rPr>
              <w:t>All Objects</w:t>
            </w:r>
          </w:p>
        </w:tc>
      </w:tr>
    </w:tbl>
    <w:p w14:paraId="4B5423B6" w14:textId="4287D857" w:rsidR="003056A7" w:rsidRDefault="003056A7" w:rsidP="003056A7">
      <w:pPr>
        <w:pStyle w:val="Caption"/>
      </w:pPr>
      <w:bookmarkStart w:id="1117" w:name="_Toc534980261"/>
      <w:bookmarkStart w:id="1118" w:name="_Toc32238912"/>
      <w:r>
        <w:t xml:space="preserve">Table </w:t>
      </w:r>
      <w:fldSimple w:instr=" SEQ Table \* ARABIC ">
        <w:r w:rsidR="00CC708A">
          <w:rPr>
            <w:noProof/>
          </w:rPr>
          <w:t>118</w:t>
        </w:r>
      </w:fldSimple>
      <w:r>
        <w:t xml:space="preserve">: </w:t>
      </w:r>
      <w:r w:rsidRPr="00655857">
        <w:t>Protection Storage Mask</w:t>
      </w:r>
      <w:r>
        <w:t xml:space="preserve"> Rules</w:t>
      </w:r>
      <w:bookmarkEnd w:id="1117"/>
      <w:bookmarkEnd w:id="1118"/>
    </w:p>
    <w:p w14:paraId="75EAE723" w14:textId="77777777" w:rsidR="003056A7" w:rsidRDefault="003056A7" w:rsidP="003056A7">
      <w:pPr>
        <w:pStyle w:val="BodyText"/>
        <w:rPr>
          <w:noProof w:val="0"/>
          <w:szCs w:val="20"/>
        </w:rPr>
      </w:pPr>
    </w:p>
    <w:p w14:paraId="4FB22ABE" w14:textId="77777777" w:rsidR="003056A7" w:rsidRDefault="003056A7" w:rsidP="003056A7">
      <w:pPr>
        <w:pStyle w:val="Heading2"/>
        <w:numPr>
          <w:ilvl w:val="1"/>
          <w:numId w:val="2"/>
        </w:numPr>
        <w:rPr>
          <w:szCs w:val="20"/>
        </w:rPr>
      </w:pPr>
      <w:bookmarkStart w:id="1119" w:name="_Toc527651688"/>
      <w:bookmarkStart w:id="1120" w:name="_Toc533140785"/>
      <w:bookmarkStart w:id="1121" w:name="_Toc5712879"/>
      <w:bookmarkStart w:id="1122" w:name="_Toc534979868"/>
      <w:bookmarkStart w:id="1123" w:name="_Toc24526271"/>
      <w:bookmarkStart w:id="1124" w:name="_Toc31348060"/>
      <w:bookmarkStart w:id="1125" w:name="_Toc57115604"/>
      <w:r>
        <w:t>Quantum Safe</w:t>
      </w:r>
      <w:bookmarkEnd w:id="1119"/>
      <w:bookmarkEnd w:id="1120"/>
      <w:bookmarkEnd w:id="1121"/>
      <w:bookmarkEnd w:id="1122"/>
      <w:bookmarkEnd w:id="1123"/>
      <w:bookmarkEnd w:id="1124"/>
      <w:bookmarkEnd w:id="1125"/>
    </w:p>
    <w:p w14:paraId="011E8CC6" w14:textId="77777777" w:rsidR="003056A7" w:rsidRDefault="003056A7" w:rsidP="003056A7">
      <w:pPr>
        <w:pStyle w:val="BodyText"/>
        <w:rPr>
          <w:noProof w:val="0"/>
          <w:szCs w:val="20"/>
        </w:rPr>
      </w:pPr>
      <w:r>
        <w:rPr>
          <w:noProof w:val="0"/>
          <w:szCs w:val="20"/>
        </w:rPr>
        <w:t xml:space="preserve">The </w:t>
      </w:r>
      <w:r>
        <w:rPr>
          <w:i/>
          <w:noProof w:val="0"/>
          <w:szCs w:val="20"/>
        </w:rPr>
        <w:t>Quantum Safe</w:t>
      </w:r>
      <w:r>
        <w:rPr>
          <w:noProof w:val="0"/>
          <w:szCs w:val="20"/>
        </w:rPr>
        <w:t xml:space="preserve"> attribute is a flag to be set to indicate an object is required to be Quantum Safe for the given </w:t>
      </w:r>
      <w:r w:rsidRPr="001A7EE3">
        <w:rPr>
          <w:i/>
          <w:noProof w:val="0"/>
          <w:szCs w:val="20"/>
        </w:rPr>
        <w:t>Protection Period</w:t>
      </w:r>
      <w:r>
        <w:rPr>
          <w:noProof w:val="0"/>
          <w:szCs w:val="20"/>
        </w:rPr>
        <w:t xml:space="preserve"> and </w:t>
      </w:r>
      <w:r w:rsidRPr="001A7EE3">
        <w:rPr>
          <w:i/>
          <w:noProof w:val="0"/>
          <w:szCs w:val="20"/>
        </w:rPr>
        <w:t>Protection Level</w:t>
      </w:r>
      <w:r>
        <w:rPr>
          <w:i/>
          <w:noProof w:val="0"/>
          <w:szCs w:val="2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6A080184" w14:textId="77777777" w:rsidTr="00CC708A">
        <w:trPr>
          <w:cantSplit/>
          <w:jc w:val="center"/>
        </w:trPr>
        <w:tc>
          <w:tcPr>
            <w:tcW w:w="2880" w:type="dxa"/>
            <w:shd w:val="clear" w:color="auto" w:fill="C0C0C0"/>
          </w:tcPr>
          <w:p w14:paraId="0C0B41ED"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26ECEB34" w14:textId="77777777" w:rsidR="003056A7" w:rsidRDefault="003056A7" w:rsidP="00CC708A">
            <w:pPr>
              <w:pStyle w:val="TableHeading"/>
              <w:keepNext/>
              <w:keepLines/>
              <w:snapToGrid w:val="0"/>
              <w:rPr>
                <w:sz w:val="20"/>
                <w:szCs w:val="20"/>
              </w:rPr>
            </w:pPr>
            <w:r>
              <w:rPr>
                <w:sz w:val="20"/>
                <w:szCs w:val="20"/>
              </w:rPr>
              <w:t>Encoding</w:t>
            </w:r>
          </w:p>
        </w:tc>
      </w:tr>
      <w:tr w:rsidR="003056A7" w14:paraId="61169834" w14:textId="77777777" w:rsidTr="00CC708A">
        <w:trPr>
          <w:cantSplit/>
          <w:jc w:val="center"/>
        </w:trPr>
        <w:tc>
          <w:tcPr>
            <w:tcW w:w="2880" w:type="dxa"/>
          </w:tcPr>
          <w:p w14:paraId="502F226B" w14:textId="77777777" w:rsidR="003056A7" w:rsidRDefault="003056A7" w:rsidP="00CC708A">
            <w:pPr>
              <w:pStyle w:val="TableContents"/>
              <w:keepNext/>
              <w:keepLines/>
              <w:snapToGrid w:val="0"/>
              <w:rPr>
                <w:sz w:val="20"/>
                <w:szCs w:val="20"/>
              </w:rPr>
            </w:pPr>
            <w:r>
              <w:rPr>
                <w:sz w:val="20"/>
                <w:szCs w:val="20"/>
              </w:rPr>
              <w:t>Quantum Safe</w:t>
            </w:r>
          </w:p>
        </w:tc>
        <w:tc>
          <w:tcPr>
            <w:tcW w:w="2880" w:type="dxa"/>
          </w:tcPr>
          <w:p w14:paraId="3B4855F6" w14:textId="77777777" w:rsidR="003056A7" w:rsidRDefault="003056A7" w:rsidP="00CC708A">
            <w:pPr>
              <w:pStyle w:val="TableContents"/>
              <w:keepNext/>
              <w:keepLines/>
              <w:snapToGrid w:val="0"/>
              <w:rPr>
                <w:sz w:val="20"/>
                <w:szCs w:val="20"/>
              </w:rPr>
            </w:pPr>
            <w:r>
              <w:rPr>
                <w:sz w:val="20"/>
                <w:szCs w:val="20"/>
              </w:rPr>
              <w:t>Boolean</w:t>
            </w:r>
          </w:p>
        </w:tc>
      </w:tr>
    </w:tbl>
    <w:p w14:paraId="3AD9FAED" w14:textId="57C3E3CB" w:rsidR="003056A7" w:rsidRDefault="003056A7" w:rsidP="003056A7">
      <w:pPr>
        <w:pStyle w:val="Caption"/>
      </w:pPr>
      <w:bookmarkStart w:id="1126" w:name="_Toc527652078"/>
      <w:bookmarkStart w:id="1127" w:name="_Toc534980262"/>
      <w:bookmarkStart w:id="1128" w:name="_Toc32238913"/>
      <w:r>
        <w:t xml:space="preserve">Table </w:t>
      </w:r>
      <w:fldSimple w:instr=" SEQ Table \* ARABIC ">
        <w:r w:rsidR="00CC708A">
          <w:rPr>
            <w:noProof/>
          </w:rPr>
          <w:t>119</w:t>
        </w:r>
      </w:fldSimple>
      <w:r>
        <w:t>: Quantum Safe Attribute</w:t>
      </w:r>
      <w:bookmarkEnd w:id="1126"/>
      <w:bookmarkEnd w:id="1127"/>
      <w:bookmarkEnd w:id="1128"/>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1423E4F8" w14:textId="77777777" w:rsidTr="00CC708A">
        <w:trPr>
          <w:cantSplit/>
          <w:jc w:val="center"/>
        </w:trPr>
        <w:tc>
          <w:tcPr>
            <w:tcW w:w="2700" w:type="dxa"/>
          </w:tcPr>
          <w:p w14:paraId="577C2F7C" w14:textId="77777777" w:rsidR="003056A7" w:rsidRDefault="003056A7" w:rsidP="00CC708A">
            <w:pPr>
              <w:pStyle w:val="TableContents"/>
              <w:keepNext/>
              <w:keepLines/>
              <w:snapToGrid w:val="0"/>
              <w:rPr>
                <w:sz w:val="20"/>
                <w:szCs w:val="20"/>
              </w:rPr>
            </w:pPr>
            <w:r>
              <w:rPr>
                <w:sz w:val="20"/>
                <w:szCs w:val="20"/>
              </w:rPr>
              <w:t>SHALL always have a value</w:t>
            </w:r>
          </w:p>
        </w:tc>
        <w:tc>
          <w:tcPr>
            <w:tcW w:w="2976" w:type="dxa"/>
          </w:tcPr>
          <w:p w14:paraId="52369CA2" w14:textId="77777777" w:rsidR="003056A7" w:rsidRDefault="003056A7" w:rsidP="00CC708A">
            <w:pPr>
              <w:pStyle w:val="TableContents"/>
              <w:keepNext/>
              <w:keepLines/>
              <w:snapToGrid w:val="0"/>
              <w:rPr>
                <w:sz w:val="20"/>
                <w:szCs w:val="20"/>
              </w:rPr>
            </w:pPr>
            <w:r>
              <w:rPr>
                <w:sz w:val="20"/>
                <w:szCs w:val="20"/>
              </w:rPr>
              <w:t>No</w:t>
            </w:r>
          </w:p>
        </w:tc>
      </w:tr>
      <w:tr w:rsidR="003056A7" w14:paraId="614304C0" w14:textId="77777777" w:rsidTr="00CC708A">
        <w:trPr>
          <w:cantSplit/>
          <w:jc w:val="center"/>
        </w:trPr>
        <w:tc>
          <w:tcPr>
            <w:tcW w:w="2700" w:type="dxa"/>
          </w:tcPr>
          <w:p w14:paraId="4013CA12" w14:textId="77777777" w:rsidR="003056A7" w:rsidRDefault="003056A7" w:rsidP="00CC708A">
            <w:pPr>
              <w:pStyle w:val="TableContents"/>
              <w:keepNext/>
              <w:keepLines/>
              <w:snapToGrid w:val="0"/>
              <w:rPr>
                <w:sz w:val="20"/>
                <w:szCs w:val="20"/>
              </w:rPr>
            </w:pPr>
            <w:r>
              <w:rPr>
                <w:sz w:val="20"/>
                <w:szCs w:val="20"/>
              </w:rPr>
              <w:t>Initially set by</w:t>
            </w:r>
          </w:p>
        </w:tc>
        <w:tc>
          <w:tcPr>
            <w:tcW w:w="2976" w:type="dxa"/>
          </w:tcPr>
          <w:p w14:paraId="523BF56C" w14:textId="77777777" w:rsidR="003056A7" w:rsidRDefault="003056A7" w:rsidP="00CC708A">
            <w:pPr>
              <w:pStyle w:val="TableContents"/>
              <w:keepNext/>
              <w:keepLines/>
              <w:snapToGrid w:val="0"/>
              <w:rPr>
                <w:sz w:val="20"/>
                <w:szCs w:val="20"/>
              </w:rPr>
            </w:pPr>
            <w:r>
              <w:rPr>
                <w:sz w:val="20"/>
                <w:szCs w:val="20"/>
              </w:rPr>
              <w:t>Client</w:t>
            </w:r>
          </w:p>
        </w:tc>
      </w:tr>
      <w:tr w:rsidR="003056A7" w14:paraId="63DA0793" w14:textId="77777777" w:rsidTr="00CC708A">
        <w:trPr>
          <w:cantSplit/>
          <w:jc w:val="center"/>
        </w:trPr>
        <w:tc>
          <w:tcPr>
            <w:tcW w:w="2700" w:type="dxa"/>
          </w:tcPr>
          <w:p w14:paraId="631A35C1" w14:textId="77777777" w:rsidR="003056A7" w:rsidRDefault="003056A7" w:rsidP="00CC708A">
            <w:pPr>
              <w:pStyle w:val="TableContents"/>
              <w:keepNext/>
              <w:keepLines/>
              <w:snapToGrid w:val="0"/>
              <w:rPr>
                <w:sz w:val="20"/>
                <w:szCs w:val="20"/>
              </w:rPr>
            </w:pPr>
            <w:r>
              <w:rPr>
                <w:sz w:val="20"/>
                <w:szCs w:val="20"/>
              </w:rPr>
              <w:t>Modifiable by server</w:t>
            </w:r>
          </w:p>
        </w:tc>
        <w:tc>
          <w:tcPr>
            <w:tcW w:w="2976" w:type="dxa"/>
          </w:tcPr>
          <w:p w14:paraId="7F8D1E8D" w14:textId="77777777" w:rsidR="003056A7" w:rsidRDefault="003056A7" w:rsidP="00CC708A">
            <w:pPr>
              <w:pStyle w:val="TableContents"/>
              <w:keepNext/>
              <w:keepLines/>
              <w:snapToGrid w:val="0"/>
              <w:rPr>
                <w:sz w:val="20"/>
                <w:szCs w:val="20"/>
              </w:rPr>
            </w:pPr>
            <w:r>
              <w:rPr>
                <w:sz w:val="20"/>
                <w:szCs w:val="20"/>
              </w:rPr>
              <w:t>No</w:t>
            </w:r>
          </w:p>
        </w:tc>
      </w:tr>
      <w:tr w:rsidR="003056A7" w14:paraId="4EF29306" w14:textId="77777777" w:rsidTr="00CC708A">
        <w:trPr>
          <w:cantSplit/>
          <w:jc w:val="center"/>
        </w:trPr>
        <w:tc>
          <w:tcPr>
            <w:tcW w:w="2700" w:type="dxa"/>
          </w:tcPr>
          <w:p w14:paraId="3E617216" w14:textId="77777777" w:rsidR="003056A7" w:rsidRDefault="003056A7" w:rsidP="00CC708A">
            <w:pPr>
              <w:pStyle w:val="TableContents"/>
              <w:keepNext/>
              <w:keepLines/>
              <w:snapToGrid w:val="0"/>
              <w:rPr>
                <w:sz w:val="20"/>
                <w:szCs w:val="20"/>
              </w:rPr>
            </w:pPr>
            <w:r>
              <w:rPr>
                <w:sz w:val="20"/>
                <w:szCs w:val="20"/>
              </w:rPr>
              <w:t>Modifiable by client</w:t>
            </w:r>
          </w:p>
        </w:tc>
        <w:tc>
          <w:tcPr>
            <w:tcW w:w="2976" w:type="dxa"/>
          </w:tcPr>
          <w:p w14:paraId="3B628E1C" w14:textId="77777777" w:rsidR="003056A7" w:rsidRDefault="003056A7" w:rsidP="00CC708A">
            <w:pPr>
              <w:pStyle w:val="TableContents"/>
              <w:keepNext/>
              <w:keepLines/>
              <w:snapToGrid w:val="0"/>
              <w:rPr>
                <w:sz w:val="20"/>
                <w:szCs w:val="20"/>
              </w:rPr>
            </w:pPr>
            <w:r>
              <w:rPr>
                <w:sz w:val="20"/>
                <w:szCs w:val="20"/>
              </w:rPr>
              <w:t>Yes</w:t>
            </w:r>
          </w:p>
        </w:tc>
      </w:tr>
      <w:tr w:rsidR="003056A7" w14:paraId="0857151C" w14:textId="77777777" w:rsidTr="00CC708A">
        <w:trPr>
          <w:cantSplit/>
          <w:jc w:val="center"/>
        </w:trPr>
        <w:tc>
          <w:tcPr>
            <w:tcW w:w="2700" w:type="dxa"/>
          </w:tcPr>
          <w:p w14:paraId="4AFF38A0"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3C2C3E19" w14:textId="77777777" w:rsidR="003056A7" w:rsidRDefault="003056A7" w:rsidP="00CC708A">
            <w:pPr>
              <w:pStyle w:val="TableContents"/>
              <w:keepNext/>
              <w:keepLines/>
              <w:snapToGrid w:val="0"/>
              <w:rPr>
                <w:sz w:val="20"/>
                <w:szCs w:val="20"/>
              </w:rPr>
            </w:pPr>
            <w:r>
              <w:rPr>
                <w:sz w:val="20"/>
                <w:szCs w:val="20"/>
              </w:rPr>
              <w:t>Yes</w:t>
            </w:r>
          </w:p>
        </w:tc>
      </w:tr>
      <w:tr w:rsidR="003056A7" w14:paraId="6C802BA5" w14:textId="77777777" w:rsidTr="00CC708A">
        <w:trPr>
          <w:cantSplit/>
          <w:jc w:val="center"/>
        </w:trPr>
        <w:tc>
          <w:tcPr>
            <w:tcW w:w="2700" w:type="dxa"/>
          </w:tcPr>
          <w:p w14:paraId="0FD1865A" w14:textId="77777777" w:rsidR="003056A7" w:rsidRDefault="003056A7" w:rsidP="00CC708A">
            <w:pPr>
              <w:pStyle w:val="TableContents"/>
              <w:keepNext/>
              <w:keepLines/>
              <w:snapToGrid w:val="0"/>
              <w:rPr>
                <w:sz w:val="20"/>
                <w:szCs w:val="20"/>
              </w:rPr>
            </w:pPr>
            <w:r>
              <w:rPr>
                <w:sz w:val="20"/>
                <w:szCs w:val="20"/>
              </w:rPr>
              <w:t>Multiple instances permitted</w:t>
            </w:r>
          </w:p>
        </w:tc>
        <w:tc>
          <w:tcPr>
            <w:tcW w:w="2976" w:type="dxa"/>
          </w:tcPr>
          <w:p w14:paraId="741BE07E" w14:textId="77777777" w:rsidR="003056A7" w:rsidRDefault="003056A7" w:rsidP="00CC708A">
            <w:pPr>
              <w:pStyle w:val="TableContents"/>
              <w:keepNext/>
              <w:keepLines/>
              <w:snapToGrid w:val="0"/>
              <w:rPr>
                <w:sz w:val="20"/>
                <w:szCs w:val="20"/>
              </w:rPr>
            </w:pPr>
            <w:r>
              <w:rPr>
                <w:sz w:val="20"/>
                <w:szCs w:val="20"/>
              </w:rPr>
              <w:t>No</w:t>
            </w:r>
          </w:p>
        </w:tc>
      </w:tr>
      <w:tr w:rsidR="003056A7" w14:paraId="58BBC2D2" w14:textId="77777777" w:rsidTr="00CC708A">
        <w:trPr>
          <w:cantSplit/>
          <w:jc w:val="center"/>
        </w:trPr>
        <w:tc>
          <w:tcPr>
            <w:tcW w:w="2700" w:type="dxa"/>
          </w:tcPr>
          <w:p w14:paraId="0C174C1C" w14:textId="77777777" w:rsidR="003056A7" w:rsidRDefault="003056A7" w:rsidP="00CC708A">
            <w:pPr>
              <w:pStyle w:val="TableContents"/>
              <w:keepNext/>
              <w:keepLines/>
              <w:snapToGrid w:val="0"/>
              <w:rPr>
                <w:sz w:val="20"/>
                <w:szCs w:val="20"/>
              </w:rPr>
            </w:pPr>
            <w:r>
              <w:rPr>
                <w:sz w:val="20"/>
                <w:szCs w:val="20"/>
              </w:rPr>
              <w:t>When implicitly set</w:t>
            </w:r>
          </w:p>
        </w:tc>
        <w:tc>
          <w:tcPr>
            <w:tcW w:w="2976" w:type="dxa"/>
          </w:tcPr>
          <w:p w14:paraId="74CF88B0" w14:textId="77777777" w:rsidR="003056A7" w:rsidRDefault="003056A7" w:rsidP="00CC708A">
            <w:pPr>
              <w:pStyle w:val="TableContents"/>
              <w:keepNext/>
              <w:keepLines/>
              <w:snapToGrid w:val="0"/>
              <w:rPr>
                <w:sz w:val="20"/>
                <w:szCs w:val="20"/>
              </w:rPr>
            </w:pPr>
          </w:p>
        </w:tc>
      </w:tr>
      <w:tr w:rsidR="003056A7" w14:paraId="01B605E9" w14:textId="77777777" w:rsidTr="00CC708A">
        <w:trPr>
          <w:cantSplit/>
          <w:jc w:val="center"/>
        </w:trPr>
        <w:tc>
          <w:tcPr>
            <w:tcW w:w="2700" w:type="dxa"/>
          </w:tcPr>
          <w:p w14:paraId="362DC7EF" w14:textId="77777777" w:rsidR="003056A7" w:rsidRDefault="003056A7" w:rsidP="00CC708A">
            <w:pPr>
              <w:pStyle w:val="TableContents"/>
              <w:keepNext/>
              <w:keepLines/>
              <w:snapToGrid w:val="0"/>
              <w:rPr>
                <w:sz w:val="20"/>
                <w:szCs w:val="20"/>
              </w:rPr>
            </w:pPr>
            <w:r>
              <w:rPr>
                <w:sz w:val="20"/>
                <w:szCs w:val="20"/>
              </w:rPr>
              <w:t>Applies to Object Types</w:t>
            </w:r>
          </w:p>
        </w:tc>
        <w:tc>
          <w:tcPr>
            <w:tcW w:w="2976" w:type="dxa"/>
          </w:tcPr>
          <w:p w14:paraId="155BE6E8" w14:textId="77777777" w:rsidR="003056A7" w:rsidRDefault="003056A7" w:rsidP="00CC708A">
            <w:pPr>
              <w:pStyle w:val="TableContents"/>
              <w:keepNext/>
              <w:keepLines/>
              <w:snapToGrid w:val="0"/>
              <w:rPr>
                <w:sz w:val="20"/>
                <w:szCs w:val="20"/>
              </w:rPr>
            </w:pPr>
            <w:r>
              <w:rPr>
                <w:sz w:val="20"/>
                <w:szCs w:val="20"/>
              </w:rPr>
              <w:t>All Objects</w:t>
            </w:r>
          </w:p>
        </w:tc>
      </w:tr>
    </w:tbl>
    <w:p w14:paraId="3F0D74E4" w14:textId="44544F45" w:rsidR="003056A7" w:rsidRDefault="003056A7" w:rsidP="003056A7">
      <w:pPr>
        <w:pStyle w:val="Caption"/>
      </w:pPr>
      <w:bookmarkStart w:id="1129" w:name="_Toc527652079"/>
      <w:bookmarkStart w:id="1130" w:name="_Toc534980263"/>
      <w:bookmarkStart w:id="1131" w:name="_Toc32238914"/>
      <w:r>
        <w:t xml:space="preserve">Table </w:t>
      </w:r>
      <w:fldSimple w:instr=" SEQ Table \* ARABIC ">
        <w:r w:rsidR="00CC708A">
          <w:rPr>
            <w:noProof/>
          </w:rPr>
          <w:t>120</w:t>
        </w:r>
      </w:fldSimple>
      <w:r>
        <w:t>: Quantum Safe Attribute Rules</w:t>
      </w:r>
      <w:bookmarkEnd w:id="1129"/>
      <w:bookmarkEnd w:id="1130"/>
      <w:bookmarkEnd w:id="1131"/>
    </w:p>
    <w:p w14:paraId="024A1FFB" w14:textId="77777777" w:rsidR="003056A7" w:rsidRPr="00C0386C" w:rsidRDefault="003056A7" w:rsidP="003056A7">
      <w:pPr>
        <w:pStyle w:val="Heading2"/>
        <w:numPr>
          <w:ilvl w:val="1"/>
          <w:numId w:val="2"/>
        </w:numPr>
      </w:pPr>
      <w:bookmarkStart w:id="1132" w:name="_Toc527651689"/>
      <w:bookmarkStart w:id="1133" w:name="_Toc533140786"/>
      <w:bookmarkStart w:id="1134" w:name="_Toc5712880"/>
      <w:bookmarkStart w:id="1135" w:name="_Toc534979869"/>
      <w:bookmarkStart w:id="1136" w:name="_Toc24526272"/>
      <w:bookmarkStart w:id="1137" w:name="_Toc31348061"/>
      <w:bookmarkStart w:id="1138" w:name="_Toc57115605"/>
      <w:r w:rsidRPr="00C0386C">
        <w:t>Random Number Generator</w:t>
      </w:r>
      <w:bookmarkEnd w:id="1132"/>
      <w:bookmarkEnd w:id="1133"/>
      <w:bookmarkEnd w:id="1134"/>
      <w:bookmarkEnd w:id="1135"/>
      <w:bookmarkEnd w:id="1136"/>
      <w:bookmarkEnd w:id="1137"/>
      <w:bookmarkEnd w:id="1138"/>
      <w:r w:rsidRPr="00C0386C">
        <w:t xml:space="preserve"> </w:t>
      </w:r>
    </w:p>
    <w:p w14:paraId="70B99FCC" w14:textId="77777777" w:rsidR="003056A7" w:rsidRDefault="003056A7" w:rsidP="003056A7">
      <w:pPr>
        <w:pStyle w:val="BodyText"/>
        <w:rPr>
          <w:noProof w:val="0"/>
        </w:rPr>
      </w:pPr>
      <w:r w:rsidRPr="00F67BAC">
        <w:rPr>
          <w:noProof w:val="0"/>
        </w:rPr>
        <w:t xml:space="preserve">The </w:t>
      </w:r>
      <w:r>
        <w:rPr>
          <w:i/>
          <w:noProof w:val="0"/>
        </w:rPr>
        <w:t>Random Number Generator</w:t>
      </w:r>
      <w:r w:rsidRPr="00F67BAC">
        <w:rPr>
          <w:noProof w:val="0"/>
        </w:rPr>
        <w:t xml:space="preserve"> attribute contains the </w:t>
      </w:r>
      <w:r>
        <w:rPr>
          <w:noProof w:val="0"/>
        </w:rPr>
        <w:t>details of the random number generator used during the creation of the managed cryptographic object.</w:t>
      </w:r>
    </w:p>
    <w:p w14:paraId="1C34371F" w14:textId="77777777" w:rsidR="003056A7" w:rsidRDefault="003056A7" w:rsidP="003056A7">
      <w:pPr>
        <w:pStyle w:val="BodyText"/>
        <w:rPr>
          <w:noProof w:val="0"/>
        </w:rPr>
      </w:pPr>
      <w:r w:rsidRPr="00F67BAC">
        <w:rPr>
          <w:noProof w:val="0"/>
        </w:rPr>
        <w:t xml:space="preserve">The </w:t>
      </w:r>
      <w:r>
        <w:rPr>
          <w:i/>
          <w:noProof w:val="0"/>
        </w:rPr>
        <w:t>Random Number Generator</w:t>
      </w:r>
      <w:r w:rsidRPr="00F67BAC">
        <w:rPr>
          <w:noProof w:val="0"/>
        </w:rPr>
        <w:t xml:space="preserve"> MAY be set by the client during a Register operation. If no </w:t>
      </w:r>
      <w:r>
        <w:rPr>
          <w:i/>
          <w:noProof w:val="0"/>
        </w:rPr>
        <w:t>Random Number Generator</w:t>
      </w:r>
      <w:r w:rsidRPr="00F67BAC">
        <w:rPr>
          <w:noProof w:val="0"/>
        </w:rPr>
        <w:t xml:space="preserve"> attribute was set by the client during a Register operation, it MAY do so at a later time through an Add Attribute operation for that object</w:t>
      </w:r>
      <w:r>
        <w:rPr>
          <w:noProof w:val="0"/>
        </w:rPr>
        <w:t>.</w:t>
      </w:r>
    </w:p>
    <w:p w14:paraId="1A335AEF" w14:textId="77777777" w:rsidR="003056A7" w:rsidRDefault="003056A7" w:rsidP="003056A7">
      <w:pPr>
        <w:pStyle w:val="BodyText"/>
        <w:rPr>
          <w:noProof w:val="0"/>
        </w:rPr>
      </w:pPr>
      <w:r w:rsidRPr="00F67BAC">
        <w:rPr>
          <w:noProof w:val="0"/>
        </w:rPr>
        <w:t xml:space="preserve">It is mandatory for an object created on the server as a result of a Create, Create Key Pair, Derive Key, Re-key, or Re-key Key Pair operation. In such cases the </w:t>
      </w:r>
      <w:r>
        <w:rPr>
          <w:i/>
          <w:noProof w:val="0"/>
        </w:rPr>
        <w:t xml:space="preserve">Random Number Generator </w:t>
      </w:r>
      <w:r w:rsidRPr="00F67BAC">
        <w:rPr>
          <w:noProof w:val="0"/>
        </w:rPr>
        <w:t>SHALL be set by the server</w:t>
      </w:r>
      <w:r>
        <w:rPr>
          <w:noProof w:val="0"/>
        </w:rPr>
        <w:t xml:space="preserve"> depending on which random number generator was used. If the specific details of the random </w:t>
      </w:r>
      <w:r>
        <w:rPr>
          <w:noProof w:val="0"/>
        </w:rPr>
        <w:lastRenderedPageBreak/>
        <w:t xml:space="preserve">number generator are unknown then the RNG Algorithm within the RNG Parameters structure SHALL be set to </w:t>
      </w:r>
      <w:r>
        <w:rPr>
          <w:i/>
          <w:noProof w:val="0"/>
        </w:rPr>
        <w:t>Unspecified</w:t>
      </w:r>
      <w:r>
        <w:rPr>
          <w:noProof w:val="0"/>
        </w:rPr>
        <w:t>.</w:t>
      </w:r>
    </w:p>
    <w:p w14:paraId="3F343EEB" w14:textId="77777777" w:rsidR="003056A7" w:rsidRDefault="003056A7" w:rsidP="003056A7">
      <w:pPr>
        <w:pStyle w:val="BodyText"/>
        <w:rPr>
          <w:noProof w:val="0"/>
        </w:rPr>
      </w:pPr>
      <w:r>
        <w:rPr>
          <w:noProof w:val="0"/>
        </w:rPr>
        <w:t>If one or more</w:t>
      </w:r>
      <w:r w:rsidRPr="00F67BAC">
        <w:rPr>
          <w:noProof w:val="0"/>
        </w:rPr>
        <w:t xml:space="preserve"> </w:t>
      </w:r>
      <w:r>
        <w:rPr>
          <w:i/>
          <w:noProof w:val="0"/>
        </w:rPr>
        <w:t>Random Number Generator</w:t>
      </w:r>
      <w:r w:rsidRPr="00F67BAC">
        <w:rPr>
          <w:noProof w:val="0"/>
        </w:rPr>
        <w:t xml:space="preserve"> attribute </w:t>
      </w:r>
      <w:r>
        <w:rPr>
          <w:noProof w:val="0"/>
        </w:rPr>
        <w:t xml:space="preserve">values are provided in the Attributes in a </w:t>
      </w:r>
      <w:r w:rsidRPr="00F67BAC">
        <w:rPr>
          <w:noProof w:val="0"/>
        </w:rPr>
        <w:t>Create, Create Key Pair, Derive Key, Re-key, or Re-key Key Pair operation</w:t>
      </w:r>
      <w:r>
        <w:rPr>
          <w:noProof w:val="0"/>
        </w:rPr>
        <w:t xml:space="preserve"> then the server SHALL use a random number generator that matches one of the </w:t>
      </w:r>
      <w:r>
        <w:rPr>
          <w:i/>
          <w:noProof w:val="0"/>
        </w:rPr>
        <w:t xml:space="preserve">Random Number Generator </w:t>
      </w:r>
      <w:r>
        <w:rPr>
          <w:noProof w:val="0"/>
        </w:rPr>
        <w:t>attributes. If the server does not support or is otherwise unable to use a matching random number generator then it SHALL fail the request.</w:t>
      </w:r>
    </w:p>
    <w:p w14:paraId="525E8AC5" w14:textId="77777777" w:rsidR="003056A7" w:rsidRPr="00F67BAC" w:rsidRDefault="003056A7" w:rsidP="003056A7">
      <w:pPr>
        <w:pStyle w:val="BodyText"/>
        <w:rPr>
          <w:noProof w:val="0"/>
        </w:rPr>
      </w:pPr>
      <w:r>
        <w:rPr>
          <w:noProof w:val="0"/>
        </w:rPr>
        <w:t xml:space="preserve">The </w:t>
      </w:r>
      <w:r>
        <w:rPr>
          <w:i/>
          <w:noProof w:val="0"/>
        </w:rPr>
        <w:t xml:space="preserve">Random Number Generator </w:t>
      </w:r>
      <w:r>
        <w:rPr>
          <w:noProof w:val="0"/>
        </w:rPr>
        <w:t>attribute SHALL NOT be copied from the original object in a Re-key or Re-key Key Pair operation.</w:t>
      </w:r>
    </w:p>
    <w:p w14:paraId="0FFE99C3" w14:textId="77777777" w:rsidR="003056A7" w:rsidRDefault="003056A7" w:rsidP="003056A7">
      <w:pPr>
        <w:pStyle w:val="BodyText"/>
        <w:rPr>
          <w:noProof w:val="0"/>
        </w:rPr>
      </w:pPr>
      <w:r w:rsidRPr="00F67BAC">
        <w:rPr>
          <w:noProof w:val="0"/>
        </w:rPr>
        <w:t xml:space="preserve">In all cases, once the </w:t>
      </w:r>
      <w:r>
        <w:rPr>
          <w:i/>
          <w:noProof w:val="0"/>
        </w:rPr>
        <w:t xml:space="preserve">Random Number Generator </w:t>
      </w:r>
      <w:r>
        <w:rPr>
          <w:noProof w:val="0"/>
        </w:rPr>
        <w:t>attribute</w:t>
      </w:r>
      <w:r w:rsidRPr="00F67BAC">
        <w:rPr>
          <w:noProof w:val="0"/>
        </w:rPr>
        <w:t xml:space="preserve"> is set, it SHALL NOT be deleted or updated</w:t>
      </w:r>
      <w:r>
        <w:rPr>
          <w:noProof w:val="0"/>
        </w:rPr>
        <w:t>.</w:t>
      </w:r>
    </w:p>
    <w:p w14:paraId="355D7A6C" w14:textId="77777777" w:rsidR="003056A7" w:rsidRPr="00F67BAC" w:rsidRDefault="003056A7" w:rsidP="003056A7">
      <w:pPr>
        <w:pStyle w:val="BodyText"/>
        <w:rPr>
          <w:noProof w:val="0"/>
        </w:rPr>
      </w:pPr>
      <w:r>
        <w:rPr>
          <w:noProof w:val="0"/>
        </w:rPr>
        <w:t>Note: the encoding is the same as the RNG Parameters structure using a different tag; it does not contain a nested RNG Parameters structure.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F67BAC" w14:paraId="205E3788" w14:textId="77777777" w:rsidTr="00CC708A">
        <w:trPr>
          <w:cantSplit/>
          <w:jc w:val="center"/>
        </w:trPr>
        <w:tc>
          <w:tcPr>
            <w:tcW w:w="2880" w:type="dxa"/>
            <w:shd w:val="clear" w:color="auto" w:fill="C0C0C0"/>
          </w:tcPr>
          <w:p w14:paraId="5E2E5DFE" w14:textId="77777777" w:rsidR="003056A7" w:rsidRPr="00F67BAC"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33D8D488" w14:textId="77777777" w:rsidR="003056A7" w:rsidRPr="00F67BAC" w:rsidRDefault="003056A7" w:rsidP="00CC708A">
            <w:pPr>
              <w:pStyle w:val="TableHeading"/>
              <w:keepNext/>
              <w:keepLines/>
              <w:snapToGrid w:val="0"/>
              <w:rPr>
                <w:sz w:val="20"/>
                <w:szCs w:val="20"/>
              </w:rPr>
            </w:pPr>
            <w:r w:rsidRPr="00F67BAC">
              <w:rPr>
                <w:sz w:val="20"/>
                <w:szCs w:val="20"/>
              </w:rPr>
              <w:t>Encoding</w:t>
            </w:r>
          </w:p>
        </w:tc>
      </w:tr>
      <w:tr w:rsidR="003056A7" w:rsidRPr="00F67BAC" w14:paraId="5AA66AF2" w14:textId="77777777" w:rsidTr="00CC708A">
        <w:trPr>
          <w:cantSplit/>
          <w:jc w:val="center"/>
        </w:trPr>
        <w:tc>
          <w:tcPr>
            <w:tcW w:w="2880" w:type="dxa"/>
          </w:tcPr>
          <w:p w14:paraId="598512E1" w14:textId="77777777" w:rsidR="003056A7" w:rsidRPr="00527066" w:rsidRDefault="003056A7" w:rsidP="00CC708A">
            <w:pPr>
              <w:pStyle w:val="TableContents"/>
              <w:keepNext/>
              <w:keepLines/>
              <w:snapToGrid w:val="0"/>
              <w:rPr>
                <w:sz w:val="20"/>
                <w:szCs w:val="20"/>
              </w:rPr>
            </w:pPr>
            <w:r w:rsidRPr="00527066">
              <w:rPr>
                <w:sz w:val="20"/>
                <w:szCs w:val="20"/>
              </w:rPr>
              <w:t>Random Number Generator</w:t>
            </w:r>
          </w:p>
        </w:tc>
        <w:tc>
          <w:tcPr>
            <w:tcW w:w="2880" w:type="dxa"/>
          </w:tcPr>
          <w:p w14:paraId="61321D99" w14:textId="77777777" w:rsidR="003056A7" w:rsidRPr="00527066" w:rsidRDefault="003056A7" w:rsidP="00CC708A">
            <w:pPr>
              <w:pStyle w:val="TableContents"/>
              <w:keepNext/>
              <w:keepLines/>
              <w:snapToGrid w:val="0"/>
              <w:rPr>
                <w:sz w:val="20"/>
                <w:szCs w:val="20"/>
              </w:rPr>
            </w:pPr>
            <w:r w:rsidRPr="00527066">
              <w:rPr>
                <w:sz w:val="20"/>
                <w:szCs w:val="20"/>
              </w:rPr>
              <w:t>RNG Parameters</w:t>
            </w:r>
          </w:p>
        </w:tc>
      </w:tr>
    </w:tbl>
    <w:p w14:paraId="3D61A320" w14:textId="0A74CC84" w:rsidR="003056A7" w:rsidRDefault="003056A7" w:rsidP="003056A7">
      <w:pPr>
        <w:pStyle w:val="Caption"/>
      </w:pPr>
      <w:bookmarkStart w:id="1139" w:name="_Toc527652080"/>
      <w:bookmarkStart w:id="1140" w:name="_Toc534980264"/>
      <w:bookmarkStart w:id="1141" w:name="_Toc32238915"/>
      <w:r w:rsidRPr="00F67BAC">
        <w:t xml:space="preserve">Table </w:t>
      </w:r>
      <w:fldSimple w:instr=" SEQ Table \* ARABIC ">
        <w:r w:rsidR="00CC708A">
          <w:rPr>
            <w:noProof/>
          </w:rPr>
          <w:t>121</w:t>
        </w:r>
      </w:fldSimple>
      <w:r w:rsidRPr="00F67BAC">
        <w:t xml:space="preserve">: </w:t>
      </w:r>
      <w:r>
        <w:t>Random Number Generator</w:t>
      </w:r>
      <w:r w:rsidRPr="00F67BAC">
        <w:t xml:space="preserve"> Attribute</w:t>
      </w:r>
      <w:bookmarkEnd w:id="1139"/>
      <w:bookmarkEnd w:id="1140"/>
      <w:bookmarkEnd w:id="114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4848"/>
      </w:tblGrid>
      <w:tr w:rsidR="003056A7" w:rsidRPr="00F67BAC" w14:paraId="1A613B7F" w14:textId="77777777" w:rsidTr="00CC708A">
        <w:trPr>
          <w:cantSplit/>
          <w:jc w:val="center"/>
        </w:trPr>
        <w:tc>
          <w:tcPr>
            <w:tcW w:w="2700" w:type="dxa"/>
          </w:tcPr>
          <w:p w14:paraId="65BBDAF7" w14:textId="77777777" w:rsidR="003056A7" w:rsidRPr="00527066" w:rsidRDefault="003056A7" w:rsidP="00CC708A">
            <w:pPr>
              <w:pStyle w:val="TableContents"/>
              <w:keepNext/>
              <w:keepLines/>
              <w:snapToGrid w:val="0"/>
              <w:rPr>
                <w:sz w:val="20"/>
                <w:szCs w:val="20"/>
              </w:rPr>
            </w:pPr>
            <w:r w:rsidRPr="00527066">
              <w:rPr>
                <w:sz w:val="20"/>
                <w:szCs w:val="20"/>
              </w:rPr>
              <w:t>SHALL always have a value</w:t>
            </w:r>
          </w:p>
        </w:tc>
        <w:tc>
          <w:tcPr>
            <w:tcW w:w="4848" w:type="dxa"/>
          </w:tcPr>
          <w:p w14:paraId="72CC157C" w14:textId="77777777" w:rsidR="003056A7" w:rsidRPr="00527066" w:rsidRDefault="003056A7" w:rsidP="00CC708A">
            <w:pPr>
              <w:pStyle w:val="TableContents"/>
              <w:keepNext/>
              <w:keepLines/>
              <w:snapToGrid w:val="0"/>
              <w:rPr>
                <w:sz w:val="20"/>
                <w:szCs w:val="20"/>
              </w:rPr>
            </w:pPr>
            <w:r w:rsidRPr="00527066">
              <w:rPr>
                <w:sz w:val="20"/>
                <w:szCs w:val="20"/>
              </w:rPr>
              <w:t>No</w:t>
            </w:r>
          </w:p>
        </w:tc>
      </w:tr>
      <w:tr w:rsidR="003056A7" w:rsidRPr="00F67BAC" w14:paraId="5859A2EF" w14:textId="77777777" w:rsidTr="00CC708A">
        <w:trPr>
          <w:cantSplit/>
          <w:jc w:val="center"/>
        </w:trPr>
        <w:tc>
          <w:tcPr>
            <w:tcW w:w="2700" w:type="dxa"/>
          </w:tcPr>
          <w:p w14:paraId="1F343DF2" w14:textId="77777777" w:rsidR="003056A7" w:rsidRPr="00527066" w:rsidRDefault="003056A7" w:rsidP="00CC708A">
            <w:pPr>
              <w:pStyle w:val="TableContents"/>
              <w:keepNext/>
              <w:keepLines/>
              <w:snapToGrid w:val="0"/>
              <w:rPr>
                <w:sz w:val="20"/>
                <w:szCs w:val="20"/>
              </w:rPr>
            </w:pPr>
            <w:r w:rsidRPr="00527066">
              <w:rPr>
                <w:sz w:val="20"/>
                <w:szCs w:val="20"/>
              </w:rPr>
              <w:t>Initially set by</w:t>
            </w:r>
          </w:p>
        </w:tc>
        <w:tc>
          <w:tcPr>
            <w:tcW w:w="4848" w:type="dxa"/>
          </w:tcPr>
          <w:p w14:paraId="32393958" w14:textId="77777777" w:rsidR="003056A7" w:rsidRPr="00527066" w:rsidRDefault="003056A7" w:rsidP="00CC708A">
            <w:pPr>
              <w:pStyle w:val="TableContents"/>
              <w:keepNext/>
              <w:keepLines/>
              <w:snapToGrid w:val="0"/>
              <w:rPr>
                <w:sz w:val="20"/>
                <w:szCs w:val="20"/>
              </w:rPr>
            </w:pPr>
            <w:r w:rsidRPr="00527066">
              <w:rPr>
                <w:sz w:val="20"/>
                <w:szCs w:val="20"/>
              </w:rPr>
              <w:t>Client (when the object is generated by the Client and registered) or Server (when object is generated by Server)</w:t>
            </w:r>
          </w:p>
        </w:tc>
      </w:tr>
      <w:tr w:rsidR="003056A7" w:rsidRPr="00F67BAC" w14:paraId="5AB82237" w14:textId="77777777" w:rsidTr="00CC708A">
        <w:trPr>
          <w:cantSplit/>
          <w:jc w:val="center"/>
        </w:trPr>
        <w:tc>
          <w:tcPr>
            <w:tcW w:w="2700" w:type="dxa"/>
          </w:tcPr>
          <w:p w14:paraId="01CC8CFC" w14:textId="77777777" w:rsidR="003056A7" w:rsidRPr="00527066" w:rsidRDefault="003056A7" w:rsidP="00CC708A">
            <w:pPr>
              <w:pStyle w:val="TableContents"/>
              <w:keepNext/>
              <w:keepLines/>
              <w:snapToGrid w:val="0"/>
              <w:rPr>
                <w:sz w:val="20"/>
                <w:szCs w:val="20"/>
              </w:rPr>
            </w:pPr>
            <w:r w:rsidRPr="00527066">
              <w:rPr>
                <w:sz w:val="20"/>
                <w:szCs w:val="20"/>
              </w:rPr>
              <w:t>Modifiable by server</w:t>
            </w:r>
          </w:p>
        </w:tc>
        <w:tc>
          <w:tcPr>
            <w:tcW w:w="4848" w:type="dxa"/>
          </w:tcPr>
          <w:p w14:paraId="1F495114" w14:textId="77777777" w:rsidR="003056A7" w:rsidRPr="00527066" w:rsidRDefault="003056A7" w:rsidP="00CC708A">
            <w:pPr>
              <w:pStyle w:val="TableContents"/>
              <w:keepNext/>
              <w:keepLines/>
              <w:snapToGrid w:val="0"/>
              <w:rPr>
                <w:sz w:val="20"/>
                <w:szCs w:val="20"/>
              </w:rPr>
            </w:pPr>
            <w:r w:rsidRPr="00527066">
              <w:rPr>
                <w:sz w:val="20"/>
                <w:szCs w:val="20"/>
              </w:rPr>
              <w:t>No</w:t>
            </w:r>
          </w:p>
        </w:tc>
      </w:tr>
      <w:tr w:rsidR="003056A7" w:rsidRPr="00F67BAC" w14:paraId="31739D70" w14:textId="77777777" w:rsidTr="00CC708A">
        <w:trPr>
          <w:cantSplit/>
          <w:jc w:val="center"/>
        </w:trPr>
        <w:tc>
          <w:tcPr>
            <w:tcW w:w="2700" w:type="dxa"/>
          </w:tcPr>
          <w:p w14:paraId="6505806E" w14:textId="77777777" w:rsidR="003056A7" w:rsidRPr="00527066" w:rsidRDefault="003056A7" w:rsidP="00CC708A">
            <w:pPr>
              <w:pStyle w:val="TableContents"/>
              <w:keepNext/>
              <w:keepLines/>
              <w:snapToGrid w:val="0"/>
              <w:rPr>
                <w:sz w:val="20"/>
                <w:szCs w:val="20"/>
              </w:rPr>
            </w:pPr>
            <w:r w:rsidRPr="00527066">
              <w:rPr>
                <w:sz w:val="20"/>
                <w:szCs w:val="20"/>
              </w:rPr>
              <w:t>Modifiable by client</w:t>
            </w:r>
          </w:p>
        </w:tc>
        <w:tc>
          <w:tcPr>
            <w:tcW w:w="4848" w:type="dxa"/>
          </w:tcPr>
          <w:p w14:paraId="1F1CDDBF" w14:textId="77777777" w:rsidR="003056A7" w:rsidRPr="00527066" w:rsidRDefault="003056A7" w:rsidP="00CC708A">
            <w:pPr>
              <w:pStyle w:val="TableContents"/>
              <w:keepNext/>
              <w:keepLines/>
              <w:snapToGrid w:val="0"/>
              <w:rPr>
                <w:sz w:val="20"/>
                <w:szCs w:val="20"/>
              </w:rPr>
            </w:pPr>
            <w:r w:rsidRPr="00527066">
              <w:rPr>
                <w:sz w:val="20"/>
                <w:szCs w:val="20"/>
              </w:rPr>
              <w:t>No</w:t>
            </w:r>
          </w:p>
        </w:tc>
      </w:tr>
      <w:tr w:rsidR="003056A7" w:rsidRPr="00F67BAC" w14:paraId="379D832D" w14:textId="77777777" w:rsidTr="00CC708A">
        <w:trPr>
          <w:cantSplit/>
          <w:jc w:val="center"/>
        </w:trPr>
        <w:tc>
          <w:tcPr>
            <w:tcW w:w="2700" w:type="dxa"/>
          </w:tcPr>
          <w:p w14:paraId="3B6B9C3E" w14:textId="77777777" w:rsidR="003056A7" w:rsidRPr="00527066" w:rsidRDefault="003056A7" w:rsidP="00CC708A">
            <w:pPr>
              <w:pStyle w:val="TableContents"/>
              <w:keepNext/>
              <w:keepLines/>
              <w:snapToGrid w:val="0"/>
              <w:rPr>
                <w:sz w:val="20"/>
                <w:szCs w:val="20"/>
              </w:rPr>
            </w:pPr>
            <w:proofErr w:type="spellStart"/>
            <w:r w:rsidRPr="00527066">
              <w:rPr>
                <w:sz w:val="20"/>
                <w:szCs w:val="20"/>
              </w:rPr>
              <w:t>Deletable</w:t>
            </w:r>
            <w:proofErr w:type="spellEnd"/>
            <w:r w:rsidRPr="00527066">
              <w:rPr>
                <w:sz w:val="20"/>
                <w:szCs w:val="20"/>
              </w:rPr>
              <w:t xml:space="preserve"> by client</w:t>
            </w:r>
          </w:p>
        </w:tc>
        <w:tc>
          <w:tcPr>
            <w:tcW w:w="4848" w:type="dxa"/>
          </w:tcPr>
          <w:p w14:paraId="2A55C619" w14:textId="77777777" w:rsidR="003056A7" w:rsidRPr="00527066" w:rsidRDefault="003056A7" w:rsidP="00CC708A">
            <w:pPr>
              <w:pStyle w:val="TableContents"/>
              <w:keepNext/>
              <w:keepLines/>
              <w:snapToGrid w:val="0"/>
              <w:rPr>
                <w:sz w:val="20"/>
                <w:szCs w:val="20"/>
              </w:rPr>
            </w:pPr>
            <w:r w:rsidRPr="00527066">
              <w:rPr>
                <w:sz w:val="20"/>
                <w:szCs w:val="20"/>
              </w:rPr>
              <w:t>No</w:t>
            </w:r>
          </w:p>
        </w:tc>
      </w:tr>
      <w:tr w:rsidR="003056A7" w:rsidRPr="00F67BAC" w14:paraId="1D459413" w14:textId="77777777" w:rsidTr="00CC708A">
        <w:trPr>
          <w:cantSplit/>
          <w:jc w:val="center"/>
        </w:trPr>
        <w:tc>
          <w:tcPr>
            <w:tcW w:w="2700" w:type="dxa"/>
          </w:tcPr>
          <w:p w14:paraId="30BE23E0" w14:textId="77777777" w:rsidR="003056A7" w:rsidRPr="00527066" w:rsidRDefault="003056A7" w:rsidP="00CC708A">
            <w:pPr>
              <w:pStyle w:val="TableContents"/>
              <w:keepNext/>
              <w:keepLines/>
              <w:snapToGrid w:val="0"/>
              <w:rPr>
                <w:sz w:val="20"/>
                <w:szCs w:val="20"/>
              </w:rPr>
            </w:pPr>
            <w:r w:rsidRPr="00527066">
              <w:rPr>
                <w:sz w:val="20"/>
                <w:szCs w:val="20"/>
              </w:rPr>
              <w:t>Multiple instances permitted</w:t>
            </w:r>
          </w:p>
        </w:tc>
        <w:tc>
          <w:tcPr>
            <w:tcW w:w="4848" w:type="dxa"/>
          </w:tcPr>
          <w:p w14:paraId="097309A4" w14:textId="77777777" w:rsidR="003056A7" w:rsidRPr="00527066" w:rsidRDefault="003056A7" w:rsidP="00CC708A">
            <w:pPr>
              <w:pStyle w:val="TableContents"/>
              <w:keepNext/>
              <w:keepLines/>
              <w:snapToGrid w:val="0"/>
              <w:rPr>
                <w:sz w:val="20"/>
                <w:szCs w:val="20"/>
              </w:rPr>
            </w:pPr>
            <w:r w:rsidRPr="00527066">
              <w:rPr>
                <w:sz w:val="20"/>
                <w:szCs w:val="20"/>
              </w:rPr>
              <w:t>No</w:t>
            </w:r>
          </w:p>
        </w:tc>
      </w:tr>
      <w:tr w:rsidR="003056A7" w:rsidRPr="00F67BAC" w14:paraId="36636D92" w14:textId="77777777" w:rsidTr="00CC708A">
        <w:trPr>
          <w:cantSplit/>
          <w:jc w:val="center"/>
        </w:trPr>
        <w:tc>
          <w:tcPr>
            <w:tcW w:w="2700" w:type="dxa"/>
          </w:tcPr>
          <w:p w14:paraId="114E58EC" w14:textId="77777777" w:rsidR="003056A7" w:rsidRPr="00527066" w:rsidRDefault="003056A7" w:rsidP="00CC708A">
            <w:pPr>
              <w:pStyle w:val="TableContents"/>
              <w:keepNext/>
              <w:keepLines/>
              <w:snapToGrid w:val="0"/>
              <w:rPr>
                <w:sz w:val="20"/>
                <w:szCs w:val="20"/>
              </w:rPr>
            </w:pPr>
            <w:r w:rsidRPr="00527066">
              <w:rPr>
                <w:sz w:val="20"/>
                <w:szCs w:val="20"/>
              </w:rPr>
              <w:t>When implicitly set</w:t>
            </w:r>
          </w:p>
        </w:tc>
        <w:tc>
          <w:tcPr>
            <w:tcW w:w="4848" w:type="dxa"/>
          </w:tcPr>
          <w:p w14:paraId="05B61C2C" w14:textId="77777777" w:rsidR="003056A7" w:rsidRPr="00527066" w:rsidRDefault="003056A7" w:rsidP="00CC708A">
            <w:pPr>
              <w:pStyle w:val="TableContents"/>
              <w:keepNext/>
              <w:keepLines/>
              <w:snapToGrid w:val="0"/>
              <w:rPr>
                <w:sz w:val="20"/>
                <w:szCs w:val="20"/>
              </w:rPr>
            </w:pPr>
            <w:r w:rsidRPr="00527066">
              <w:rPr>
                <w:sz w:val="20"/>
                <w:szCs w:val="20"/>
              </w:rPr>
              <w:t>Create, Create Key Pair, Derive Key, Re-key, Re-key Key Pair</w:t>
            </w:r>
          </w:p>
        </w:tc>
      </w:tr>
      <w:tr w:rsidR="003056A7" w:rsidRPr="00F67BAC" w14:paraId="665B6623" w14:textId="77777777" w:rsidTr="00CC708A">
        <w:trPr>
          <w:cantSplit/>
          <w:jc w:val="center"/>
        </w:trPr>
        <w:tc>
          <w:tcPr>
            <w:tcW w:w="2700" w:type="dxa"/>
          </w:tcPr>
          <w:p w14:paraId="1F6F4C9D" w14:textId="77777777" w:rsidR="003056A7" w:rsidRPr="00527066" w:rsidRDefault="003056A7" w:rsidP="00CC708A">
            <w:pPr>
              <w:pStyle w:val="TableContents"/>
              <w:keepNext/>
              <w:keepLines/>
              <w:snapToGrid w:val="0"/>
              <w:rPr>
                <w:sz w:val="20"/>
                <w:szCs w:val="20"/>
              </w:rPr>
            </w:pPr>
            <w:r w:rsidRPr="00527066">
              <w:rPr>
                <w:sz w:val="20"/>
                <w:szCs w:val="20"/>
              </w:rPr>
              <w:t>Applies to Object Types</w:t>
            </w:r>
          </w:p>
        </w:tc>
        <w:tc>
          <w:tcPr>
            <w:tcW w:w="4848" w:type="dxa"/>
          </w:tcPr>
          <w:p w14:paraId="0BDADCF5" w14:textId="77777777" w:rsidR="003056A7" w:rsidRPr="00527066" w:rsidRDefault="003056A7" w:rsidP="00CC708A">
            <w:pPr>
              <w:pStyle w:val="TableContents"/>
              <w:keepNext/>
              <w:keepLines/>
              <w:snapToGrid w:val="0"/>
              <w:rPr>
                <w:sz w:val="20"/>
                <w:szCs w:val="20"/>
              </w:rPr>
            </w:pPr>
            <w:r>
              <w:rPr>
                <w:sz w:val="20"/>
                <w:szCs w:val="20"/>
              </w:rPr>
              <w:t>All Objects</w:t>
            </w:r>
          </w:p>
        </w:tc>
      </w:tr>
    </w:tbl>
    <w:p w14:paraId="5B6A4353" w14:textId="2FC38891" w:rsidR="003056A7" w:rsidRPr="009303B3" w:rsidRDefault="003056A7" w:rsidP="003056A7">
      <w:pPr>
        <w:pStyle w:val="Caption"/>
      </w:pPr>
      <w:bookmarkStart w:id="1142" w:name="_Toc527652081"/>
      <w:bookmarkStart w:id="1143" w:name="_Toc534980265"/>
      <w:bookmarkStart w:id="1144" w:name="_Toc32238916"/>
      <w:r w:rsidRPr="00F67BAC">
        <w:t xml:space="preserve">Table </w:t>
      </w:r>
      <w:fldSimple w:instr=" SEQ Table \* ARABIC ">
        <w:r w:rsidR="00CC708A">
          <w:rPr>
            <w:noProof/>
          </w:rPr>
          <w:t>122</w:t>
        </w:r>
      </w:fldSimple>
      <w:r w:rsidRPr="00F67BAC">
        <w:t xml:space="preserve">: </w:t>
      </w:r>
      <w:r>
        <w:t>Random Number Generator</w:t>
      </w:r>
      <w:r w:rsidRPr="00F67BAC">
        <w:t xml:space="preserve"> Attribute Rules</w:t>
      </w:r>
      <w:bookmarkEnd w:id="1142"/>
      <w:bookmarkEnd w:id="1143"/>
      <w:bookmarkEnd w:id="1144"/>
    </w:p>
    <w:p w14:paraId="16A5B599" w14:textId="77777777" w:rsidR="003056A7" w:rsidRDefault="003056A7" w:rsidP="003056A7">
      <w:pPr>
        <w:pStyle w:val="Heading2"/>
        <w:numPr>
          <w:ilvl w:val="1"/>
          <w:numId w:val="2"/>
        </w:numPr>
        <w:rPr>
          <w:szCs w:val="20"/>
        </w:rPr>
      </w:pPr>
      <w:bookmarkStart w:id="1145" w:name="_Toc527651690"/>
      <w:bookmarkStart w:id="1146" w:name="_Toc533140787"/>
      <w:bookmarkStart w:id="1147" w:name="_Toc5712881"/>
      <w:bookmarkStart w:id="1148" w:name="_Toc534979870"/>
      <w:bookmarkStart w:id="1149" w:name="_Toc24526273"/>
      <w:bookmarkStart w:id="1150" w:name="_Toc31348062"/>
      <w:bookmarkStart w:id="1151" w:name="_Toc57115606"/>
      <w:r>
        <w:t>Revocation Reason</w:t>
      </w:r>
      <w:bookmarkEnd w:id="1145"/>
      <w:bookmarkEnd w:id="1146"/>
      <w:bookmarkEnd w:id="1147"/>
      <w:bookmarkEnd w:id="1148"/>
      <w:bookmarkEnd w:id="1149"/>
      <w:bookmarkEnd w:id="1150"/>
      <w:bookmarkEnd w:id="1151"/>
    </w:p>
    <w:p w14:paraId="6E347E61" w14:textId="77777777" w:rsidR="003056A7" w:rsidRDefault="003056A7" w:rsidP="003056A7">
      <w:pPr>
        <w:pStyle w:val="BodyText"/>
        <w:rPr>
          <w:noProof w:val="0"/>
          <w:szCs w:val="20"/>
        </w:rPr>
      </w:pPr>
      <w:r>
        <w:rPr>
          <w:noProof w:val="0"/>
          <w:szCs w:val="20"/>
        </w:rPr>
        <w:t xml:space="preserve">The </w:t>
      </w:r>
      <w:r>
        <w:rPr>
          <w:i/>
          <w:noProof w:val="0"/>
          <w:szCs w:val="20"/>
        </w:rPr>
        <w:t>Revocation Reason</w:t>
      </w:r>
      <w:r>
        <w:rPr>
          <w:noProof w:val="0"/>
          <w:szCs w:val="20"/>
        </w:rPr>
        <w:t xml:space="preserve"> attribute is a structure used to indicate why the Managed Cryptographic Object was revoked (e.g., “compromised”, “expired”, “no longer used”, etc.). This attribute is only set by the server as a part of the Revoke Operation.</w:t>
      </w:r>
    </w:p>
    <w:p w14:paraId="6EE13A3C" w14:textId="77777777" w:rsidR="003056A7" w:rsidRDefault="003056A7" w:rsidP="003056A7">
      <w:pPr>
        <w:pStyle w:val="BodyText"/>
        <w:rPr>
          <w:noProof w:val="0"/>
          <w:szCs w:val="20"/>
        </w:rPr>
      </w:pPr>
      <w:r>
        <w:rPr>
          <w:noProof w:val="0"/>
          <w:szCs w:val="20"/>
        </w:rPr>
        <w:t xml:space="preserve">The </w:t>
      </w:r>
      <w:r>
        <w:rPr>
          <w:i/>
          <w:iCs/>
          <w:noProof w:val="0"/>
          <w:szCs w:val="20"/>
        </w:rPr>
        <w:t>Revocation Message</w:t>
      </w:r>
      <w:r>
        <w:rPr>
          <w:noProof w:val="0"/>
          <w:szCs w:val="20"/>
        </w:rPr>
        <w:t xml:space="preserve"> is an OPTIONAL field that is used exclusively for audit trail/logging purposes and MAY contain additional information about why the object was revoked (e.g., “Laptop stolen”, or “Machine decommissioned”).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2654F56B" w14:textId="77777777" w:rsidTr="00CC708A">
        <w:trPr>
          <w:cantSplit/>
          <w:jc w:val="center"/>
        </w:trPr>
        <w:tc>
          <w:tcPr>
            <w:tcW w:w="2880" w:type="dxa"/>
            <w:shd w:val="clear" w:color="auto" w:fill="C0C0C0"/>
          </w:tcPr>
          <w:p w14:paraId="5183F852"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4EDA4A9D" w14:textId="77777777" w:rsidR="003056A7" w:rsidRDefault="003056A7" w:rsidP="00CC708A">
            <w:pPr>
              <w:pStyle w:val="TableHeading"/>
              <w:keepNext/>
              <w:keepLines/>
              <w:snapToGrid w:val="0"/>
              <w:rPr>
                <w:sz w:val="20"/>
                <w:szCs w:val="20"/>
              </w:rPr>
            </w:pPr>
            <w:r>
              <w:rPr>
                <w:sz w:val="20"/>
                <w:szCs w:val="20"/>
              </w:rPr>
              <w:t>Encoding</w:t>
            </w:r>
          </w:p>
        </w:tc>
        <w:tc>
          <w:tcPr>
            <w:tcW w:w="2882" w:type="dxa"/>
            <w:shd w:val="clear" w:color="auto" w:fill="C0C0C0"/>
          </w:tcPr>
          <w:p w14:paraId="276D474C" w14:textId="77777777" w:rsidR="003056A7" w:rsidRDefault="003056A7" w:rsidP="00CC708A">
            <w:pPr>
              <w:pStyle w:val="TableHeading"/>
              <w:keepNext/>
              <w:keepLines/>
              <w:snapToGrid w:val="0"/>
              <w:rPr>
                <w:sz w:val="20"/>
                <w:szCs w:val="20"/>
              </w:rPr>
            </w:pPr>
            <w:r>
              <w:rPr>
                <w:sz w:val="20"/>
                <w:szCs w:val="20"/>
              </w:rPr>
              <w:t>REQUIRED</w:t>
            </w:r>
          </w:p>
        </w:tc>
      </w:tr>
      <w:tr w:rsidR="003056A7" w14:paraId="1E70C9DD" w14:textId="77777777" w:rsidTr="00CC708A">
        <w:trPr>
          <w:cantSplit/>
          <w:jc w:val="center"/>
        </w:trPr>
        <w:tc>
          <w:tcPr>
            <w:tcW w:w="2880" w:type="dxa"/>
          </w:tcPr>
          <w:p w14:paraId="2457D64D" w14:textId="77777777" w:rsidR="003056A7" w:rsidRDefault="003056A7" w:rsidP="00CC708A">
            <w:pPr>
              <w:pStyle w:val="TableContents"/>
              <w:keepNext/>
              <w:keepLines/>
              <w:snapToGrid w:val="0"/>
              <w:rPr>
                <w:sz w:val="20"/>
                <w:szCs w:val="20"/>
              </w:rPr>
            </w:pPr>
            <w:r>
              <w:rPr>
                <w:sz w:val="20"/>
                <w:szCs w:val="20"/>
              </w:rPr>
              <w:t>Revocation Reason</w:t>
            </w:r>
          </w:p>
        </w:tc>
        <w:tc>
          <w:tcPr>
            <w:tcW w:w="2880" w:type="dxa"/>
          </w:tcPr>
          <w:p w14:paraId="58C505F0" w14:textId="77777777" w:rsidR="003056A7" w:rsidRDefault="003056A7" w:rsidP="00CC708A">
            <w:pPr>
              <w:pStyle w:val="TableContents"/>
              <w:keepNext/>
              <w:keepLines/>
              <w:snapToGrid w:val="0"/>
              <w:rPr>
                <w:sz w:val="20"/>
                <w:szCs w:val="20"/>
              </w:rPr>
            </w:pPr>
            <w:r>
              <w:rPr>
                <w:sz w:val="20"/>
                <w:szCs w:val="20"/>
              </w:rPr>
              <w:t>Structure</w:t>
            </w:r>
          </w:p>
        </w:tc>
        <w:tc>
          <w:tcPr>
            <w:tcW w:w="2882" w:type="dxa"/>
          </w:tcPr>
          <w:p w14:paraId="1981AA59" w14:textId="77777777" w:rsidR="003056A7" w:rsidRDefault="003056A7" w:rsidP="00CC708A">
            <w:pPr>
              <w:pStyle w:val="TableContents"/>
              <w:keepNext/>
              <w:keepLines/>
              <w:snapToGrid w:val="0"/>
              <w:rPr>
                <w:sz w:val="20"/>
                <w:szCs w:val="20"/>
              </w:rPr>
            </w:pPr>
          </w:p>
        </w:tc>
      </w:tr>
      <w:tr w:rsidR="003056A7" w14:paraId="79751C19" w14:textId="77777777" w:rsidTr="00CC708A">
        <w:trPr>
          <w:cantSplit/>
          <w:jc w:val="center"/>
        </w:trPr>
        <w:tc>
          <w:tcPr>
            <w:tcW w:w="2880" w:type="dxa"/>
          </w:tcPr>
          <w:p w14:paraId="67FCD93B" w14:textId="77777777" w:rsidR="003056A7" w:rsidRDefault="003056A7" w:rsidP="00CC708A">
            <w:pPr>
              <w:pStyle w:val="TableContents"/>
              <w:keepNext/>
              <w:keepLines/>
              <w:snapToGrid w:val="0"/>
              <w:ind w:left="720"/>
              <w:rPr>
                <w:sz w:val="20"/>
                <w:szCs w:val="20"/>
              </w:rPr>
            </w:pPr>
            <w:r>
              <w:rPr>
                <w:sz w:val="20"/>
                <w:szCs w:val="20"/>
              </w:rPr>
              <w:t>Revocation Reason Code</w:t>
            </w:r>
          </w:p>
        </w:tc>
        <w:tc>
          <w:tcPr>
            <w:tcW w:w="2880" w:type="dxa"/>
          </w:tcPr>
          <w:p w14:paraId="6A26A43E" w14:textId="77777777" w:rsidR="003056A7" w:rsidRDefault="003056A7" w:rsidP="00CC708A">
            <w:pPr>
              <w:pStyle w:val="TableContents"/>
              <w:keepNext/>
              <w:keepLines/>
              <w:snapToGrid w:val="0"/>
              <w:ind w:left="720"/>
              <w:rPr>
                <w:sz w:val="20"/>
                <w:szCs w:val="20"/>
              </w:rPr>
            </w:pPr>
            <w:r>
              <w:rPr>
                <w:sz w:val="20"/>
                <w:szCs w:val="20"/>
              </w:rPr>
              <w:t>Enumeration</w:t>
            </w:r>
          </w:p>
        </w:tc>
        <w:tc>
          <w:tcPr>
            <w:tcW w:w="2882" w:type="dxa"/>
          </w:tcPr>
          <w:p w14:paraId="6777C95E" w14:textId="77777777" w:rsidR="003056A7" w:rsidRDefault="003056A7" w:rsidP="00CC708A">
            <w:pPr>
              <w:pStyle w:val="TableContents"/>
              <w:keepNext/>
              <w:keepLines/>
              <w:snapToGrid w:val="0"/>
              <w:rPr>
                <w:sz w:val="20"/>
                <w:szCs w:val="20"/>
              </w:rPr>
            </w:pPr>
            <w:r>
              <w:rPr>
                <w:sz w:val="20"/>
                <w:szCs w:val="20"/>
              </w:rPr>
              <w:t>Yes</w:t>
            </w:r>
          </w:p>
        </w:tc>
      </w:tr>
      <w:tr w:rsidR="003056A7" w14:paraId="317942DE" w14:textId="77777777" w:rsidTr="00CC708A">
        <w:trPr>
          <w:cantSplit/>
          <w:jc w:val="center"/>
        </w:trPr>
        <w:tc>
          <w:tcPr>
            <w:tcW w:w="2880" w:type="dxa"/>
          </w:tcPr>
          <w:p w14:paraId="1CC3DC14" w14:textId="77777777" w:rsidR="003056A7" w:rsidRDefault="003056A7" w:rsidP="00CC708A">
            <w:pPr>
              <w:pStyle w:val="TableContents"/>
              <w:keepNext/>
              <w:keepLines/>
              <w:snapToGrid w:val="0"/>
              <w:ind w:left="720"/>
              <w:rPr>
                <w:sz w:val="20"/>
                <w:szCs w:val="20"/>
              </w:rPr>
            </w:pPr>
            <w:r>
              <w:rPr>
                <w:sz w:val="20"/>
                <w:szCs w:val="20"/>
              </w:rPr>
              <w:t>Revocation Message</w:t>
            </w:r>
          </w:p>
        </w:tc>
        <w:tc>
          <w:tcPr>
            <w:tcW w:w="2880" w:type="dxa"/>
          </w:tcPr>
          <w:p w14:paraId="20DE9B72" w14:textId="77777777" w:rsidR="003056A7" w:rsidRDefault="003056A7" w:rsidP="00CC708A">
            <w:pPr>
              <w:pStyle w:val="TableContents"/>
              <w:keepNext/>
              <w:keepLines/>
              <w:snapToGrid w:val="0"/>
              <w:ind w:left="720"/>
              <w:rPr>
                <w:sz w:val="20"/>
                <w:szCs w:val="20"/>
              </w:rPr>
            </w:pPr>
            <w:r>
              <w:rPr>
                <w:sz w:val="20"/>
                <w:szCs w:val="20"/>
              </w:rPr>
              <w:t>Text String</w:t>
            </w:r>
          </w:p>
        </w:tc>
        <w:tc>
          <w:tcPr>
            <w:tcW w:w="2882" w:type="dxa"/>
          </w:tcPr>
          <w:p w14:paraId="16FE3663" w14:textId="77777777" w:rsidR="003056A7" w:rsidRDefault="003056A7" w:rsidP="00CC708A">
            <w:pPr>
              <w:pStyle w:val="TableContents"/>
              <w:keepNext/>
              <w:keepLines/>
              <w:snapToGrid w:val="0"/>
              <w:rPr>
                <w:sz w:val="20"/>
                <w:szCs w:val="20"/>
              </w:rPr>
            </w:pPr>
            <w:r>
              <w:rPr>
                <w:sz w:val="20"/>
                <w:szCs w:val="20"/>
              </w:rPr>
              <w:t>No</w:t>
            </w:r>
          </w:p>
        </w:tc>
      </w:tr>
    </w:tbl>
    <w:p w14:paraId="1406FC64" w14:textId="78E9A7AB" w:rsidR="003056A7" w:rsidRDefault="003056A7" w:rsidP="003056A7">
      <w:pPr>
        <w:pStyle w:val="Caption"/>
      </w:pPr>
      <w:bookmarkStart w:id="1152" w:name="_Toc527652082"/>
      <w:bookmarkStart w:id="1153" w:name="_Toc534980266"/>
      <w:bookmarkStart w:id="1154" w:name="_Toc32238917"/>
      <w:r>
        <w:t xml:space="preserve">Table </w:t>
      </w:r>
      <w:fldSimple w:instr=" SEQ Table \* ARABIC ">
        <w:r w:rsidR="00CC708A">
          <w:rPr>
            <w:noProof/>
          </w:rPr>
          <w:t>123</w:t>
        </w:r>
      </w:fldSimple>
      <w:r>
        <w:t>: Revocation Reason Attribute Structure</w:t>
      </w:r>
      <w:bookmarkEnd w:id="1152"/>
      <w:bookmarkEnd w:id="1153"/>
      <w:bookmarkEnd w:id="115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3997"/>
      </w:tblGrid>
      <w:tr w:rsidR="003056A7" w14:paraId="7BAFE227" w14:textId="77777777" w:rsidTr="00CC708A">
        <w:trPr>
          <w:cantSplit/>
          <w:jc w:val="center"/>
        </w:trPr>
        <w:tc>
          <w:tcPr>
            <w:tcW w:w="2700" w:type="dxa"/>
          </w:tcPr>
          <w:p w14:paraId="6B0D5594" w14:textId="77777777" w:rsidR="003056A7" w:rsidRDefault="003056A7" w:rsidP="00CC708A">
            <w:pPr>
              <w:pStyle w:val="TableContents"/>
              <w:keepNext/>
              <w:keepLines/>
              <w:snapToGrid w:val="0"/>
              <w:rPr>
                <w:sz w:val="20"/>
                <w:szCs w:val="20"/>
              </w:rPr>
            </w:pPr>
            <w:r>
              <w:rPr>
                <w:sz w:val="20"/>
                <w:szCs w:val="20"/>
              </w:rPr>
              <w:lastRenderedPageBreak/>
              <w:t>SHALL always have a value</w:t>
            </w:r>
          </w:p>
        </w:tc>
        <w:tc>
          <w:tcPr>
            <w:tcW w:w="3997" w:type="dxa"/>
          </w:tcPr>
          <w:p w14:paraId="7998F304" w14:textId="77777777" w:rsidR="003056A7" w:rsidRDefault="003056A7" w:rsidP="00CC708A">
            <w:pPr>
              <w:pStyle w:val="TableContents"/>
              <w:keepNext/>
              <w:keepLines/>
              <w:snapToGrid w:val="0"/>
              <w:rPr>
                <w:sz w:val="20"/>
                <w:szCs w:val="20"/>
              </w:rPr>
            </w:pPr>
            <w:r>
              <w:rPr>
                <w:sz w:val="20"/>
                <w:szCs w:val="20"/>
              </w:rPr>
              <w:t>No</w:t>
            </w:r>
          </w:p>
        </w:tc>
      </w:tr>
      <w:tr w:rsidR="003056A7" w14:paraId="62D76CB2" w14:textId="77777777" w:rsidTr="00CC708A">
        <w:trPr>
          <w:cantSplit/>
          <w:jc w:val="center"/>
        </w:trPr>
        <w:tc>
          <w:tcPr>
            <w:tcW w:w="2700" w:type="dxa"/>
          </w:tcPr>
          <w:p w14:paraId="2583DC32" w14:textId="77777777" w:rsidR="003056A7" w:rsidRDefault="003056A7" w:rsidP="00CC708A">
            <w:pPr>
              <w:pStyle w:val="TableContents"/>
              <w:keepNext/>
              <w:keepLines/>
              <w:snapToGrid w:val="0"/>
              <w:rPr>
                <w:sz w:val="20"/>
                <w:szCs w:val="20"/>
              </w:rPr>
            </w:pPr>
            <w:r>
              <w:rPr>
                <w:sz w:val="20"/>
                <w:szCs w:val="20"/>
              </w:rPr>
              <w:t>Initially set by</w:t>
            </w:r>
          </w:p>
        </w:tc>
        <w:tc>
          <w:tcPr>
            <w:tcW w:w="3997" w:type="dxa"/>
          </w:tcPr>
          <w:p w14:paraId="4EA31E8A" w14:textId="77777777" w:rsidR="003056A7" w:rsidRDefault="003056A7" w:rsidP="00CC708A">
            <w:pPr>
              <w:pStyle w:val="TableContents"/>
              <w:keepNext/>
              <w:keepLines/>
              <w:snapToGrid w:val="0"/>
              <w:rPr>
                <w:sz w:val="20"/>
                <w:szCs w:val="20"/>
              </w:rPr>
            </w:pPr>
            <w:r>
              <w:rPr>
                <w:sz w:val="20"/>
                <w:szCs w:val="20"/>
              </w:rPr>
              <w:t>Server</w:t>
            </w:r>
          </w:p>
        </w:tc>
      </w:tr>
      <w:tr w:rsidR="003056A7" w14:paraId="2A769605" w14:textId="77777777" w:rsidTr="00CC708A">
        <w:trPr>
          <w:cantSplit/>
          <w:jc w:val="center"/>
        </w:trPr>
        <w:tc>
          <w:tcPr>
            <w:tcW w:w="2700" w:type="dxa"/>
          </w:tcPr>
          <w:p w14:paraId="7D71DD53" w14:textId="77777777" w:rsidR="003056A7" w:rsidRDefault="003056A7" w:rsidP="00CC708A">
            <w:pPr>
              <w:pStyle w:val="TableContents"/>
              <w:keepNext/>
              <w:keepLines/>
              <w:snapToGrid w:val="0"/>
              <w:rPr>
                <w:sz w:val="20"/>
                <w:szCs w:val="20"/>
              </w:rPr>
            </w:pPr>
            <w:r>
              <w:rPr>
                <w:sz w:val="20"/>
                <w:szCs w:val="20"/>
              </w:rPr>
              <w:t>Modifiable by server</w:t>
            </w:r>
          </w:p>
        </w:tc>
        <w:tc>
          <w:tcPr>
            <w:tcW w:w="3997" w:type="dxa"/>
          </w:tcPr>
          <w:p w14:paraId="1444B23D" w14:textId="77777777" w:rsidR="003056A7" w:rsidRDefault="003056A7" w:rsidP="00CC708A">
            <w:pPr>
              <w:pStyle w:val="TableContents"/>
              <w:keepNext/>
              <w:keepLines/>
              <w:snapToGrid w:val="0"/>
              <w:rPr>
                <w:sz w:val="20"/>
                <w:szCs w:val="20"/>
              </w:rPr>
            </w:pPr>
            <w:r>
              <w:rPr>
                <w:sz w:val="20"/>
                <w:szCs w:val="20"/>
              </w:rPr>
              <w:t>Yes</w:t>
            </w:r>
          </w:p>
        </w:tc>
      </w:tr>
      <w:tr w:rsidR="003056A7" w14:paraId="3E3352F0" w14:textId="77777777" w:rsidTr="00CC708A">
        <w:trPr>
          <w:cantSplit/>
          <w:jc w:val="center"/>
        </w:trPr>
        <w:tc>
          <w:tcPr>
            <w:tcW w:w="2700" w:type="dxa"/>
          </w:tcPr>
          <w:p w14:paraId="2265F8B6" w14:textId="77777777" w:rsidR="003056A7" w:rsidRDefault="003056A7" w:rsidP="00CC708A">
            <w:pPr>
              <w:pStyle w:val="TableContents"/>
              <w:keepNext/>
              <w:keepLines/>
              <w:snapToGrid w:val="0"/>
              <w:rPr>
                <w:sz w:val="20"/>
                <w:szCs w:val="20"/>
              </w:rPr>
            </w:pPr>
            <w:r>
              <w:rPr>
                <w:sz w:val="20"/>
                <w:szCs w:val="20"/>
              </w:rPr>
              <w:t>Modifiable by client</w:t>
            </w:r>
          </w:p>
        </w:tc>
        <w:tc>
          <w:tcPr>
            <w:tcW w:w="3997" w:type="dxa"/>
          </w:tcPr>
          <w:p w14:paraId="3D032F1D" w14:textId="77777777" w:rsidR="003056A7" w:rsidRDefault="003056A7" w:rsidP="00CC708A">
            <w:pPr>
              <w:pStyle w:val="TableContents"/>
              <w:keepNext/>
              <w:keepLines/>
              <w:snapToGrid w:val="0"/>
              <w:rPr>
                <w:sz w:val="20"/>
                <w:szCs w:val="20"/>
              </w:rPr>
            </w:pPr>
            <w:r>
              <w:rPr>
                <w:sz w:val="20"/>
                <w:szCs w:val="20"/>
              </w:rPr>
              <w:t>No</w:t>
            </w:r>
          </w:p>
        </w:tc>
      </w:tr>
      <w:tr w:rsidR="003056A7" w14:paraId="1E754B2E" w14:textId="77777777" w:rsidTr="00CC708A">
        <w:trPr>
          <w:cantSplit/>
          <w:jc w:val="center"/>
        </w:trPr>
        <w:tc>
          <w:tcPr>
            <w:tcW w:w="2700" w:type="dxa"/>
          </w:tcPr>
          <w:p w14:paraId="52018E23"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3997" w:type="dxa"/>
          </w:tcPr>
          <w:p w14:paraId="20B6C376" w14:textId="77777777" w:rsidR="003056A7" w:rsidRDefault="003056A7" w:rsidP="00CC708A">
            <w:pPr>
              <w:pStyle w:val="TableContents"/>
              <w:keepNext/>
              <w:keepLines/>
              <w:snapToGrid w:val="0"/>
              <w:rPr>
                <w:sz w:val="20"/>
                <w:szCs w:val="20"/>
              </w:rPr>
            </w:pPr>
            <w:r>
              <w:rPr>
                <w:sz w:val="20"/>
                <w:szCs w:val="20"/>
              </w:rPr>
              <w:t>No</w:t>
            </w:r>
          </w:p>
        </w:tc>
      </w:tr>
      <w:tr w:rsidR="003056A7" w14:paraId="77BEAA93" w14:textId="77777777" w:rsidTr="00CC708A">
        <w:trPr>
          <w:cantSplit/>
          <w:jc w:val="center"/>
        </w:trPr>
        <w:tc>
          <w:tcPr>
            <w:tcW w:w="2700" w:type="dxa"/>
          </w:tcPr>
          <w:p w14:paraId="14D1D7DD" w14:textId="77777777" w:rsidR="003056A7" w:rsidRDefault="003056A7" w:rsidP="00CC708A">
            <w:pPr>
              <w:pStyle w:val="TableContents"/>
              <w:keepNext/>
              <w:keepLines/>
              <w:snapToGrid w:val="0"/>
              <w:rPr>
                <w:sz w:val="20"/>
                <w:szCs w:val="20"/>
              </w:rPr>
            </w:pPr>
            <w:r>
              <w:rPr>
                <w:sz w:val="20"/>
                <w:szCs w:val="20"/>
              </w:rPr>
              <w:t>Multiple instances permitted</w:t>
            </w:r>
          </w:p>
        </w:tc>
        <w:tc>
          <w:tcPr>
            <w:tcW w:w="3997" w:type="dxa"/>
          </w:tcPr>
          <w:p w14:paraId="5152FCF2" w14:textId="77777777" w:rsidR="003056A7" w:rsidRDefault="003056A7" w:rsidP="00CC708A">
            <w:pPr>
              <w:pStyle w:val="TableContents"/>
              <w:keepNext/>
              <w:keepLines/>
              <w:snapToGrid w:val="0"/>
              <w:rPr>
                <w:sz w:val="20"/>
                <w:szCs w:val="20"/>
              </w:rPr>
            </w:pPr>
            <w:r>
              <w:rPr>
                <w:sz w:val="20"/>
                <w:szCs w:val="20"/>
              </w:rPr>
              <w:t>No</w:t>
            </w:r>
          </w:p>
        </w:tc>
      </w:tr>
      <w:tr w:rsidR="003056A7" w14:paraId="3BE2A679" w14:textId="77777777" w:rsidTr="00CC708A">
        <w:trPr>
          <w:cantSplit/>
          <w:jc w:val="center"/>
        </w:trPr>
        <w:tc>
          <w:tcPr>
            <w:tcW w:w="2700" w:type="dxa"/>
          </w:tcPr>
          <w:p w14:paraId="68A2C15C" w14:textId="77777777" w:rsidR="003056A7" w:rsidRDefault="003056A7" w:rsidP="00CC708A">
            <w:pPr>
              <w:pStyle w:val="TableContents"/>
              <w:keepNext/>
              <w:keepLines/>
              <w:snapToGrid w:val="0"/>
              <w:rPr>
                <w:sz w:val="20"/>
                <w:szCs w:val="20"/>
              </w:rPr>
            </w:pPr>
            <w:r>
              <w:rPr>
                <w:sz w:val="20"/>
                <w:szCs w:val="20"/>
              </w:rPr>
              <w:t>When implicitly set</w:t>
            </w:r>
          </w:p>
        </w:tc>
        <w:tc>
          <w:tcPr>
            <w:tcW w:w="3997" w:type="dxa"/>
          </w:tcPr>
          <w:p w14:paraId="46E0DF48" w14:textId="77777777" w:rsidR="003056A7" w:rsidRDefault="003056A7" w:rsidP="00CC708A">
            <w:pPr>
              <w:pStyle w:val="TableContents"/>
              <w:keepNext/>
              <w:keepLines/>
              <w:snapToGrid w:val="0"/>
              <w:rPr>
                <w:sz w:val="20"/>
                <w:szCs w:val="20"/>
              </w:rPr>
            </w:pPr>
            <w:r>
              <w:rPr>
                <w:sz w:val="20"/>
                <w:szCs w:val="20"/>
              </w:rPr>
              <w:t>Revoke</w:t>
            </w:r>
          </w:p>
        </w:tc>
      </w:tr>
      <w:tr w:rsidR="003056A7" w14:paraId="1528852A" w14:textId="77777777" w:rsidTr="00CC708A">
        <w:trPr>
          <w:cantSplit/>
          <w:jc w:val="center"/>
        </w:trPr>
        <w:tc>
          <w:tcPr>
            <w:tcW w:w="2700" w:type="dxa"/>
          </w:tcPr>
          <w:p w14:paraId="01193738" w14:textId="77777777" w:rsidR="003056A7" w:rsidRDefault="003056A7" w:rsidP="00CC708A">
            <w:pPr>
              <w:pStyle w:val="TableContents"/>
              <w:keepNext/>
              <w:keepLines/>
              <w:snapToGrid w:val="0"/>
              <w:rPr>
                <w:sz w:val="20"/>
                <w:szCs w:val="20"/>
              </w:rPr>
            </w:pPr>
            <w:r>
              <w:rPr>
                <w:sz w:val="20"/>
                <w:szCs w:val="20"/>
              </w:rPr>
              <w:t>Applies to Object Types</w:t>
            </w:r>
          </w:p>
        </w:tc>
        <w:tc>
          <w:tcPr>
            <w:tcW w:w="3997" w:type="dxa"/>
          </w:tcPr>
          <w:p w14:paraId="3F6808DB" w14:textId="77777777" w:rsidR="003056A7" w:rsidRDefault="003056A7" w:rsidP="00CC708A">
            <w:pPr>
              <w:pStyle w:val="TableContents"/>
              <w:keepNext/>
              <w:keepLines/>
              <w:snapToGrid w:val="0"/>
              <w:rPr>
                <w:sz w:val="20"/>
                <w:szCs w:val="20"/>
              </w:rPr>
            </w:pPr>
            <w:r>
              <w:rPr>
                <w:sz w:val="20"/>
                <w:szCs w:val="20"/>
              </w:rPr>
              <w:t>All Objects</w:t>
            </w:r>
          </w:p>
        </w:tc>
      </w:tr>
    </w:tbl>
    <w:p w14:paraId="4E8965C3" w14:textId="6F551649" w:rsidR="003056A7" w:rsidRDefault="003056A7" w:rsidP="003056A7">
      <w:pPr>
        <w:pStyle w:val="Caption"/>
      </w:pPr>
      <w:bookmarkStart w:id="1155" w:name="_Toc527652083"/>
      <w:bookmarkStart w:id="1156" w:name="_Toc534980267"/>
      <w:bookmarkStart w:id="1157" w:name="_Toc32238918"/>
      <w:r>
        <w:t xml:space="preserve">Table </w:t>
      </w:r>
      <w:fldSimple w:instr=" SEQ Table \* ARABIC ">
        <w:r w:rsidR="00CC708A">
          <w:rPr>
            <w:noProof/>
          </w:rPr>
          <w:t>124</w:t>
        </w:r>
      </w:fldSimple>
      <w:r>
        <w:t>: Revocation Reason Attribute Rules</w:t>
      </w:r>
      <w:bookmarkEnd w:id="1155"/>
      <w:bookmarkEnd w:id="1156"/>
      <w:bookmarkEnd w:id="1157"/>
    </w:p>
    <w:p w14:paraId="0811CAF3" w14:textId="77777777" w:rsidR="003056A7" w:rsidRPr="002904A1" w:rsidRDefault="003056A7" w:rsidP="003056A7">
      <w:pPr>
        <w:pStyle w:val="Heading2"/>
        <w:numPr>
          <w:ilvl w:val="1"/>
          <w:numId w:val="2"/>
        </w:numPr>
      </w:pPr>
      <w:bookmarkStart w:id="1158" w:name="_Toc31348063"/>
      <w:bookmarkStart w:id="1159" w:name="_Toc57115607"/>
      <w:bookmarkStart w:id="1160" w:name="_Toc24526274"/>
      <w:bookmarkStart w:id="1161" w:name="_Toc527651691"/>
      <w:bookmarkStart w:id="1162" w:name="_Toc533140788"/>
      <w:bookmarkStart w:id="1163" w:name="_Toc5712882"/>
      <w:bookmarkStart w:id="1164" w:name="_Toc534979871"/>
      <w:r>
        <w:t>Rotate Automatic</w:t>
      </w:r>
      <w:bookmarkEnd w:id="1158"/>
      <w:bookmarkEnd w:id="1159"/>
    </w:p>
    <w:p w14:paraId="2DA38F57" w14:textId="77777777" w:rsidR="003056A7" w:rsidRPr="002904A1" w:rsidRDefault="003056A7" w:rsidP="003056A7">
      <w:r w:rsidRPr="00134978">
        <w:t xml:space="preserve">If set to True, specifies the Managed Object will be automatically rotated by the server using the Rotate Interval via the equivalent of the </w:t>
      </w:r>
      <w:proofErr w:type="spellStart"/>
      <w:r w:rsidRPr="00134978">
        <w:t>ReKey</w:t>
      </w:r>
      <w:proofErr w:type="spellEnd"/>
      <w:r w:rsidRPr="00134978">
        <w:t xml:space="preserve">, </w:t>
      </w:r>
      <w:proofErr w:type="spellStart"/>
      <w:r w:rsidRPr="00134978">
        <w:t>ReKeyKeyPair</w:t>
      </w:r>
      <w:proofErr w:type="spellEnd"/>
      <w:r w:rsidRPr="00134978">
        <w:t xml:space="preserve"> or </w:t>
      </w:r>
      <w:proofErr w:type="spellStart"/>
      <w:r w:rsidRPr="00134978">
        <w:t>ReCertify</w:t>
      </w:r>
      <w:proofErr w:type="spellEnd"/>
      <w:r w:rsidRPr="00134978">
        <w:t xml:space="preserve"> operation performed by the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7C41AC9E" w14:textId="77777777" w:rsidTr="00CC708A">
        <w:trPr>
          <w:jc w:val="center"/>
        </w:trPr>
        <w:tc>
          <w:tcPr>
            <w:tcW w:w="2880" w:type="dxa"/>
            <w:shd w:val="clear" w:color="auto" w:fill="C0C0C0"/>
          </w:tcPr>
          <w:p w14:paraId="76BEC5E2"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0FBA61AC"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2804C280" w14:textId="77777777" w:rsidTr="00CC708A">
        <w:trPr>
          <w:jc w:val="center"/>
        </w:trPr>
        <w:tc>
          <w:tcPr>
            <w:tcW w:w="2880" w:type="dxa"/>
          </w:tcPr>
          <w:p w14:paraId="7E881EE2" w14:textId="77777777" w:rsidR="003056A7" w:rsidRPr="002904A1" w:rsidRDefault="003056A7" w:rsidP="00CC708A">
            <w:pPr>
              <w:pStyle w:val="TableContents"/>
              <w:snapToGrid w:val="0"/>
              <w:rPr>
                <w:sz w:val="20"/>
                <w:szCs w:val="20"/>
              </w:rPr>
            </w:pPr>
            <w:r>
              <w:rPr>
                <w:sz w:val="20"/>
                <w:szCs w:val="20"/>
              </w:rPr>
              <w:t>Rotate Automatic</w:t>
            </w:r>
          </w:p>
        </w:tc>
        <w:tc>
          <w:tcPr>
            <w:tcW w:w="2880" w:type="dxa"/>
          </w:tcPr>
          <w:p w14:paraId="4715BD1C" w14:textId="77777777" w:rsidR="003056A7" w:rsidRPr="002904A1" w:rsidRDefault="003056A7" w:rsidP="00CC708A">
            <w:pPr>
              <w:pStyle w:val="TableContents"/>
              <w:snapToGrid w:val="0"/>
              <w:rPr>
                <w:sz w:val="20"/>
                <w:szCs w:val="20"/>
              </w:rPr>
            </w:pPr>
            <w:r>
              <w:rPr>
                <w:sz w:val="20"/>
                <w:szCs w:val="20"/>
              </w:rPr>
              <w:t>Boolean</w:t>
            </w:r>
          </w:p>
        </w:tc>
      </w:tr>
    </w:tbl>
    <w:p w14:paraId="59A66E7B" w14:textId="3FFE6924" w:rsidR="003056A7" w:rsidRPr="002904A1" w:rsidRDefault="003056A7" w:rsidP="003056A7">
      <w:pPr>
        <w:pStyle w:val="Caption"/>
      </w:pPr>
      <w:bookmarkStart w:id="1165" w:name="_Toc32238919"/>
      <w:r w:rsidRPr="002904A1">
        <w:t xml:space="preserve">Table </w:t>
      </w:r>
      <w:fldSimple w:instr=" SEQ Table \* ARABIC ">
        <w:r w:rsidR="00CC708A">
          <w:rPr>
            <w:noProof/>
          </w:rPr>
          <w:t>125</w:t>
        </w:r>
      </w:fldSimple>
      <w:r w:rsidRPr="002904A1">
        <w:t xml:space="preserve">: </w:t>
      </w:r>
      <w:r>
        <w:t>Rotate Automatic</w:t>
      </w:r>
      <w:r w:rsidRPr="002904A1">
        <w:t xml:space="preserve"> Attribute</w:t>
      </w:r>
      <w:bookmarkEnd w:id="116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43F7B991" w14:textId="77777777" w:rsidTr="00CC708A">
        <w:trPr>
          <w:jc w:val="center"/>
        </w:trPr>
        <w:tc>
          <w:tcPr>
            <w:tcW w:w="2700" w:type="dxa"/>
          </w:tcPr>
          <w:p w14:paraId="60E9578C" w14:textId="77777777" w:rsidR="003056A7" w:rsidRPr="002904A1" w:rsidRDefault="003056A7" w:rsidP="00CC708A">
            <w:pPr>
              <w:pStyle w:val="TableContents"/>
              <w:keepNext/>
              <w:snapToGrid w:val="0"/>
              <w:rPr>
                <w:sz w:val="20"/>
                <w:szCs w:val="20"/>
              </w:rPr>
            </w:pPr>
            <w:r w:rsidRPr="002904A1">
              <w:rPr>
                <w:sz w:val="20"/>
                <w:szCs w:val="20"/>
              </w:rPr>
              <w:t>SHALL always have a value</w:t>
            </w:r>
          </w:p>
        </w:tc>
        <w:tc>
          <w:tcPr>
            <w:tcW w:w="2702" w:type="dxa"/>
          </w:tcPr>
          <w:p w14:paraId="72D08127" w14:textId="77777777" w:rsidR="003056A7" w:rsidRPr="002904A1" w:rsidRDefault="003056A7" w:rsidP="00CC708A">
            <w:pPr>
              <w:pStyle w:val="TableContents"/>
              <w:snapToGrid w:val="0"/>
              <w:rPr>
                <w:sz w:val="20"/>
                <w:szCs w:val="20"/>
              </w:rPr>
            </w:pPr>
            <w:r>
              <w:rPr>
                <w:sz w:val="20"/>
                <w:szCs w:val="20"/>
              </w:rPr>
              <w:t>No</w:t>
            </w:r>
          </w:p>
        </w:tc>
      </w:tr>
      <w:tr w:rsidR="003056A7" w:rsidRPr="002904A1" w14:paraId="47FAF3B3" w14:textId="77777777" w:rsidTr="00CC708A">
        <w:trPr>
          <w:jc w:val="center"/>
        </w:trPr>
        <w:tc>
          <w:tcPr>
            <w:tcW w:w="2700" w:type="dxa"/>
          </w:tcPr>
          <w:p w14:paraId="1196C805"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60842136" w14:textId="77777777" w:rsidR="003056A7" w:rsidRPr="002904A1" w:rsidRDefault="003056A7" w:rsidP="00CC708A">
            <w:pPr>
              <w:pStyle w:val="TableContents"/>
              <w:snapToGrid w:val="0"/>
              <w:rPr>
                <w:sz w:val="20"/>
                <w:szCs w:val="20"/>
              </w:rPr>
            </w:pPr>
            <w:r>
              <w:rPr>
                <w:sz w:val="20"/>
                <w:szCs w:val="20"/>
              </w:rPr>
              <w:t xml:space="preserve">Client or </w:t>
            </w:r>
            <w:r w:rsidRPr="002904A1">
              <w:rPr>
                <w:sz w:val="20"/>
                <w:szCs w:val="20"/>
              </w:rPr>
              <w:t>Server</w:t>
            </w:r>
          </w:p>
        </w:tc>
      </w:tr>
      <w:tr w:rsidR="003056A7" w:rsidRPr="002904A1" w14:paraId="35AC3A15" w14:textId="77777777" w:rsidTr="00CC708A">
        <w:trPr>
          <w:jc w:val="center"/>
        </w:trPr>
        <w:tc>
          <w:tcPr>
            <w:tcW w:w="2700" w:type="dxa"/>
          </w:tcPr>
          <w:p w14:paraId="01640721"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75721C15" w14:textId="77777777" w:rsidR="003056A7" w:rsidRPr="002904A1" w:rsidRDefault="003056A7" w:rsidP="00CC708A">
            <w:pPr>
              <w:pStyle w:val="TableContents"/>
              <w:snapToGrid w:val="0"/>
              <w:rPr>
                <w:sz w:val="20"/>
                <w:szCs w:val="20"/>
              </w:rPr>
            </w:pPr>
            <w:r>
              <w:rPr>
                <w:sz w:val="20"/>
                <w:szCs w:val="20"/>
              </w:rPr>
              <w:t>Yes</w:t>
            </w:r>
          </w:p>
        </w:tc>
      </w:tr>
      <w:tr w:rsidR="003056A7" w:rsidRPr="002904A1" w14:paraId="31E49FA6" w14:textId="77777777" w:rsidTr="00CC708A">
        <w:trPr>
          <w:jc w:val="center"/>
        </w:trPr>
        <w:tc>
          <w:tcPr>
            <w:tcW w:w="2700" w:type="dxa"/>
          </w:tcPr>
          <w:p w14:paraId="2B3CFE96"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5DFF9ADB" w14:textId="77777777" w:rsidR="003056A7" w:rsidRPr="002904A1" w:rsidRDefault="003056A7" w:rsidP="00CC708A">
            <w:pPr>
              <w:pStyle w:val="TableContents"/>
              <w:snapToGrid w:val="0"/>
              <w:rPr>
                <w:sz w:val="20"/>
                <w:szCs w:val="20"/>
              </w:rPr>
            </w:pPr>
            <w:r>
              <w:rPr>
                <w:sz w:val="20"/>
                <w:szCs w:val="20"/>
              </w:rPr>
              <w:t>No</w:t>
            </w:r>
          </w:p>
        </w:tc>
      </w:tr>
      <w:tr w:rsidR="003056A7" w:rsidRPr="002904A1" w14:paraId="509F64AD" w14:textId="77777777" w:rsidTr="00CC708A">
        <w:trPr>
          <w:jc w:val="center"/>
        </w:trPr>
        <w:tc>
          <w:tcPr>
            <w:tcW w:w="2700" w:type="dxa"/>
          </w:tcPr>
          <w:p w14:paraId="2ACD5FD9"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23E2D8AF" w14:textId="77777777" w:rsidR="003056A7" w:rsidRPr="002904A1" w:rsidRDefault="003056A7" w:rsidP="00CC708A">
            <w:pPr>
              <w:pStyle w:val="TableContents"/>
              <w:snapToGrid w:val="0"/>
              <w:rPr>
                <w:sz w:val="20"/>
                <w:szCs w:val="20"/>
              </w:rPr>
            </w:pPr>
            <w:r>
              <w:rPr>
                <w:sz w:val="20"/>
                <w:szCs w:val="20"/>
              </w:rPr>
              <w:t>No</w:t>
            </w:r>
          </w:p>
        </w:tc>
      </w:tr>
      <w:tr w:rsidR="003056A7" w:rsidRPr="002904A1" w14:paraId="4575CBD7" w14:textId="77777777" w:rsidTr="00CC708A">
        <w:trPr>
          <w:jc w:val="center"/>
        </w:trPr>
        <w:tc>
          <w:tcPr>
            <w:tcW w:w="2700" w:type="dxa"/>
          </w:tcPr>
          <w:p w14:paraId="0DE6160B"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4EE86BA1"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01D7B5BF" w14:textId="77777777" w:rsidTr="00CC708A">
        <w:trPr>
          <w:jc w:val="center"/>
        </w:trPr>
        <w:tc>
          <w:tcPr>
            <w:tcW w:w="2700" w:type="dxa"/>
          </w:tcPr>
          <w:p w14:paraId="5319D477" w14:textId="77777777" w:rsidR="003056A7" w:rsidRPr="002904A1" w:rsidRDefault="003056A7" w:rsidP="00CC708A">
            <w:pPr>
              <w:pStyle w:val="TableContents"/>
              <w:keepNext/>
              <w:snapToGrid w:val="0"/>
              <w:rPr>
                <w:sz w:val="20"/>
                <w:szCs w:val="20"/>
              </w:rPr>
            </w:pPr>
            <w:r>
              <w:rPr>
                <w:sz w:val="20"/>
                <w:szCs w:val="20"/>
              </w:rPr>
              <w:t>When implicitly set</w:t>
            </w:r>
          </w:p>
        </w:tc>
        <w:tc>
          <w:tcPr>
            <w:tcW w:w="2702" w:type="dxa"/>
          </w:tcPr>
          <w:p w14:paraId="20F8BF83" w14:textId="77777777" w:rsidR="003056A7" w:rsidRPr="002904A1" w:rsidRDefault="003056A7" w:rsidP="00CC708A">
            <w:pPr>
              <w:pStyle w:val="TableContents"/>
              <w:snapToGrid w:val="0"/>
              <w:rPr>
                <w:sz w:val="20"/>
                <w:szCs w:val="20"/>
              </w:rPr>
            </w:pPr>
            <w:r>
              <w:rPr>
                <w:sz w:val="20"/>
                <w:szCs w:val="20"/>
              </w:rPr>
              <w:t>N/A</w:t>
            </w:r>
          </w:p>
        </w:tc>
      </w:tr>
      <w:tr w:rsidR="003056A7" w:rsidRPr="002904A1" w14:paraId="02F67CA7" w14:textId="77777777" w:rsidTr="00CC708A">
        <w:trPr>
          <w:jc w:val="center"/>
        </w:trPr>
        <w:tc>
          <w:tcPr>
            <w:tcW w:w="2700" w:type="dxa"/>
          </w:tcPr>
          <w:p w14:paraId="4B6419DB"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5A40CC9D" w14:textId="77777777" w:rsidR="003056A7" w:rsidRPr="002904A1" w:rsidRDefault="003056A7" w:rsidP="00CC708A">
            <w:pPr>
              <w:pStyle w:val="TableContents"/>
              <w:snapToGrid w:val="0"/>
              <w:rPr>
                <w:sz w:val="20"/>
                <w:szCs w:val="20"/>
              </w:rPr>
            </w:pPr>
            <w:r w:rsidRPr="002904A1">
              <w:rPr>
                <w:sz w:val="20"/>
                <w:szCs w:val="20"/>
              </w:rPr>
              <w:t>All Objects</w:t>
            </w:r>
          </w:p>
        </w:tc>
      </w:tr>
    </w:tbl>
    <w:p w14:paraId="4518CF6F" w14:textId="61B2FA31" w:rsidR="003056A7" w:rsidRDefault="003056A7" w:rsidP="003056A7">
      <w:pPr>
        <w:pStyle w:val="Caption"/>
      </w:pPr>
      <w:bookmarkStart w:id="1166" w:name="_Toc32238920"/>
      <w:r w:rsidRPr="002904A1">
        <w:t xml:space="preserve">Table </w:t>
      </w:r>
      <w:fldSimple w:instr=" SEQ Table \* ARABIC ">
        <w:r w:rsidR="00CC708A">
          <w:rPr>
            <w:noProof/>
          </w:rPr>
          <w:t>126</w:t>
        </w:r>
      </w:fldSimple>
      <w:r w:rsidRPr="002904A1">
        <w:t xml:space="preserve">: </w:t>
      </w:r>
      <w:r>
        <w:t>Rotate Automatic Attribute</w:t>
      </w:r>
      <w:r w:rsidRPr="002904A1">
        <w:t xml:space="preserve"> Rules</w:t>
      </w:r>
      <w:bookmarkEnd w:id="1166"/>
    </w:p>
    <w:p w14:paraId="63DABB14" w14:textId="77777777" w:rsidR="003056A7" w:rsidRPr="002904A1" w:rsidRDefault="003056A7" w:rsidP="003056A7">
      <w:pPr>
        <w:pStyle w:val="Heading2"/>
        <w:numPr>
          <w:ilvl w:val="1"/>
          <w:numId w:val="2"/>
        </w:numPr>
      </w:pPr>
      <w:bookmarkStart w:id="1167" w:name="_Toc31348064"/>
      <w:bookmarkStart w:id="1168" w:name="_Toc57115608"/>
      <w:r>
        <w:t>Rotate Date</w:t>
      </w:r>
      <w:bookmarkEnd w:id="1160"/>
      <w:bookmarkEnd w:id="1167"/>
      <w:bookmarkEnd w:id="1168"/>
    </w:p>
    <w:p w14:paraId="5947D25E" w14:textId="77777777" w:rsidR="003056A7" w:rsidRPr="002904A1" w:rsidRDefault="003056A7" w:rsidP="003056A7">
      <w:r w:rsidRPr="00CF21DB">
        <w:t>The time when the Managed Object was rotated.</w:t>
      </w:r>
      <w:r w:rsidRPr="002904A1">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1F0127E9" w14:textId="77777777" w:rsidTr="00CC708A">
        <w:trPr>
          <w:jc w:val="center"/>
        </w:trPr>
        <w:tc>
          <w:tcPr>
            <w:tcW w:w="2880" w:type="dxa"/>
            <w:shd w:val="clear" w:color="auto" w:fill="C0C0C0"/>
          </w:tcPr>
          <w:p w14:paraId="335E53C4"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44C04418"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0E8D580C" w14:textId="77777777" w:rsidTr="00CC708A">
        <w:trPr>
          <w:jc w:val="center"/>
        </w:trPr>
        <w:tc>
          <w:tcPr>
            <w:tcW w:w="2880" w:type="dxa"/>
          </w:tcPr>
          <w:p w14:paraId="0A64CB4C" w14:textId="77777777" w:rsidR="003056A7" w:rsidRPr="002904A1" w:rsidRDefault="003056A7" w:rsidP="00CC708A">
            <w:pPr>
              <w:pStyle w:val="TableContents"/>
              <w:snapToGrid w:val="0"/>
              <w:rPr>
                <w:sz w:val="20"/>
                <w:szCs w:val="20"/>
              </w:rPr>
            </w:pPr>
            <w:r>
              <w:rPr>
                <w:sz w:val="20"/>
                <w:szCs w:val="20"/>
              </w:rPr>
              <w:t>Rotate Date</w:t>
            </w:r>
          </w:p>
        </w:tc>
        <w:tc>
          <w:tcPr>
            <w:tcW w:w="2880" w:type="dxa"/>
          </w:tcPr>
          <w:p w14:paraId="57D7D82F" w14:textId="77777777" w:rsidR="003056A7" w:rsidRPr="002904A1" w:rsidRDefault="003056A7" w:rsidP="00CC708A">
            <w:pPr>
              <w:pStyle w:val="TableContents"/>
              <w:snapToGrid w:val="0"/>
              <w:rPr>
                <w:sz w:val="20"/>
                <w:szCs w:val="20"/>
              </w:rPr>
            </w:pPr>
            <w:r>
              <w:rPr>
                <w:sz w:val="20"/>
                <w:szCs w:val="20"/>
              </w:rPr>
              <w:t>Date Time</w:t>
            </w:r>
          </w:p>
        </w:tc>
      </w:tr>
    </w:tbl>
    <w:p w14:paraId="5F777716" w14:textId="47304CAE" w:rsidR="003056A7" w:rsidRPr="002904A1" w:rsidRDefault="003056A7" w:rsidP="003056A7">
      <w:pPr>
        <w:pStyle w:val="Caption"/>
      </w:pPr>
      <w:bookmarkStart w:id="1169" w:name="_Toc32238921"/>
      <w:r w:rsidRPr="002904A1">
        <w:t xml:space="preserve">Table </w:t>
      </w:r>
      <w:fldSimple w:instr=" SEQ Table \* ARABIC ">
        <w:r w:rsidR="00CC708A">
          <w:rPr>
            <w:noProof/>
          </w:rPr>
          <w:t>127</w:t>
        </w:r>
      </w:fldSimple>
      <w:r w:rsidRPr="002904A1">
        <w:t xml:space="preserve">: </w:t>
      </w:r>
      <w:r>
        <w:t>Rotate Date</w:t>
      </w:r>
      <w:r w:rsidRPr="002904A1">
        <w:t xml:space="preserve"> Attribute</w:t>
      </w:r>
      <w:bookmarkEnd w:id="116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3588A0C1" w14:textId="77777777" w:rsidTr="00CC708A">
        <w:trPr>
          <w:jc w:val="center"/>
        </w:trPr>
        <w:tc>
          <w:tcPr>
            <w:tcW w:w="2700" w:type="dxa"/>
          </w:tcPr>
          <w:p w14:paraId="05205FB6" w14:textId="77777777" w:rsidR="003056A7" w:rsidRPr="002904A1" w:rsidRDefault="003056A7" w:rsidP="00CC708A">
            <w:pPr>
              <w:pStyle w:val="TableContents"/>
              <w:keepNext/>
              <w:snapToGrid w:val="0"/>
              <w:rPr>
                <w:sz w:val="20"/>
                <w:szCs w:val="20"/>
              </w:rPr>
            </w:pPr>
            <w:r w:rsidRPr="002904A1">
              <w:rPr>
                <w:sz w:val="20"/>
                <w:szCs w:val="20"/>
              </w:rPr>
              <w:lastRenderedPageBreak/>
              <w:t>SHALL always have a value</w:t>
            </w:r>
          </w:p>
        </w:tc>
        <w:tc>
          <w:tcPr>
            <w:tcW w:w="2702" w:type="dxa"/>
          </w:tcPr>
          <w:p w14:paraId="46047EFE" w14:textId="77777777" w:rsidR="003056A7" w:rsidRPr="002904A1" w:rsidRDefault="003056A7" w:rsidP="00CC708A">
            <w:pPr>
              <w:pStyle w:val="TableContents"/>
              <w:snapToGrid w:val="0"/>
              <w:rPr>
                <w:sz w:val="20"/>
                <w:szCs w:val="20"/>
              </w:rPr>
            </w:pPr>
            <w:r>
              <w:rPr>
                <w:sz w:val="20"/>
                <w:szCs w:val="20"/>
              </w:rPr>
              <w:t>No</w:t>
            </w:r>
          </w:p>
        </w:tc>
      </w:tr>
      <w:tr w:rsidR="003056A7" w:rsidRPr="002904A1" w14:paraId="0B3A1A9A" w14:textId="77777777" w:rsidTr="00CC708A">
        <w:trPr>
          <w:jc w:val="center"/>
        </w:trPr>
        <w:tc>
          <w:tcPr>
            <w:tcW w:w="2700" w:type="dxa"/>
          </w:tcPr>
          <w:p w14:paraId="558BD4B8"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706C710E" w14:textId="77777777" w:rsidR="003056A7" w:rsidRPr="002904A1" w:rsidRDefault="003056A7" w:rsidP="00CC708A">
            <w:pPr>
              <w:pStyle w:val="TableContents"/>
              <w:snapToGrid w:val="0"/>
              <w:rPr>
                <w:sz w:val="20"/>
                <w:szCs w:val="20"/>
              </w:rPr>
            </w:pPr>
            <w:r w:rsidRPr="002904A1">
              <w:rPr>
                <w:sz w:val="20"/>
                <w:szCs w:val="20"/>
              </w:rPr>
              <w:t>Server</w:t>
            </w:r>
          </w:p>
        </w:tc>
      </w:tr>
      <w:tr w:rsidR="003056A7" w:rsidRPr="002904A1" w14:paraId="6EFD554D" w14:textId="77777777" w:rsidTr="00CC708A">
        <w:trPr>
          <w:jc w:val="center"/>
        </w:trPr>
        <w:tc>
          <w:tcPr>
            <w:tcW w:w="2700" w:type="dxa"/>
          </w:tcPr>
          <w:p w14:paraId="4F1B4ACE"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651197E7" w14:textId="77777777" w:rsidR="003056A7" w:rsidRPr="002904A1" w:rsidRDefault="003056A7" w:rsidP="00CC708A">
            <w:pPr>
              <w:pStyle w:val="TableContents"/>
              <w:snapToGrid w:val="0"/>
              <w:rPr>
                <w:sz w:val="20"/>
                <w:szCs w:val="20"/>
              </w:rPr>
            </w:pPr>
            <w:r>
              <w:rPr>
                <w:sz w:val="20"/>
                <w:szCs w:val="20"/>
              </w:rPr>
              <w:t>No</w:t>
            </w:r>
          </w:p>
        </w:tc>
      </w:tr>
      <w:tr w:rsidR="003056A7" w:rsidRPr="002904A1" w14:paraId="27D01049" w14:textId="77777777" w:rsidTr="00CC708A">
        <w:trPr>
          <w:jc w:val="center"/>
        </w:trPr>
        <w:tc>
          <w:tcPr>
            <w:tcW w:w="2700" w:type="dxa"/>
          </w:tcPr>
          <w:p w14:paraId="07BE69C1"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2EEBD17A" w14:textId="77777777" w:rsidR="003056A7" w:rsidRPr="002904A1" w:rsidRDefault="003056A7" w:rsidP="00CC708A">
            <w:pPr>
              <w:pStyle w:val="TableContents"/>
              <w:snapToGrid w:val="0"/>
              <w:rPr>
                <w:sz w:val="20"/>
                <w:szCs w:val="20"/>
              </w:rPr>
            </w:pPr>
            <w:r>
              <w:rPr>
                <w:sz w:val="20"/>
                <w:szCs w:val="20"/>
              </w:rPr>
              <w:t>No</w:t>
            </w:r>
          </w:p>
        </w:tc>
      </w:tr>
      <w:tr w:rsidR="003056A7" w:rsidRPr="002904A1" w14:paraId="45594271" w14:textId="77777777" w:rsidTr="00CC708A">
        <w:trPr>
          <w:jc w:val="center"/>
        </w:trPr>
        <w:tc>
          <w:tcPr>
            <w:tcW w:w="2700" w:type="dxa"/>
          </w:tcPr>
          <w:p w14:paraId="740D87A0"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4618ED6D" w14:textId="77777777" w:rsidR="003056A7" w:rsidRPr="002904A1" w:rsidRDefault="003056A7" w:rsidP="00CC708A">
            <w:pPr>
              <w:pStyle w:val="TableContents"/>
              <w:snapToGrid w:val="0"/>
              <w:rPr>
                <w:sz w:val="20"/>
                <w:szCs w:val="20"/>
              </w:rPr>
            </w:pPr>
            <w:r>
              <w:rPr>
                <w:sz w:val="20"/>
                <w:szCs w:val="20"/>
              </w:rPr>
              <w:t>No</w:t>
            </w:r>
          </w:p>
        </w:tc>
      </w:tr>
      <w:tr w:rsidR="003056A7" w:rsidRPr="002904A1" w14:paraId="5DFA1591" w14:textId="77777777" w:rsidTr="00CC708A">
        <w:trPr>
          <w:jc w:val="center"/>
        </w:trPr>
        <w:tc>
          <w:tcPr>
            <w:tcW w:w="2700" w:type="dxa"/>
          </w:tcPr>
          <w:p w14:paraId="0C56CCB5"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78F8058E"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681A0ED3" w14:textId="77777777" w:rsidTr="00CC708A">
        <w:trPr>
          <w:jc w:val="center"/>
        </w:trPr>
        <w:tc>
          <w:tcPr>
            <w:tcW w:w="2700" w:type="dxa"/>
          </w:tcPr>
          <w:p w14:paraId="5E1A349D" w14:textId="77777777" w:rsidR="003056A7" w:rsidRPr="002904A1" w:rsidRDefault="003056A7" w:rsidP="00CC708A">
            <w:pPr>
              <w:pStyle w:val="TableContents"/>
              <w:keepNext/>
              <w:snapToGrid w:val="0"/>
              <w:rPr>
                <w:sz w:val="20"/>
                <w:szCs w:val="20"/>
              </w:rPr>
            </w:pPr>
            <w:r>
              <w:rPr>
                <w:sz w:val="20"/>
                <w:szCs w:val="20"/>
              </w:rPr>
              <w:t>When implicitly set</w:t>
            </w:r>
          </w:p>
        </w:tc>
        <w:tc>
          <w:tcPr>
            <w:tcW w:w="2702" w:type="dxa"/>
          </w:tcPr>
          <w:p w14:paraId="2E615C2E" w14:textId="77777777" w:rsidR="003056A7" w:rsidRPr="002904A1" w:rsidRDefault="003056A7" w:rsidP="00CC708A">
            <w:pPr>
              <w:pStyle w:val="TableContents"/>
              <w:snapToGrid w:val="0"/>
              <w:rPr>
                <w:sz w:val="20"/>
                <w:szCs w:val="20"/>
              </w:rPr>
            </w:pPr>
            <w:r w:rsidRPr="00217EA2">
              <w:rPr>
                <w:sz w:val="20"/>
                <w:szCs w:val="20"/>
              </w:rPr>
              <w:t xml:space="preserve">When object is </w:t>
            </w:r>
            <w:r>
              <w:rPr>
                <w:sz w:val="20"/>
                <w:szCs w:val="20"/>
              </w:rPr>
              <w:t>rotated</w:t>
            </w:r>
          </w:p>
        </w:tc>
      </w:tr>
      <w:tr w:rsidR="003056A7" w:rsidRPr="002904A1" w14:paraId="39D94D55" w14:textId="77777777" w:rsidTr="00CC708A">
        <w:trPr>
          <w:jc w:val="center"/>
        </w:trPr>
        <w:tc>
          <w:tcPr>
            <w:tcW w:w="2700" w:type="dxa"/>
          </w:tcPr>
          <w:p w14:paraId="4AB7A4BF"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0238030A" w14:textId="77777777" w:rsidR="003056A7" w:rsidRPr="002904A1" w:rsidRDefault="003056A7" w:rsidP="00CC708A">
            <w:pPr>
              <w:pStyle w:val="TableContents"/>
              <w:snapToGrid w:val="0"/>
              <w:rPr>
                <w:sz w:val="20"/>
                <w:szCs w:val="20"/>
              </w:rPr>
            </w:pPr>
            <w:r w:rsidRPr="002904A1">
              <w:rPr>
                <w:sz w:val="20"/>
                <w:szCs w:val="20"/>
              </w:rPr>
              <w:t>All Objects</w:t>
            </w:r>
          </w:p>
        </w:tc>
      </w:tr>
    </w:tbl>
    <w:p w14:paraId="60788049" w14:textId="513AD918" w:rsidR="003056A7" w:rsidRDefault="003056A7" w:rsidP="003056A7">
      <w:pPr>
        <w:pStyle w:val="Caption"/>
      </w:pPr>
      <w:bookmarkStart w:id="1170" w:name="_Toc32238922"/>
      <w:r w:rsidRPr="002904A1">
        <w:t xml:space="preserve">Table </w:t>
      </w:r>
      <w:fldSimple w:instr=" SEQ Table \* ARABIC ">
        <w:r w:rsidR="00CC708A">
          <w:rPr>
            <w:noProof/>
          </w:rPr>
          <w:t>128</w:t>
        </w:r>
      </w:fldSimple>
      <w:r w:rsidRPr="002904A1">
        <w:t xml:space="preserve">: </w:t>
      </w:r>
      <w:r>
        <w:t>Rotate Date Attribute</w:t>
      </w:r>
      <w:r w:rsidRPr="002904A1">
        <w:t xml:space="preserve"> Rules</w:t>
      </w:r>
      <w:bookmarkEnd w:id="1170"/>
    </w:p>
    <w:p w14:paraId="09DE492A" w14:textId="77777777" w:rsidR="003056A7" w:rsidRPr="002904A1" w:rsidRDefault="003056A7" w:rsidP="003056A7">
      <w:pPr>
        <w:pStyle w:val="Heading2"/>
        <w:numPr>
          <w:ilvl w:val="1"/>
          <w:numId w:val="2"/>
        </w:numPr>
      </w:pPr>
      <w:bookmarkStart w:id="1171" w:name="_Toc24526275"/>
      <w:bookmarkStart w:id="1172" w:name="_Toc31348065"/>
      <w:bookmarkStart w:id="1173" w:name="_Toc57115609"/>
      <w:r>
        <w:t>Rotate Generation</w:t>
      </w:r>
      <w:bookmarkEnd w:id="1171"/>
      <w:bookmarkEnd w:id="1172"/>
      <w:bookmarkEnd w:id="1173"/>
    </w:p>
    <w:p w14:paraId="2FA97F2A" w14:textId="77777777" w:rsidR="003056A7" w:rsidRPr="002904A1" w:rsidRDefault="003056A7" w:rsidP="003056A7">
      <w:r>
        <w:t xml:space="preserve">The count from zero of the number of automatic rotates or </w:t>
      </w:r>
      <w:proofErr w:type="spellStart"/>
      <w:r>
        <w:t>ReKey</w:t>
      </w:r>
      <w:proofErr w:type="spellEnd"/>
      <w:r>
        <w:t xml:space="preserve">, </w:t>
      </w:r>
      <w:proofErr w:type="spellStart"/>
      <w:r>
        <w:t>ReKeyKeyPair</w:t>
      </w:r>
      <w:proofErr w:type="spellEnd"/>
      <w:r>
        <w:t xml:space="preserve">, or </w:t>
      </w:r>
      <w:proofErr w:type="spellStart"/>
      <w:r>
        <w:t>ReCertify</w:t>
      </w:r>
      <w:proofErr w:type="spellEnd"/>
      <w:r>
        <w:t xml:space="preserve"> operations that have occurred in order to create this Managed Object.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4E2C91E7" w14:textId="77777777" w:rsidTr="00CC708A">
        <w:trPr>
          <w:jc w:val="center"/>
        </w:trPr>
        <w:tc>
          <w:tcPr>
            <w:tcW w:w="2880" w:type="dxa"/>
            <w:shd w:val="clear" w:color="auto" w:fill="C0C0C0"/>
          </w:tcPr>
          <w:p w14:paraId="14803CDC"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16AB8C28"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7B23DC2E" w14:textId="77777777" w:rsidTr="00CC708A">
        <w:trPr>
          <w:jc w:val="center"/>
        </w:trPr>
        <w:tc>
          <w:tcPr>
            <w:tcW w:w="2880" w:type="dxa"/>
          </w:tcPr>
          <w:p w14:paraId="1EE62DAD" w14:textId="77777777" w:rsidR="003056A7" w:rsidRPr="002904A1" w:rsidRDefault="003056A7" w:rsidP="00CC708A">
            <w:pPr>
              <w:pStyle w:val="TableContents"/>
              <w:snapToGrid w:val="0"/>
              <w:rPr>
                <w:sz w:val="20"/>
                <w:szCs w:val="20"/>
              </w:rPr>
            </w:pPr>
            <w:r>
              <w:rPr>
                <w:sz w:val="20"/>
                <w:szCs w:val="20"/>
              </w:rPr>
              <w:t>Rotate Generation</w:t>
            </w:r>
          </w:p>
        </w:tc>
        <w:tc>
          <w:tcPr>
            <w:tcW w:w="2880" w:type="dxa"/>
          </w:tcPr>
          <w:p w14:paraId="7F7308C1" w14:textId="77777777" w:rsidR="003056A7" w:rsidRPr="002904A1" w:rsidRDefault="003056A7" w:rsidP="00CC708A">
            <w:pPr>
              <w:pStyle w:val="TableContents"/>
              <w:snapToGrid w:val="0"/>
              <w:rPr>
                <w:sz w:val="20"/>
                <w:szCs w:val="20"/>
              </w:rPr>
            </w:pPr>
            <w:r>
              <w:rPr>
                <w:sz w:val="20"/>
                <w:szCs w:val="20"/>
              </w:rPr>
              <w:t>Integer</w:t>
            </w:r>
          </w:p>
        </w:tc>
      </w:tr>
    </w:tbl>
    <w:p w14:paraId="29C2CB85" w14:textId="45731569" w:rsidR="003056A7" w:rsidRPr="002904A1" w:rsidRDefault="003056A7" w:rsidP="003056A7">
      <w:pPr>
        <w:pStyle w:val="Caption"/>
      </w:pPr>
      <w:bookmarkStart w:id="1174" w:name="_Toc32238923"/>
      <w:r w:rsidRPr="002904A1">
        <w:t xml:space="preserve">Table </w:t>
      </w:r>
      <w:fldSimple w:instr=" SEQ Table \* ARABIC ">
        <w:r w:rsidR="00CC708A">
          <w:rPr>
            <w:noProof/>
          </w:rPr>
          <w:t>129</w:t>
        </w:r>
      </w:fldSimple>
      <w:r w:rsidRPr="002904A1">
        <w:t xml:space="preserve">: </w:t>
      </w:r>
      <w:r>
        <w:t>Rotate Generation</w:t>
      </w:r>
      <w:r w:rsidRPr="002904A1">
        <w:t xml:space="preserve"> Attribute</w:t>
      </w:r>
      <w:bookmarkEnd w:id="117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03DFFB77" w14:textId="77777777" w:rsidTr="00CC708A">
        <w:trPr>
          <w:jc w:val="center"/>
        </w:trPr>
        <w:tc>
          <w:tcPr>
            <w:tcW w:w="2700" w:type="dxa"/>
          </w:tcPr>
          <w:p w14:paraId="31067C11" w14:textId="77777777" w:rsidR="003056A7" w:rsidRPr="002904A1" w:rsidRDefault="003056A7" w:rsidP="00CC708A">
            <w:pPr>
              <w:pStyle w:val="TableContents"/>
              <w:keepNext/>
              <w:snapToGrid w:val="0"/>
              <w:rPr>
                <w:sz w:val="20"/>
                <w:szCs w:val="20"/>
              </w:rPr>
            </w:pPr>
            <w:r w:rsidRPr="002904A1">
              <w:rPr>
                <w:sz w:val="20"/>
                <w:szCs w:val="20"/>
              </w:rPr>
              <w:t>SHALL always have a value</w:t>
            </w:r>
          </w:p>
        </w:tc>
        <w:tc>
          <w:tcPr>
            <w:tcW w:w="2702" w:type="dxa"/>
          </w:tcPr>
          <w:p w14:paraId="60D26E57" w14:textId="77777777" w:rsidR="003056A7" w:rsidRPr="002904A1" w:rsidRDefault="003056A7" w:rsidP="00CC708A">
            <w:pPr>
              <w:pStyle w:val="TableContents"/>
              <w:snapToGrid w:val="0"/>
              <w:rPr>
                <w:sz w:val="20"/>
                <w:szCs w:val="20"/>
              </w:rPr>
            </w:pPr>
            <w:r>
              <w:rPr>
                <w:sz w:val="20"/>
                <w:szCs w:val="20"/>
              </w:rPr>
              <w:t>No</w:t>
            </w:r>
          </w:p>
        </w:tc>
      </w:tr>
      <w:tr w:rsidR="003056A7" w:rsidRPr="002904A1" w14:paraId="35B9C6E2" w14:textId="77777777" w:rsidTr="00CC708A">
        <w:trPr>
          <w:jc w:val="center"/>
        </w:trPr>
        <w:tc>
          <w:tcPr>
            <w:tcW w:w="2700" w:type="dxa"/>
          </w:tcPr>
          <w:p w14:paraId="42BEC15F"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2B0D3BBF" w14:textId="77777777" w:rsidR="003056A7" w:rsidRPr="002904A1" w:rsidRDefault="003056A7" w:rsidP="00CC708A">
            <w:pPr>
              <w:pStyle w:val="TableContents"/>
              <w:snapToGrid w:val="0"/>
              <w:rPr>
                <w:sz w:val="20"/>
                <w:szCs w:val="20"/>
              </w:rPr>
            </w:pPr>
            <w:r w:rsidRPr="002904A1">
              <w:rPr>
                <w:sz w:val="20"/>
                <w:szCs w:val="20"/>
              </w:rPr>
              <w:t>Server</w:t>
            </w:r>
          </w:p>
        </w:tc>
      </w:tr>
      <w:tr w:rsidR="003056A7" w:rsidRPr="002904A1" w14:paraId="0462AA82" w14:textId="77777777" w:rsidTr="00CC708A">
        <w:trPr>
          <w:jc w:val="center"/>
        </w:trPr>
        <w:tc>
          <w:tcPr>
            <w:tcW w:w="2700" w:type="dxa"/>
          </w:tcPr>
          <w:p w14:paraId="330FA44B"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7A1EA311" w14:textId="77777777" w:rsidR="003056A7" w:rsidRPr="002904A1" w:rsidRDefault="003056A7" w:rsidP="00CC708A">
            <w:pPr>
              <w:pStyle w:val="TableContents"/>
              <w:snapToGrid w:val="0"/>
              <w:rPr>
                <w:sz w:val="20"/>
                <w:szCs w:val="20"/>
              </w:rPr>
            </w:pPr>
            <w:r>
              <w:rPr>
                <w:sz w:val="20"/>
                <w:szCs w:val="20"/>
              </w:rPr>
              <w:t>No</w:t>
            </w:r>
          </w:p>
        </w:tc>
      </w:tr>
      <w:tr w:rsidR="003056A7" w:rsidRPr="002904A1" w14:paraId="51003B11" w14:textId="77777777" w:rsidTr="00CC708A">
        <w:trPr>
          <w:jc w:val="center"/>
        </w:trPr>
        <w:tc>
          <w:tcPr>
            <w:tcW w:w="2700" w:type="dxa"/>
          </w:tcPr>
          <w:p w14:paraId="5833DCEC"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58AF1D34" w14:textId="77777777" w:rsidR="003056A7" w:rsidRPr="002904A1" w:rsidRDefault="003056A7" w:rsidP="00CC708A">
            <w:pPr>
              <w:pStyle w:val="TableContents"/>
              <w:snapToGrid w:val="0"/>
              <w:rPr>
                <w:sz w:val="20"/>
                <w:szCs w:val="20"/>
              </w:rPr>
            </w:pPr>
            <w:r>
              <w:rPr>
                <w:sz w:val="20"/>
                <w:szCs w:val="20"/>
              </w:rPr>
              <w:t>No</w:t>
            </w:r>
          </w:p>
        </w:tc>
      </w:tr>
      <w:tr w:rsidR="003056A7" w:rsidRPr="002904A1" w14:paraId="4F18FC58" w14:textId="77777777" w:rsidTr="00CC708A">
        <w:trPr>
          <w:jc w:val="center"/>
        </w:trPr>
        <w:tc>
          <w:tcPr>
            <w:tcW w:w="2700" w:type="dxa"/>
          </w:tcPr>
          <w:p w14:paraId="10E6D997"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0336243D" w14:textId="77777777" w:rsidR="003056A7" w:rsidRPr="002904A1" w:rsidRDefault="003056A7" w:rsidP="00CC708A">
            <w:pPr>
              <w:pStyle w:val="TableContents"/>
              <w:snapToGrid w:val="0"/>
              <w:rPr>
                <w:sz w:val="20"/>
                <w:szCs w:val="20"/>
              </w:rPr>
            </w:pPr>
            <w:r>
              <w:rPr>
                <w:sz w:val="20"/>
                <w:szCs w:val="20"/>
              </w:rPr>
              <w:t>No</w:t>
            </w:r>
          </w:p>
        </w:tc>
      </w:tr>
      <w:tr w:rsidR="003056A7" w:rsidRPr="002904A1" w14:paraId="1806834D" w14:textId="77777777" w:rsidTr="00CC708A">
        <w:trPr>
          <w:jc w:val="center"/>
        </w:trPr>
        <w:tc>
          <w:tcPr>
            <w:tcW w:w="2700" w:type="dxa"/>
          </w:tcPr>
          <w:p w14:paraId="0C95A10E"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63503B79"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1E5B23E4" w14:textId="77777777" w:rsidTr="00CC708A">
        <w:trPr>
          <w:jc w:val="center"/>
        </w:trPr>
        <w:tc>
          <w:tcPr>
            <w:tcW w:w="2700" w:type="dxa"/>
          </w:tcPr>
          <w:p w14:paraId="4CE7DB7E" w14:textId="77777777" w:rsidR="003056A7" w:rsidRPr="002904A1" w:rsidRDefault="003056A7" w:rsidP="00CC708A">
            <w:pPr>
              <w:pStyle w:val="TableContents"/>
              <w:keepNext/>
              <w:snapToGrid w:val="0"/>
              <w:rPr>
                <w:sz w:val="20"/>
                <w:szCs w:val="20"/>
              </w:rPr>
            </w:pPr>
            <w:r>
              <w:rPr>
                <w:sz w:val="20"/>
                <w:szCs w:val="20"/>
              </w:rPr>
              <w:t>When implicitly set</w:t>
            </w:r>
          </w:p>
        </w:tc>
        <w:tc>
          <w:tcPr>
            <w:tcW w:w="2702" w:type="dxa"/>
          </w:tcPr>
          <w:p w14:paraId="75DC454A" w14:textId="77777777" w:rsidR="003056A7" w:rsidRPr="002904A1" w:rsidRDefault="003056A7" w:rsidP="00CC708A">
            <w:pPr>
              <w:pStyle w:val="TableContents"/>
              <w:snapToGrid w:val="0"/>
              <w:rPr>
                <w:sz w:val="20"/>
                <w:szCs w:val="20"/>
              </w:rPr>
            </w:pPr>
            <w:r w:rsidRPr="00217EA2">
              <w:rPr>
                <w:sz w:val="20"/>
                <w:szCs w:val="20"/>
              </w:rPr>
              <w:t xml:space="preserve">When object is </w:t>
            </w:r>
            <w:r>
              <w:rPr>
                <w:sz w:val="20"/>
                <w:szCs w:val="20"/>
              </w:rPr>
              <w:t>rotated</w:t>
            </w:r>
          </w:p>
        </w:tc>
      </w:tr>
      <w:tr w:rsidR="003056A7" w:rsidRPr="002904A1" w14:paraId="6CFD1290" w14:textId="77777777" w:rsidTr="00CC708A">
        <w:trPr>
          <w:jc w:val="center"/>
        </w:trPr>
        <w:tc>
          <w:tcPr>
            <w:tcW w:w="2700" w:type="dxa"/>
          </w:tcPr>
          <w:p w14:paraId="297CACFC"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2F04FA24" w14:textId="77777777" w:rsidR="003056A7" w:rsidRPr="002904A1" w:rsidRDefault="003056A7" w:rsidP="00CC708A">
            <w:pPr>
              <w:pStyle w:val="TableContents"/>
              <w:snapToGrid w:val="0"/>
              <w:rPr>
                <w:sz w:val="20"/>
                <w:szCs w:val="20"/>
              </w:rPr>
            </w:pPr>
            <w:r w:rsidRPr="002904A1">
              <w:rPr>
                <w:sz w:val="20"/>
                <w:szCs w:val="20"/>
              </w:rPr>
              <w:t>All Objects</w:t>
            </w:r>
          </w:p>
        </w:tc>
      </w:tr>
    </w:tbl>
    <w:p w14:paraId="43BE1633" w14:textId="4C63DE1E" w:rsidR="003056A7" w:rsidRDefault="003056A7" w:rsidP="003056A7">
      <w:pPr>
        <w:pStyle w:val="Caption"/>
      </w:pPr>
      <w:bookmarkStart w:id="1175" w:name="_Toc32238924"/>
      <w:r w:rsidRPr="002904A1">
        <w:t xml:space="preserve">Table </w:t>
      </w:r>
      <w:fldSimple w:instr=" SEQ Table \* ARABIC ">
        <w:r w:rsidR="00CC708A">
          <w:rPr>
            <w:noProof/>
          </w:rPr>
          <w:t>130</w:t>
        </w:r>
      </w:fldSimple>
      <w:r w:rsidRPr="002904A1">
        <w:t xml:space="preserve">: </w:t>
      </w:r>
      <w:r>
        <w:t>Rotate Generation</w:t>
      </w:r>
      <w:r w:rsidRPr="002904A1">
        <w:t xml:space="preserve"> </w:t>
      </w:r>
      <w:r>
        <w:t xml:space="preserve">Attribute </w:t>
      </w:r>
      <w:r w:rsidRPr="002904A1">
        <w:t>Rules</w:t>
      </w:r>
      <w:bookmarkEnd w:id="1175"/>
    </w:p>
    <w:p w14:paraId="6E666DFA" w14:textId="77777777" w:rsidR="003056A7" w:rsidRPr="002904A1" w:rsidRDefault="003056A7" w:rsidP="003056A7">
      <w:pPr>
        <w:pStyle w:val="Heading2"/>
        <w:numPr>
          <w:ilvl w:val="1"/>
          <w:numId w:val="2"/>
        </w:numPr>
      </w:pPr>
      <w:bookmarkStart w:id="1176" w:name="_Toc24526276"/>
      <w:bookmarkStart w:id="1177" w:name="_Toc31348066"/>
      <w:bookmarkStart w:id="1178" w:name="_Toc57115610"/>
      <w:r>
        <w:t>Rotate Interval</w:t>
      </w:r>
      <w:bookmarkEnd w:id="1176"/>
      <w:bookmarkEnd w:id="1177"/>
      <w:bookmarkEnd w:id="1178"/>
    </w:p>
    <w:p w14:paraId="6A960CA6" w14:textId="77777777" w:rsidR="003056A7" w:rsidRPr="002904A1" w:rsidRDefault="003056A7" w:rsidP="003056A7">
      <w:r>
        <w:t xml:space="preserve">If set and </w:t>
      </w:r>
      <w:r w:rsidRPr="00E36F83">
        <w:rPr>
          <w:i/>
          <w:iCs/>
        </w:rPr>
        <w:t>Rotate Automatic</w:t>
      </w:r>
      <w:r>
        <w:t xml:space="preserve"> is set to True, then automatic rotation of the Managed Object is performed by the server when the difference between the </w:t>
      </w:r>
      <w:r w:rsidRPr="00E36F83">
        <w:rPr>
          <w:i/>
          <w:iCs/>
        </w:rPr>
        <w:t>Initial Date</w:t>
      </w:r>
      <w:r>
        <w:t xml:space="preserve"> of the Managed Object and the current server time reaches or exceeds this value.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6CB4F65F" w14:textId="77777777" w:rsidTr="00CC708A">
        <w:trPr>
          <w:jc w:val="center"/>
        </w:trPr>
        <w:tc>
          <w:tcPr>
            <w:tcW w:w="2880" w:type="dxa"/>
            <w:shd w:val="clear" w:color="auto" w:fill="C0C0C0"/>
          </w:tcPr>
          <w:p w14:paraId="19702DD3"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7F9AB23E"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790D8187" w14:textId="77777777" w:rsidTr="00CC708A">
        <w:trPr>
          <w:jc w:val="center"/>
        </w:trPr>
        <w:tc>
          <w:tcPr>
            <w:tcW w:w="2880" w:type="dxa"/>
          </w:tcPr>
          <w:p w14:paraId="755C9278" w14:textId="77777777" w:rsidR="003056A7" w:rsidRPr="002904A1" w:rsidRDefault="003056A7" w:rsidP="00CC708A">
            <w:pPr>
              <w:pStyle w:val="TableContents"/>
              <w:snapToGrid w:val="0"/>
              <w:rPr>
                <w:sz w:val="20"/>
                <w:szCs w:val="20"/>
              </w:rPr>
            </w:pPr>
            <w:r>
              <w:rPr>
                <w:sz w:val="20"/>
                <w:szCs w:val="20"/>
              </w:rPr>
              <w:t>Rotate Interval</w:t>
            </w:r>
          </w:p>
        </w:tc>
        <w:tc>
          <w:tcPr>
            <w:tcW w:w="2880" w:type="dxa"/>
          </w:tcPr>
          <w:p w14:paraId="7B6BFE73" w14:textId="77777777" w:rsidR="003056A7" w:rsidRPr="002904A1" w:rsidRDefault="003056A7" w:rsidP="00CC708A">
            <w:pPr>
              <w:pStyle w:val="TableContents"/>
              <w:snapToGrid w:val="0"/>
              <w:rPr>
                <w:sz w:val="20"/>
                <w:szCs w:val="20"/>
              </w:rPr>
            </w:pPr>
            <w:r>
              <w:rPr>
                <w:sz w:val="20"/>
                <w:szCs w:val="20"/>
              </w:rPr>
              <w:t>Interval</w:t>
            </w:r>
          </w:p>
        </w:tc>
      </w:tr>
    </w:tbl>
    <w:p w14:paraId="162F0CB6" w14:textId="16E963BF" w:rsidR="003056A7" w:rsidRPr="002904A1" w:rsidRDefault="003056A7" w:rsidP="003056A7">
      <w:pPr>
        <w:pStyle w:val="Caption"/>
      </w:pPr>
      <w:bookmarkStart w:id="1179" w:name="_Toc32238925"/>
      <w:r w:rsidRPr="002904A1">
        <w:t xml:space="preserve">Table </w:t>
      </w:r>
      <w:fldSimple w:instr=" SEQ Table \* ARABIC ">
        <w:r w:rsidR="00CC708A">
          <w:rPr>
            <w:noProof/>
          </w:rPr>
          <w:t>131</w:t>
        </w:r>
      </w:fldSimple>
      <w:r w:rsidRPr="002904A1">
        <w:t xml:space="preserve">: </w:t>
      </w:r>
      <w:r>
        <w:t xml:space="preserve">Rotate </w:t>
      </w:r>
      <w:r w:rsidRPr="00E36F83">
        <w:t xml:space="preserve">Interval </w:t>
      </w:r>
      <w:r w:rsidRPr="002904A1">
        <w:t>Attribute</w:t>
      </w:r>
      <w:bookmarkEnd w:id="117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7255177E" w14:textId="77777777" w:rsidTr="00CC708A">
        <w:trPr>
          <w:jc w:val="center"/>
        </w:trPr>
        <w:tc>
          <w:tcPr>
            <w:tcW w:w="2700" w:type="dxa"/>
          </w:tcPr>
          <w:p w14:paraId="26074E8D" w14:textId="77777777" w:rsidR="003056A7" w:rsidRPr="002904A1" w:rsidRDefault="003056A7" w:rsidP="00CC708A">
            <w:pPr>
              <w:pStyle w:val="TableContents"/>
              <w:keepNext/>
              <w:snapToGrid w:val="0"/>
              <w:rPr>
                <w:sz w:val="20"/>
                <w:szCs w:val="20"/>
              </w:rPr>
            </w:pPr>
            <w:r w:rsidRPr="002904A1">
              <w:rPr>
                <w:sz w:val="20"/>
                <w:szCs w:val="20"/>
              </w:rPr>
              <w:lastRenderedPageBreak/>
              <w:t>SHALL always have a value</w:t>
            </w:r>
          </w:p>
        </w:tc>
        <w:tc>
          <w:tcPr>
            <w:tcW w:w="2702" w:type="dxa"/>
          </w:tcPr>
          <w:p w14:paraId="015D460D" w14:textId="77777777" w:rsidR="003056A7" w:rsidRPr="002904A1" w:rsidRDefault="003056A7" w:rsidP="00CC708A">
            <w:pPr>
              <w:pStyle w:val="TableContents"/>
              <w:snapToGrid w:val="0"/>
              <w:rPr>
                <w:sz w:val="20"/>
                <w:szCs w:val="20"/>
              </w:rPr>
            </w:pPr>
            <w:r>
              <w:rPr>
                <w:sz w:val="20"/>
                <w:szCs w:val="20"/>
              </w:rPr>
              <w:t>No</w:t>
            </w:r>
          </w:p>
        </w:tc>
      </w:tr>
      <w:tr w:rsidR="003056A7" w:rsidRPr="002904A1" w14:paraId="267FED9B" w14:textId="77777777" w:rsidTr="00CC708A">
        <w:trPr>
          <w:jc w:val="center"/>
        </w:trPr>
        <w:tc>
          <w:tcPr>
            <w:tcW w:w="2700" w:type="dxa"/>
          </w:tcPr>
          <w:p w14:paraId="45733483"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6FB24EA4" w14:textId="77777777" w:rsidR="003056A7" w:rsidRPr="002904A1" w:rsidRDefault="003056A7" w:rsidP="00CC708A">
            <w:pPr>
              <w:pStyle w:val="TableContents"/>
              <w:snapToGrid w:val="0"/>
              <w:rPr>
                <w:sz w:val="20"/>
                <w:szCs w:val="20"/>
              </w:rPr>
            </w:pPr>
            <w:r>
              <w:rPr>
                <w:sz w:val="20"/>
                <w:szCs w:val="20"/>
              </w:rPr>
              <w:t xml:space="preserve">Client or </w:t>
            </w:r>
            <w:r w:rsidRPr="002904A1">
              <w:rPr>
                <w:sz w:val="20"/>
                <w:szCs w:val="20"/>
              </w:rPr>
              <w:t>Server</w:t>
            </w:r>
          </w:p>
        </w:tc>
      </w:tr>
      <w:tr w:rsidR="003056A7" w:rsidRPr="002904A1" w14:paraId="19E9DAA2" w14:textId="77777777" w:rsidTr="00CC708A">
        <w:trPr>
          <w:jc w:val="center"/>
        </w:trPr>
        <w:tc>
          <w:tcPr>
            <w:tcW w:w="2700" w:type="dxa"/>
          </w:tcPr>
          <w:p w14:paraId="14CB08E3"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4C209B12" w14:textId="77777777" w:rsidR="003056A7" w:rsidRPr="002904A1" w:rsidRDefault="003056A7" w:rsidP="00CC708A">
            <w:pPr>
              <w:pStyle w:val="TableContents"/>
              <w:snapToGrid w:val="0"/>
              <w:rPr>
                <w:sz w:val="20"/>
                <w:szCs w:val="20"/>
              </w:rPr>
            </w:pPr>
            <w:r>
              <w:rPr>
                <w:sz w:val="20"/>
                <w:szCs w:val="20"/>
              </w:rPr>
              <w:t>Yes</w:t>
            </w:r>
          </w:p>
        </w:tc>
      </w:tr>
      <w:tr w:rsidR="003056A7" w:rsidRPr="002904A1" w14:paraId="471A2A78" w14:textId="77777777" w:rsidTr="00CC708A">
        <w:trPr>
          <w:jc w:val="center"/>
        </w:trPr>
        <w:tc>
          <w:tcPr>
            <w:tcW w:w="2700" w:type="dxa"/>
          </w:tcPr>
          <w:p w14:paraId="3B752B34"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19074621" w14:textId="77777777" w:rsidR="003056A7" w:rsidRPr="002904A1" w:rsidRDefault="003056A7" w:rsidP="00CC708A">
            <w:pPr>
              <w:pStyle w:val="TableContents"/>
              <w:snapToGrid w:val="0"/>
              <w:rPr>
                <w:sz w:val="20"/>
                <w:szCs w:val="20"/>
              </w:rPr>
            </w:pPr>
            <w:r>
              <w:rPr>
                <w:sz w:val="20"/>
                <w:szCs w:val="20"/>
              </w:rPr>
              <w:t>No</w:t>
            </w:r>
          </w:p>
        </w:tc>
      </w:tr>
      <w:tr w:rsidR="003056A7" w:rsidRPr="002904A1" w14:paraId="2C7DC32D" w14:textId="77777777" w:rsidTr="00CC708A">
        <w:trPr>
          <w:jc w:val="center"/>
        </w:trPr>
        <w:tc>
          <w:tcPr>
            <w:tcW w:w="2700" w:type="dxa"/>
          </w:tcPr>
          <w:p w14:paraId="51DC0633"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00E6ACBF" w14:textId="77777777" w:rsidR="003056A7" w:rsidRPr="002904A1" w:rsidRDefault="003056A7" w:rsidP="00CC708A">
            <w:pPr>
              <w:pStyle w:val="TableContents"/>
              <w:snapToGrid w:val="0"/>
              <w:rPr>
                <w:sz w:val="20"/>
                <w:szCs w:val="20"/>
              </w:rPr>
            </w:pPr>
            <w:r>
              <w:rPr>
                <w:sz w:val="20"/>
                <w:szCs w:val="20"/>
              </w:rPr>
              <w:t>No</w:t>
            </w:r>
          </w:p>
        </w:tc>
      </w:tr>
      <w:tr w:rsidR="003056A7" w:rsidRPr="002904A1" w14:paraId="599E4A8B" w14:textId="77777777" w:rsidTr="00CC708A">
        <w:trPr>
          <w:jc w:val="center"/>
        </w:trPr>
        <w:tc>
          <w:tcPr>
            <w:tcW w:w="2700" w:type="dxa"/>
          </w:tcPr>
          <w:p w14:paraId="6FB55A21"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1B4FA5F4"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0EBF4F2E" w14:textId="77777777" w:rsidTr="00CC708A">
        <w:trPr>
          <w:jc w:val="center"/>
        </w:trPr>
        <w:tc>
          <w:tcPr>
            <w:tcW w:w="2700" w:type="dxa"/>
          </w:tcPr>
          <w:p w14:paraId="289EAC96" w14:textId="77777777" w:rsidR="003056A7" w:rsidRPr="002904A1" w:rsidRDefault="003056A7" w:rsidP="00CC708A">
            <w:pPr>
              <w:pStyle w:val="TableContents"/>
              <w:keepNext/>
              <w:snapToGrid w:val="0"/>
              <w:rPr>
                <w:sz w:val="20"/>
                <w:szCs w:val="20"/>
              </w:rPr>
            </w:pPr>
            <w:r>
              <w:rPr>
                <w:sz w:val="20"/>
                <w:szCs w:val="20"/>
              </w:rPr>
              <w:t>When implicitly set</w:t>
            </w:r>
          </w:p>
        </w:tc>
        <w:tc>
          <w:tcPr>
            <w:tcW w:w="2702" w:type="dxa"/>
          </w:tcPr>
          <w:p w14:paraId="6A4FB428" w14:textId="77777777" w:rsidR="003056A7" w:rsidRPr="002904A1" w:rsidRDefault="003056A7" w:rsidP="00CC708A">
            <w:pPr>
              <w:pStyle w:val="TableContents"/>
              <w:snapToGrid w:val="0"/>
              <w:rPr>
                <w:sz w:val="20"/>
                <w:szCs w:val="20"/>
              </w:rPr>
            </w:pPr>
            <w:r w:rsidRPr="00217EA2">
              <w:rPr>
                <w:sz w:val="20"/>
                <w:szCs w:val="20"/>
              </w:rPr>
              <w:t xml:space="preserve">When </w:t>
            </w:r>
            <w:r>
              <w:rPr>
                <w:sz w:val="20"/>
                <w:szCs w:val="20"/>
              </w:rPr>
              <w:t>created or registered</w:t>
            </w:r>
          </w:p>
        </w:tc>
      </w:tr>
      <w:tr w:rsidR="003056A7" w:rsidRPr="002904A1" w14:paraId="79334459" w14:textId="77777777" w:rsidTr="00CC708A">
        <w:trPr>
          <w:jc w:val="center"/>
        </w:trPr>
        <w:tc>
          <w:tcPr>
            <w:tcW w:w="2700" w:type="dxa"/>
          </w:tcPr>
          <w:p w14:paraId="5C4D59B9"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1E77E906" w14:textId="77777777" w:rsidR="003056A7" w:rsidRPr="002904A1" w:rsidRDefault="003056A7" w:rsidP="00CC708A">
            <w:pPr>
              <w:pStyle w:val="TableContents"/>
              <w:snapToGrid w:val="0"/>
              <w:rPr>
                <w:sz w:val="20"/>
                <w:szCs w:val="20"/>
              </w:rPr>
            </w:pPr>
            <w:r w:rsidRPr="002904A1">
              <w:rPr>
                <w:sz w:val="20"/>
                <w:szCs w:val="20"/>
              </w:rPr>
              <w:t>All Objects</w:t>
            </w:r>
          </w:p>
        </w:tc>
      </w:tr>
    </w:tbl>
    <w:p w14:paraId="3ED1FAE0" w14:textId="59174608" w:rsidR="003056A7" w:rsidRDefault="003056A7" w:rsidP="003056A7">
      <w:pPr>
        <w:pStyle w:val="Caption"/>
      </w:pPr>
      <w:bookmarkStart w:id="1180" w:name="_Toc32238926"/>
      <w:r w:rsidRPr="002904A1">
        <w:t xml:space="preserve">Table </w:t>
      </w:r>
      <w:fldSimple w:instr=" SEQ Table \* ARABIC ">
        <w:r w:rsidR="00CC708A">
          <w:rPr>
            <w:noProof/>
          </w:rPr>
          <w:t>132</w:t>
        </w:r>
      </w:fldSimple>
      <w:r w:rsidRPr="002904A1">
        <w:t xml:space="preserve">: </w:t>
      </w:r>
      <w:r>
        <w:t xml:space="preserve">Rotate </w:t>
      </w:r>
      <w:r w:rsidRPr="00E36F83">
        <w:t xml:space="preserve">Interval </w:t>
      </w:r>
      <w:r>
        <w:t xml:space="preserve">Attribute </w:t>
      </w:r>
      <w:r w:rsidRPr="002904A1">
        <w:t>Rules</w:t>
      </w:r>
      <w:bookmarkEnd w:id="1180"/>
    </w:p>
    <w:p w14:paraId="189236A0" w14:textId="77777777" w:rsidR="003056A7" w:rsidRPr="002904A1" w:rsidRDefault="003056A7" w:rsidP="003056A7">
      <w:pPr>
        <w:pStyle w:val="Heading2"/>
        <w:numPr>
          <w:ilvl w:val="1"/>
          <w:numId w:val="2"/>
        </w:numPr>
      </w:pPr>
      <w:bookmarkStart w:id="1181" w:name="_Toc24526277"/>
      <w:bookmarkStart w:id="1182" w:name="_Toc31348067"/>
      <w:bookmarkStart w:id="1183" w:name="_Toc57115611"/>
      <w:r>
        <w:t>Rotate Latest</w:t>
      </w:r>
      <w:bookmarkEnd w:id="1181"/>
      <w:bookmarkEnd w:id="1182"/>
      <w:bookmarkEnd w:id="1183"/>
    </w:p>
    <w:p w14:paraId="3C464409" w14:textId="77777777" w:rsidR="003056A7" w:rsidRPr="002904A1" w:rsidRDefault="003056A7" w:rsidP="003056A7">
      <w:r>
        <w:t>If set to True, specifies the Managed Object is the most recent object of the set of rotated Managed Objects.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296F6121" w14:textId="77777777" w:rsidTr="00CC708A">
        <w:trPr>
          <w:jc w:val="center"/>
        </w:trPr>
        <w:tc>
          <w:tcPr>
            <w:tcW w:w="2880" w:type="dxa"/>
            <w:shd w:val="clear" w:color="auto" w:fill="C0C0C0"/>
          </w:tcPr>
          <w:p w14:paraId="6EACD1AD"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76F4D3D4"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0A362494" w14:textId="77777777" w:rsidTr="00CC708A">
        <w:trPr>
          <w:jc w:val="center"/>
        </w:trPr>
        <w:tc>
          <w:tcPr>
            <w:tcW w:w="2880" w:type="dxa"/>
          </w:tcPr>
          <w:p w14:paraId="30EE053B" w14:textId="77777777" w:rsidR="003056A7" w:rsidRPr="002904A1" w:rsidRDefault="003056A7" w:rsidP="00CC708A">
            <w:pPr>
              <w:pStyle w:val="TableContents"/>
              <w:snapToGrid w:val="0"/>
              <w:rPr>
                <w:sz w:val="20"/>
                <w:szCs w:val="20"/>
              </w:rPr>
            </w:pPr>
            <w:r>
              <w:rPr>
                <w:sz w:val="20"/>
                <w:szCs w:val="20"/>
              </w:rPr>
              <w:t>Rotate Latest</w:t>
            </w:r>
          </w:p>
        </w:tc>
        <w:tc>
          <w:tcPr>
            <w:tcW w:w="2880" w:type="dxa"/>
          </w:tcPr>
          <w:p w14:paraId="364B84E5" w14:textId="77777777" w:rsidR="003056A7" w:rsidRPr="002904A1" w:rsidRDefault="003056A7" w:rsidP="00CC708A">
            <w:pPr>
              <w:pStyle w:val="TableContents"/>
              <w:snapToGrid w:val="0"/>
              <w:rPr>
                <w:sz w:val="20"/>
                <w:szCs w:val="20"/>
              </w:rPr>
            </w:pPr>
            <w:r>
              <w:rPr>
                <w:sz w:val="20"/>
                <w:szCs w:val="20"/>
              </w:rPr>
              <w:t>Boolean</w:t>
            </w:r>
          </w:p>
        </w:tc>
      </w:tr>
    </w:tbl>
    <w:p w14:paraId="5A25FE02" w14:textId="69D9A4FA" w:rsidR="003056A7" w:rsidRPr="002904A1" w:rsidRDefault="003056A7" w:rsidP="003056A7">
      <w:pPr>
        <w:pStyle w:val="Caption"/>
      </w:pPr>
      <w:bookmarkStart w:id="1184" w:name="_Toc32238927"/>
      <w:r w:rsidRPr="002904A1">
        <w:t xml:space="preserve">Table </w:t>
      </w:r>
      <w:fldSimple w:instr=" SEQ Table \* ARABIC ">
        <w:r w:rsidR="00CC708A">
          <w:rPr>
            <w:noProof/>
          </w:rPr>
          <w:t>133</w:t>
        </w:r>
      </w:fldSimple>
      <w:r w:rsidRPr="002904A1">
        <w:t xml:space="preserve">: </w:t>
      </w:r>
      <w:r>
        <w:t xml:space="preserve">Rotate </w:t>
      </w:r>
      <w:r w:rsidRPr="00E36F83">
        <w:t xml:space="preserve">Latest </w:t>
      </w:r>
      <w:r w:rsidRPr="002904A1">
        <w:t>Attribute</w:t>
      </w:r>
      <w:bookmarkEnd w:id="118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4C7E1DAF" w14:textId="77777777" w:rsidTr="00CC708A">
        <w:trPr>
          <w:jc w:val="center"/>
        </w:trPr>
        <w:tc>
          <w:tcPr>
            <w:tcW w:w="2700" w:type="dxa"/>
          </w:tcPr>
          <w:p w14:paraId="7E8E6E10" w14:textId="77777777" w:rsidR="003056A7" w:rsidRPr="002904A1" w:rsidRDefault="003056A7" w:rsidP="00CC708A">
            <w:pPr>
              <w:pStyle w:val="TableContents"/>
              <w:keepNext/>
              <w:snapToGrid w:val="0"/>
              <w:rPr>
                <w:sz w:val="20"/>
                <w:szCs w:val="20"/>
              </w:rPr>
            </w:pPr>
            <w:r w:rsidRPr="002904A1">
              <w:rPr>
                <w:sz w:val="20"/>
                <w:szCs w:val="20"/>
              </w:rPr>
              <w:t>SHALL always have a value</w:t>
            </w:r>
          </w:p>
        </w:tc>
        <w:tc>
          <w:tcPr>
            <w:tcW w:w="2702" w:type="dxa"/>
          </w:tcPr>
          <w:p w14:paraId="392145C3" w14:textId="77777777" w:rsidR="003056A7" w:rsidRPr="002904A1" w:rsidRDefault="003056A7" w:rsidP="00CC708A">
            <w:pPr>
              <w:pStyle w:val="TableContents"/>
              <w:snapToGrid w:val="0"/>
              <w:rPr>
                <w:sz w:val="20"/>
                <w:szCs w:val="20"/>
              </w:rPr>
            </w:pPr>
            <w:r>
              <w:rPr>
                <w:sz w:val="20"/>
                <w:szCs w:val="20"/>
              </w:rPr>
              <w:t>No</w:t>
            </w:r>
          </w:p>
        </w:tc>
      </w:tr>
      <w:tr w:rsidR="003056A7" w:rsidRPr="002904A1" w14:paraId="6914CDC6" w14:textId="77777777" w:rsidTr="00CC708A">
        <w:trPr>
          <w:jc w:val="center"/>
        </w:trPr>
        <w:tc>
          <w:tcPr>
            <w:tcW w:w="2700" w:type="dxa"/>
          </w:tcPr>
          <w:p w14:paraId="1D45A63B"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1406EF3E" w14:textId="77777777" w:rsidR="003056A7" w:rsidRPr="002904A1" w:rsidRDefault="003056A7" w:rsidP="00CC708A">
            <w:pPr>
              <w:pStyle w:val="TableContents"/>
              <w:snapToGrid w:val="0"/>
              <w:rPr>
                <w:sz w:val="20"/>
                <w:szCs w:val="20"/>
              </w:rPr>
            </w:pPr>
            <w:r w:rsidRPr="002904A1">
              <w:rPr>
                <w:sz w:val="20"/>
                <w:szCs w:val="20"/>
              </w:rPr>
              <w:t>Server</w:t>
            </w:r>
          </w:p>
        </w:tc>
      </w:tr>
      <w:tr w:rsidR="003056A7" w:rsidRPr="002904A1" w14:paraId="5C0BD7E1" w14:textId="77777777" w:rsidTr="00CC708A">
        <w:trPr>
          <w:jc w:val="center"/>
        </w:trPr>
        <w:tc>
          <w:tcPr>
            <w:tcW w:w="2700" w:type="dxa"/>
          </w:tcPr>
          <w:p w14:paraId="5E27243B"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1EA5DC94" w14:textId="77777777" w:rsidR="003056A7" w:rsidRPr="002904A1" w:rsidRDefault="003056A7" w:rsidP="00CC708A">
            <w:pPr>
              <w:pStyle w:val="TableContents"/>
              <w:snapToGrid w:val="0"/>
              <w:rPr>
                <w:sz w:val="20"/>
                <w:szCs w:val="20"/>
              </w:rPr>
            </w:pPr>
            <w:r>
              <w:rPr>
                <w:sz w:val="20"/>
                <w:szCs w:val="20"/>
              </w:rPr>
              <w:t>Yes</w:t>
            </w:r>
          </w:p>
        </w:tc>
      </w:tr>
      <w:tr w:rsidR="003056A7" w:rsidRPr="002904A1" w14:paraId="412F2A9B" w14:textId="77777777" w:rsidTr="00CC708A">
        <w:trPr>
          <w:jc w:val="center"/>
        </w:trPr>
        <w:tc>
          <w:tcPr>
            <w:tcW w:w="2700" w:type="dxa"/>
          </w:tcPr>
          <w:p w14:paraId="4D65C2D5"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53F03507" w14:textId="77777777" w:rsidR="003056A7" w:rsidRPr="002904A1" w:rsidRDefault="003056A7" w:rsidP="00CC708A">
            <w:pPr>
              <w:pStyle w:val="TableContents"/>
              <w:snapToGrid w:val="0"/>
              <w:rPr>
                <w:sz w:val="20"/>
                <w:szCs w:val="20"/>
              </w:rPr>
            </w:pPr>
            <w:r>
              <w:rPr>
                <w:sz w:val="20"/>
                <w:szCs w:val="20"/>
              </w:rPr>
              <w:t>No</w:t>
            </w:r>
          </w:p>
        </w:tc>
      </w:tr>
      <w:tr w:rsidR="003056A7" w:rsidRPr="002904A1" w14:paraId="0E75093D" w14:textId="77777777" w:rsidTr="00CC708A">
        <w:trPr>
          <w:jc w:val="center"/>
        </w:trPr>
        <w:tc>
          <w:tcPr>
            <w:tcW w:w="2700" w:type="dxa"/>
          </w:tcPr>
          <w:p w14:paraId="498246B6"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25DF9C1F" w14:textId="77777777" w:rsidR="003056A7" w:rsidRPr="002904A1" w:rsidRDefault="003056A7" w:rsidP="00CC708A">
            <w:pPr>
              <w:pStyle w:val="TableContents"/>
              <w:snapToGrid w:val="0"/>
              <w:rPr>
                <w:sz w:val="20"/>
                <w:szCs w:val="20"/>
              </w:rPr>
            </w:pPr>
            <w:r>
              <w:rPr>
                <w:sz w:val="20"/>
                <w:szCs w:val="20"/>
              </w:rPr>
              <w:t>No</w:t>
            </w:r>
          </w:p>
        </w:tc>
      </w:tr>
      <w:tr w:rsidR="003056A7" w:rsidRPr="002904A1" w14:paraId="13D3C776" w14:textId="77777777" w:rsidTr="00CC708A">
        <w:trPr>
          <w:jc w:val="center"/>
        </w:trPr>
        <w:tc>
          <w:tcPr>
            <w:tcW w:w="2700" w:type="dxa"/>
          </w:tcPr>
          <w:p w14:paraId="3AF01093"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26B89FB6"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142817F9" w14:textId="77777777" w:rsidTr="00CC708A">
        <w:trPr>
          <w:jc w:val="center"/>
        </w:trPr>
        <w:tc>
          <w:tcPr>
            <w:tcW w:w="2700" w:type="dxa"/>
          </w:tcPr>
          <w:p w14:paraId="3E97B224" w14:textId="77777777" w:rsidR="003056A7" w:rsidRPr="002904A1" w:rsidRDefault="003056A7" w:rsidP="00CC708A">
            <w:pPr>
              <w:pStyle w:val="TableContents"/>
              <w:keepNext/>
              <w:snapToGrid w:val="0"/>
              <w:rPr>
                <w:sz w:val="20"/>
                <w:szCs w:val="20"/>
              </w:rPr>
            </w:pPr>
            <w:r>
              <w:rPr>
                <w:sz w:val="20"/>
                <w:szCs w:val="20"/>
              </w:rPr>
              <w:t>When implicitly set</w:t>
            </w:r>
          </w:p>
        </w:tc>
        <w:tc>
          <w:tcPr>
            <w:tcW w:w="2702" w:type="dxa"/>
          </w:tcPr>
          <w:p w14:paraId="5C99D25D" w14:textId="77777777" w:rsidR="003056A7" w:rsidRPr="002904A1" w:rsidRDefault="003056A7" w:rsidP="00CC708A">
            <w:pPr>
              <w:pStyle w:val="TableContents"/>
              <w:snapToGrid w:val="0"/>
              <w:rPr>
                <w:sz w:val="20"/>
                <w:szCs w:val="20"/>
              </w:rPr>
            </w:pPr>
            <w:r w:rsidRPr="00217EA2">
              <w:rPr>
                <w:sz w:val="20"/>
                <w:szCs w:val="20"/>
              </w:rPr>
              <w:t xml:space="preserve">When object is </w:t>
            </w:r>
            <w:r>
              <w:rPr>
                <w:sz w:val="20"/>
                <w:szCs w:val="20"/>
              </w:rPr>
              <w:t>rotated by the server</w:t>
            </w:r>
          </w:p>
        </w:tc>
      </w:tr>
      <w:tr w:rsidR="003056A7" w:rsidRPr="002904A1" w14:paraId="7674C97C" w14:textId="77777777" w:rsidTr="00CC708A">
        <w:trPr>
          <w:jc w:val="center"/>
        </w:trPr>
        <w:tc>
          <w:tcPr>
            <w:tcW w:w="2700" w:type="dxa"/>
          </w:tcPr>
          <w:p w14:paraId="612C6B4B"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001D1329" w14:textId="77777777" w:rsidR="003056A7" w:rsidRPr="002904A1" w:rsidRDefault="003056A7" w:rsidP="00CC708A">
            <w:pPr>
              <w:pStyle w:val="TableContents"/>
              <w:snapToGrid w:val="0"/>
              <w:rPr>
                <w:sz w:val="20"/>
                <w:szCs w:val="20"/>
              </w:rPr>
            </w:pPr>
            <w:r w:rsidRPr="002904A1">
              <w:rPr>
                <w:sz w:val="20"/>
                <w:szCs w:val="20"/>
              </w:rPr>
              <w:t>All Objects</w:t>
            </w:r>
          </w:p>
        </w:tc>
      </w:tr>
    </w:tbl>
    <w:p w14:paraId="79627FB9" w14:textId="5302FD72" w:rsidR="003056A7" w:rsidRDefault="003056A7" w:rsidP="003056A7">
      <w:pPr>
        <w:pStyle w:val="Caption"/>
      </w:pPr>
      <w:bookmarkStart w:id="1185" w:name="_Toc32238928"/>
      <w:r w:rsidRPr="002904A1">
        <w:t xml:space="preserve">Table </w:t>
      </w:r>
      <w:fldSimple w:instr=" SEQ Table \* ARABIC ">
        <w:r w:rsidR="00CC708A">
          <w:rPr>
            <w:noProof/>
          </w:rPr>
          <w:t>134</w:t>
        </w:r>
      </w:fldSimple>
      <w:r w:rsidRPr="002904A1">
        <w:t xml:space="preserve">: </w:t>
      </w:r>
      <w:r>
        <w:t xml:space="preserve">Rotate </w:t>
      </w:r>
      <w:r w:rsidRPr="00E36F83">
        <w:t xml:space="preserve">Latest </w:t>
      </w:r>
      <w:r>
        <w:t xml:space="preserve">Attribute </w:t>
      </w:r>
      <w:r w:rsidRPr="002904A1">
        <w:t>Rules</w:t>
      </w:r>
      <w:bookmarkEnd w:id="1185"/>
    </w:p>
    <w:p w14:paraId="52CAD72A" w14:textId="77777777" w:rsidR="003056A7" w:rsidRPr="002904A1" w:rsidRDefault="003056A7" w:rsidP="003056A7">
      <w:pPr>
        <w:pStyle w:val="Heading2"/>
        <w:numPr>
          <w:ilvl w:val="1"/>
          <w:numId w:val="2"/>
        </w:numPr>
      </w:pPr>
      <w:bookmarkStart w:id="1186" w:name="_Toc24526278"/>
      <w:bookmarkStart w:id="1187" w:name="_Toc31348068"/>
      <w:bookmarkStart w:id="1188" w:name="_Toc57115612"/>
      <w:r>
        <w:t>Rotate Name</w:t>
      </w:r>
      <w:bookmarkEnd w:id="1186"/>
      <w:bookmarkEnd w:id="1187"/>
      <w:bookmarkEnd w:id="1188"/>
    </w:p>
    <w:p w14:paraId="4AAD42F2" w14:textId="77777777" w:rsidR="003056A7" w:rsidRPr="002904A1" w:rsidRDefault="003056A7" w:rsidP="003056A7">
      <w:r>
        <w:t xml:space="preserve">The </w:t>
      </w:r>
      <w:r w:rsidRPr="00E36F83">
        <w:rPr>
          <w:i/>
          <w:iCs/>
        </w:rPr>
        <w:t>Rotate Name</w:t>
      </w:r>
      <w:r>
        <w:t xml:space="preserve"> attribute is used to identify a set of managed objects that have been rotated. This attribute is assigned by the client, and the </w:t>
      </w:r>
      <w:r w:rsidRPr="00E36F83">
        <w:rPr>
          <w:i/>
          <w:iCs/>
        </w:rPr>
        <w:t>Rotate Name Value</w:t>
      </w:r>
      <w:r>
        <w:t xml:space="preserve"> is intended to be in a form that humans are able to interpret. The key management system MAY specify rules by which the client creates valid rotate names. Clients are informed of such rules by a mechanism that is not specified by this standard. Rotate Names MAY NOT be unique within a given key management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0"/>
      </w:tblGrid>
      <w:tr w:rsidR="003056A7" w:rsidRPr="002904A1" w14:paraId="30128A00" w14:textId="77777777" w:rsidTr="00CC708A">
        <w:trPr>
          <w:jc w:val="center"/>
        </w:trPr>
        <w:tc>
          <w:tcPr>
            <w:tcW w:w="2880" w:type="dxa"/>
            <w:shd w:val="clear" w:color="auto" w:fill="C0C0C0"/>
          </w:tcPr>
          <w:p w14:paraId="73EE0BD6"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0E490D5A" w14:textId="77777777" w:rsidR="003056A7" w:rsidRPr="002904A1" w:rsidRDefault="003056A7" w:rsidP="00CC708A">
            <w:pPr>
              <w:pStyle w:val="TableHeading"/>
              <w:snapToGrid w:val="0"/>
              <w:rPr>
                <w:sz w:val="20"/>
                <w:szCs w:val="20"/>
              </w:rPr>
            </w:pPr>
            <w:r w:rsidRPr="002904A1">
              <w:rPr>
                <w:sz w:val="20"/>
                <w:szCs w:val="20"/>
              </w:rPr>
              <w:t>Encoding</w:t>
            </w:r>
          </w:p>
        </w:tc>
        <w:tc>
          <w:tcPr>
            <w:tcW w:w="2880" w:type="dxa"/>
            <w:shd w:val="clear" w:color="auto" w:fill="C0C0C0"/>
          </w:tcPr>
          <w:p w14:paraId="2391EBDF"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48F68B5F" w14:textId="77777777" w:rsidTr="00CC708A">
        <w:trPr>
          <w:jc w:val="center"/>
        </w:trPr>
        <w:tc>
          <w:tcPr>
            <w:tcW w:w="2880" w:type="dxa"/>
          </w:tcPr>
          <w:p w14:paraId="5245007C" w14:textId="77777777" w:rsidR="003056A7" w:rsidRPr="002904A1" w:rsidRDefault="003056A7" w:rsidP="00CC708A">
            <w:pPr>
              <w:pStyle w:val="TableContents"/>
              <w:snapToGrid w:val="0"/>
              <w:rPr>
                <w:sz w:val="20"/>
                <w:szCs w:val="20"/>
              </w:rPr>
            </w:pPr>
            <w:r>
              <w:rPr>
                <w:sz w:val="20"/>
                <w:szCs w:val="20"/>
              </w:rPr>
              <w:t>Rotate Name</w:t>
            </w:r>
          </w:p>
        </w:tc>
        <w:tc>
          <w:tcPr>
            <w:tcW w:w="2880" w:type="dxa"/>
          </w:tcPr>
          <w:p w14:paraId="3C3070C2" w14:textId="77777777" w:rsidR="003056A7" w:rsidRPr="002904A1" w:rsidRDefault="003056A7" w:rsidP="00CC708A">
            <w:pPr>
              <w:pStyle w:val="TableContents"/>
              <w:snapToGrid w:val="0"/>
              <w:rPr>
                <w:sz w:val="20"/>
                <w:szCs w:val="20"/>
              </w:rPr>
            </w:pPr>
            <w:r>
              <w:rPr>
                <w:sz w:val="20"/>
                <w:szCs w:val="20"/>
              </w:rPr>
              <w:t>Structure</w:t>
            </w:r>
          </w:p>
        </w:tc>
        <w:tc>
          <w:tcPr>
            <w:tcW w:w="2880" w:type="dxa"/>
          </w:tcPr>
          <w:p w14:paraId="2962A8E8" w14:textId="77777777" w:rsidR="003056A7" w:rsidRDefault="003056A7" w:rsidP="00CC708A">
            <w:pPr>
              <w:pStyle w:val="TableContents"/>
              <w:snapToGrid w:val="0"/>
              <w:rPr>
                <w:sz w:val="20"/>
                <w:szCs w:val="20"/>
              </w:rPr>
            </w:pPr>
          </w:p>
        </w:tc>
      </w:tr>
      <w:tr w:rsidR="003056A7" w:rsidRPr="002904A1" w14:paraId="6B9C1059" w14:textId="77777777" w:rsidTr="00CC708A">
        <w:trPr>
          <w:jc w:val="center"/>
        </w:trPr>
        <w:tc>
          <w:tcPr>
            <w:tcW w:w="2880" w:type="dxa"/>
          </w:tcPr>
          <w:p w14:paraId="354D931B" w14:textId="77777777" w:rsidR="003056A7" w:rsidRDefault="003056A7" w:rsidP="00CC708A">
            <w:pPr>
              <w:pStyle w:val="TableContents"/>
              <w:snapToGrid w:val="0"/>
              <w:ind w:left="720"/>
              <w:rPr>
                <w:sz w:val="20"/>
                <w:szCs w:val="20"/>
              </w:rPr>
            </w:pPr>
            <w:r>
              <w:rPr>
                <w:sz w:val="20"/>
                <w:szCs w:val="20"/>
              </w:rPr>
              <w:t>Rotate Name Value</w:t>
            </w:r>
          </w:p>
        </w:tc>
        <w:tc>
          <w:tcPr>
            <w:tcW w:w="2880" w:type="dxa"/>
          </w:tcPr>
          <w:p w14:paraId="7C11333E" w14:textId="77777777" w:rsidR="003056A7" w:rsidRDefault="003056A7" w:rsidP="00CC708A">
            <w:pPr>
              <w:pStyle w:val="TableContents"/>
              <w:snapToGrid w:val="0"/>
              <w:ind w:left="720"/>
              <w:rPr>
                <w:sz w:val="20"/>
                <w:szCs w:val="20"/>
              </w:rPr>
            </w:pPr>
            <w:r>
              <w:rPr>
                <w:sz w:val="20"/>
                <w:szCs w:val="20"/>
              </w:rPr>
              <w:t>Text String</w:t>
            </w:r>
          </w:p>
        </w:tc>
        <w:tc>
          <w:tcPr>
            <w:tcW w:w="2880" w:type="dxa"/>
          </w:tcPr>
          <w:p w14:paraId="3AE7D9D2" w14:textId="77777777" w:rsidR="003056A7" w:rsidRDefault="003056A7" w:rsidP="00CC708A">
            <w:pPr>
              <w:pStyle w:val="TableContents"/>
              <w:snapToGrid w:val="0"/>
              <w:rPr>
                <w:sz w:val="20"/>
                <w:szCs w:val="20"/>
              </w:rPr>
            </w:pPr>
            <w:r>
              <w:rPr>
                <w:sz w:val="20"/>
                <w:szCs w:val="20"/>
              </w:rPr>
              <w:t>Yes</w:t>
            </w:r>
          </w:p>
        </w:tc>
      </w:tr>
      <w:tr w:rsidR="003056A7" w:rsidRPr="002904A1" w14:paraId="58BB9B65" w14:textId="77777777" w:rsidTr="00CC708A">
        <w:trPr>
          <w:jc w:val="center"/>
        </w:trPr>
        <w:tc>
          <w:tcPr>
            <w:tcW w:w="2880" w:type="dxa"/>
          </w:tcPr>
          <w:p w14:paraId="5D2C15F9" w14:textId="77777777" w:rsidR="003056A7" w:rsidRDefault="003056A7" w:rsidP="00CC708A">
            <w:pPr>
              <w:pStyle w:val="TableContents"/>
              <w:snapToGrid w:val="0"/>
              <w:ind w:left="720"/>
              <w:rPr>
                <w:sz w:val="20"/>
                <w:szCs w:val="20"/>
              </w:rPr>
            </w:pPr>
            <w:r>
              <w:rPr>
                <w:sz w:val="20"/>
                <w:szCs w:val="20"/>
              </w:rPr>
              <w:t>Rotate Name Type</w:t>
            </w:r>
          </w:p>
        </w:tc>
        <w:tc>
          <w:tcPr>
            <w:tcW w:w="2880" w:type="dxa"/>
          </w:tcPr>
          <w:p w14:paraId="7F53E42B" w14:textId="77777777" w:rsidR="003056A7" w:rsidRDefault="003056A7" w:rsidP="00CC708A">
            <w:pPr>
              <w:pStyle w:val="TableContents"/>
              <w:snapToGrid w:val="0"/>
              <w:ind w:left="720"/>
              <w:rPr>
                <w:sz w:val="20"/>
                <w:szCs w:val="20"/>
              </w:rPr>
            </w:pPr>
            <w:r>
              <w:rPr>
                <w:sz w:val="20"/>
                <w:szCs w:val="20"/>
              </w:rPr>
              <w:t>Enumeration</w:t>
            </w:r>
          </w:p>
        </w:tc>
        <w:tc>
          <w:tcPr>
            <w:tcW w:w="2880" w:type="dxa"/>
          </w:tcPr>
          <w:p w14:paraId="50654958" w14:textId="77777777" w:rsidR="003056A7" w:rsidRDefault="003056A7" w:rsidP="00CC708A">
            <w:pPr>
              <w:pStyle w:val="TableContents"/>
              <w:snapToGrid w:val="0"/>
              <w:rPr>
                <w:sz w:val="20"/>
                <w:szCs w:val="20"/>
              </w:rPr>
            </w:pPr>
            <w:r>
              <w:rPr>
                <w:sz w:val="20"/>
                <w:szCs w:val="20"/>
              </w:rPr>
              <w:t>Yes</w:t>
            </w:r>
          </w:p>
        </w:tc>
      </w:tr>
    </w:tbl>
    <w:p w14:paraId="30455725" w14:textId="400FFF4E" w:rsidR="003056A7" w:rsidRPr="002904A1" w:rsidRDefault="003056A7" w:rsidP="003056A7">
      <w:pPr>
        <w:pStyle w:val="Caption"/>
      </w:pPr>
      <w:bookmarkStart w:id="1189" w:name="_Toc32238929"/>
      <w:r w:rsidRPr="002904A1">
        <w:t xml:space="preserve">Table </w:t>
      </w:r>
      <w:fldSimple w:instr=" SEQ Table \* ARABIC ">
        <w:r w:rsidR="00CC708A">
          <w:rPr>
            <w:noProof/>
          </w:rPr>
          <w:t>135</w:t>
        </w:r>
      </w:fldSimple>
      <w:r w:rsidRPr="002904A1">
        <w:t xml:space="preserve">: </w:t>
      </w:r>
      <w:r>
        <w:t>Rotate Name</w:t>
      </w:r>
      <w:r w:rsidRPr="00E36F83">
        <w:t xml:space="preserve"> </w:t>
      </w:r>
      <w:r w:rsidRPr="002904A1">
        <w:t>Attribute</w:t>
      </w:r>
      <w:r>
        <w:t xml:space="preserve"> Structure</w:t>
      </w:r>
      <w:bookmarkEnd w:id="118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0AD684B0" w14:textId="77777777" w:rsidTr="00CC708A">
        <w:trPr>
          <w:jc w:val="center"/>
        </w:trPr>
        <w:tc>
          <w:tcPr>
            <w:tcW w:w="2700" w:type="dxa"/>
          </w:tcPr>
          <w:p w14:paraId="6F2CFE08" w14:textId="77777777" w:rsidR="003056A7" w:rsidRPr="002904A1" w:rsidRDefault="003056A7" w:rsidP="00CC708A">
            <w:pPr>
              <w:pStyle w:val="TableContents"/>
              <w:keepNext/>
              <w:snapToGrid w:val="0"/>
              <w:rPr>
                <w:sz w:val="20"/>
                <w:szCs w:val="20"/>
              </w:rPr>
            </w:pPr>
            <w:r w:rsidRPr="002904A1">
              <w:rPr>
                <w:sz w:val="20"/>
                <w:szCs w:val="20"/>
              </w:rPr>
              <w:lastRenderedPageBreak/>
              <w:t>SHALL always have a value</w:t>
            </w:r>
          </w:p>
        </w:tc>
        <w:tc>
          <w:tcPr>
            <w:tcW w:w="2702" w:type="dxa"/>
          </w:tcPr>
          <w:p w14:paraId="2C1A5FB6" w14:textId="77777777" w:rsidR="003056A7" w:rsidRPr="002904A1" w:rsidRDefault="003056A7" w:rsidP="00CC708A">
            <w:pPr>
              <w:pStyle w:val="TableContents"/>
              <w:snapToGrid w:val="0"/>
              <w:rPr>
                <w:sz w:val="20"/>
                <w:szCs w:val="20"/>
              </w:rPr>
            </w:pPr>
            <w:r>
              <w:rPr>
                <w:sz w:val="20"/>
                <w:szCs w:val="20"/>
              </w:rPr>
              <w:t>No</w:t>
            </w:r>
          </w:p>
        </w:tc>
      </w:tr>
      <w:tr w:rsidR="003056A7" w:rsidRPr="002904A1" w14:paraId="532E4078" w14:textId="77777777" w:rsidTr="00CC708A">
        <w:trPr>
          <w:jc w:val="center"/>
        </w:trPr>
        <w:tc>
          <w:tcPr>
            <w:tcW w:w="2700" w:type="dxa"/>
          </w:tcPr>
          <w:p w14:paraId="62AD16EC"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25554469" w14:textId="77777777" w:rsidR="003056A7" w:rsidRPr="002904A1" w:rsidRDefault="003056A7" w:rsidP="00CC708A">
            <w:pPr>
              <w:pStyle w:val="TableContents"/>
              <w:snapToGrid w:val="0"/>
              <w:rPr>
                <w:sz w:val="20"/>
                <w:szCs w:val="20"/>
              </w:rPr>
            </w:pPr>
            <w:r>
              <w:rPr>
                <w:sz w:val="20"/>
                <w:szCs w:val="20"/>
              </w:rPr>
              <w:t>Client</w:t>
            </w:r>
          </w:p>
        </w:tc>
      </w:tr>
      <w:tr w:rsidR="003056A7" w:rsidRPr="002904A1" w14:paraId="47B9C3C5" w14:textId="77777777" w:rsidTr="00CC708A">
        <w:trPr>
          <w:jc w:val="center"/>
        </w:trPr>
        <w:tc>
          <w:tcPr>
            <w:tcW w:w="2700" w:type="dxa"/>
          </w:tcPr>
          <w:p w14:paraId="306C0AA5"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3BE1279F" w14:textId="77777777" w:rsidR="003056A7" w:rsidRPr="002904A1" w:rsidRDefault="003056A7" w:rsidP="00CC708A">
            <w:pPr>
              <w:pStyle w:val="TableContents"/>
              <w:snapToGrid w:val="0"/>
              <w:rPr>
                <w:sz w:val="20"/>
                <w:szCs w:val="20"/>
              </w:rPr>
            </w:pPr>
            <w:r>
              <w:rPr>
                <w:sz w:val="20"/>
                <w:szCs w:val="20"/>
              </w:rPr>
              <w:t>No</w:t>
            </w:r>
          </w:p>
        </w:tc>
      </w:tr>
      <w:tr w:rsidR="003056A7" w:rsidRPr="002904A1" w14:paraId="1815AE3E" w14:textId="77777777" w:rsidTr="00CC708A">
        <w:trPr>
          <w:jc w:val="center"/>
        </w:trPr>
        <w:tc>
          <w:tcPr>
            <w:tcW w:w="2700" w:type="dxa"/>
          </w:tcPr>
          <w:p w14:paraId="3C984192"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3818522F" w14:textId="77777777" w:rsidR="003056A7" w:rsidRPr="002904A1" w:rsidRDefault="003056A7" w:rsidP="00CC708A">
            <w:pPr>
              <w:pStyle w:val="TableContents"/>
              <w:snapToGrid w:val="0"/>
              <w:rPr>
                <w:sz w:val="20"/>
                <w:szCs w:val="20"/>
              </w:rPr>
            </w:pPr>
            <w:r>
              <w:rPr>
                <w:sz w:val="20"/>
                <w:szCs w:val="20"/>
              </w:rPr>
              <w:t>Yes</w:t>
            </w:r>
          </w:p>
        </w:tc>
      </w:tr>
      <w:tr w:rsidR="003056A7" w:rsidRPr="002904A1" w14:paraId="446FA458" w14:textId="77777777" w:rsidTr="00CC708A">
        <w:trPr>
          <w:jc w:val="center"/>
        </w:trPr>
        <w:tc>
          <w:tcPr>
            <w:tcW w:w="2700" w:type="dxa"/>
          </w:tcPr>
          <w:p w14:paraId="12CA39D9"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7319EB95" w14:textId="77777777" w:rsidR="003056A7" w:rsidRPr="002904A1" w:rsidRDefault="003056A7" w:rsidP="00CC708A">
            <w:pPr>
              <w:pStyle w:val="TableContents"/>
              <w:snapToGrid w:val="0"/>
              <w:rPr>
                <w:sz w:val="20"/>
                <w:szCs w:val="20"/>
              </w:rPr>
            </w:pPr>
            <w:r>
              <w:rPr>
                <w:sz w:val="20"/>
                <w:szCs w:val="20"/>
              </w:rPr>
              <w:t>Yes</w:t>
            </w:r>
          </w:p>
        </w:tc>
      </w:tr>
      <w:tr w:rsidR="003056A7" w:rsidRPr="002904A1" w14:paraId="162CE59A" w14:textId="77777777" w:rsidTr="00CC708A">
        <w:trPr>
          <w:jc w:val="center"/>
        </w:trPr>
        <w:tc>
          <w:tcPr>
            <w:tcW w:w="2700" w:type="dxa"/>
          </w:tcPr>
          <w:p w14:paraId="0A00AF7F"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57594159"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23C9BF90" w14:textId="77777777" w:rsidTr="00CC708A">
        <w:trPr>
          <w:jc w:val="center"/>
        </w:trPr>
        <w:tc>
          <w:tcPr>
            <w:tcW w:w="2700" w:type="dxa"/>
          </w:tcPr>
          <w:p w14:paraId="5370F87F"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2FF9F8C7" w14:textId="77777777" w:rsidR="003056A7" w:rsidRPr="002904A1" w:rsidRDefault="003056A7" w:rsidP="00CC708A">
            <w:pPr>
              <w:pStyle w:val="TableContents"/>
              <w:snapToGrid w:val="0"/>
              <w:rPr>
                <w:sz w:val="20"/>
                <w:szCs w:val="20"/>
              </w:rPr>
            </w:pPr>
            <w:r w:rsidRPr="002904A1">
              <w:rPr>
                <w:sz w:val="20"/>
                <w:szCs w:val="20"/>
              </w:rPr>
              <w:t>All Objects</w:t>
            </w:r>
          </w:p>
        </w:tc>
      </w:tr>
    </w:tbl>
    <w:p w14:paraId="0DC6C5EA" w14:textId="0DCF14E5" w:rsidR="003056A7" w:rsidRDefault="003056A7" w:rsidP="003056A7">
      <w:pPr>
        <w:pStyle w:val="Caption"/>
      </w:pPr>
      <w:bookmarkStart w:id="1190" w:name="_Toc32238930"/>
      <w:r w:rsidRPr="002904A1">
        <w:t xml:space="preserve">Table </w:t>
      </w:r>
      <w:fldSimple w:instr=" SEQ Table \* ARABIC ">
        <w:r w:rsidR="00CC708A">
          <w:rPr>
            <w:noProof/>
          </w:rPr>
          <w:t>136</w:t>
        </w:r>
      </w:fldSimple>
      <w:r w:rsidRPr="002904A1">
        <w:t xml:space="preserve">: </w:t>
      </w:r>
      <w:r>
        <w:t>Rotate Name</w:t>
      </w:r>
      <w:r w:rsidRPr="00E36F83">
        <w:t xml:space="preserve"> </w:t>
      </w:r>
      <w:r>
        <w:t xml:space="preserve">Attribute </w:t>
      </w:r>
      <w:r w:rsidRPr="002904A1">
        <w:t>Rules</w:t>
      </w:r>
      <w:bookmarkEnd w:id="1190"/>
    </w:p>
    <w:p w14:paraId="1DA36A3E" w14:textId="77777777" w:rsidR="003056A7" w:rsidRPr="002904A1" w:rsidRDefault="003056A7" w:rsidP="003056A7">
      <w:pPr>
        <w:pStyle w:val="Heading2"/>
        <w:numPr>
          <w:ilvl w:val="1"/>
          <w:numId w:val="2"/>
        </w:numPr>
      </w:pPr>
      <w:bookmarkStart w:id="1191" w:name="_Toc24526279"/>
      <w:bookmarkStart w:id="1192" w:name="_Toc31348069"/>
      <w:bookmarkStart w:id="1193" w:name="_Toc57115613"/>
      <w:r>
        <w:t>Rotate Offset</w:t>
      </w:r>
      <w:bookmarkEnd w:id="1191"/>
      <w:bookmarkEnd w:id="1192"/>
      <w:bookmarkEnd w:id="1193"/>
    </w:p>
    <w:p w14:paraId="212F83E6" w14:textId="77777777" w:rsidR="003056A7" w:rsidRPr="002904A1" w:rsidRDefault="003056A7" w:rsidP="003056A7">
      <w:r>
        <w:t xml:space="preserve">When automatic rotation of the Managed Object is performed by the server, specifies the Offset value to use in the equivalent of the </w:t>
      </w:r>
      <w:proofErr w:type="spellStart"/>
      <w:r>
        <w:t>ReKey</w:t>
      </w:r>
      <w:proofErr w:type="spellEnd"/>
      <w:r>
        <w:t xml:space="preserve">, </w:t>
      </w:r>
      <w:proofErr w:type="spellStart"/>
      <w:r>
        <w:t>ReKeyKeyPair</w:t>
      </w:r>
      <w:proofErr w:type="spellEnd"/>
      <w:r>
        <w:t xml:space="preserve"> or </w:t>
      </w:r>
      <w:proofErr w:type="spellStart"/>
      <w:r>
        <w:t>ReCertify</w:t>
      </w:r>
      <w:proofErr w:type="spellEnd"/>
      <w:r>
        <w:t xml:space="preserve"> operation performed by the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439B0625" w14:textId="77777777" w:rsidTr="00CC708A">
        <w:trPr>
          <w:jc w:val="center"/>
        </w:trPr>
        <w:tc>
          <w:tcPr>
            <w:tcW w:w="2880" w:type="dxa"/>
            <w:shd w:val="clear" w:color="auto" w:fill="C0C0C0"/>
          </w:tcPr>
          <w:p w14:paraId="36E3CAF3"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5BED8F30"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01AD9048" w14:textId="77777777" w:rsidTr="00CC708A">
        <w:trPr>
          <w:jc w:val="center"/>
        </w:trPr>
        <w:tc>
          <w:tcPr>
            <w:tcW w:w="2880" w:type="dxa"/>
          </w:tcPr>
          <w:p w14:paraId="2D478DE3" w14:textId="77777777" w:rsidR="003056A7" w:rsidRPr="002904A1" w:rsidRDefault="003056A7" w:rsidP="00CC708A">
            <w:pPr>
              <w:pStyle w:val="TableContents"/>
              <w:snapToGrid w:val="0"/>
              <w:rPr>
                <w:sz w:val="20"/>
                <w:szCs w:val="20"/>
              </w:rPr>
            </w:pPr>
            <w:r>
              <w:rPr>
                <w:sz w:val="20"/>
                <w:szCs w:val="20"/>
              </w:rPr>
              <w:t>Rotate Offset</w:t>
            </w:r>
          </w:p>
        </w:tc>
        <w:tc>
          <w:tcPr>
            <w:tcW w:w="2880" w:type="dxa"/>
          </w:tcPr>
          <w:p w14:paraId="2D1B0C24" w14:textId="77777777" w:rsidR="003056A7" w:rsidRPr="002904A1" w:rsidRDefault="003056A7" w:rsidP="00CC708A">
            <w:pPr>
              <w:pStyle w:val="TableContents"/>
              <w:snapToGrid w:val="0"/>
              <w:rPr>
                <w:sz w:val="20"/>
                <w:szCs w:val="20"/>
              </w:rPr>
            </w:pPr>
            <w:r>
              <w:rPr>
                <w:sz w:val="20"/>
                <w:szCs w:val="20"/>
              </w:rPr>
              <w:t>Interval</w:t>
            </w:r>
          </w:p>
        </w:tc>
      </w:tr>
    </w:tbl>
    <w:p w14:paraId="7A84CD67" w14:textId="093D7EED" w:rsidR="003056A7" w:rsidRPr="002904A1" w:rsidRDefault="003056A7" w:rsidP="003056A7">
      <w:pPr>
        <w:pStyle w:val="Caption"/>
      </w:pPr>
      <w:bookmarkStart w:id="1194" w:name="_Toc32238931"/>
      <w:r w:rsidRPr="002904A1">
        <w:t xml:space="preserve">Table </w:t>
      </w:r>
      <w:fldSimple w:instr=" SEQ Table \* ARABIC ">
        <w:r w:rsidR="00CC708A">
          <w:rPr>
            <w:noProof/>
          </w:rPr>
          <w:t>137</w:t>
        </w:r>
      </w:fldSimple>
      <w:r w:rsidRPr="002904A1">
        <w:t xml:space="preserve">: </w:t>
      </w:r>
      <w:r>
        <w:t>Rotate Offset</w:t>
      </w:r>
      <w:r w:rsidRPr="00E36F83">
        <w:t xml:space="preserve"> </w:t>
      </w:r>
      <w:r w:rsidRPr="002904A1">
        <w:t>Attribute</w:t>
      </w:r>
      <w:bookmarkEnd w:id="119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097F5775" w14:textId="77777777" w:rsidTr="00CC708A">
        <w:trPr>
          <w:jc w:val="center"/>
        </w:trPr>
        <w:tc>
          <w:tcPr>
            <w:tcW w:w="2700" w:type="dxa"/>
          </w:tcPr>
          <w:p w14:paraId="53C8F1EA" w14:textId="77777777" w:rsidR="003056A7" w:rsidRPr="002904A1" w:rsidRDefault="003056A7" w:rsidP="00CC708A">
            <w:pPr>
              <w:pStyle w:val="TableContents"/>
              <w:keepNext/>
              <w:snapToGrid w:val="0"/>
              <w:rPr>
                <w:sz w:val="20"/>
                <w:szCs w:val="20"/>
              </w:rPr>
            </w:pPr>
            <w:r w:rsidRPr="002904A1">
              <w:rPr>
                <w:sz w:val="20"/>
                <w:szCs w:val="20"/>
              </w:rPr>
              <w:t>SHALL always have a value</w:t>
            </w:r>
          </w:p>
        </w:tc>
        <w:tc>
          <w:tcPr>
            <w:tcW w:w="2702" w:type="dxa"/>
          </w:tcPr>
          <w:p w14:paraId="5EF57466" w14:textId="77777777" w:rsidR="003056A7" w:rsidRPr="002904A1" w:rsidRDefault="003056A7" w:rsidP="00CC708A">
            <w:pPr>
              <w:pStyle w:val="TableContents"/>
              <w:snapToGrid w:val="0"/>
              <w:rPr>
                <w:sz w:val="20"/>
                <w:szCs w:val="20"/>
              </w:rPr>
            </w:pPr>
            <w:r>
              <w:rPr>
                <w:sz w:val="20"/>
                <w:szCs w:val="20"/>
              </w:rPr>
              <w:t>No</w:t>
            </w:r>
          </w:p>
        </w:tc>
      </w:tr>
      <w:tr w:rsidR="003056A7" w:rsidRPr="002904A1" w14:paraId="78ACC308" w14:textId="77777777" w:rsidTr="00CC708A">
        <w:trPr>
          <w:jc w:val="center"/>
        </w:trPr>
        <w:tc>
          <w:tcPr>
            <w:tcW w:w="2700" w:type="dxa"/>
          </w:tcPr>
          <w:p w14:paraId="754AD448"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52BEB183" w14:textId="77777777" w:rsidR="003056A7" w:rsidRPr="002904A1" w:rsidRDefault="003056A7" w:rsidP="00CC708A">
            <w:pPr>
              <w:pStyle w:val="TableContents"/>
              <w:snapToGrid w:val="0"/>
              <w:rPr>
                <w:sz w:val="20"/>
                <w:szCs w:val="20"/>
              </w:rPr>
            </w:pPr>
            <w:r>
              <w:rPr>
                <w:sz w:val="20"/>
                <w:szCs w:val="20"/>
              </w:rPr>
              <w:t xml:space="preserve">Client or </w:t>
            </w:r>
            <w:r w:rsidRPr="002904A1">
              <w:rPr>
                <w:sz w:val="20"/>
                <w:szCs w:val="20"/>
              </w:rPr>
              <w:t>Server</w:t>
            </w:r>
          </w:p>
        </w:tc>
      </w:tr>
      <w:tr w:rsidR="003056A7" w:rsidRPr="002904A1" w14:paraId="1B5C46E5" w14:textId="77777777" w:rsidTr="00CC708A">
        <w:trPr>
          <w:jc w:val="center"/>
        </w:trPr>
        <w:tc>
          <w:tcPr>
            <w:tcW w:w="2700" w:type="dxa"/>
          </w:tcPr>
          <w:p w14:paraId="16C2FEF2"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51BB5943" w14:textId="77777777" w:rsidR="003056A7" w:rsidRPr="002904A1" w:rsidRDefault="003056A7" w:rsidP="00CC708A">
            <w:pPr>
              <w:pStyle w:val="TableContents"/>
              <w:snapToGrid w:val="0"/>
              <w:rPr>
                <w:sz w:val="20"/>
                <w:szCs w:val="20"/>
              </w:rPr>
            </w:pPr>
            <w:r>
              <w:rPr>
                <w:sz w:val="20"/>
                <w:szCs w:val="20"/>
              </w:rPr>
              <w:t>Yes</w:t>
            </w:r>
          </w:p>
        </w:tc>
      </w:tr>
      <w:tr w:rsidR="003056A7" w:rsidRPr="002904A1" w14:paraId="101D9E9C" w14:textId="77777777" w:rsidTr="00CC708A">
        <w:trPr>
          <w:jc w:val="center"/>
        </w:trPr>
        <w:tc>
          <w:tcPr>
            <w:tcW w:w="2700" w:type="dxa"/>
          </w:tcPr>
          <w:p w14:paraId="3E1873B7"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4B1C19FB" w14:textId="77777777" w:rsidR="003056A7" w:rsidRPr="002904A1" w:rsidRDefault="003056A7" w:rsidP="00CC708A">
            <w:pPr>
              <w:pStyle w:val="TableContents"/>
              <w:snapToGrid w:val="0"/>
              <w:rPr>
                <w:sz w:val="20"/>
                <w:szCs w:val="20"/>
              </w:rPr>
            </w:pPr>
            <w:r>
              <w:rPr>
                <w:sz w:val="20"/>
                <w:szCs w:val="20"/>
              </w:rPr>
              <w:t>No</w:t>
            </w:r>
          </w:p>
        </w:tc>
      </w:tr>
      <w:tr w:rsidR="003056A7" w:rsidRPr="002904A1" w14:paraId="1F055A01" w14:textId="77777777" w:rsidTr="00CC708A">
        <w:trPr>
          <w:jc w:val="center"/>
        </w:trPr>
        <w:tc>
          <w:tcPr>
            <w:tcW w:w="2700" w:type="dxa"/>
          </w:tcPr>
          <w:p w14:paraId="5B5A73C7"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38188078" w14:textId="77777777" w:rsidR="003056A7" w:rsidRPr="002904A1" w:rsidRDefault="003056A7" w:rsidP="00CC708A">
            <w:pPr>
              <w:pStyle w:val="TableContents"/>
              <w:snapToGrid w:val="0"/>
              <w:rPr>
                <w:sz w:val="20"/>
                <w:szCs w:val="20"/>
              </w:rPr>
            </w:pPr>
            <w:r>
              <w:rPr>
                <w:sz w:val="20"/>
                <w:szCs w:val="20"/>
              </w:rPr>
              <w:t>No</w:t>
            </w:r>
          </w:p>
        </w:tc>
      </w:tr>
      <w:tr w:rsidR="003056A7" w:rsidRPr="002904A1" w14:paraId="03B2BB24" w14:textId="77777777" w:rsidTr="00CC708A">
        <w:trPr>
          <w:jc w:val="center"/>
        </w:trPr>
        <w:tc>
          <w:tcPr>
            <w:tcW w:w="2700" w:type="dxa"/>
          </w:tcPr>
          <w:p w14:paraId="2B5AAD1C"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50AFCF5B"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335F5995" w14:textId="77777777" w:rsidTr="00CC708A">
        <w:trPr>
          <w:jc w:val="center"/>
        </w:trPr>
        <w:tc>
          <w:tcPr>
            <w:tcW w:w="2700" w:type="dxa"/>
          </w:tcPr>
          <w:p w14:paraId="7AC208D3" w14:textId="77777777" w:rsidR="003056A7" w:rsidRPr="002904A1" w:rsidRDefault="003056A7" w:rsidP="00CC708A">
            <w:pPr>
              <w:pStyle w:val="TableContents"/>
              <w:keepNext/>
              <w:snapToGrid w:val="0"/>
              <w:rPr>
                <w:sz w:val="20"/>
                <w:szCs w:val="20"/>
              </w:rPr>
            </w:pPr>
            <w:r>
              <w:rPr>
                <w:sz w:val="20"/>
                <w:szCs w:val="20"/>
              </w:rPr>
              <w:t>When implicitly set</w:t>
            </w:r>
          </w:p>
        </w:tc>
        <w:tc>
          <w:tcPr>
            <w:tcW w:w="2702" w:type="dxa"/>
          </w:tcPr>
          <w:p w14:paraId="00D98210" w14:textId="77777777" w:rsidR="003056A7" w:rsidRPr="002904A1" w:rsidRDefault="003056A7" w:rsidP="00CC708A">
            <w:pPr>
              <w:pStyle w:val="TableContents"/>
              <w:snapToGrid w:val="0"/>
              <w:rPr>
                <w:sz w:val="20"/>
                <w:szCs w:val="20"/>
              </w:rPr>
            </w:pPr>
            <w:r w:rsidRPr="00217EA2">
              <w:rPr>
                <w:sz w:val="20"/>
                <w:szCs w:val="20"/>
              </w:rPr>
              <w:t xml:space="preserve">When object is </w:t>
            </w:r>
            <w:r>
              <w:rPr>
                <w:sz w:val="20"/>
                <w:szCs w:val="20"/>
              </w:rPr>
              <w:t>created or registered</w:t>
            </w:r>
          </w:p>
        </w:tc>
      </w:tr>
      <w:tr w:rsidR="003056A7" w:rsidRPr="002904A1" w14:paraId="04DD3958" w14:textId="77777777" w:rsidTr="00CC708A">
        <w:trPr>
          <w:jc w:val="center"/>
        </w:trPr>
        <w:tc>
          <w:tcPr>
            <w:tcW w:w="2700" w:type="dxa"/>
          </w:tcPr>
          <w:p w14:paraId="6BFC84B1"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517B5E4B" w14:textId="77777777" w:rsidR="003056A7" w:rsidRPr="002904A1" w:rsidRDefault="003056A7" w:rsidP="00CC708A">
            <w:pPr>
              <w:pStyle w:val="TableContents"/>
              <w:snapToGrid w:val="0"/>
              <w:rPr>
                <w:sz w:val="20"/>
                <w:szCs w:val="20"/>
              </w:rPr>
            </w:pPr>
            <w:r w:rsidRPr="002904A1">
              <w:rPr>
                <w:sz w:val="20"/>
                <w:szCs w:val="20"/>
              </w:rPr>
              <w:t>All Objects</w:t>
            </w:r>
          </w:p>
        </w:tc>
      </w:tr>
    </w:tbl>
    <w:p w14:paraId="35ED8D22" w14:textId="02018B83" w:rsidR="003056A7" w:rsidRDefault="003056A7" w:rsidP="003056A7">
      <w:pPr>
        <w:pStyle w:val="Caption"/>
      </w:pPr>
      <w:bookmarkStart w:id="1195" w:name="_Toc32238932"/>
      <w:r w:rsidRPr="002904A1">
        <w:t xml:space="preserve">Table </w:t>
      </w:r>
      <w:fldSimple w:instr=" SEQ Table \* ARABIC ">
        <w:r w:rsidR="00CC708A">
          <w:rPr>
            <w:noProof/>
          </w:rPr>
          <w:t>138</w:t>
        </w:r>
      </w:fldSimple>
      <w:r w:rsidRPr="002904A1">
        <w:t xml:space="preserve">: </w:t>
      </w:r>
      <w:r>
        <w:t>Rotate Offset</w:t>
      </w:r>
      <w:r w:rsidRPr="00E36F83">
        <w:t xml:space="preserve"> </w:t>
      </w:r>
      <w:r>
        <w:t xml:space="preserve">Attribute </w:t>
      </w:r>
      <w:r w:rsidRPr="002904A1">
        <w:t>Rules</w:t>
      </w:r>
      <w:bookmarkEnd w:id="1195"/>
    </w:p>
    <w:p w14:paraId="754C129C" w14:textId="77777777" w:rsidR="003056A7" w:rsidRPr="002904A1" w:rsidRDefault="003056A7" w:rsidP="003056A7">
      <w:pPr>
        <w:pStyle w:val="Heading2"/>
        <w:numPr>
          <w:ilvl w:val="1"/>
          <w:numId w:val="2"/>
        </w:numPr>
      </w:pPr>
      <w:bookmarkStart w:id="1196" w:name="_Toc24526280"/>
      <w:bookmarkStart w:id="1197" w:name="_Toc31348070"/>
      <w:bookmarkStart w:id="1198" w:name="_Toc57115614"/>
      <w:r w:rsidRPr="007649EA">
        <w:t>Sensitive</w:t>
      </w:r>
      <w:bookmarkEnd w:id="1161"/>
      <w:bookmarkEnd w:id="1162"/>
      <w:bookmarkEnd w:id="1163"/>
      <w:bookmarkEnd w:id="1164"/>
      <w:bookmarkEnd w:id="1196"/>
      <w:bookmarkEnd w:id="1197"/>
      <w:bookmarkEnd w:id="1198"/>
    </w:p>
    <w:p w14:paraId="0272F2E5" w14:textId="77777777" w:rsidR="003056A7" w:rsidRDefault="003056A7" w:rsidP="003056A7">
      <w:r w:rsidRPr="007649EA">
        <w:t>If True then the server</w:t>
      </w:r>
      <w:r>
        <w:t xml:space="preserve"> </w:t>
      </w:r>
      <w:r w:rsidRPr="007649EA">
        <w:t>SHALL prevent</w:t>
      </w:r>
      <w:r>
        <w:t xml:space="preserve"> </w:t>
      </w:r>
      <w:r w:rsidRPr="007649EA">
        <w:t>the</w:t>
      </w:r>
      <w:r>
        <w:t xml:space="preserve"> object v</w:t>
      </w:r>
      <w:r w:rsidRPr="007649EA">
        <w:t>alue</w:t>
      </w:r>
      <w:r>
        <w:t xml:space="preserve"> </w:t>
      </w:r>
      <w:r w:rsidRPr="007649EA">
        <w:t xml:space="preserve">being retrieved </w:t>
      </w:r>
      <w:r w:rsidRPr="0071592F">
        <w:t xml:space="preserve">(via the Get operation) </w:t>
      </w:r>
      <w:r w:rsidRPr="007649EA">
        <w:t xml:space="preserve">unless it is wrapped </w:t>
      </w:r>
      <w:r>
        <w:t>by</w:t>
      </w:r>
      <w:r w:rsidRPr="007649EA">
        <w:t xml:space="preserve"> another key.</w:t>
      </w:r>
      <w:r>
        <w:t xml:space="preserve"> </w:t>
      </w:r>
      <w:r w:rsidRPr="007649EA">
        <w:t xml:space="preserve">The server SHALL set </w:t>
      </w:r>
      <w:r>
        <w:t>the</w:t>
      </w:r>
      <w:r w:rsidRPr="007649EA">
        <w:t xml:space="preserve"> value to False if </w:t>
      </w:r>
      <w:r>
        <w:t xml:space="preserve">the value is </w:t>
      </w:r>
      <w:r w:rsidRPr="007649EA">
        <w:t>not provided by the client</w:t>
      </w:r>
      <w:r>
        <w:t>.</w:t>
      </w:r>
    </w:p>
    <w:p w14:paraId="0EDCF75D" w14:textId="77777777" w:rsidR="003056A7" w:rsidRPr="002904A1" w:rsidRDefault="003056A7" w:rsidP="003056A7">
      <w:r w:rsidRPr="002904A1">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904A1" w14:paraId="77EB4CC1" w14:textId="77777777" w:rsidTr="00CC708A">
        <w:trPr>
          <w:jc w:val="center"/>
        </w:trPr>
        <w:tc>
          <w:tcPr>
            <w:tcW w:w="2880" w:type="dxa"/>
            <w:shd w:val="clear" w:color="auto" w:fill="C0C0C0"/>
          </w:tcPr>
          <w:p w14:paraId="4E0A58CB" w14:textId="77777777" w:rsidR="003056A7" w:rsidRPr="002904A1" w:rsidRDefault="003056A7" w:rsidP="00CC708A">
            <w:pPr>
              <w:pStyle w:val="TableHeading"/>
              <w:keepNext/>
              <w:snapToGrid w:val="0"/>
              <w:rPr>
                <w:sz w:val="20"/>
                <w:szCs w:val="20"/>
              </w:rPr>
            </w:pPr>
            <w:r>
              <w:rPr>
                <w:sz w:val="20"/>
                <w:szCs w:val="20"/>
              </w:rPr>
              <w:t>Item</w:t>
            </w:r>
          </w:p>
        </w:tc>
        <w:tc>
          <w:tcPr>
            <w:tcW w:w="2880" w:type="dxa"/>
            <w:shd w:val="clear" w:color="auto" w:fill="C0C0C0"/>
          </w:tcPr>
          <w:p w14:paraId="7DFD4274" w14:textId="77777777" w:rsidR="003056A7" w:rsidRPr="002904A1" w:rsidRDefault="003056A7" w:rsidP="00CC708A">
            <w:pPr>
              <w:pStyle w:val="TableHeading"/>
              <w:snapToGrid w:val="0"/>
              <w:rPr>
                <w:sz w:val="20"/>
                <w:szCs w:val="20"/>
              </w:rPr>
            </w:pPr>
            <w:r w:rsidRPr="002904A1">
              <w:rPr>
                <w:sz w:val="20"/>
                <w:szCs w:val="20"/>
              </w:rPr>
              <w:t>Encoding</w:t>
            </w:r>
          </w:p>
        </w:tc>
      </w:tr>
      <w:tr w:rsidR="003056A7" w:rsidRPr="002904A1" w14:paraId="0ABAE8E9" w14:textId="77777777" w:rsidTr="00CC708A">
        <w:trPr>
          <w:jc w:val="center"/>
        </w:trPr>
        <w:tc>
          <w:tcPr>
            <w:tcW w:w="2880" w:type="dxa"/>
          </w:tcPr>
          <w:p w14:paraId="18EC889E" w14:textId="77777777" w:rsidR="003056A7" w:rsidRPr="002904A1" w:rsidRDefault="003056A7" w:rsidP="00CC708A">
            <w:pPr>
              <w:pStyle w:val="TableContents"/>
              <w:snapToGrid w:val="0"/>
              <w:rPr>
                <w:sz w:val="20"/>
                <w:szCs w:val="20"/>
              </w:rPr>
            </w:pPr>
            <w:r>
              <w:rPr>
                <w:sz w:val="20"/>
                <w:szCs w:val="20"/>
              </w:rPr>
              <w:t>Sensitive</w:t>
            </w:r>
          </w:p>
        </w:tc>
        <w:tc>
          <w:tcPr>
            <w:tcW w:w="2880" w:type="dxa"/>
          </w:tcPr>
          <w:p w14:paraId="4541DCA8" w14:textId="77777777" w:rsidR="003056A7" w:rsidRPr="002904A1" w:rsidRDefault="003056A7" w:rsidP="00CC708A">
            <w:pPr>
              <w:pStyle w:val="TableContents"/>
              <w:snapToGrid w:val="0"/>
              <w:rPr>
                <w:sz w:val="20"/>
                <w:szCs w:val="20"/>
              </w:rPr>
            </w:pPr>
            <w:r>
              <w:rPr>
                <w:sz w:val="20"/>
                <w:szCs w:val="20"/>
              </w:rPr>
              <w:t>Boolean</w:t>
            </w:r>
          </w:p>
        </w:tc>
      </w:tr>
    </w:tbl>
    <w:p w14:paraId="3F85D7E2" w14:textId="015CF54D" w:rsidR="003056A7" w:rsidRPr="002904A1" w:rsidRDefault="003056A7" w:rsidP="003056A7">
      <w:pPr>
        <w:pStyle w:val="Caption"/>
      </w:pPr>
      <w:bookmarkStart w:id="1199" w:name="_Toc527652084"/>
      <w:bookmarkStart w:id="1200" w:name="_Toc534980268"/>
      <w:bookmarkStart w:id="1201" w:name="_Toc32238933"/>
      <w:r w:rsidRPr="002904A1">
        <w:t xml:space="preserve">Table </w:t>
      </w:r>
      <w:fldSimple w:instr=" SEQ Table \* ARABIC ">
        <w:r w:rsidR="00CC708A">
          <w:rPr>
            <w:noProof/>
          </w:rPr>
          <w:t>139</w:t>
        </w:r>
      </w:fldSimple>
      <w:r w:rsidRPr="002904A1">
        <w:t xml:space="preserve">: </w:t>
      </w:r>
      <w:r>
        <w:t>Sensitive</w:t>
      </w:r>
      <w:r w:rsidRPr="002904A1">
        <w:t xml:space="preserve"> Attribute</w:t>
      </w:r>
      <w:bookmarkEnd w:id="1199"/>
      <w:bookmarkEnd w:id="1200"/>
      <w:bookmarkEnd w:id="120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rsidRPr="002904A1" w14:paraId="5C7C6BAE" w14:textId="77777777" w:rsidTr="00CC708A">
        <w:trPr>
          <w:jc w:val="center"/>
        </w:trPr>
        <w:tc>
          <w:tcPr>
            <w:tcW w:w="2700" w:type="dxa"/>
          </w:tcPr>
          <w:p w14:paraId="0CB7DD82" w14:textId="77777777" w:rsidR="003056A7" w:rsidRPr="002904A1" w:rsidRDefault="003056A7" w:rsidP="00CC708A">
            <w:pPr>
              <w:pStyle w:val="TableContents"/>
              <w:keepNext/>
              <w:snapToGrid w:val="0"/>
              <w:rPr>
                <w:sz w:val="20"/>
                <w:szCs w:val="20"/>
              </w:rPr>
            </w:pPr>
            <w:r w:rsidRPr="002904A1">
              <w:rPr>
                <w:sz w:val="20"/>
                <w:szCs w:val="20"/>
              </w:rPr>
              <w:lastRenderedPageBreak/>
              <w:t>SHALL always have a value</w:t>
            </w:r>
          </w:p>
        </w:tc>
        <w:tc>
          <w:tcPr>
            <w:tcW w:w="2702" w:type="dxa"/>
          </w:tcPr>
          <w:p w14:paraId="04B986FE" w14:textId="77777777" w:rsidR="003056A7" w:rsidRPr="002904A1" w:rsidRDefault="003056A7" w:rsidP="00CC708A">
            <w:pPr>
              <w:pStyle w:val="TableContents"/>
              <w:snapToGrid w:val="0"/>
              <w:rPr>
                <w:sz w:val="20"/>
                <w:szCs w:val="20"/>
              </w:rPr>
            </w:pPr>
            <w:r>
              <w:rPr>
                <w:sz w:val="20"/>
                <w:szCs w:val="20"/>
              </w:rPr>
              <w:t>Yes</w:t>
            </w:r>
          </w:p>
        </w:tc>
      </w:tr>
      <w:tr w:rsidR="003056A7" w:rsidRPr="002904A1" w14:paraId="139413EE" w14:textId="77777777" w:rsidTr="00CC708A">
        <w:trPr>
          <w:jc w:val="center"/>
        </w:trPr>
        <w:tc>
          <w:tcPr>
            <w:tcW w:w="2700" w:type="dxa"/>
          </w:tcPr>
          <w:p w14:paraId="2C3BCEE6" w14:textId="77777777" w:rsidR="003056A7" w:rsidRPr="002904A1" w:rsidRDefault="003056A7" w:rsidP="00CC708A">
            <w:pPr>
              <w:pStyle w:val="TableContents"/>
              <w:keepNext/>
              <w:snapToGrid w:val="0"/>
              <w:rPr>
                <w:sz w:val="20"/>
                <w:szCs w:val="20"/>
              </w:rPr>
            </w:pPr>
            <w:r w:rsidRPr="002904A1">
              <w:rPr>
                <w:sz w:val="20"/>
                <w:szCs w:val="20"/>
              </w:rPr>
              <w:t>Initially set by</w:t>
            </w:r>
          </w:p>
        </w:tc>
        <w:tc>
          <w:tcPr>
            <w:tcW w:w="2702" w:type="dxa"/>
          </w:tcPr>
          <w:p w14:paraId="0D7D1B7C" w14:textId="77777777" w:rsidR="003056A7" w:rsidRPr="002904A1" w:rsidRDefault="003056A7" w:rsidP="00CC708A">
            <w:pPr>
              <w:pStyle w:val="TableContents"/>
              <w:snapToGrid w:val="0"/>
              <w:rPr>
                <w:sz w:val="20"/>
                <w:szCs w:val="20"/>
              </w:rPr>
            </w:pPr>
            <w:r w:rsidRPr="002904A1">
              <w:rPr>
                <w:sz w:val="20"/>
                <w:szCs w:val="20"/>
              </w:rPr>
              <w:t>Client or Server</w:t>
            </w:r>
          </w:p>
        </w:tc>
      </w:tr>
      <w:tr w:rsidR="003056A7" w:rsidRPr="002904A1" w14:paraId="7795577B" w14:textId="77777777" w:rsidTr="00CC708A">
        <w:trPr>
          <w:jc w:val="center"/>
        </w:trPr>
        <w:tc>
          <w:tcPr>
            <w:tcW w:w="2700" w:type="dxa"/>
          </w:tcPr>
          <w:p w14:paraId="32CD478F" w14:textId="77777777" w:rsidR="003056A7" w:rsidRPr="002904A1" w:rsidRDefault="003056A7" w:rsidP="00CC708A">
            <w:pPr>
              <w:pStyle w:val="TableContents"/>
              <w:keepNext/>
              <w:snapToGrid w:val="0"/>
              <w:rPr>
                <w:sz w:val="20"/>
                <w:szCs w:val="20"/>
              </w:rPr>
            </w:pPr>
            <w:r w:rsidRPr="002904A1">
              <w:rPr>
                <w:sz w:val="20"/>
                <w:szCs w:val="20"/>
              </w:rPr>
              <w:t>Modifiable by server</w:t>
            </w:r>
          </w:p>
        </w:tc>
        <w:tc>
          <w:tcPr>
            <w:tcW w:w="2702" w:type="dxa"/>
          </w:tcPr>
          <w:p w14:paraId="083F1856"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55230CCA" w14:textId="77777777" w:rsidTr="00CC708A">
        <w:trPr>
          <w:jc w:val="center"/>
        </w:trPr>
        <w:tc>
          <w:tcPr>
            <w:tcW w:w="2700" w:type="dxa"/>
          </w:tcPr>
          <w:p w14:paraId="374A0B63" w14:textId="77777777" w:rsidR="003056A7" w:rsidRPr="002904A1" w:rsidRDefault="003056A7" w:rsidP="00CC708A">
            <w:pPr>
              <w:pStyle w:val="TableContents"/>
              <w:keepNext/>
              <w:snapToGrid w:val="0"/>
              <w:rPr>
                <w:sz w:val="20"/>
                <w:szCs w:val="20"/>
              </w:rPr>
            </w:pPr>
            <w:r w:rsidRPr="002904A1">
              <w:rPr>
                <w:sz w:val="20"/>
                <w:szCs w:val="20"/>
              </w:rPr>
              <w:t>Modifiable by client</w:t>
            </w:r>
          </w:p>
        </w:tc>
        <w:tc>
          <w:tcPr>
            <w:tcW w:w="2702" w:type="dxa"/>
          </w:tcPr>
          <w:p w14:paraId="2EA398A0" w14:textId="77777777" w:rsidR="003056A7" w:rsidRPr="002904A1" w:rsidRDefault="003056A7" w:rsidP="00CC708A">
            <w:pPr>
              <w:pStyle w:val="TableContents"/>
              <w:snapToGrid w:val="0"/>
              <w:rPr>
                <w:sz w:val="20"/>
                <w:szCs w:val="20"/>
              </w:rPr>
            </w:pPr>
            <w:r w:rsidRPr="002904A1">
              <w:rPr>
                <w:sz w:val="20"/>
                <w:szCs w:val="20"/>
              </w:rPr>
              <w:t>Yes</w:t>
            </w:r>
          </w:p>
        </w:tc>
      </w:tr>
      <w:tr w:rsidR="003056A7" w:rsidRPr="002904A1" w14:paraId="7611E1A7" w14:textId="77777777" w:rsidTr="00CC708A">
        <w:trPr>
          <w:jc w:val="center"/>
        </w:trPr>
        <w:tc>
          <w:tcPr>
            <w:tcW w:w="2700" w:type="dxa"/>
          </w:tcPr>
          <w:p w14:paraId="3CAE72FB" w14:textId="77777777" w:rsidR="003056A7" w:rsidRPr="002904A1" w:rsidRDefault="003056A7" w:rsidP="00CC708A">
            <w:pPr>
              <w:pStyle w:val="TableContents"/>
              <w:keepNext/>
              <w:snapToGrid w:val="0"/>
              <w:rPr>
                <w:sz w:val="20"/>
                <w:szCs w:val="20"/>
              </w:rPr>
            </w:pPr>
            <w:proofErr w:type="spellStart"/>
            <w:r w:rsidRPr="002904A1">
              <w:rPr>
                <w:sz w:val="20"/>
                <w:szCs w:val="20"/>
              </w:rPr>
              <w:t>Deletable</w:t>
            </w:r>
            <w:proofErr w:type="spellEnd"/>
            <w:r w:rsidRPr="002904A1">
              <w:rPr>
                <w:sz w:val="20"/>
                <w:szCs w:val="20"/>
              </w:rPr>
              <w:t xml:space="preserve"> by client</w:t>
            </w:r>
          </w:p>
        </w:tc>
        <w:tc>
          <w:tcPr>
            <w:tcW w:w="2702" w:type="dxa"/>
          </w:tcPr>
          <w:p w14:paraId="0B7DD99C" w14:textId="77777777" w:rsidR="003056A7" w:rsidRPr="002904A1" w:rsidRDefault="003056A7" w:rsidP="00CC708A">
            <w:pPr>
              <w:pStyle w:val="TableContents"/>
              <w:snapToGrid w:val="0"/>
              <w:rPr>
                <w:sz w:val="20"/>
                <w:szCs w:val="20"/>
              </w:rPr>
            </w:pPr>
            <w:r>
              <w:rPr>
                <w:sz w:val="20"/>
                <w:szCs w:val="20"/>
              </w:rPr>
              <w:t>No</w:t>
            </w:r>
          </w:p>
        </w:tc>
      </w:tr>
      <w:tr w:rsidR="003056A7" w:rsidRPr="002904A1" w14:paraId="4B34E4CF" w14:textId="77777777" w:rsidTr="00CC708A">
        <w:trPr>
          <w:jc w:val="center"/>
        </w:trPr>
        <w:tc>
          <w:tcPr>
            <w:tcW w:w="2700" w:type="dxa"/>
          </w:tcPr>
          <w:p w14:paraId="270AB569" w14:textId="77777777" w:rsidR="003056A7" w:rsidRPr="002904A1" w:rsidRDefault="003056A7" w:rsidP="00CC708A">
            <w:pPr>
              <w:pStyle w:val="TableContents"/>
              <w:keepNext/>
              <w:snapToGrid w:val="0"/>
              <w:rPr>
                <w:sz w:val="20"/>
                <w:szCs w:val="20"/>
              </w:rPr>
            </w:pPr>
            <w:r w:rsidRPr="002904A1">
              <w:rPr>
                <w:sz w:val="20"/>
                <w:szCs w:val="20"/>
              </w:rPr>
              <w:t>Multiple instances permitted</w:t>
            </w:r>
          </w:p>
        </w:tc>
        <w:tc>
          <w:tcPr>
            <w:tcW w:w="2702" w:type="dxa"/>
          </w:tcPr>
          <w:p w14:paraId="60DE4CCB" w14:textId="77777777" w:rsidR="003056A7" w:rsidRPr="002904A1" w:rsidRDefault="003056A7" w:rsidP="00CC708A">
            <w:pPr>
              <w:pStyle w:val="TableContents"/>
              <w:snapToGrid w:val="0"/>
              <w:rPr>
                <w:sz w:val="20"/>
                <w:szCs w:val="20"/>
              </w:rPr>
            </w:pPr>
            <w:r w:rsidRPr="002904A1">
              <w:rPr>
                <w:sz w:val="20"/>
                <w:szCs w:val="20"/>
              </w:rPr>
              <w:t>No</w:t>
            </w:r>
          </w:p>
        </w:tc>
      </w:tr>
      <w:tr w:rsidR="003056A7" w:rsidRPr="002904A1" w14:paraId="22E64C40" w14:textId="77777777" w:rsidTr="00CC708A">
        <w:trPr>
          <w:jc w:val="center"/>
        </w:trPr>
        <w:tc>
          <w:tcPr>
            <w:tcW w:w="2700" w:type="dxa"/>
          </w:tcPr>
          <w:p w14:paraId="473AA39A" w14:textId="77777777" w:rsidR="003056A7" w:rsidRPr="002904A1" w:rsidRDefault="003056A7" w:rsidP="00CC708A">
            <w:pPr>
              <w:pStyle w:val="TableContents"/>
              <w:keepNext/>
              <w:snapToGrid w:val="0"/>
              <w:rPr>
                <w:sz w:val="20"/>
                <w:szCs w:val="20"/>
              </w:rPr>
            </w:pPr>
            <w:r>
              <w:rPr>
                <w:sz w:val="20"/>
                <w:szCs w:val="20"/>
              </w:rPr>
              <w:t>When implicitly set</w:t>
            </w:r>
          </w:p>
        </w:tc>
        <w:tc>
          <w:tcPr>
            <w:tcW w:w="2702" w:type="dxa"/>
          </w:tcPr>
          <w:p w14:paraId="2FA332F2" w14:textId="77777777" w:rsidR="003056A7" w:rsidRPr="002904A1" w:rsidRDefault="003056A7" w:rsidP="00CC708A">
            <w:pPr>
              <w:pStyle w:val="TableContents"/>
              <w:snapToGrid w:val="0"/>
              <w:rPr>
                <w:sz w:val="20"/>
                <w:szCs w:val="20"/>
              </w:rPr>
            </w:pPr>
            <w:r w:rsidRPr="00217EA2">
              <w:rPr>
                <w:sz w:val="20"/>
                <w:szCs w:val="20"/>
              </w:rPr>
              <w:t>When object is created or</w:t>
            </w:r>
            <w:r>
              <w:rPr>
                <w:sz w:val="20"/>
                <w:szCs w:val="20"/>
              </w:rPr>
              <w:t xml:space="preserve"> </w:t>
            </w:r>
            <w:r w:rsidRPr="00217EA2">
              <w:rPr>
                <w:sz w:val="20"/>
                <w:szCs w:val="20"/>
              </w:rPr>
              <w:t>registered</w:t>
            </w:r>
          </w:p>
        </w:tc>
      </w:tr>
      <w:tr w:rsidR="003056A7" w:rsidRPr="002904A1" w14:paraId="62B1369C" w14:textId="77777777" w:rsidTr="00CC708A">
        <w:trPr>
          <w:jc w:val="center"/>
        </w:trPr>
        <w:tc>
          <w:tcPr>
            <w:tcW w:w="2700" w:type="dxa"/>
          </w:tcPr>
          <w:p w14:paraId="78080106" w14:textId="77777777" w:rsidR="003056A7" w:rsidRPr="002904A1" w:rsidRDefault="003056A7" w:rsidP="00CC708A">
            <w:pPr>
              <w:pStyle w:val="TableContents"/>
              <w:keepNext/>
              <w:snapToGrid w:val="0"/>
              <w:rPr>
                <w:sz w:val="20"/>
                <w:szCs w:val="20"/>
              </w:rPr>
            </w:pPr>
            <w:r w:rsidRPr="002904A1">
              <w:rPr>
                <w:sz w:val="20"/>
                <w:szCs w:val="20"/>
              </w:rPr>
              <w:t>Applies to Object Types</w:t>
            </w:r>
          </w:p>
        </w:tc>
        <w:tc>
          <w:tcPr>
            <w:tcW w:w="2702" w:type="dxa"/>
          </w:tcPr>
          <w:p w14:paraId="661C31D9" w14:textId="77777777" w:rsidR="003056A7" w:rsidRPr="002904A1" w:rsidRDefault="003056A7" w:rsidP="00CC708A">
            <w:pPr>
              <w:pStyle w:val="TableContents"/>
              <w:snapToGrid w:val="0"/>
              <w:rPr>
                <w:sz w:val="20"/>
                <w:szCs w:val="20"/>
              </w:rPr>
            </w:pPr>
            <w:r w:rsidRPr="002904A1">
              <w:rPr>
                <w:sz w:val="20"/>
                <w:szCs w:val="20"/>
              </w:rPr>
              <w:t>All Objects</w:t>
            </w:r>
          </w:p>
        </w:tc>
      </w:tr>
    </w:tbl>
    <w:p w14:paraId="4388E446" w14:textId="5B79BD5E" w:rsidR="003056A7" w:rsidRDefault="003056A7" w:rsidP="003056A7">
      <w:pPr>
        <w:pStyle w:val="Caption"/>
      </w:pPr>
      <w:bookmarkStart w:id="1202" w:name="_Toc527652085"/>
      <w:bookmarkStart w:id="1203" w:name="_Toc534980269"/>
      <w:bookmarkStart w:id="1204" w:name="_Toc32238934"/>
      <w:r w:rsidRPr="002904A1">
        <w:t xml:space="preserve">Table </w:t>
      </w:r>
      <w:fldSimple w:instr=" SEQ Table \* ARABIC ">
        <w:r w:rsidR="00CC708A">
          <w:rPr>
            <w:noProof/>
          </w:rPr>
          <w:t>140</w:t>
        </w:r>
      </w:fldSimple>
      <w:r w:rsidRPr="002904A1">
        <w:t xml:space="preserve">: </w:t>
      </w:r>
      <w:r>
        <w:t>Sensitive</w:t>
      </w:r>
      <w:r w:rsidRPr="002904A1">
        <w:t xml:space="preserve"> Attribute Rules</w:t>
      </w:r>
      <w:bookmarkEnd w:id="1202"/>
      <w:bookmarkEnd w:id="1203"/>
      <w:bookmarkEnd w:id="1204"/>
    </w:p>
    <w:p w14:paraId="75AA36F4" w14:textId="77777777" w:rsidR="003056A7" w:rsidRDefault="003056A7" w:rsidP="003056A7">
      <w:pPr>
        <w:pStyle w:val="Heading2"/>
        <w:numPr>
          <w:ilvl w:val="1"/>
          <w:numId w:val="2"/>
        </w:numPr>
        <w:rPr>
          <w:szCs w:val="20"/>
        </w:rPr>
      </w:pPr>
      <w:bookmarkStart w:id="1205" w:name="_Toc527651692"/>
      <w:bookmarkStart w:id="1206" w:name="_Toc533140789"/>
      <w:bookmarkStart w:id="1207" w:name="_Toc5712883"/>
      <w:bookmarkStart w:id="1208" w:name="_Toc534979872"/>
      <w:bookmarkStart w:id="1209" w:name="_Toc24526281"/>
      <w:bookmarkStart w:id="1210" w:name="_Toc31348071"/>
      <w:bookmarkStart w:id="1211" w:name="_Toc57115615"/>
      <w:r>
        <w:t>Short Unique Identifier</w:t>
      </w:r>
      <w:bookmarkEnd w:id="1205"/>
      <w:bookmarkEnd w:id="1206"/>
      <w:bookmarkEnd w:id="1207"/>
      <w:bookmarkEnd w:id="1208"/>
      <w:bookmarkEnd w:id="1209"/>
      <w:bookmarkEnd w:id="1210"/>
      <w:bookmarkEnd w:id="1211"/>
    </w:p>
    <w:p w14:paraId="1E0B3391" w14:textId="77777777" w:rsidR="003056A7" w:rsidRDefault="003056A7" w:rsidP="003056A7">
      <w:pPr>
        <w:pStyle w:val="BodyText"/>
        <w:rPr>
          <w:noProof w:val="0"/>
          <w:szCs w:val="20"/>
        </w:rPr>
      </w:pPr>
      <w:r>
        <w:rPr>
          <w:noProof w:val="0"/>
          <w:szCs w:val="20"/>
        </w:rPr>
        <w:t xml:space="preserve">The </w:t>
      </w:r>
      <w:r w:rsidRPr="00F12B5D">
        <w:rPr>
          <w:i/>
          <w:noProof w:val="0"/>
          <w:szCs w:val="20"/>
        </w:rPr>
        <w:t xml:space="preserve">Short </w:t>
      </w:r>
      <w:r w:rsidRPr="00F12B5D">
        <w:rPr>
          <w:i/>
          <w:iCs/>
          <w:noProof w:val="0"/>
          <w:szCs w:val="20"/>
        </w:rPr>
        <w:t>U</w:t>
      </w:r>
      <w:r>
        <w:rPr>
          <w:i/>
          <w:iCs/>
          <w:noProof w:val="0"/>
          <w:szCs w:val="20"/>
        </w:rPr>
        <w:t>nique Identifier</w:t>
      </w:r>
      <w:r>
        <w:rPr>
          <w:noProof w:val="0"/>
          <w:szCs w:val="20"/>
        </w:rPr>
        <w:t xml:space="preserve"> is generated by the key management system to uniquely identify a Managed Object using a shorter identifier. It is only REQUIRED to be unique within the identifier space managed by a single key management system, however this identifier SHOULD be globally unique in order to allow for a key management server export of such objects. This attribute SHALL be assigned by the key management system upon creation or registration of a </w:t>
      </w:r>
      <w:r>
        <w:rPr>
          <w:i/>
          <w:noProof w:val="0"/>
          <w:szCs w:val="20"/>
        </w:rPr>
        <w:t>Unique Identifier</w:t>
      </w:r>
      <w:r>
        <w:rPr>
          <w:noProof w:val="0"/>
          <w:szCs w:val="20"/>
        </w:rPr>
        <w:t>, and then SHALL NOT be changed or deleted before the object is destroyed.</w:t>
      </w:r>
    </w:p>
    <w:p w14:paraId="2EC5FE25" w14:textId="77777777" w:rsidR="003056A7" w:rsidRDefault="003056A7" w:rsidP="003056A7">
      <w:pPr>
        <w:pStyle w:val="BodyText"/>
        <w:rPr>
          <w:noProof w:val="0"/>
          <w:szCs w:val="20"/>
        </w:rPr>
      </w:pPr>
      <w:r>
        <w:rPr>
          <w:noProof w:val="0"/>
          <w:szCs w:val="20"/>
        </w:rPr>
        <w:t xml:space="preserve">The </w:t>
      </w:r>
      <w:r w:rsidRPr="000B4F0B">
        <w:rPr>
          <w:i/>
          <w:noProof w:val="0"/>
          <w:szCs w:val="20"/>
        </w:rPr>
        <w:t>Short Unique Identifier</w:t>
      </w:r>
      <w:r>
        <w:rPr>
          <w:noProof w:val="0"/>
          <w:szCs w:val="20"/>
        </w:rPr>
        <w:t xml:space="preserve"> SHOULD be generated as a SHA-256 hash of the </w:t>
      </w:r>
      <w:r w:rsidRPr="000B4F0B">
        <w:rPr>
          <w:i/>
          <w:noProof w:val="0"/>
          <w:szCs w:val="20"/>
        </w:rPr>
        <w:t>Unique Identifier</w:t>
      </w:r>
      <w:r>
        <w:rPr>
          <w:i/>
          <w:noProof w:val="0"/>
          <w:szCs w:val="20"/>
        </w:rPr>
        <w:t xml:space="preserve"> </w:t>
      </w:r>
      <w:r w:rsidRPr="00892E34">
        <w:rPr>
          <w:noProof w:val="0"/>
          <w:szCs w:val="20"/>
        </w:rPr>
        <w:t xml:space="preserve">and </w:t>
      </w:r>
      <w:r>
        <w:rPr>
          <w:noProof w:val="0"/>
          <w:szCs w:val="20"/>
        </w:rPr>
        <w:t>SHALL</w:t>
      </w:r>
      <w:r w:rsidRPr="00892E34">
        <w:rPr>
          <w:noProof w:val="0"/>
          <w:szCs w:val="20"/>
        </w:rPr>
        <w:t xml:space="preserve"> be a </w:t>
      </w:r>
      <w:proofErr w:type="gramStart"/>
      <w:r w:rsidRPr="00892E34">
        <w:rPr>
          <w:noProof w:val="0"/>
          <w:szCs w:val="20"/>
        </w:rPr>
        <w:t>32 byte</w:t>
      </w:r>
      <w:proofErr w:type="gramEnd"/>
      <w:r>
        <w:rPr>
          <w:i/>
          <w:noProof w:val="0"/>
          <w:szCs w:val="20"/>
        </w:rPr>
        <w:t xml:space="preserve"> </w:t>
      </w:r>
      <w:proofErr w:type="spellStart"/>
      <w:r>
        <w:rPr>
          <w:i/>
          <w:noProof w:val="0"/>
          <w:szCs w:val="20"/>
        </w:rPr>
        <w:t>byte</w:t>
      </w:r>
      <w:proofErr w:type="spellEnd"/>
      <w:r>
        <w:rPr>
          <w:i/>
          <w:noProof w:val="0"/>
          <w:szCs w:val="20"/>
        </w:rPr>
        <w:t xml:space="preserve"> string</w:t>
      </w:r>
      <w:r>
        <w:rPr>
          <w:noProof w:val="0"/>
          <w:szCs w:val="2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567C15C5" w14:textId="77777777" w:rsidTr="00CC708A">
        <w:trPr>
          <w:cantSplit/>
          <w:jc w:val="center"/>
        </w:trPr>
        <w:tc>
          <w:tcPr>
            <w:tcW w:w="2880" w:type="dxa"/>
            <w:shd w:val="clear" w:color="auto" w:fill="C0C0C0"/>
          </w:tcPr>
          <w:p w14:paraId="7CB39B51"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115A7661" w14:textId="77777777" w:rsidR="003056A7" w:rsidRDefault="003056A7" w:rsidP="00CC708A">
            <w:pPr>
              <w:pStyle w:val="TableHeading"/>
              <w:keepNext/>
              <w:keepLines/>
              <w:snapToGrid w:val="0"/>
              <w:rPr>
                <w:sz w:val="20"/>
                <w:szCs w:val="20"/>
              </w:rPr>
            </w:pPr>
            <w:r>
              <w:rPr>
                <w:sz w:val="20"/>
                <w:szCs w:val="20"/>
              </w:rPr>
              <w:t>Encoding</w:t>
            </w:r>
          </w:p>
        </w:tc>
      </w:tr>
      <w:tr w:rsidR="003056A7" w14:paraId="3AA10BDE" w14:textId="77777777" w:rsidTr="00CC708A">
        <w:trPr>
          <w:cantSplit/>
          <w:jc w:val="center"/>
        </w:trPr>
        <w:tc>
          <w:tcPr>
            <w:tcW w:w="2880" w:type="dxa"/>
          </w:tcPr>
          <w:p w14:paraId="715BF8AF" w14:textId="77777777" w:rsidR="003056A7" w:rsidRDefault="003056A7" w:rsidP="00CC708A">
            <w:pPr>
              <w:pStyle w:val="TableContents"/>
              <w:keepNext/>
              <w:keepLines/>
              <w:snapToGrid w:val="0"/>
              <w:rPr>
                <w:sz w:val="20"/>
                <w:szCs w:val="20"/>
              </w:rPr>
            </w:pPr>
            <w:r>
              <w:rPr>
                <w:sz w:val="20"/>
                <w:szCs w:val="20"/>
              </w:rPr>
              <w:t>Short Unique Identifier</w:t>
            </w:r>
          </w:p>
        </w:tc>
        <w:tc>
          <w:tcPr>
            <w:tcW w:w="2880" w:type="dxa"/>
          </w:tcPr>
          <w:p w14:paraId="706054C5" w14:textId="77777777" w:rsidR="003056A7" w:rsidRDefault="003056A7" w:rsidP="00CC708A">
            <w:pPr>
              <w:pStyle w:val="TableContents"/>
              <w:keepNext/>
              <w:keepLines/>
              <w:snapToGrid w:val="0"/>
              <w:rPr>
                <w:sz w:val="20"/>
                <w:szCs w:val="20"/>
              </w:rPr>
            </w:pPr>
            <w:r>
              <w:rPr>
                <w:sz w:val="20"/>
                <w:szCs w:val="20"/>
              </w:rPr>
              <w:t>Byte String</w:t>
            </w:r>
          </w:p>
        </w:tc>
      </w:tr>
    </w:tbl>
    <w:p w14:paraId="4F5118B1" w14:textId="65406094" w:rsidR="003056A7" w:rsidRDefault="003056A7" w:rsidP="003056A7">
      <w:pPr>
        <w:pStyle w:val="Caption"/>
        <w:rPr>
          <w:rFonts w:eastAsia="DejaVu Sans" w:cs="DejaVu Sans"/>
          <w:sz w:val="28"/>
          <w:szCs w:val="28"/>
        </w:rPr>
      </w:pPr>
      <w:bookmarkStart w:id="1212" w:name="_Toc527652086"/>
      <w:bookmarkStart w:id="1213" w:name="_Toc534980270"/>
      <w:bookmarkStart w:id="1214" w:name="_Toc32238935"/>
      <w:r>
        <w:t xml:space="preserve">Table </w:t>
      </w:r>
      <w:fldSimple w:instr=" SEQ Table \* ARABIC ">
        <w:r w:rsidR="00CC708A">
          <w:rPr>
            <w:noProof/>
          </w:rPr>
          <w:t>141</w:t>
        </w:r>
      </w:fldSimple>
      <w:r>
        <w:t>: Unique Identifier Attribute</w:t>
      </w:r>
      <w:bookmarkEnd w:id="1212"/>
      <w:bookmarkEnd w:id="1213"/>
      <w:bookmarkEnd w:id="121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18BF6A24" w14:textId="77777777" w:rsidTr="00CC708A">
        <w:trPr>
          <w:cantSplit/>
          <w:jc w:val="center"/>
        </w:trPr>
        <w:tc>
          <w:tcPr>
            <w:tcW w:w="2700" w:type="dxa"/>
          </w:tcPr>
          <w:p w14:paraId="752D1E5B" w14:textId="77777777" w:rsidR="003056A7" w:rsidRDefault="003056A7" w:rsidP="00CC708A">
            <w:pPr>
              <w:pStyle w:val="TableContents"/>
              <w:keepNext/>
              <w:keepLines/>
              <w:snapToGrid w:val="0"/>
              <w:rPr>
                <w:sz w:val="20"/>
                <w:szCs w:val="20"/>
              </w:rPr>
            </w:pPr>
            <w:r>
              <w:rPr>
                <w:sz w:val="20"/>
                <w:szCs w:val="20"/>
              </w:rPr>
              <w:t>SHALL always have a value</w:t>
            </w:r>
          </w:p>
        </w:tc>
        <w:tc>
          <w:tcPr>
            <w:tcW w:w="2702" w:type="dxa"/>
          </w:tcPr>
          <w:p w14:paraId="5EF28404" w14:textId="77777777" w:rsidR="003056A7" w:rsidRDefault="003056A7" w:rsidP="00CC708A">
            <w:pPr>
              <w:pStyle w:val="TableContents"/>
              <w:keepNext/>
              <w:keepLines/>
              <w:snapToGrid w:val="0"/>
              <w:rPr>
                <w:sz w:val="20"/>
                <w:szCs w:val="20"/>
              </w:rPr>
            </w:pPr>
            <w:r>
              <w:rPr>
                <w:sz w:val="20"/>
                <w:szCs w:val="20"/>
              </w:rPr>
              <w:t>Yes</w:t>
            </w:r>
          </w:p>
        </w:tc>
      </w:tr>
      <w:tr w:rsidR="003056A7" w14:paraId="7EC1BFC5" w14:textId="77777777" w:rsidTr="00CC708A">
        <w:trPr>
          <w:cantSplit/>
          <w:jc w:val="center"/>
        </w:trPr>
        <w:tc>
          <w:tcPr>
            <w:tcW w:w="2700" w:type="dxa"/>
          </w:tcPr>
          <w:p w14:paraId="0257B502"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79C7BD9A" w14:textId="77777777" w:rsidR="003056A7" w:rsidRDefault="003056A7" w:rsidP="00CC708A">
            <w:pPr>
              <w:pStyle w:val="TableContents"/>
              <w:keepNext/>
              <w:keepLines/>
              <w:snapToGrid w:val="0"/>
              <w:rPr>
                <w:sz w:val="20"/>
                <w:szCs w:val="20"/>
              </w:rPr>
            </w:pPr>
            <w:r>
              <w:rPr>
                <w:sz w:val="20"/>
                <w:szCs w:val="20"/>
              </w:rPr>
              <w:t>Server</w:t>
            </w:r>
          </w:p>
        </w:tc>
      </w:tr>
      <w:tr w:rsidR="003056A7" w14:paraId="7A36DAA1" w14:textId="77777777" w:rsidTr="00CC708A">
        <w:trPr>
          <w:cantSplit/>
          <w:jc w:val="center"/>
        </w:trPr>
        <w:tc>
          <w:tcPr>
            <w:tcW w:w="2700" w:type="dxa"/>
          </w:tcPr>
          <w:p w14:paraId="69E6DF07"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5906F020" w14:textId="77777777" w:rsidR="003056A7" w:rsidRDefault="003056A7" w:rsidP="00CC708A">
            <w:pPr>
              <w:pStyle w:val="TableContents"/>
              <w:keepNext/>
              <w:keepLines/>
              <w:snapToGrid w:val="0"/>
              <w:rPr>
                <w:sz w:val="20"/>
                <w:szCs w:val="20"/>
              </w:rPr>
            </w:pPr>
            <w:r>
              <w:rPr>
                <w:sz w:val="20"/>
                <w:szCs w:val="20"/>
              </w:rPr>
              <w:t>No</w:t>
            </w:r>
          </w:p>
        </w:tc>
      </w:tr>
      <w:tr w:rsidR="003056A7" w14:paraId="78ADDCC8" w14:textId="77777777" w:rsidTr="00CC708A">
        <w:trPr>
          <w:cantSplit/>
          <w:jc w:val="center"/>
        </w:trPr>
        <w:tc>
          <w:tcPr>
            <w:tcW w:w="2700" w:type="dxa"/>
          </w:tcPr>
          <w:p w14:paraId="256E5EFB"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163E8CD7" w14:textId="77777777" w:rsidR="003056A7" w:rsidRDefault="003056A7" w:rsidP="00CC708A">
            <w:pPr>
              <w:pStyle w:val="TableContents"/>
              <w:keepNext/>
              <w:keepLines/>
              <w:snapToGrid w:val="0"/>
              <w:rPr>
                <w:sz w:val="20"/>
                <w:szCs w:val="20"/>
              </w:rPr>
            </w:pPr>
            <w:r>
              <w:rPr>
                <w:sz w:val="20"/>
                <w:szCs w:val="20"/>
              </w:rPr>
              <w:t>No</w:t>
            </w:r>
          </w:p>
        </w:tc>
      </w:tr>
      <w:tr w:rsidR="003056A7" w14:paraId="16AD12C4" w14:textId="77777777" w:rsidTr="00CC708A">
        <w:trPr>
          <w:cantSplit/>
          <w:jc w:val="center"/>
        </w:trPr>
        <w:tc>
          <w:tcPr>
            <w:tcW w:w="2700" w:type="dxa"/>
          </w:tcPr>
          <w:p w14:paraId="40FBEC34"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1BA150FF" w14:textId="77777777" w:rsidR="003056A7" w:rsidRDefault="003056A7" w:rsidP="00CC708A">
            <w:pPr>
              <w:pStyle w:val="TableContents"/>
              <w:keepNext/>
              <w:keepLines/>
              <w:snapToGrid w:val="0"/>
              <w:rPr>
                <w:sz w:val="20"/>
                <w:szCs w:val="20"/>
              </w:rPr>
            </w:pPr>
            <w:r>
              <w:rPr>
                <w:sz w:val="20"/>
                <w:szCs w:val="20"/>
              </w:rPr>
              <w:t>No</w:t>
            </w:r>
          </w:p>
        </w:tc>
      </w:tr>
      <w:tr w:rsidR="003056A7" w14:paraId="29EED8E1" w14:textId="77777777" w:rsidTr="00CC708A">
        <w:trPr>
          <w:cantSplit/>
          <w:jc w:val="center"/>
        </w:trPr>
        <w:tc>
          <w:tcPr>
            <w:tcW w:w="2700" w:type="dxa"/>
          </w:tcPr>
          <w:p w14:paraId="08B5B1AA"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3D6D6CAC" w14:textId="77777777" w:rsidR="003056A7" w:rsidRDefault="003056A7" w:rsidP="00CC708A">
            <w:pPr>
              <w:pStyle w:val="TableContents"/>
              <w:keepNext/>
              <w:keepLines/>
              <w:snapToGrid w:val="0"/>
              <w:rPr>
                <w:sz w:val="20"/>
                <w:szCs w:val="20"/>
              </w:rPr>
            </w:pPr>
            <w:r>
              <w:rPr>
                <w:sz w:val="20"/>
                <w:szCs w:val="20"/>
              </w:rPr>
              <w:t>No</w:t>
            </w:r>
          </w:p>
        </w:tc>
      </w:tr>
      <w:tr w:rsidR="003056A7" w14:paraId="28AAF7E5" w14:textId="77777777" w:rsidTr="00CC708A">
        <w:trPr>
          <w:cantSplit/>
          <w:jc w:val="center"/>
        </w:trPr>
        <w:tc>
          <w:tcPr>
            <w:tcW w:w="2700" w:type="dxa"/>
          </w:tcPr>
          <w:p w14:paraId="4B02F3C6"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4B4ECA12" w14:textId="77777777" w:rsidR="003056A7" w:rsidRDefault="003056A7" w:rsidP="00CC708A">
            <w:pPr>
              <w:pStyle w:val="TableContents"/>
              <w:keepNext/>
              <w:keepLines/>
              <w:snapToGrid w:val="0"/>
              <w:rPr>
                <w:sz w:val="20"/>
                <w:szCs w:val="20"/>
              </w:rPr>
            </w:pPr>
            <w:r>
              <w:rPr>
                <w:sz w:val="20"/>
                <w:szCs w:val="20"/>
              </w:rPr>
              <w:t xml:space="preserve">Create, Create Key Pair, Register, Derive Key, Certify, Re-certify, Re-key, Re-key Key Pair </w:t>
            </w:r>
          </w:p>
        </w:tc>
      </w:tr>
      <w:tr w:rsidR="003056A7" w14:paraId="548E753F" w14:textId="77777777" w:rsidTr="00CC708A">
        <w:trPr>
          <w:cantSplit/>
          <w:jc w:val="center"/>
        </w:trPr>
        <w:tc>
          <w:tcPr>
            <w:tcW w:w="2700" w:type="dxa"/>
          </w:tcPr>
          <w:p w14:paraId="41F4E07C"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6A54DC25" w14:textId="77777777" w:rsidR="003056A7" w:rsidRDefault="003056A7" w:rsidP="00CC708A">
            <w:pPr>
              <w:pStyle w:val="TableContents"/>
              <w:keepNext/>
              <w:keepLines/>
              <w:snapToGrid w:val="0"/>
              <w:rPr>
                <w:sz w:val="20"/>
                <w:szCs w:val="20"/>
              </w:rPr>
            </w:pPr>
            <w:r>
              <w:rPr>
                <w:sz w:val="20"/>
                <w:szCs w:val="20"/>
              </w:rPr>
              <w:t>All Objects</w:t>
            </w:r>
          </w:p>
        </w:tc>
      </w:tr>
    </w:tbl>
    <w:p w14:paraId="7834CAC0" w14:textId="2E698703" w:rsidR="003056A7" w:rsidRDefault="003056A7" w:rsidP="003056A7">
      <w:pPr>
        <w:pStyle w:val="Caption"/>
      </w:pPr>
      <w:bookmarkStart w:id="1215" w:name="_Toc527652087"/>
      <w:bookmarkStart w:id="1216" w:name="_Toc534980271"/>
      <w:bookmarkStart w:id="1217" w:name="_Toc32238936"/>
      <w:r>
        <w:t xml:space="preserve">Table </w:t>
      </w:r>
      <w:fldSimple w:instr=" SEQ Table \* ARABIC ">
        <w:r w:rsidR="00CC708A">
          <w:rPr>
            <w:noProof/>
          </w:rPr>
          <w:t>142</w:t>
        </w:r>
      </w:fldSimple>
      <w:r>
        <w:t>: Short Unique Identifier Attribute Rules</w:t>
      </w:r>
      <w:bookmarkEnd w:id="1215"/>
      <w:bookmarkEnd w:id="1216"/>
      <w:bookmarkEnd w:id="1217"/>
    </w:p>
    <w:p w14:paraId="1C5311ED" w14:textId="77777777" w:rsidR="003056A7" w:rsidRPr="00461140" w:rsidRDefault="003056A7" w:rsidP="003056A7">
      <w:pPr>
        <w:pStyle w:val="Heading2"/>
        <w:numPr>
          <w:ilvl w:val="1"/>
          <w:numId w:val="2"/>
        </w:numPr>
      </w:pPr>
      <w:bookmarkStart w:id="1218" w:name="_Toc527651693"/>
      <w:bookmarkStart w:id="1219" w:name="_Toc533140790"/>
      <w:bookmarkStart w:id="1220" w:name="_Toc5712884"/>
      <w:bookmarkStart w:id="1221" w:name="_Toc534979873"/>
      <w:bookmarkStart w:id="1222" w:name="_Toc24526282"/>
      <w:bookmarkStart w:id="1223" w:name="_Toc31348072"/>
      <w:bookmarkStart w:id="1224" w:name="_Toc57115616"/>
      <w:r w:rsidRPr="00461140">
        <w:t>State</w:t>
      </w:r>
      <w:bookmarkEnd w:id="1218"/>
      <w:bookmarkEnd w:id="1219"/>
      <w:bookmarkEnd w:id="1220"/>
      <w:bookmarkEnd w:id="1221"/>
      <w:bookmarkEnd w:id="1222"/>
      <w:bookmarkEnd w:id="1223"/>
      <w:bookmarkEnd w:id="1224"/>
    </w:p>
    <w:p w14:paraId="39E37369" w14:textId="77777777" w:rsidR="003056A7" w:rsidRDefault="003056A7" w:rsidP="003056A7">
      <w:pPr>
        <w:pStyle w:val="BodyText"/>
        <w:rPr>
          <w:noProof w:val="0"/>
          <w:szCs w:val="20"/>
        </w:rPr>
      </w:pPr>
      <w:r>
        <w:rPr>
          <w:noProof w:val="0"/>
          <w:szCs w:val="20"/>
        </w:rPr>
        <w:t xml:space="preserve">This attribute is an indication of the </w:t>
      </w:r>
      <w:r>
        <w:rPr>
          <w:i/>
          <w:noProof w:val="0"/>
          <w:szCs w:val="20"/>
        </w:rPr>
        <w:t>State</w:t>
      </w:r>
      <w:r>
        <w:rPr>
          <w:noProof w:val="0"/>
          <w:szCs w:val="20"/>
        </w:rPr>
        <w:t xml:space="preserve"> of an object as known to the key management server. The State SHALL NOT be changed by using the Modify Attribute operation on this attribute. The State SHALL only be changed by the server as a part of other operations or other server processes. An object SHALL be in one of the following states at any given time.</w:t>
      </w:r>
    </w:p>
    <w:p w14:paraId="65CF5377" w14:textId="3C2F971F" w:rsidR="003056A7" w:rsidRDefault="003056A7" w:rsidP="003056A7">
      <w:pPr>
        <w:pStyle w:val="BodyText"/>
        <w:rPr>
          <w:noProof w:val="0"/>
          <w:szCs w:val="20"/>
        </w:rPr>
      </w:pPr>
      <w:r>
        <w:rPr>
          <w:noProof w:val="0"/>
          <w:szCs w:val="20"/>
        </w:rPr>
        <w:t xml:space="preserve">Note: The states correspond to those described in </w:t>
      </w:r>
      <w:r>
        <w:rPr>
          <w:noProof w:val="0"/>
          <w:szCs w:val="20"/>
        </w:rPr>
        <w:fldChar w:fldCharType="begin"/>
      </w:r>
      <w:r>
        <w:rPr>
          <w:noProof w:val="0"/>
          <w:szCs w:val="20"/>
        </w:rPr>
        <w:instrText xml:space="preserve"> REF SP800_57_1 \h </w:instrText>
      </w:r>
      <w:r>
        <w:rPr>
          <w:noProof w:val="0"/>
          <w:szCs w:val="20"/>
        </w:rPr>
      </w:r>
      <w:r>
        <w:rPr>
          <w:noProof w:val="0"/>
          <w:szCs w:val="20"/>
        </w:rPr>
        <w:fldChar w:fldCharType="separate"/>
      </w:r>
      <w:r w:rsidR="00CC708A">
        <w:rPr>
          <w:rStyle w:val="Refterm"/>
        </w:rPr>
        <w:t>[SP800-57-1]</w:t>
      </w:r>
      <w:r>
        <w:rPr>
          <w:noProof w:val="0"/>
          <w:szCs w:val="20"/>
        </w:rPr>
        <w:fldChar w:fldCharType="end"/>
      </w:r>
      <w:r>
        <w:rPr>
          <w:noProof w:val="0"/>
          <w:szCs w:val="20"/>
        </w:rPr>
        <w:t>.</w:t>
      </w:r>
    </w:p>
    <w:p w14:paraId="5DC1F1A4" w14:textId="77777777" w:rsidR="003056A7" w:rsidRDefault="003056A7" w:rsidP="003056A7">
      <w:pPr>
        <w:pStyle w:val="BodyText"/>
        <w:rPr>
          <w:noProof w:val="0"/>
          <w:szCs w:val="20"/>
        </w:rPr>
      </w:pPr>
    </w:p>
    <w:p w14:paraId="7460129E" w14:textId="06526C11" w:rsidR="003056A7" w:rsidRDefault="003056A7" w:rsidP="003056A7">
      <w:pPr>
        <w:pStyle w:val="Caption"/>
      </w:pPr>
      <w:bookmarkStart w:id="1225" w:name="_Toc534984429"/>
      <w:bookmarkStart w:id="1226" w:name="_Toc31348314"/>
      <w:r>
        <w:t xml:space="preserve">Figure </w:t>
      </w:r>
      <w:r>
        <w:rPr>
          <w:noProof/>
        </w:rPr>
        <w:fldChar w:fldCharType="begin"/>
      </w:r>
      <w:r>
        <w:rPr>
          <w:noProof/>
        </w:rPr>
        <w:instrText xml:space="preserve"> SEQ Figure \* ARABIC </w:instrText>
      </w:r>
      <w:r>
        <w:rPr>
          <w:noProof/>
        </w:rPr>
        <w:fldChar w:fldCharType="separate"/>
      </w:r>
      <w:r w:rsidR="00CC708A">
        <w:rPr>
          <w:noProof/>
        </w:rPr>
        <w:t>1</w:t>
      </w:r>
      <w:r>
        <w:rPr>
          <w:noProof/>
        </w:rPr>
        <w:fldChar w:fldCharType="end"/>
      </w:r>
      <w:r w:rsidRPr="0018663B">
        <w:t>: Cryptographic Object States and Transitions</w:t>
      </w:r>
      <w:bookmarkEnd w:id="1225"/>
      <w:bookmarkEnd w:id="1226"/>
    </w:p>
    <w:p w14:paraId="24B722C6" w14:textId="77777777" w:rsidR="003056A7" w:rsidRDefault="003056A7" w:rsidP="003056A7">
      <w:pPr>
        <w:pStyle w:val="BodyText"/>
        <w:jc w:val="center"/>
      </w:pPr>
      <w:r>
        <w:rPr>
          <w:lang w:val="en-AU" w:eastAsia="en-AU"/>
        </w:rPr>
        <w:drawing>
          <wp:inline distT="0" distB="0" distL="0" distR="0" wp14:anchorId="23EE98C8" wp14:editId="136800E8">
            <wp:extent cx="234315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3.jpg"/>
                    <pic:cNvPicPr/>
                  </pic:nvPicPr>
                  <pic:blipFill>
                    <a:blip r:embed="rId102"/>
                    <a:stretch>
                      <a:fillRect/>
                    </a:stretch>
                  </pic:blipFill>
                  <pic:spPr>
                    <a:xfrm>
                      <a:off x="0" y="0"/>
                      <a:ext cx="2343150" cy="2895600"/>
                    </a:xfrm>
                    <a:prstGeom prst="rect">
                      <a:avLst/>
                    </a:prstGeom>
                  </pic:spPr>
                </pic:pic>
              </a:graphicData>
            </a:graphic>
          </wp:inline>
        </w:drawing>
      </w:r>
    </w:p>
    <w:p w14:paraId="20BDC4A6" w14:textId="77777777" w:rsidR="003056A7" w:rsidRDefault="003056A7" w:rsidP="003056A7">
      <w:pPr>
        <w:pStyle w:val="BodyText"/>
        <w:jc w:val="center"/>
      </w:pPr>
    </w:p>
    <w:p w14:paraId="2B2DC90E" w14:textId="77777777" w:rsidR="003056A7" w:rsidRDefault="003056A7" w:rsidP="003056A7">
      <w:pPr>
        <w:pStyle w:val="BodyText"/>
        <w:numPr>
          <w:ilvl w:val="0"/>
          <w:numId w:val="17"/>
        </w:numPr>
        <w:tabs>
          <w:tab w:val="left" w:pos="720"/>
        </w:tabs>
        <w:suppressAutoHyphens/>
        <w:rPr>
          <w:noProof w:val="0"/>
          <w:szCs w:val="20"/>
        </w:rPr>
      </w:pPr>
      <w:r>
        <w:rPr>
          <w:i/>
          <w:iCs/>
          <w:noProof w:val="0"/>
          <w:szCs w:val="20"/>
        </w:rPr>
        <w:t>Pre-Active</w:t>
      </w:r>
      <w:r>
        <w:rPr>
          <w:noProof w:val="0"/>
          <w:szCs w:val="20"/>
        </w:rPr>
        <w:t>: The object exists and SHALL NOT be used for any cryptographic purpose.</w:t>
      </w:r>
    </w:p>
    <w:p w14:paraId="1686F322" w14:textId="77777777" w:rsidR="003056A7" w:rsidRDefault="003056A7" w:rsidP="003056A7">
      <w:pPr>
        <w:pStyle w:val="BodyText"/>
        <w:numPr>
          <w:ilvl w:val="0"/>
          <w:numId w:val="17"/>
        </w:numPr>
        <w:tabs>
          <w:tab w:val="left" w:pos="720"/>
        </w:tabs>
        <w:suppressAutoHyphens/>
        <w:rPr>
          <w:noProof w:val="0"/>
          <w:szCs w:val="20"/>
        </w:rPr>
      </w:pPr>
      <w:r>
        <w:rPr>
          <w:i/>
          <w:iCs/>
          <w:noProof w:val="0"/>
          <w:szCs w:val="20"/>
        </w:rPr>
        <w:t>Active</w:t>
      </w:r>
      <w:r>
        <w:rPr>
          <w:noProof w:val="0"/>
          <w:szCs w:val="20"/>
        </w:rPr>
        <w:t xml:space="preserve">: The object SHALL be transitioned to the </w:t>
      </w:r>
      <w:r w:rsidRPr="007A75F6">
        <w:rPr>
          <w:i/>
          <w:noProof w:val="0"/>
          <w:szCs w:val="20"/>
        </w:rPr>
        <w:t>Active</w:t>
      </w:r>
      <w:r>
        <w:rPr>
          <w:noProof w:val="0"/>
          <w:szCs w:val="20"/>
        </w:rPr>
        <w:t xml:space="preserve"> state prior to being used for any cryptographic purpose. The object SHALL only be used for all cryptographic purposes that are allowed by its Cryptographic Usage Mask attribute. If a Process Start Date attribute is set, then the object SHALL NOT be used for cryptographic purposes prior to the Process Start Date. If a Protect Stop attribute is set, then the object SHALL NOT be used for cryptographic purposes after the Process Stop Date.</w:t>
      </w:r>
    </w:p>
    <w:p w14:paraId="522A190C" w14:textId="77777777" w:rsidR="003056A7" w:rsidRDefault="003056A7" w:rsidP="003056A7">
      <w:pPr>
        <w:pStyle w:val="BodyText"/>
        <w:numPr>
          <w:ilvl w:val="0"/>
          <w:numId w:val="17"/>
        </w:numPr>
        <w:tabs>
          <w:tab w:val="left" w:pos="720"/>
        </w:tabs>
        <w:suppressAutoHyphens/>
        <w:rPr>
          <w:rFonts w:eastAsia="Arial" w:cs="Arial"/>
          <w:noProof w:val="0"/>
          <w:szCs w:val="20"/>
        </w:rPr>
      </w:pPr>
      <w:r>
        <w:rPr>
          <w:i/>
          <w:iCs/>
          <w:noProof w:val="0"/>
          <w:szCs w:val="20"/>
        </w:rPr>
        <w:t>Deactivated</w:t>
      </w:r>
      <w:r>
        <w:rPr>
          <w:noProof w:val="0"/>
          <w:szCs w:val="20"/>
        </w:rPr>
        <w:t xml:space="preserve">: The object SHALL NOT be used for applying cryptographic protection (e.g., encryption, signing, wrapping, </w:t>
      </w:r>
      <w:proofErr w:type="spellStart"/>
      <w:r>
        <w:rPr>
          <w:noProof w:val="0"/>
          <w:szCs w:val="20"/>
        </w:rPr>
        <w:t>MACing</w:t>
      </w:r>
      <w:proofErr w:type="spellEnd"/>
      <w:r>
        <w:rPr>
          <w:noProof w:val="0"/>
          <w:szCs w:val="20"/>
        </w:rPr>
        <w:t>, deriving</w:t>
      </w:r>
      <w:proofErr w:type="gramStart"/>
      <w:r>
        <w:rPr>
          <w:noProof w:val="0"/>
          <w:szCs w:val="20"/>
        </w:rPr>
        <w:t>) .</w:t>
      </w:r>
      <w:proofErr w:type="gramEnd"/>
      <w:r>
        <w:rPr>
          <w:noProof w:val="0"/>
          <w:szCs w:val="20"/>
        </w:rPr>
        <w:t xml:space="preserve"> The object SHALL only be used for cryptographic purposes permitted by the Cryptographic Usage Mask attribute. The object SHOULD only be used to process cryptographically-protected information (e.g., decryption, signature verification, unwrapping, MAC verification</w:t>
      </w:r>
      <w:r>
        <w:rPr>
          <w:rFonts w:eastAsia="Arial" w:cs="Arial"/>
          <w:noProof w:val="0"/>
          <w:szCs w:val="20"/>
        </w:rPr>
        <w:t xml:space="preserve"> under extraordinary circumstances and when special permission is granted.</w:t>
      </w:r>
    </w:p>
    <w:p w14:paraId="340FB5F4" w14:textId="77777777" w:rsidR="003056A7" w:rsidRDefault="003056A7" w:rsidP="003056A7">
      <w:pPr>
        <w:pStyle w:val="BodyText"/>
        <w:numPr>
          <w:ilvl w:val="0"/>
          <w:numId w:val="17"/>
        </w:numPr>
        <w:tabs>
          <w:tab w:val="left" w:pos="720"/>
        </w:tabs>
        <w:suppressAutoHyphens/>
        <w:rPr>
          <w:noProof w:val="0"/>
        </w:rPr>
      </w:pPr>
      <w:r>
        <w:rPr>
          <w:i/>
          <w:iCs/>
          <w:noProof w:val="0"/>
        </w:rPr>
        <w:t>Compromised</w:t>
      </w:r>
      <w:r>
        <w:rPr>
          <w:noProof w:val="0"/>
        </w:rPr>
        <w:t xml:space="preserve">: </w:t>
      </w:r>
      <w:r>
        <w:rPr>
          <w:noProof w:val="0"/>
          <w:szCs w:val="20"/>
        </w:rPr>
        <w:t xml:space="preserve">The object SHALL NOT be used for applying cryptographic protection (e.g., encryption, signing, wrapping, </w:t>
      </w:r>
      <w:proofErr w:type="spellStart"/>
      <w:r>
        <w:rPr>
          <w:noProof w:val="0"/>
          <w:szCs w:val="20"/>
        </w:rPr>
        <w:t>MACing</w:t>
      </w:r>
      <w:proofErr w:type="spellEnd"/>
      <w:r>
        <w:rPr>
          <w:noProof w:val="0"/>
          <w:szCs w:val="20"/>
        </w:rPr>
        <w:t>, deriving). The object SHOULD only be used to process cryptographically-protected information (e.g., decryption, signature verification, unwrapping, MAC verification</w:t>
      </w:r>
      <w:r>
        <w:rPr>
          <w:noProof w:val="0"/>
        </w:rPr>
        <w:t xml:space="preserve"> in a client that is trusted to use managed objects that have been compromised. </w:t>
      </w:r>
      <w:r>
        <w:rPr>
          <w:noProof w:val="0"/>
          <w:szCs w:val="20"/>
        </w:rPr>
        <w:t>The object SHALL only be used for cryptographic purposes permitted by the Cryptographic Usage Mask attribute.</w:t>
      </w:r>
    </w:p>
    <w:p w14:paraId="59C42E40" w14:textId="77777777" w:rsidR="003056A7" w:rsidRDefault="003056A7" w:rsidP="003056A7">
      <w:pPr>
        <w:pStyle w:val="BodyText"/>
        <w:numPr>
          <w:ilvl w:val="0"/>
          <w:numId w:val="17"/>
        </w:numPr>
        <w:tabs>
          <w:tab w:val="left" w:pos="720"/>
        </w:tabs>
        <w:suppressAutoHyphens/>
        <w:rPr>
          <w:noProof w:val="0"/>
        </w:rPr>
      </w:pPr>
      <w:r>
        <w:rPr>
          <w:i/>
          <w:iCs/>
          <w:noProof w:val="0"/>
        </w:rPr>
        <w:t>Destroyed</w:t>
      </w:r>
      <w:r>
        <w:rPr>
          <w:noProof w:val="0"/>
        </w:rPr>
        <w:t>: The object SHALL NOT be used for any cryptographic purpose.</w:t>
      </w:r>
    </w:p>
    <w:p w14:paraId="562F3A92" w14:textId="77777777" w:rsidR="003056A7" w:rsidRDefault="003056A7" w:rsidP="003056A7">
      <w:pPr>
        <w:pStyle w:val="BodyText"/>
        <w:numPr>
          <w:ilvl w:val="0"/>
          <w:numId w:val="17"/>
        </w:numPr>
        <w:tabs>
          <w:tab w:val="left" w:pos="720"/>
        </w:tabs>
        <w:suppressAutoHyphens/>
        <w:rPr>
          <w:noProof w:val="0"/>
        </w:rPr>
      </w:pPr>
      <w:r>
        <w:rPr>
          <w:i/>
          <w:iCs/>
          <w:noProof w:val="0"/>
        </w:rPr>
        <w:t>Destroyed Compromised</w:t>
      </w:r>
      <w:r>
        <w:rPr>
          <w:noProof w:val="0"/>
        </w:rPr>
        <w:t xml:space="preserve">: The object SHALL NOT be used for any cryptographic purpose; </w:t>
      </w:r>
      <w:proofErr w:type="gramStart"/>
      <w:r>
        <w:rPr>
          <w:noProof w:val="0"/>
        </w:rPr>
        <w:t>however</w:t>
      </w:r>
      <w:proofErr w:type="gramEnd"/>
      <w:r>
        <w:rPr>
          <w:noProof w:val="0"/>
        </w:rPr>
        <w:t xml:space="preserve"> its compromised status SHOULD be retained for audit or security purposes.</w:t>
      </w:r>
    </w:p>
    <w:p w14:paraId="6CE6CD66" w14:textId="77777777" w:rsidR="003056A7" w:rsidRDefault="003056A7" w:rsidP="003056A7">
      <w:pPr>
        <w:pStyle w:val="BodyText"/>
        <w:rPr>
          <w:noProof w:val="0"/>
        </w:rPr>
      </w:pPr>
      <w:r>
        <w:rPr>
          <w:noProof w:val="0"/>
        </w:rPr>
        <w:t>State transitions occur as follows:</w:t>
      </w:r>
    </w:p>
    <w:p w14:paraId="6D62C481" w14:textId="77777777" w:rsidR="003056A7" w:rsidRDefault="003056A7" w:rsidP="003056A7">
      <w:pPr>
        <w:pStyle w:val="BodyText"/>
        <w:numPr>
          <w:ilvl w:val="0"/>
          <w:numId w:val="8"/>
        </w:numPr>
        <w:tabs>
          <w:tab w:val="clear" w:pos="360"/>
        </w:tabs>
        <w:ind w:left="720"/>
        <w:rPr>
          <w:noProof w:val="0"/>
        </w:rPr>
      </w:pPr>
      <w:r>
        <w:rPr>
          <w:noProof w:val="0"/>
        </w:rPr>
        <w:t xml:space="preserve">The transition from a non-existent key to the Pre-Active state is caused by the creation of the object. When an object is created or registered, it automatically goes from non-existent to Pre-Active. If, however, the operation that creates or registers the object contains an Activation Date that has already occurred, then the state immediately transitions from Pre-Active to Active. In this case, the server SHALL </w:t>
      </w:r>
      <w:r w:rsidRPr="00073A93">
        <w:rPr>
          <w:noProof w:val="0"/>
        </w:rPr>
        <w:t>set the Act</w:t>
      </w:r>
      <w:r>
        <w:rPr>
          <w:noProof w:val="0"/>
        </w:rPr>
        <w:t>ivation Date attribute</w:t>
      </w:r>
      <w:r w:rsidRPr="00073A93">
        <w:rPr>
          <w:noProof w:val="0"/>
        </w:rPr>
        <w:t xml:space="preserve"> to the </w:t>
      </w:r>
      <w:r>
        <w:rPr>
          <w:noProof w:val="0"/>
        </w:rPr>
        <w:t>value</w:t>
      </w:r>
      <w:r w:rsidRPr="00073A93">
        <w:rPr>
          <w:noProof w:val="0"/>
        </w:rPr>
        <w:t xml:space="preserve"> specified in the request</w:t>
      </w:r>
      <w:r>
        <w:rPr>
          <w:noProof w:val="0"/>
        </w:rPr>
        <w:t xml:space="preserve">, or fail the request attempting to create or register the object, depending on server policy. If the </w:t>
      </w:r>
      <w:r>
        <w:rPr>
          <w:noProof w:val="0"/>
        </w:rPr>
        <w:lastRenderedPageBreak/>
        <w:t>operation contains an Activation Date attribute that is in the future, or contains no Activation Date, then the Cryptographic Object is initialized in the key management system in the Pre-Active state.</w:t>
      </w:r>
    </w:p>
    <w:p w14:paraId="01196BD9" w14:textId="77777777" w:rsidR="003056A7" w:rsidRDefault="003056A7" w:rsidP="003056A7">
      <w:pPr>
        <w:pStyle w:val="BodyText"/>
        <w:numPr>
          <w:ilvl w:val="0"/>
          <w:numId w:val="8"/>
        </w:numPr>
        <w:tabs>
          <w:tab w:val="clear" w:pos="360"/>
          <w:tab w:val="num" w:pos="720"/>
        </w:tabs>
        <w:ind w:left="720"/>
        <w:rPr>
          <w:noProof w:val="0"/>
        </w:rPr>
      </w:pPr>
      <w:r>
        <w:rPr>
          <w:noProof w:val="0"/>
        </w:rPr>
        <w:t>The transition from Pre-Active to Destroyed is caused by a client issuing a Destroy operation. The server destroys the object when (and if) server policy dictates.</w:t>
      </w:r>
    </w:p>
    <w:p w14:paraId="474B155C" w14:textId="77777777" w:rsidR="003056A7" w:rsidRDefault="003056A7" w:rsidP="003056A7">
      <w:pPr>
        <w:pStyle w:val="BodyText"/>
        <w:numPr>
          <w:ilvl w:val="0"/>
          <w:numId w:val="8"/>
        </w:numPr>
        <w:tabs>
          <w:tab w:val="clear" w:pos="360"/>
        </w:tabs>
        <w:ind w:left="720"/>
        <w:rPr>
          <w:noProof w:val="0"/>
        </w:rPr>
      </w:pPr>
      <w:r>
        <w:rPr>
          <w:noProof w:val="0"/>
        </w:rPr>
        <w:t xml:space="preserve">The transition from Pre-Active to Compromised is caused by a client issuing a Revoke operation with a Revocation Reason </w:t>
      </w:r>
      <w:r>
        <w:rPr>
          <w:noProof w:val="0"/>
          <w:szCs w:val="20"/>
        </w:rPr>
        <w:t xml:space="preserve">containing a </w:t>
      </w:r>
      <w:r w:rsidRPr="0026388F">
        <w:rPr>
          <w:i/>
          <w:noProof w:val="0"/>
          <w:szCs w:val="20"/>
        </w:rPr>
        <w:t>Revocation Reason Code</w:t>
      </w:r>
      <w:r>
        <w:rPr>
          <w:noProof w:val="0"/>
          <w:szCs w:val="20"/>
        </w:rPr>
        <w:t xml:space="preserve"> </w:t>
      </w:r>
      <w:r>
        <w:rPr>
          <w:noProof w:val="0"/>
        </w:rPr>
        <w:t>of Compromised.</w:t>
      </w:r>
    </w:p>
    <w:p w14:paraId="267F46BD" w14:textId="77777777" w:rsidR="003056A7" w:rsidRDefault="003056A7" w:rsidP="003056A7">
      <w:pPr>
        <w:pStyle w:val="BodyText"/>
        <w:numPr>
          <w:ilvl w:val="0"/>
          <w:numId w:val="8"/>
        </w:numPr>
        <w:tabs>
          <w:tab w:val="clear" w:pos="360"/>
          <w:tab w:val="num" w:pos="720"/>
        </w:tabs>
        <w:ind w:left="720"/>
        <w:rPr>
          <w:noProof w:val="0"/>
        </w:rPr>
      </w:pPr>
      <w:r>
        <w:rPr>
          <w:noProof w:val="0"/>
          <w:szCs w:val="20"/>
        </w:rPr>
        <w:t>The transition from Pre-Active to Active SHALL occur in one of three ways:</w:t>
      </w:r>
    </w:p>
    <w:p w14:paraId="7BC97734" w14:textId="77777777" w:rsidR="003056A7" w:rsidRDefault="003056A7" w:rsidP="003056A7">
      <w:pPr>
        <w:pStyle w:val="BodyText"/>
        <w:numPr>
          <w:ilvl w:val="0"/>
          <w:numId w:val="19"/>
        </w:numPr>
        <w:tabs>
          <w:tab w:val="num" w:pos="1260"/>
        </w:tabs>
        <w:ind w:left="1260"/>
        <w:rPr>
          <w:noProof w:val="0"/>
        </w:rPr>
      </w:pPr>
      <w:r>
        <w:rPr>
          <w:noProof w:val="0"/>
        </w:rPr>
        <w:t>The Activation Date is reached,</w:t>
      </w:r>
    </w:p>
    <w:p w14:paraId="7AEF0F15" w14:textId="77777777" w:rsidR="003056A7" w:rsidRDefault="003056A7" w:rsidP="003056A7">
      <w:pPr>
        <w:pStyle w:val="BodyText"/>
        <w:numPr>
          <w:ilvl w:val="0"/>
          <w:numId w:val="19"/>
        </w:numPr>
        <w:tabs>
          <w:tab w:val="num" w:pos="1260"/>
        </w:tabs>
        <w:ind w:left="1260"/>
        <w:rPr>
          <w:noProof w:val="0"/>
        </w:rPr>
      </w:pPr>
      <w:r>
        <w:rPr>
          <w:noProof w:val="0"/>
        </w:rPr>
        <w:t>A client successfully issues a Modify Attribute operation, modifying the Activation Date to a date in the past, or the current date, or</w:t>
      </w:r>
    </w:p>
    <w:p w14:paraId="402288F2" w14:textId="77777777" w:rsidR="003056A7" w:rsidRDefault="003056A7" w:rsidP="003056A7">
      <w:pPr>
        <w:pStyle w:val="BodyText"/>
        <w:numPr>
          <w:ilvl w:val="0"/>
          <w:numId w:val="19"/>
        </w:numPr>
        <w:tabs>
          <w:tab w:val="num" w:pos="1260"/>
        </w:tabs>
        <w:ind w:left="1260"/>
        <w:rPr>
          <w:noProof w:val="0"/>
        </w:rPr>
      </w:pPr>
      <w:r>
        <w:rPr>
          <w:noProof w:val="0"/>
        </w:rPr>
        <w:t>A client issues an Activate operation on the object. The server SHALL set the Activation Date to the time the Activate operation is received.</w:t>
      </w:r>
    </w:p>
    <w:p w14:paraId="07EC908C" w14:textId="77777777" w:rsidR="003056A7" w:rsidRDefault="003056A7" w:rsidP="003056A7">
      <w:pPr>
        <w:pStyle w:val="BodyText"/>
        <w:numPr>
          <w:ilvl w:val="0"/>
          <w:numId w:val="8"/>
        </w:numPr>
        <w:tabs>
          <w:tab w:val="clear" w:pos="360"/>
          <w:tab w:val="num" w:pos="720"/>
        </w:tabs>
        <w:ind w:left="720"/>
        <w:rPr>
          <w:noProof w:val="0"/>
        </w:rPr>
      </w:pPr>
      <w:r>
        <w:rPr>
          <w:noProof w:val="0"/>
        </w:rPr>
        <w:t>The transition from Active to Compromised is caused by a client issuing a Revoke operation with a Revocation Reason</w:t>
      </w:r>
      <w:r w:rsidRPr="0026388F">
        <w:rPr>
          <w:noProof w:val="0"/>
          <w:szCs w:val="20"/>
        </w:rPr>
        <w:t xml:space="preserve"> </w:t>
      </w:r>
      <w:r>
        <w:rPr>
          <w:noProof w:val="0"/>
          <w:szCs w:val="20"/>
        </w:rPr>
        <w:t xml:space="preserve">containing a </w:t>
      </w:r>
      <w:r w:rsidRPr="0026388F">
        <w:rPr>
          <w:i/>
          <w:noProof w:val="0"/>
          <w:szCs w:val="20"/>
        </w:rPr>
        <w:t>Revocation Reason Code</w:t>
      </w:r>
      <w:r>
        <w:rPr>
          <w:noProof w:val="0"/>
        </w:rPr>
        <w:t xml:space="preserve"> of Compromised.</w:t>
      </w:r>
    </w:p>
    <w:p w14:paraId="1971FC2A" w14:textId="77777777" w:rsidR="003056A7" w:rsidRDefault="003056A7" w:rsidP="003056A7">
      <w:pPr>
        <w:pStyle w:val="BodyText"/>
        <w:numPr>
          <w:ilvl w:val="0"/>
          <w:numId w:val="8"/>
        </w:numPr>
        <w:tabs>
          <w:tab w:val="clear" w:pos="360"/>
          <w:tab w:val="num" w:pos="720"/>
        </w:tabs>
        <w:ind w:left="720"/>
        <w:rPr>
          <w:noProof w:val="0"/>
        </w:rPr>
      </w:pPr>
      <w:r>
        <w:rPr>
          <w:noProof w:val="0"/>
        </w:rPr>
        <w:t>The transition from Active to Deactivated SHALL occur in one of three ways:</w:t>
      </w:r>
    </w:p>
    <w:p w14:paraId="44E39EAA" w14:textId="77777777" w:rsidR="003056A7" w:rsidRDefault="003056A7" w:rsidP="003056A7">
      <w:pPr>
        <w:pStyle w:val="BodyText"/>
        <w:numPr>
          <w:ilvl w:val="0"/>
          <w:numId w:val="20"/>
        </w:numPr>
        <w:tabs>
          <w:tab w:val="clear" w:pos="720"/>
          <w:tab w:val="num" w:pos="1260"/>
        </w:tabs>
        <w:ind w:left="1260"/>
        <w:rPr>
          <w:noProof w:val="0"/>
        </w:rPr>
      </w:pPr>
      <w:r>
        <w:rPr>
          <w:noProof w:val="0"/>
        </w:rPr>
        <w:t>The object's Deactivation Date is reached,</w:t>
      </w:r>
    </w:p>
    <w:p w14:paraId="6B4ABD91" w14:textId="77777777" w:rsidR="003056A7" w:rsidRDefault="003056A7" w:rsidP="003056A7">
      <w:pPr>
        <w:pStyle w:val="BodyText"/>
        <w:numPr>
          <w:ilvl w:val="0"/>
          <w:numId w:val="20"/>
        </w:numPr>
        <w:tabs>
          <w:tab w:val="clear" w:pos="720"/>
          <w:tab w:val="num" w:pos="1260"/>
        </w:tabs>
        <w:ind w:left="1260"/>
        <w:rPr>
          <w:noProof w:val="0"/>
        </w:rPr>
      </w:pPr>
      <w:r>
        <w:rPr>
          <w:noProof w:val="0"/>
        </w:rPr>
        <w:t xml:space="preserve">A client issues a Revoke operation, with a Revocation Reason </w:t>
      </w:r>
      <w:r>
        <w:rPr>
          <w:noProof w:val="0"/>
          <w:szCs w:val="20"/>
        </w:rPr>
        <w:t xml:space="preserve">containing a </w:t>
      </w:r>
      <w:r w:rsidRPr="0026388F">
        <w:rPr>
          <w:i/>
          <w:noProof w:val="0"/>
          <w:szCs w:val="20"/>
        </w:rPr>
        <w:t>Revocation Reason Code</w:t>
      </w:r>
      <w:r>
        <w:rPr>
          <w:noProof w:val="0"/>
          <w:szCs w:val="20"/>
        </w:rPr>
        <w:t xml:space="preserve"> </w:t>
      </w:r>
      <w:r>
        <w:rPr>
          <w:noProof w:val="0"/>
        </w:rPr>
        <w:t>other than Compromised, or</w:t>
      </w:r>
    </w:p>
    <w:p w14:paraId="2D574D67" w14:textId="77777777" w:rsidR="003056A7" w:rsidRDefault="003056A7" w:rsidP="003056A7">
      <w:pPr>
        <w:pStyle w:val="BodyText"/>
        <w:numPr>
          <w:ilvl w:val="0"/>
          <w:numId w:val="20"/>
        </w:numPr>
        <w:tabs>
          <w:tab w:val="clear" w:pos="720"/>
          <w:tab w:val="num" w:pos="1260"/>
        </w:tabs>
        <w:ind w:left="1260"/>
        <w:rPr>
          <w:noProof w:val="0"/>
        </w:rPr>
      </w:pPr>
      <w:r>
        <w:rPr>
          <w:noProof w:val="0"/>
        </w:rPr>
        <w:t>The client successfully issues a Modify Attribute operation, modifying the Deactivation Date to a date in the past, or the current date.</w:t>
      </w:r>
    </w:p>
    <w:p w14:paraId="09412749" w14:textId="77777777" w:rsidR="003056A7" w:rsidRDefault="003056A7" w:rsidP="003056A7">
      <w:pPr>
        <w:pStyle w:val="BodyText"/>
        <w:numPr>
          <w:ilvl w:val="0"/>
          <w:numId w:val="8"/>
        </w:numPr>
        <w:tabs>
          <w:tab w:val="clear" w:pos="360"/>
          <w:tab w:val="num" w:pos="720"/>
        </w:tabs>
        <w:ind w:left="720"/>
        <w:rPr>
          <w:noProof w:val="0"/>
        </w:rPr>
      </w:pPr>
      <w:r>
        <w:rPr>
          <w:noProof w:val="0"/>
        </w:rPr>
        <w:t>The transition from Deactivated to Destroyed is caused by a client issuing a Destroy operation, or by a server, both in accordance with server policy. The server destroys the object when (and if) server policy dictates.</w:t>
      </w:r>
    </w:p>
    <w:p w14:paraId="238CDE35" w14:textId="77777777" w:rsidR="003056A7" w:rsidRDefault="003056A7" w:rsidP="003056A7">
      <w:pPr>
        <w:pStyle w:val="BodyText"/>
        <w:numPr>
          <w:ilvl w:val="0"/>
          <w:numId w:val="8"/>
        </w:numPr>
        <w:tabs>
          <w:tab w:val="clear" w:pos="360"/>
          <w:tab w:val="num" w:pos="720"/>
        </w:tabs>
        <w:ind w:left="720"/>
        <w:rPr>
          <w:noProof w:val="0"/>
        </w:rPr>
      </w:pPr>
      <w:r>
        <w:rPr>
          <w:noProof w:val="0"/>
        </w:rPr>
        <w:t xml:space="preserve">The transition from Deactivated to Compromised is caused by a client issuing a Revoke operation with a Revocation Reason </w:t>
      </w:r>
      <w:r>
        <w:rPr>
          <w:noProof w:val="0"/>
          <w:szCs w:val="20"/>
        </w:rPr>
        <w:t xml:space="preserve">containing a </w:t>
      </w:r>
      <w:r w:rsidRPr="0026388F">
        <w:rPr>
          <w:i/>
          <w:noProof w:val="0"/>
          <w:szCs w:val="20"/>
        </w:rPr>
        <w:t>Revocation Reason Code</w:t>
      </w:r>
      <w:r>
        <w:rPr>
          <w:noProof w:val="0"/>
          <w:szCs w:val="20"/>
        </w:rPr>
        <w:t xml:space="preserve"> </w:t>
      </w:r>
      <w:r>
        <w:rPr>
          <w:noProof w:val="0"/>
        </w:rPr>
        <w:t>of Compromised.</w:t>
      </w:r>
    </w:p>
    <w:p w14:paraId="6E35640E" w14:textId="77777777" w:rsidR="003056A7" w:rsidRDefault="003056A7" w:rsidP="003056A7">
      <w:pPr>
        <w:pStyle w:val="BodyText"/>
        <w:numPr>
          <w:ilvl w:val="0"/>
          <w:numId w:val="8"/>
        </w:numPr>
        <w:tabs>
          <w:tab w:val="clear" w:pos="360"/>
          <w:tab w:val="num" w:pos="720"/>
        </w:tabs>
        <w:ind w:left="720"/>
        <w:rPr>
          <w:noProof w:val="0"/>
        </w:rPr>
      </w:pPr>
      <w:r>
        <w:rPr>
          <w:noProof w:val="0"/>
        </w:rPr>
        <w:t>The transition from Compromised to Destroyed Compromised is caused by a client issuing a Destroy operation, or by a server, both in accordance with server policy. The server destroys the object when (and if) server policy dictates.</w:t>
      </w:r>
    </w:p>
    <w:p w14:paraId="114C4DE5" w14:textId="77777777" w:rsidR="003056A7" w:rsidRDefault="003056A7" w:rsidP="003056A7">
      <w:pPr>
        <w:pStyle w:val="BodyText"/>
        <w:numPr>
          <w:ilvl w:val="0"/>
          <w:numId w:val="8"/>
        </w:numPr>
        <w:tabs>
          <w:tab w:val="clear" w:pos="360"/>
          <w:tab w:val="num" w:pos="720"/>
        </w:tabs>
        <w:ind w:left="720"/>
        <w:rPr>
          <w:noProof w:val="0"/>
        </w:rPr>
      </w:pPr>
      <w:r>
        <w:rPr>
          <w:noProof w:val="0"/>
        </w:rPr>
        <w:t xml:space="preserve">The transition from Destroyed to Destroyed Compromised is caused by a client issuing a </w:t>
      </w:r>
      <w:r>
        <w:rPr>
          <w:i/>
          <w:iCs/>
          <w:noProof w:val="0"/>
        </w:rPr>
        <w:t>R</w:t>
      </w:r>
      <w:r>
        <w:rPr>
          <w:noProof w:val="0"/>
        </w:rPr>
        <w:t xml:space="preserve">evoke operation with a Revocation Reason </w:t>
      </w:r>
      <w:r>
        <w:rPr>
          <w:noProof w:val="0"/>
          <w:szCs w:val="20"/>
        </w:rPr>
        <w:t xml:space="preserve">containing a </w:t>
      </w:r>
      <w:r w:rsidRPr="0026388F">
        <w:rPr>
          <w:i/>
          <w:noProof w:val="0"/>
          <w:szCs w:val="20"/>
        </w:rPr>
        <w:t>Revocation Reason Code</w:t>
      </w:r>
      <w:r>
        <w:rPr>
          <w:noProof w:val="0"/>
          <w:szCs w:val="20"/>
        </w:rPr>
        <w:t xml:space="preserve"> </w:t>
      </w:r>
      <w:r>
        <w:rPr>
          <w:noProof w:val="0"/>
        </w:rPr>
        <w:t>of Compromised.</w:t>
      </w:r>
    </w:p>
    <w:p w14:paraId="375517BE" w14:textId="77777777" w:rsidR="003056A7" w:rsidRDefault="003056A7" w:rsidP="003056A7">
      <w:pPr>
        <w:pStyle w:val="BodyText"/>
        <w:spacing w:before="120"/>
        <w:rPr>
          <w:noProof w:val="0"/>
          <w:szCs w:val="20"/>
        </w:rPr>
      </w:pPr>
      <w:r>
        <w:rPr>
          <w:noProof w:val="0"/>
          <w:szCs w:val="20"/>
        </w:rPr>
        <w:t>Only the transitions described above are permitted.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64B1CE80" w14:textId="77777777" w:rsidTr="00CC708A">
        <w:trPr>
          <w:cantSplit/>
          <w:jc w:val="center"/>
        </w:trPr>
        <w:tc>
          <w:tcPr>
            <w:tcW w:w="2880" w:type="dxa"/>
            <w:shd w:val="clear" w:color="auto" w:fill="C0C0C0"/>
          </w:tcPr>
          <w:p w14:paraId="567CADC9"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0823E917" w14:textId="77777777" w:rsidR="003056A7" w:rsidRDefault="003056A7" w:rsidP="00CC708A">
            <w:pPr>
              <w:pStyle w:val="TableHeading"/>
              <w:keepNext/>
              <w:keepLines/>
              <w:snapToGrid w:val="0"/>
              <w:rPr>
                <w:sz w:val="20"/>
                <w:szCs w:val="20"/>
              </w:rPr>
            </w:pPr>
            <w:r>
              <w:rPr>
                <w:sz w:val="20"/>
                <w:szCs w:val="20"/>
              </w:rPr>
              <w:t>Encoding</w:t>
            </w:r>
          </w:p>
        </w:tc>
      </w:tr>
      <w:tr w:rsidR="003056A7" w14:paraId="7F46F3B1" w14:textId="77777777" w:rsidTr="00CC708A">
        <w:trPr>
          <w:cantSplit/>
          <w:jc w:val="center"/>
        </w:trPr>
        <w:tc>
          <w:tcPr>
            <w:tcW w:w="2880" w:type="dxa"/>
          </w:tcPr>
          <w:p w14:paraId="144BF8B7" w14:textId="77777777" w:rsidR="003056A7" w:rsidRDefault="003056A7" w:rsidP="00CC708A">
            <w:pPr>
              <w:pStyle w:val="TableContents"/>
              <w:keepNext/>
              <w:keepLines/>
              <w:snapToGrid w:val="0"/>
              <w:rPr>
                <w:sz w:val="20"/>
                <w:szCs w:val="20"/>
              </w:rPr>
            </w:pPr>
            <w:r>
              <w:rPr>
                <w:sz w:val="20"/>
                <w:szCs w:val="20"/>
              </w:rPr>
              <w:t>State</w:t>
            </w:r>
          </w:p>
        </w:tc>
        <w:tc>
          <w:tcPr>
            <w:tcW w:w="2880" w:type="dxa"/>
          </w:tcPr>
          <w:p w14:paraId="419153C1" w14:textId="77777777" w:rsidR="003056A7" w:rsidRDefault="003056A7" w:rsidP="00CC708A">
            <w:pPr>
              <w:pStyle w:val="TableContents"/>
              <w:keepNext/>
              <w:keepLines/>
              <w:snapToGrid w:val="0"/>
              <w:rPr>
                <w:sz w:val="20"/>
                <w:szCs w:val="20"/>
              </w:rPr>
            </w:pPr>
            <w:r>
              <w:rPr>
                <w:sz w:val="20"/>
                <w:szCs w:val="20"/>
              </w:rPr>
              <w:t>Enumeration</w:t>
            </w:r>
          </w:p>
        </w:tc>
      </w:tr>
    </w:tbl>
    <w:p w14:paraId="5FFFD2AC" w14:textId="177B7963" w:rsidR="003056A7" w:rsidRDefault="003056A7" w:rsidP="003056A7">
      <w:pPr>
        <w:pStyle w:val="Caption"/>
      </w:pPr>
      <w:bookmarkStart w:id="1227" w:name="_Toc527652088"/>
      <w:bookmarkStart w:id="1228" w:name="_Toc534980272"/>
      <w:bookmarkStart w:id="1229" w:name="_Toc32238937"/>
      <w:r>
        <w:t xml:space="preserve">Table </w:t>
      </w:r>
      <w:fldSimple w:instr=" SEQ Table \* ARABIC ">
        <w:r w:rsidR="00CC708A">
          <w:rPr>
            <w:noProof/>
          </w:rPr>
          <w:t>143</w:t>
        </w:r>
      </w:fldSimple>
      <w:r>
        <w:t>: State Attribute</w:t>
      </w:r>
      <w:bookmarkEnd w:id="1227"/>
      <w:bookmarkEnd w:id="1228"/>
      <w:bookmarkEnd w:id="122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976"/>
      </w:tblGrid>
      <w:tr w:rsidR="003056A7" w14:paraId="5F9DA542" w14:textId="77777777" w:rsidTr="00CC708A">
        <w:trPr>
          <w:cantSplit/>
          <w:jc w:val="center"/>
        </w:trPr>
        <w:tc>
          <w:tcPr>
            <w:tcW w:w="2700" w:type="dxa"/>
          </w:tcPr>
          <w:p w14:paraId="7441F69C" w14:textId="77777777" w:rsidR="003056A7" w:rsidRDefault="003056A7" w:rsidP="00CC708A">
            <w:pPr>
              <w:pStyle w:val="TableContents"/>
              <w:keepNext/>
              <w:keepLines/>
              <w:snapToGrid w:val="0"/>
              <w:rPr>
                <w:sz w:val="20"/>
                <w:szCs w:val="20"/>
              </w:rPr>
            </w:pPr>
            <w:r>
              <w:rPr>
                <w:sz w:val="20"/>
                <w:szCs w:val="20"/>
              </w:rPr>
              <w:lastRenderedPageBreak/>
              <w:t>SHALL always have a value</w:t>
            </w:r>
          </w:p>
        </w:tc>
        <w:tc>
          <w:tcPr>
            <w:tcW w:w="2976" w:type="dxa"/>
          </w:tcPr>
          <w:p w14:paraId="219EAE9E" w14:textId="77777777" w:rsidR="003056A7" w:rsidRDefault="003056A7" w:rsidP="00CC708A">
            <w:pPr>
              <w:pStyle w:val="TableContents"/>
              <w:keepNext/>
              <w:keepLines/>
              <w:snapToGrid w:val="0"/>
              <w:rPr>
                <w:sz w:val="20"/>
                <w:szCs w:val="20"/>
              </w:rPr>
            </w:pPr>
            <w:r>
              <w:rPr>
                <w:sz w:val="20"/>
                <w:szCs w:val="20"/>
              </w:rPr>
              <w:t>Yes</w:t>
            </w:r>
          </w:p>
        </w:tc>
      </w:tr>
      <w:tr w:rsidR="003056A7" w14:paraId="25FC54E9" w14:textId="77777777" w:rsidTr="00CC708A">
        <w:trPr>
          <w:cantSplit/>
          <w:jc w:val="center"/>
        </w:trPr>
        <w:tc>
          <w:tcPr>
            <w:tcW w:w="2700" w:type="dxa"/>
          </w:tcPr>
          <w:p w14:paraId="3DD9C837" w14:textId="77777777" w:rsidR="003056A7" w:rsidRDefault="003056A7" w:rsidP="00CC708A">
            <w:pPr>
              <w:pStyle w:val="TableContents"/>
              <w:keepNext/>
              <w:keepLines/>
              <w:snapToGrid w:val="0"/>
              <w:rPr>
                <w:sz w:val="20"/>
                <w:szCs w:val="20"/>
              </w:rPr>
            </w:pPr>
            <w:r>
              <w:rPr>
                <w:sz w:val="20"/>
                <w:szCs w:val="20"/>
              </w:rPr>
              <w:t>Initially set by</w:t>
            </w:r>
          </w:p>
        </w:tc>
        <w:tc>
          <w:tcPr>
            <w:tcW w:w="2976" w:type="dxa"/>
          </w:tcPr>
          <w:p w14:paraId="66E2CDC1" w14:textId="77777777" w:rsidR="003056A7" w:rsidRDefault="003056A7" w:rsidP="00CC708A">
            <w:pPr>
              <w:pStyle w:val="TableContents"/>
              <w:keepNext/>
              <w:keepLines/>
              <w:snapToGrid w:val="0"/>
              <w:rPr>
                <w:sz w:val="20"/>
                <w:szCs w:val="20"/>
              </w:rPr>
            </w:pPr>
            <w:r>
              <w:rPr>
                <w:sz w:val="20"/>
                <w:szCs w:val="20"/>
              </w:rPr>
              <w:t>Server</w:t>
            </w:r>
          </w:p>
        </w:tc>
      </w:tr>
      <w:tr w:rsidR="003056A7" w14:paraId="3EBCE1C7" w14:textId="77777777" w:rsidTr="00CC708A">
        <w:trPr>
          <w:cantSplit/>
          <w:jc w:val="center"/>
        </w:trPr>
        <w:tc>
          <w:tcPr>
            <w:tcW w:w="2700" w:type="dxa"/>
          </w:tcPr>
          <w:p w14:paraId="5C52226B" w14:textId="77777777" w:rsidR="003056A7" w:rsidRDefault="003056A7" w:rsidP="00CC708A">
            <w:pPr>
              <w:pStyle w:val="TableContents"/>
              <w:keepNext/>
              <w:keepLines/>
              <w:snapToGrid w:val="0"/>
              <w:rPr>
                <w:sz w:val="20"/>
                <w:szCs w:val="20"/>
              </w:rPr>
            </w:pPr>
            <w:r>
              <w:rPr>
                <w:sz w:val="20"/>
                <w:szCs w:val="20"/>
              </w:rPr>
              <w:t>Modifiable by server</w:t>
            </w:r>
          </w:p>
        </w:tc>
        <w:tc>
          <w:tcPr>
            <w:tcW w:w="2976" w:type="dxa"/>
          </w:tcPr>
          <w:p w14:paraId="55FF506A" w14:textId="77777777" w:rsidR="003056A7" w:rsidRDefault="003056A7" w:rsidP="00CC708A">
            <w:pPr>
              <w:pStyle w:val="TableContents"/>
              <w:keepNext/>
              <w:keepLines/>
              <w:snapToGrid w:val="0"/>
              <w:rPr>
                <w:sz w:val="20"/>
                <w:szCs w:val="20"/>
              </w:rPr>
            </w:pPr>
            <w:r>
              <w:rPr>
                <w:sz w:val="20"/>
                <w:szCs w:val="20"/>
              </w:rPr>
              <w:t>Yes</w:t>
            </w:r>
          </w:p>
        </w:tc>
      </w:tr>
      <w:tr w:rsidR="003056A7" w14:paraId="581F5B67" w14:textId="77777777" w:rsidTr="00CC708A">
        <w:trPr>
          <w:cantSplit/>
          <w:jc w:val="center"/>
        </w:trPr>
        <w:tc>
          <w:tcPr>
            <w:tcW w:w="2700" w:type="dxa"/>
          </w:tcPr>
          <w:p w14:paraId="6F2E5F04" w14:textId="77777777" w:rsidR="003056A7" w:rsidRDefault="003056A7" w:rsidP="00CC708A">
            <w:pPr>
              <w:pStyle w:val="TableContents"/>
              <w:keepNext/>
              <w:keepLines/>
              <w:snapToGrid w:val="0"/>
              <w:rPr>
                <w:sz w:val="20"/>
                <w:szCs w:val="20"/>
              </w:rPr>
            </w:pPr>
            <w:r>
              <w:rPr>
                <w:sz w:val="20"/>
                <w:szCs w:val="20"/>
              </w:rPr>
              <w:t>Modifiable by client</w:t>
            </w:r>
          </w:p>
        </w:tc>
        <w:tc>
          <w:tcPr>
            <w:tcW w:w="2976" w:type="dxa"/>
          </w:tcPr>
          <w:p w14:paraId="6100007B" w14:textId="77777777" w:rsidR="003056A7" w:rsidRDefault="003056A7" w:rsidP="00CC708A">
            <w:pPr>
              <w:pStyle w:val="TableContents"/>
              <w:keepNext/>
              <w:keepLines/>
              <w:snapToGrid w:val="0"/>
              <w:rPr>
                <w:sz w:val="20"/>
                <w:szCs w:val="20"/>
              </w:rPr>
            </w:pPr>
            <w:r>
              <w:rPr>
                <w:sz w:val="20"/>
                <w:szCs w:val="20"/>
              </w:rPr>
              <w:t>No, but only by the server in response to certain requests (see above)</w:t>
            </w:r>
          </w:p>
        </w:tc>
      </w:tr>
      <w:tr w:rsidR="003056A7" w14:paraId="4D034950" w14:textId="77777777" w:rsidTr="00CC708A">
        <w:trPr>
          <w:cantSplit/>
          <w:jc w:val="center"/>
        </w:trPr>
        <w:tc>
          <w:tcPr>
            <w:tcW w:w="2700" w:type="dxa"/>
          </w:tcPr>
          <w:p w14:paraId="46026DC3"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976" w:type="dxa"/>
          </w:tcPr>
          <w:p w14:paraId="6639A888" w14:textId="77777777" w:rsidR="003056A7" w:rsidRDefault="003056A7" w:rsidP="00CC708A">
            <w:pPr>
              <w:pStyle w:val="TableContents"/>
              <w:keepNext/>
              <w:keepLines/>
              <w:snapToGrid w:val="0"/>
              <w:rPr>
                <w:sz w:val="20"/>
                <w:szCs w:val="20"/>
              </w:rPr>
            </w:pPr>
            <w:r>
              <w:rPr>
                <w:sz w:val="20"/>
                <w:szCs w:val="20"/>
              </w:rPr>
              <w:t>No</w:t>
            </w:r>
          </w:p>
        </w:tc>
      </w:tr>
      <w:tr w:rsidR="003056A7" w14:paraId="4FD92441" w14:textId="77777777" w:rsidTr="00CC708A">
        <w:trPr>
          <w:cantSplit/>
          <w:jc w:val="center"/>
        </w:trPr>
        <w:tc>
          <w:tcPr>
            <w:tcW w:w="2700" w:type="dxa"/>
          </w:tcPr>
          <w:p w14:paraId="12206F16" w14:textId="77777777" w:rsidR="003056A7" w:rsidRDefault="003056A7" w:rsidP="00CC708A">
            <w:pPr>
              <w:pStyle w:val="TableContents"/>
              <w:keepNext/>
              <w:keepLines/>
              <w:snapToGrid w:val="0"/>
              <w:rPr>
                <w:sz w:val="20"/>
                <w:szCs w:val="20"/>
              </w:rPr>
            </w:pPr>
            <w:r>
              <w:rPr>
                <w:sz w:val="20"/>
                <w:szCs w:val="20"/>
              </w:rPr>
              <w:t>Multiple instances permitted</w:t>
            </w:r>
          </w:p>
        </w:tc>
        <w:tc>
          <w:tcPr>
            <w:tcW w:w="2976" w:type="dxa"/>
          </w:tcPr>
          <w:p w14:paraId="01525D7D" w14:textId="77777777" w:rsidR="003056A7" w:rsidRDefault="003056A7" w:rsidP="00CC708A">
            <w:pPr>
              <w:pStyle w:val="TableContents"/>
              <w:keepNext/>
              <w:keepLines/>
              <w:snapToGrid w:val="0"/>
              <w:rPr>
                <w:sz w:val="20"/>
                <w:szCs w:val="20"/>
              </w:rPr>
            </w:pPr>
            <w:r>
              <w:rPr>
                <w:sz w:val="20"/>
                <w:szCs w:val="20"/>
              </w:rPr>
              <w:t>No</w:t>
            </w:r>
          </w:p>
        </w:tc>
      </w:tr>
      <w:tr w:rsidR="003056A7" w14:paraId="6ECB621F" w14:textId="77777777" w:rsidTr="00CC708A">
        <w:trPr>
          <w:cantSplit/>
          <w:jc w:val="center"/>
        </w:trPr>
        <w:tc>
          <w:tcPr>
            <w:tcW w:w="2700" w:type="dxa"/>
          </w:tcPr>
          <w:p w14:paraId="5850B305" w14:textId="77777777" w:rsidR="003056A7" w:rsidRDefault="003056A7" w:rsidP="00CC708A">
            <w:pPr>
              <w:pStyle w:val="TableContents"/>
              <w:keepNext/>
              <w:keepLines/>
              <w:snapToGrid w:val="0"/>
              <w:rPr>
                <w:sz w:val="20"/>
                <w:szCs w:val="20"/>
              </w:rPr>
            </w:pPr>
            <w:r>
              <w:rPr>
                <w:sz w:val="20"/>
                <w:szCs w:val="20"/>
              </w:rPr>
              <w:t>When implicitly set</w:t>
            </w:r>
          </w:p>
        </w:tc>
        <w:tc>
          <w:tcPr>
            <w:tcW w:w="2976" w:type="dxa"/>
          </w:tcPr>
          <w:p w14:paraId="2AF0B137" w14:textId="77777777" w:rsidR="003056A7" w:rsidRDefault="003056A7" w:rsidP="00CC708A">
            <w:pPr>
              <w:pStyle w:val="TableContents"/>
              <w:keepNext/>
              <w:keepLines/>
              <w:snapToGrid w:val="0"/>
              <w:rPr>
                <w:sz w:val="20"/>
                <w:szCs w:val="20"/>
              </w:rPr>
            </w:pPr>
            <w:r>
              <w:rPr>
                <w:sz w:val="20"/>
                <w:szCs w:val="20"/>
              </w:rPr>
              <w:t>Create, Create Key Pair, Register, Derive Key, Activate, Revoke, Destroy, Certify, Re-certify, Re-key, Re-key Key Pair</w:t>
            </w:r>
          </w:p>
        </w:tc>
      </w:tr>
      <w:tr w:rsidR="003056A7" w14:paraId="614ABC24" w14:textId="77777777" w:rsidTr="00CC708A">
        <w:trPr>
          <w:cantSplit/>
          <w:jc w:val="center"/>
        </w:trPr>
        <w:tc>
          <w:tcPr>
            <w:tcW w:w="2700" w:type="dxa"/>
          </w:tcPr>
          <w:p w14:paraId="0B80229F" w14:textId="77777777" w:rsidR="003056A7" w:rsidRDefault="003056A7" w:rsidP="00CC708A">
            <w:pPr>
              <w:pStyle w:val="TableContents"/>
              <w:keepNext/>
              <w:keepLines/>
              <w:snapToGrid w:val="0"/>
              <w:rPr>
                <w:sz w:val="20"/>
                <w:szCs w:val="20"/>
              </w:rPr>
            </w:pPr>
            <w:r>
              <w:rPr>
                <w:sz w:val="20"/>
                <w:szCs w:val="20"/>
              </w:rPr>
              <w:t>Applies to Object Types</w:t>
            </w:r>
          </w:p>
        </w:tc>
        <w:tc>
          <w:tcPr>
            <w:tcW w:w="2976" w:type="dxa"/>
          </w:tcPr>
          <w:p w14:paraId="4DBCDBD8" w14:textId="77777777" w:rsidR="003056A7" w:rsidRDefault="003056A7" w:rsidP="00CC708A">
            <w:pPr>
              <w:pStyle w:val="TableContents"/>
              <w:keepNext/>
              <w:keepLines/>
              <w:snapToGrid w:val="0"/>
              <w:rPr>
                <w:sz w:val="20"/>
                <w:szCs w:val="20"/>
              </w:rPr>
            </w:pPr>
            <w:r>
              <w:rPr>
                <w:sz w:val="20"/>
                <w:szCs w:val="20"/>
              </w:rPr>
              <w:t>All Objects</w:t>
            </w:r>
          </w:p>
        </w:tc>
      </w:tr>
    </w:tbl>
    <w:p w14:paraId="0B20A6A5" w14:textId="4D1E81BE" w:rsidR="003056A7" w:rsidRDefault="003056A7" w:rsidP="003056A7">
      <w:pPr>
        <w:pStyle w:val="Caption"/>
      </w:pPr>
      <w:bookmarkStart w:id="1230" w:name="_Toc527652089"/>
      <w:bookmarkStart w:id="1231" w:name="_Toc534980273"/>
      <w:bookmarkStart w:id="1232" w:name="_Toc32238938"/>
      <w:r>
        <w:t xml:space="preserve">Table </w:t>
      </w:r>
      <w:fldSimple w:instr=" SEQ Table \* ARABIC ">
        <w:r w:rsidR="00CC708A">
          <w:rPr>
            <w:noProof/>
          </w:rPr>
          <w:t>144</w:t>
        </w:r>
      </w:fldSimple>
      <w:r>
        <w:t>: State Attribute Rules</w:t>
      </w:r>
      <w:bookmarkEnd w:id="1230"/>
      <w:bookmarkEnd w:id="1231"/>
      <w:bookmarkEnd w:id="1232"/>
    </w:p>
    <w:p w14:paraId="7EA5BB30" w14:textId="77777777" w:rsidR="003056A7" w:rsidRDefault="003056A7" w:rsidP="003056A7">
      <w:pPr>
        <w:pStyle w:val="Heading2"/>
        <w:numPr>
          <w:ilvl w:val="1"/>
          <w:numId w:val="2"/>
        </w:numPr>
        <w:rPr>
          <w:szCs w:val="20"/>
        </w:rPr>
      </w:pPr>
      <w:bookmarkStart w:id="1233" w:name="_Toc527651694"/>
      <w:bookmarkStart w:id="1234" w:name="_Toc533140791"/>
      <w:bookmarkStart w:id="1235" w:name="_Toc5712885"/>
      <w:bookmarkStart w:id="1236" w:name="_Toc534979874"/>
      <w:bookmarkStart w:id="1237" w:name="_Toc24526283"/>
      <w:bookmarkStart w:id="1238" w:name="_Toc31348073"/>
      <w:bookmarkStart w:id="1239" w:name="_Toc57115617"/>
      <w:r>
        <w:t>Unique Identifier</w:t>
      </w:r>
      <w:bookmarkEnd w:id="1233"/>
      <w:bookmarkEnd w:id="1234"/>
      <w:bookmarkEnd w:id="1235"/>
      <w:bookmarkEnd w:id="1236"/>
      <w:bookmarkEnd w:id="1237"/>
      <w:bookmarkEnd w:id="1238"/>
      <w:bookmarkEnd w:id="1239"/>
    </w:p>
    <w:p w14:paraId="370B29EF" w14:textId="77777777" w:rsidR="003056A7" w:rsidRDefault="003056A7" w:rsidP="003056A7">
      <w:pPr>
        <w:pStyle w:val="BodyText"/>
        <w:rPr>
          <w:noProof w:val="0"/>
          <w:szCs w:val="20"/>
        </w:rPr>
      </w:pPr>
      <w:r>
        <w:rPr>
          <w:noProof w:val="0"/>
          <w:szCs w:val="20"/>
        </w:rPr>
        <w:t xml:space="preserve">The </w:t>
      </w:r>
      <w:r>
        <w:rPr>
          <w:i/>
          <w:iCs/>
          <w:noProof w:val="0"/>
          <w:szCs w:val="20"/>
        </w:rPr>
        <w:t>Unique Identifier</w:t>
      </w:r>
      <w:r>
        <w:rPr>
          <w:noProof w:val="0"/>
          <w:szCs w:val="20"/>
        </w:rPr>
        <w:t xml:space="preserve"> is generated by the key management system to uniquely identify a Managed Object. It is only REQUIRED to be unique within the identifier space managed by a single key management system, however this identifier SHOULD be globally unique in order to allow for a key management server export of such objects. This attribute SHALL be assigned by the key management system at creation or registration time, and then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394E41D6" w14:textId="77777777" w:rsidTr="00CC708A">
        <w:trPr>
          <w:cantSplit/>
          <w:jc w:val="center"/>
        </w:trPr>
        <w:tc>
          <w:tcPr>
            <w:tcW w:w="2880" w:type="dxa"/>
            <w:shd w:val="clear" w:color="auto" w:fill="C0C0C0"/>
          </w:tcPr>
          <w:p w14:paraId="4254754A" w14:textId="77777777" w:rsidR="003056A7" w:rsidRDefault="003056A7" w:rsidP="00CC708A">
            <w:pPr>
              <w:pStyle w:val="TableHeading"/>
              <w:keepNext/>
              <w:keepLines/>
              <w:snapToGrid w:val="0"/>
              <w:rPr>
                <w:sz w:val="20"/>
                <w:szCs w:val="20"/>
              </w:rPr>
            </w:pPr>
            <w:r>
              <w:rPr>
                <w:sz w:val="20"/>
                <w:szCs w:val="20"/>
              </w:rPr>
              <w:t>Encoding</w:t>
            </w:r>
          </w:p>
        </w:tc>
        <w:tc>
          <w:tcPr>
            <w:tcW w:w="2880" w:type="dxa"/>
            <w:shd w:val="clear" w:color="auto" w:fill="C0C0C0"/>
          </w:tcPr>
          <w:p w14:paraId="3D246BF4" w14:textId="77777777" w:rsidR="003056A7" w:rsidRDefault="003056A7" w:rsidP="00CC708A">
            <w:pPr>
              <w:pStyle w:val="TableHeading"/>
              <w:keepNext/>
              <w:keepLines/>
              <w:snapToGrid w:val="0"/>
              <w:rPr>
                <w:sz w:val="20"/>
                <w:szCs w:val="20"/>
              </w:rPr>
            </w:pPr>
            <w:r>
              <w:rPr>
                <w:sz w:val="20"/>
                <w:szCs w:val="20"/>
              </w:rPr>
              <w:t>Description</w:t>
            </w:r>
          </w:p>
        </w:tc>
      </w:tr>
      <w:tr w:rsidR="003056A7" w14:paraId="2215CE53" w14:textId="77777777" w:rsidTr="00CC708A">
        <w:trPr>
          <w:cantSplit/>
          <w:jc w:val="center"/>
        </w:trPr>
        <w:tc>
          <w:tcPr>
            <w:tcW w:w="2880" w:type="dxa"/>
          </w:tcPr>
          <w:p w14:paraId="0A40928D" w14:textId="77777777" w:rsidR="003056A7" w:rsidRDefault="003056A7" w:rsidP="00CC708A">
            <w:pPr>
              <w:pStyle w:val="TableContents"/>
              <w:keepNext/>
              <w:keepLines/>
              <w:snapToGrid w:val="0"/>
              <w:rPr>
                <w:sz w:val="20"/>
                <w:szCs w:val="20"/>
              </w:rPr>
            </w:pPr>
            <w:r>
              <w:rPr>
                <w:sz w:val="20"/>
                <w:szCs w:val="20"/>
              </w:rPr>
              <w:t>Text String</w:t>
            </w:r>
          </w:p>
        </w:tc>
        <w:tc>
          <w:tcPr>
            <w:tcW w:w="2880" w:type="dxa"/>
          </w:tcPr>
          <w:p w14:paraId="6A42DC99" w14:textId="77777777" w:rsidR="003056A7" w:rsidRDefault="003056A7" w:rsidP="00CC708A">
            <w:pPr>
              <w:pStyle w:val="TableContents"/>
              <w:keepNext/>
              <w:keepLines/>
              <w:snapToGrid w:val="0"/>
              <w:rPr>
                <w:sz w:val="20"/>
                <w:szCs w:val="20"/>
              </w:rPr>
            </w:pPr>
            <w:r w:rsidRPr="00942DD0">
              <w:rPr>
                <w:sz w:val="20"/>
                <w:szCs w:val="20"/>
              </w:rPr>
              <w:t xml:space="preserve">Unique Identifier of </w:t>
            </w:r>
            <w:r>
              <w:rPr>
                <w:sz w:val="20"/>
                <w:szCs w:val="20"/>
              </w:rPr>
              <w:t xml:space="preserve">a </w:t>
            </w:r>
            <w:r w:rsidRPr="00942DD0">
              <w:rPr>
                <w:sz w:val="20"/>
                <w:szCs w:val="20"/>
              </w:rPr>
              <w:t>Managed Object.</w:t>
            </w:r>
          </w:p>
        </w:tc>
      </w:tr>
      <w:tr w:rsidR="003056A7" w14:paraId="06CE9582" w14:textId="77777777" w:rsidTr="00CC708A">
        <w:trPr>
          <w:cantSplit/>
          <w:jc w:val="center"/>
        </w:trPr>
        <w:tc>
          <w:tcPr>
            <w:tcW w:w="2880" w:type="dxa"/>
          </w:tcPr>
          <w:p w14:paraId="3998F97B" w14:textId="77777777" w:rsidR="003056A7" w:rsidRDefault="003056A7" w:rsidP="00CC708A">
            <w:pPr>
              <w:pStyle w:val="TableContents"/>
              <w:keepNext/>
              <w:keepLines/>
              <w:snapToGrid w:val="0"/>
              <w:rPr>
                <w:sz w:val="20"/>
                <w:szCs w:val="20"/>
              </w:rPr>
            </w:pPr>
            <w:r>
              <w:rPr>
                <w:sz w:val="20"/>
                <w:szCs w:val="20"/>
              </w:rPr>
              <w:t>Enumeration</w:t>
            </w:r>
          </w:p>
        </w:tc>
        <w:tc>
          <w:tcPr>
            <w:tcW w:w="2880" w:type="dxa"/>
          </w:tcPr>
          <w:p w14:paraId="3CA7A76B" w14:textId="77777777" w:rsidR="003056A7" w:rsidRPr="00942DD0" w:rsidRDefault="003056A7" w:rsidP="00CC708A">
            <w:pPr>
              <w:pStyle w:val="TableContents"/>
              <w:keepNext/>
              <w:keepLines/>
              <w:snapToGrid w:val="0"/>
              <w:rPr>
                <w:sz w:val="20"/>
                <w:szCs w:val="20"/>
              </w:rPr>
            </w:pPr>
            <w:r>
              <w:rPr>
                <w:sz w:val="20"/>
                <w:szCs w:val="20"/>
              </w:rPr>
              <w:t xml:space="preserve">Unique </w:t>
            </w:r>
            <w:proofErr w:type="gramStart"/>
            <w:r>
              <w:rPr>
                <w:sz w:val="20"/>
                <w:szCs w:val="20"/>
              </w:rPr>
              <w:t>Identifier  Enumeration</w:t>
            </w:r>
            <w:proofErr w:type="gramEnd"/>
          </w:p>
        </w:tc>
      </w:tr>
      <w:tr w:rsidR="003056A7" w14:paraId="02EEC53F" w14:textId="77777777" w:rsidTr="00CC708A">
        <w:trPr>
          <w:cantSplit/>
          <w:jc w:val="center"/>
        </w:trPr>
        <w:tc>
          <w:tcPr>
            <w:tcW w:w="2880" w:type="dxa"/>
          </w:tcPr>
          <w:p w14:paraId="3E4A4357" w14:textId="77777777" w:rsidR="003056A7" w:rsidRDefault="003056A7" w:rsidP="00CC708A">
            <w:pPr>
              <w:pStyle w:val="TableContents"/>
              <w:keepNext/>
              <w:keepLines/>
              <w:snapToGrid w:val="0"/>
              <w:rPr>
                <w:sz w:val="20"/>
                <w:szCs w:val="20"/>
              </w:rPr>
            </w:pPr>
            <w:r>
              <w:rPr>
                <w:sz w:val="20"/>
                <w:szCs w:val="20"/>
              </w:rPr>
              <w:t>Integer</w:t>
            </w:r>
          </w:p>
        </w:tc>
        <w:tc>
          <w:tcPr>
            <w:tcW w:w="2880" w:type="dxa"/>
          </w:tcPr>
          <w:p w14:paraId="42063367" w14:textId="77777777" w:rsidR="003056A7" w:rsidRPr="00942DD0" w:rsidRDefault="003056A7" w:rsidP="00CC708A">
            <w:pPr>
              <w:pStyle w:val="TableContents"/>
              <w:keepNext/>
              <w:keepLines/>
              <w:snapToGrid w:val="0"/>
              <w:rPr>
                <w:sz w:val="20"/>
                <w:szCs w:val="20"/>
              </w:rPr>
            </w:pPr>
            <w:r>
              <w:rPr>
                <w:sz w:val="20"/>
                <w:szCs w:val="20"/>
              </w:rPr>
              <w:t>Z</w:t>
            </w:r>
            <w:r w:rsidRPr="00942DD0">
              <w:rPr>
                <w:sz w:val="20"/>
                <w:szCs w:val="20"/>
              </w:rPr>
              <w:t>ero based nth Unique Identifier in the response. If negative the count is backwards from the beginning of the current operation’s batch item.</w:t>
            </w:r>
          </w:p>
        </w:tc>
      </w:tr>
    </w:tbl>
    <w:p w14:paraId="1D11B8A9" w14:textId="5241956D" w:rsidR="003056A7" w:rsidRPr="00A2121C" w:rsidRDefault="003056A7" w:rsidP="003056A7">
      <w:pPr>
        <w:pStyle w:val="Caption"/>
        <w:rPr>
          <w:rFonts w:eastAsia="DejaVu Sans" w:cs="DejaVu Sans"/>
          <w:szCs w:val="18"/>
        </w:rPr>
      </w:pPr>
      <w:bookmarkStart w:id="1240" w:name="_Toc527652090"/>
      <w:bookmarkStart w:id="1241" w:name="_Toc534980274"/>
      <w:bookmarkStart w:id="1242" w:name="_Toc32238939"/>
      <w:r>
        <w:t xml:space="preserve">Table </w:t>
      </w:r>
      <w:fldSimple w:instr=" SEQ Table \* ARABIC ">
        <w:r w:rsidR="00CC708A">
          <w:rPr>
            <w:noProof/>
          </w:rPr>
          <w:t>145</w:t>
        </w:r>
      </w:fldSimple>
      <w:r>
        <w:t>: Unique Identifier encoding descriptions</w:t>
      </w:r>
      <w:bookmarkEnd w:id="1240"/>
      <w:bookmarkEnd w:id="1241"/>
      <w:bookmarkEnd w:id="124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296DAFA3" w14:textId="77777777" w:rsidTr="00CC708A">
        <w:trPr>
          <w:cantSplit/>
          <w:jc w:val="center"/>
        </w:trPr>
        <w:tc>
          <w:tcPr>
            <w:tcW w:w="2880" w:type="dxa"/>
            <w:shd w:val="clear" w:color="auto" w:fill="C0C0C0"/>
          </w:tcPr>
          <w:p w14:paraId="4BE5FCC5"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511EE616" w14:textId="77777777" w:rsidR="003056A7" w:rsidRDefault="003056A7" w:rsidP="00CC708A">
            <w:pPr>
              <w:pStyle w:val="TableHeading"/>
              <w:keepNext/>
              <w:keepLines/>
              <w:snapToGrid w:val="0"/>
              <w:rPr>
                <w:sz w:val="20"/>
                <w:szCs w:val="20"/>
              </w:rPr>
            </w:pPr>
            <w:r>
              <w:rPr>
                <w:sz w:val="20"/>
                <w:szCs w:val="20"/>
              </w:rPr>
              <w:t>Encoding</w:t>
            </w:r>
          </w:p>
        </w:tc>
      </w:tr>
      <w:tr w:rsidR="003056A7" w14:paraId="55AD9B7B" w14:textId="77777777" w:rsidTr="00CC708A">
        <w:trPr>
          <w:cantSplit/>
          <w:jc w:val="center"/>
        </w:trPr>
        <w:tc>
          <w:tcPr>
            <w:tcW w:w="2880" w:type="dxa"/>
          </w:tcPr>
          <w:p w14:paraId="6FF7CB4A" w14:textId="77777777" w:rsidR="003056A7" w:rsidRDefault="003056A7" w:rsidP="00CC708A">
            <w:pPr>
              <w:pStyle w:val="TableContents"/>
              <w:keepNext/>
              <w:keepLines/>
              <w:snapToGrid w:val="0"/>
              <w:rPr>
                <w:sz w:val="20"/>
                <w:szCs w:val="20"/>
              </w:rPr>
            </w:pPr>
            <w:r>
              <w:rPr>
                <w:sz w:val="20"/>
                <w:szCs w:val="20"/>
              </w:rPr>
              <w:t>Unique Identifier</w:t>
            </w:r>
          </w:p>
        </w:tc>
        <w:tc>
          <w:tcPr>
            <w:tcW w:w="2880" w:type="dxa"/>
          </w:tcPr>
          <w:p w14:paraId="103ED63D" w14:textId="77777777" w:rsidR="003056A7" w:rsidRDefault="003056A7" w:rsidP="00CC708A">
            <w:pPr>
              <w:pStyle w:val="TableContents"/>
              <w:keepNext/>
              <w:keepLines/>
              <w:snapToGrid w:val="0"/>
              <w:rPr>
                <w:sz w:val="20"/>
                <w:szCs w:val="20"/>
              </w:rPr>
            </w:pPr>
            <w:r>
              <w:rPr>
                <w:sz w:val="20"/>
                <w:szCs w:val="20"/>
              </w:rPr>
              <w:t>Text String, Enumeration or Integer</w:t>
            </w:r>
          </w:p>
        </w:tc>
      </w:tr>
    </w:tbl>
    <w:p w14:paraId="003295CE" w14:textId="49CA4021" w:rsidR="003056A7" w:rsidRPr="00A2121C" w:rsidRDefault="003056A7" w:rsidP="003056A7">
      <w:pPr>
        <w:pStyle w:val="Caption"/>
        <w:rPr>
          <w:rFonts w:eastAsia="DejaVu Sans" w:cs="DejaVu Sans"/>
          <w:szCs w:val="18"/>
        </w:rPr>
      </w:pPr>
      <w:bookmarkStart w:id="1243" w:name="_Toc527652091"/>
      <w:bookmarkStart w:id="1244" w:name="_Toc534980275"/>
      <w:bookmarkStart w:id="1245" w:name="_Toc32238940"/>
      <w:r>
        <w:t xml:space="preserve">Table </w:t>
      </w:r>
      <w:fldSimple w:instr=" SEQ Table \* ARABIC ">
        <w:r w:rsidR="00CC708A">
          <w:rPr>
            <w:noProof/>
          </w:rPr>
          <w:t>146</w:t>
        </w:r>
      </w:fldSimple>
      <w:r>
        <w:t>: Unique Identifier Attribute</w:t>
      </w:r>
      <w:bookmarkEnd w:id="1243"/>
      <w:bookmarkEnd w:id="1244"/>
      <w:bookmarkEnd w:id="124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3D21BAF1" w14:textId="77777777" w:rsidTr="00CC708A">
        <w:trPr>
          <w:cantSplit/>
          <w:jc w:val="center"/>
        </w:trPr>
        <w:tc>
          <w:tcPr>
            <w:tcW w:w="2700" w:type="dxa"/>
          </w:tcPr>
          <w:p w14:paraId="2FA9A454" w14:textId="77777777" w:rsidR="003056A7" w:rsidRDefault="003056A7" w:rsidP="00CC708A">
            <w:pPr>
              <w:pStyle w:val="TableContents"/>
              <w:keepNext/>
              <w:keepLines/>
              <w:snapToGrid w:val="0"/>
              <w:rPr>
                <w:sz w:val="20"/>
                <w:szCs w:val="20"/>
              </w:rPr>
            </w:pPr>
            <w:r>
              <w:rPr>
                <w:sz w:val="20"/>
                <w:szCs w:val="20"/>
              </w:rPr>
              <w:lastRenderedPageBreak/>
              <w:t>SHALL always have a value</w:t>
            </w:r>
          </w:p>
        </w:tc>
        <w:tc>
          <w:tcPr>
            <w:tcW w:w="2702" w:type="dxa"/>
          </w:tcPr>
          <w:p w14:paraId="1A11EF9B" w14:textId="77777777" w:rsidR="003056A7" w:rsidRDefault="003056A7" w:rsidP="00CC708A">
            <w:pPr>
              <w:pStyle w:val="TableContents"/>
              <w:keepNext/>
              <w:keepLines/>
              <w:snapToGrid w:val="0"/>
              <w:rPr>
                <w:sz w:val="20"/>
                <w:szCs w:val="20"/>
              </w:rPr>
            </w:pPr>
            <w:r>
              <w:rPr>
                <w:sz w:val="20"/>
                <w:szCs w:val="20"/>
              </w:rPr>
              <w:t>Yes</w:t>
            </w:r>
          </w:p>
        </w:tc>
      </w:tr>
      <w:tr w:rsidR="003056A7" w14:paraId="36DD97B6" w14:textId="77777777" w:rsidTr="00CC708A">
        <w:trPr>
          <w:cantSplit/>
          <w:jc w:val="center"/>
        </w:trPr>
        <w:tc>
          <w:tcPr>
            <w:tcW w:w="2700" w:type="dxa"/>
          </w:tcPr>
          <w:p w14:paraId="520D7AC7"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6A2C0C37" w14:textId="77777777" w:rsidR="003056A7" w:rsidRDefault="003056A7" w:rsidP="00CC708A">
            <w:pPr>
              <w:pStyle w:val="TableContents"/>
              <w:keepNext/>
              <w:keepLines/>
              <w:snapToGrid w:val="0"/>
              <w:rPr>
                <w:sz w:val="20"/>
                <w:szCs w:val="20"/>
              </w:rPr>
            </w:pPr>
            <w:r>
              <w:rPr>
                <w:sz w:val="20"/>
                <w:szCs w:val="20"/>
              </w:rPr>
              <w:t>Server</w:t>
            </w:r>
          </w:p>
        </w:tc>
      </w:tr>
      <w:tr w:rsidR="003056A7" w14:paraId="64DC9FD3" w14:textId="77777777" w:rsidTr="00CC708A">
        <w:trPr>
          <w:cantSplit/>
          <w:jc w:val="center"/>
        </w:trPr>
        <w:tc>
          <w:tcPr>
            <w:tcW w:w="2700" w:type="dxa"/>
          </w:tcPr>
          <w:p w14:paraId="6E11F303"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41A4A862" w14:textId="77777777" w:rsidR="003056A7" w:rsidRDefault="003056A7" w:rsidP="00CC708A">
            <w:pPr>
              <w:pStyle w:val="TableContents"/>
              <w:keepNext/>
              <w:keepLines/>
              <w:snapToGrid w:val="0"/>
              <w:rPr>
                <w:sz w:val="20"/>
                <w:szCs w:val="20"/>
              </w:rPr>
            </w:pPr>
            <w:r>
              <w:rPr>
                <w:sz w:val="20"/>
                <w:szCs w:val="20"/>
              </w:rPr>
              <w:t>No</w:t>
            </w:r>
          </w:p>
        </w:tc>
      </w:tr>
      <w:tr w:rsidR="003056A7" w14:paraId="457B81D0" w14:textId="77777777" w:rsidTr="00CC708A">
        <w:trPr>
          <w:cantSplit/>
          <w:jc w:val="center"/>
        </w:trPr>
        <w:tc>
          <w:tcPr>
            <w:tcW w:w="2700" w:type="dxa"/>
          </w:tcPr>
          <w:p w14:paraId="7EEC54E3"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4B81969A" w14:textId="77777777" w:rsidR="003056A7" w:rsidRDefault="003056A7" w:rsidP="00CC708A">
            <w:pPr>
              <w:pStyle w:val="TableContents"/>
              <w:keepNext/>
              <w:keepLines/>
              <w:snapToGrid w:val="0"/>
              <w:rPr>
                <w:sz w:val="20"/>
                <w:szCs w:val="20"/>
              </w:rPr>
            </w:pPr>
            <w:r>
              <w:rPr>
                <w:sz w:val="20"/>
                <w:szCs w:val="20"/>
              </w:rPr>
              <w:t>No</w:t>
            </w:r>
          </w:p>
        </w:tc>
      </w:tr>
      <w:tr w:rsidR="003056A7" w14:paraId="2A1A7A24" w14:textId="77777777" w:rsidTr="00CC708A">
        <w:trPr>
          <w:cantSplit/>
          <w:jc w:val="center"/>
        </w:trPr>
        <w:tc>
          <w:tcPr>
            <w:tcW w:w="2700" w:type="dxa"/>
          </w:tcPr>
          <w:p w14:paraId="2E2FE9AC"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7F242E8B" w14:textId="77777777" w:rsidR="003056A7" w:rsidRDefault="003056A7" w:rsidP="00CC708A">
            <w:pPr>
              <w:pStyle w:val="TableContents"/>
              <w:keepNext/>
              <w:keepLines/>
              <w:snapToGrid w:val="0"/>
              <w:rPr>
                <w:sz w:val="20"/>
                <w:szCs w:val="20"/>
              </w:rPr>
            </w:pPr>
            <w:r>
              <w:rPr>
                <w:sz w:val="20"/>
                <w:szCs w:val="20"/>
              </w:rPr>
              <w:t>No</w:t>
            </w:r>
          </w:p>
        </w:tc>
      </w:tr>
      <w:tr w:rsidR="003056A7" w14:paraId="1E426012" w14:textId="77777777" w:rsidTr="00CC708A">
        <w:trPr>
          <w:cantSplit/>
          <w:jc w:val="center"/>
        </w:trPr>
        <w:tc>
          <w:tcPr>
            <w:tcW w:w="2700" w:type="dxa"/>
          </w:tcPr>
          <w:p w14:paraId="54CC836E"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44DAF052" w14:textId="77777777" w:rsidR="003056A7" w:rsidRDefault="003056A7" w:rsidP="00CC708A">
            <w:pPr>
              <w:pStyle w:val="TableContents"/>
              <w:keepNext/>
              <w:keepLines/>
              <w:snapToGrid w:val="0"/>
              <w:rPr>
                <w:sz w:val="20"/>
                <w:szCs w:val="20"/>
              </w:rPr>
            </w:pPr>
            <w:r>
              <w:rPr>
                <w:sz w:val="20"/>
                <w:szCs w:val="20"/>
              </w:rPr>
              <w:t>No</w:t>
            </w:r>
          </w:p>
        </w:tc>
      </w:tr>
      <w:tr w:rsidR="003056A7" w14:paraId="5BFDA77A" w14:textId="77777777" w:rsidTr="00CC708A">
        <w:trPr>
          <w:cantSplit/>
          <w:jc w:val="center"/>
        </w:trPr>
        <w:tc>
          <w:tcPr>
            <w:tcW w:w="2700" w:type="dxa"/>
          </w:tcPr>
          <w:p w14:paraId="736C43B0"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1B6DBD23" w14:textId="77777777" w:rsidR="003056A7" w:rsidRDefault="003056A7" w:rsidP="00CC708A">
            <w:pPr>
              <w:pStyle w:val="TableContents"/>
              <w:keepNext/>
              <w:keepLines/>
              <w:snapToGrid w:val="0"/>
              <w:rPr>
                <w:sz w:val="20"/>
                <w:szCs w:val="20"/>
              </w:rPr>
            </w:pPr>
            <w:r>
              <w:rPr>
                <w:sz w:val="20"/>
                <w:szCs w:val="20"/>
              </w:rPr>
              <w:t xml:space="preserve">Create, Create Key Pair, Register, Derive Key, Certify, Re-certify, Re-key, Re-key Key Pair </w:t>
            </w:r>
          </w:p>
        </w:tc>
      </w:tr>
      <w:tr w:rsidR="003056A7" w14:paraId="15A5ECD0" w14:textId="77777777" w:rsidTr="00CC708A">
        <w:trPr>
          <w:cantSplit/>
          <w:jc w:val="center"/>
        </w:trPr>
        <w:tc>
          <w:tcPr>
            <w:tcW w:w="2700" w:type="dxa"/>
          </w:tcPr>
          <w:p w14:paraId="2D0EE344"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2F31696B" w14:textId="77777777" w:rsidR="003056A7" w:rsidRDefault="003056A7" w:rsidP="00CC708A">
            <w:pPr>
              <w:pStyle w:val="TableContents"/>
              <w:keepNext/>
              <w:keepLines/>
              <w:snapToGrid w:val="0"/>
              <w:rPr>
                <w:sz w:val="20"/>
                <w:szCs w:val="20"/>
              </w:rPr>
            </w:pPr>
            <w:r>
              <w:rPr>
                <w:sz w:val="20"/>
                <w:szCs w:val="20"/>
              </w:rPr>
              <w:t>All Objects</w:t>
            </w:r>
          </w:p>
        </w:tc>
      </w:tr>
    </w:tbl>
    <w:p w14:paraId="197AB138" w14:textId="0E339982" w:rsidR="003056A7" w:rsidRDefault="003056A7" w:rsidP="003056A7">
      <w:pPr>
        <w:pStyle w:val="Caption"/>
      </w:pPr>
      <w:bookmarkStart w:id="1246" w:name="_Toc527652092"/>
      <w:bookmarkStart w:id="1247" w:name="_Toc534980276"/>
      <w:bookmarkStart w:id="1248" w:name="_Toc32238941"/>
      <w:r>
        <w:t xml:space="preserve">Table </w:t>
      </w:r>
      <w:fldSimple w:instr=" SEQ Table \* ARABIC ">
        <w:r w:rsidR="00CC708A">
          <w:rPr>
            <w:noProof/>
          </w:rPr>
          <w:t>147</w:t>
        </w:r>
      </w:fldSimple>
      <w:r>
        <w:t>: Unique Identifier Attribute Rules</w:t>
      </w:r>
      <w:bookmarkEnd w:id="1246"/>
      <w:bookmarkEnd w:id="1247"/>
      <w:bookmarkEnd w:id="1248"/>
    </w:p>
    <w:p w14:paraId="12ED7A07" w14:textId="77777777" w:rsidR="003056A7" w:rsidRDefault="003056A7" w:rsidP="003056A7">
      <w:pPr>
        <w:pStyle w:val="Heading2"/>
        <w:numPr>
          <w:ilvl w:val="1"/>
          <w:numId w:val="2"/>
        </w:numPr>
        <w:rPr>
          <w:szCs w:val="20"/>
        </w:rPr>
      </w:pPr>
      <w:bookmarkStart w:id="1249" w:name="_Toc527651695"/>
      <w:bookmarkStart w:id="1250" w:name="_Toc533140792"/>
      <w:bookmarkStart w:id="1251" w:name="_Toc5712886"/>
      <w:bookmarkStart w:id="1252" w:name="_Toc534979875"/>
      <w:bookmarkStart w:id="1253" w:name="_Toc24526284"/>
      <w:bookmarkStart w:id="1254" w:name="_Toc31348074"/>
      <w:bookmarkStart w:id="1255" w:name="_Toc57115618"/>
      <w:r>
        <w:t>Usage Limits</w:t>
      </w:r>
      <w:bookmarkEnd w:id="1249"/>
      <w:bookmarkEnd w:id="1250"/>
      <w:bookmarkEnd w:id="1251"/>
      <w:bookmarkEnd w:id="1252"/>
      <w:bookmarkEnd w:id="1253"/>
      <w:bookmarkEnd w:id="1254"/>
      <w:bookmarkEnd w:id="1255"/>
    </w:p>
    <w:p w14:paraId="3B6F195D" w14:textId="77777777" w:rsidR="003056A7" w:rsidRDefault="003056A7" w:rsidP="003056A7">
      <w:pPr>
        <w:pStyle w:val="BodyText"/>
        <w:tabs>
          <w:tab w:val="left" w:pos="2127"/>
        </w:tabs>
        <w:rPr>
          <w:rFonts w:eastAsia="DejaVu Sans" w:cs="DejaVu Sans"/>
          <w:iCs/>
          <w:noProof w:val="0"/>
          <w:szCs w:val="20"/>
        </w:rPr>
      </w:pPr>
      <w:r>
        <w:rPr>
          <w:rFonts w:eastAsia="DejaVu Sans" w:cs="DejaVu Sans"/>
          <w:iCs/>
          <w:noProof w:val="0"/>
          <w:szCs w:val="20"/>
        </w:rPr>
        <w:t xml:space="preserve">The </w:t>
      </w:r>
      <w:r>
        <w:rPr>
          <w:rFonts w:eastAsia="DejaVu Sans" w:cs="DejaVu Sans"/>
          <w:i/>
          <w:iCs/>
          <w:noProof w:val="0"/>
          <w:szCs w:val="20"/>
        </w:rPr>
        <w:t>Usage Limits</w:t>
      </w:r>
      <w:r>
        <w:rPr>
          <w:rFonts w:eastAsia="DejaVu Sans" w:cs="DejaVu Sans"/>
          <w:iCs/>
          <w:noProof w:val="0"/>
          <w:szCs w:val="20"/>
        </w:rPr>
        <w:t xml:space="preserve"> attribute is a mechanism for limiting the usage of a</w:t>
      </w:r>
      <w:r>
        <w:rPr>
          <w:iCs/>
          <w:noProof w:val="0"/>
          <w:szCs w:val="20"/>
        </w:rPr>
        <w:t xml:space="preserve"> Managed Object</w:t>
      </w:r>
      <w:r>
        <w:rPr>
          <w:rFonts w:eastAsia="DejaVu Sans" w:cs="DejaVu Sans"/>
          <w:iCs/>
          <w:noProof w:val="0"/>
          <w:szCs w:val="20"/>
        </w:rPr>
        <w:t xml:space="preserve">. It only applies to Managed Objects that are able to be </w:t>
      </w:r>
      <w:r>
        <w:rPr>
          <w:rFonts w:eastAsia="DejaVu Sans" w:cs="DejaVu Sans"/>
          <w:noProof w:val="0"/>
        </w:rPr>
        <w:t xml:space="preserve">used for applying cryptographic protection and it SHALL only reflect their usage for applying that protection (e.g., encryption, signing, etc.). This attribute does not necessarily exist for all Managed Cryptographic Objects, since some objects are able to be used without limit for cryptographically protecting data, depending on client/server policies. Usage for processing cryptographically protected data (e.g., decryption, verification, etc.) is not limited. </w:t>
      </w:r>
      <w:r>
        <w:rPr>
          <w:rFonts w:eastAsia="DejaVu Sans" w:cs="DejaVu Sans"/>
          <w:iCs/>
          <w:noProof w:val="0"/>
          <w:szCs w:val="20"/>
        </w:rPr>
        <w:t xml:space="preserve">The Usage Limits attribute </w:t>
      </w:r>
      <w:r>
        <w:t xml:space="preserve">contains the Usage Limit structure which </w:t>
      </w:r>
      <w:r>
        <w:rPr>
          <w:rFonts w:eastAsia="DejaVu Sans" w:cs="DejaVu Sans"/>
          <w:iCs/>
          <w:noProof w:val="0"/>
          <w:szCs w:val="20"/>
        </w:rPr>
        <w:t>has the three following fields: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1EC23192" w14:textId="77777777" w:rsidTr="00CC708A">
        <w:trPr>
          <w:jc w:val="center"/>
        </w:trPr>
        <w:tc>
          <w:tcPr>
            <w:tcW w:w="2832" w:type="dxa"/>
            <w:shd w:val="clear" w:color="auto" w:fill="C0C0C0"/>
          </w:tcPr>
          <w:p w14:paraId="302CCED1"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4206ED16" w14:textId="77777777" w:rsidR="003056A7" w:rsidRDefault="003056A7" w:rsidP="00CC708A">
            <w:pPr>
              <w:pStyle w:val="TableContents"/>
              <w:snapToGrid w:val="0"/>
              <w:rPr>
                <w:b/>
                <w:bCs/>
                <w:sz w:val="20"/>
              </w:rPr>
            </w:pPr>
            <w:r>
              <w:rPr>
                <w:b/>
                <w:bCs/>
                <w:sz w:val="20"/>
              </w:rPr>
              <w:t>Description</w:t>
            </w:r>
          </w:p>
        </w:tc>
      </w:tr>
      <w:tr w:rsidR="003056A7" w14:paraId="2EDA69DF" w14:textId="77777777" w:rsidTr="00CC708A">
        <w:trPr>
          <w:jc w:val="center"/>
        </w:trPr>
        <w:tc>
          <w:tcPr>
            <w:tcW w:w="2832" w:type="dxa"/>
          </w:tcPr>
          <w:p w14:paraId="1AF479F2" w14:textId="77777777" w:rsidR="003056A7" w:rsidRDefault="003056A7" w:rsidP="00CC708A">
            <w:pPr>
              <w:pStyle w:val="TableContents"/>
              <w:keepNext/>
              <w:snapToGrid w:val="0"/>
              <w:rPr>
                <w:sz w:val="20"/>
              </w:rPr>
            </w:pPr>
            <w:r w:rsidRPr="000940D8">
              <w:rPr>
                <w:sz w:val="20"/>
              </w:rPr>
              <w:t>Usage Limits Tota</w:t>
            </w:r>
            <w:r>
              <w:rPr>
                <w:sz w:val="20"/>
              </w:rPr>
              <w:t>l</w:t>
            </w:r>
          </w:p>
        </w:tc>
        <w:tc>
          <w:tcPr>
            <w:tcW w:w="6522" w:type="dxa"/>
          </w:tcPr>
          <w:p w14:paraId="2FF6EC77" w14:textId="77777777" w:rsidR="003056A7" w:rsidRPr="007C7458" w:rsidRDefault="003056A7" w:rsidP="00CC708A">
            <w:pPr>
              <w:pStyle w:val="TableContents"/>
              <w:keepNext/>
              <w:snapToGrid w:val="0"/>
              <w:rPr>
                <w:sz w:val="20"/>
              </w:rPr>
            </w:pPr>
            <w:r>
              <w:rPr>
                <w:sz w:val="20"/>
              </w:rPr>
              <w:t>T</w:t>
            </w:r>
            <w:r w:rsidRPr="000940D8">
              <w:rPr>
                <w:sz w:val="20"/>
              </w:rPr>
              <w:t>he total number of Usage Limits Units allowed to be protected. This is the total value for the entire life of the object and SHALL NOT be changed once the object begins to be used for app</w:t>
            </w:r>
            <w:r>
              <w:rPr>
                <w:sz w:val="20"/>
              </w:rPr>
              <w:t>lying cryptographic protection.</w:t>
            </w:r>
          </w:p>
        </w:tc>
      </w:tr>
      <w:tr w:rsidR="003056A7" w14:paraId="72EC807D" w14:textId="77777777" w:rsidTr="00CC708A">
        <w:trPr>
          <w:jc w:val="center"/>
        </w:trPr>
        <w:tc>
          <w:tcPr>
            <w:tcW w:w="2832" w:type="dxa"/>
          </w:tcPr>
          <w:p w14:paraId="0C1C6549" w14:textId="77777777" w:rsidR="003056A7" w:rsidRDefault="003056A7" w:rsidP="00CC708A">
            <w:pPr>
              <w:pStyle w:val="TableContents"/>
              <w:snapToGrid w:val="0"/>
              <w:rPr>
                <w:sz w:val="20"/>
              </w:rPr>
            </w:pPr>
            <w:r w:rsidRPr="000940D8">
              <w:rPr>
                <w:sz w:val="20"/>
              </w:rPr>
              <w:t>Usage Limits Count</w:t>
            </w:r>
          </w:p>
        </w:tc>
        <w:tc>
          <w:tcPr>
            <w:tcW w:w="6522" w:type="dxa"/>
          </w:tcPr>
          <w:p w14:paraId="386649C2" w14:textId="77777777" w:rsidR="003056A7" w:rsidRPr="000940D8" w:rsidRDefault="003056A7" w:rsidP="00CC708A">
            <w:pPr>
              <w:pStyle w:val="TableContents"/>
              <w:keepNext/>
              <w:snapToGrid w:val="0"/>
              <w:rPr>
                <w:sz w:val="20"/>
              </w:rPr>
            </w:pPr>
            <w:r>
              <w:rPr>
                <w:sz w:val="20"/>
              </w:rPr>
              <w:t>T</w:t>
            </w:r>
            <w:r w:rsidRPr="000940D8">
              <w:rPr>
                <w:sz w:val="20"/>
              </w:rPr>
              <w:t>he currently remaining number of Usage Limits Units allowed to be protected by the object.</w:t>
            </w:r>
          </w:p>
          <w:p w14:paraId="47285FB5" w14:textId="77777777" w:rsidR="003056A7" w:rsidRPr="007C7458" w:rsidRDefault="003056A7" w:rsidP="00CC708A">
            <w:pPr>
              <w:pStyle w:val="TableContents"/>
              <w:keepNext/>
              <w:snapToGrid w:val="0"/>
              <w:rPr>
                <w:sz w:val="20"/>
              </w:rPr>
            </w:pPr>
          </w:p>
        </w:tc>
      </w:tr>
      <w:tr w:rsidR="003056A7" w14:paraId="52F074EE" w14:textId="77777777" w:rsidTr="00CC708A">
        <w:trPr>
          <w:jc w:val="center"/>
        </w:trPr>
        <w:tc>
          <w:tcPr>
            <w:tcW w:w="2832" w:type="dxa"/>
          </w:tcPr>
          <w:p w14:paraId="760A1E2A" w14:textId="77777777" w:rsidR="003056A7" w:rsidRDefault="003056A7" w:rsidP="00CC708A">
            <w:pPr>
              <w:pStyle w:val="TableContents"/>
              <w:keepNext/>
              <w:snapToGrid w:val="0"/>
              <w:rPr>
                <w:sz w:val="20"/>
              </w:rPr>
            </w:pPr>
            <w:r w:rsidRPr="000940D8">
              <w:rPr>
                <w:sz w:val="20"/>
              </w:rPr>
              <w:t>Usage Limits Unit</w:t>
            </w:r>
          </w:p>
        </w:tc>
        <w:tc>
          <w:tcPr>
            <w:tcW w:w="6522" w:type="dxa"/>
          </w:tcPr>
          <w:p w14:paraId="7D341AAE" w14:textId="77777777" w:rsidR="003056A7" w:rsidRPr="007C7458" w:rsidRDefault="003056A7" w:rsidP="00CC708A">
            <w:pPr>
              <w:pStyle w:val="TableContents"/>
              <w:keepNext/>
              <w:snapToGrid w:val="0"/>
              <w:rPr>
                <w:sz w:val="20"/>
              </w:rPr>
            </w:pPr>
            <w:r w:rsidRPr="000940D8">
              <w:rPr>
                <w:sz w:val="20"/>
              </w:rPr>
              <w:t>The type of quantity for which this structure specifies a usage limit (e.g., byte, object).</w:t>
            </w:r>
          </w:p>
        </w:tc>
      </w:tr>
    </w:tbl>
    <w:p w14:paraId="6DC2A1B4" w14:textId="1D492025" w:rsidR="003056A7" w:rsidRDefault="003056A7" w:rsidP="003056A7">
      <w:pPr>
        <w:pStyle w:val="Caption"/>
      </w:pPr>
      <w:bookmarkStart w:id="1256" w:name="_Toc527652093"/>
      <w:bookmarkStart w:id="1257" w:name="_Toc534980277"/>
      <w:bookmarkStart w:id="1258" w:name="_Toc32238942"/>
      <w:r>
        <w:t xml:space="preserve">Table </w:t>
      </w:r>
      <w:fldSimple w:instr=" SEQ Table \* ARABIC ">
        <w:r w:rsidR="00CC708A">
          <w:rPr>
            <w:noProof/>
          </w:rPr>
          <w:t>148</w:t>
        </w:r>
      </w:fldSimple>
      <w:r>
        <w:t>;: Usage Limits Descriptions</w:t>
      </w:r>
      <w:bookmarkEnd w:id="1256"/>
      <w:bookmarkEnd w:id="1257"/>
      <w:bookmarkEnd w:id="1258"/>
    </w:p>
    <w:p w14:paraId="5EC26F06" w14:textId="77777777" w:rsidR="003056A7" w:rsidRDefault="003056A7" w:rsidP="003056A7">
      <w:pPr>
        <w:pStyle w:val="BodyText"/>
        <w:tabs>
          <w:tab w:val="left" w:pos="2127"/>
        </w:tabs>
        <w:rPr>
          <w:rFonts w:eastAsia="DejaVu Sans" w:cs="DejaVu Sans"/>
          <w:iCs/>
          <w:noProof w:val="0"/>
          <w:szCs w:val="20"/>
        </w:rPr>
      </w:pPr>
    </w:p>
    <w:p w14:paraId="642A241A" w14:textId="77777777" w:rsidR="003056A7" w:rsidRPr="00266438" w:rsidRDefault="003056A7" w:rsidP="003056A7">
      <w:pPr>
        <w:pStyle w:val="BodyText"/>
        <w:rPr>
          <w:noProof w:val="0"/>
        </w:rPr>
      </w:pPr>
      <w:r>
        <w:rPr>
          <w:noProof w:val="0"/>
        </w:rPr>
        <w:t>When the attribute is initially set (usually during object creation or registration), the Usage Limits Count is set to the Usage Limits Total value allowed for the useful life of the object, and are decremented when the object is used. The server SHALL ignore the Usage Limits Count value if the attribute is specified in an operation that creates a new object. Changes made via the Modify Attribute operation reflect corrections to the Usage Limits Total value, but they SHALL NOT be changed once the Usage Limits Count value has changed by a Get Usage Allocation operation. The Usage Limits Count value SHALL NOT be set or modified by the client via the Add Attribute or Modify Attribute operations.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593"/>
        <w:gridCol w:w="5424"/>
      </w:tblGrid>
      <w:tr w:rsidR="003056A7" w14:paraId="02F1F0EF" w14:textId="77777777" w:rsidTr="00CC708A">
        <w:trPr>
          <w:cantSplit/>
          <w:jc w:val="center"/>
        </w:trPr>
        <w:tc>
          <w:tcPr>
            <w:tcW w:w="0" w:type="auto"/>
          </w:tcPr>
          <w:p w14:paraId="3FB7DB01"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lastRenderedPageBreak/>
              <w:t>SHALL always have a value</w:t>
            </w:r>
          </w:p>
        </w:tc>
        <w:tc>
          <w:tcPr>
            <w:tcW w:w="5424" w:type="dxa"/>
          </w:tcPr>
          <w:p w14:paraId="0B597BE0"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r w:rsidR="003056A7" w14:paraId="1F772DF5" w14:textId="77777777" w:rsidTr="00CC708A">
        <w:trPr>
          <w:cantSplit/>
          <w:jc w:val="center"/>
        </w:trPr>
        <w:tc>
          <w:tcPr>
            <w:tcW w:w="0" w:type="auto"/>
          </w:tcPr>
          <w:p w14:paraId="16B4A8EA"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Initially set by</w:t>
            </w:r>
          </w:p>
        </w:tc>
        <w:tc>
          <w:tcPr>
            <w:tcW w:w="5424" w:type="dxa"/>
          </w:tcPr>
          <w:p w14:paraId="2BC0D34E"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Server (Usage Limits Total, Usage Limits Count, and Usage Limits Unit) or Client (Usage Limits Total and/or Usage Limits Unit only)</w:t>
            </w:r>
          </w:p>
        </w:tc>
      </w:tr>
      <w:tr w:rsidR="003056A7" w14:paraId="2831E0C3" w14:textId="77777777" w:rsidTr="00CC708A">
        <w:trPr>
          <w:cantSplit/>
          <w:jc w:val="center"/>
        </w:trPr>
        <w:tc>
          <w:tcPr>
            <w:tcW w:w="0" w:type="auto"/>
          </w:tcPr>
          <w:p w14:paraId="3A2AC295"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Modifiable by server</w:t>
            </w:r>
          </w:p>
        </w:tc>
        <w:tc>
          <w:tcPr>
            <w:tcW w:w="5424" w:type="dxa"/>
          </w:tcPr>
          <w:p w14:paraId="157798E9"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Yes</w:t>
            </w:r>
          </w:p>
        </w:tc>
      </w:tr>
      <w:tr w:rsidR="003056A7" w14:paraId="52501EFF" w14:textId="77777777" w:rsidTr="00CC708A">
        <w:trPr>
          <w:cantSplit/>
          <w:jc w:val="center"/>
        </w:trPr>
        <w:tc>
          <w:tcPr>
            <w:tcW w:w="0" w:type="auto"/>
          </w:tcPr>
          <w:p w14:paraId="1C886292"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Modifiable by client</w:t>
            </w:r>
          </w:p>
        </w:tc>
        <w:tc>
          <w:tcPr>
            <w:tcW w:w="5424" w:type="dxa"/>
          </w:tcPr>
          <w:p w14:paraId="373A4AB0"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Yes (Usage Limits Total and/or Usage Limits Unit only, as long as Get Usage Allocation has not been performed)</w:t>
            </w:r>
          </w:p>
        </w:tc>
      </w:tr>
      <w:tr w:rsidR="003056A7" w14:paraId="4E47B735" w14:textId="77777777" w:rsidTr="00CC708A">
        <w:trPr>
          <w:cantSplit/>
          <w:jc w:val="center"/>
        </w:trPr>
        <w:tc>
          <w:tcPr>
            <w:tcW w:w="0" w:type="auto"/>
          </w:tcPr>
          <w:p w14:paraId="66C20D67" w14:textId="77777777" w:rsidR="003056A7" w:rsidRDefault="003056A7" w:rsidP="00CC708A">
            <w:pPr>
              <w:pStyle w:val="TableContents"/>
              <w:keepNext/>
              <w:keepLines/>
              <w:snapToGrid w:val="0"/>
              <w:rPr>
                <w:rFonts w:eastAsia="DejaVu Sans" w:cs="DejaVu Sans"/>
                <w:sz w:val="20"/>
                <w:szCs w:val="20"/>
              </w:rPr>
            </w:pPr>
            <w:proofErr w:type="spellStart"/>
            <w:r>
              <w:rPr>
                <w:rFonts w:eastAsia="DejaVu Sans" w:cs="DejaVu Sans"/>
                <w:sz w:val="20"/>
                <w:szCs w:val="20"/>
              </w:rPr>
              <w:t>Deletable</w:t>
            </w:r>
            <w:proofErr w:type="spellEnd"/>
            <w:r>
              <w:rPr>
                <w:rFonts w:eastAsia="DejaVu Sans" w:cs="DejaVu Sans"/>
                <w:sz w:val="20"/>
                <w:szCs w:val="20"/>
              </w:rPr>
              <w:t xml:space="preserve"> by client</w:t>
            </w:r>
          </w:p>
        </w:tc>
        <w:tc>
          <w:tcPr>
            <w:tcW w:w="5424" w:type="dxa"/>
          </w:tcPr>
          <w:p w14:paraId="3D89106B"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Yes, as long as Get Usage Allocation has not been performed</w:t>
            </w:r>
          </w:p>
        </w:tc>
      </w:tr>
      <w:tr w:rsidR="003056A7" w14:paraId="7B16B551" w14:textId="77777777" w:rsidTr="00CC708A">
        <w:trPr>
          <w:cantSplit/>
          <w:jc w:val="center"/>
        </w:trPr>
        <w:tc>
          <w:tcPr>
            <w:tcW w:w="0" w:type="auto"/>
          </w:tcPr>
          <w:p w14:paraId="304C3A08"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Multiple instances permitted</w:t>
            </w:r>
          </w:p>
        </w:tc>
        <w:tc>
          <w:tcPr>
            <w:tcW w:w="5424" w:type="dxa"/>
          </w:tcPr>
          <w:p w14:paraId="775B0D36"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r w:rsidR="003056A7" w14:paraId="4B754528" w14:textId="77777777" w:rsidTr="00CC708A">
        <w:trPr>
          <w:cantSplit/>
          <w:jc w:val="center"/>
        </w:trPr>
        <w:tc>
          <w:tcPr>
            <w:tcW w:w="0" w:type="auto"/>
          </w:tcPr>
          <w:p w14:paraId="3136E96D"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When implicitly set</w:t>
            </w:r>
          </w:p>
        </w:tc>
        <w:tc>
          <w:tcPr>
            <w:tcW w:w="5424" w:type="dxa"/>
          </w:tcPr>
          <w:p w14:paraId="22A5BDF6"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Create, Create Key Pair, Register, Derive Key, Re-key</w:t>
            </w:r>
            <w:r>
              <w:rPr>
                <w:sz w:val="20"/>
                <w:szCs w:val="20"/>
              </w:rPr>
              <w:t>, Re-key Key Pair</w:t>
            </w:r>
            <w:r>
              <w:rPr>
                <w:rFonts w:eastAsia="DejaVu Sans" w:cs="DejaVu Sans"/>
                <w:sz w:val="20"/>
                <w:szCs w:val="20"/>
              </w:rPr>
              <w:t>, Get Usage Allocation</w:t>
            </w:r>
          </w:p>
        </w:tc>
      </w:tr>
      <w:tr w:rsidR="003056A7" w14:paraId="23B36B70" w14:textId="77777777" w:rsidTr="00CC708A">
        <w:trPr>
          <w:cantSplit/>
          <w:jc w:val="center"/>
        </w:trPr>
        <w:tc>
          <w:tcPr>
            <w:tcW w:w="0" w:type="auto"/>
          </w:tcPr>
          <w:p w14:paraId="6CEAF19C"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Applies to Object Types</w:t>
            </w:r>
          </w:p>
        </w:tc>
        <w:tc>
          <w:tcPr>
            <w:tcW w:w="5424" w:type="dxa"/>
          </w:tcPr>
          <w:p w14:paraId="0C43E4F6"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All Objects</w:t>
            </w:r>
          </w:p>
        </w:tc>
      </w:tr>
    </w:tbl>
    <w:p w14:paraId="352D78C3" w14:textId="2084D1EB" w:rsidR="003056A7" w:rsidRDefault="003056A7" w:rsidP="003056A7">
      <w:pPr>
        <w:pStyle w:val="Caption"/>
      </w:pPr>
      <w:bookmarkStart w:id="1259" w:name="_Toc527652094"/>
      <w:bookmarkStart w:id="1260" w:name="_Toc534980278"/>
      <w:bookmarkStart w:id="1261" w:name="_Toc32238943"/>
      <w:r>
        <w:t xml:space="preserve">Table </w:t>
      </w:r>
      <w:fldSimple w:instr=" SEQ Table \* ARABIC ">
        <w:r w:rsidR="00CC708A">
          <w:rPr>
            <w:noProof/>
          </w:rPr>
          <w:t>149</w:t>
        </w:r>
      </w:fldSimple>
      <w:r>
        <w:t>: Usage Limits Attribute Rules</w:t>
      </w:r>
      <w:bookmarkEnd w:id="1259"/>
      <w:bookmarkEnd w:id="1260"/>
      <w:bookmarkEnd w:id="1261"/>
    </w:p>
    <w:p w14:paraId="2C7E98D9" w14:textId="77777777" w:rsidR="003056A7" w:rsidRDefault="003056A7" w:rsidP="003056A7">
      <w:pPr>
        <w:pStyle w:val="Heading2"/>
        <w:numPr>
          <w:ilvl w:val="1"/>
          <w:numId w:val="2"/>
        </w:numPr>
      </w:pPr>
      <w:bookmarkStart w:id="1262" w:name="_Toc527651696"/>
      <w:bookmarkStart w:id="1263" w:name="_Toc533140793"/>
      <w:bookmarkStart w:id="1264" w:name="_Toc5712887"/>
      <w:bookmarkStart w:id="1265" w:name="_Toc534979876"/>
      <w:bookmarkStart w:id="1266" w:name="_Toc24526285"/>
      <w:bookmarkStart w:id="1267" w:name="_Toc31348075"/>
      <w:bookmarkStart w:id="1268" w:name="_Toc57115619"/>
      <w:r>
        <w:t>Vendor Attribute</w:t>
      </w:r>
      <w:bookmarkEnd w:id="1262"/>
      <w:bookmarkEnd w:id="1263"/>
      <w:bookmarkEnd w:id="1264"/>
      <w:bookmarkEnd w:id="1265"/>
      <w:bookmarkEnd w:id="1266"/>
      <w:bookmarkEnd w:id="1267"/>
      <w:bookmarkEnd w:id="1268"/>
    </w:p>
    <w:p w14:paraId="0FBA85AA" w14:textId="77777777" w:rsidR="003056A7" w:rsidRDefault="003056A7" w:rsidP="003056A7">
      <w:pPr>
        <w:pStyle w:val="BodyText"/>
        <w:rPr>
          <w:noProof w:val="0"/>
        </w:rPr>
      </w:pPr>
      <w:r>
        <w:rPr>
          <w:noProof w:val="0"/>
        </w:rPr>
        <w:t xml:space="preserve">A vendor specific Attribute is a structure used for sending and receiving a Managed Object attribute. The </w:t>
      </w:r>
      <w:r w:rsidRPr="004856D9">
        <w:rPr>
          <w:i/>
          <w:noProof w:val="0"/>
        </w:rPr>
        <w:t>Vendor Identification</w:t>
      </w:r>
      <w:r>
        <w:rPr>
          <w:noProof w:val="0"/>
        </w:rPr>
        <w:t xml:space="preserve"> and </w:t>
      </w:r>
      <w:r>
        <w:rPr>
          <w:i/>
          <w:iCs/>
          <w:noProof w:val="0"/>
        </w:rPr>
        <w:t>Attribute Name</w:t>
      </w:r>
      <w:r>
        <w:rPr>
          <w:noProof w:val="0"/>
        </w:rPr>
        <w:t xml:space="preserve"> are text-strings that are used to identify the attribute. The </w:t>
      </w:r>
      <w:r>
        <w:rPr>
          <w:i/>
          <w:iCs/>
          <w:noProof w:val="0"/>
        </w:rPr>
        <w:t>Attribute Value</w:t>
      </w:r>
      <w:r>
        <w:rPr>
          <w:noProof w:val="0"/>
        </w:rPr>
        <w:t xml:space="preserve"> is either a primitive data type or structured object, depending on the attribute. Vendor identification values “x” and “y” are reserved for KMIP v2.0 and later implementations referencing KMIP v1.x Custom Attributes.</w:t>
      </w:r>
    </w:p>
    <w:p w14:paraId="01A69384" w14:textId="77777777" w:rsidR="003056A7" w:rsidRDefault="003056A7" w:rsidP="003056A7">
      <w:pPr>
        <w:pStyle w:val="BodyText"/>
        <w:rPr>
          <w:noProof w:val="0"/>
        </w:rPr>
      </w:pPr>
      <w:r w:rsidRPr="003B5E46">
        <w:rPr>
          <w:noProof w:val="0"/>
        </w:rPr>
        <w:t xml:space="preserve">Vendor Attributes created by the client with Vendor </w:t>
      </w:r>
      <w:r>
        <w:rPr>
          <w:noProof w:val="0"/>
        </w:rPr>
        <w:t xml:space="preserve">Identification </w:t>
      </w:r>
      <w:r w:rsidRPr="003B5E46">
        <w:rPr>
          <w:noProof w:val="0"/>
        </w:rPr>
        <w:t xml:space="preserve">“x” </w:t>
      </w:r>
      <w:proofErr w:type="gramStart"/>
      <w:r w:rsidRPr="003B5E46">
        <w:rPr>
          <w:noProof w:val="0"/>
        </w:rPr>
        <w:t>are</w:t>
      </w:r>
      <w:proofErr w:type="gramEnd"/>
      <w:r w:rsidRPr="003B5E46">
        <w:rPr>
          <w:noProof w:val="0"/>
        </w:rPr>
        <w:t xml:space="preserve"> not created (provided during object creation), set, added, adjusted, modified or deleted by the server</w:t>
      </w:r>
      <w:r>
        <w:rPr>
          <w:noProof w:val="0"/>
        </w:rPr>
        <w:t>.</w:t>
      </w:r>
    </w:p>
    <w:p w14:paraId="6E75F0BD" w14:textId="77777777" w:rsidR="003056A7" w:rsidRDefault="003056A7" w:rsidP="003056A7">
      <w:pPr>
        <w:pStyle w:val="BodyText"/>
        <w:rPr>
          <w:noProof w:val="0"/>
        </w:rPr>
      </w:pPr>
      <w:r w:rsidRPr="003B5E46">
        <w:rPr>
          <w:noProof w:val="0"/>
        </w:rPr>
        <w:t xml:space="preserve">Vendor Attributes created by the server with Vendor </w:t>
      </w:r>
      <w:r>
        <w:rPr>
          <w:noProof w:val="0"/>
        </w:rPr>
        <w:t>Identification</w:t>
      </w:r>
      <w:r w:rsidRPr="003B5E46">
        <w:rPr>
          <w:noProof w:val="0"/>
        </w:rPr>
        <w:t xml:space="preserve"> “y” are not created (provided during object creation), set, added, adjusted, modified or deleted by the client</w:t>
      </w:r>
      <w:r>
        <w:rPr>
          <w:noProof w:val="0"/>
        </w:rPr>
        <w:t>.</w:t>
      </w:r>
    </w:p>
    <w:p w14:paraId="3DA16EEF" w14:textId="77777777" w:rsidR="003056A7" w:rsidRDefault="003056A7" w:rsidP="003056A7">
      <w:pPr>
        <w:pStyle w:val="BodyText"/>
        <w:rPr>
          <w:noProof w:val="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0B119725" w14:textId="77777777" w:rsidTr="00CC708A">
        <w:trPr>
          <w:cantSplit/>
          <w:jc w:val="center"/>
        </w:trPr>
        <w:tc>
          <w:tcPr>
            <w:tcW w:w="2664" w:type="dxa"/>
            <w:shd w:val="clear" w:color="auto" w:fill="C0C0C0"/>
          </w:tcPr>
          <w:p w14:paraId="752997F8" w14:textId="77777777" w:rsidR="003056A7" w:rsidRDefault="003056A7" w:rsidP="00CC708A">
            <w:pPr>
              <w:pStyle w:val="TableHeading"/>
              <w:keepNext/>
              <w:snapToGrid w:val="0"/>
              <w:rPr>
                <w:sz w:val="20"/>
                <w:szCs w:val="20"/>
              </w:rPr>
            </w:pPr>
            <w:r>
              <w:rPr>
                <w:sz w:val="20"/>
                <w:szCs w:val="20"/>
              </w:rPr>
              <w:t>Item</w:t>
            </w:r>
          </w:p>
        </w:tc>
        <w:tc>
          <w:tcPr>
            <w:tcW w:w="2664" w:type="dxa"/>
            <w:shd w:val="clear" w:color="auto" w:fill="C0C0C0"/>
          </w:tcPr>
          <w:p w14:paraId="57B7FA6E" w14:textId="77777777" w:rsidR="003056A7" w:rsidRDefault="003056A7" w:rsidP="00CC708A">
            <w:pPr>
              <w:pStyle w:val="TableHeading"/>
              <w:snapToGrid w:val="0"/>
              <w:rPr>
                <w:sz w:val="20"/>
                <w:szCs w:val="20"/>
              </w:rPr>
            </w:pPr>
            <w:r>
              <w:rPr>
                <w:sz w:val="20"/>
                <w:szCs w:val="20"/>
              </w:rPr>
              <w:t>Encoding</w:t>
            </w:r>
          </w:p>
        </w:tc>
        <w:tc>
          <w:tcPr>
            <w:tcW w:w="2666" w:type="dxa"/>
            <w:shd w:val="clear" w:color="auto" w:fill="C0C0C0"/>
          </w:tcPr>
          <w:p w14:paraId="480F392F" w14:textId="77777777" w:rsidR="003056A7" w:rsidRDefault="003056A7" w:rsidP="00CC708A">
            <w:pPr>
              <w:pStyle w:val="TableHeading"/>
              <w:snapToGrid w:val="0"/>
              <w:rPr>
                <w:sz w:val="20"/>
                <w:szCs w:val="20"/>
              </w:rPr>
            </w:pPr>
            <w:r>
              <w:rPr>
                <w:sz w:val="20"/>
                <w:szCs w:val="20"/>
              </w:rPr>
              <w:t>REQUIRED</w:t>
            </w:r>
          </w:p>
        </w:tc>
      </w:tr>
      <w:tr w:rsidR="003056A7" w14:paraId="6BA0FC28" w14:textId="77777777" w:rsidTr="00CC708A">
        <w:trPr>
          <w:cantSplit/>
          <w:jc w:val="center"/>
        </w:trPr>
        <w:tc>
          <w:tcPr>
            <w:tcW w:w="2664" w:type="dxa"/>
          </w:tcPr>
          <w:p w14:paraId="3CE01C77" w14:textId="77777777" w:rsidR="003056A7" w:rsidRDefault="003056A7" w:rsidP="00CC708A">
            <w:pPr>
              <w:pStyle w:val="TableContents"/>
              <w:keepNext/>
              <w:snapToGrid w:val="0"/>
              <w:rPr>
                <w:sz w:val="20"/>
                <w:szCs w:val="20"/>
              </w:rPr>
            </w:pPr>
            <w:r>
              <w:rPr>
                <w:sz w:val="20"/>
                <w:szCs w:val="20"/>
              </w:rPr>
              <w:t>Attribute</w:t>
            </w:r>
          </w:p>
        </w:tc>
        <w:tc>
          <w:tcPr>
            <w:tcW w:w="2664" w:type="dxa"/>
          </w:tcPr>
          <w:p w14:paraId="7CB0D9A4" w14:textId="77777777" w:rsidR="003056A7" w:rsidRDefault="003056A7" w:rsidP="00CC708A">
            <w:pPr>
              <w:pStyle w:val="TableContents"/>
              <w:snapToGrid w:val="0"/>
              <w:rPr>
                <w:sz w:val="20"/>
                <w:szCs w:val="20"/>
              </w:rPr>
            </w:pPr>
            <w:r>
              <w:rPr>
                <w:sz w:val="20"/>
                <w:szCs w:val="20"/>
              </w:rPr>
              <w:t>Structure</w:t>
            </w:r>
          </w:p>
        </w:tc>
        <w:tc>
          <w:tcPr>
            <w:tcW w:w="2666" w:type="dxa"/>
          </w:tcPr>
          <w:p w14:paraId="279A75AB" w14:textId="77777777" w:rsidR="003056A7" w:rsidRDefault="003056A7" w:rsidP="00CC708A">
            <w:pPr>
              <w:pStyle w:val="TableContents"/>
              <w:snapToGrid w:val="0"/>
              <w:rPr>
                <w:sz w:val="20"/>
                <w:szCs w:val="20"/>
              </w:rPr>
            </w:pPr>
          </w:p>
        </w:tc>
      </w:tr>
      <w:tr w:rsidR="003056A7" w14:paraId="74147537" w14:textId="77777777" w:rsidTr="00CC708A">
        <w:trPr>
          <w:cantSplit/>
          <w:jc w:val="center"/>
        </w:trPr>
        <w:tc>
          <w:tcPr>
            <w:tcW w:w="2664" w:type="dxa"/>
          </w:tcPr>
          <w:p w14:paraId="19F67EF9" w14:textId="77777777" w:rsidR="003056A7" w:rsidRDefault="003056A7" w:rsidP="00CC708A">
            <w:pPr>
              <w:pStyle w:val="TableContents"/>
              <w:keepNext/>
              <w:snapToGrid w:val="0"/>
              <w:ind w:left="720"/>
              <w:rPr>
                <w:sz w:val="20"/>
                <w:szCs w:val="20"/>
              </w:rPr>
            </w:pPr>
            <w:r>
              <w:rPr>
                <w:sz w:val="20"/>
                <w:szCs w:val="20"/>
              </w:rPr>
              <w:t>Vendor Identification</w:t>
            </w:r>
          </w:p>
        </w:tc>
        <w:tc>
          <w:tcPr>
            <w:tcW w:w="2664" w:type="dxa"/>
          </w:tcPr>
          <w:p w14:paraId="2071D46D" w14:textId="77777777" w:rsidR="003056A7" w:rsidRDefault="003056A7" w:rsidP="00CC708A">
            <w:pPr>
              <w:pStyle w:val="TableContents"/>
              <w:snapToGrid w:val="0"/>
              <w:ind w:left="720"/>
              <w:rPr>
                <w:sz w:val="20"/>
                <w:szCs w:val="20"/>
              </w:rPr>
            </w:pPr>
            <w:r>
              <w:rPr>
                <w:sz w:val="20"/>
                <w:szCs w:val="20"/>
              </w:rPr>
              <w:t>Text String (with usage limited to alphanumeric, underscore and period – i.e. [A-Za-z0-9_.])</w:t>
            </w:r>
          </w:p>
        </w:tc>
        <w:tc>
          <w:tcPr>
            <w:tcW w:w="2666" w:type="dxa"/>
          </w:tcPr>
          <w:p w14:paraId="49EF1564" w14:textId="77777777" w:rsidR="003056A7" w:rsidRDefault="003056A7" w:rsidP="00CC708A">
            <w:pPr>
              <w:pStyle w:val="TableContents"/>
              <w:snapToGrid w:val="0"/>
              <w:rPr>
                <w:sz w:val="20"/>
                <w:szCs w:val="20"/>
              </w:rPr>
            </w:pPr>
            <w:r>
              <w:rPr>
                <w:sz w:val="20"/>
                <w:szCs w:val="20"/>
              </w:rPr>
              <w:t>Yes</w:t>
            </w:r>
          </w:p>
        </w:tc>
      </w:tr>
      <w:tr w:rsidR="003056A7" w14:paraId="77860635" w14:textId="77777777" w:rsidTr="00CC708A">
        <w:trPr>
          <w:cantSplit/>
          <w:jc w:val="center"/>
        </w:trPr>
        <w:tc>
          <w:tcPr>
            <w:tcW w:w="2664" w:type="dxa"/>
          </w:tcPr>
          <w:p w14:paraId="4FE1C1A8" w14:textId="77777777" w:rsidR="003056A7" w:rsidRDefault="003056A7" w:rsidP="00CC708A">
            <w:pPr>
              <w:pStyle w:val="TableContents"/>
              <w:keepNext/>
              <w:snapToGrid w:val="0"/>
              <w:ind w:left="720"/>
              <w:rPr>
                <w:sz w:val="20"/>
                <w:szCs w:val="20"/>
              </w:rPr>
            </w:pPr>
            <w:r>
              <w:rPr>
                <w:sz w:val="20"/>
                <w:szCs w:val="20"/>
              </w:rPr>
              <w:t>Attribute Name</w:t>
            </w:r>
          </w:p>
        </w:tc>
        <w:tc>
          <w:tcPr>
            <w:tcW w:w="2664" w:type="dxa"/>
          </w:tcPr>
          <w:p w14:paraId="22CF1B7B" w14:textId="77777777" w:rsidR="003056A7" w:rsidRDefault="003056A7" w:rsidP="00CC708A">
            <w:pPr>
              <w:pStyle w:val="TableContents"/>
              <w:snapToGrid w:val="0"/>
              <w:ind w:left="720"/>
              <w:rPr>
                <w:sz w:val="20"/>
                <w:szCs w:val="20"/>
              </w:rPr>
            </w:pPr>
            <w:r>
              <w:rPr>
                <w:sz w:val="20"/>
                <w:szCs w:val="20"/>
              </w:rPr>
              <w:t>Text String</w:t>
            </w:r>
          </w:p>
        </w:tc>
        <w:tc>
          <w:tcPr>
            <w:tcW w:w="2666" w:type="dxa"/>
          </w:tcPr>
          <w:p w14:paraId="7E5E022A" w14:textId="77777777" w:rsidR="003056A7" w:rsidRDefault="003056A7" w:rsidP="00CC708A">
            <w:pPr>
              <w:pStyle w:val="TableContents"/>
              <w:snapToGrid w:val="0"/>
              <w:rPr>
                <w:sz w:val="20"/>
                <w:szCs w:val="20"/>
              </w:rPr>
            </w:pPr>
            <w:r>
              <w:rPr>
                <w:sz w:val="20"/>
                <w:szCs w:val="20"/>
              </w:rPr>
              <w:t>Yes</w:t>
            </w:r>
          </w:p>
        </w:tc>
      </w:tr>
      <w:tr w:rsidR="003056A7" w14:paraId="4E8F41B0" w14:textId="77777777" w:rsidTr="00CC708A">
        <w:trPr>
          <w:cantSplit/>
          <w:jc w:val="center"/>
        </w:trPr>
        <w:tc>
          <w:tcPr>
            <w:tcW w:w="2664" w:type="dxa"/>
          </w:tcPr>
          <w:p w14:paraId="6BA91052" w14:textId="77777777" w:rsidR="003056A7" w:rsidRDefault="003056A7" w:rsidP="00CC708A">
            <w:pPr>
              <w:pStyle w:val="TableContents"/>
              <w:snapToGrid w:val="0"/>
              <w:ind w:left="720"/>
              <w:rPr>
                <w:sz w:val="20"/>
                <w:szCs w:val="20"/>
              </w:rPr>
            </w:pPr>
            <w:r>
              <w:rPr>
                <w:sz w:val="20"/>
                <w:szCs w:val="20"/>
              </w:rPr>
              <w:t>Attribute Value</w:t>
            </w:r>
          </w:p>
        </w:tc>
        <w:tc>
          <w:tcPr>
            <w:tcW w:w="2664" w:type="dxa"/>
          </w:tcPr>
          <w:p w14:paraId="4FE3F760" w14:textId="77777777" w:rsidR="003056A7" w:rsidRDefault="003056A7" w:rsidP="00CC708A">
            <w:pPr>
              <w:pStyle w:val="TableContents"/>
              <w:snapToGrid w:val="0"/>
              <w:ind w:left="720"/>
              <w:rPr>
                <w:sz w:val="20"/>
                <w:szCs w:val="20"/>
              </w:rPr>
            </w:pPr>
            <w:r>
              <w:rPr>
                <w:sz w:val="20"/>
                <w:szCs w:val="20"/>
              </w:rPr>
              <w:t>Varies, depending on attribute.</w:t>
            </w:r>
          </w:p>
        </w:tc>
        <w:tc>
          <w:tcPr>
            <w:tcW w:w="2666" w:type="dxa"/>
          </w:tcPr>
          <w:p w14:paraId="7795F2C4" w14:textId="77777777" w:rsidR="003056A7" w:rsidRDefault="003056A7" w:rsidP="00CC708A">
            <w:pPr>
              <w:pStyle w:val="TableContents"/>
              <w:keepNext/>
              <w:snapToGrid w:val="0"/>
              <w:rPr>
                <w:sz w:val="20"/>
                <w:szCs w:val="20"/>
              </w:rPr>
            </w:pPr>
            <w:r>
              <w:rPr>
                <w:sz w:val="20"/>
                <w:szCs w:val="20"/>
              </w:rPr>
              <w:t>Yes, except for the Notify operation</w:t>
            </w:r>
          </w:p>
        </w:tc>
      </w:tr>
    </w:tbl>
    <w:p w14:paraId="68D7D9C6" w14:textId="78CA97FF" w:rsidR="003056A7" w:rsidRPr="0059392B" w:rsidRDefault="003056A7" w:rsidP="003056A7">
      <w:bookmarkStart w:id="1269" w:name="_Toc527652095"/>
      <w:bookmarkStart w:id="1270" w:name="_Toc534980279"/>
      <w:bookmarkStart w:id="1271" w:name="_Toc32238944"/>
      <w:r>
        <w:t xml:space="preserve">Table </w:t>
      </w:r>
      <w:fldSimple w:instr=" SEQ Table \* ARABIC ">
        <w:r w:rsidR="00CC708A">
          <w:rPr>
            <w:noProof/>
          </w:rPr>
          <w:t>150</w:t>
        </w:r>
      </w:fldSimple>
      <w:r>
        <w:t>: Attribute Object Structure</w:t>
      </w:r>
      <w:bookmarkEnd w:id="1269"/>
      <w:bookmarkEnd w:id="1270"/>
      <w:bookmarkEnd w:id="1271"/>
    </w:p>
    <w:p w14:paraId="3BCA5CCB" w14:textId="77777777" w:rsidR="003056A7" w:rsidRPr="00D224E6" w:rsidRDefault="003056A7" w:rsidP="003056A7">
      <w:pPr>
        <w:pStyle w:val="Heading2"/>
        <w:numPr>
          <w:ilvl w:val="1"/>
          <w:numId w:val="2"/>
        </w:numPr>
      </w:pPr>
      <w:bookmarkStart w:id="1272" w:name="_Toc527651697"/>
      <w:bookmarkStart w:id="1273" w:name="_Toc533140794"/>
      <w:bookmarkStart w:id="1274" w:name="_Toc5712888"/>
      <w:bookmarkStart w:id="1275" w:name="_Toc534979877"/>
      <w:bookmarkStart w:id="1276" w:name="_Toc24526286"/>
      <w:bookmarkStart w:id="1277" w:name="_Toc31348076"/>
      <w:bookmarkStart w:id="1278" w:name="_Toc57115620"/>
      <w:r w:rsidRPr="00D224E6">
        <w:t>X.509 Certificate Identifier</w:t>
      </w:r>
      <w:bookmarkEnd w:id="750"/>
      <w:bookmarkEnd w:id="751"/>
      <w:bookmarkEnd w:id="752"/>
      <w:bookmarkEnd w:id="753"/>
      <w:bookmarkEnd w:id="754"/>
      <w:bookmarkEnd w:id="755"/>
      <w:bookmarkEnd w:id="756"/>
      <w:bookmarkEnd w:id="757"/>
      <w:bookmarkEnd w:id="758"/>
      <w:bookmarkEnd w:id="1272"/>
      <w:bookmarkEnd w:id="1273"/>
      <w:bookmarkEnd w:id="1274"/>
      <w:bookmarkEnd w:id="1275"/>
      <w:bookmarkEnd w:id="1276"/>
      <w:bookmarkEnd w:id="1277"/>
      <w:bookmarkEnd w:id="1278"/>
    </w:p>
    <w:p w14:paraId="5D56A5BF" w14:textId="77777777" w:rsidR="003056A7" w:rsidRDefault="003056A7" w:rsidP="003056A7">
      <w:pPr>
        <w:pStyle w:val="BodyText"/>
        <w:tabs>
          <w:tab w:val="left" w:pos="2869"/>
        </w:tabs>
        <w:rPr>
          <w:noProof w:val="0"/>
          <w:szCs w:val="20"/>
        </w:rPr>
      </w:pPr>
      <w:r>
        <w:rPr>
          <w:noProof w:val="0"/>
          <w:szCs w:val="20"/>
        </w:rPr>
        <w:t xml:space="preserve">The </w:t>
      </w:r>
      <w:r w:rsidRPr="0035775D">
        <w:rPr>
          <w:i/>
          <w:noProof w:val="0"/>
          <w:szCs w:val="20"/>
        </w:rPr>
        <w:t>X.509</w:t>
      </w:r>
      <w:r>
        <w:rPr>
          <w:noProof w:val="0"/>
          <w:szCs w:val="20"/>
        </w:rPr>
        <w:t xml:space="preserve"> </w:t>
      </w:r>
      <w:r>
        <w:rPr>
          <w:i/>
          <w:noProof w:val="0"/>
          <w:szCs w:val="20"/>
        </w:rPr>
        <w:t>Certificate Identifier</w:t>
      </w:r>
      <w:r>
        <w:rPr>
          <w:noProof w:val="0"/>
          <w:szCs w:val="20"/>
        </w:rPr>
        <w:t xml:space="preserve"> attribute is a structure used to provide the identification of an X.509 public key certificate. The </w:t>
      </w:r>
      <w:r w:rsidRPr="005F6367">
        <w:rPr>
          <w:noProof w:val="0"/>
          <w:szCs w:val="20"/>
        </w:rPr>
        <w:t xml:space="preserve">X.509 Certificate Identifier </w:t>
      </w:r>
      <w:r>
        <w:rPr>
          <w:noProof w:val="0"/>
          <w:szCs w:val="20"/>
        </w:rPr>
        <w:t xml:space="preserve">contains the Issuer Distinguished Name (i.e., from the Issuer field of the X.509 certificate) and the Certificate Serial Number (i.e., from the Serial Number field of the X.509 certificate).  The </w:t>
      </w:r>
      <w:r w:rsidRPr="005F6367">
        <w:rPr>
          <w:noProof w:val="0"/>
          <w:szCs w:val="20"/>
        </w:rPr>
        <w:t>X.509 Certificate Identifier</w:t>
      </w:r>
      <w:r>
        <w:rPr>
          <w:noProof w:val="0"/>
          <w:szCs w:val="20"/>
        </w:rPr>
        <w:t xml:space="preserve"> SHALL be set by the server when the X.509 certificate is created or registered and then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2C09B802" w14:textId="77777777" w:rsidTr="00CC708A">
        <w:trPr>
          <w:cantSplit/>
          <w:jc w:val="center"/>
        </w:trPr>
        <w:tc>
          <w:tcPr>
            <w:tcW w:w="2880" w:type="dxa"/>
            <w:shd w:val="clear" w:color="auto" w:fill="C0C0C0"/>
          </w:tcPr>
          <w:p w14:paraId="60216D99" w14:textId="77777777" w:rsidR="003056A7" w:rsidRDefault="003056A7" w:rsidP="00CC708A">
            <w:pPr>
              <w:pStyle w:val="TableHeading"/>
              <w:keepNext/>
              <w:keepLines/>
              <w:snapToGrid w:val="0"/>
              <w:rPr>
                <w:sz w:val="20"/>
                <w:szCs w:val="20"/>
              </w:rPr>
            </w:pPr>
            <w:r>
              <w:rPr>
                <w:sz w:val="20"/>
                <w:szCs w:val="20"/>
              </w:rPr>
              <w:lastRenderedPageBreak/>
              <w:t>Item</w:t>
            </w:r>
          </w:p>
        </w:tc>
        <w:tc>
          <w:tcPr>
            <w:tcW w:w="2880" w:type="dxa"/>
            <w:shd w:val="clear" w:color="auto" w:fill="C0C0C0"/>
          </w:tcPr>
          <w:p w14:paraId="7D765EEB" w14:textId="77777777" w:rsidR="003056A7" w:rsidRDefault="003056A7" w:rsidP="00CC708A">
            <w:pPr>
              <w:pStyle w:val="TableHeading"/>
              <w:keepNext/>
              <w:keepLines/>
              <w:snapToGrid w:val="0"/>
              <w:rPr>
                <w:sz w:val="20"/>
                <w:szCs w:val="20"/>
              </w:rPr>
            </w:pPr>
            <w:r>
              <w:rPr>
                <w:sz w:val="20"/>
                <w:szCs w:val="20"/>
              </w:rPr>
              <w:t>Encoding</w:t>
            </w:r>
          </w:p>
        </w:tc>
        <w:tc>
          <w:tcPr>
            <w:tcW w:w="2882" w:type="dxa"/>
            <w:shd w:val="clear" w:color="auto" w:fill="C0C0C0"/>
          </w:tcPr>
          <w:p w14:paraId="4124637E" w14:textId="77777777" w:rsidR="003056A7" w:rsidRDefault="003056A7" w:rsidP="00CC708A">
            <w:pPr>
              <w:pStyle w:val="TableHeading"/>
              <w:keepNext/>
              <w:keepLines/>
              <w:snapToGrid w:val="0"/>
              <w:rPr>
                <w:sz w:val="20"/>
                <w:szCs w:val="20"/>
              </w:rPr>
            </w:pPr>
            <w:r>
              <w:rPr>
                <w:sz w:val="20"/>
                <w:szCs w:val="20"/>
              </w:rPr>
              <w:t>REQUIRED</w:t>
            </w:r>
          </w:p>
        </w:tc>
      </w:tr>
      <w:tr w:rsidR="003056A7" w14:paraId="3278DE71" w14:textId="77777777" w:rsidTr="00CC708A">
        <w:trPr>
          <w:cantSplit/>
          <w:jc w:val="center"/>
        </w:trPr>
        <w:tc>
          <w:tcPr>
            <w:tcW w:w="2880" w:type="dxa"/>
          </w:tcPr>
          <w:p w14:paraId="0BE4F966" w14:textId="77777777" w:rsidR="003056A7" w:rsidRDefault="003056A7" w:rsidP="00CC708A">
            <w:pPr>
              <w:pStyle w:val="TableContents"/>
              <w:keepNext/>
              <w:keepLines/>
              <w:snapToGrid w:val="0"/>
              <w:rPr>
                <w:sz w:val="20"/>
                <w:szCs w:val="20"/>
              </w:rPr>
            </w:pPr>
            <w:r>
              <w:rPr>
                <w:sz w:val="20"/>
                <w:szCs w:val="20"/>
              </w:rPr>
              <w:t>X.509 Certificate Identifier</w:t>
            </w:r>
          </w:p>
        </w:tc>
        <w:tc>
          <w:tcPr>
            <w:tcW w:w="2880" w:type="dxa"/>
          </w:tcPr>
          <w:p w14:paraId="6A407B45" w14:textId="77777777" w:rsidR="003056A7" w:rsidRDefault="003056A7" w:rsidP="00CC708A">
            <w:pPr>
              <w:pStyle w:val="TableContents"/>
              <w:keepNext/>
              <w:keepLines/>
              <w:snapToGrid w:val="0"/>
              <w:rPr>
                <w:sz w:val="20"/>
                <w:szCs w:val="20"/>
              </w:rPr>
            </w:pPr>
            <w:r>
              <w:rPr>
                <w:sz w:val="20"/>
                <w:szCs w:val="20"/>
              </w:rPr>
              <w:t>Structure</w:t>
            </w:r>
          </w:p>
        </w:tc>
        <w:tc>
          <w:tcPr>
            <w:tcW w:w="2882" w:type="dxa"/>
          </w:tcPr>
          <w:p w14:paraId="46C5EF44" w14:textId="77777777" w:rsidR="003056A7" w:rsidRDefault="003056A7" w:rsidP="00CC708A">
            <w:pPr>
              <w:pStyle w:val="TableContents"/>
              <w:keepNext/>
              <w:keepLines/>
              <w:snapToGrid w:val="0"/>
              <w:rPr>
                <w:sz w:val="20"/>
                <w:szCs w:val="20"/>
              </w:rPr>
            </w:pPr>
          </w:p>
        </w:tc>
      </w:tr>
      <w:tr w:rsidR="003056A7" w14:paraId="448E329B" w14:textId="77777777" w:rsidTr="00CC708A">
        <w:trPr>
          <w:cantSplit/>
          <w:jc w:val="center"/>
        </w:trPr>
        <w:tc>
          <w:tcPr>
            <w:tcW w:w="2880" w:type="dxa"/>
          </w:tcPr>
          <w:p w14:paraId="61FA6D9D" w14:textId="77777777" w:rsidR="003056A7" w:rsidRDefault="003056A7" w:rsidP="00CC708A">
            <w:pPr>
              <w:pStyle w:val="TableContents"/>
              <w:keepNext/>
              <w:keepLines/>
              <w:snapToGrid w:val="0"/>
              <w:ind w:left="720"/>
              <w:rPr>
                <w:sz w:val="20"/>
                <w:szCs w:val="20"/>
              </w:rPr>
            </w:pPr>
            <w:r>
              <w:rPr>
                <w:sz w:val="20"/>
                <w:szCs w:val="20"/>
              </w:rPr>
              <w:t>Issuer Distinguished Name</w:t>
            </w:r>
          </w:p>
        </w:tc>
        <w:tc>
          <w:tcPr>
            <w:tcW w:w="2880" w:type="dxa"/>
          </w:tcPr>
          <w:p w14:paraId="5F4C14B2" w14:textId="77777777" w:rsidR="003056A7" w:rsidRDefault="003056A7" w:rsidP="00CC708A">
            <w:pPr>
              <w:pStyle w:val="TableContents"/>
              <w:keepNext/>
              <w:keepLines/>
              <w:snapToGrid w:val="0"/>
              <w:ind w:left="720"/>
              <w:rPr>
                <w:sz w:val="20"/>
                <w:szCs w:val="20"/>
              </w:rPr>
            </w:pPr>
            <w:r>
              <w:rPr>
                <w:sz w:val="20"/>
                <w:szCs w:val="20"/>
              </w:rPr>
              <w:t>Byte String</w:t>
            </w:r>
          </w:p>
        </w:tc>
        <w:tc>
          <w:tcPr>
            <w:tcW w:w="2882" w:type="dxa"/>
          </w:tcPr>
          <w:p w14:paraId="04C2E9C1" w14:textId="77777777" w:rsidR="003056A7" w:rsidRDefault="003056A7" w:rsidP="00CC708A">
            <w:pPr>
              <w:pStyle w:val="TableContents"/>
              <w:keepNext/>
              <w:keepLines/>
              <w:snapToGrid w:val="0"/>
              <w:rPr>
                <w:sz w:val="20"/>
                <w:szCs w:val="20"/>
              </w:rPr>
            </w:pPr>
            <w:r>
              <w:rPr>
                <w:sz w:val="20"/>
                <w:szCs w:val="20"/>
              </w:rPr>
              <w:t>Yes</w:t>
            </w:r>
          </w:p>
        </w:tc>
      </w:tr>
      <w:tr w:rsidR="003056A7" w14:paraId="25A9266B" w14:textId="77777777" w:rsidTr="00CC708A">
        <w:trPr>
          <w:cantSplit/>
          <w:jc w:val="center"/>
        </w:trPr>
        <w:tc>
          <w:tcPr>
            <w:tcW w:w="2880" w:type="dxa"/>
          </w:tcPr>
          <w:p w14:paraId="1E384591" w14:textId="77777777" w:rsidR="003056A7" w:rsidRDefault="003056A7" w:rsidP="00CC708A">
            <w:pPr>
              <w:pStyle w:val="TableContents"/>
              <w:keepNext/>
              <w:keepLines/>
              <w:snapToGrid w:val="0"/>
              <w:ind w:left="720"/>
              <w:rPr>
                <w:sz w:val="20"/>
                <w:szCs w:val="20"/>
              </w:rPr>
            </w:pPr>
            <w:r>
              <w:rPr>
                <w:sz w:val="20"/>
                <w:szCs w:val="20"/>
              </w:rPr>
              <w:t>Certificate Serial Number</w:t>
            </w:r>
          </w:p>
        </w:tc>
        <w:tc>
          <w:tcPr>
            <w:tcW w:w="2880" w:type="dxa"/>
          </w:tcPr>
          <w:p w14:paraId="6FD19CAC" w14:textId="77777777" w:rsidR="003056A7" w:rsidRDefault="003056A7" w:rsidP="00CC708A">
            <w:pPr>
              <w:pStyle w:val="TableContents"/>
              <w:keepNext/>
              <w:keepLines/>
              <w:snapToGrid w:val="0"/>
              <w:ind w:left="720"/>
              <w:rPr>
                <w:sz w:val="20"/>
                <w:szCs w:val="20"/>
              </w:rPr>
            </w:pPr>
            <w:r>
              <w:rPr>
                <w:sz w:val="20"/>
                <w:szCs w:val="20"/>
              </w:rPr>
              <w:t>Byte String</w:t>
            </w:r>
          </w:p>
        </w:tc>
        <w:tc>
          <w:tcPr>
            <w:tcW w:w="2882" w:type="dxa"/>
          </w:tcPr>
          <w:p w14:paraId="577459E2" w14:textId="77777777" w:rsidR="003056A7" w:rsidRDefault="003056A7" w:rsidP="00CC708A">
            <w:pPr>
              <w:pStyle w:val="TableContents"/>
              <w:keepNext/>
              <w:keepLines/>
              <w:snapToGrid w:val="0"/>
              <w:rPr>
                <w:color w:val="000000"/>
                <w:sz w:val="20"/>
                <w:szCs w:val="20"/>
              </w:rPr>
            </w:pPr>
            <w:r>
              <w:rPr>
                <w:color w:val="000000"/>
                <w:sz w:val="20"/>
                <w:szCs w:val="20"/>
              </w:rPr>
              <w:t>Yes</w:t>
            </w:r>
          </w:p>
        </w:tc>
      </w:tr>
    </w:tbl>
    <w:p w14:paraId="65339F40" w14:textId="70E70C7C" w:rsidR="003056A7" w:rsidRPr="00851D12" w:rsidRDefault="003056A7" w:rsidP="003056A7">
      <w:pPr>
        <w:pStyle w:val="Caption"/>
        <w:rPr>
          <w:lang w:val="fr-FR"/>
        </w:rPr>
      </w:pPr>
      <w:bookmarkStart w:id="1279" w:name="_Ref310842826"/>
      <w:bookmarkStart w:id="1280" w:name="_Toc310932758"/>
      <w:bookmarkStart w:id="1281" w:name="_Toc527652096"/>
      <w:bookmarkStart w:id="1282" w:name="_Toc534980280"/>
      <w:bookmarkStart w:id="1283" w:name="_Toc32238945"/>
      <w:r w:rsidRPr="00201B76">
        <w:rPr>
          <w:lang w:val="fr-FR"/>
        </w:rPr>
        <w:t xml:space="preserve">Table </w:t>
      </w:r>
      <w:r>
        <w:rPr>
          <w:lang w:val="fr-FR"/>
        </w:rPr>
        <w:fldChar w:fldCharType="begin"/>
      </w:r>
      <w:r>
        <w:rPr>
          <w:lang w:val="fr-FR"/>
        </w:rPr>
        <w:instrText xml:space="preserve"> SEQ Table \* ARABIC </w:instrText>
      </w:r>
      <w:r>
        <w:rPr>
          <w:lang w:val="fr-FR"/>
        </w:rPr>
        <w:fldChar w:fldCharType="separate"/>
      </w:r>
      <w:r w:rsidR="00CC708A">
        <w:rPr>
          <w:noProof/>
          <w:lang w:val="fr-FR"/>
        </w:rPr>
        <w:t>151</w:t>
      </w:r>
      <w:r>
        <w:rPr>
          <w:lang w:val="fr-FR"/>
        </w:rPr>
        <w:fldChar w:fldCharType="end"/>
      </w:r>
      <w:bookmarkEnd w:id="1279"/>
      <w:r w:rsidRPr="00201B76">
        <w:rPr>
          <w:lang w:val="fr-FR"/>
        </w:rPr>
        <w:t xml:space="preserve">: X.509 </w:t>
      </w:r>
      <w:proofErr w:type="spellStart"/>
      <w:r w:rsidRPr="00201B76">
        <w:rPr>
          <w:lang w:val="fr-FR"/>
        </w:rPr>
        <w:t>Certificate</w:t>
      </w:r>
      <w:proofErr w:type="spellEnd"/>
      <w:r w:rsidRPr="00201B76">
        <w:rPr>
          <w:lang w:val="fr-FR"/>
        </w:rPr>
        <w:t xml:space="preserve"> Identifier </w:t>
      </w:r>
      <w:proofErr w:type="spellStart"/>
      <w:r w:rsidRPr="00201B76">
        <w:rPr>
          <w:lang w:val="fr-FR"/>
        </w:rPr>
        <w:t>Attribute</w:t>
      </w:r>
      <w:proofErr w:type="spellEnd"/>
      <w:r w:rsidRPr="00201B76">
        <w:rPr>
          <w:lang w:val="fr-FR"/>
        </w:rPr>
        <w:t xml:space="preserve"> Structure</w:t>
      </w:r>
      <w:bookmarkEnd w:id="1280"/>
      <w:bookmarkEnd w:id="1281"/>
      <w:bookmarkEnd w:id="1282"/>
      <w:bookmarkEnd w:id="1283"/>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5FCADFE9" w14:textId="77777777" w:rsidTr="00CC708A">
        <w:trPr>
          <w:cantSplit/>
          <w:jc w:val="center"/>
        </w:trPr>
        <w:tc>
          <w:tcPr>
            <w:tcW w:w="2700" w:type="dxa"/>
          </w:tcPr>
          <w:p w14:paraId="087145ED" w14:textId="77777777" w:rsidR="003056A7" w:rsidRDefault="003056A7" w:rsidP="00CC708A">
            <w:pPr>
              <w:pStyle w:val="TableContents"/>
              <w:keepNext/>
              <w:keepLines/>
              <w:snapToGrid w:val="0"/>
              <w:rPr>
                <w:sz w:val="20"/>
                <w:szCs w:val="20"/>
              </w:rPr>
            </w:pPr>
            <w:bookmarkStart w:id="1284" w:name="_Toc534980281"/>
            <w:r>
              <w:rPr>
                <w:sz w:val="20"/>
                <w:szCs w:val="20"/>
              </w:rPr>
              <w:t>SHALL always have a value</w:t>
            </w:r>
          </w:p>
        </w:tc>
        <w:tc>
          <w:tcPr>
            <w:tcW w:w="2702" w:type="dxa"/>
          </w:tcPr>
          <w:p w14:paraId="7C94493F" w14:textId="77777777" w:rsidR="003056A7" w:rsidRDefault="003056A7" w:rsidP="00CC708A">
            <w:pPr>
              <w:pStyle w:val="TableContents"/>
              <w:keepNext/>
              <w:keepLines/>
              <w:snapToGrid w:val="0"/>
              <w:rPr>
                <w:sz w:val="20"/>
                <w:szCs w:val="20"/>
              </w:rPr>
            </w:pPr>
            <w:r>
              <w:rPr>
                <w:sz w:val="20"/>
                <w:szCs w:val="20"/>
              </w:rPr>
              <w:t>Yes</w:t>
            </w:r>
          </w:p>
        </w:tc>
      </w:tr>
      <w:tr w:rsidR="003056A7" w14:paraId="4C64AFEC" w14:textId="77777777" w:rsidTr="00CC708A">
        <w:trPr>
          <w:cantSplit/>
          <w:jc w:val="center"/>
        </w:trPr>
        <w:tc>
          <w:tcPr>
            <w:tcW w:w="2700" w:type="dxa"/>
          </w:tcPr>
          <w:p w14:paraId="04FCC863"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70A0302A" w14:textId="77777777" w:rsidR="003056A7" w:rsidRDefault="003056A7" w:rsidP="00CC708A">
            <w:pPr>
              <w:pStyle w:val="TableContents"/>
              <w:keepNext/>
              <w:keepLines/>
              <w:snapToGrid w:val="0"/>
              <w:rPr>
                <w:sz w:val="20"/>
                <w:szCs w:val="20"/>
              </w:rPr>
            </w:pPr>
            <w:r>
              <w:rPr>
                <w:sz w:val="20"/>
                <w:szCs w:val="20"/>
              </w:rPr>
              <w:t>Server</w:t>
            </w:r>
          </w:p>
        </w:tc>
      </w:tr>
      <w:tr w:rsidR="003056A7" w14:paraId="03393F93" w14:textId="77777777" w:rsidTr="00CC708A">
        <w:trPr>
          <w:cantSplit/>
          <w:jc w:val="center"/>
        </w:trPr>
        <w:tc>
          <w:tcPr>
            <w:tcW w:w="2700" w:type="dxa"/>
          </w:tcPr>
          <w:p w14:paraId="4DBDC388"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0403073C" w14:textId="77777777" w:rsidR="003056A7" w:rsidRDefault="003056A7" w:rsidP="00CC708A">
            <w:pPr>
              <w:pStyle w:val="TableContents"/>
              <w:keepNext/>
              <w:keepLines/>
              <w:snapToGrid w:val="0"/>
              <w:rPr>
                <w:sz w:val="20"/>
                <w:szCs w:val="20"/>
              </w:rPr>
            </w:pPr>
            <w:r>
              <w:rPr>
                <w:sz w:val="20"/>
                <w:szCs w:val="20"/>
              </w:rPr>
              <w:t>No</w:t>
            </w:r>
          </w:p>
        </w:tc>
      </w:tr>
      <w:tr w:rsidR="003056A7" w14:paraId="2431F8E5" w14:textId="77777777" w:rsidTr="00CC708A">
        <w:trPr>
          <w:cantSplit/>
          <w:jc w:val="center"/>
        </w:trPr>
        <w:tc>
          <w:tcPr>
            <w:tcW w:w="2700" w:type="dxa"/>
          </w:tcPr>
          <w:p w14:paraId="46489569"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6998C106" w14:textId="77777777" w:rsidR="003056A7" w:rsidRDefault="003056A7" w:rsidP="00CC708A">
            <w:pPr>
              <w:pStyle w:val="TableContents"/>
              <w:keepNext/>
              <w:keepLines/>
              <w:snapToGrid w:val="0"/>
              <w:rPr>
                <w:sz w:val="20"/>
                <w:szCs w:val="20"/>
              </w:rPr>
            </w:pPr>
            <w:r>
              <w:rPr>
                <w:sz w:val="20"/>
                <w:szCs w:val="20"/>
              </w:rPr>
              <w:t>No</w:t>
            </w:r>
          </w:p>
        </w:tc>
      </w:tr>
      <w:tr w:rsidR="003056A7" w14:paraId="31D60021" w14:textId="77777777" w:rsidTr="00CC708A">
        <w:trPr>
          <w:cantSplit/>
          <w:jc w:val="center"/>
        </w:trPr>
        <w:tc>
          <w:tcPr>
            <w:tcW w:w="2700" w:type="dxa"/>
          </w:tcPr>
          <w:p w14:paraId="2C262A61"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4F34A620" w14:textId="77777777" w:rsidR="003056A7" w:rsidRDefault="003056A7" w:rsidP="00CC708A">
            <w:pPr>
              <w:pStyle w:val="TableContents"/>
              <w:keepNext/>
              <w:keepLines/>
              <w:snapToGrid w:val="0"/>
              <w:rPr>
                <w:sz w:val="20"/>
                <w:szCs w:val="20"/>
              </w:rPr>
            </w:pPr>
            <w:r>
              <w:rPr>
                <w:sz w:val="20"/>
                <w:szCs w:val="20"/>
              </w:rPr>
              <w:t>No</w:t>
            </w:r>
          </w:p>
        </w:tc>
      </w:tr>
      <w:tr w:rsidR="003056A7" w14:paraId="6205E757" w14:textId="77777777" w:rsidTr="00CC708A">
        <w:trPr>
          <w:cantSplit/>
          <w:jc w:val="center"/>
        </w:trPr>
        <w:tc>
          <w:tcPr>
            <w:tcW w:w="2700" w:type="dxa"/>
          </w:tcPr>
          <w:p w14:paraId="79CFB80B"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30D477D5" w14:textId="77777777" w:rsidR="003056A7" w:rsidRDefault="003056A7" w:rsidP="00CC708A">
            <w:pPr>
              <w:pStyle w:val="TableContents"/>
              <w:keepNext/>
              <w:keepLines/>
              <w:snapToGrid w:val="0"/>
              <w:rPr>
                <w:sz w:val="20"/>
                <w:szCs w:val="20"/>
              </w:rPr>
            </w:pPr>
            <w:r>
              <w:rPr>
                <w:sz w:val="20"/>
                <w:szCs w:val="20"/>
              </w:rPr>
              <w:t>No</w:t>
            </w:r>
          </w:p>
        </w:tc>
      </w:tr>
      <w:tr w:rsidR="003056A7" w14:paraId="77A6F95F" w14:textId="77777777" w:rsidTr="00CC708A">
        <w:trPr>
          <w:cantSplit/>
          <w:jc w:val="center"/>
        </w:trPr>
        <w:tc>
          <w:tcPr>
            <w:tcW w:w="2700" w:type="dxa"/>
          </w:tcPr>
          <w:p w14:paraId="1788E0F4"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792ABD24"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Register, Certify, Re-certify</w:t>
            </w:r>
          </w:p>
        </w:tc>
      </w:tr>
      <w:tr w:rsidR="003056A7" w14:paraId="3CC83A4E" w14:textId="77777777" w:rsidTr="00CC708A">
        <w:trPr>
          <w:cantSplit/>
          <w:jc w:val="center"/>
        </w:trPr>
        <w:tc>
          <w:tcPr>
            <w:tcW w:w="2700" w:type="dxa"/>
          </w:tcPr>
          <w:p w14:paraId="5BB9B5E9"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7E8483FB" w14:textId="77777777" w:rsidR="003056A7" w:rsidRDefault="003056A7" w:rsidP="00CC708A">
            <w:pPr>
              <w:pStyle w:val="TableContents"/>
              <w:keepNext/>
              <w:keepLines/>
              <w:snapToGrid w:val="0"/>
              <w:rPr>
                <w:sz w:val="20"/>
                <w:szCs w:val="20"/>
              </w:rPr>
            </w:pPr>
            <w:r>
              <w:rPr>
                <w:sz w:val="20"/>
                <w:szCs w:val="20"/>
              </w:rPr>
              <w:t>X.509 Certificates</w:t>
            </w:r>
          </w:p>
        </w:tc>
      </w:tr>
    </w:tbl>
    <w:p w14:paraId="6871A191" w14:textId="49424181" w:rsidR="003056A7" w:rsidRDefault="003056A7" w:rsidP="003056A7">
      <w:pPr>
        <w:pStyle w:val="Caption"/>
      </w:pPr>
      <w:bookmarkStart w:id="1285" w:name="_Toc310932759"/>
      <w:bookmarkStart w:id="1286" w:name="_Toc527652097"/>
      <w:bookmarkStart w:id="1287" w:name="_Toc32238946"/>
      <w:r>
        <w:t xml:space="preserve">Table </w:t>
      </w:r>
      <w:fldSimple w:instr=" SEQ Table \* ARABIC ">
        <w:r w:rsidR="00CC708A">
          <w:rPr>
            <w:noProof/>
          </w:rPr>
          <w:t>152</w:t>
        </w:r>
      </w:fldSimple>
      <w:r>
        <w:t xml:space="preserve">: </w:t>
      </w:r>
      <w:r w:rsidRPr="008157B1">
        <w:t>X.509 Certificate Identifier Attribute Rules</w:t>
      </w:r>
      <w:bookmarkEnd w:id="1284"/>
      <w:bookmarkEnd w:id="1285"/>
      <w:bookmarkEnd w:id="1286"/>
      <w:bookmarkEnd w:id="1287"/>
    </w:p>
    <w:p w14:paraId="6A5032B5" w14:textId="77777777" w:rsidR="003056A7" w:rsidRPr="000B682D" w:rsidRDefault="003056A7" w:rsidP="003056A7">
      <w:pPr>
        <w:pStyle w:val="Heading2"/>
        <w:numPr>
          <w:ilvl w:val="1"/>
          <w:numId w:val="2"/>
        </w:numPr>
      </w:pPr>
      <w:bookmarkStart w:id="1288" w:name="_Ref310846445"/>
      <w:bookmarkStart w:id="1289" w:name="_Toc310932566"/>
      <w:bookmarkStart w:id="1290" w:name="_Toc323645719"/>
      <w:bookmarkStart w:id="1291" w:name="_Toc333494498"/>
      <w:bookmarkStart w:id="1292" w:name="_Toc240609922"/>
      <w:bookmarkStart w:id="1293" w:name="_Toc264553012"/>
      <w:bookmarkStart w:id="1294" w:name="_Toc283655708"/>
      <w:bookmarkStart w:id="1295" w:name="_Toc435729688"/>
      <w:bookmarkStart w:id="1296" w:name="_Toc441679254"/>
      <w:bookmarkStart w:id="1297" w:name="_Toc527651698"/>
      <w:bookmarkStart w:id="1298" w:name="_Toc533140795"/>
      <w:bookmarkStart w:id="1299" w:name="_Toc5712889"/>
      <w:bookmarkStart w:id="1300" w:name="_Toc534979878"/>
      <w:bookmarkStart w:id="1301" w:name="_Toc24526287"/>
      <w:bookmarkStart w:id="1302" w:name="_Toc31348077"/>
      <w:bookmarkStart w:id="1303" w:name="_Toc57115621"/>
      <w:r>
        <w:t>X.509 Certificate Issuer</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r w:rsidRPr="000B682D">
        <w:t xml:space="preserve"> </w:t>
      </w:r>
    </w:p>
    <w:p w14:paraId="21B62D56" w14:textId="77777777" w:rsidR="003056A7" w:rsidRDefault="003056A7" w:rsidP="003056A7">
      <w:pPr>
        <w:pStyle w:val="BodyText"/>
        <w:tabs>
          <w:tab w:val="left" w:pos="2869"/>
        </w:tabs>
        <w:rPr>
          <w:noProof w:val="0"/>
          <w:szCs w:val="20"/>
        </w:rPr>
      </w:pPr>
      <w:r>
        <w:rPr>
          <w:noProof w:val="0"/>
          <w:szCs w:val="20"/>
        </w:rPr>
        <w:t xml:space="preserve">The </w:t>
      </w:r>
      <w:r>
        <w:rPr>
          <w:i/>
          <w:noProof w:val="0"/>
          <w:szCs w:val="20"/>
        </w:rPr>
        <w:t>X.509 Certificate Issuer</w:t>
      </w:r>
      <w:r>
        <w:rPr>
          <w:noProof w:val="0"/>
          <w:szCs w:val="20"/>
        </w:rPr>
        <w:t xml:space="preserve"> attribute is a structure used to identify the issuer of a X.509 certificate, containing the Issuer Distinguished Name (i.e., from the Issuer field of the X.509 certificate). It MAY include one or more alternative names (e.g., email address, IP address, DNS name) for the issuer of the certificate (i.e., from the Issuer Alternative Name extension within the X.509 certificate). The server SHALL set these values based on the information it extracts from a X.509 certificate that is created as a result of a Certify or a Re-certify operation or is sent as part of a Register operation. These values SHALL NOT be changed or deleted before the object is destroyed.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4B06E3C3" w14:textId="77777777" w:rsidTr="00CC708A">
        <w:trPr>
          <w:cantSplit/>
          <w:jc w:val="center"/>
        </w:trPr>
        <w:tc>
          <w:tcPr>
            <w:tcW w:w="2880" w:type="dxa"/>
            <w:shd w:val="clear" w:color="auto" w:fill="C0C0C0"/>
          </w:tcPr>
          <w:p w14:paraId="64F5FF14"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4C477D01" w14:textId="77777777" w:rsidR="003056A7" w:rsidRDefault="003056A7" w:rsidP="00CC708A">
            <w:pPr>
              <w:pStyle w:val="TableHeading"/>
              <w:keepNext/>
              <w:keepLines/>
              <w:snapToGrid w:val="0"/>
              <w:rPr>
                <w:sz w:val="20"/>
                <w:szCs w:val="20"/>
              </w:rPr>
            </w:pPr>
            <w:r>
              <w:rPr>
                <w:sz w:val="20"/>
                <w:szCs w:val="20"/>
              </w:rPr>
              <w:t>Encoding</w:t>
            </w:r>
          </w:p>
        </w:tc>
        <w:tc>
          <w:tcPr>
            <w:tcW w:w="2882" w:type="dxa"/>
            <w:shd w:val="clear" w:color="auto" w:fill="C0C0C0"/>
          </w:tcPr>
          <w:p w14:paraId="6D9367ED" w14:textId="77777777" w:rsidR="003056A7" w:rsidRDefault="003056A7" w:rsidP="00CC708A">
            <w:pPr>
              <w:pStyle w:val="TableHeading"/>
              <w:keepNext/>
              <w:keepLines/>
              <w:snapToGrid w:val="0"/>
              <w:rPr>
                <w:sz w:val="20"/>
                <w:szCs w:val="20"/>
              </w:rPr>
            </w:pPr>
            <w:r>
              <w:rPr>
                <w:sz w:val="20"/>
                <w:szCs w:val="20"/>
              </w:rPr>
              <w:t>REQUIRED</w:t>
            </w:r>
          </w:p>
        </w:tc>
      </w:tr>
      <w:tr w:rsidR="003056A7" w14:paraId="79F068EF" w14:textId="77777777" w:rsidTr="00CC708A">
        <w:trPr>
          <w:cantSplit/>
          <w:jc w:val="center"/>
        </w:trPr>
        <w:tc>
          <w:tcPr>
            <w:tcW w:w="2880" w:type="dxa"/>
          </w:tcPr>
          <w:p w14:paraId="625C82A2" w14:textId="77777777" w:rsidR="003056A7" w:rsidRDefault="003056A7" w:rsidP="00CC708A">
            <w:pPr>
              <w:pStyle w:val="TableContents"/>
              <w:keepNext/>
              <w:keepLines/>
              <w:snapToGrid w:val="0"/>
              <w:rPr>
                <w:color w:val="000000"/>
                <w:sz w:val="20"/>
                <w:szCs w:val="20"/>
              </w:rPr>
            </w:pPr>
            <w:r>
              <w:rPr>
                <w:color w:val="000000"/>
                <w:sz w:val="20"/>
                <w:szCs w:val="20"/>
              </w:rPr>
              <w:t>X.509 Certificate Issuer</w:t>
            </w:r>
          </w:p>
        </w:tc>
        <w:tc>
          <w:tcPr>
            <w:tcW w:w="2880" w:type="dxa"/>
          </w:tcPr>
          <w:p w14:paraId="120C760B" w14:textId="77777777" w:rsidR="003056A7" w:rsidRDefault="003056A7" w:rsidP="00CC708A">
            <w:pPr>
              <w:pStyle w:val="TableContents"/>
              <w:keepNext/>
              <w:keepLines/>
              <w:snapToGrid w:val="0"/>
              <w:rPr>
                <w:color w:val="000000"/>
                <w:sz w:val="20"/>
                <w:szCs w:val="20"/>
              </w:rPr>
            </w:pPr>
            <w:r>
              <w:rPr>
                <w:color w:val="000000"/>
                <w:sz w:val="20"/>
                <w:szCs w:val="20"/>
              </w:rPr>
              <w:t>Structure</w:t>
            </w:r>
          </w:p>
        </w:tc>
        <w:tc>
          <w:tcPr>
            <w:tcW w:w="2882" w:type="dxa"/>
          </w:tcPr>
          <w:p w14:paraId="03193AC6" w14:textId="77777777" w:rsidR="003056A7" w:rsidRDefault="003056A7" w:rsidP="00CC708A">
            <w:pPr>
              <w:pStyle w:val="TableContents"/>
              <w:keepNext/>
              <w:keepLines/>
              <w:snapToGrid w:val="0"/>
              <w:rPr>
                <w:color w:val="000000"/>
                <w:sz w:val="20"/>
                <w:szCs w:val="20"/>
              </w:rPr>
            </w:pPr>
          </w:p>
        </w:tc>
      </w:tr>
      <w:tr w:rsidR="003056A7" w14:paraId="5DB3A857" w14:textId="77777777" w:rsidTr="00CC708A">
        <w:trPr>
          <w:cantSplit/>
          <w:jc w:val="center"/>
        </w:trPr>
        <w:tc>
          <w:tcPr>
            <w:tcW w:w="2880" w:type="dxa"/>
          </w:tcPr>
          <w:p w14:paraId="16F6A312" w14:textId="77777777" w:rsidR="003056A7" w:rsidRDefault="003056A7" w:rsidP="00CC708A">
            <w:pPr>
              <w:pStyle w:val="TableContents"/>
              <w:keepNext/>
              <w:keepLines/>
              <w:snapToGrid w:val="0"/>
              <w:ind w:left="720"/>
              <w:rPr>
                <w:color w:val="000000"/>
                <w:sz w:val="20"/>
                <w:szCs w:val="20"/>
              </w:rPr>
            </w:pPr>
            <w:r>
              <w:rPr>
                <w:color w:val="000000"/>
                <w:sz w:val="20"/>
                <w:szCs w:val="20"/>
              </w:rPr>
              <w:t>Issuer Distinguished Name</w:t>
            </w:r>
          </w:p>
        </w:tc>
        <w:tc>
          <w:tcPr>
            <w:tcW w:w="2880" w:type="dxa"/>
          </w:tcPr>
          <w:p w14:paraId="0EDAB8E4" w14:textId="77777777" w:rsidR="003056A7" w:rsidRDefault="003056A7" w:rsidP="00CC708A">
            <w:pPr>
              <w:pStyle w:val="TableContents"/>
              <w:keepNext/>
              <w:keepLines/>
              <w:snapToGrid w:val="0"/>
              <w:ind w:left="720"/>
              <w:rPr>
                <w:color w:val="000000"/>
                <w:sz w:val="20"/>
                <w:szCs w:val="20"/>
              </w:rPr>
            </w:pPr>
            <w:r>
              <w:rPr>
                <w:color w:val="000000"/>
                <w:sz w:val="20"/>
                <w:szCs w:val="20"/>
              </w:rPr>
              <w:t>Byte String</w:t>
            </w:r>
          </w:p>
        </w:tc>
        <w:tc>
          <w:tcPr>
            <w:tcW w:w="2882" w:type="dxa"/>
          </w:tcPr>
          <w:p w14:paraId="77F3C403" w14:textId="77777777" w:rsidR="003056A7" w:rsidRDefault="003056A7" w:rsidP="00CC708A">
            <w:pPr>
              <w:pStyle w:val="TableContents"/>
              <w:keepNext/>
              <w:keepLines/>
              <w:snapToGrid w:val="0"/>
              <w:rPr>
                <w:color w:val="000000"/>
                <w:sz w:val="20"/>
                <w:szCs w:val="20"/>
              </w:rPr>
            </w:pPr>
            <w:r>
              <w:rPr>
                <w:color w:val="000000"/>
                <w:sz w:val="20"/>
                <w:szCs w:val="20"/>
              </w:rPr>
              <w:t>Yes</w:t>
            </w:r>
          </w:p>
        </w:tc>
      </w:tr>
      <w:tr w:rsidR="003056A7" w14:paraId="5F47274C" w14:textId="77777777" w:rsidTr="00CC708A">
        <w:trPr>
          <w:cantSplit/>
          <w:jc w:val="center"/>
        </w:trPr>
        <w:tc>
          <w:tcPr>
            <w:tcW w:w="2880" w:type="dxa"/>
          </w:tcPr>
          <w:p w14:paraId="504DF82E" w14:textId="77777777" w:rsidR="003056A7" w:rsidRDefault="003056A7" w:rsidP="00CC708A">
            <w:pPr>
              <w:pStyle w:val="TableContents"/>
              <w:keepNext/>
              <w:keepLines/>
              <w:snapToGrid w:val="0"/>
              <w:ind w:left="720"/>
              <w:rPr>
                <w:color w:val="000000"/>
                <w:sz w:val="20"/>
                <w:szCs w:val="20"/>
              </w:rPr>
            </w:pPr>
            <w:r>
              <w:rPr>
                <w:color w:val="000000"/>
                <w:sz w:val="20"/>
                <w:szCs w:val="20"/>
              </w:rPr>
              <w:t>Issuer Alternative Name</w:t>
            </w:r>
          </w:p>
        </w:tc>
        <w:tc>
          <w:tcPr>
            <w:tcW w:w="2880" w:type="dxa"/>
          </w:tcPr>
          <w:p w14:paraId="5A36F019" w14:textId="77777777" w:rsidR="003056A7" w:rsidRDefault="003056A7" w:rsidP="00CC708A">
            <w:pPr>
              <w:pStyle w:val="TableContents"/>
              <w:keepNext/>
              <w:keepLines/>
              <w:snapToGrid w:val="0"/>
              <w:ind w:left="720"/>
              <w:rPr>
                <w:color w:val="000000"/>
                <w:sz w:val="20"/>
                <w:szCs w:val="20"/>
              </w:rPr>
            </w:pPr>
            <w:r>
              <w:rPr>
                <w:color w:val="000000"/>
                <w:sz w:val="20"/>
                <w:szCs w:val="20"/>
              </w:rPr>
              <w:t>Byte String, MAY be repeated</w:t>
            </w:r>
          </w:p>
        </w:tc>
        <w:tc>
          <w:tcPr>
            <w:tcW w:w="2882" w:type="dxa"/>
          </w:tcPr>
          <w:p w14:paraId="08A5E4CC" w14:textId="77777777" w:rsidR="003056A7" w:rsidRDefault="003056A7" w:rsidP="00CC708A">
            <w:pPr>
              <w:pStyle w:val="TableContents"/>
              <w:keepNext/>
              <w:keepLines/>
              <w:snapToGrid w:val="0"/>
              <w:rPr>
                <w:color w:val="000000"/>
                <w:sz w:val="20"/>
                <w:szCs w:val="20"/>
              </w:rPr>
            </w:pPr>
            <w:r>
              <w:rPr>
                <w:color w:val="000000"/>
                <w:sz w:val="20"/>
                <w:szCs w:val="20"/>
              </w:rPr>
              <w:t>No</w:t>
            </w:r>
          </w:p>
        </w:tc>
      </w:tr>
    </w:tbl>
    <w:p w14:paraId="47BB697F" w14:textId="0D85F3AA" w:rsidR="003056A7" w:rsidRDefault="003056A7" w:rsidP="003056A7">
      <w:pPr>
        <w:pStyle w:val="Caption"/>
      </w:pPr>
      <w:bookmarkStart w:id="1304" w:name="_Toc310932762"/>
      <w:bookmarkStart w:id="1305" w:name="_Toc527652098"/>
      <w:bookmarkStart w:id="1306" w:name="_Toc534980282"/>
      <w:bookmarkStart w:id="1307" w:name="_Toc32238947"/>
      <w:r>
        <w:t xml:space="preserve">Table </w:t>
      </w:r>
      <w:fldSimple w:instr=" SEQ Table \* ARABIC ">
        <w:r w:rsidR="00CC708A">
          <w:rPr>
            <w:noProof/>
          </w:rPr>
          <w:t>153</w:t>
        </w:r>
      </w:fldSimple>
      <w:r>
        <w:t xml:space="preserve">: </w:t>
      </w:r>
      <w:r w:rsidRPr="00D80F76">
        <w:t>X.509 Certificate Issuer Attribute Structure</w:t>
      </w:r>
      <w:bookmarkEnd w:id="1304"/>
      <w:bookmarkEnd w:id="1305"/>
      <w:bookmarkEnd w:id="1306"/>
      <w:bookmarkEnd w:id="130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4F6580C2" w14:textId="77777777" w:rsidTr="00CC708A">
        <w:trPr>
          <w:cantSplit/>
          <w:jc w:val="center"/>
        </w:trPr>
        <w:tc>
          <w:tcPr>
            <w:tcW w:w="2700" w:type="dxa"/>
          </w:tcPr>
          <w:p w14:paraId="7BCB13A3" w14:textId="77777777" w:rsidR="003056A7" w:rsidRDefault="003056A7" w:rsidP="00CC708A">
            <w:pPr>
              <w:pStyle w:val="TableContents"/>
              <w:keepNext/>
              <w:keepLines/>
              <w:snapToGrid w:val="0"/>
              <w:rPr>
                <w:sz w:val="20"/>
                <w:szCs w:val="20"/>
              </w:rPr>
            </w:pPr>
            <w:r>
              <w:rPr>
                <w:sz w:val="20"/>
                <w:szCs w:val="20"/>
              </w:rPr>
              <w:t>SHALL always have a value</w:t>
            </w:r>
          </w:p>
        </w:tc>
        <w:tc>
          <w:tcPr>
            <w:tcW w:w="2702" w:type="dxa"/>
          </w:tcPr>
          <w:p w14:paraId="38BD40A3" w14:textId="77777777" w:rsidR="003056A7" w:rsidRDefault="003056A7" w:rsidP="00CC708A">
            <w:pPr>
              <w:pStyle w:val="TableContents"/>
              <w:keepNext/>
              <w:keepLines/>
              <w:snapToGrid w:val="0"/>
              <w:rPr>
                <w:sz w:val="20"/>
                <w:szCs w:val="20"/>
              </w:rPr>
            </w:pPr>
            <w:r>
              <w:rPr>
                <w:sz w:val="20"/>
                <w:szCs w:val="20"/>
              </w:rPr>
              <w:t>Yes</w:t>
            </w:r>
          </w:p>
        </w:tc>
      </w:tr>
      <w:tr w:rsidR="003056A7" w14:paraId="182B7DD8" w14:textId="77777777" w:rsidTr="00CC708A">
        <w:trPr>
          <w:cantSplit/>
          <w:jc w:val="center"/>
        </w:trPr>
        <w:tc>
          <w:tcPr>
            <w:tcW w:w="2700" w:type="dxa"/>
          </w:tcPr>
          <w:p w14:paraId="040980A0"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7B982E0C" w14:textId="77777777" w:rsidR="003056A7" w:rsidRDefault="003056A7" w:rsidP="00CC708A">
            <w:pPr>
              <w:pStyle w:val="TableContents"/>
              <w:keepNext/>
              <w:keepLines/>
              <w:snapToGrid w:val="0"/>
              <w:rPr>
                <w:sz w:val="20"/>
                <w:szCs w:val="20"/>
              </w:rPr>
            </w:pPr>
            <w:r>
              <w:rPr>
                <w:sz w:val="20"/>
                <w:szCs w:val="20"/>
              </w:rPr>
              <w:t>Server</w:t>
            </w:r>
          </w:p>
        </w:tc>
      </w:tr>
      <w:tr w:rsidR="003056A7" w14:paraId="59EF8BA3" w14:textId="77777777" w:rsidTr="00CC708A">
        <w:trPr>
          <w:cantSplit/>
          <w:jc w:val="center"/>
        </w:trPr>
        <w:tc>
          <w:tcPr>
            <w:tcW w:w="2700" w:type="dxa"/>
          </w:tcPr>
          <w:p w14:paraId="57878821"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057E50D4" w14:textId="77777777" w:rsidR="003056A7" w:rsidRDefault="003056A7" w:rsidP="00CC708A">
            <w:pPr>
              <w:pStyle w:val="TableContents"/>
              <w:keepNext/>
              <w:keepLines/>
              <w:snapToGrid w:val="0"/>
              <w:rPr>
                <w:sz w:val="20"/>
                <w:szCs w:val="20"/>
              </w:rPr>
            </w:pPr>
            <w:r>
              <w:rPr>
                <w:sz w:val="20"/>
                <w:szCs w:val="20"/>
              </w:rPr>
              <w:t>No</w:t>
            </w:r>
          </w:p>
        </w:tc>
      </w:tr>
      <w:tr w:rsidR="003056A7" w14:paraId="2CDC7E94" w14:textId="77777777" w:rsidTr="00CC708A">
        <w:trPr>
          <w:cantSplit/>
          <w:jc w:val="center"/>
        </w:trPr>
        <w:tc>
          <w:tcPr>
            <w:tcW w:w="2700" w:type="dxa"/>
          </w:tcPr>
          <w:p w14:paraId="55CCD603"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2E3B1D36" w14:textId="77777777" w:rsidR="003056A7" w:rsidRDefault="003056A7" w:rsidP="00CC708A">
            <w:pPr>
              <w:pStyle w:val="TableContents"/>
              <w:keepNext/>
              <w:keepLines/>
              <w:snapToGrid w:val="0"/>
              <w:rPr>
                <w:sz w:val="20"/>
                <w:szCs w:val="20"/>
              </w:rPr>
            </w:pPr>
            <w:r>
              <w:rPr>
                <w:sz w:val="20"/>
                <w:szCs w:val="20"/>
              </w:rPr>
              <w:t>No</w:t>
            </w:r>
          </w:p>
        </w:tc>
      </w:tr>
      <w:tr w:rsidR="003056A7" w14:paraId="15FB430A" w14:textId="77777777" w:rsidTr="00CC708A">
        <w:trPr>
          <w:cantSplit/>
          <w:jc w:val="center"/>
        </w:trPr>
        <w:tc>
          <w:tcPr>
            <w:tcW w:w="2700" w:type="dxa"/>
          </w:tcPr>
          <w:p w14:paraId="21F0C511"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2CC4D3BA" w14:textId="77777777" w:rsidR="003056A7" w:rsidRDefault="003056A7" w:rsidP="00CC708A">
            <w:pPr>
              <w:pStyle w:val="TableContents"/>
              <w:keepNext/>
              <w:keepLines/>
              <w:snapToGrid w:val="0"/>
              <w:rPr>
                <w:sz w:val="20"/>
                <w:szCs w:val="20"/>
              </w:rPr>
            </w:pPr>
            <w:r>
              <w:rPr>
                <w:sz w:val="20"/>
                <w:szCs w:val="20"/>
              </w:rPr>
              <w:t>No</w:t>
            </w:r>
          </w:p>
        </w:tc>
      </w:tr>
      <w:tr w:rsidR="003056A7" w14:paraId="7D18562A" w14:textId="77777777" w:rsidTr="00CC708A">
        <w:trPr>
          <w:cantSplit/>
          <w:jc w:val="center"/>
        </w:trPr>
        <w:tc>
          <w:tcPr>
            <w:tcW w:w="2700" w:type="dxa"/>
          </w:tcPr>
          <w:p w14:paraId="6347A083"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4DE59F2D" w14:textId="77777777" w:rsidR="003056A7" w:rsidRDefault="003056A7" w:rsidP="00CC708A">
            <w:pPr>
              <w:pStyle w:val="TableContents"/>
              <w:keepNext/>
              <w:keepLines/>
              <w:snapToGrid w:val="0"/>
              <w:rPr>
                <w:sz w:val="20"/>
                <w:szCs w:val="20"/>
              </w:rPr>
            </w:pPr>
            <w:r>
              <w:rPr>
                <w:sz w:val="20"/>
                <w:szCs w:val="20"/>
              </w:rPr>
              <w:t>No</w:t>
            </w:r>
          </w:p>
        </w:tc>
      </w:tr>
      <w:tr w:rsidR="003056A7" w14:paraId="5A7E65D2" w14:textId="77777777" w:rsidTr="00CC708A">
        <w:trPr>
          <w:cantSplit/>
          <w:jc w:val="center"/>
        </w:trPr>
        <w:tc>
          <w:tcPr>
            <w:tcW w:w="2700" w:type="dxa"/>
          </w:tcPr>
          <w:p w14:paraId="29AE7AC7"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25A8DEF7"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Register, Certify, Re-certify</w:t>
            </w:r>
          </w:p>
        </w:tc>
      </w:tr>
      <w:tr w:rsidR="003056A7" w14:paraId="1D6D7CF5" w14:textId="77777777" w:rsidTr="00CC708A">
        <w:trPr>
          <w:cantSplit/>
          <w:jc w:val="center"/>
        </w:trPr>
        <w:tc>
          <w:tcPr>
            <w:tcW w:w="2700" w:type="dxa"/>
          </w:tcPr>
          <w:p w14:paraId="3E151D0E"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4B086DEA" w14:textId="77777777" w:rsidR="003056A7" w:rsidRDefault="003056A7" w:rsidP="00CC708A">
            <w:pPr>
              <w:pStyle w:val="TableContents"/>
              <w:keepNext/>
              <w:keepLines/>
              <w:snapToGrid w:val="0"/>
              <w:rPr>
                <w:sz w:val="20"/>
                <w:szCs w:val="20"/>
              </w:rPr>
            </w:pPr>
            <w:r>
              <w:rPr>
                <w:sz w:val="20"/>
                <w:szCs w:val="20"/>
              </w:rPr>
              <w:t>X.509 Certificates</w:t>
            </w:r>
          </w:p>
        </w:tc>
      </w:tr>
    </w:tbl>
    <w:p w14:paraId="0C5F7968" w14:textId="71408298" w:rsidR="003056A7" w:rsidRPr="005F6367" w:rsidRDefault="003056A7" w:rsidP="003056A7">
      <w:pPr>
        <w:pStyle w:val="Caption"/>
      </w:pPr>
      <w:bookmarkStart w:id="1308" w:name="_Toc310932763"/>
      <w:bookmarkStart w:id="1309" w:name="_Toc527652099"/>
      <w:bookmarkStart w:id="1310" w:name="_Toc32238948"/>
      <w:r>
        <w:t xml:space="preserve">Table </w:t>
      </w:r>
      <w:fldSimple w:instr=" SEQ Table \* ARABIC ">
        <w:r w:rsidR="00CC708A">
          <w:rPr>
            <w:noProof/>
          </w:rPr>
          <w:t>154</w:t>
        </w:r>
      </w:fldSimple>
      <w:r>
        <w:t xml:space="preserve">: </w:t>
      </w:r>
      <w:r w:rsidRPr="00F344D4">
        <w:t xml:space="preserve">X.509 Certificate </w:t>
      </w:r>
      <w:bookmarkStart w:id="1311" w:name="_Toc534980283"/>
      <w:r w:rsidRPr="00F344D4">
        <w:t>Issuer Attribute Rules</w:t>
      </w:r>
      <w:bookmarkEnd w:id="1308"/>
      <w:bookmarkEnd w:id="1309"/>
      <w:bookmarkEnd w:id="1310"/>
      <w:bookmarkEnd w:id="1311"/>
    </w:p>
    <w:p w14:paraId="45C13950" w14:textId="77777777" w:rsidR="003056A7" w:rsidRPr="00851D12" w:rsidRDefault="003056A7" w:rsidP="003056A7">
      <w:pPr>
        <w:pStyle w:val="Heading2"/>
        <w:numPr>
          <w:ilvl w:val="1"/>
          <w:numId w:val="2"/>
        </w:numPr>
      </w:pPr>
      <w:bookmarkStart w:id="1312" w:name="Ref_attr_CertIssuer"/>
      <w:bookmarkStart w:id="1313" w:name="_toc2509"/>
      <w:bookmarkStart w:id="1314" w:name="Ref_attr_CertSubject"/>
      <w:bookmarkStart w:id="1315" w:name="_toc2602"/>
      <w:bookmarkStart w:id="1316" w:name="_Toc527651699"/>
      <w:bookmarkStart w:id="1317" w:name="_Toc533140796"/>
      <w:bookmarkStart w:id="1318" w:name="_Toc5712890"/>
      <w:bookmarkStart w:id="1319" w:name="_Toc534979879"/>
      <w:bookmarkStart w:id="1320" w:name="_Toc24526288"/>
      <w:bookmarkStart w:id="1321" w:name="_Toc31348078"/>
      <w:bookmarkStart w:id="1322" w:name="_Toc57115622"/>
      <w:bookmarkStart w:id="1323" w:name="_Ref306812656"/>
      <w:bookmarkStart w:id="1324" w:name="_Toc310932570"/>
      <w:bookmarkStart w:id="1325" w:name="_Toc323645723"/>
      <w:bookmarkStart w:id="1326" w:name="_Toc333494502"/>
      <w:bookmarkStart w:id="1327" w:name="_Toc240609926"/>
      <w:bookmarkStart w:id="1328" w:name="_Toc264553016"/>
      <w:bookmarkStart w:id="1329" w:name="_Toc283655712"/>
      <w:bookmarkStart w:id="1330" w:name="_Toc435729692"/>
      <w:bookmarkStart w:id="1331" w:name="_Toc441679258"/>
      <w:bookmarkStart w:id="1332" w:name="_Ref241650106"/>
      <w:bookmarkStart w:id="1333" w:name="_Ref241650211"/>
      <w:bookmarkEnd w:id="1312"/>
      <w:bookmarkEnd w:id="1313"/>
      <w:bookmarkEnd w:id="1314"/>
      <w:bookmarkEnd w:id="1315"/>
      <w:r>
        <w:lastRenderedPageBreak/>
        <w:t>X.509 Certificate Subject</w:t>
      </w:r>
      <w:bookmarkEnd w:id="1316"/>
      <w:bookmarkEnd w:id="1317"/>
      <w:bookmarkEnd w:id="1318"/>
      <w:bookmarkEnd w:id="1319"/>
      <w:bookmarkEnd w:id="1320"/>
      <w:bookmarkEnd w:id="1321"/>
      <w:bookmarkEnd w:id="1322"/>
    </w:p>
    <w:p w14:paraId="20C08430" w14:textId="77777777" w:rsidR="003056A7" w:rsidRDefault="003056A7" w:rsidP="003056A7">
      <w:pPr>
        <w:pStyle w:val="BodyText"/>
        <w:tabs>
          <w:tab w:val="left" w:pos="2869"/>
        </w:tabs>
        <w:rPr>
          <w:noProof w:val="0"/>
          <w:szCs w:val="20"/>
        </w:rPr>
      </w:pPr>
      <w:r>
        <w:rPr>
          <w:noProof w:val="0"/>
          <w:szCs w:val="20"/>
        </w:rPr>
        <w:t xml:space="preserve">The </w:t>
      </w:r>
      <w:r>
        <w:rPr>
          <w:i/>
          <w:noProof w:val="0"/>
          <w:szCs w:val="20"/>
        </w:rPr>
        <w:t>X.509 Certificate Subject</w:t>
      </w:r>
      <w:r>
        <w:rPr>
          <w:noProof w:val="0"/>
          <w:szCs w:val="20"/>
        </w:rPr>
        <w:t xml:space="preserve"> attribute is a structure used to identify the subject of a X.509 certificate. The </w:t>
      </w:r>
      <w:r w:rsidRPr="00D224E6">
        <w:rPr>
          <w:noProof w:val="0"/>
          <w:szCs w:val="20"/>
        </w:rPr>
        <w:t>X.509 Certificate Subject</w:t>
      </w:r>
      <w:r>
        <w:rPr>
          <w:noProof w:val="0"/>
          <w:szCs w:val="20"/>
        </w:rPr>
        <w:t xml:space="preserve"> contains the Subject Distinguished Name (i.e., from the Subject field of the X.509 certificate). It MAY include one or more alternative names (e.g., email address, IP address, DNS name) for the subject of the X.509 certificate (i.e., from the Subject Alternative Name extension within the X.509 certificate).  The </w:t>
      </w:r>
      <w:r w:rsidRPr="00D224E6">
        <w:rPr>
          <w:noProof w:val="0"/>
          <w:szCs w:val="20"/>
        </w:rPr>
        <w:t xml:space="preserve">X.509 Certificate Subject </w:t>
      </w:r>
      <w:r>
        <w:rPr>
          <w:noProof w:val="0"/>
          <w:szCs w:val="20"/>
        </w:rPr>
        <w:t>SHALL be set by the server based on the information it extracts from the X.509 certificate that is created (as a result of a Certify or a Re-certify operation) or registered (as part of a Register operation) and SHALL NOT be changed or deleted before the object is destroyed.</w:t>
      </w:r>
    </w:p>
    <w:p w14:paraId="149BDBEA" w14:textId="77777777" w:rsidR="003056A7" w:rsidRDefault="003056A7" w:rsidP="003056A7">
      <w:pPr>
        <w:pStyle w:val="BodyText"/>
        <w:tabs>
          <w:tab w:val="left" w:pos="2869"/>
        </w:tabs>
        <w:rPr>
          <w:noProof w:val="0"/>
          <w:szCs w:val="20"/>
        </w:rPr>
      </w:pPr>
      <w:r>
        <w:rPr>
          <w:noProof w:val="0"/>
          <w:szCs w:val="20"/>
        </w:rPr>
        <w:t xml:space="preserve">If the Subject Alternative Name extension is included in the X.509 certificate and is marked </w:t>
      </w:r>
      <w:r>
        <w:rPr>
          <w:iCs/>
          <w:noProof w:val="0"/>
          <w:szCs w:val="20"/>
        </w:rPr>
        <w:t>critical within the X.509 certificate itself</w:t>
      </w:r>
      <w:r>
        <w:rPr>
          <w:noProof w:val="0"/>
          <w:szCs w:val="20"/>
        </w:rPr>
        <w:t xml:space="preserve">, then an X.509 certificate MAY be issued with the subject field left blank. </w:t>
      </w:r>
      <w:proofErr w:type="gramStart"/>
      <w:r>
        <w:rPr>
          <w:noProof w:val="0"/>
          <w:szCs w:val="20"/>
        </w:rPr>
        <w:t>Therefore</w:t>
      </w:r>
      <w:proofErr w:type="gramEnd"/>
      <w:r>
        <w:rPr>
          <w:noProof w:val="0"/>
          <w:szCs w:val="20"/>
        </w:rPr>
        <w:t xml:space="preserve"> an empty string is an acceptable value for the Subject Distinguished Name.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3338327F" w14:textId="77777777" w:rsidTr="00CC708A">
        <w:trPr>
          <w:cantSplit/>
          <w:jc w:val="center"/>
        </w:trPr>
        <w:tc>
          <w:tcPr>
            <w:tcW w:w="2880" w:type="dxa"/>
            <w:shd w:val="clear" w:color="auto" w:fill="C0C0C0"/>
          </w:tcPr>
          <w:p w14:paraId="3A505582" w14:textId="77777777" w:rsidR="003056A7" w:rsidRDefault="003056A7" w:rsidP="00CC708A">
            <w:pPr>
              <w:pStyle w:val="TableHeading"/>
              <w:keepNext/>
              <w:keepLines/>
              <w:snapToGrid w:val="0"/>
              <w:rPr>
                <w:sz w:val="20"/>
                <w:szCs w:val="20"/>
              </w:rPr>
            </w:pPr>
            <w:r>
              <w:rPr>
                <w:sz w:val="20"/>
                <w:szCs w:val="20"/>
              </w:rPr>
              <w:t>Item</w:t>
            </w:r>
          </w:p>
        </w:tc>
        <w:tc>
          <w:tcPr>
            <w:tcW w:w="2880" w:type="dxa"/>
            <w:shd w:val="clear" w:color="auto" w:fill="C0C0C0"/>
          </w:tcPr>
          <w:p w14:paraId="36ED2A3A" w14:textId="77777777" w:rsidR="003056A7" w:rsidRDefault="003056A7" w:rsidP="00CC708A">
            <w:pPr>
              <w:pStyle w:val="TableHeading"/>
              <w:keepNext/>
              <w:keepLines/>
              <w:snapToGrid w:val="0"/>
              <w:rPr>
                <w:sz w:val="20"/>
                <w:szCs w:val="20"/>
              </w:rPr>
            </w:pPr>
            <w:r>
              <w:rPr>
                <w:sz w:val="20"/>
                <w:szCs w:val="20"/>
              </w:rPr>
              <w:t>Encoding</w:t>
            </w:r>
          </w:p>
        </w:tc>
        <w:tc>
          <w:tcPr>
            <w:tcW w:w="2882" w:type="dxa"/>
            <w:shd w:val="clear" w:color="auto" w:fill="C0C0C0"/>
          </w:tcPr>
          <w:p w14:paraId="4379D048" w14:textId="77777777" w:rsidR="003056A7" w:rsidRDefault="003056A7" w:rsidP="00CC708A">
            <w:pPr>
              <w:pStyle w:val="TableHeading"/>
              <w:keepNext/>
              <w:keepLines/>
              <w:snapToGrid w:val="0"/>
              <w:rPr>
                <w:sz w:val="20"/>
                <w:szCs w:val="20"/>
              </w:rPr>
            </w:pPr>
            <w:r>
              <w:rPr>
                <w:sz w:val="20"/>
                <w:szCs w:val="20"/>
              </w:rPr>
              <w:t>REQUIRED</w:t>
            </w:r>
          </w:p>
        </w:tc>
      </w:tr>
      <w:tr w:rsidR="003056A7" w14:paraId="70F18780" w14:textId="77777777" w:rsidTr="00CC708A">
        <w:trPr>
          <w:cantSplit/>
          <w:jc w:val="center"/>
        </w:trPr>
        <w:tc>
          <w:tcPr>
            <w:tcW w:w="2880" w:type="dxa"/>
          </w:tcPr>
          <w:p w14:paraId="0DF611E6" w14:textId="77777777" w:rsidR="003056A7" w:rsidRDefault="003056A7" w:rsidP="00CC708A">
            <w:pPr>
              <w:pStyle w:val="TableContents"/>
              <w:keepNext/>
              <w:keepLines/>
              <w:snapToGrid w:val="0"/>
              <w:rPr>
                <w:color w:val="000000"/>
                <w:sz w:val="20"/>
                <w:szCs w:val="20"/>
              </w:rPr>
            </w:pPr>
            <w:r>
              <w:rPr>
                <w:color w:val="000000"/>
                <w:sz w:val="20"/>
                <w:szCs w:val="20"/>
              </w:rPr>
              <w:t>X.509 Certificate Subject</w:t>
            </w:r>
          </w:p>
        </w:tc>
        <w:tc>
          <w:tcPr>
            <w:tcW w:w="2880" w:type="dxa"/>
          </w:tcPr>
          <w:p w14:paraId="34195D47" w14:textId="77777777" w:rsidR="003056A7" w:rsidRDefault="003056A7" w:rsidP="00CC708A">
            <w:pPr>
              <w:pStyle w:val="TableContents"/>
              <w:keepNext/>
              <w:keepLines/>
              <w:snapToGrid w:val="0"/>
              <w:rPr>
                <w:color w:val="000000"/>
                <w:sz w:val="20"/>
                <w:szCs w:val="20"/>
              </w:rPr>
            </w:pPr>
            <w:r>
              <w:rPr>
                <w:color w:val="000000"/>
                <w:sz w:val="20"/>
                <w:szCs w:val="20"/>
              </w:rPr>
              <w:t>Structure</w:t>
            </w:r>
          </w:p>
        </w:tc>
        <w:tc>
          <w:tcPr>
            <w:tcW w:w="2882" w:type="dxa"/>
          </w:tcPr>
          <w:p w14:paraId="4C1C3386" w14:textId="77777777" w:rsidR="003056A7" w:rsidRDefault="003056A7" w:rsidP="00CC708A">
            <w:pPr>
              <w:pStyle w:val="TableContents"/>
              <w:keepNext/>
              <w:keepLines/>
              <w:snapToGrid w:val="0"/>
              <w:rPr>
                <w:color w:val="000000"/>
                <w:sz w:val="20"/>
                <w:szCs w:val="20"/>
              </w:rPr>
            </w:pPr>
          </w:p>
        </w:tc>
      </w:tr>
      <w:tr w:rsidR="003056A7" w14:paraId="7A375F90" w14:textId="77777777" w:rsidTr="00CC708A">
        <w:trPr>
          <w:cantSplit/>
          <w:jc w:val="center"/>
        </w:trPr>
        <w:tc>
          <w:tcPr>
            <w:tcW w:w="2880" w:type="dxa"/>
          </w:tcPr>
          <w:p w14:paraId="7CE821F2" w14:textId="77777777" w:rsidR="003056A7" w:rsidRDefault="003056A7" w:rsidP="00CC708A">
            <w:pPr>
              <w:pStyle w:val="TableContents"/>
              <w:keepNext/>
              <w:keepLines/>
              <w:snapToGrid w:val="0"/>
              <w:ind w:left="720"/>
              <w:rPr>
                <w:color w:val="000000"/>
                <w:sz w:val="20"/>
                <w:szCs w:val="20"/>
              </w:rPr>
            </w:pPr>
            <w:r>
              <w:rPr>
                <w:color w:val="000000"/>
                <w:sz w:val="20"/>
                <w:szCs w:val="20"/>
              </w:rPr>
              <w:t>Subject Distinguished Name</w:t>
            </w:r>
          </w:p>
        </w:tc>
        <w:tc>
          <w:tcPr>
            <w:tcW w:w="2880" w:type="dxa"/>
          </w:tcPr>
          <w:p w14:paraId="706B4935" w14:textId="77777777" w:rsidR="003056A7" w:rsidRDefault="003056A7" w:rsidP="00CC708A">
            <w:pPr>
              <w:pStyle w:val="TableContents"/>
              <w:keepNext/>
              <w:keepLines/>
              <w:snapToGrid w:val="0"/>
              <w:ind w:left="720"/>
              <w:rPr>
                <w:color w:val="000000"/>
                <w:sz w:val="20"/>
                <w:szCs w:val="20"/>
              </w:rPr>
            </w:pPr>
            <w:r>
              <w:rPr>
                <w:color w:val="000000"/>
                <w:sz w:val="20"/>
                <w:szCs w:val="20"/>
              </w:rPr>
              <w:t>Byte String</w:t>
            </w:r>
          </w:p>
        </w:tc>
        <w:tc>
          <w:tcPr>
            <w:tcW w:w="2882" w:type="dxa"/>
          </w:tcPr>
          <w:p w14:paraId="5EE45FAD" w14:textId="77777777" w:rsidR="003056A7" w:rsidRDefault="003056A7" w:rsidP="00CC708A">
            <w:pPr>
              <w:pStyle w:val="TableContents"/>
              <w:keepNext/>
              <w:keepLines/>
              <w:snapToGrid w:val="0"/>
              <w:rPr>
                <w:color w:val="000000"/>
                <w:sz w:val="20"/>
                <w:szCs w:val="20"/>
              </w:rPr>
            </w:pPr>
            <w:r w:rsidRPr="00156CA4">
              <w:rPr>
                <w:sz w:val="20"/>
                <w:szCs w:val="20"/>
              </w:rPr>
              <w:t>Yes</w:t>
            </w:r>
            <w:r>
              <w:rPr>
                <w:sz w:val="20"/>
                <w:szCs w:val="20"/>
              </w:rPr>
              <w:t xml:space="preserve">, </w:t>
            </w:r>
            <w:r>
              <w:rPr>
                <w:color w:val="000000"/>
                <w:sz w:val="20"/>
                <w:szCs w:val="20"/>
              </w:rPr>
              <w:t>but MAY be the empty string</w:t>
            </w:r>
            <w:r>
              <w:rPr>
                <w:sz w:val="20"/>
                <w:szCs w:val="20"/>
              </w:rPr>
              <w:t xml:space="preserve"> </w:t>
            </w:r>
          </w:p>
        </w:tc>
      </w:tr>
      <w:tr w:rsidR="003056A7" w14:paraId="201FC2EA" w14:textId="77777777" w:rsidTr="00CC708A">
        <w:trPr>
          <w:cantSplit/>
          <w:jc w:val="center"/>
        </w:trPr>
        <w:tc>
          <w:tcPr>
            <w:tcW w:w="2880" w:type="dxa"/>
          </w:tcPr>
          <w:p w14:paraId="395A10D9" w14:textId="77777777" w:rsidR="003056A7" w:rsidRDefault="003056A7" w:rsidP="00CC708A">
            <w:pPr>
              <w:pStyle w:val="TableContents"/>
              <w:keepNext/>
              <w:keepLines/>
              <w:snapToGrid w:val="0"/>
              <w:ind w:left="720"/>
              <w:rPr>
                <w:color w:val="000000"/>
                <w:sz w:val="20"/>
                <w:szCs w:val="20"/>
              </w:rPr>
            </w:pPr>
            <w:r>
              <w:rPr>
                <w:color w:val="000000"/>
                <w:sz w:val="20"/>
                <w:szCs w:val="20"/>
              </w:rPr>
              <w:t>Subject Alternative Name</w:t>
            </w:r>
          </w:p>
        </w:tc>
        <w:tc>
          <w:tcPr>
            <w:tcW w:w="2880" w:type="dxa"/>
          </w:tcPr>
          <w:p w14:paraId="4F452049" w14:textId="77777777" w:rsidR="003056A7" w:rsidRDefault="003056A7" w:rsidP="00CC708A">
            <w:pPr>
              <w:pStyle w:val="TableContents"/>
              <w:keepNext/>
              <w:keepLines/>
              <w:snapToGrid w:val="0"/>
              <w:ind w:left="720"/>
              <w:rPr>
                <w:color w:val="000000"/>
                <w:sz w:val="20"/>
                <w:szCs w:val="20"/>
              </w:rPr>
            </w:pPr>
            <w:r>
              <w:rPr>
                <w:color w:val="000000"/>
                <w:sz w:val="20"/>
                <w:szCs w:val="20"/>
              </w:rPr>
              <w:t>Byte String, MAY be repeated</w:t>
            </w:r>
          </w:p>
        </w:tc>
        <w:tc>
          <w:tcPr>
            <w:tcW w:w="2882" w:type="dxa"/>
          </w:tcPr>
          <w:p w14:paraId="29F466FD" w14:textId="77777777" w:rsidR="003056A7" w:rsidRDefault="003056A7" w:rsidP="00CC708A">
            <w:pPr>
              <w:pStyle w:val="TableContents"/>
              <w:keepNext/>
              <w:keepLines/>
              <w:snapToGrid w:val="0"/>
              <w:rPr>
                <w:color w:val="000000"/>
                <w:sz w:val="20"/>
                <w:szCs w:val="20"/>
              </w:rPr>
            </w:pPr>
            <w:r>
              <w:rPr>
                <w:color w:val="000000"/>
                <w:sz w:val="20"/>
                <w:szCs w:val="20"/>
              </w:rPr>
              <w:t xml:space="preserve">Yes, if the Subject Distinguished Name is an empty string. </w:t>
            </w:r>
          </w:p>
        </w:tc>
      </w:tr>
    </w:tbl>
    <w:p w14:paraId="7D855E06" w14:textId="63322547" w:rsidR="003056A7" w:rsidRPr="0033497E" w:rsidRDefault="003056A7" w:rsidP="003056A7">
      <w:pPr>
        <w:pStyle w:val="Caption"/>
        <w:rPr>
          <w:rFonts w:eastAsia="DejaVu Sans"/>
        </w:rPr>
      </w:pPr>
      <w:bookmarkStart w:id="1334" w:name="_Toc527652100"/>
      <w:bookmarkStart w:id="1335" w:name="_Toc534980284"/>
      <w:bookmarkStart w:id="1336" w:name="_Toc32238949"/>
      <w:r>
        <w:t xml:space="preserve">Table </w:t>
      </w:r>
      <w:fldSimple w:instr=" SEQ Table \* ARABIC ">
        <w:r w:rsidR="00CC708A">
          <w:rPr>
            <w:noProof/>
          </w:rPr>
          <w:t>155</w:t>
        </w:r>
      </w:fldSimple>
      <w:r>
        <w:t xml:space="preserve">: </w:t>
      </w:r>
      <w:r w:rsidRPr="00E95D49">
        <w:t>X.509 Certificate Subject Attribute Structure</w:t>
      </w:r>
      <w:bookmarkEnd w:id="1334"/>
      <w:bookmarkEnd w:id="1335"/>
      <w:bookmarkEnd w:id="133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00"/>
        <w:gridCol w:w="2702"/>
      </w:tblGrid>
      <w:tr w:rsidR="003056A7" w14:paraId="1F4F1943" w14:textId="77777777" w:rsidTr="00CC708A">
        <w:trPr>
          <w:cantSplit/>
          <w:jc w:val="center"/>
        </w:trPr>
        <w:tc>
          <w:tcPr>
            <w:tcW w:w="2700" w:type="dxa"/>
          </w:tcPr>
          <w:p w14:paraId="00751647" w14:textId="77777777" w:rsidR="003056A7" w:rsidRDefault="003056A7" w:rsidP="00CC708A">
            <w:pPr>
              <w:pStyle w:val="TableContents"/>
              <w:keepNext/>
              <w:keepLines/>
              <w:snapToGrid w:val="0"/>
              <w:rPr>
                <w:sz w:val="20"/>
                <w:szCs w:val="20"/>
              </w:rPr>
            </w:pPr>
            <w:r>
              <w:rPr>
                <w:sz w:val="20"/>
                <w:szCs w:val="20"/>
              </w:rPr>
              <w:t>SHALL always have a value</w:t>
            </w:r>
          </w:p>
        </w:tc>
        <w:tc>
          <w:tcPr>
            <w:tcW w:w="2702" w:type="dxa"/>
          </w:tcPr>
          <w:p w14:paraId="26E44C47" w14:textId="77777777" w:rsidR="003056A7" w:rsidRDefault="003056A7" w:rsidP="00CC708A">
            <w:pPr>
              <w:pStyle w:val="TableContents"/>
              <w:keepNext/>
              <w:keepLines/>
              <w:snapToGrid w:val="0"/>
              <w:rPr>
                <w:sz w:val="20"/>
                <w:szCs w:val="20"/>
              </w:rPr>
            </w:pPr>
            <w:r>
              <w:rPr>
                <w:sz w:val="20"/>
                <w:szCs w:val="20"/>
              </w:rPr>
              <w:t>Yes</w:t>
            </w:r>
          </w:p>
        </w:tc>
      </w:tr>
      <w:tr w:rsidR="003056A7" w14:paraId="060038EF" w14:textId="77777777" w:rsidTr="00CC708A">
        <w:trPr>
          <w:cantSplit/>
          <w:jc w:val="center"/>
        </w:trPr>
        <w:tc>
          <w:tcPr>
            <w:tcW w:w="2700" w:type="dxa"/>
          </w:tcPr>
          <w:p w14:paraId="3888D9AC" w14:textId="77777777" w:rsidR="003056A7" w:rsidRDefault="003056A7" w:rsidP="00CC708A">
            <w:pPr>
              <w:pStyle w:val="TableContents"/>
              <w:keepNext/>
              <w:keepLines/>
              <w:snapToGrid w:val="0"/>
              <w:rPr>
                <w:sz w:val="20"/>
                <w:szCs w:val="20"/>
              </w:rPr>
            </w:pPr>
            <w:r>
              <w:rPr>
                <w:sz w:val="20"/>
                <w:szCs w:val="20"/>
              </w:rPr>
              <w:t>Initially set by</w:t>
            </w:r>
          </w:p>
        </w:tc>
        <w:tc>
          <w:tcPr>
            <w:tcW w:w="2702" w:type="dxa"/>
          </w:tcPr>
          <w:p w14:paraId="751371C3" w14:textId="77777777" w:rsidR="003056A7" w:rsidRDefault="003056A7" w:rsidP="00CC708A">
            <w:pPr>
              <w:pStyle w:val="TableContents"/>
              <w:keepNext/>
              <w:keepLines/>
              <w:snapToGrid w:val="0"/>
              <w:rPr>
                <w:sz w:val="20"/>
                <w:szCs w:val="20"/>
              </w:rPr>
            </w:pPr>
            <w:r>
              <w:rPr>
                <w:sz w:val="20"/>
                <w:szCs w:val="20"/>
              </w:rPr>
              <w:t>Server</w:t>
            </w:r>
          </w:p>
        </w:tc>
      </w:tr>
      <w:tr w:rsidR="003056A7" w14:paraId="28CD5E55" w14:textId="77777777" w:rsidTr="00CC708A">
        <w:trPr>
          <w:cantSplit/>
          <w:jc w:val="center"/>
        </w:trPr>
        <w:tc>
          <w:tcPr>
            <w:tcW w:w="2700" w:type="dxa"/>
          </w:tcPr>
          <w:p w14:paraId="5194DC4D" w14:textId="77777777" w:rsidR="003056A7" w:rsidRDefault="003056A7" w:rsidP="00CC708A">
            <w:pPr>
              <w:pStyle w:val="TableContents"/>
              <w:keepNext/>
              <w:keepLines/>
              <w:snapToGrid w:val="0"/>
              <w:rPr>
                <w:sz w:val="20"/>
                <w:szCs w:val="20"/>
              </w:rPr>
            </w:pPr>
            <w:r>
              <w:rPr>
                <w:sz w:val="20"/>
                <w:szCs w:val="20"/>
              </w:rPr>
              <w:t>Modifiable by server</w:t>
            </w:r>
          </w:p>
        </w:tc>
        <w:tc>
          <w:tcPr>
            <w:tcW w:w="2702" w:type="dxa"/>
          </w:tcPr>
          <w:p w14:paraId="56D447A5" w14:textId="77777777" w:rsidR="003056A7" w:rsidRDefault="003056A7" w:rsidP="00CC708A">
            <w:pPr>
              <w:pStyle w:val="TableContents"/>
              <w:keepNext/>
              <w:keepLines/>
              <w:snapToGrid w:val="0"/>
              <w:rPr>
                <w:sz w:val="20"/>
                <w:szCs w:val="20"/>
              </w:rPr>
            </w:pPr>
            <w:r>
              <w:rPr>
                <w:sz w:val="20"/>
                <w:szCs w:val="20"/>
              </w:rPr>
              <w:t>No</w:t>
            </w:r>
          </w:p>
        </w:tc>
      </w:tr>
      <w:tr w:rsidR="003056A7" w14:paraId="7F4A7449" w14:textId="77777777" w:rsidTr="00CC708A">
        <w:trPr>
          <w:cantSplit/>
          <w:jc w:val="center"/>
        </w:trPr>
        <w:tc>
          <w:tcPr>
            <w:tcW w:w="2700" w:type="dxa"/>
          </w:tcPr>
          <w:p w14:paraId="69A8B11A" w14:textId="77777777" w:rsidR="003056A7" w:rsidRDefault="003056A7" w:rsidP="00CC708A">
            <w:pPr>
              <w:pStyle w:val="TableContents"/>
              <w:keepNext/>
              <w:keepLines/>
              <w:snapToGrid w:val="0"/>
              <w:rPr>
                <w:sz w:val="20"/>
                <w:szCs w:val="20"/>
              </w:rPr>
            </w:pPr>
            <w:r>
              <w:rPr>
                <w:sz w:val="20"/>
                <w:szCs w:val="20"/>
              </w:rPr>
              <w:t>Modifiable by client</w:t>
            </w:r>
          </w:p>
        </w:tc>
        <w:tc>
          <w:tcPr>
            <w:tcW w:w="2702" w:type="dxa"/>
          </w:tcPr>
          <w:p w14:paraId="079F2491" w14:textId="77777777" w:rsidR="003056A7" w:rsidRDefault="003056A7" w:rsidP="00CC708A">
            <w:pPr>
              <w:pStyle w:val="TableContents"/>
              <w:keepNext/>
              <w:keepLines/>
              <w:snapToGrid w:val="0"/>
              <w:rPr>
                <w:sz w:val="20"/>
                <w:szCs w:val="20"/>
              </w:rPr>
            </w:pPr>
            <w:r>
              <w:rPr>
                <w:sz w:val="20"/>
                <w:szCs w:val="20"/>
              </w:rPr>
              <w:t>No</w:t>
            </w:r>
          </w:p>
        </w:tc>
      </w:tr>
      <w:tr w:rsidR="003056A7" w14:paraId="405228B9" w14:textId="77777777" w:rsidTr="00CC708A">
        <w:trPr>
          <w:cantSplit/>
          <w:jc w:val="center"/>
        </w:trPr>
        <w:tc>
          <w:tcPr>
            <w:tcW w:w="2700" w:type="dxa"/>
          </w:tcPr>
          <w:p w14:paraId="665C1BC3" w14:textId="77777777" w:rsidR="003056A7" w:rsidRDefault="003056A7" w:rsidP="00CC708A">
            <w:pPr>
              <w:pStyle w:val="TableContents"/>
              <w:keepNext/>
              <w:keepLines/>
              <w:snapToGrid w:val="0"/>
              <w:rPr>
                <w:sz w:val="20"/>
                <w:szCs w:val="20"/>
              </w:rPr>
            </w:pPr>
            <w:proofErr w:type="spellStart"/>
            <w:r>
              <w:rPr>
                <w:sz w:val="20"/>
                <w:szCs w:val="20"/>
              </w:rPr>
              <w:t>Deletable</w:t>
            </w:r>
            <w:proofErr w:type="spellEnd"/>
            <w:r>
              <w:rPr>
                <w:sz w:val="20"/>
                <w:szCs w:val="20"/>
              </w:rPr>
              <w:t xml:space="preserve"> by client</w:t>
            </w:r>
          </w:p>
        </w:tc>
        <w:tc>
          <w:tcPr>
            <w:tcW w:w="2702" w:type="dxa"/>
          </w:tcPr>
          <w:p w14:paraId="76A202CB" w14:textId="77777777" w:rsidR="003056A7" w:rsidRDefault="003056A7" w:rsidP="00CC708A">
            <w:pPr>
              <w:pStyle w:val="TableContents"/>
              <w:keepNext/>
              <w:keepLines/>
              <w:snapToGrid w:val="0"/>
              <w:rPr>
                <w:sz w:val="20"/>
                <w:szCs w:val="20"/>
              </w:rPr>
            </w:pPr>
            <w:r>
              <w:rPr>
                <w:sz w:val="20"/>
                <w:szCs w:val="20"/>
              </w:rPr>
              <w:t>No</w:t>
            </w:r>
          </w:p>
        </w:tc>
      </w:tr>
      <w:tr w:rsidR="003056A7" w14:paraId="6ABE68D9" w14:textId="77777777" w:rsidTr="00CC708A">
        <w:trPr>
          <w:cantSplit/>
          <w:jc w:val="center"/>
        </w:trPr>
        <w:tc>
          <w:tcPr>
            <w:tcW w:w="2700" w:type="dxa"/>
          </w:tcPr>
          <w:p w14:paraId="2AF1082A" w14:textId="77777777" w:rsidR="003056A7" w:rsidRDefault="003056A7" w:rsidP="00CC708A">
            <w:pPr>
              <w:pStyle w:val="TableContents"/>
              <w:keepNext/>
              <w:keepLines/>
              <w:snapToGrid w:val="0"/>
              <w:rPr>
                <w:sz w:val="20"/>
                <w:szCs w:val="20"/>
              </w:rPr>
            </w:pPr>
            <w:r>
              <w:rPr>
                <w:sz w:val="20"/>
                <w:szCs w:val="20"/>
              </w:rPr>
              <w:t>Multiple instances permitted</w:t>
            </w:r>
          </w:p>
        </w:tc>
        <w:tc>
          <w:tcPr>
            <w:tcW w:w="2702" w:type="dxa"/>
          </w:tcPr>
          <w:p w14:paraId="7BD30D9E" w14:textId="77777777" w:rsidR="003056A7" w:rsidRDefault="003056A7" w:rsidP="00CC708A">
            <w:pPr>
              <w:pStyle w:val="TableContents"/>
              <w:keepNext/>
              <w:keepLines/>
              <w:snapToGrid w:val="0"/>
              <w:rPr>
                <w:sz w:val="20"/>
                <w:szCs w:val="20"/>
              </w:rPr>
            </w:pPr>
            <w:r>
              <w:rPr>
                <w:sz w:val="20"/>
                <w:szCs w:val="20"/>
              </w:rPr>
              <w:t>No</w:t>
            </w:r>
          </w:p>
        </w:tc>
      </w:tr>
      <w:tr w:rsidR="003056A7" w14:paraId="46335C95" w14:textId="77777777" w:rsidTr="00CC708A">
        <w:trPr>
          <w:cantSplit/>
          <w:jc w:val="center"/>
        </w:trPr>
        <w:tc>
          <w:tcPr>
            <w:tcW w:w="2700" w:type="dxa"/>
          </w:tcPr>
          <w:p w14:paraId="25C92FD0" w14:textId="77777777" w:rsidR="003056A7" w:rsidRDefault="003056A7" w:rsidP="00CC708A">
            <w:pPr>
              <w:pStyle w:val="TableContents"/>
              <w:keepNext/>
              <w:keepLines/>
              <w:snapToGrid w:val="0"/>
              <w:rPr>
                <w:sz w:val="20"/>
                <w:szCs w:val="20"/>
              </w:rPr>
            </w:pPr>
            <w:r>
              <w:rPr>
                <w:sz w:val="20"/>
                <w:szCs w:val="20"/>
              </w:rPr>
              <w:t>When implicitly set</w:t>
            </w:r>
          </w:p>
        </w:tc>
        <w:tc>
          <w:tcPr>
            <w:tcW w:w="2702" w:type="dxa"/>
          </w:tcPr>
          <w:p w14:paraId="323C1661"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Register, Certify, Re-certify</w:t>
            </w:r>
          </w:p>
        </w:tc>
      </w:tr>
      <w:tr w:rsidR="003056A7" w14:paraId="069EF4D4" w14:textId="77777777" w:rsidTr="00CC708A">
        <w:trPr>
          <w:cantSplit/>
          <w:jc w:val="center"/>
        </w:trPr>
        <w:tc>
          <w:tcPr>
            <w:tcW w:w="2700" w:type="dxa"/>
          </w:tcPr>
          <w:p w14:paraId="3B7395B3" w14:textId="77777777" w:rsidR="003056A7" w:rsidRDefault="003056A7" w:rsidP="00CC708A">
            <w:pPr>
              <w:pStyle w:val="TableContents"/>
              <w:keepNext/>
              <w:keepLines/>
              <w:snapToGrid w:val="0"/>
              <w:rPr>
                <w:sz w:val="20"/>
                <w:szCs w:val="20"/>
              </w:rPr>
            </w:pPr>
            <w:r>
              <w:rPr>
                <w:sz w:val="20"/>
                <w:szCs w:val="20"/>
              </w:rPr>
              <w:t>Applies to Object Types</w:t>
            </w:r>
          </w:p>
        </w:tc>
        <w:tc>
          <w:tcPr>
            <w:tcW w:w="2702" w:type="dxa"/>
          </w:tcPr>
          <w:p w14:paraId="5C42B823" w14:textId="77777777" w:rsidR="003056A7" w:rsidRDefault="003056A7" w:rsidP="00CC708A">
            <w:pPr>
              <w:pStyle w:val="TableContents"/>
              <w:keepNext/>
              <w:keepLines/>
              <w:snapToGrid w:val="0"/>
              <w:rPr>
                <w:sz w:val="20"/>
                <w:szCs w:val="20"/>
              </w:rPr>
            </w:pPr>
            <w:r>
              <w:rPr>
                <w:sz w:val="20"/>
                <w:szCs w:val="20"/>
              </w:rPr>
              <w:t>X.509 Certificates</w:t>
            </w:r>
          </w:p>
        </w:tc>
      </w:tr>
    </w:tbl>
    <w:p w14:paraId="1B2321E4" w14:textId="21D62490" w:rsidR="003056A7" w:rsidRPr="006F04B3" w:rsidRDefault="003056A7" w:rsidP="003056A7">
      <w:pPr>
        <w:pStyle w:val="Caption"/>
      </w:pPr>
      <w:bookmarkStart w:id="1337" w:name="_Toc527652101"/>
      <w:bookmarkStart w:id="1338" w:name="_Toc32238950"/>
      <w:r>
        <w:t xml:space="preserve">Table </w:t>
      </w:r>
      <w:fldSimple w:instr=" SEQ Table \* ARABIC ">
        <w:r w:rsidR="00CC708A">
          <w:rPr>
            <w:noProof/>
          </w:rPr>
          <w:t>156</w:t>
        </w:r>
      </w:fldSimple>
      <w:r>
        <w:t xml:space="preserve">: </w:t>
      </w:r>
      <w:r w:rsidRPr="004E7C60">
        <w:t xml:space="preserve">X.509 Certificate </w:t>
      </w:r>
      <w:bookmarkStart w:id="1339" w:name="_Toc534980285"/>
      <w:r w:rsidRPr="004E7C60">
        <w:t>Subject Attribute Rules</w:t>
      </w:r>
      <w:bookmarkStart w:id="1340" w:name="Ref_attr_OperationPolicyName"/>
      <w:bookmarkStart w:id="1341" w:name="_toc2768"/>
      <w:bookmarkStart w:id="1342" w:name="_toc2778"/>
      <w:bookmarkStart w:id="1343" w:name="_toc2780"/>
      <w:bookmarkStart w:id="1344" w:name="_toc2897"/>
      <w:bookmarkStart w:id="1345" w:name="_toc3007"/>
      <w:bookmarkStart w:id="1346" w:name="_toc3131"/>
      <w:bookmarkStart w:id="1347" w:name="_State"/>
      <w:bookmarkStart w:id="1348" w:name="Ref_attr_DeactivationDate"/>
      <w:bookmarkStart w:id="1349" w:name="_toc3949"/>
      <w:bookmarkStart w:id="1350" w:name="Ref_attr_DestroyDate"/>
      <w:bookmarkStart w:id="1351" w:name="_toc4023"/>
      <w:bookmarkStart w:id="1352" w:name="Ref_attr_ObjectGroup"/>
      <w:bookmarkStart w:id="1353" w:name="_toc4412"/>
      <w:bookmarkStart w:id="1354" w:name="Ref_attr_CustomAttribute"/>
      <w:bookmarkStart w:id="1355" w:name="_toc4843"/>
      <w:bookmarkEnd w:id="1323"/>
      <w:bookmarkEnd w:id="1324"/>
      <w:bookmarkEnd w:id="1325"/>
      <w:bookmarkEnd w:id="1326"/>
      <w:bookmarkEnd w:id="1327"/>
      <w:bookmarkEnd w:id="1328"/>
      <w:bookmarkEnd w:id="1329"/>
      <w:bookmarkEnd w:id="1330"/>
      <w:bookmarkEnd w:id="1331"/>
      <w:bookmarkEnd w:id="1332"/>
      <w:bookmarkEnd w:id="1333"/>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p>
    <w:p w14:paraId="2DD7D623" w14:textId="77777777" w:rsidR="003056A7" w:rsidRDefault="003056A7" w:rsidP="003056A7">
      <w:pPr>
        <w:pStyle w:val="Heading1"/>
        <w:numPr>
          <w:ilvl w:val="0"/>
          <w:numId w:val="2"/>
        </w:numPr>
      </w:pPr>
      <w:bookmarkStart w:id="1356" w:name="_Toc527651700"/>
      <w:bookmarkStart w:id="1357" w:name="_Toc533140797"/>
      <w:bookmarkStart w:id="1358" w:name="_Toc5712891"/>
      <w:bookmarkStart w:id="1359" w:name="_Toc534979880"/>
      <w:bookmarkStart w:id="1360" w:name="_Toc24526289"/>
      <w:bookmarkStart w:id="1361" w:name="_Toc31348079"/>
      <w:bookmarkStart w:id="1362" w:name="_Toc57115623"/>
      <w:r>
        <w:lastRenderedPageBreak/>
        <w:t>Attribute Data Structures</w:t>
      </w:r>
      <w:bookmarkEnd w:id="1356"/>
      <w:bookmarkEnd w:id="1357"/>
      <w:bookmarkEnd w:id="1358"/>
      <w:bookmarkEnd w:id="1359"/>
      <w:bookmarkEnd w:id="1360"/>
      <w:bookmarkEnd w:id="1361"/>
      <w:bookmarkEnd w:id="1362"/>
    </w:p>
    <w:p w14:paraId="4C3EB9EE" w14:textId="77777777" w:rsidR="003056A7" w:rsidRDefault="003056A7" w:rsidP="003056A7">
      <w:pPr>
        <w:pStyle w:val="Heading2"/>
        <w:numPr>
          <w:ilvl w:val="1"/>
          <w:numId w:val="2"/>
        </w:numPr>
      </w:pPr>
      <w:bookmarkStart w:id="1363" w:name="_Toc527651701"/>
      <w:bookmarkStart w:id="1364" w:name="_Toc533140798"/>
      <w:bookmarkStart w:id="1365" w:name="_Toc5712892"/>
      <w:bookmarkStart w:id="1366" w:name="_Toc534979881"/>
      <w:bookmarkStart w:id="1367" w:name="_Toc24526290"/>
      <w:bookmarkStart w:id="1368" w:name="_Toc31348080"/>
      <w:bookmarkStart w:id="1369" w:name="_Toc57115624"/>
      <w:r>
        <w:t>Attributes</w:t>
      </w:r>
      <w:bookmarkEnd w:id="1363"/>
      <w:bookmarkEnd w:id="1364"/>
      <w:bookmarkEnd w:id="1365"/>
      <w:bookmarkEnd w:id="1366"/>
      <w:bookmarkEnd w:id="1367"/>
      <w:bookmarkEnd w:id="1368"/>
      <w:bookmarkEnd w:id="1369"/>
    </w:p>
    <w:p w14:paraId="1D6FC8AA" w14:textId="77777777" w:rsidR="003056A7" w:rsidRDefault="003056A7" w:rsidP="003056A7">
      <w:pPr>
        <w:pStyle w:val="BodyText"/>
        <w:rPr>
          <w:noProof w:val="0"/>
        </w:rPr>
      </w:pPr>
      <w:r>
        <w:rPr>
          <w:noProof w:val="0"/>
        </w:rPr>
        <w:t>This structure is used in various operations to provide the desired attribute values in the request and to return the actual attribute values in the response.</w:t>
      </w:r>
    </w:p>
    <w:p w14:paraId="6471D621" w14:textId="77777777" w:rsidR="003056A7" w:rsidRDefault="003056A7" w:rsidP="003056A7">
      <w:pPr>
        <w:pStyle w:val="BodyText"/>
        <w:tabs>
          <w:tab w:val="left" w:pos="1538"/>
          <w:tab w:val="left" w:pos="1778"/>
        </w:tabs>
        <w:jc w:val="both"/>
        <w:rPr>
          <w:noProof w:val="0"/>
          <w:szCs w:val="20"/>
        </w:rPr>
      </w:pPr>
      <w:r>
        <w:rPr>
          <w:noProof w:val="0"/>
          <w:szCs w:val="20"/>
        </w:rPr>
        <w:t xml:space="preserve">The </w:t>
      </w:r>
      <w:r>
        <w:rPr>
          <w:i/>
          <w:iCs/>
          <w:noProof w:val="0"/>
          <w:color w:val="000000"/>
        </w:rPr>
        <w:t>Attributes</w:t>
      </w:r>
      <w:r>
        <w:rPr>
          <w:rFonts w:eastAsia="DejaVu Sans" w:cs="DejaVu Sans"/>
          <w:noProof w:val="0"/>
          <w:szCs w:val="20"/>
        </w:rPr>
        <w:t xml:space="preserve"> </w:t>
      </w:r>
      <w:r>
        <w:rPr>
          <w:noProof w:val="0"/>
          <w:szCs w:val="20"/>
        </w:rPr>
        <w:t>structure is defined as follows: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231B80FC" w14:textId="77777777" w:rsidTr="00CC708A">
        <w:trPr>
          <w:cantSplit/>
          <w:jc w:val="center"/>
        </w:trPr>
        <w:tc>
          <w:tcPr>
            <w:tcW w:w="2805" w:type="dxa"/>
            <w:shd w:val="clear" w:color="auto" w:fill="C0C0C0"/>
          </w:tcPr>
          <w:p w14:paraId="7E30AEEA" w14:textId="77777777" w:rsidR="003056A7" w:rsidRDefault="003056A7" w:rsidP="00CC708A">
            <w:pPr>
              <w:pStyle w:val="TableHeading"/>
              <w:keepNext/>
              <w:keepLines/>
              <w:snapToGrid w:val="0"/>
              <w:rPr>
                <w:rFonts w:eastAsia="DejaVu Sans" w:cs="DejaVu Sans"/>
                <w:sz w:val="20"/>
                <w:szCs w:val="20"/>
              </w:rPr>
            </w:pPr>
            <w:r>
              <w:rPr>
                <w:sz w:val="20"/>
                <w:szCs w:val="20"/>
              </w:rPr>
              <w:t>Item</w:t>
            </w:r>
          </w:p>
        </w:tc>
        <w:tc>
          <w:tcPr>
            <w:tcW w:w="2513" w:type="dxa"/>
            <w:shd w:val="clear" w:color="auto" w:fill="C0C0C0"/>
          </w:tcPr>
          <w:p w14:paraId="2CB33BAC"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73050847"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782F4761" w14:textId="77777777" w:rsidTr="00CC708A">
        <w:trPr>
          <w:cantSplit/>
          <w:jc w:val="center"/>
        </w:trPr>
        <w:tc>
          <w:tcPr>
            <w:tcW w:w="2805" w:type="dxa"/>
          </w:tcPr>
          <w:p w14:paraId="712FFA51"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Attributes</w:t>
            </w:r>
          </w:p>
        </w:tc>
        <w:tc>
          <w:tcPr>
            <w:tcW w:w="2513" w:type="dxa"/>
          </w:tcPr>
          <w:p w14:paraId="58A2ED29"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7D7121EC" w14:textId="77777777" w:rsidR="003056A7" w:rsidRDefault="003056A7" w:rsidP="00CC708A">
            <w:pPr>
              <w:pStyle w:val="TableContents"/>
              <w:keepNext/>
              <w:keepLines/>
              <w:snapToGrid w:val="0"/>
              <w:rPr>
                <w:rFonts w:eastAsia="DejaVu Sans" w:cs="DejaVu Sans"/>
                <w:sz w:val="20"/>
                <w:szCs w:val="20"/>
              </w:rPr>
            </w:pPr>
          </w:p>
        </w:tc>
      </w:tr>
      <w:tr w:rsidR="003056A7" w14:paraId="5577939F" w14:textId="77777777" w:rsidTr="00CC708A">
        <w:trPr>
          <w:cantSplit/>
          <w:jc w:val="center"/>
        </w:trPr>
        <w:tc>
          <w:tcPr>
            <w:tcW w:w="2805" w:type="dxa"/>
          </w:tcPr>
          <w:p w14:paraId="48D23CC3" w14:textId="77777777" w:rsidR="003056A7" w:rsidRPr="002F4BAA" w:rsidRDefault="003056A7" w:rsidP="00CC708A">
            <w:pPr>
              <w:pStyle w:val="TableContents"/>
              <w:keepNext/>
              <w:keepLines/>
              <w:snapToGrid w:val="0"/>
              <w:ind w:left="709"/>
              <w:rPr>
                <w:rFonts w:eastAsia="DejaVu Sans" w:cs="DejaVu Sans"/>
                <w:i/>
                <w:sz w:val="20"/>
                <w:szCs w:val="20"/>
              </w:rPr>
            </w:pPr>
            <w:r w:rsidRPr="002F4BAA">
              <w:rPr>
                <w:rFonts w:eastAsia="DejaVu Sans" w:cs="DejaVu Sans"/>
                <w:i/>
                <w:sz w:val="20"/>
                <w:szCs w:val="20"/>
              </w:rPr>
              <w:t>Any</w:t>
            </w:r>
            <w:r>
              <w:rPr>
                <w:rFonts w:eastAsia="DejaVu Sans" w:cs="DejaVu Sans"/>
                <w:i/>
                <w:sz w:val="20"/>
                <w:szCs w:val="20"/>
              </w:rPr>
              <w:t xml:space="preserve"> attribute in §4 - Object Attributes</w:t>
            </w:r>
          </w:p>
        </w:tc>
        <w:tc>
          <w:tcPr>
            <w:tcW w:w="2513" w:type="dxa"/>
          </w:tcPr>
          <w:p w14:paraId="4471EDAA" w14:textId="77777777" w:rsidR="003056A7" w:rsidRDefault="003056A7" w:rsidP="00CC708A">
            <w:pPr>
              <w:pStyle w:val="TableContents"/>
              <w:keepNext/>
              <w:keepLines/>
              <w:snapToGrid w:val="0"/>
              <w:ind w:left="720"/>
              <w:rPr>
                <w:rFonts w:eastAsia="DejaVu Sans" w:cs="DejaVu Sans"/>
                <w:sz w:val="20"/>
                <w:szCs w:val="20"/>
              </w:rPr>
            </w:pPr>
            <w:r w:rsidRPr="002F4BAA">
              <w:rPr>
                <w:rFonts w:eastAsia="DejaVu Sans" w:cs="DejaVu Sans"/>
                <w:i/>
                <w:sz w:val="20"/>
                <w:szCs w:val="20"/>
              </w:rPr>
              <w:t>Any</w:t>
            </w:r>
            <w:r>
              <w:rPr>
                <w:rFonts w:eastAsia="DejaVu Sans" w:cs="DejaVu Sans"/>
                <w:sz w:val="20"/>
                <w:szCs w:val="20"/>
              </w:rPr>
              <w:t>, MAY be repeated</w:t>
            </w:r>
          </w:p>
        </w:tc>
        <w:tc>
          <w:tcPr>
            <w:tcW w:w="2664" w:type="dxa"/>
          </w:tcPr>
          <w:p w14:paraId="61B77104"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bl>
    <w:p w14:paraId="67672D8D" w14:textId="5BF6F575" w:rsidR="003056A7" w:rsidRDefault="003056A7" w:rsidP="003056A7">
      <w:pPr>
        <w:pStyle w:val="Caption"/>
      </w:pPr>
      <w:bookmarkStart w:id="1370" w:name="_Toc527652102"/>
      <w:bookmarkStart w:id="1371" w:name="_Toc534980286"/>
      <w:bookmarkStart w:id="1372" w:name="_Toc32238951"/>
      <w:r>
        <w:t xml:space="preserve">Table </w:t>
      </w:r>
      <w:fldSimple w:instr=" SEQ Table \* ARABIC ">
        <w:r w:rsidR="00CC708A">
          <w:rPr>
            <w:noProof/>
          </w:rPr>
          <w:t>157</w:t>
        </w:r>
      </w:fldSimple>
      <w:r>
        <w:t>: Attributes Definition</w:t>
      </w:r>
      <w:bookmarkEnd w:id="1370"/>
      <w:bookmarkEnd w:id="1371"/>
      <w:bookmarkEnd w:id="1372"/>
      <w:r>
        <w:t xml:space="preserve"> </w:t>
      </w:r>
    </w:p>
    <w:p w14:paraId="7C4B5E8C" w14:textId="77777777" w:rsidR="003056A7" w:rsidRDefault="003056A7" w:rsidP="003056A7">
      <w:pPr>
        <w:pStyle w:val="Heading2"/>
        <w:numPr>
          <w:ilvl w:val="1"/>
          <w:numId w:val="2"/>
        </w:numPr>
      </w:pPr>
      <w:bookmarkStart w:id="1373" w:name="_Toc527651702"/>
      <w:bookmarkStart w:id="1374" w:name="_Toc533140799"/>
      <w:bookmarkStart w:id="1375" w:name="_Toc5712893"/>
      <w:bookmarkStart w:id="1376" w:name="_Toc534979882"/>
      <w:bookmarkStart w:id="1377" w:name="_Toc24526291"/>
      <w:bookmarkStart w:id="1378" w:name="_Toc31348081"/>
      <w:bookmarkStart w:id="1379" w:name="_Toc57115625"/>
      <w:r>
        <w:t>Common Attributes</w:t>
      </w:r>
      <w:bookmarkEnd w:id="1373"/>
      <w:bookmarkEnd w:id="1374"/>
      <w:bookmarkEnd w:id="1375"/>
      <w:bookmarkEnd w:id="1376"/>
      <w:bookmarkEnd w:id="1377"/>
      <w:bookmarkEnd w:id="1378"/>
      <w:bookmarkEnd w:id="1379"/>
    </w:p>
    <w:p w14:paraId="72772960" w14:textId="77777777" w:rsidR="003056A7" w:rsidRDefault="003056A7" w:rsidP="003056A7">
      <w:pPr>
        <w:pStyle w:val="BodyText"/>
        <w:rPr>
          <w:noProof w:val="0"/>
        </w:rPr>
      </w:pPr>
      <w:r>
        <w:rPr>
          <w:noProof w:val="0"/>
        </w:rPr>
        <w:t>This structure is used in various operations to provide the desired attribute values in the request and to return the actual attribute values in the response.</w:t>
      </w:r>
    </w:p>
    <w:p w14:paraId="607B4647" w14:textId="77777777" w:rsidR="003056A7" w:rsidRDefault="003056A7" w:rsidP="003056A7">
      <w:pPr>
        <w:pStyle w:val="BodyText"/>
        <w:tabs>
          <w:tab w:val="left" w:pos="1538"/>
          <w:tab w:val="left" w:pos="1778"/>
        </w:tabs>
        <w:jc w:val="both"/>
        <w:rPr>
          <w:noProof w:val="0"/>
          <w:szCs w:val="20"/>
        </w:rPr>
      </w:pPr>
      <w:r>
        <w:rPr>
          <w:noProof w:val="0"/>
          <w:szCs w:val="20"/>
        </w:rPr>
        <w:t xml:space="preserve">The </w:t>
      </w:r>
      <w:r w:rsidRPr="005F5BAB">
        <w:rPr>
          <w:i/>
          <w:noProof w:val="0"/>
          <w:szCs w:val="20"/>
        </w:rPr>
        <w:t>Common</w:t>
      </w:r>
      <w:r>
        <w:rPr>
          <w:noProof w:val="0"/>
          <w:szCs w:val="20"/>
        </w:rPr>
        <w:t xml:space="preserve"> </w:t>
      </w:r>
      <w:r>
        <w:rPr>
          <w:i/>
          <w:iCs/>
          <w:noProof w:val="0"/>
          <w:color w:val="000000"/>
        </w:rPr>
        <w:t>Attributes</w:t>
      </w:r>
      <w:r>
        <w:rPr>
          <w:rFonts w:eastAsia="DejaVu Sans" w:cs="DejaVu Sans"/>
          <w:noProof w:val="0"/>
          <w:szCs w:val="20"/>
        </w:rPr>
        <w:t xml:space="preserve"> </w:t>
      </w:r>
      <w:r>
        <w:rPr>
          <w:noProof w:val="0"/>
          <w:szCs w:val="20"/>
        </w:rPr>
        <w:t>structure is defined as follows: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4FB81230" w14:textId="77777777" w:rsidTr="00CC708A">
        <w:trPr>
          <w:cantSplit/>
          <w:jc w:val="center"/>
        </w:trPr>
        <w:tc>
          <w:tcPr>
            <w:tcW w:w="2805" w:type="dxa"/>
            <w:shd w:val="clear" w:color="auto" w:fill="C0C0C0"/>
          </w:tcPr>
          <w:p w14:paraId="7443FC1D" w14:textId="77777777" w:rsidR="003056A7" w:rsidRDefault="003056A7" w:rsidP="00CC708A">
            <w:pPr>
              <w:pStyle w:val="TableHeading"/>
              <w:keepNext/>
              <w:keepLines/>
              <w:snapToGrid w:val="0"/>
              <w:rPr>
                <w:rFonts w:eastAsia="DejaVu Sans" w:cs="DejaVu Sans"/>
                <w:sz w:val="20"/>
                <w:szCs w:val="20"/>
              </w:rPr>
            </w:pPr>
            <w:r>
              <w:rPr>
                <w:sz w:val="20"/>
                <w:szCs w:val="20"/>
              </w:rPr>
              <w:t>Item</w:t>
            </w:r>
          </w:p>
        </w:tc>
        <w:tc>
          <w:tcPr>
            <w:tcW w:w="2513" w:type="dxa"/>
            <w:shd w:val="clear" w:color="auto" w:fill="C0C0C0"/>
          </w:tcPr>
          <w:p w14:paraId="6F2BDB12"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0080292B"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1D34C13C" w14:textId="77777777" w:rsidTr="00CC708A">
        <w:trPr>
          <w:cantSplit/>
          <w:jc w:val="center"/>
        </w:trPr>
        <w:tc>
          <w:tcPr>
            <w:tcW w:w="2805" w:type="dxa"/>
          </w:tcPr>
          <w:p w14:paraId="639EA4C9"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Common Attributes</w:t>
            </w:r>
          </w:p>
        </w:tc>
        <w:tc>
          <w:tcPr>
            <w:tcW w:w="2513" w:type="dxa"/>
          </w:tcPr>
          <w:p w14:paraId="5824A728"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112D9834" w14:textId="77777777" w:rsidR="003056A7" w:rsidRDefault="003056A7" w:rsidP="00CC708A">
            <w:pPr>
              <w:pStyle w:val="TableContents"/>
              <w:keepNext/>
              <w:keepLines/>
              <w:snapToGrid w:val="0"/>
              <w:rPr>
                <w:rFonts w:eastAsia="DejaVu Sans" w:cs="DejaVu Sans"/>
                <w:sz w:val="20"/>
                <w:szCs w:val="20"/>
              </w:rPr>
            </w:pPr>
          </w:p>
        </w:tc>
      </w:tr>
      <w:tr w:rsidR="003056A7" w14:paraId="3996FFF2" w14:textId="77777777" w:rsidTr="00CC708A">
        <w:trPr>
          <w:cantSplit/>
          <w:jc w:val="center"/>
        </w:trPr>
        <w:tc>
          <w:tcPr>
            <w:tcW w:w="2805" w:type="dxa"/>
          </w:tcPr>
          <w:p w14:paraId="0BE5D312" w14:textId="77777777" w:rsidR="003056A7" w:rsidRPr="002F4BAA" w:rsidRDefault="003056A7" w:rsidP="00CC708A">
            <w:pPr>
              <w:pStyle w:val="TableContents"/>
              <w:keepNext/>
              <w:keepLines/>
              <w:snapToGrid w:val="0"/>
              <w:ind w:left="709"/>
              <w:rPr>
                <w:rFonts w:eastAsia="DejaVu Sans" w:cs="DejaVu Sans"/>
                <w:i/>
                <w:sz w:val="20"/>
                <w:szCs w:val="20"/>
              </w:rPr>
            </w:pPr>
            <w:r w:rsidRPr="002F4BAA">
              <w:rPr>
                <w:rFonts w:eastAsia="DejaVu Sans" w:cs="DejaVu Sans"/>
                <w:i/>
                <w:sz w:val="20"/>
                <w:szCs w:val="20"/>
              </w:rPr>
              <w:t>Any</w:t>
            </w:r>
            <w:r>
              <w:rPr>
                <w:rFonts w:eastAsia="DejaVu Sans" w:cs="DejaVu Sans"/>
                <w:i/>
                <w:sz w:val="20"/>
                <w:szCs w:val="20"/>
              </w:rPr>
              <w:t xml:space="preserve"> attribute in §4 - Object Attributes</w:t>
            </w:r>
          </w:p>
        </w:tc>
        <w:tc>
          <w:tcPr>
            <w:tcW w:w="2513" w:type="dxa"/>
          </w:tcPr>
          <w:p w14:paraId="0ADF1CD4" w14:textId="77777777" w:rsidR="003056A7" w:rsidRDefault="003056A7" w:rsidP="00CC708A">
            <w:pPr>
              <w:pStyle w:val="TableContents"/>
              <w:keepNext/>
              <w:keepLines/>
              <w:snapToGrid w:val="0"/>
              <w:ind w:left="720"/>
              <w:rPr>
                <w:rFonts w:eastAsia="DejaVu Sans" w:cs="DejaVu Sans"/>
                <w:sz w:val="20"/>
                <w:szCs w:val="20"/>
              </w:rPr>
            </w:pPr>
            <w:r w:rsidRPr="002F4BAA">
              <w:rPr>
                <w:rFonts w:eastAsia="DejaVu Sans" w:cs="DejaVu Sans"/>
                <w:i/>
                <w:sz w:val="20"/>
                <w:szCs w:val="20"/>
              </w:rPr>
              <w:t>Any</w:t>
            </w:r>
            <w:r>
              <w:rPr>
                <w:rFonts w:eastAsia="DejaVu Sans" w:cs="DejaVu Sans"/>
                <w:sz w:val="20"/>
                <w:szCs w:val="20"/>
              </w:rPr>
              <w:t>, MAY be repeated</w:t>
            </w:r>
          </w:p>
        </w:tc>
        <w:tc>
          <w:tcPr>
            <w:tcW w:w="2664" w:type="dxa"/>
          </w:tcPr>
          <w:p w14:paraId="2C61A8D7"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bl>
    <w:p w14:paraId="70E5B776" w14:textId="1B5676F5" w:rsidR="003056A7" w:rsidRDefault="003056A7" w:rsidP="003056A7">
      <w:pPr>
        <w:pStyle w:val="Caption"/>
      </w:pPr>
      <w:bookmarkStart w:id="1380" w:name="_Toc527652103"/>
      <w:bookmarkStart w:id="1381" w:name="_Toc534980287"/>
      <w:bookmarkStart w:id="1382" w:name="_Toc32238952"/>
      <w:r>
        <w:t xml:space="preserve">Table </w:t>
      </w:r>
      <w:fldSimple w:instr=" SEQ Table \* ARABIC ">
        <w:r w:rsidR="00CC708A">
          <w:rPr>
            <w:noProof/>
          </w:rPr>
          <w:t>158</w:t>
        </w:r>
      </w:fldSimple>
      <w:r>
        <w:t>: Common Attributes Definition</w:t>
      </w:r>
      <w:bookmarkEnd w:id="1380"/>
      <w:bookmarkEnd w:id="1381"/>
      <w:bookmarkEnd w:id="1382"/>
    </w:p>
    <w:p w14:paraId="37BC0DD3" w14:textId="77777777" w:rsidR="003056A7" w:rsidRDefault="003056A7" w:rsidP="003056A7">
      <w:pPr>
        <w:pStyle w:val="Heading2"/>
        <w:numPr>
          <w:ilvl w:val="1"/>
          <w:numId w:val="2"/>
        </w:numPr>
      </w:pPr>
      <w:bookmarkStart w:id="1383" w:name="_Toc527651703"/>
      <w:bookmarkStart w:id="1384" w:name="_Toc533140800"/>
      <w:bookmarkStart w:id="1385" w:name="_Toc5712894"/>
      <w:bookmarkStart w:id="1386" w:name="_Toc534979883"/>
      <w:bookmarkStart w:id="1387" w:name="_Toc24526292"/>
      <w:bookmarkStart w:id="1388" w:name="_Toc31348082"/>
      <w:bookmarkStart w:id="1389" w:name="_Toc57115626"/>
      <w:r w:rsidRPr="00BC6665">
        <w:t xml:space="preserve">Private Key </w:t>
      </w:r>
      <w:r>
        <w:t>Attributes</w:t>
      </w:r>
      <w:bookmarkEnd w:id="1383"/>
      <w:bookmarkEnd w:id="1384"/>
      <w:bookmarkEnd w:id="1385"/>
      <w:bookmarkEnd w:id="1386"/>
      <w:bookmarkEnd w:id="1387"/>
      <w:bookmarkEnd w:id="1388"/>
      <w:bookmarkEnd w:id="1389"/>
    </w:p>
    <w:p w14:paraId="446B171E" w14:textId="77777777" w:rsidR="003056A7" w:rsidRDefault="003056A7" w:rsidP="003056A7">
      <w:pPr>
        <w:pStyle w:val="BodyText"/>
        <w:rPr>
          <w:noProof w:val="0"/>
        </w:rPr>
      </w:pPr>
      <w:r>
        <w:rPr>
          <w:noProof w:val="0"/>
        </w:rPr>
        <w:t>This structure is used in various operations to provide the desired attribute values in the request and to return the actual attribute values in the response.</w:t>
      </w:r>
    </w:p>
    <w:p w14:paraId="5B62ADF7" w14:textId="77777777" w:rsidR="003056A7" w:rsidRDefault="003056A7" w:rsidP="003056A7">
      <w:pPr>
        <w:pStyle w:val="BodyText"/>
        <w:tabs>
          <w:tab w:val="left" w:pos="1538"/>
          <w:tab w:val="left" w:pos="1778"/>
        </w:tabs>
        <w:jc w:val="both"/>
        <w:rPr>
          <w:noProof w:val="0"/>
          <w:szCs w:val="20"/>
        </w:rPr>
      </w:pPr>
      <w:r>
        <w:rPr>
          <w:noProof w:val="0"/>
          <w:szCs w:val="20"/>
        </w:rPr>
        <w:t xml:space="preserve">The </w:t>
      </w:r>
      <w:r w:rsidRPr="005F5BAB">
        <w:rPr>
          <w:i/>
          <w:noProof w:val="0"/>
          <w:szCs w:val="20"/>
        </w:rPr>
        <w:t>Private Key</w:t>
      </w:r>
      <w:r>
        <w:rPr>
          <w:noProof w:val="0"/>
          <w:szCs w:val="20"/>
        </w:rPr>
        <w:t xml:space="preserve"> </w:t>
      </w:r>
      <w:r>
        <w:rPr>
          <w:i/>
          <w:iCs/>
          <w:noProof w:val="0"/>
          <w:color w:val="000000"/>
        </w:rPr>
        <w:t>Attributes</w:t>
      </w:r>
      <w:r>
        <w:rPr>
          <w:rFonts w:eastAsia="DejaVu Sans" w:cs="DejaVu Sans"/>
          <w:noProof w:val="0"/>
          <w:szCs w:val="20"/>
        </w:rPr>
        <w:t xml:space="preserve"> </w:t>
      </w:r>
      <w:r>
        <w:rPr>
          <w:noProof w:val="0"/>
          <w:szCs w:val="20"/>
        </w:rPr>
        <w:t>structure is defined as follows: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01F94F97" w14:textId="77777777" w:rsidTr="00CC708A">
        <w:trPr>
          <w:cantSplit/>
          <w:jc w:val="center"/>
        </w:trPr>
        <w:tc>
          <w:tcPr>
            <w:tcW w:w="2805" w:type="dxa"/>
            <w:shd w:val="clear" w:color="auto" w:fill="C0C0C0"/>
          </w:tcPr>
          <w:p w14:paraId="73B8D54A" w14:textId="77777777" w:rsidR="003056A7" w:rsidRDefault="003056A7" w:rsidP="00CC708A">
            <w:pPr>
              <w:pStyle w:val="TableHeading"/>
              <w:keepNext/>
              <w:keepLines/>
              <w:snapToGrid w:val="0"/>
              <w:rPr>
                <w:rFonts w:eastAsia="DejaVu Sans" w:cs="DejaVu Sans"/>
                <w:sz w:val="20"/>
                <w:szCs w:val="20"/>
              </w:rPr>
            </w:pPr>
            <w:r>
              <w:rPr>
                <w:sz w:val="20"/>
                <w:szCs w:val="20"/>
              </w:rPr>
              <w:t>Item</w:t>
            </w:r>
          </w:p>
        </w:tc>
        <w:tc>
          <w:tcPr>
            <w:tcW w:w="2513" w:type="dxa"/>
            <w:shd w:val="clear" w:color="auto" w:fill="C0C0C0"/>
          </w:tcPr>
          <w:p w14:paraId="14DB5BB1"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3E5946AE"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3DFBA027" w14:textId="77777777" w:rsidTr="00CC708A">
        <w:trPr>
          <w:cantSplit/>
          <w:jc w:val="center"/>
        </w:trPr>
        <w:tc>
          <w:tcPr>
            <w:tcW w:w="2805" w:type="dxa"/>
          </w:tcPr>
          <w:p w14:paraId="546F072E" w14:textId="77777777" w:rsidR="003056A7" w:rsidRDefault="003056A7" w:rsidP="00CC708A">
            <w:pPr>
              <w:pStyle w:val="TableContents"/>
              <w:keepNext/>
              <w:keepLines/>
              <w:snapToGrid w:val="0"/>
              <w:rPr>
                <w:rFonts w:eastAsia="DejaVu Sans" w:cs="DejaVu Sans"/>
                <w:sz w:val="20"/>
                <w:szCs w:val="20"/>
              </w:rPr>
            </w:pPr>
            <w:r w:rsidRPr="00BC6665">
              <w:rPr>
                <w:rFonts w:eastAsia="DejaVu Sans" w:cs="DejaVu Sans"/>
                <w:sz w:val="20"/>
                <w:szCs w:val="20"/>
              </w:rPr>
              <w:t xml:space="preserve">Private Key </w:t>
            </w:r>
            <w:r>
              <w:rPr>
                <w:rFonts w:eastAsia="DejaVu Sans" w:cs="DejaVu Sans"/>
                <w:sz w:val="20"/>
                <w:szCs w:val="20"/>
              </w:rPr>
              <w:t>Attributes</w:t>
            </w:r>
          </w:p>
        </w:tc>
        <w:tc>
          <w:tcPr>
            <w:tcW w:w="2513" w:type="dxa"/>
          </w:tcPr>
          <w:p w14:paraId="427359D0"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5E4952D5" w14:textId="77777777" w:rsidR="003056A7" w:rsidRDefault="003056A7" w:rsidP="00CC708A">
            <w:pPr>
              <w:pStyle w:val="TableContents"/>
              <w:keepNext/>
              <w:keepLines/>
              <w:snapToGrid w:val="0"/>
              <w:rPr>
                <w:rFonts w:eastAsia="DejaVu Sans" w:cs="DejaVu Sans"/>
                <w:sz w:val="20"/>
                <w:szCs w:val="20"/>
              </w:rPr>
            </w:pPr>
          </w:p>
        </w:tc>
      </w:tr>
      <w:tr w:rsidR="003056A7" w14:paraId="0E54C4AF" w14:textId="77777777" w:rsidTr="00CC708A">
        <w:trPr>
          <w:cantSplit/>
          <w:jc w:val="center"/>
        </w:trPr>
        <w:tc>
          <w:tcPr>
            <w:tcW w:w="2805" w:type="dxa"/>
          </w:tcPr>
          <w:p w14:paraId="793BCBC9" w14:textId="77777777" w:rsidR="003056A7" w:rsidRPr="002F4BAA" w:rsidRDefault="003056A7" w:rsidP="00CC708A">
            <w:pPr>
              <w:pStyle w:val="TableContents"/>
              <w:keepNext/>
              <w:keepLines/>
              <w:snapToGrid w:val="0"/>
              <w:ind w:left="709"/>
              <w:rPr>
                <w:rFonts w:eastAsia="DejaVu Sans" w:cs="DejaVu Sans"/>
                <w:i/>
                <w:sz w:val="20"/>
                <w:szCs w:val="20"/>
              </w:rPr>
            </w:pPr>
            <w:r w:rsidRPr="002F4BAA">
              <w:rPr>
                <w:rFonts w:eastAsia="DejaVu Sans" w:cs="DejaVu Sans"/>
                <w:i/>
                <w:sz w:val="20"/>
                <w:szCs w:val="20"/>
              </w:rPr>
              <w:t>Any</w:t>
            </w:r>
            <w:r>
              <w:rPr>
                <w:rFonts w:eastAsia="DejaVu Sans" w:cs="DejaVu Sans"/>
                <w:i/>
                <w:sz w:val="20"/>
                <w:szCs w:val="20"/>
              </w:rPr>
              <w:t xml:space="preserve"> attribute in §4 - Object Attributes</w:t>
            </w:r>
          </w:p>
        </w:tc>
        <w:tc>
          <w:tcPr>
            <w:tcW w:w="2513" w:type="dxa"/>
          </w:tcPr>
          <w:p w14:paraId="0605D323" w14:textId="77777777" w:rsidR="003056A7" w:rsidRDefault="003056A7" w:rsidP="00CC708A">
            <w:pPr>
              <w:pStyle w:val="TableContents"/>
              <w:keepNext/>
              <w:keepLines/>
              <w:snapToGrid w:val="0"/>
              <w:ind w:left="720"/>
              <w:rPr>
                <w:rFonts w:eastAsia="DejaVu Sans" w:cs="DejaVu Sans"/>
                <w:sz w:val="20"/>
                <w:szCs w:val="20"/>
              </w:rPr>
            </w:pPr>
            <w:r w:rsidRPr="002F4BAA">
              <w:rPr>
                <w:rFonts w:eastAsia="DejaVu Sans" w:cs="DejaVu Sans"/>
                <w:i/>
                <w:sz w:val="20"/>
                <w:szCs w:val="20"/>
              </w:rPr>
              <w:t>Any</w:t>
            </w:r>
            <w:r>
              <w:rPr>
                <w:rFonts w:eastAsia="DejaVu Sans" w:cs="DejaVu Sans"/>
                <w:sz w:val="20"/>
                <w:szCs w:val="20"/>
              </w:rPr>
              <w:t>, MAY be repeated</w:t>
            </w:r>
          </w:p>
        </w:tc>
        <w:tc>
          <w:tcPr>
            <w:tcW w:w="2664" w:type="dxa"/>
          </w:tcPr>
          <w:p w14:paraId="28819599"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bl>
    <w:p w14:paraId="650A2698" w14:textId="2FCF118A" w:rsidR="003056A7" w:rsidRPr="006D5F95" w:rsidRDefault="003056A7" w:rsidP="003056A7">
      <w:bookmarkStart w:id="1390" w:name="_Toc527652104"/>
      <w:bookmarkStart w:id="1391" w:name="_Toc534980288"/>
      <w:bookmarkStart w:id="1392" w:name="_Toc32238953"/>
      <w:r w:rsidRPr="005F5BAB">
        <w:rPr>
          <w:i/>
        </w:rPr>
        <w:t xml:space="preserve">Table </w:t>
      </w:r>
      <w:r>
        <w:rPr>
          <w:i/>
        </w:rPr>
        <w:fldChar w:fldCharType="begin"/>
      </w:r>
      <w:r>
        <w:rPr>
          <w:i/>
        </w:rPr>
        <w:instrText xml:space="preserve"> SEQ Table \* ARABIC </w:instrText>
      </w:r>
      <w:r>
        <w:rPr>
          <w:i/>
        </w:rPr>
        <w:fldChar w:fldCharType="separate"/>
      </w:r>
      <w:r w:rsidR="00CC708A">
        <w:rPr>
          <w:i/>
          <w:noProof/>
        </w:rPr>
        <w:t>159</w:t>
      </w:r>
      <w:r>
        <w:rPr>
          <w:i/>
        </w:rPr>
        <w:fldChar w:fldCharType="end"/>
      </w:r>
      <w:r w:rsidRPr="005F5BAB">
        <w:rPr>
          <w:i/>
        </w:rPr>
        <w:t>: Private Key Attributes Definition</w:t>
      </w:r>
      <w:bookmarkEnd w:id="1390"/>
      <w:bookmarkEnd w:id="1391"/>
      <w:bookmarkEnd w:id="1392"/>
    </w:p>
    <w:p w14:paraId="517777D3" w14:textId="77777777" w:rsidR="003056A7" w:rsidRDefault="003056A7" w:rsidP="003056A7">
      <w:pPr>
        <w:pStyle w:val="Heading2"/>
        <w:numPr>
          <w:ilvl w:val="1"/>
          <w:numId w:val="2"/>
        </w:numPr>
      </w:pPr>
      <w:bookmarkStart w:id="1393" w:name="_Toc527651704"/>
      <w:bookmarkStart w:id="1394" w:name="_Toc533140801"/>
      <w:bookmarkStart w:id="1395" w:name="_Toc5712895"/>
      <w:bookmarkStart w:id="1396" w:name="_Toc534979884"/>
      <w:bookmarkStart w:id="1397" w:name="_Toc24526293"/>
      <w:bookmarkStart w:id="1398" w:name="_Toc31348083"/>
      <w:bookmarkStart w:id="1399" w:name="_Toc57115627"/>
      <w:r>
        <w:t>Public</w:t>
      </w:r>
      <w:r w:rsidRPr="00BC6665">
        <w:t xml:space="preserve"> Key </w:t>
      </w:r>
      <w:r>
        <w:t>Attributes</w:t>
      </w:r>
      <w:bookmarkEnd w:id="1393"/>
      <w:bookmarkEnd w:id="1394"/>
      <w:bookmarkEnd w:id="1395"/>
      <w:bookmarkEnd w:id="1396"/>
      <w:bookmarkEnd w:id="1397"/>
      <w:bookmarkEnd w:id="1398"/>
      <w:bookmarkEnd w:id="1399"/>
    </w:p>
    <w:p w14:paraId="6F3CB4FD" w14:textId="77777777" w:rsidR="003056A7" w:rsidRDefault="003056A7" w:rsidP="003056A7">
      <w:pPr>
        <w:pStyle w:val="BodyText"/>
        <w:rPr>
          <w:noProof w:val="0"/>
        </w:rPr>
      </w:pPr>
      <w:r>
        <w:rPr>
          <w:noProof w:val="0"/>
        </w:rPr>
        <w:t>This structure is used in various operations to provide the desired attribute values in the request and to return the actual attribute values in the response.</w:t>
      </w:r>
    </w:p>
    <w:p w14:paraId="06F837DD" w14:textId="77777777" w:rsidR="003056A7" w:rsidRDefault="003056A7" w:rsidP="003056A7">
      <w:pPr>
        <w:pStyle w:val="BodyText"/>
        <w:tabs>
          <w:tab w:val="left" w:pos="1538"/>
          <w:tab w:val="left" w:pos="1778"/>
        </w:tabs>
        <w:jc w:val="both"/>
        <w:rPr>
          <w:noProof w:val="0"/>
          <w:szCs w:val="20"/>
        </w:rPr>
      </w:pPr>
      <w:r>
        <w:rPr>
          <w:noProof w:val="0"/>
          <w:szCs w:val="20"/>
        </w:rPr>
        <w:t xml:space="preserve">The </w:t>
      </w:r>
      <w:r w:rsidRPr="005F5BAB">
        <w:rPr>
          <w:i/>
          <w:noProof w:val="0"/>
          <w:szCs w:val="20"/>
        </w:rPr>
        <w:t>Public Key</w:t>
      </w:r>
      <w:r>
        <w:rPr>
          <w:noProof w:val="0"/>
          <w:szCs w:val="20"/>
        </w:rPr>
        <w:t xml:space="preserve"> </w:t>
      </w:r>
      <w:r>
        <w:rPr>
          <w:i/>
          <w:iCs/>
          <w:noProof w:val="0"/>
          <w:color w:val="000000"/>
        </w:rPr>
        <w:t>Attributes</w:t>
      </w:r>
      <w:r>
        <w:rPr>
          <w:rFonts w:eastAsia="DejaVu Sans" w:cs="DejaVu Sans"/>
          <w:noProof w:val="0"/>
          <w:szCs w:val="20"/>
        </w:rPr>
        <w:t xml:space="preserve"> </w:t>
      </w:r>
      <w:r>
        <w:rPr>
          <w:noProof w:val="0"/>
          <w:szCs w:val="20"/>
        </w:rPr>
        <w:t>structure is defined as follows: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189E42EE" w14:textId="77777777" w:rsidTr="00CC708A">
        <w:trPr>
          <w:cantSplit/>
          <w:jc w:val="center"/>
        </w:trPr>
        <w:tc>
          <w:tcPr>
            <w:tcW w:w="2805" w:type="dxa"/>
            <w:shd w:val="clear" w:color="auto" w:fill="C0C0C0"/>
          </w:tcPr>
          <w:p w14:paraId="7B83C6C3" w14:textId="77777777" w:rsidR="003056A7" w:rsidRDefault="003056A7" w:rsidP="00CC708A">
            <w:pPr>
              <w:pStyle w:val="TableHeading"/>
              <w:keepNext/>
              <w:keepLines/>
              <w:snapToGrid w:val="0"/>
              <w:rPr>
                <w:rFonts w:eastAsia="DejaVu Sans" w:cs="DejaVu Sans"/>
                <w:sz w:val="20"/>
                <w:szCs w:val="20"/>
              </w:rPr>
            </w:pPr>
            <w:r>
              <w:rPr>
                <w:sz w:val="20"/>
                <w:szCs w:val="20"/>
              </w:rPr>
              <w:lastRenderedPageBreak/>
              <w:t>Item</w:t>
            </w:r>
          </w:p>
        </w:tc>
        <w:tc>
          <w:tcPr>
            <w:tcW w:w="2513" w:type="dxa"/>
            <w:shd w:val="clear" w:color="auto" w:fill="C0C0C0"/>
          </w:tcPr>
          <w:p w14:paraId="096D30DD"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3CF831E0"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6056A25D" w14:textId="77777777" w:rsidTr="00CC708A">
        <w:trPr>
          <w:cantSplit/>
          <w:jc w:val="center"/>
        </w:trPr>
        <w:tc>
          <w:tcPr>
            <w:tcW w:w="2805" w:type="dxa"/>
          </w:tcPr>
          <w:p w14:paraId="0A7A752A"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Public</w:t>
            </w:r>
            <w:r w:rsidRPr="00BC6665">
              <w:rPr>
                <w:rFonts w:eastAsia="DejaVu Sans" w:cs="DejaVu Sans"/>
                <w:sz w:val="20"/>
                <w:szCs w:val="20"/>
              </w:rPr>
              <w:t xml:space="preserve"> Key </w:t>
            </w:r>
            <w:r>
              <w:rPr>
                <w:rFonts w:eastAsia="DejaVu Sans" w:cs="DejaVu Sans"/>
                <w:sz w:val="20"/>
                <w:szCs w:val="20"/>
              </w:rPr>
              <w:t>Attributes</w:t>
            </w:r>
          </w:p>
        </w:tc>
        <w:tc>
          <w:tcPr>
            <w:tcW w:w="2513" w:type="dxa"/>
          </w:tcPr>
          <w:p w14:paraId="16ED716D"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2E2519AC" w14:textId="77777777" w:rsidR="003056A7" w:rsidRDefault="003056A7" w:rsidP="00CC708A">
            <w:pPr>
              <w:pStyle w:val="TableContents"/>
              <w:keepNext/>
              <w:keepLines/>
              <w:snapToGrid w:val="0"/>
              <w:rPr>
                <w:rFonts w:eastAsia="DejaVu Sans" w:cs="DejaVu Sans"/>
                <w:sz w:val="20"/>
                <w:szCs w:val="20"/>
              </w:rPr>
            </w:pPr>
          </w:p>
        </w:tc>
      </w:tr>
      <w:tr w:rsidR="003056A7" w14:paraId="38FDE41B" w14:textId="77777777" w:rsidTr="00CC708A">
        <w:trPr>
          <w:cantSplit/>
          <w:jc w:val="center"/>
        </w:trPr>
        <w:tc>
          <w:tcPr>
            <w:tcW w:w="2805" w:type="dxa"/>
          </w:tcPr>
          <w:p w14:paraId="769FC38A" w14:textId="77777777" w:rsidR="003056A7" w:rsidRPr="002F4BAA" w:rsidRDefault="003056A7" w:rsidP="00CC708A">
            <w:pPr>
              <w:pStyle w:val="TableContents"/>
              <w:keepNext/>
              <w:keepLines/>
              <w:snapToGrid w:val="0"/>
              <w:ind w:left="709"/>
              <w:rPr>
                <w:rFonts w:eastAsia="DejaVu Sans" w:cs="DejaVu Sans"/>
                <w:i/>
                <w:sz w:val="20"/>
                <w:szCs w:val="20"/>
              </w:rPr>
            </w:pPr>
            <w:r w:rsidRPr="002F4BAA">
              <w:rPr>
                <w:rFonts w:eastAsia="DejaVu Sans" w:cs="DejaVu Sans"/>
                <w:i/>
                <w:sz w:val="20"/>
                <w:szCs w:val="20"/>
              </w:rPr>
              <w:t>Any</w:t>
            </w:r>
            <w:r>
              <w:rPr>
                <w:rFonts w:eastAsia="DejaVu Sans" w:cs="DejaVu Sans"/>
                <w:i/>
                <w:sz w:val="20"/>
                <w:szCs w:val="20"/>
              </w:rPr>
              <w:t xml:space="preserve"> attribute in §4 - Object Attributes</w:t>
            </w:r>
          </w:p>
        </w:tc>
        <w:tc>
          <w:tcPr>
            <w:tcW w:w="2513" w:type="dxa"/>
          </w:tcPr>
          <w:p w14:paraId="6A1D8BB4" w14:textId="77777777" w:rsidR="003056A7" w:rsidRDefault="003056A7" w:rsidP="00CC708A">
            <w:pPr>
              <w:pStyle w:val="TableContents"/>
              <w:keepNext/>
              <w:keepLines/>
              <w:snapToGrid w:val="0"/>
              <w:ind w:left="720"/>
              <w:rPr>
                <w:rFonts w:eastAsia="DejaVu Sans" w:cs="DejaVu Sans"/>
                <w:sz w:val="20"/>
                <w:szCs w:val="20"/>
              </w:rPr>
            </w:pPr>
            <w:r w:rsidRPr="002F4BAA">
              <w:rPr>
                <w:rFonts w:eastAsia="DejaVu Sans" w:cs="DejaVu Sans"/>
                <w:i/>
                <w:sz w:val="20"/>
                <w:szCs w:val="20"/>
              </w:rPr>
              <w:t>Any</w:t>
            </w:r>
            <w:r>
              <w:rPr>
                <w:rFonts w:eastAsia="DejaVu Sans" w:cs="DejaVu Sans"/>
                <w:sz w:val="20"/>
                <w:szCs w:val="20"/>
              </w:rPr>
              <w:t>, MAY be repeated</w:t>
            </w:r>
          </w:p>
        </w:tc>
        <w:tc>
          <w:tcPr>
            <w:tcW w:w="2664" w:type="dxa"/>
          </w:tcPr>
          <w:p w14:paraId="0A855AED"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bl>
    <w:p w14:paraId="7F24A783" w14:textId="057CF9F0" w:rsidR="003056A7" w:rsidRPr="00D35DEB" w:rsidRDefault="003056A7" w:rsidP="003056A7">
      <w:pPr>
        <w:rPr>
          <w:i/>
        </w:rPr>
      </w:pPr>
      <w:bookmarkStart w:id="1400" w:name="_Toc527652105"/>
      <w:bookmarkStart w:id="1401" w:name="_Toc534980289"/>
      <w:bookmarkStart w:id="1402" w:name="_Toc32238954"/>
      <w:r w:rsidRPr="00D35DEB">
        <w:rPr>
          <w:i/>
        </w:rPr>
        <w:t xml:space="preserve">Table </w:t>
      </w:r>
      <w:r>
        <w:rPr>
          <w:i/>
        </w:rPr>
        <w:fldChar w:fldCharType="begin"/>
      </w:r>
      <w:r>
        <w:rPr>
          <w:i/>
        </w:rPr>
        <w:instrText xml:space="preserve"> SEQ Table \* ARABIC </w:instrText>
      </w:r>
      <w:r>
        <w:rPr>
          <w:i/>
        </w:rPr>
        <w:fldChar w:fldCharType="separate"/>
      </w:r>
      <w:r w:rsidR="00CC708A">
        <w:rPr>
          <w:i/>
          <w:noProof/>
        </w:rPr>
        <w:t>160</w:t>
      </w:r>
      <w:r>
        <w:rPr>
          <w:i/>
        </w:rPr>
        <w:fldChar w:fldCharType="end"/>
      </w:r>
      <w:r w:rsidRPr="00D35DEB">
        <w:rPr>
          <w:i/>
        </w:rPr>
        <w:t>: Public Key Attributes Definition</w:t>
      </w:r>
      <w:bookmarkEnd w:id="1400"/>
      <w:bookmarkEnd w:id="1401"/>
      <w:bookmarkEnd w:id="1402"/>
    </w:p>
    <w:p w14:paraId="3C3B4646" w14:textId="77777777" w:rsidR="003056A7" w:rsidRDefault="003056A7" w:rsidP="003056A7">
      <w:pPr>
        <w:pStyle w:val="Heading2"/>
        <w:numPr>
          <w:ilvl w:val="1"/>
          <w:numId w:val="2"/>
        </w:numPr>
      </w:pPr>
      <w:bookmarkStart w:id="1403" w:name="_Toc527651705"/>
      <w:bookmarkStart w:id="1404" w:name="_Toc533140802"/>
      <w:bookmarkStart w:id="1405" w:name="_Toc5712896"/>
      <w:bookmarkStart w:id="1406" w:name="_Toc534979885"/>
      <w:bookmarkStart w:id="1407" w:name="_Toc24526294"/>
      <w:bookmarkStart w:id="1408" w:name="_Toc31348084"/>
      <w:bookmarkStart w:id="1409" w:name="_Toc57115628"/>
      <w:r>
        <w:t>Attribute Reference</w:t>
      </w:r>
      <w:bookmarkEnd w:id="1403"/>
      <w:bookmarkEnd w:id="1404"/>
      <w:bookmarkEnd w:id="1405"/>
      <w:bookmarkEnd w:id="1406"/>
      <w:bookmarkEnd w:id="1407"/>
      <w:bookmarkEnd w:id="1408"/>
      <w:bookmarkEnd w:id="1409"/>
    </w:p>
    <w:p w14:paraId="4903C4AB" w14:textId="77777777" w:rsidR="003056A7" w:rsidRDefault="003056A7" w:rsidP="003056A7">
      <w:pPr>
        <w:pStyle w:val="BodyText"/>
        <w:rPr>
          <w:noProof w:val="0"/>
        </w:rPr>
      </w:pPr>
      <w:r>
        <w:rPr>
          <w:noProof w:val="0"/>
        </w:rPr>
        <w:t>These structures are used in various operations to provide reference to an attribute by name or by tag in a request or response.</w:t>
      </w:r>
    </w:p>
    <w:p w14:paraId="309CBAC6" w14:textId="77777777" w:rsidR="003056A7" w:rsidRDefault="003056A7" w:rsidP="003056A7">
      <w:pPr>
        <w:pStyle w:val="BodyText"/>
        <w:tabs>
          <w:tab w:val="left" w:pos="1538"/>
          <w:tab w:val="left" w:pos="1778"/>
        </w:tabs>
        <w:jc w:val="both"/>
        <w:rPr>
          <w:noProof w:val="0"/>
          <w:szCs w:val="20"/>
        </w:rPr>
      </w:pPr>
      <w:r>
        <w:rPr>
          <w:noProof w:val="0"/>
          <w:szCs w:val="20"/>
        </w:rPr>
        <w:t xml:space="preserve">The </w:t>
      </w:r>
      <w:r>
        <w:rPr>
          <w:i/>
          <w:iCs/>
          <w:noProof w:val="0"/>
          <w:color w:val="000000"/>
        </w:rPr>
        <w:t>Attribute Reference</w:t>
      </w:r>
      <w:r>
        <w:rPr>
          <w:rFonts w:eastAsia="DejaVu Sans" w:cs="DejaVu Sans"/>
          <w:i/>
          <w:iCs/>
          <w:noProof w:val="0"/>
          <w:szCs w:val="20"/>
        </w:rPr>
        <w:t xml:space="preserve"> </w:t>
      </w:r>
      <w:r>
        <w:rPr>
          <w:noProof w:val="0"/>
          <w:szCs w:val="20"/>
        </w:rPr>
        <w:t>definition is as follows: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116C2AB6" w14:textId="77777777" w:rsidTr="00CC708A">
        <w:trPr>
          <w:cantSplit/>
          <w:jc w:val="center"/>
        </w:trPr>
        <w:tc>
          <w:tcPr>
            <w:tcW w:w="2805" w:type="dxa"/>
            <w:shd w:val="clear" w:color="auto" w:fill="C0C0C0"/>
          </w:tcPr>
          <w:p w14:paraId="07B611EE"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Object</w:t>
            </w:r>
          </w:p>
        </w:tc>
        <w:tc>
          <w:tcPr>
            <w:tcW w:w="2513" w:type="dxa"/>
            <w:shd w:val="clear" w:color="auto" w:fill="C0C0C0"/>
          </w:tcPr>
          <w:p w14:paraId="6EDA7C53"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4EE06414"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4492F2CE" w14:textId="77777777" w:rsidTr="00CC708A">
        <w:trPr>
          <w:cantSplit/>
          <w:jc w:val="center"/>
        </w:trPr>
        <w:tc>
          <w:tcPr>
            <w:tcW w:w="2805" w:type="dxa"/>
          </w:tcPr>
          <w:p w14:paraId="7DAF3A9E"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Attribute Reference</w:t>
            </w:r>
          </w:p>
        </w:tc>
        <w:tc>
          <w:tcPr>
            <w:tcW w:w="2513" w:type="dxa"/>
          </w:tcPr>
          <w:p w14:paraId="4668A992"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383E2EB7" w14:textId="77777777" w:rsidR="003056A7" w:rsidRDefault="003056A7" w:rsidP="00CC708A">
            <w:pPr>
              <w:pStyle w:val="TableContents"/>
              <w:keepNext/>
              <w:keepLines/>
              <w:snapToGrid w:val="0"/>
              <w:rPr>
                <w:rFonts w:eastAsia="DejaVu Sans" w:cs="DejaVu Sans"/>
                <w:sz w:val="20"/>
                <w:szCs w:val="20"/>
              </w:rPr>
            </w:pPr>
          </w:p>
        </w:tc>
      </w:tr>
      <w:tr w:rsidR="003056A7" w14:paraId="594E73C8" w14:textId="77777777" w:rsidTr="00CC708A">
        <w:trPr>
          <w:cantSplit/>
          <w:jc w:val="center"/>
        </w:trPr>
        <w:tc>
          <w:tcPr>
            <w:tcW w:w="2805" w:type="dxa"/>
          </w:tcPr>
          <w:p w14:paraId="547997E2" w14:textId="77777777" w:rsidR="003056A7" w:rsidRPr="00FB698A" w:rsidRDefault="003056A7" w:rsidP="00CC708A">
            <w:pPr>
              <w:pStyle w:val="TableContents"/>
              <w:keepNext/>
              <w:keepLines/>
              <w:snapToGrid w:val="0"/>
              <w:ind w:left="709"/>
              <w:rPr>
                <w:rFonts w:eastAsia="DejaVu Sans" w:cs="DejaVu Sans"/>
                <w:i/>
                <w:sz w:val="20"/>
                <w:szCs w:val="20"/>
              </w:rPr>
            </w:pPr>
            <w:r>
              <w:rPr>
                <w:rFonts w:eastAsia="DejaVu Sans" w:cs="DejaVu Sans"/>
                <w:i/>
                <w:sz w:val="20"/>
                <w:szCs w:val="20"/>
              </w:rPr>
              <w:t xml:space="preserve">Vendor Identification </w:t>
            </w:r>
          </w:p>
        </w:tc>
        <w:tc>
          <w:tcPr>
            <w:tcW w:w="2513" w:type="dxa"/>
          </w:tcPr>
          <w:p w14:paraId="57C4AB24" w14:textId="77777777" w:rsidR="003056A7" w:rsidRDefault="003056A7" w:rsidP="00CC708A">
            <w:pPr>
              <w:pStyle w:val="TableContents"/>
              <w:keepNext/>
              <w:keepLines/>
              <w:snapToGrid w:val="0"/>
              <w:ind w:left="720"/>
              <w:rPr>
                <w:rFonts w:eastAsia="DejaVu Sans" w:cs="DejaVu Sans"/>
                <w:sz w:val="20"/>
                <w:szCs w:val="20"/>
              </w:rPr>
            </w:pPr>
            <w:r>
              <w:rPr>
                <w:sz w:val="20"/>
                <w:szCs w:val="20"/>
              </w:rPr>
              <w:t>Text String (with usage limited to alphanumeric, underscore and period – i.e. [A-Za-z0-9_.])</w:t>
            </w:r>
          </w:p>
        </w:tc>
        <w:tc>
          <w:tcPr>
            <w:tcW w:w="2664" w:type="dxa"/>
          </w:tcPr>
          <w:p w14:paraId="2EE66F74"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Yes</w:t>
            </w:r>
          </w:p>
        </w:tc>
      </w:tr>
      <w:tr w:rsidR="003056A7" w14:paraId="23CCA3AC" w14:textId="77777777" w:rsidTr="00CC708A">
        <w:trPr>
          <w:cantSplit/>
          <w:jc w:val="center"/>
        </w:trPr>
        <w:tc>
          <w:tcPr>
            <w:tcW w:w="2805" w:type="dxa"/>
          </w:tcPr>
          <w:p w14:paraId="31BC93CD" w14:textId="77777777" w:rsidR="003056A7" w:rsidRPr="00FB698A" w:rsidRDefault="003056A7" w:rsidP="00CC708A">
            <w:pPr>
              <w:pStyle w:val="TableContents"/>
              <w:keepNext/>
              <w:keepLines/>
              <w:snapToGrid w:val="0"/>
              <w:ind w:left="709"/>
              <w:rPr>
                <w:rFonts w:eastAsia="DejaVu Sans" w:cs="DejaVu Sans"/>
                <w:i/>
                <w:sz w:val="20"/>
                <w:szCs w:val="20"/>
              </w:rPr>
            </w:pPr>
            <w:r>
              <w:rPr>
                <w:rFonts w:eastAsia="DejaVu Sans" w:cs="DejaVu Sans"/>
                <w:i/>
                <w:sz w:val="20"/>
                <w:szCs w:val="20"/>
              </w:rPr>
              <w:t xml:space="preserve">Attribute Name </w:t>
            </w:r>
          </w:p>
        </w:tc>
        <w:tc>
          <w:tcPr>
            <w:tcW w:w="2513" w:type="dxa"/>
          </w:tcPr>
          <w:p w14:paraId="2A7EF8A4" w14:textId="77777777" w:rsidR="003056A7" w:rsidRDefault="003056A7" w:rsidP="00CC708A">
            <w:pPr>
              <w:pStyle w:val="TableContents"/>
              <w:keepNext/>
              <w:keepLines/>
              <w:snapToGrid w:val="0"/>
              <w:ind w:left="720"/>
              <w:rPr>
                <w:rFonts w:eastAsia="DejaVu Sans" w:cs="DejaVu Sans"/>
                <w:sz w:val="20"/>
                <w:szCs w:val="20"/>
              </w:rPr>
            </w:pPr>
            <w:r>
              <w:rPr>
                <w:rFonts w:eastAsia="DejaVu Sans" w:cs="DejaVu Sans"/>
                <w:i/>
                <w:sz w:val="20"/>
                <w:szCs w:val="20"/>
              </w:rPr>
              <w:t>Text String</w:t>
            </w:r>
          </w:p>
        </w:tc>
        <w:tc>
          <w:tcPr>
            <w:tcW w:w="2664" w:type="dxa"/>
          </w:tcPr>
          <w:p w14:paraId="641564E5"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Yes</w:t>
            </w:r>
          </w:p>
        </w:tc>
      </w:tr>
    </w:tbl>
    <w:p w14:paraId="7CAFC856" w14:textId="77777777" w:rsidR="003056A7" w:rsidRPr="001F39C7" w:rsidRDefault="003056A7" w:rsidP="003056A7">
      <w:r>
        <w:t>OR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364CF050" w14:textId="77777777" w:rsidTr="00CC708A">
        <w:trPr>
          <w:cantSplit/>
          <w:jc w:val="center"/>
        </w:trPr>
        <w:tc>
          <w:tcPr>
            <w:tcW w:w="2805" w:type="dxa"/>
            <w:shd w:val="clear" w:color="auto" w:fill="C0C0C0"/>
          </w:tcPr>
          <w:p w14:paraId="7EA576B0"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Object</w:t>
            </w:r>
          </w:p>
        </w:tc>
        <w:tc>
          <w:tcPr>
            <w:tcW w:w="2513" w:type="dxa"/>
            <w:shd w:val="clear" w:color="auto" w:fill="C0C0C0"/>
          </w:tcPr>
          <w:p w14:paraId="2CC72A0F"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6FA55F7B"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5BBF13AD" w14:textId="77777777" w:rsidTr="00CC708A">
        <w:trPr>
          <w:cantSplit/>
          <w:jc w:val="center"/>
        </w:trPr>
        <w:tc>
          <w:tcPr>
            <w:tcW w:w="2805" w:type="dxa"/>
          </w:tcPr>
          <w:p w14:paraId="40AC0601"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Attribute Reference</w:t>
            </w:r>
          </w:p>
        </w:tc>
        <w:tc>
          <w:tcPr>
            <w:tcW w:w="2513" w:type="dxa"/>
          </w:tcPr>
          <w:p w14:paraId="226F1F25" w14:textId="77777777" w:rsidR="003056A7" w:rsidRDefault="003056A7" w:rsidP="00CC708A">
            <w:pPr>
              <w:pStyle w:val="TableContents"/>
              <w:keepNext/>
              <w:keepLines/>
              <w:snapToGrid w:val="0"/>
              <w:rPr>
                <w:rFonts w:eastAsia="DejaVu Sans" w:cs="DejaVu Sans"/>
                <w:sz w:val="20"/>
                <w:szCs w:val="20"/>
              </w:rPr>
            </w:pPr>
            <w:r>
              <w:rPr>
                <w:sz w:val="20"/>
                <w:szCs w:val="20"/>
              </w:rPr>
              <w:t>Enumeration (Tag)</w:t>
            </w:r>
          </w:p>
        </w:tc>
        <w:tc>
          <w:tcPr>
            <w:tcW w:w="2664" w:type="dxa"/>
          </w:tcPr>
          <w:p w14:paraId="1C0A8C8F"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Yes</w:t>
            </w:r>
          </w:p>
        </w:tc>
      </w:tr>
    </w:tbl>
    <w:p w14:paraId="4C62C9DC" w14:textId="18816E6A" w:rsidR="003056A7" w:rsidRPr="001F39C7" w:rsidRDefault="003056A7" w:rsidP="003056A7">
      <w:pPr>
        <w:pStyle w:val="Caption"/>
      </w:pPr>
      <w:bookmarkStart w:id="1410" w:name="_Toc527652106"/>
      <w:bookmarkStart w:id="1411" w:name="_Toc534980290"/>
      <w:bookmarkStart w:id="1412" w:name="_Toc32238955"/>
      <w:r>
        <w:t xml:space="preserve">Table </w:t>
      </w:r>
      <w:fldSimple w:instr=" SEQ Table \* ARABIC ">
        <w:r w:rsidR="00CC708A">
          <w:rPr>
            <w:noProof/>
          </w:rPr>
          <w:t>161</w:t>
        </w:r>
      </w:fldSimple>
      <w:r>
        <w:t>: Attribute Reference Definition</w:t>
      </w:r>
      <w:bookmarkEnd w:id="1410"/>
      <w:bookmarkEnd w:id="1411"/>
      <w:bookmarkEnd w:id="1412"/>
    </w:p>
    <w:p w14:paraId="04E6D9FD" w14:textId="77777777" w:rsidR="003056A7" w:rsidRDefault="003056A7" w:rsidP="003056A7">
      <w:pPr>
        <w:pStyle w:val="Heading2"/>
        <w:numPr>
          <w:ilvl w:val="1"/>
          <w:numId w:val="2"/>
        </w:numPr>
      </w:pPr>
      <w:bookmarkStart w:id="1413" w:name="_Toc527651706"/>
      <w:bookmarkStart w:id="1414" w:name="_Toc533140803"/>
      <w:bookmarkStart w:id="1415" w:name="_Toc5712897"/>
      <w:bookmarkStart w:id="1416" w:name="_Toc534979886"/>
      <w:bookmarkStart w:id="1417" w:name="_Toc24526295"/>
      <w:bookmarkStart w:id="1418" w:name="_Toc31348085"/>
      <w:bookmarkStart w:id="1419" w:name="_Toc57115629"/>
      <w:r>
        <w:t>Current Attribute</w:t>
      </w:r>
      <w:bookmarkEnd w:id="1413"/>
      <w:bookmarkEnd w:id="1414"/>
      <w:bookmarkEnd w:id="1415"/>
      <w:bookmarkEnd w:id="1416"/>
      <w:bookmarkEnd w:id="1417"/>
      <w:bookmarkEnd w:id="1418"/>
      <w:bookmarkEnd w:id="1419"/>
    </w:p>
    <w:p w14:paraId="274562F4" w14:textId="77777777" w:rsidR="003056A7" w:rsidRDefault="003056A7" w:rsidP="003056A7">
      <w:pPr>
        <w:pStyle w:val="BodyText"/>
        <w:rPr>
          <w:noProof w:val="0"/>
        </w:rPr>
      </w:pPr>
      <w:r>
        <w:rPr>
          <w:noProof w:val="0"/>
        </w:rPr>
        <w:t xml:space="preserve">Structure used in various operations to provide the </w:t>
      </w:r>
      <w:r w:rsidRPr="00FC0F2A">
        <w:rPr>
          <w:i/>
          <w:noProof w:val="0"/>
        </w:rPr>
        <w:t>Current Attribute</w:t>
      </w:r>
      <w:r>
        <w:rPr>
          <w:noProof w:val="0"/>
        </w:rPr>
        <w:t xml:space="preserve"> value in the request.</w:t>
      </w:r>
    </w:p>
    <w:p w14:paraId="2BF1EC48" w14:textId="77777777" w:rsidR="003056A7" w:rsidRDefault="003056A7" w:rsidP="003056A7">
      <w:pPr>
        <w:pStyle w:val="BodyText"/>
        <w:tabs>
          <w:tab w:val="left" w:pos="1538"/>
          <w:tab w:val="left" w:pos="1778"/>
        </w:tabs>
        <w:jc w:val="both"/>
        <w:rPr>
          <w:noProof w:val="0"/>
          <w:szCs w:val="20"/>
        </w:rPr>
      </w:pPr>
      <w:r>
        <w:rPr>
          <w:noProof w:val="0"/>
          <w:szCs w:val="20"/>
        </w:rPr>
        <w:t xml:space="preserve">The </w:t>
      </w:r>
      <w:r>
        <w:rPr>
          <w:i/>
          <w:iCs/>
          <w:noProof w:val="0"/>
          <w:color w:val="000000"/>
        </w:rPr>
        <w:t>Current Attribute</w:t>
      </w:r>
      <w:r>
        <w:rPr>
          <w:noProof w:val="0"/>
          <w:szCs w:val="20"/>
        </w:rPr>
        <w:t xml:space="preserve"> structure is defined identically as follows: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58AD77AC" w14:textId="77777777" w:rsidTr="00CC708A">
        <w:trPr>
          <w:cantSplit/>
          <w:jc w:val="center"/>
        </w:trPr>
        <w:tc>
          <w:tcPr>
            <w:tcW w:w="2805" w:type="dxa"/>
            <w:shd w:val="clear" w:color="auto" w:fill="C0C0C0"/>
          </w:tcPr>
          <w:p w14:paraId="7B023E20" w14:textId="77777777" w:rsidR="003056A7" w:rsidRDefault="003056A7" w:rsidP="00CC708A">
            <w:pPr>
              <w:pStyle w:val="TableHeading"/>
              <w:keepNext/>
              <w:keepLines/>
              <w:snapToGrid w:val="0"/>
              <w:rPr>
                <w:rFonts w:eastAsia="DejaVu Sans" w:cs="DejaVu Sans"/>
                <w:sz w:val="20"/>
                <w:szCs w:val="20"/>
              </w:rPr>
            </w:pPr>
            <w:r>
              <w:rPr>
                <w:sz w:val="20"/>
                <w:szCs w:val="20"/>
              </w:rPr>
              <w:t>Item</w:t>
            </w:r>
          </w:p>
        </w:tc>
        <w:tc>
          <w:tcPr>
            <w:tcW w:w="2513" w:type="dxa"/>
            <w:shd w:val="clear" w:color="auto" w:fill="C0C0C0"/>
          </w:tcPr>
          <w:p w14:paraId="201645C4"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117F38A9"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0C60F2E6" w14:textId="77777777" w:rsidTr="00CC708A">
        <w:trPr>
          <w:cantSplit/>
          <w:jc w:val="center"/>
        </w:trPr>
        <w:tc>
          <w:tcPr>
            <w:tcW w:w="2805" w:type="dxa"/>
          </w:tcPr>
          <w:p w14:paraId="11D4D7E1"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Current Attribute</w:t>
            </w:r>
          </w:p>
        </w:tc>
        <w:tc>
          <w:tcPr>
            <w:tcW w:w="2513" w:type="dxa"/>
          </w:tcPr>
          <w:p w14:paraId="2D6A96C6"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6D270112" w14:textId="77777777" w:rsidR="003056A7" w:rsidRDefault="003056A7" w:rsidP="00CC708A">
            <w:pPr>
              <w:pStyle w:val="TableContents"/>
              <w:keepNext/>
              <w:keepLines/>
              <w:snapToGrid w:val="0"/>
              <w:rPr>
                <w:rFonts w:eastAsia="DejaVu Sans" w:cs="DejaVu Sans"/>
                <w:sz w:val="20"/>
                <w:szCs w:val="20"/>
              </w:rPr>
            </w:pPr>
          </w:p>
        </w:tc>
      </w:tr>
      <w:tr w:rsidR="003056A7" w14:paraId="7E6215E5" w14:textId="77777777" w:rsidTr="00CC708A">
        <w:trPr>
          <w:cantSplit/>
          <w:jc w:val="center"/>
        </w:trPr>
        <w:tc>
          <w:tcPr>
            <w:tcW w:w="2805" w:type="dxa"/>
          </w:tcPr>
          <w:p w14:paraId="7E530FA2" w14:textId="77777777" w:rsidR="003056A7" w:rsidRPr="00FB698A" w:rsidRDefault="003056A7" w:rsidP="00CC708A">
            <w:pPr>
              <w:pStyle w:val="TableContents"/>
              <w:keepNext/>
              <w:keepLines/>
              <w:snapToGrid w:val="0"/>
              <w:ind w:left="709"/>
              <w:rPr>
                <w:rFonts w:eastAsia="DejaVu Sans" w:cs="DejaVu Sans"/>
                <w:i/>
                <w:sz w:val="20"/>
                <w:szCs w:val="20"/>
              </w:rPr>
            </w:pPr>
            <w:r w:rsidRPr="00FB698A">
              <w:rPr>
                <w:rFonts w:eastAsia="DejaVu Sans" w:cs="DejaVu Sans"/>
                <w:i/>
                <w:sz w:val="20"/>
                <w:szCs w:val="20"/>
              </w:rPr>
              <w:t>Any</w:t>
            </w:r>
            <w:r>
              <w:rPr>
                <w:rFonts w:eastAsia="DejaVu Sans" w:cs="DejaVu Sans"/>
                <w:i/>
                <w:sz w:val="20"/>
                <w:szCs w:val="20"/>
              </w:rPr>
              <w:t xml:space="preserve"> attribute in §4 - Object Attributes</w:t>
            </w:r>
          </w:p>
        </w:tc>
        <w:tc>
          <w:tcPr>
            <w:tcW w:w="2513" w:type="dxa"/>
          </w:tcPr>
          <w:p w14:paraId="538BAEE4" w14:textId="77777777" w:rsidR="003056A7" w:rsidRDefault="003056A7" w:rsidP="00CC708A">
            <w:pPr>
              <w:pStyle w:val="TableContents"/>
              <w:keepNext/>
              <w:keepLines/>
              <w:snapToGrid w:val="0"/>
              <w:ind w:left="720"/>
              <w:rPr>
                <w:rFonts w:eastAsia="DejaVu Sans" w:cs="DejaVu Sans"/>
                <w:sz w:val="20"/>
                <w:szCs w:val="20"/>
              </w:rPr>
            </w:pPr>
            <w:r w:rsidRPr="00FB698A">
              <w:rPr>
                <w:rFonts w:eastAsia="DejaVu Sans" w:cs="DejaVu Sans"/>
                <w:i/>
                <w:sz w:val="20"/>
                <w:szCs w:val="20"/>
              </w:rPr>
              <w:t>Any</w:t>
            </w:r>
          </w:p>
        </w:tc>
        <w:tc>
          <w:tcPr>
            <w:tcW w:w="2664" w:type="dxa"/>
          </w:tcPr>
          <w:p w14:paraId="30C1302E"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Yes</w:t>
            </w:r>
          </w:p>
        </w:tc>
      </w:tr>
    </w:tbl>
    <w:p w14:paraId="13EEF372" w14:textId="6DA69B03" w:rsidR="003056A7" w:rsidRDefault="003056A7" w:rsidP="003056A7">
      <w:pPr>
        <w:pStyle w:val="Caption"/>
      </w:pPr>
      <w:bookmarkStart w:id="1420" w:name="_Toc527652107"/>
      <w:bookmarkStart w:id="1421" w:name="_Toc534980291"/>
      <w:bookmarkStart w:id="1422" w:name="_Toc32238956"/>
      <w:r>
        <w:t xml:space="preserve">Table </w:t>
      </w:r>
      <w:fldSimple w:instr=" SEQ Table \* ARABIC ">
        <w:r w:rsidR="00CC708A">
          <w:rPr>
            <w:noProof/>
          </w:rPr>
          <w:t>162</w:t>
        </w:r>
      </w:fldSimple>
      <w:r>
        <w:t>: Current Attribute Definition</w:t>
      </w:r>
      <w:bookmarkEnd w:id="1420"/>
      <w:bookmarkEnd w:id="1421"/>
      <w:bookmarkEnd w:id="1422"/>
    </w:p>
    <w:p w14:paraId="50FE1CA0" w14:textId="77777777" w:rsidR="003056A7" w:rsidRDefault="003056A7" w:rsidP="003056A7">
      <w:pPr>
        <w:pStyle w:val="Heading2"/>
        <w:numPr>
          <w:ilvl w:val="1"/>
          <w:numId w:val="2"/>
        </w:numPr>
      </w:pPr>
      <w:bookmarkStart w:id="1423" w:name="_Toc527651707"/>
      <w:bookmarkStart w:id="1424" w:name="_Toc533140804"/>
      <w:bookmarkStart w:id="1425" w:name="_Toc5712898"/>
      <w:bookmarkStart w:id="1426" w:name="_Toc534979887"/>
      <w:bookmarkStart w:id="1427" w:name="_Toc24526296"/>
      <w:bookmarkStart w:id="1428" w:name="_Toc31348086"/>
      <w:bookmarkStart w:id="1429" w:name="_Toc57115630"/>
      <w:r>
        <w:t>New Attribute</w:t>
      </w:r>
      <w:bookmarkEnd w:id="1423"/>
      <w:bookmarkEnd w:id="1424"/>
      <w:bookmarkEnd w:id="1425"/>
      <w:bookmarkEnd w:id="1426"/>
      <w:bookmarkEnd w:id="1427"/>
      <w:bookmarkEnd w:id="1428"/>
      <w:bookmarkEnd w:id="1429"/>
    </w:p>
    <w:p w14:paraId="3F9D1984" w14:textId="77777777" w:rsidR="003056A7" w:rsidRDefault="003056A7" w:rsidP="003056A7">
      <w:pPr>
        <w:pStyle w:val="BodyText"/>
        <w:rPr>
          <w:noProof w:val="0"/>
        </w:rPr>
      </w:pPr>
      <w:r>
        <w:rPr>
          <w:noProof w:val="0"/>
        </w:rPr>
        <w:t xml:space="preserve">Structure used in various operations to provide the </w:t>
      </w:r>
      <w:r>
        <w:rPr>
          <w:i/>
          <w:noProof w:val="0"/>
        </w:rPr>
        <w:t>New</w:t>
      </w:r>
      <w:r w:rsidRPr="00FC0F2A">
        <w:rPr>
          <w:i/>
          <w:noProof w:val="0"/>
        </w:rPr>
        <w:t xml:space="preserve"> Attribute</w:t>
      </w:r>
      <w:r>
        <w:rPr>
          <w:noProof w:val="0"/>
        </w:rPr>
        <w:t xml:space="preserve"> value in the request.</w:t>
      </w:r>
    </w:p>
    <w:p w14:paraId="08E8AC4E" w14:textId="77777777" w:rsidR="003056A7" w:rsidRDefault="003056A7" w:rsidP="003056A7">
      <w:pPr>
        <w:pStyle w:val="BodyText"/>
        <w:tabs>
          <w:tab w:val="left" w:pos="1538"/>
          <w:tab w:val="left" w:pos="1778"/>
        </w:tabs>
        <w:jc w:val="both"/>
        <w:rPr>
          <w:noProof w:val="0"/>
          <w:szCs w:val="20"/>
        </w:rPr>
      </w:pPr>
      <w:r>
        <w:rPr>
          <w:noProof w:val="0"/>
          <w:szCs w:val="20"/>
        </w:rPr>
        <w:t xml:space="preserve">The </w:t>
      </w:r>
      <w:r>
        <w:rPr>
          <w:i/>
          <w:iCs/>
          <w:noProof w:val="0"/>
          <w:color w:val="000000"/>
        </w:rPr>
        <w:t>New Attribute</w:t>
      </w:r>
      <w:r>
        <w:rPr>
          <w:noProof w:val="0"/>
          <w:szCs w:val="20"/>
        </w:rPr>
        <w:t xml:space="preserve"> structure is defined identically as follows: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2EC76FC5" w14:textId="77777777" w:rsidTr="00CC708A">
        <w:trPr>
          <w:cantSplit/>
          <w:jc w:val="center"/>
        </w:trPr>
        <w:tc>
          <w:tcPr>
            <w:tcW w:w="2805" w:type="dxa"/>
            <w:shd w:val="clear" w:color="auto" w:fill="C0C0C0"/>
          </w:tcPr>
          <w:p w14:paraId="6126ED86" w14:textId="77777777" w:rsidR="003056A7" w:rsidRDefault="003056A7" w:rsidP="00CC708A">
            <w:pPr>
              <w:pStyle w:val="TableHeading"/>
              <w:keepNext/>
              <w:keepLines/>
              <w:snapToGrid w:val="0"/>
              <w:rPr>
                <w:rFonts w:eastAsia="DejaVu Sans" w:cs="DejaVu Sans"/>
                <w:sz w:val="20"/>
                <w:szCs w:val="20"/>
              </w:rPr>
            </w:pPr>
            <w:r>
              <w:rPr>
                <w:sz w:val="20"/>
                <w:szCs w:val="20"/>
              </w:rPr>
              <w:t>Item</w:t>
            </w:r>
          </w:p>
        </w:tc>
        <w:tc>
          <w:tcPr>
            <w:tcW w:w="2513" w:type="dxa"/>
            <w:shd w:val="clear" w:color="auto" w:fill="C0C0C0"/>
          </w:tcPr>
          <w:p w14:paraId="2D730892"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311C892E"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31665666" w14:textId="77777777" w:rsidTr="00CC708A">
        <w:trPr>
          <w:cantSplit/>
          <w:jc w:val="center"/>
        </w:trPr>
        <w:tc>
          <w:tcPr>
            <w:tcW w:w="2805" w:type="dxa"/>
          </w:tcPr>
          <w:p w14:paraId="3417AC0A"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New Attribute</w:t>
            </w:r>
          </w:p>
        </w:tc>
        <w:tc>
          <w:tcPr>
            <w:tcW w:w="2513" w:type="dxa"/>
          </w:tcPr>
          <w:p w14:paraId="0B2FBC73"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415D3FD3" w14:textId="77777777" w:rsidR="003056A7" w:rsidRDefault="003056A7" w:rsidP="00CC708A">
            <w:pPr>
              <w:pStyle w:val="TableContents"/>
              <w:keepNext/>
              <w:keepLines/>
              <w:snapToGrid w:val="0"/>
              <w:rPr>
                <w:rFonts w:eastAsia="DejaVu Sans" w:cs="DejaVu Sans"/>
                <w:sz w:val="20"/>
                <w:szCs w:val="20"/>
              </w:rPr>
            </w:pPr>
          </w:p>
        </w:tc>
      </w:tr>
      <w:tr w:rsidR="003056A7" w14:paraId="5FBB7D79" w14:textId="77777777" w:rsidTr="00CC708A">
        <w:trPr>
          <w:cantSplit/>
          <w:jc w:val="center"/>
        </w:trPr>
        <w:tc>
          <w:tcPr>
            <w:tcW w:w="2805" w:type="dxa"/>
          </w:tcPr>
          <w:p w14:paraId="3E0D4B3D" w14:textId="77777777" w:rsidR="003056A7" w:rsidRPr="00FB698A" w:rsidRDefault="003056A7" w:rsidP="00CC708A">
            <w:pPr>
              <w:pStyle w:val="TableContents"/>
              <w:keepNext/>
              <w:keepLines/>
              <w:snapToGrid w:val="0"/>
              <w:ind w:left="709"/>
              <w:rPr>
                <w:rFonts w:eastAsia="DejaVu Sans" w:cs="DejaVu Sans"/>
                <w:i/>
                <w:sz w:val="20"/>
                <w:szCs w:val="20"/>
              </w:rPr>
            </w:pPr>
            <w:r w:rsidRPr="00FB698A">
              <w:rPr>
                <w:rFonts w:eastAsia="DejaVu Sans" w:cs="DejaVu Sans"/>
                <w:i/>
                <w:sz w:val="20"/>
                <w:szCs w:val="20"/>
              </w:rPr>
              <w:t>Any</w:t>
            </w:r>
            <w:r>
              <w:rPr>
                <w:rFonts w:eastAsia="DejaVu Sans" w:cs="DejaVu Sans"/>
                <w:i/>
                <w:sz w:val="20"/>
                <w:szCs w:val="20"/>
              </w:rPr>
              <w:t xml:space="preserve"> attribute in §4 - Object Attributes</w:t>
            </w:r>
          </w:p>
        </w:tc>
        <w:tc>
          <w:tcPr>
            <w:tcW w:w="2513" w:type="dxa"/>
          </w:tcPr>
          <w:p w14:paraId="1F0C483E" w14:textId="77777777" w:rsidR="003056A7" w:rsidRDefault="003056A7" w:rsidP="00CC708A">
            <w:pPr>
              <w:pStyle w:val="TableContents"/>
              <w:keepNext/>
              <w:keepLines/>
              <w:snapToGrid w:val="0"/>
              <w:ind w:left="720"/>
              <w:rPr>
                <w:rFonts w:eastAsia="DejaVu Sans" w:cs="DejaVu Sans"/>
                <w:sz w:val="20"/>
                <w:szCs w:val="20"/>
              </w:rPr>
            </w:pPr>
            <w:r w:rsidRPr="00FB698A">
              <w:rPr>
                <w:rFonts w:eastAsia="DejaVu Sans" w:cs="DejaVu Sans"/>
                <w:i/>
                <w:sz w:val="20"/>
                <w:szCs w:val="20"/>
              </w:rPr>
              <w:t>Any</w:t>
            </w:r>
          </w:p>
        </w:tc>
        <w:tc>
          <w:tcPr>
            <w:tcW w:w="2664" w:type="dxa"/>
          </w:tcPr>
          <w:p w14:paraId="353C2746"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Yes</w:t>
            </w:r>
          </w:p>
        </w:tc>
      </w:tr>
    </w:tbl>
    <w:p w14:paraId="36C96B04" w14:textId="5B9AD6DD" w:rsidR="003056A7" w:rsidRPr="003D2C8F" w:rsidRDefault="003056A7" w:rsidP="003056A7">
      <w:bookmarkStart w:id="1430" w:name="_Toc527652108"/>
      <w:bookmarkStart w:id="1431" w:name="_Toc534980292"/>
      <w:bookmarkStart w:id="1432" w:name="_Toc32238957"/>
      <w:r>
        <w:t xml:space="preserve">Table </w:t>
      </w:r>
      <w:fldSimple w:instr=" SEQ Table \* ARABIC ">
        <w:r w:rsidR="00CC708A">
          <w:rPr>
            <w:noProof/>
          </w:rPr>
          <w:t>163</w:t>
        </w:r>
      </w:fldSimple>
      <w:r>
        <w:t>: New Attribute Definition</w:t>
      </w:r>
      <w:bookmarkEnd w:id="1430"/>
      <w:bookmarkEnd w:id="1431"/>
      <w:bookmarkEnd w:id="1432"/>
    </w:p>
    <w:p w14:paraId="681B4D0C" w14:textId="77777777" w:rsidR="003056A7" w:rsidRDefault="003056A7" w:rsidP="003056A7">
      <w:pPr>
        <w:pStyle w:val="Heading1"/>
        <w:numPr>
          <w:ilvl w:val="0"/>
          <w:numId w:val="2"/>
        </w:numPr>
      </w:pPr>
      <w:bookmarkStart w:id="1433" w:name="_Toc527651708"/>
      <w:bookmarkStart w:id="1434" w:name="_Toc533140805"/>
      <w:bookmarkStart w:id="1435" w:name="_Toc5712899"/>
      <w:bookmarkStart w:id="1436" w:name="_Toc534979888"/>
      <w:bookmarkStart w:id="1437" w:name="_Toc24526297"/>
      <w:bookmarkStart w:id="1438" w:name="_Toc31348087"/>
      <w:bookmarkStart w:id="1439" w:name="_Toc57115631"/>
      <w:r>
        <w:lastRenderedPageBreak/>
        <w:t>Operations</w:t>
      </w:r>
      <w:bookmarkEnd w:id="1433"/>
      <w:bookmarkEnd w:id="1434"/>
      <w:bookmarkEnd w:id="1435"/>
      <w:bookmarkEnd w:id="1436"/>
      <w:bookmarkEnd w:id="1437"/>
      <w:bookmarkEnd w:id="1438"/>
      <w:bookmarkEnd w:id="1439"/>
    </w:p>
    <w:p w14:paraId="7A67A1F8" w14:textId="77777777" w:rsidR="003056A7" w:rsidRDefault="003056A7" w:rsidP="003056A7">
      <w:pPr>
        <w:pStyle w:val="Heading2"/>
        <w:numPr>
          <w:ilvl w:val="1"/>
          <w:numId w:val="2"/>
        </w:numPr>
      </w:pPr>
      <w:bookmarkStart w:id="1440" w:name="_Toc527651709"/>
      <w:bookmarkStart w:id="1441" w:name="_Toc533140806"/>
      <w:bookmarkStart w:id="1442" w:name="_Toc5712900"/>
      <w:bookmarkStart w:id="1443" w:name="_Toc534979889"/>
      <w:bookmarkStart w:id="1444" w:name="_Toc24526298"/>
      <w:bookmarkStart w:id="1445" w:name="_Toc31348088"/>
      <w:bookmarkStart w:id="1446" w:name="_Toc57115632"/>
      <w:r>
        <w:t>Client-to-Server Operations</w:t>
      </w:r>
      <w:bookmarkEnd w:id="1440"/>
      <w:bookmarkEnd w:id="1441"/>
      <w:bookmarkEnd w:id="1442"/>
      <w:bookmarkEnd w:id="1443"/>
      <w:bookmarkEnd w:id="1444"/>
      <w:bookmarkEnd w:id="1445"/>
      <w:bookmarkEnd w:id="1446"/>
    </w:p>
    <w:p w14:paraId="74BD9469" w14:textId="77777777" w:rsidR="003056A7" w:rsidRDefault="003056A7" w:rsidP="003056A7">
      <w:pPr>
        <w:pStyle w:val="BodyText"/>
        <w:rPr>
          <w:noProof w:val="0"/>
        </w:rPr>
      </w:pPr>
      <w:r>
        <w:rPr>
          <w:noProof w:val="0"/>
        </w:rPr>
        <w:t xml:space="preserve">The following subsections describe the operations that MAY be requested by a key management client. Not all clients have to be capable of issuing all operation requests; </w:t>
      </w:r>
      <w:proofErr w:type="gramStart"/>
      <w:r>
        <w:rPr>
          <w:noProof w:val="0"/>
        </w:rPr>
        <w:t>however</w:t>
      </w:r>
      <w:proofErr w:type="gramEnd"/>
      <w:r>
        <w:rPr>
          <w:noProof w:val="0"/>
        </w:rPr>
        <w:t xml:space="preserve"> any client that issues a specific request SHALL be capable of understanding the response to the request. All Object Management operations are issued in requests from clients to servers, and results obtained in responses from servers to clients. Multiple operations MAY be combined within a batch, resulting in a single request/response message pair.</w:t>
      </w:r>
    </w:p>
    <w:p w14:paraId="27F380F3" w14:textId="77777777" w:rsidR="003056A7" w:rsidRDefault="003056A7" w:rsidP="003056A7">
      <w:pPr>
        <w:pStyle w:val="BodyText"/>
        <w:rPr>
          <w:i/>
          <w:iCs/>
          <w:noProof w:val="0"/>
        </w:rPr>
      </w:pPr>
      <w:r>
        <w:rPr>
          <w:noProof w:val="0"/>
        </w:rPr>
        <w:t xml:space="preserve">A number of the operations whose descriptions follow are affected by a mechanism referred to as the </w:t>
      </w:r>
      <w:r>
        <w:rPr>
          <w:i/>
          <w:iCs/>
          <w:noProof w:val="0"/>
        </w:rPr>
        <w:t>ID Placeholder.</w:t>
      </w:r>
    </w:p>
    <w:p w14:paraId="43A6A70B" w14:textId="77777777" w:rsidR="003056A7" w:rsidRDefault="003056A7" w:rsidP="003056A7">
      <w:pPr>
        <w:pStyle w:val="BodyText"/>
        <w:rPr>
          <w:noProof w:val="0"/>
        </w:rPr>
      </w:pPr>
      <w:r>
        <w:rPr>
          <w:noProof w:val="0"/>
        </w:rPr>
        <w:t>The key management server SHALL implement a temporary variable called the ID Placeholder. This value consists of a single Unique Identifier. It is a variable stored inside the server that is only valid and preserved during the execution of a batch of operations. Once the batch of operations has been completed, the ID Placeholder value SHALL be discarded and/or invalidated by the server, so that subsequent requests do not find this previous ID Placeholder available.</w:t>
      </w:r>
    </w:p>
    <w:p w14:paraId="6B6336BF" w14:textId="77777777" w:rsidR="003056A7" w:rsidRDefault="003056A7" w:rsidP="003056A7">
      <w:pPr>
        <w:pStyle w:val="BodyText"/>
        <w:rPr>
          <w:noProof w:val="0"/>
        </w:rPr>
      </w:pPr>
      <w:r>
        <w:rPr>
          <w:noProof w:val="0"/>
        </w:rPr>
        <w:t>The ID Placeholder is obtained from the Unique Identifier returned in response to the Create, Create Pair, Register, Derive Key, Re-key, Re-key Key Pair, Certify, Re-Certify, Locate, and Recover operations. If any of these operations successfully completes and returns a Unique Identifier, then the server SHALL copy this Unique Identifier into the ID Placeholder variable, where it is held until the completion of the operations remaining in the batched request or until a subsequent operation in the batch causes the ID Placeholder to be replaced. If the Batch Order Option is set to true (or unspecified), then subsequent operations in the batched request MAY make use of the ID Placeholder by omitting the Unique Identifier field from the request payloads for these operations.</w:t>
      </w:r>
    </w:p>
    <w:p w14:paraId="583830DA" w14:textId="77777777" w:rsidR="003056A7" w:rsidRDefault="003056A7" w:rsidP="003056A7">
      <w:pPr>
        <w:pStyle w:val="BodyText"/>
        <w:rPr>
          <w:noProof w:val="0"/>
        </w:rPr>
      </w:pPr>
      <w:r>
        <w:rPr>
          <w:noProof w:val="0"/>
        </w:rPr>
        <w:t>Requests MAY contain attribute values to be assigned to the object. This information is specified with zero or more individual attributes.</w:t>
      </w:r>
    </w:p>
    <w:p w14:paraId="7EB6F196" w14:textId="77777777" w:rsidR="003056A7" w:rsidRDefault="003056A7" w:rsidP="003056A7">
      <w:pPr>
        <w:pStyle w:val="BodyText"/>
        <w:rPr>
          <w:noProof w:val="0"/>
        </w:rPr>
      </w:pPr>
      <w:r>
        <w:rPr>
          <w:noProof w:val="0"/>
        </w:rPr>
        <w:t>For any operations that operate on Managed Objects already stored on the server, any archived object SHALL first be made available by a Recover operation before they MAY be specified (i.e., as on-line objects).</w:t>
      </w:r>
    </w:p>
    <w:p w14:paraId="4B5EF1E4" w14:textId="77777777" w:rsidR="003056A7" w:rsidRDefault="003056A7" w:rsidP="003056A7">
      <w:r>
        <w:t xml:space="preserve">Multi-part cryptographic operations (operations where a stream of data is provided across multiple requests from a client to a server) are optionally supported by those cryptographic operations that include the Correlation Value, Init </w:t>
      </w:r>
      <w:proofErr w:type="gramStart"/>
      <w:r>
        <w:t>Indicator  and</w:t>
      </w:r>
      <w:proofErr w:type="gramEnd"/>
      <w:r>
        <w:t xml:space="preserve"> Final Indicator request parameters.</w:t>
      </w:r>
    </w:p>
    <w:p w14:paraId="14728EF9" w14:textId="77777777" w:rsidR="003056A7" w:rsidRDefault="003056A7" w:rsidP="003056A7">
      <w:r>
        <w:t xml:space="preserve">For multi-part cryptographic </w:t>
      </w:r>
      <w:proofErr w:type="gramStart"/>
      <w:r>
        <w:t>operations</w:t>
      </w:r>
      <w:proofErr w:type="gramEnd"/>
      <w:r>
        <w:t xml:space="preserve"> the following sequence is performed</w:t>
      </w:r>
    </w:p>
    <w:p w14:paraId="09E3A374" w14:textId="77777777" w:rsidR="003056A7" w:rsidRDefault="003056A7" w:rsidP="003056A7">
      <w:pPr>
        <w:numPr>
          <w:ilvl w:val="0"/>
          <w:numId w:val="22"/>
        </w:numPr>
      </w:pPr>
      <w:r>
        <w:t>On the first request</w:t>
      </w:r>
    </w:p>
    <w:p w14:paraId="7D024711" w14:textId="77777777" w:rsidR="003056A7" w:rsidRDefault="003056A7" w:rsidP="003056A7">
      <w:pPr>
        <w:numPr>
          <w:ilvl w:val="1"/>
          <w:numId w:val="22"/>
        </w:numPr>
        <w:ind w:left="1080"/>
      </w:pPr>
      <w:r>
        <w:t xml:space="preserve">Provide an Init Indicator with a value of True </w:t>
      </w:r>
    </w:p>
    <w:p w14:paraId="5B6D64A4" w14:textId="77777777" w:rsidR="003056A7" w:rsidRDefault="003056A7" w:rsidP="003056A7">
      <w:pPr>
        <w:numPr>
          <w:ilvl w:val="1"/>
          <w:numId w:val="22"/>
        </w:numPr>
        <w:ind w:left="1080"/>
      </w:pPr>
      <w:r>
        <w:t>Provide any other required parameters</w:t>
      </w:r>
    </w:p>
    <w:p w14:paraId="0EBABF06" w14:textId="77777777" w:rsidR="003056A7" w:rsidRDefault="003056A7" w:rsidP="003056A7">
      <w:pPr>
        <w:numPr>
          <w:ilvl w:val="1"/>
          <w:numId w:val="22"/>
        </w:numPr>
        <w:ind w:left="1080"/>
      </w:pPr>
      <w:r>
        <w:t>Preserve the Correlation Value returned in the response for use in subsequent requests</w:t>
      </w:r>
    </w:p>
    <w:p w14:paraId="2D3EFBAF" w14:textId="77777777" w:rsidR="003056A7" w:rsidRDefault="003056A7" w:rsidP="003056A7">
      <w:pPr>
        <w:numPr>
          <w:ilvl w:val="1"/>
          <w:numId w:val="22"/>
        </w:numPr>
        <w:ind w:left="1080"/>
      </w:pPr>
      <w:r>
        <w:t>Use the Data output (if any) from the response</w:t>
      </w:r>
    </w:p>
    <w:p w14:paraId="644A2C62" w14:textId="77777777" w:rsidR="003056A7" w:rsidRDefault="003056A7" w:rsidP="003056A7">
      <w:pPr>
        <w:numPr>
          <w:ilvl w:val="0"/>
          <w:numId w:val="22"/>
        </w:numPr>
      </w:pPr>
      <w:r>
        <w:t>On subsequent requests</w:t>
      </w:r>
    </w:p>
    <w:p w14:paraId="0C959434" w14:textId="77777777" w:rsidR="003056A7" w:rsidRDefault="003056A7" w:rsidP="003056A7">
      <w:pPr>
        <w:numPr>
          <w:ilvl w:val="1"/>
          <w:numId w:val="22"/>
        </w:numPr>
        <w:ind w:left="1080"/>
      </w:pPr>
      <w:r>
        <w:t>Provide the Correlation Value from the response to the first request</w:t>
      </w:r>
    </w:p>
    <w:p w14:paraId="6163583E" w14:textId="77777777" w:rsidR="003056A7" w:rsidRDefault="003056A7" w:rsidP="003056A7">
      <w:pPr>
        <w:numPr>
          <w:ilvl w:val="1"/>
          <w:numId w:val="22"/>
        </w:numPr>
        <w:ind w:left="1080"/>
      </w:pPr>
      <w:r>
        <w:t>Provide any other required parameters</w:t>
      </w:r>
    </w:p>
    <w:p w14:paraId="3B3D3C0F" w14:textId="77777777" w:rsidR="003056A7" w:rsidRDefault="003056A7" w:rsidP="003056A7">
      <w:pPr>
        <w:numPr>
          <w:ilvl w:val="1"/>
          <w:numId w:val="22"/>
        </w:numPr>
        <w:ind w:left="1080"/>
      </w:pPr>
      <w:r>
        <w:t>Use the next block of Data output (if any) from the response</w:t>
      </w:r>
    </w:p>
    <w:p w14:paraId="3735D6C1" w14:textId="77777777" w:rsidR="003056A7" w:rsidRDefault="003056A7" w:rsidP="003056A7">
      <w:pPr>
        <w:numPr>
          <w:ilvl w:val="0"/>
          <w:numId w:val="22"/>
        </w:numPr>
      </w:pPr>
      <w:r>
        <w:t>On the final request</w:t>
      </w:r>
    </w:p>
    <w:p w14:paraId="277C72A5" w14:textId="77777777" w:rsidR="003056A7" w:rsidRDefault="003056A7" w:rsidP="003056A7">
      <w:pPr>
        <w:numPr>
          <w:ilvl w:val="1"/>
          <w:numId w:val="22"/>
        </w:numPr>
        <w:ind w:left="1080"/>
      </w:pPr>
      <w:r>
        <w:t>Provide the Correlation Value from the response to the first request</w:t>
      </w:r>
    </w:p>
    <w:p w14:paraId="6C46F72F" w14:textId="77777777" w:rsidR="003056A7" w:rsidRDefault="003056A7" w:rsidP="003056A7">
      <w:pPr>
        <w:numPr>
          <w:ilvl w:val="1"/>
          <w:numId w:val="22"/>
        </w:numPr>
        <w:ind w:left="1080"/>
      </w:pPr>
      <w:r>
        <w:t>Provide a Final Indicator with a value of True</w:t>
      </w:r>
    </w:p>
    <w:p w14:paraId="7985BEB5" w14:textId="77777777" w:rsidR="003056A7" w:rsidRDefault="003056A7" w:rsidP="003056A7">
      <w:pPr>
        <w:numPr>
          <w:ilvl w:val="1"/>
          <w:numId w:val="22"/>
        </w:numPr>
        <w:ind w:left="1080"/>
      </w:pPr>
      <w:r>
        <w:t>Use the final block of Data output (if any) from the response</w:t>
      </w:r>
    </w:p>
    <w:p w14:paraId="1AF210AE" w14:textId="77777777" w:rsidR="003056A7" w:rsidRDefault="003056A7" w:rsidP="003056A7">
      <w:r>
        <w:lastRenderedPageBreak/>
        <w:t>Single-part cryptographic operations (operations where a single input is provided and a single response returned) the following sequence is performed:</w:t>
      </w:r>
    </w:p>
    <w:p w14:paraId="53769E7A" w14:textId="77777777" w:rsidR="003056A7" w:rsidRDefault="003056A7" w:rsidP="003056A7">
      <w:pPr>
        <w:numPr>
          <w:ilvl w:val="0"/>
          <w:numId w:val="23"/>
        </w:numPr>
      </w:pPr>
      <w:r>
        <w:t>On each request</w:t>
      </w:r>
    </w:p>
    <w:p w14:paraId="08AAA22A" w14:textId="77777777" w:rsidR="003056A7" w:rsidRDefault="003056A7" w:rsidP="003056A7">
      <w:pPr>
        <w:numPr>
          <w:ilvl w:val="1"/>
          <w:numId w:val="23"/>
        </w:numPr>
        <w:ind w:left="1080"/>
      </w:pPr>
      <w:r>
        <w:t>Do not provide an Init Indicator, Final Indicator or Correlation Value or provide an Init indicator and Final Indicator but no Correlation Value.</w:t>
      </w:r>
    </w:p>
    <w:p w14:paraId="151BD1B1" w14:textId="77777777" w:rsidR="003056A7" w:rsidRDefault="003056A7" w:rsidP="003056A7">
      <w:pPr>
        <w:numPr>
          <w:ilvl w:val="1"/>
          <w:numId w:val="23"/>
        </w:numPr>
        <w:ind w:left="1080"/>
      </w:pPr>
      <w:r>
        <w:t>Provide any other required parameters</w:t>
      </w:r>
    </w:p>
    <w:p w14:paraId="67484220" w14:textId="77777777" w:rsidR="003056A7" w:rsidRDefault="003056A7" w:rsidP="003056A7">
      <w:pPr>
        <w:numPr>
          <w:ilvl w:val="1"/>
          <w:numId w:val="23"/>
        </w:numPr>
        <w:ind w:left="1080"/>
      </w:pPr>
      <w:r>
        <w:t>Use the Data output from the response</w:t>
      </w:r>
    </w:p>
    <w:p w14:paraId="5A1DA2C2" w14:textId="77777777" w:rsidR="003056A7" w:rsidRDefault="003056A7" w:rsidP="003056A7">
      <w:r>
        <w:t>Data is always required in cryptographic operations except when either Init Indicator or Final Indicator is true.</w:t>
      </w:r>
    </w:p>
    <w:p w14:paraId="3DF9E436" w14:textId="77777777" w:rsidR="003056A7" w:rsidRDefault="003056A7" w:rsidP="003056A7">
      <w:r>
        <w:t>The list of Result Reasons listed for each Operation is not exhaustive for each Operation. Any Result Reason listed in the Message Data Structures Section MAY be used. A Server SHALL return the most appropriate Result Reason for the given context.</w:t>
      </w:r>
    </w:p>
    <w:p w14:paraId="36B4CF7F" w14:textId="77777777" w:rsidR="003056A7" w:rsidRPr="005F283A" w:rsidRDefault="003056A7" w:rsidP="003056A7">
      <w:pPr>
        <w:pStyle w:val="Heading3"/>
        <w:numPr>
          <w:ilvl w:val="2"/>
          <w:numId w:val="2"/>
        </w:numPr>
      </w:pPr>
      <w:bookmarkStart w:id="1447" w:name="_toc4850"/>
      <w:bookmarkStart w:id="1448" w:name="_Toc527651710"/>
      <w:bookmarkStart w:id="1449" w:name="_Toc533140807"/>
      <w:bookmarkStart w:id="1450" w:name="_Toc5712901"/>
      <w:bookmarkStart w:id="1451" w:name="_Toc534979890"/>
      <w:bookmarkStart w:id="1452" w:name="_Toc24526299"/>
      <w:bookmarkStart w:id="1453" w:name="_Toc31348089"/>
      <w:bookmarkStart w:id="1454" w:name="_Toc57115633"/>
      <w:bookmarkStart w:id="1455" w:name="_Toc310932597"/>
      <w:bookmarkStart w:id="1456" w:name="_Toc323645750"/>
      <w:bookmarkStart w:id="1457" w:name="_Toc333494529"/>
      <w:bookmarkStart w:id="1458" w:name="_Toc240609960"/>
      <w:bookmarkStart w:id="1459" w:name="_Toc264553047"/>
      <w:bookmarkStart w:id="1460" w:name="_Toc283655744"/>
      <w:bookmarkStart w:id="1461" w:name="_Toc435729727"/>
      <w:bookmarkStart w:id="1462" w:name="_Toc441679293"/>
      <w:bookmarkEnd w:id="1447"/>
      <w:r>
        <w:t>Activate</w:t>
      </w:r>
      <w:bookmarkEnd w:id="1448"/>
      <w:bookmarkEnd w:id="1449"/>
      <w:bookmarkEnd w:id="1450"/>
      <w:bookmarkEnd w:id="1451"/>
      <w:bookmarkEnd w:id="1452"/>
      <w:bookmarkEnd w:id="1453"/>
      <w:bookmarkEnd w:id="1454"/>
    </w:p>
    <w:p w14:paraId="518919D8" w14:textId="77777777" w:rsidR="003056A7" w:rsidRDefault="003056A7" w:rsidP="003056A7">
      <w:pPr>
        <w:pStyle w:val="BodyText"/>
        <w:tabs>
          <w:tab w:val="left" w:pos="1429"/>
        </w:tabs>
        <w:rPr>
          <w:noProof w:val="0"/>
          <w:szCs w:val="20"/>
        </w:rPr>
      </w:pPr>
      <w:r>
        <w:rPr>
          <w:noProof w:val="0"/>
          <w:szCs w:val="20"/>
        </w:rPr>
        <w:t>This operation requests the server to activate a Managed Object. The operation SHALL only be performed on an object in the Pre-Active state and has the effect of changing its state to Active, and setting its Activation Date to the current date and time.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17597A0F" w14:textId="77777777" w:rsidTr="00CC708A">
        <w:trPr>
          <w:cantSplit/>
          <w:jc w:val="center"/>
        </w:trPr>
        <w:tc>
          <w:tcPr>
            <w:tcW w:w="8318" w:type="dxa"/>
            <w:gridSpan w:val="3"/>
            <w:shd w:val="clear" w:color="auto" w:fill="C0C0C0"/>
          </w:tcPr>
          <w:p w14:paraId="13B16417" w14:textId="77777777" w:rsidR="003056A7" w:rsidRDefault="003056A7" w:rsidP="00CC708A">
            <w:pPr>
              <w:pStyle w:val="TableHeading"/>
              <w:keepNext/>
              <w:keepLines/>
              <w:snapToGrid w:val="0"/>
              <w:rPr>
                <w:sz w:val="20"/>
              </w:rPr>
            </w:pPr>
            <w:r>
              <w:rPr>
                <w:sz w:val="20"/>
              </w:rPr>
              <w:t>Request Payload</w:t>
            </w:r>
          </w:p>
        </w:tc>
      </w:tr>
      <w:tr w:rsidR="003056A7" w14:paraId="6167FEB3" w14:textId="77777777" w:rsidTr="00CC708A">
        <w:trPr>
          <w:cantSplit/>
          <w:jc w:val="center"/>
        </w:trPr>
        <w:tc>
          <w:tcPr>
            <w:tcW w:w="3439" w:type="dxa"/>
            <w:shd w:val="clear" w:color="auto" w:fill="C0C0C0"/>
          </w:tcPr>
          <w:p w14:paraId="5EAC51A9"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13C5B3CA"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28EF55F" w14:textId="77777777" w:rsidR="003056A7" w:rsidRDefault="003056A7" w:rsidP="00CC708A">
            <w:pPr>
              <w:pStyle w:val="TableHeading"/>
              <w:keepNext/>
              <w:keepLines/>
              <w:snapToGrid w:val="0"/>
              <w:rPr>
                <w:sz w:val="20"/>
              </w:rPr>
            </w:pPr>
            <w:r>
              <w:rPr>
                <w:sz w:val="20"/>
              </w:rPr>
              <w:t xml:space="preserve">Description </w:t>
            </w:r>
          </w:p>
        </w:tc>
      </w:tr>
      <w:tr w:rsidR="003056A7" w14:paraId="0B3FCCC7" w14:textId="77777777" w:rsidTr="00CC708A">
        <w:trPr>
          <w:cantSplit/>
          <w:jc w:val="center"/>
        </w:trPr>
        <w:tc>
          <w:tcPr>
            <w:tcW w:w="3439" w:type="dxa"/>
          </w:tcPr>
          <w:p w14:paraId="6DA2F3EA" w14:textId="77777777" w:rsidR="003056A7" w:rsidRDefault="003056A7" w:rsidP="00CC708A">
            <w:pPr>
              <w:pStyle w:val="TableContents"/>
              <w:keepNext/>
              <w:keepLines/>
              <w:snapToGrid w:val="0"/>
              <w:rPr>
                <w:sz w:val="20"/>
              </w:rPr>
            </w:pPr>
            <w:r>
              <w:rPr>
                <w:sz w:val="20"/>
              </w:rPr>
              <w:t>Unique Identifier</w:t>
            </w:r>
          </w:p>
        </w:tc>
        <w:tc>
          <w:tcPr>
            <w:tcW w:w="1284" w:type="dxa"/>
          </w:tcPr>
          <w:p w14:paraId="1F743E83" w14:textId="77777777" w:rsidR="003056A7" w:rsidRDefault="003056A7" w:rsidP="00CC708A">
            <w:pPr>
              <w:pStyle w:val="TableContents"/>
              <w:keepNext/>
              <w:keepLines/>
              <w:snapToGrid w:val="0"/>
              <w:rPr>
                <w:sz w:val="20"/>
              </w:rPr>
            </w:pPr>
            <w:r>
              <w:rPr>
                <w:sz w:val="20"/>
              </w:rPr>
              <w:t>No</w:t>
            </w:r>
          </w:p>
        </w:tc>
        <w:tc>
          <w:tcPr>
            <w:tcW w:w="3595" w:type="dxa"/>
          </w:tcPr>
          <w:p w14:paraId="498EEDA6" w14:textId="77777777" w:rsidR="003056A7" w:rsidRDefault="003056A7" w:rsidP="00CC708A">
            <w:pPr>
              <w:pStyle w:val="TableContents"/>
              <w:keepNext/>
              <w:keepLines/>
              <w:snapToGrid w:val="0"/>
              <w:rPr>
                <w:sz w:val="20"/>
              </w:rPr>
            </w:pPr>
            <w:r>
              <w:rPr>
                <w:sz w:val="20"/>
              </w:rPr>
              <w:t>Determines the object being activated. If omitted, then the ID Placeholder value is used by the server as the Unique Identifier.</w:t>
            </w:r>
          </w:p>
        </w:tc>
      </w:tr>
    </w:tbl>
    <w:p w14:paraId="299FAF1C" w14:textId="1E21CF72" w:rsidR="003056A7" w:rsidRDefault="003056A7" w:rsidP="003056A7">
      <w:pPr>
        <w:pStyle w:val="Caption"/>
      </w:pPr>
      <w:bookmarkStart w:id="1463" w:name="_Toc527652109"/>
      <w:bookmarkStart w:id="1464" w:name="_Toc534980293"/>
      <w:bookmarkStart w:id="1465" w:name="_Toc32238958"/>
      <w:r>
        <w:t xml:space="preserve">Table </w:t>
      </w:r>
      <w:fldSimple w:instr=" SEQ Table \* ARABIC ">
        <w:r w:rsidR="00CC708A">
          <w:rPr>
            <w:noProof/>
          </w:rPr>
          <w:t>164</w:t>
        </w:r>
      </w:fldSimple>
      <w:r>
        <w:t>: Activate Request Payload</w:t>
      </w:r>
      <w:bookmarkEnd w:id="1463"/>
      <w:bookmarkEnd w:id="1464"/>
      <w:bookmarkEnd w:id="1465"/>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1689A217" w14:textId="77777777" w:rsidTr="00CC708A">
        <w:trPr>
          <w:cantSplit/>
          <w:jc w:val="center"/>
        </w:trPr>
        <w:tc>
          <w:tcPr>
            <w:tcW w:w="8318" w:type="dxa"/>
            <w:gridSpan w:val="3"/>
            <w:shd w:val="clear" w:color="auto" w:fill="C0C0C0"/>
          </w:tcPr>
          <w:p w14:paraId="6E0D7D37" w14:textId="77777777" w:rsidR="003056A7" w:rsidRDefault="003056A7" w:rsidP="00CC708A">
            <w:pPr>
              <w:pStyle w:val="TableHeading"/>
              <w:keepNext/>
              <w:keepLines/>
              <w:snapToGrid w:val="0"/>
              <w:rPr>
                <w:sz w:val="20"/>
              </w:rPr>
            </w:pPr>
            <w:r>
              <w:rPr>
                <w:sz w:val="20"/>
              </w:rPr>
              <w:t>Response Payload</w:t>
            </w:r>
          </w:p>
        </w:tc>
      </w:tr>
      <w:tr w:rsidR="003056A7" w14:paraId="0EECD02F" w14:textId="77777777" w:rsidTr="00CC708A">
        <w:trPr>
          <w:cantSplit/>
          <w:jc w:val="center"/>
        </w:trPr>
        <w:tc>
          <w:tcPr>
            <w:tcW w:w="3439" w:type="dxa"/>
            <w:shd w:val="clear" w:color="auto" w:fill="C0C0C0"/>
          </w:tcPr>
          <w:p w14:paraId="391C109E"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4B64316"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5F38539E" w14:textId="77777777" w:rsidR="003056A7" w:rsidRDefault="003056A7" w:rsidP="00CC708A">
            <w:pPr>
              <w:pStyle w:val="TableHeading"/>
              <w:keepNext/>
              <w:keepLines/>
              <w:snapToGrid w:val="0"/>
              <w:rPr>
                <w:sz w:val="20"/>
              </w:rPr>
            </w:pPr>
            <w:r>
              <w:rPr>
                <w:sz w:val="20"/>
              </w:rPr>
              <w:t xml:space="preserve">Description </w:t>
            </w:r>
          </w:p>
        </w:tc>
      </w:tr>
      <w:tr w:rsidR="003056A7" w14:paraId="626633A7" w14:textId="77777777" w:rsidTr="00CC708A">
        <w:trPr>
          <w:cantSplit/>
          <w:jc w:val="center"/>
        </w:trPr>
        <w:tc>
          <w:tcPr>
            <w:tcW w:w="3439" w:type="dxa"/>
          </w:tcPr>
          <w:p w14:paraId="2DFB5140" w14:textId="77777777" w:rsidR="003056A7" w:rsidRDefault="003056A7" w:rsidP="00CC708A">
            <w:pPr>
              <w:pStyle w:val="TableContents"/>
              <w:keepNext/>
              <w:keepLines/>
              <w:snapToGrid w:val="0"/>
              <w:rPr>
                <w:sz w:val="20"/>
              </w:rPr>
            </w:pPr>
            <w:r>
              <w:rPr>
                <w:sz w:val="20"/>
              </w:rPr>
              <w:t>Unique Identifier</w:t>
            </w:r>
          </w:p>
        </w:tc>
        <w:tc>
          <w:tcPr>
            <w:tcW w:w="1284" w:type="dxa"/>
          </w:tcPr>
          <w:p w14:paraId="1D68C43E" w14:textId="77777777" w:rsidR="003056A7" w:rsidRDefault="003056A7" w:rsidP="00CC708A">
            <w:pPr>
              <w:pStyle w:val="TableContents"/>
              <w:keepNext/>
              <w:keepLines/>
              <w:snapToGrid w:val="0"/>
              <w:rPr>
                <w:sz w:val="20"/>
              </w:rPr>
            </w:pPr>
            <w:r>
              <w:rPr>
                <w:sz w:val="20"/>
              </w:rPr>
              <w:t>Yes</w:t>
            </w:r>
          </w:p>
        </w:tc>
        <w:tc>
          <w:tcPr>
            <w:tcW w:w="3595" w:type="dxa"/>
          </w:tcPr>
          <w:p w14:paraId="573D36A5" w14:textId="77777777" w:rsidR="003056A7" w:rsidRDefault="003056A7" w:rsidP="00CC708A">
            <w:pPr>
              <w:pStyle w:val="TableContents"/>
              <w:keepNext/>
              <w:keepLines/>
              <w:snapToGrid w:val="0"/>
              <w:rPr>
                <w:sz w:val="20"/>
              </w:rPr>
            </w:pPr>
            <w:r>
              <w:rPr>
                <w:sz w:val="20"/>
              </w:rPr>
              <w:t>The Unique Identifier of the object.</w:t>
            </w:r>
          </w:p>
        </w:tc>
      </w:tr>
    </w:tbl>
    <w:p w14:paraId="05D87419" w14:textId="3CC351B1" w:rsidR="003056A7" w:rsidRDefault="003056A7" w:rsidP="003056A7">
      <w:pPr>
        <w:pStyle w:val="Caption"/>
      </w:pPr>
      <w:bookmarkStart w:id="1466" w:name="_Toc527652110"/>
      <w:bookmarkStart w:id="1467" w:name="_Toc534980294"/>
      <w:bookmarkStart w:id="1468" w:name="_Toc32238959"/>
      <w:r>
        <w:t xml:space="preserve">Table </w:t>
      </w:r>
      <w:fldSimple w:instr=" SEQ Table \* ARABIC ">
        <w:r w:rsidR="00CC708A">
          <w:rPr>
            <w:noProof/>
          </w:rPr>
          <w:t>165</w:t>
        </w:r>
      </w:fldSimple>
      <w:r>
        <w:t>: Activate Response Payload</w:t>
      </w:r>
      <w:bookmarkEnd w:id="1466"/>
      <w:bookmarkEnd w:id="1467"/>
      <w:bookmarkEnd w:id="1468"/>
    </w:p>
    <w:p w14:paraId="5BEAA22C" w14:textId="77777777" w:rsidR="003056A7" w:rsidRDefault="003056A7" w:rsidP="003056A7">
      <w:pPr>
        <w:pStyle w:val="Heading4"/>
        <w:numPr>
          <w:ilvl w:val="3"/>
          <w:numId w:val="2"/>
        </w:numPr>
      </w:pPr>
      <w:bookmarkStart w:id="1469" w:name="_Toc527651711"/>
      <w:bookmarkStart w:id="1470" w:name="_Toc533140808"/>
      <w:bookmarkStart w:id="1471" w:name="_Toc5712902"/>
      <w:bookmarkStart w:id="1472" w:name="_Toc534979891"/>
      <w:bookmarkStart w:id="1473" w:name="_Toc24526300"/>
      <w:r>
        <w:t>Error Handling – Activate</w:t>
      </w:r>
      <w:bookmarkEnd w:id="1469"/>
      <w:bookmarkEnd w:id="1470"/>
      <w:bookmarkEnd w:id="1471"/>
      <w:bookmarkEnd w:id="1472"/>
      <w:bookmarkEnd w:id="1473"/>
    </w:p>
    <w:p w14:paraId="535C4993" w14:textId="77777777" w:rsidR="003056A7" w:rsidRPr="00ED5F35" w:rsidRDefault="003056A7" w:rsidP="003056A7">
      <w:r w:rsidRPr="00F323A8">
        <w:t xml:space="preserve">This section details the specific Result Reasons that SHALL be returned for errors detected in a </w:t>
      </w:r>
      <w:r>
        <w:t>Activate</w:t>
      </w:r>
      <w:r w:rsidRPr="00F323A8">
        <w:t xml:space="preserve"> Operation.</w:t>
      </w:r>
    </w:p>
    <w:p w14:paraId="167F7335"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3636DDE4" w14:textId="77777777" w:rsidTr="00CC708A">
        <w:trPr>
          <w:cantSplit/>
          <w:trHeight w:val="298"/>
          <w:jc w:val="center"/>
        </w:trPr>
        <w:tc>
          <w:tcPr>
            <w:tcW w:w="1701" w:type="dxa"/>
            <w:shd w:val="clear" w:color="auto" w:fill="C0C0C0"/>
          </w:tcPr>
          <w:p w14:paraId="327373D3"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122F28A4" w14:textId="77777777" w:rsidR="003056A7" w:rsidRDefault="003056A7" w:rsidP="00CC708A">
            <w:pPr>
              <w:keepNext/>
              <w:keepLines/>
              <w:snapToGrid w:val="0"/>
              <w:rPr>
                <w:b/>
                <w:szCs w:val="20"/>
              </w:rPr>
            </w:pPr>
            <w:r>
              <w:rPr>
                <w:b/>
                <w:szCs w:val="20"/>
              </w:rPr>
              <w:t>Result Reason</w:t>
            </w:r>
          </w:p>
        </w:tc>
      </w:tr>
      <w:tr w:rsidR="003056A7" w14:paraId="14923F19" w14:textId="77777777" w:rsidTr="00CC708A">
        <w:trPr>
          <w:cantSplit/>
          <w:trHeight w:val="298"/>
          <w:jc w:val="center"/>
        </w:trPr>
        <w:tc>
          <w:tcPr>
            <w:tcW w:w="1701" w:type="dxa"/>
          </w:tcPr>
          <w:p w14:paraId="71EB4426" w14:textId="77777777" w:rsidR="003056A7" w:rsidRDefault="003056A7" w:rsidP="00CC708A">
            <w:pPr>
              <w:keepNext/>
              <w:keepLines/>
              <w:snapToGrid w:val="0"/>
              <w:rPr>
                <w:szCs w:val="20"/>
              </w:rPr>
            </w:pPr>
            <w:r>
              <w:rPr>
                <w:szCs w:val="20"/>
              </w:rPr>
              <w:t>Operation Failed</w:t>
            </w:r>
          </w:p>
        </w:tc>
        <w:tc>
          <w:tcPr>
            <w:tcW w:w="5331" w:type="dxa"/>
          </w:tcPr>
          <w:p w14:paraId="69A25B37" w14:textId="77777777" w:rsidR="003056A7" w:rsidRDefault="003056A7" w:rsidP="00CC708A">
            <w:pPr>
              <w:keepNext/>
              <w:keepLines/>
              <w:snapToGrid w:val="0"/>
              <w:rPr>
                <w:szCs w:val="20"/>
              </w:rPr>
            </w:pPr>
            <w:r w:rsidRPr="00BF62CC">
              <w:rPr>
                <w:szCs w:val="20"/>
              </w:rPr>
              <w:t>Invalid Object Type, Object Not Found, Wrong Key Lifecycle State, Attestation Failed, Attestation Required, Feature Not Supported, Invalid Field, Invalid Message, Operation Not Supported, Permission Denied, Response Too Large</w:t>
            </w:r>
          </w:p>
        </w:tc>
      </w:tr>
    </w:tbl>
    <w:p w14:paraId="498B6E0F" w14:textId="3BAA23BD" w:rsidR="003056A7" w:rsidRDefault="003056A7" w:rsidP="003056A7">
      <w:pPr>
        <w:pStyle w:val="Caption"/>
      </w:pPr>
      <w:bookmarkStart w:id="1474" w:name="_Toc534980295"/>
      <w:bookmarkStart w:id="1475" w:name="_Toc32238960"/>
      <w:r>
        <w:t xml:space="preserve">Table </w:t>
      </w:r>
      <w:fldSimple w:instr=" SEQ Table \* ARABIC ">
        <w:r w:rsidR="00CC708A">
          <w:rPr>
            <w:noProof/>
          </w:rPr>
          <w:t>166</w:t>
        </w:r>
      </w:fldSimple>
      <w:r>
        <w:t>: Activate Errors</w:t>
      </w:r>
      <w:bookmarkEnd w:id="1474"/>
      <w:bookmarkEnd w:id="1475"/>
    </w:p>
    <w:p w14:paraId="050A1656" w14:textId="77777777" w:rsidR="003056A7" w:rsidRPr="005F283A" w:rsidRDefault="003056A7" w:rsidP="003056A7">
      <w:pPr>
        <w:pStyle w:val="Heading3"/>
        <w:numPr>
          <w:ilvl w:val="2"/>
          <w:numId w:val="2"/>
        </w:numPr>
      </w:pPr>
      <w:bookmarkStart w:id="1476" w:name="_Toc527651712"/>
      <w:bookmarkStart w:id="1477" w:name="_Toc533140809"/>
      <w:bookmarkStart w:id="1478" w:name="_Toc5712903"/>
      <w:bookmarkStart w:id="1479" w:name="_Toc534979892"/>
      <w:bookmarkStart w:id="1480" w:name="_Toc24526301"/>
      <w:bookmarkStart w:id="1481" w:name="_Toc31348090"/>
      <w:bookmarkStart w:id="1482" w:name="_Toc57115634"/>
      <w:r>
        <w:t>Add Attribute</w:t>
      </w:r>
      <w:bookmarkEnd w:id="1476"/>
      <w:bookmarkEnd w:id="1477"/>
      <w:bookmarkEnd w:id="1478"/>
      <w:bookmarkEnd w:id="1479"/>
      <w:bookmarkEnd w:id="1480"/>
      <w:bookmarkEnd w:id="1481"/>
      <w:bookmarkEnd w:id="1482"/>
    </w:p>
    <w:p w14:paraId="6F078F65" w14:textId="77777777" w:rsidR="003056A7" w:rsidRDefault="003056A7" w:rsidP="003056A7">
      <w:pPr>
        <w:pStyle w:val="BodyText"/>
        <w:rPr>
          <w:noProof w:val="0"/>
          <w:szCs w:val="20"/>
        </w:rPr>
      </w:pPr>
      <w:r>
        <w:rPr>
          <w:noProof w:val="0"/>
          <w:szCs w:val="20"/>
        </w:rPr>
        <w:t xml:space="preserve">This operation requests the server to add a new attribute instance to be associated with a Managed Object and set its value. The request contains the Unique Identifier of the Managed Object to which the attribute pertains, along with the attribute name and value. For single-instance attributes, this creates the </w:t>
      </w:r>
      <w:r>
        <w:rPr>
          <w:noProof w:val="0"/>
          <w:szCs w:val="20"/>
        </w:rPr>
        <w:lastRenderedPageBreak/>
        <w:t>attribute value. For multi-instance attributes, this is how the first and subsequent values are created. Existing attribute values SHALL NOT be changed by this operation. Read-Only attributes SHALL NOT be added using the Add Attribute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1354CB2F" w14:textId="77777777" w:rsidTr="00CC708A">
        <w:trPr>
          <w:cantSplit/>
          <w:jc w:val="center"/>
        </w:trPr>
        <w:tc>
          <w:tcPr>
            <w:tcW w:w="8318" w:type="dxa"/>
            <w:gridSpan w:val="3"/>
            <w:shd w:val="clear" w:color="auto" w:fill="C0C0C0"/>
          </w:tcPr>
          <w:p w14:paraId="101511B3" w14:textId="77777777" w:rsidR="003056A7" w:rsidRDefault="003056A7" w:rsidP="00CC708A">
            <w:pPr>
              <w:pStyle w:val="TableHeading"/>
              <w:keepNext/>
              <w:keepLines/>
              <w:snapToGrid w:val="0"/>
              <w:rPr>
                <w:sz w:val="20"/>
              </w:rPr>
            </w:pPr>
            <w:r>
              <w:rPr>
                <w:sz w:val="20"/>
              </w:rPr>
              <w:t>Request Payload</w:t>
            </w:r>
          </w:p>
        </w:tc>
      </w:tr>
      <w:tr w:rsidR="003056A7" w14:paraId="73DD9A9D" w14:textId="77777777" w:rsidTr="00CC708A">
        <w:trPr>
          <w:cantSplit/>
          <w:jc w:val="center"/>
        </w:trPr>
        <w:tc>
          <w:tcPr>
            <w:tcW w:w="3439" w:type="dxa"/>
            <w:shd w:val="clear" w:color="auto" w:fill="C0C0C0"/>
          </w:tcPr>
          <w:p w14:paraId="370384AB"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1D056F9C"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74978531" w14:textId="77777777" w:rsidR="003056A7" w:rsidRDefault="003056A7" w:rsidP="00CC708A">
            <w:pPr>
              <w:pStyle w:val="TableHeading"/>
              <w:keepNext/>
              <w:keepLines/>
              <w:snapToGrid w:val="0"/>
              <w:rPr>
                <w:sz w:val="20"/>
              </w:rPr>
            </w:pPr>
            <w:r>
              <w:rPr>
                <w:sz w:val="20"/>
              </w:rPr>
              <w:t xml:space="preserve">Description </w:t>
            </w:r>
          </w:p>
        </w:tc>
      </w:tr>
      <w:tr w:rsidR="003056A7" w14:paraId="18DBE2C3" w14:textId="77777777" w:rsidTr="00CC708A">
        <w:trPr>
          <w:cantSplit/>
          <w:jc w:val="center"/>
        </w:trPr>
        <w:tc>
          <w:tcPr>
            <w:tcW w:w="3439" w:type="dxa"/>
          </w:tcPr>
          <w:p w14:paraId="178175F2" w14:textId="77777777" w:rsidR="003056A7" w:rsidRDefault="003056A7" w:rsidP="00CC708A">
            <w:pPr>
              <w:pStyle w:val="TableContents"/>
              <w:keepNext/>
              <w:keepLines/>
              <w:snapToGrid w:val="0"/>
              <w:rPr>
                <w:sz w:val="20"/>
              </w:rPr>
            </w:pPr>
            <w:r>
              <w:rPr>
                <w:sz w:val="20"/>
              </w:rPr>
              <w:t>Unique Identifier</w:t>
            </w:r>
          </w:p>
        </w:tc>
        <w:tc>
          <w:tcPr>
            <w:tcW w:w="1284" w:type="dxa"/>
          </w:tcPr>
          <w:p w14:paraId="5C967099" w14:textId="77777777" w:rsidR="003056A7" w:rsidRDefault="003056A7" w:rsidP="00CC708A">
            <w:pPr>
              <w:pStyle w:val="TableContents"/>
              <w:keepNext/>
              <w:keepLines/>
              <w:snapToGrid w:val="0"/>
              <w:rPr>
                <w:sz w:val="20"/>
              </w:rPr>
            </w:pPr>
            <w:r>
              <w:rPr>
                <w:sz w:val="20"/>
              </w:rPr>
              <w:t>No</w:t>
            </w:r>
          </w:p>
        </w:tc>
        <w:tc>
          <w:tcPr>
            <w:tcW w:w="3595" w:type="dxa"/>
          </w:tcPr>
          <w:p w14:paraId="126A7374" w14:textId="77777777" w:rsidR="003056A7" w:rsidRDefault="003056A7" w:rsidP="00CC708A">
            <w:pPr>
              <w:pStyle w:val="TableContents"/>
              <w:keepNext/>
              <w:keepLines/>
              <w:snapToGrid w:val="0"/>
              <w:rPr>
                <w:sz w:val="20"/>
              </w:rPr>
            </w:pPr>
            <w:r>
              <w:rPr>
                <w:sz w:val="20"/>
              </w:rPr>
              <w:t xml:space="preserve">The Unique Identifier of the object. If omitted, then the ID Placeholder value is used by the server as the Unique Identifier.  </w:t>
            </w:r>
          </w:p>
        </w:tc>
      </w:tr>
      <w:tr w:rsidR="003056A7" w14:paraId="33DBF9F3" w14:textId="77777777" w:rsidTr="00CC708A">
        <w:trPr>
          <w:cantSplit/>
          <w:jc w:val="center"/>
        </w:trPr>
        <w:tc>
          <w:tcPr>
            <w:tcW w:w="3439" w:type="dxa"/>
          </w:tcPr>
          <w:p w14:paraId="46972077" w14:textId="77777777" w:rsidR="003056A7" w:rsidRDefault="003056A7" w:rsidP="00CC708A">
            <w:pPr>
              <w:pStyle w:val="TableContents"/>
              <w:keepNext/>
              <w:keepLines/>
              <w:snapToGrid w:val="0"/>
              <w:rPr>
                <w:sz w:val="20"/>
              </w:rPr>
            </w:pPr>
            <w:r>
              <w:rPr>
                <w:sz w:val="20"/>
              </w:rPr>
              <w:t>New Attribute</w:t>
            </w:r>
          </w:p>
        </w:tc>
        <w:tc>
          <w:tcPr>
            <w:tcW w:w="1284" w:type="dxa"/>
          </w:tcPr>
          <w:p w14:paraId="2EC555F7" w14:textId="77777777" w:rsidR="003056A7" w:rsidRDefault="003056A7" w:rsidP="00CC708A">
            <w:pPr>
              <w:pStyle w:val="TableContents"/>
              <w:keepNext/>
              <w:keepLines/>
              <w:snapToGrid w:val="0"/>
              <w:rPr>
                <w:sz w:val="20"/>
              </w:rPr>
            </w:pPr>
            <w:r>
              <w:rPr>
                <w:sz w:val="20"/>
              </w:rPr>
              <w:t>Yes</w:t>
            </w:r>
          </w:p>
        </w:tc>
        <w:tc>
          <w:tcPr>
            <w:tcW w:w="3595" w:type="dxa"/>
          </w:tcPr>
          <w:p w14:paraId="637FAB50" w14:textId="77777777" w:rsidR="003056A7" w:rsidRDefault="003056A7" w:rsidP="00CC708A">
            <w:pPr>
              <w:pStyle w:val="TableContents"/>
              <w:keepNext/>
              <w:keepLines/>
              <w:snapToGrid w:val="0"/>
              <w:rPr>
                <w:sz w:val="20"/>
              </w:rPr>
            </w:pPr>
            <w:r>
              <w:rPr>
                <w:sz w:val="20"/>
              </w:rPr>
              <w:t xml:space="preserve">Specifies the attribute to be added to the object. </w:t>
            </w:r>
          </w:p>
        </w:tc>
      </w:tr>
    </w:tbl>
    <w:p w14:paraId="1910A99C" w14:textId="2176A420" w:rsidR="003056A7" w:rsidRDefault="003056A7" w:rsidP="003056A7">
      <w:pPr>
        <w:pStyle w:val="Caption"/>
      </w:pPr>
      <w:bookmarkStart w:id="1483" w:name="_Toc527652112"/>
      <w:bookmarkStart w:id="1484" w:name="_Toc534980296"/>
      <w:bookmarkStart w:id="1485" w:name="_Toc32238961"/>
      <w:r>
        <w:t xml:space="preserve">Table </w:t>
      </w:r>
      <w:fldSimple w:instr=" SEQ Table \* ARABIC ">
        <w:r w:rsidR="00CC708A">
          <w:rPr>
            <w:noProof/>
          </w:rPr>
          <w:t>167</w:t>
        </w:r>
      </w:fldSimple>
      <w:r>
        <w:t>: Add Attribute Request Payload</w:t>
      </w:r>
      <w:bookmarkEnd w:id="1483"/>
      <w:bookmarkEnd w:id="1484"/>
      <w:bookmarkEnd w:id="148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5136C0F" w14:textId="77777777" w:rsidTr="00CC708A">
        <w:trPr>
          <w:cantSplit/>
          <w:jc w:val="center"/>
        </w:trPr>
        <w:tc>
          <w:tcPr>
            <w:tcW w:w="8318" w:type="dxa"/>
            <w:gridSpan w:val="3"/>
            <w:shd w:val="clear" w:color="auto" w:fill="C0C0C0"/>
          </w:tcPr>
          <w:p w14:paraId="2F478058" w14:textId="77777777" w:rsidR="003056A7" w:rsidRDefault="003056A7" w:rsidP="00CC708A">
            <w:pPr>
              <w:pStyle w:val="TableHeading"/>
              <w:keepNext/>
              <w:keepLines/>
              <w:snapToGrid w:val="0"/>
              <w:rPr>
                <w:sz w:val="20"/>
              </w:rPr>
            </w:pPr>
            <w:r>
              <w:rPr>
                <w:sz w:val="20"/>
              </w:rPr>
              <w:t>Response Payload</w:t>
            </w:r>
          </w:p>
        </w:tc>
      </w:tr>
      <w:tr w:rsidR="003056A7" w14:paraId="43AC1C47" w14:textId="77777777" w:rsidTr="00CC708A">
        <w:trPr>
          <w:cantSplit/>
          <w:jc w:val="center"/>
        </w:trPr>
        <w:tc>
          <w:tcPr>
            <w:tcW w:w="3439" w:type="dxa"/>
            <w:shd w:val="clear" w:color="auto" w:fill="C0C0C0"/>
          </w:tcPr>
          <w:p w14:paraId="35256F37"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78285CCE"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3F7D4425" w14:textId="77777777" w:rsidR="003056A7" w:rsidRDefault="003056A7" w:rsidP="00CC708A">
            <w:pPr>
              <w:pStyle w:val="TableHeading"/>
              <w:keepNext/>
              <w:keepLines/>
              <w:snapToGrid w:val="0"/>
              <w:rPr>
                <w:sz w:val="20"/>
              </w:rPr>
            </w:pPr>
            <w:r>
              <w:rPr>
                <w:sz w:val="20"/>
              </w:rPr>
              <w:t xml:space="preserve">Description </w:t>
            </w:r>
          </w:p>
        </w:tc>
      </w:tr>
      <w:tr w:rsidR="003056A7" w14:paraId="3422913D" w14:textId="77777777" w:rsidTr="00CC708A">
        <w:trPr>
          <w:cantSplit/>
          <w:jc w:val="center"/>
        </w:trPr>
        <w:tc>
          <w:tcPr>
            <w:tcW w:w="3439" w:type="dxa"/>
          </w:tcPr>
          <w:p w14:paraId="3CC5ABA8" w14:textId="77777777" w:rsidR="003056A7" w:rsidRDefault="003056A7" w:rsidP="00CC708A">
            <w:pPr>
              <w:pStyle w:val="TableContents"/>
              <w:keepNext/>
              <w:keepLines/>
              <w:snapToGrid w:val="0"/>
              <w:rPr>
                <w:sz w:val="20"/>
              </w:rPr>
            </w:pPr>
            <w:r>
              <w:rPr>
                <w:sz w:val="20"/>
              </w:rPr>
              <w:t>Unique Identifier</w:t>
            </w:r>
          </w:p>
        </w:tc>
        <w:tc>
          <w:tcPr>
            <w:tcW w:w="1284" w:type="dxa"/>
          </w:tcPr>
          <w:p w14:paraId="06571A09" w14:textId="77777777" w:rsidR="003056A7" w:rsidRDefault="003056A7" w:rsidP="00CC708A">
            <w:pPr>
              <w:pStyle w:val="TableContents"/>
              <w:keepNext/>
              <w:keepLines/>
              <w:snapToGrid w:val="0"/>
              <w:rPr>
                <w:sz w:val="20"/>
              </w:rPr>
            </w:pPr>
            <w:r>
              <w:rPr>
                <w:sz w:val="20"/>
              </w:rPr>
              <w:t>Yes</w:t>
            </w:r>
          </w:p>
        </w:tc>
        <w:tc>
          <w:tcPr>
            <w:tcW w:w="3595" w:type="dxa"/>
          </w:tcPr>
          <w:p w14:paraId="568E821E" w14:textId="77777777" w:rsidR="003056A7" w:rsidRDefault="003056A7" w:rsidP="00CC708A">
            <w:pPr>
              <w:pStyle w:val="TableContents"/>
              <w:keepNext/>
              <w:keepLines/>
              <w:snapToGrid w:val="0"/>
              <w:rPr>
                <w:sz w:val="20"/>
              </w:rPr>
            </w:pPr>
            <w:r>
              <w:rPr>
                <w:sz w:val="20"/>
              </w:rPr>
              <w:t>The Unique Identifier of the object.</w:t>
            </w:r>
          </w:p>
        </w:tc>
      </w:tr>
    </w:tbl>
    <w:p w14:paraId="2D2AB0EC" w14:textId="635F8783" w:rsidR="003056A7" w:rsidRDefault="003056A7" w:rsidP="003056A7">
      <w:pPr>
        <w:pStyle w:val="Caption"/>
      </w:pPr>
      <w:bookmarkStart w:id="1486" w:name="_Toc527652113"/>
      <w:bookmarkStart w:id="1487" w:name="_Toc534980297"/>
      <w:bookmarkStart w:id="1488" w:name="_Toc32238962"/>
      <w:r>
        <w:t xml:space="preserve">Table </w:t>
      </w:r>
      <w:fldSimple w:instr=" SEQ Table \* ARABIC ">
        <w:r w:rsidR="00CC708A">
          <w:rPr>
            <w:noProof/>
          </w:rPr>
          <w:t>168</w:t>
        </w:r>
      </w:fldSimple>
      <w:r>
        <w:t>: Add Attribute Response Payload</w:t>
      </w:r>
      <w:bookmarkEnd w:id="1486"/>
      <w:bookmarkEnd w:id="1487"/>
      <w:bookmarkEnd w:id="1488"/>
    </w:p>
    <w:p w14:paraId="59D20674" w14:textId="77777777" w:rsidR="003056A7" w:rsidRDefault="003056A7" w:rsidP="003056A7">
      <w:pPr>
        <w:pStyle w:val="Heading4"/>
        <w:numPr>
          <w:ilvl w:val="3"/>
          <w:numId w:val="2"/>
        </w:numPr>
      </w:pPr>
      <w:bookmarkStart w:id="1489" w:name="_Toc527651713"/>
      <w:bookmarkStart w:id="1490" w:name="_Toc533140810"/>
      <w:bookmarkStart w:id="1491" w:name="_Toc5712904"/>
      <w:bookmarkStart w:id="1492" w:name="_Toc534979893"/>
      <w:bookmarkStart w:id="1493" w:name="_Toc24526302"/>
      <w:r>
        <w:t>Error Handling - Add Attribute</w:t>
      </w:r>
      <w:bookmarkEnd w:id="1489"/>
      <w:bookmarkEnd w:id="1490"/>
      <w:bookmarkEnd w:id="1491"/>
      <w:bookmarkEnd w:id="1492"/>
      <w:bookmarkEnd w:id="1493"/>
    </w:p>
    <w:p w14:paraId="694E7D3C" w14:textId="77777777" w:rsidR="003056A7" w:rsidRPr="00ED5F35" w:rsidRDefault="003056A7" w:rsidP="003056A7">
      <w:r w:rsidRPr="00F323A8">
        <w:t xml:space="preserve">This section details the specific Result Reasons that SHALL be returned for errors detected in a </w:t>
      </w:r>
      <w:r>
        <w:t>Add Attribute</w:t>
      </w:r>
      <w:r w:rsidRPr="00F323A8">
        <w:t xml:space="preserve"> Operation.</w:t>
      </w:r>
    </w:p>
    <w:p w14:paraId="0327529F"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12551E74" w14:textId="77777777" w:rsidTr="00CC708A">
        <w:trPr>
          <w:cantSplit/>
          <w:trHeight w:val="298"/>
          <w:jc w:val="center"/>
        </w:trPr>
        <w:tc>
          <w:tcPr>
            <w:tcW w:w="1701" w:type="dxa"/>
            <w:shd w:val="clear" w:color="auto" w:fill="C0C0C0"/>
          </w:tcPr>
          <w:p w14:paraId="16995FDA"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14FEE99E" w14:textId="77777777" w:rsidR="003056A7" w:rsidRDefault="003056A7" w:rsidP="00CC708A">
            <w:pPr>
              <w:keepNext/>
              <w:keepLines/>
              <w:snapToGrid w:val="0"/>
              <w:rPr>
                <w:b/>
                <w:szCs w:val="20"/>
              </w:rPr>
            </w:pPr>
            <w:r>
              <w:rPr>
                <w:b/>
                <w:szCs w:val="20"/>
              </w:rPr>
              <w:t>Result Reason</w:t>
            </w:r>
          </w:p>
        </w:tc>
      </w:tr>
      <w:tr w:rsidR="003056A7" w14:paraId="2FD41B7C" w14:textId="77777777" w:rsidTr="00CC708A">
        <w:trPr>
          <w:cantSplit/>
          <w:trHeight w:val="298"/>
          <w:jc w:val="center"/>
        </w:trPr>
        <w:tc>
          <w:tcPr>
            <w:tcW w:w="1701" w:type="dxa"/>
          </w:tcPr>
          <w:p w14:paraId="667E09A0" w14:textId="77777777" w:rsidR="003056A7" w:rsidRDefault="003056A7" w:rsidP="00CC708A">
            <w:pPr>
              <w:keepNext/>
              <w:keepLines/>
              <w:snapToGrid w:val="0"/>
              <w:rPr>
                <w:szCs w:val="20"/>
              </w:rPr>
            </w:pPr>
            <w:r>
              <w:rPr>
                <w:szCs w:val="20"/>
              </w:rPr>
              <w:t>Operation Failed</w:t>
            </w:r>
          </w:p>
        </w:tc>
        <w:tc>
          <w:tcPr>
            <w:tcW w:w="5331" w:type="dxa"/>
          </w:tcPr>
          <w:p w14:paraId="0C4435E4" w14:textId="77777777" w:rsidR="003056A7" w:rsidRDefault="003056A7" w:rsidP="00CC708A">
            <w:pPr>
              <w:keepNext/>
              <w:keepLines/>
              <w:snapToGrid w:val="0"/>
              <w:rPr>
                <w:szCs w:val="20"/>
              </w:rPr>
            </w:pPr>
            <w:r w:rsidRPr="009D295A">
              <w:rPr>
                <w:szCs w:val="20"/>
              </w:rPr>
              <w:t xml:space="preserve">Attribute Single Valued, Invalid Attribute, Invalid Message, </w:t>
            </w:r>
            <w:proofErr w:type="gramStart"/>
            <w:r>
              <w:rPr>
                <w:szCs w:val="20"/>
              </w:rPr>
              <w:t>Non Unique</w:t>
            </w:r>
            <w:proofErr w:type="gramEnd"/>
            <w:r>
              <w:rPr>
                <w:szCs w:val="20"/>
              </w:rPr>
              <w:t xml:space="preserve"> Name Attribute</w:t>
            </w:r>
            <w:r w:rsidRPr="009D295A">
              <w:rPr>
                <w:szCs w:val="20"/>
              </w:rPr>
              <w:t>, Object Not Found, Read Only Attribute, Server Limit Exceeded, Attestation Failed, Attestation Required, Feature Not Supported, Invalid Field, Invalid Message, Operation Not Supported, Permission Denied, Response Too Large</w:t>
            </w:r>
            <w:r>
              <w:rPr>
                <w:szCs w:val="20"/>
              </w:rPr>
              <w:t xml:space="preserve">, </w:t>
            </w:r>
            <w:r w:rsidRPr="00A3449D">
              <w:rPr>
                <w:szCs w:val="20"/>
              </w:rPr>
              <w:t>Wrong</w:t>
            </w:r>
            <w:r>
              <w:rPr>
                <w:szCs w:val="20"/>
              </w:rPr>
              <w:t xml:space="preserve"> </w:t>
            </w:r>
            <w:r w:rsidRPr="00A3449D">
              <w:rPr>
                <w:szCs w:val="20"/>
              </w:rPr>
              <w:t>Key</w:t>
            </w:r>
            <w:r>
              <w:rPr>
                <w:szCs w:val="20"/>
              </w:rPr>
              <w:t xml:space="preserve"> </w:t>
            </w:r>
            <w:r w:rsidRPr="00A3449D">
              <w:rPr>
                <w:szCs w:val="20"/>
              </w:rPr>
              <w:t>Lifecycle</w:t>
            </w:r>
            <w:r>
              <w:rPr>
                <w:szCs w:val="20"/>
              </w:rPr>
              <w:t xml:space="preserve"> </w:t>
            </w:r>
            <w:r w:rsidRPr="00A3449D">
              <w:rPr>
                <w:szCs w:val="20"/>
              </w:rPr>
              <w:t>State</w:t>
            </w:r>
          </w:p>
        </w:tc>
      </w:tr>
    </w:tbl>
    <w:p w14:paraId="772F2B9A" w14:textId="0FFEB2B4" w:rsidR="003056A7" w:rsidRDefault="003056A7" w:rsidP="003056A7">
      <w:pPr>
        <w:pStyle w:val="Caption"/>
      </w:pPr>
      <w:bookmarkStart w:id="1494" w:name="_Toc534980298"/>
      <w:bookmarkStart w:id="1495" w:name="_Toc32238963"/>
      <w:r>
        <w:t xml:space="preserve">Table </w:t>
      </w:r>
      <w:fldSimple w:instr=" SEQ Table \* ARABIC ">
        <w:r w:rsidR="00CC708A">
          <w:rPr>
            <w:noProof/>
          </w:rPr>
          <w:t>169</w:t>
        </w:r>
      </w:fldSimple>
      <w:r>
        <w:t>: Add Attribute Errors</w:t>
      </w:r>
      <w:bookmarkEnd w:id="1494"/>
      <w:bookmarkEnd w:id="1495"/>
    </w:p>
    <w:p w14:paraId="67A89EB1" w14:textId="77777777" w:rsidR="003056A7" w:rsidRPr="005F283A" w:rsidRDefault="003056A7" w:rsidP="003056A7">
      <w:pPr>
        <w:pStyle w:val="Heading3"/>
        <w:numPr>
          <w:ilvl w:val="2"/>
          <w:numId w:val="2"/>
        </w:numPr>
      </w:pPr>
      <w:bookmarkStart w:id="1496" w:name="_Toc527651714"/>
      <w:bookmarkStart w:id="1497" w:name="_Toc533140811"/>
      <w:bookmarkStart w:id="1498" w:name="_Toc5712905"/>
      <w:bookmarkStart w:id="1499" w:name="_Toc534979894"/>
      <w:bookmarkStart w:id="1500" w:name="_Toc24526303"/>
      <w:bookmarkStart w:id="1501" w:name="_Toc31348091"/>
      <w:bookmarkStart w:id="1502" w:name="_Toc57115635"/>
      <w:r>
        <w:t>Adjust Attribute</w:t>
      </w:r>
      <w:bookmarkEnd w:id="1496"/>
      <w:bookmarkEnd w:id="1497"/>
      <w:bookmarkEnd w:id="1498"/>
      <w:bookmarkEnd w:id="1499"/>
      <w:bookmarkEnd w:id="1500"/>
      <w:bookmarkEnd w:id="1501"/>
      <w:bookmarkEnd w:id="1502"/>
    </w:p>
    <w:p w14:paraId="4ADCCDEF" w14:textId="77777777" w:rsidR="003056A7" w:rsidRDefault="003056A7" w:rsidP="003056A7">
      <w:pPr>
        <w:pStyle w:val="BodyText"/>
        <w:rPr>
          <w:noProof w:val="0"/>
          <w:szCs w:val="20"/>
        </w:rPr>
      </w:pPr>
      <w:r w:rsidRPr="00824DA2">
        <w:rPr>
          <w:noProof w:val="0"/>
          <w:szCs w:val="20"/>
        </w:rPr>
        <w:t>This operation requests the server to adjust the value of an attribute. The request contains the Unique Identifier of the Managed Object to which the attribute pertains, along with the attribute reference and value. If the object did not have value for the attribute, the previous value is assumed to be a 0 for numeric types and intervals, or false for Boolean, otherwise an error is raised. If the object had exactly one instance, then it is modified. If it has more than one instance an error is raised. Read-Only attributes SHALL NOT be added or</w:t>
      </w:r>
      <w:r>
        <w:rPr>
          <w:noProof w:val="0"/>
          <w:szCs w:val="20"/>
        </w:rPr>
        <w:t xml:space="preserve"> modified using this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0EBB7C4" w14:textId="77777777" w:rsidTr="00CC708A">
        <w:trPr>
          <w:cantSplit/>
          <w:jc w:val="center"/>
        </w:trPr>
        <w:tc>
          <w:tcPr>
            <w:tcW w:w="8318" w:type="dxa"/>
            <w:gridSpan w:val="3"/>
            <w:shd w:val="clear" w:color="auto" w:fill="C0C0C0"/>
          </w:tcPr>
          <w:p w14:paraId="13D5174E" w14:textId="77777777" w:rsidR="003056A7" w:rsidRDefault="003056A7" w:rsidP="00CC708A">
            <w:pPr>
              <w:pStyle w:val="TableHeading"/>
              <w:keepNext/>
              <w:keepLines/>
              <w:snapToGrid w:val="0"/>
              <w:rPr>
                <w:sz w:val="20"/>
              </w:rPr>
            </w:pPr>
            <w:r>
              <w:rPr>
                <w:sz w:val="20"/>
              </w:rPr>
              <w:lastRenderedPageBreak/>
              <w:t>Request Payload</w:t>
            </w:r>
          </w:p>
        </w:tc>
      </w:tr>
      <w:tr w:rsidR="003056A7" w14:paraId="7D81B1F9" w14:textId="77777777" w:rsidTr="00CC708A">
        <w:trPr>
          <w:cantSplit/>
          <w:jc w:val="center"/>
        </w:trPr>
        <w:tc>
          <w:tcPr>
            <w:tcW w:w="3439" w:type="dxa"/>
            <w:shd w:val="clear" w:color="auto" w:fill="C0C0C0"/>
          </w:tcPr>
          <w:p w14:paraId="1DF5CF65"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7A220C76"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745029B" w14:textId="77777777" w:rsidR="003056A7" w:rsidRDefault="003056A7" w:rsidP="00CC708A">
            <w:pPr>
              <w:pStyle w:val="TableHeading"/>
              <w:keepNext/>
              <w:keepLines/>
              <w:snapToGrid w:val="0"/>
              <w:rPr>
                <w:sz w:val="20"/>
              </w:rPr>
            </w:pPr>
            <w:r>
              <w:rPr>
                <w:sz w:val="20"/>
              </w:rPr>
              <w:t xml:space="preserve">Description </w:t>
            </w:r>
          </w:p>
        </w:tc>
      </w:tr>
      <w:tr w:rsidR="003056A7" w14:paraId="595246A1" w14:textId="77777777" w:rsidTr="00CC708A">
        <w:trPr>
          <w:cantSplit/>
          <w:jc w:val="center"/>
        </w:trPr>
        <w:tc>
          <w:tcPr>
            <w:tcW w:w="3439" w:type="dxa"/>
          </w:tcPr>
          <w:p w14:paraId="73958A1A" w14:textId="77777777" w:rsidR="003056A7" w:rsidRDefault="003056A7" w:rsidP="00CC708A">
            <w:pPr>
              <w:pStyle w:val="TableContents"/>
              <w:keepNext/>
              <w:keepLines/>
              <w:snapToGrid w:val="0"/>
              <w:rPr>
                <w:sz w:val="20"/>
              </w:rPr>
            </w:pPr>
            <w:r>
              <w:rPr>
                <w:sz w:val="20"/>
              </w:rPr>
              <w:t>Unique Identifier</w:t>
            </w:r>
          </w:p>
        </w:tc>
        <w:tc>
          <w:tcPr>
            <w:tcW w:w="1284" w:type="dxa"/>
          </w:tcPr>
          <w:p w14:paraId="4ADFEFF8" w14:textId="77777777" w:rsidR="003056A7" w:rsidRDefault="003056A7" w:rsidP="00CC708A">
            <w:pPr>
              <w:pStyle w:val="TableContents"/>
              <w:keepNext/>
              <w:keepLines/>
              <w:snapToGrid w:val="0"/>
              <w:rPr>
                <w:sz w:val="20"/>
              </w:rPr>
            </w:pPr>
            <w:r>
              <w:rPr>
                <w:sz w:val="20"/>
              </w:rPr>
              <w:t>No</w:t>
            </w:r>
          </w:p>
        </w:tc>
        <w:tc>
          <w:tcPr>
            <w:tcW w:w="3595" w:type="dxa"/>
          </w:tcPr>
          <w:p w14:paraId="0C05E5EC" w14:textId="77777777" w:rsidR="003056A7" w:rsidRDefault="003056A7" w:rsidP="00CC708A">
            <w:pPr>
              <w:pStyle w:val="TableContents"/>
              <w:keepNext/>
              <w:keepLines/>
              <w:snapToGrid w:val="0"/>
              <w:rPr>
                <w:sz w:val="20"/>
              </w:rPr>
            </w:pPr>
            <w:r>
              <w:rPr>
                <w:sz w:val="20"/>
              </w:rPr>
              <w:t xml:space="preserve">The Unique Identifier of the object. If omitted, then the ID Placeholder value is used by the server as the Unique Identifier.  </w:t>
            </w:r>
          </w:p>
        </w:tc>
      </w:tr>
      <w:tr w:rsidR="003056A7" w14:paraId="1DF1B98F" w14:textId="77777777" w:rsidTr="00CC708A">
        <w:trPr>
          <w:cantSplit/>
          <w:jc w:val="center"/>
        </w:trPr>
        <w:tc>
          <w:tcPr>
            <w:tcW w:w="3439" w:type="dxa"/>
          </w:tcPr>
          <w:p w14:paraId="446C7BA9" w14:textId="77777777" w:rsidR="003056A7" w:rsidRDefault="003056A7" w:rsidP="00CC708A">
            <w:pPr>
              <w:pStyle w:val="TableContents"/>
              <w:keepNext/>
              <w:keepLines/>
              <w:snapToGrid w:val="0"/>
              <w:rPr>
                <w:sz w:val="20"/>
              </w:rPr>
            </w:pPr>
            <w:r>
              <w:rPr>
                <w:sz w:val="20"/>
              </w:rPr>
              <w:t>Attribute Reference</w:t>
            </w:r>
          </w:p>
        </w:tc>
        <w:tc>
          <w:tcPr>
            <w:tcW w:w="1284" w:type="dxa"/>
          </w:tcPr>
          <w:p w14:paraId="10D0CED3" w14:textId="77777777" w:rsidR="003056A7" w:rsidRDefault="003056A7" w:rsidP="00CC708A">
            <w:pPr>
              <w:pStyle w:val="TableContents"/>
              <w:keepNext/>
              <w:keepLines/>
              <w:snapToGrid w:val="0"/>
              <w:rPr>
                <w:sz w:val="20"/>
              </w:rPr>
            </w:pPr>
            <w:r>
              <w:rPr>
                <w:sz w:val="20"/>
              </w:rPr>
              <w:t>Yes</w:t>
            </w:r>
          </w:p>
        </w:tc>
        <w:tc>
          <w:tcPr>
            <w:tcW w:w="3595" w:type="dxa"/>
          </w:tcPr>
          <w:p w14:paraId="359B329E" w14:textId="77777777" w:rsidR="003056A7" w:rsidRDefault="003056A7" w:rsidP="00CC708A">
            <w:pPr>
              <w:pStyle w:val="TableContents"/>
              <w:keepNext/>
              <w:keepLines/>
              <w:snapToGrid w:val="0"/>
              <w:rPr>
                <w:sz w:val="20"/>
              </w:rPr>
            </w:pPr>
            <w:r>
              <w:rPr>
                <w:sz w:val="20"/>
              </w:rPr>
              <w:t xml:space="preserve">The attribute to be adjusted. </w:t>
            </w:r>
          </w:p>
        </w:tc>
      </w:tr>
      <w:tr w:rsidR="003056A7" w14:paraId="2ED2EE75" w14:textId="77777777" w:rsidTr="00CC708A">
        <w:trPr>
          <w:cantSplit/>
          <w:jc w:val="center"/>
        </w:trPr>
        <w:tc>
          <w:tcPr>
            <w:tcW w:w="3439" w:type="dxa"/>
          </w:tcPr>
          <w:p w14:paraId="5D68547A" w14:textId="77777777" w:rsidR="003056A7" w:rsidRDefault="003056A7" w:rsidP="00CC708A">
            <w:pPr>
              <w:pStyle w:val="TableContents"/>
              <w:keepNext/>
              <w:keepLines/>
              <w:snapToGrid w:val="0"/>
              <w:rPr>
                <w:sz w:val="20"/>
              </w:rPr>
            </w:pPr>
            <w:r>
              <w:rPr>
                <w:sz w:val="20"/>
              </w:rPr>
              <w:t>Adjustment Type</w:t>
            </w:r>
          </w:p>
        </w:tc>
        <w:tc>
          <w:tcPr>
            <w:tcW w:w="1284" w:type="dxa"/>
          </w:tcPr>
          <w:p w14:paraId="067DA8A3" w14:textId="77777777" w:rsidR="003056A7" w:rsidRDefault="003056A7" w:rsidP="00CC708A">
            <w:pPr>
              <w:pStyle w:val="TableContents"/>
              <w:keepNext/>
              <w:keepLines/>
              <w:snapToGrid w:val="0"/>
              <w:rPr>
                <w:sz w:val="20"/>
              </w:rPr>
            </w:pPr>
            <w:r>
              <w:rPr>
                <w:sz w:val="20"/>
              </w:rPr>
              <w:t>Yes</w:t>
            </w:r>
          </w:p>
        </w:tc>
        <w:tc>
          <w:tcPr>
            <w:tcW w:w="3595" w:type="dxa"/>
          </w:tcPr>
          <w:p w14:paraId="1DBB204D" w14:textId="77777777" w:rsidR="003056A7" w:rsidRDefault="003056A7" w:rsidP="00CC708A">
            <w:pPr>
              <w:pStyle w:val="TableContents"/>
              <w:keepNext/>
              <w:keepLines/>
              <w:snapToGrid w:val="0"/>
              <w:rPr>
                <w:sz w:val="20"/>
              </w:rPr>
            </w:pPr>
            <w:r>
              <w:rPr>
                <w:sz w:val="20"/>
              </w:rPr>
              <w:t>The adjustment to be made.</w:t>
            </w:r>
          </w:p>
        </w:tc>
      </w:tr>
      <w:tr w:rsidR="003056A7" w14:paraId="42135759" w14:textId="77777777" w:rsidTr="00CC708A">
        <w:trPr>
          <w:cantSplit/>
          <w:jc w:val="center"/>
        </w:trPr>
        <w:tc>
          <w:tcPr>
            <w:tcW w:w="3439" w:type="dxa"/>
          </w:tcPr>
          <w:p w14:paraId="6D12D917" w14:textId="77777777" w:rsidR="003056A7" w:rsidRDefault="003056A7" w:rsidP="00CC708A">
            <w:pPr>
              <w:pStyle w:val="TableContents"/>
              <w:keepNext/>
              <w:keepLines/>
              <w:snapToGrid w:val="0"/>
              <w:rPr>
                <w:sz w:val="20"/>
              </w:rPr>
            </w:pPr>
            <w:r>
              <w:rPr>
                <w:sz w:val="20"/>
              </w:rPr>
              <w:t>Adjustment Value</w:t>
            </w:r>
          </w:p>
        </w:tc>
        <w:tc>
          <w:tcPr>
            <w:tcW w:w="1284" w:type="dxa"/>
          </w:tcPr>
          <w:p w14:paraId="071F385A" w14:textId="77777777" w:rsidR="003056A7" w:rsidRDefault="003056A7" w:rsidP="00CC708A">
            <w:pPr>
              <w:pStyle w:val="TableContents"/>
              <w:keepNext/>
              <w:keepLines/>
              <w:snapToGrid w:val="0"/>
              <w:rPr>
                <w:sz w:val="20"/>
              </w:rPr>
            </w:pPr>
            <w:r>
              <w:rPr>
                <w:sz w:val="20"/>
              </w:rPr>
              <w:t>No</w:t>
            </w:r>
          </w:p>
        </w:tc>
        <w:tc>
          <w:tcPr>
            <w:tcW w:w="3595" w:type="dxa"/>
          </w:tcPr>
          <w:p w14:paraId="53C184E0" w14:textId="77777777" w:rsidR="003056A7" w:rsidRDefault="003056A7" w:rsidP="00CC708A">
            <w:pPr>
              <w:pStyle w:val="TableContents"/>
              <w:keepNext/>
              <w:keepLines/>
              <w:snapToGrid w:val="0"/>
              <w:rPr>
                <w:sz w:val="20"/>
              </w:rPr>
            </w:pPr>
            <w:r>
              <w:rPr>
                <w:sz w:val="20"/>
              </w:rPr>
              <w:t>The value for the adjustment</w:t>
            </w:r>
          </w:p>
        </w:tc>
      </w:tr>
    </w:tbl>
    <w:p w14:paraId="7B0AC03A" w14:textId="6F9184CA" w:rsidR="003056A7" w:rsidRDefault="003056A7" w:rsidP="003056A7">
      <w:pPr>
        <w:pStyle w:val="Caption"/>
      </w:pPr>
      <w:bookmarkStart w:id="1503" w:name="_Toc527652115"/>
      <w:bookmarkStart w:id="1504" w:name="_Toc534980299"/>
      <w:bookmarkStart w:id="1505" w:name="_Toc32238964"/>
      <w:r>
        <w:t xml:space="preserve">Table </w:t>
      </w:r>
      <w:fldSimple w:instr=" SEQ Table \* ARABIC ">
        <w:r w:rsidR="00CC708A">
          <w:rPr>
            <w:noProof/>
          </w:rPr>
          <w:t>170</w:t>
        </w:r>
      </w:fldSimple>
      <w:r>
        <w:t>: Adjust Attribute Request Payload</w:t>
      </w:r>
      <w:bookmarkEnd w:id="1503"/>
      <w:bookmarkEnd w:id="1504"/>
      <w:bookmarkEnd w:id="150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6F92A61" w14:textId="77777777" w:rsidTr="00CC708A">
        <w:trPr>
          <w:cantSplit/>
          <w:jc w:val="center"/>
        </w:trPr>
        <w:tc>
          <w:tcPr>
            <w:tcW w:w="8318" w:type="dxa"/>
            <w:gridSpan w:val="3"/>
            <w:shd w:val="clear" w:color="auto" w:fill="C0C0C0"/>
          </w:tcPr>
          <w:p w14:paraId="667D7B89" w14:textId="77777777" w:rsidR="003056A7" w:rsidRDefault="003056A7" w:rsidP="00CC708A">
            <w:pPr>
              <w:pStyle w:val="TableHeading"/>
              <w:keepNext/>
              <w:keepLines/>
              <w:snapToGrid w:val="0"/>
              <w:rPr>
                <w:sz w:val="20"/>
              </w:rPr>
            </w:pPr>
            <w:r>
              <w:rPr>
                <w:sz w:val="20"/>
              </w:rPr>
              <w:t>Response Payload</w:t>
            </w:r>
          </w:p>
        </w:tc>
      </w:tr>
      <w:tr w:rsidR="003056A7" w14:paraId="3D87DCC6" w14:textId="77777777" w:rsidTr="00CC708A">
        <w:trPr>
          <w:cantSplit/>
          <w:jc w:val="center"/>
        </w:trPr>
        <w:tc>
          <w:tcPr>
            <w:tcW w:w="3439" w:type="dxa"/>
            <w:shd w:val="clear" w:color="auto" w:fill="C0C0C0"/>
          </w:tcPr>
          <w:p w14:paraId="4FDBD5DB"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FA80DE6"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D29F424" w14:textId="77777777" w:rsidR="003056A7" w:rsidRDefault="003056A7" w:rsidP="00CC708A">
            <w:pPr>
              <w:pStyle w:val="TableHeading"/>
              <w:keepNext/>
              <w:keepLines/>
              <w:snapToGrid w:val="0"/>
              <w:rPr>
                <w:sz w:val="20"/>
              </w:rPr>
            </w:pPr>
            <w:r>
              <w:rPr>
                <w:sz w:val="20"/>
              </w:rPr>
              <w:t xml:space="preserve">Description </w:t>
            </w:r>
          </w:p>
        </w:tc>
      </w:tr>
      <w:tr w:rsidR="003056A7" w14:paraId="43EC214C" w14:textId="77777777" w:rsidTr="00CC708A">
        <w:trPr>
          <w:cantSplit/>
          <w:jc w:val="center"/>
        </w:trPr>
        <w:tc>
          <w:tcPr>
            <w:tcW w:w="3439" w:type="dxa"/>
          </w:tcPr>
          <w:p w14:paraId="202D6DA6" w14:textId="77777777" w:rsidR="003056A7" w:rsidRDefault="003056A7" w:rsidP="00CC708A">
            <w:pPr>
              <w:pStyle w:val="TableContents"/>
              <w:keepNext/>
              <w:keepLines/>
              <w:snapToGrid w:val="0"/>
              <w:rPr>
                <w:sz w:val="20"/>
              </w:rPr>
            </w:pPr>
            <w:r>
              <w:rPr>
                <w:sz w:val="20"/>
              </w:rPr>
              <w:t>Unique Identifier</w:t>
            </w:r>
          </w:p>
        </w:tc>
        <w:tc>
          <w:tcPr>
            <w:tcW w:w="1284" w:type="dxa"/>
          </w:tcPr>
          <w:p w14:paraId="09D44B5B" w14:textId="77777777" w:rsidR="003056A7" w:rsidRDefault="003056A7" w:rsidP="00CC708A">
            <w:pPr>
              <w:pStyle w:val="TableContents"/>
              <w:keepNext/>
              <w:keepLines/>
              <w:snapToGrid w:val="0"/>
              <w:rPr>
                <w:sz w:val="20"/>
              </w:rPr>
            </w:pPr>
            <w:r>
              <w:rPr>
                <w:sz w:val="20"/>
              </w:rPr>
              <w:t>Yes</w:t>
            </w:r>
          </w:p>
        </w:tc>
        <w:tc>
          <w:tcPr>
            <w:tcW w:w="3595" w:type="dxa"/>
          </w:tcPr>
          <w:p w14:paraId="305B9190" w14:textId="77777777" w:rsidR="003056A7" w:rsidRDefault="003056A7" w:rsidP="00CC708A">
            <w:pPr>
              <w:pStyle w:val="TableContents"/>
              <w:keepNext/>
              <w:keepLines/>
              <w:snapToGrid w:val="0"/>
              <w:rPr>
                <w:sz w:val="20"/>
              </w:rPr>
            </w:pPr>
            <w:r>
              <w:rPr>
                <w:sz w:val="20"/>
              </w:rPr>
              <w:t>The Unique Identifier of the object.</w:t>
            </w:r>
          </w:p>
        </w:tc>
      </w:tr>
    </w:tbl>
    <w:p w14:paraId="54C62E3C" w14:textId="3996770B" w:rsidR="003056A7" w:rsidRDefault="003056A7" w:rsidP="003056A7">
      <w:pPr>
        <w:pStyle w:val="Caption"/>
      </w:pPr>
      <w:bookmarkStart w:id="1506" w:name="_Toc527652116"/>
      <w:bookmarkStart w:id="1507" w:name="_Toc534980300"/>
      <w:bookmarkStart w:id="1508" w:name="_Toc32238965"/>
      <w:r>
        <w:t xml:space="preserve">Table </w:t>
      </w:r>
      <w:fldSimple w:instr=" SEQ Table \* ARABIC ">
        <w:r w:rsidR="00CC708A">
          <w:rPr>
            <w:noProof/>
          </w:rPr>
          <w:t>171</w:t>
        </w:r>
      </w:fldSimple>
      <w:r>
        <w:t>: Adjust Attribute Response Payload</w:t>
      </w:r>
      <w:bookmarkEnd w:id="1506"/>
      <w:bookmarkEnd w:id="1507"/>
      <w:bookmarkEnd w:id="1508"/>
    </w:p>
    <w:p w14:paraId="51E89487" w14:textId="77777777" w:rsidR="003056A7" w:rsidRDefault="003056A7" w:rsidP="003056A7">
      <w:pPr>
        <w:pStyle w:val="Heading4"/>
        <w:numPr>
          <w:ilvl w:val="3"/>
          <w:numId w:val="2"/>
        </w:numPr>
      </w:pPr>
      <w:bookmarkStart w:id="1509" w:name="_Toc527651715"/>
      <w:bookmarkStart w:id="1510" w:name="_Toc533140812"/>
      <w:bookmarkStart w:id="1511" w:name="_Toc5712906"/>
      <w:bookmarkStart w:id="1512" w:name="_Toc534979895"/>
      <w:bookmarkStart w:id="1513" w:name="_Toc24526304"/>
      <w:r>
        <w:t>Error Handling - Adjust Attribute</w:t>
      </w:r>
      <w:bookmarkEnd w:id="1509"/>
      <w:bookmarkEnd w:id="1510"/>
      <w:bookmarkEnd w:id="1511"/>
      <w:bookmarkEnd w:id="1512"/>
      <w:bookmarkEnd w:id="1513"/>
    </w:p>
    <w:p w14:paraId="6296EBFD" w14:textId="77777777" w:rsidR="003056A7" w:rsidRPr="00ED5F35" w:rsidRDefault="003056A7" w:rsidP="003056A7">
      <w:r w:rsidRPr="00F323A8">
        <w:t xml:space="preserve">This section details the specific Result Reasons that SHALL be returned for errors detected in a </w:t>
      </w:r>
      <w:r>
        <w:t>Adjust Attribute</w:t>
      </w:r>
      <w:r w:rsidRPr="00F323A8">
        <w:t xml:space="preserv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3FD9EBB8" w14:textId="77777777" w:rsidTr="00CC708A">
        <w:trPr>
          <w:cantSplit/>
          <w:trHeight w:val="298"/>
          <w:jc w:val="center"/>
        </w:trPr>
        <w:tc>
          <w:tcPr>
            <w:tcW w:w="1701" w:type="dxa"/>
            <w:shd w:val="clear" w:color="auto" w:fill="C0C0C0"/>
          </w:tcPr>
          <w:p w14:paraId="52E826CB"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2F252A71" w14:textId="77777777" w:rsidR="003056A7" w:rsidRDefault="003056A7" w:rsidP="00CC708A">
            <w:pPr>
              <w:keepNext/>
              <w:keepLines/>
              <w:snapToGrid w:val="0"/>
              <w:rPr>
                <w:b/>
                <w:szCs w:val="20"/>
              </w:rPr>
            </w:pPr>
            <w:r>
              <w:rPr>
                <w:b/>
                <w:szCs w:val="20"/>
              </w:rPr>
              <w:t>Result Reason</w:t>
            </w:r>
          </w:p>
        </w:tc>
      </w:tr>
      <w:tr w:rsidR="003056A7" w14:paraId="3BDB3DB4" w14:textId="77777777" w:rsidTr="00CC708A">
        <w:trPr>
          <w:cantSplit/>
          <w:trHeight w:val="298"/>
          <w:jc w:val="center"/>
        </w:trPr>
        <w:tc>
          <w:tcPr>
            <w:tcW w:w="1701" w:type="dxa"/>
          </w:tcPr>
          <w:p w14:paraId="2634D44D" w14:textId="77777777" w:rsidR="003056A7" w:rsidRDefault="003056A7" w:rsidP="00CC708A">
            <w:pPr>
              <w:keepNext/>
              <w:keepLines/>
              <w:snapToGrid w:val="0"/>
              <w:rPr>
                <w:szCs w:val="20"/>
              </w:rPr>
            </w:pPr>
            <w:r>
              <w:rPr>
                <w:szCs w:val="20"/>
              </w:rPr>
              <w:t>Operation Failed</w:t>
            </w:r>
          </w:p>
        </w:tc>
        <w:tc>
          <w:tcPr>
            <w:tcW w:w="5331" w:type="dxa"/>
          </w:tcPr>
          <w:p w14:paraId="53C15B5F" w14:textId="77777777" w:rsidR="003056A7" w:rsidRDefault="003056A7" w:rsidP="00CC708A">
            <w:pPr>
              <w:keepNext/>
              <w:keepLines/>
              <w:snapToGrid w:val="0"/>
              <w:rPr>
                <w:szCs w:val="20"/>
              </w:rPr>
            </w:pPr>
            <w:r w:rsidRPr="0090546F">
              <w:rPr>
                <w:szCs w:val="20"/>
              </w:rPr>
              <w:t>Invalid Data Type, Item Not Found, Multi Valued Attribute, Numeric Range, Object Archived, Read Only Attribute, Unsupported Attribute, Attestation Failed, Attestation Required, Feature Not Supported, Invalid Field, Invalid Message, Operation Not Supported, Permission Denied, Response Too Large</w:t>
            </w:r>
            <w:r>
              <w:rPr>
                <w:szCs w:val="20"/>
              </w:rPr>
              <w:t xml:space="preserve">, </w:t>
            </w:r>
            <w:r w:rsidRPr="00A3449D">
              <w:rPr>
                <w:szCs w:val="20"/>
              </w:rPr>
              <w:t>Wrong</w:t>
            </w:r>
            <w:r>
              <w:rPr>
                <w:szCs w:val="20"/>
              </w:rPr>
              <w:t xml:space="preserve"> </w:t>
            </w:r>
            <w:r w:rsidRPr="00A3449D">
              <w:rPr>
                <w:szCs w:val="20"/>
              </w:rPr>
              <w:t>Key</w:t>
            </w:r>
            <w:r>
              <w:rPr>
                <w:szCs w:val="20"/>
              </w:rPr>
              <w:t xml:space="preserve"> </w:t>
            </w:r>
            <w:r w:rsidRPr="00A3449D">
              <w:rPr>
                <w:szCs w:val="20"/>
              </w:rPr>
              <w:t>Lifecycle</w:t>
            </w:r>
            <w:r>
              <w:rPr>
                <w:szCs w:val="20"/>
              </w:rPr>
              <w:t xml:space="preserve"> </w:t>
            </w:r>
            <w:r w:rsidRPr="00A3449D">
              <w:rPr>
                <w:szCs w:val="20"/>
              </w:rPr>
              <w:t>State</w:t>
            </w:r>
          </w:p>
        </w:tc>
      </w:tr>
    </w:tbl>
    <w:p w14:paraId="64DAF556" w14:textId="696C583F" w:rsidR="003056A7" w:rsidRPr="00034093" w:rsidRDefault="003056A7" w:rsidP="003056A7">
      <w:pPr>
        <w:pStyle w:val="Caption"/>
      </w:pPr>
      <w:bookmarkStart w:id="1514" w:name="_Toc534980301"/>
      <w:bookmarkStart w:id="1515" w:name="_Toc32238966"/>
      <w:r>
        <w:t xml:space="preserve">Table </w:t>
      </w:r>
      <w:fldSimple w:instr=" SEQ Table \* ARABIC ">
        <w:r w:rsidR="00CC708A">
          <w:rPr>
            <w:noProof/>
          </w:rPr>
          <w:t>172</w:t>
        </w:r>
      </w:fldSimple>
      <w:r>
        <w:t>: Adjust Attribute Errors</w:t>
      </w:r>
      <w:bookmarkEnd w:id="1514"/>
      <w:bookmarkEnd w:id="1515"/>
    </w:p>
    <w:p w14:paraId="3F02C101" w14:textId="77777777" w:rsidR="003056A7" w:rsidRPr="005F283A" w:rsidRDefault="003056A7" w:rsidP="003056A7">
      <w:pPr>
        <w:pStyle w:val="Heading3"/>
        <w:numPr>
          <w:ilvl w:val="2"/>
          <w:numId w:val="2"/>
        </w:numPr>
      </w:pPr>
      <w:bookmarkStart w:id="1516" w:name="_Toc527651716"/>
      <w:bookmarkStart w:id="1517" w:name="_Toc533140813"/>
      <w:bookmarkStart w:id="1518" w:name="_Toc5712907"/>
      <w:bookmarkStart w:id="1519" w:name="_Toc534979896"/>
      <w:bookmarkStart w:id="1520" w:name="_Toc24526305"/>
      <w:bookmarkStart w:id="1521" w:name="_Toc31348092"/>
      <w:bookmarkStart w:id="1522" w:name="_Toc57115636"/>
      <w:r>
        <w:t>Archive</w:t>
      </w:r>
      <w:bookmarkEnd w:id="1516"/>
      <w:bookmarkEnd w:id="1517"/>
      <w:bookmarkEnd w:id="1518"/>
      <w:bookmarkEnd w:id="1519"/>
      <w:bookmarkEnd w:id="1520"/>
      <w:bookmarkEnd w:id="1521"/>
      <w:bookmarkEnd w:id="1522"/>
    </w:p>
    <w:p w14:paraId="67B31841" w14:textId="77777777" w:rsidR="003056A7" w:rsidRDefault="003056A7" w:rsidP="003056A7">
      <w:pPr>
        <w:pStyle w:val="BodyText"/>
        <w:rPr>
          <w:noProof w:val="0"/>
          <w:szCs w:val="20"/>
        </w:rPr>
      </w:pPr>
      <w:r>
        <w:t xml:space="preserve">This operation is used to specify that a Managed Object MAY be archived. The actual time when the object is archived, the location of the archive, or level of archive hierarchy is determined by the policies within the key management system and is not specified by the client. The request contains the Unique Identifier of the Managed Object. </w:t>
      </w:r>
      <w:r>
        <w:rPr>
          <w:noProof w:val="0"/>
          <w:szCs w:val="20"/>
        </w:rPr>
        <w:t>This request is only an indication from a client that, from its point of view, the key management system MAY archive the object.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5DAA91EB" w14:textId="77777777" w:rsidTr="00CC708A">
        <w:trPr>
          <w:cantSplit/>
          <w:jc w:val="center"/>
        </w:trPr>
        <w:tc>
          <w:tcPr>
            <w:tcW w:w="8318" w:type="dxa"/>
            <w:gridSpan w:val="3"/>
            <w:shd w:val="clear" w:color="auto" w:fill="C0C0C0"/>
          </w:tcPr>
          <w:p w14:paraId="5CB66E19" w14:textId="77777777" w:rsidR="003056A7" w:rsidRDefault="003056A7" w:rsidP="00CC708A">
            <w:pPr>
              <w:pStyle w:val="TableHeading"/>
              <w:keepNext/>
              <w:keepLines/>
              <w:snapToGrid w:val="0"/>
              <w:rPr>
                <w:sz w:val="20"/>
              </w:rPr>
            </w:pPr>
            <w:r>
              <w:rPr>
                <w:sz w:val="20"/>
              </w:rPr>
              <w:t>Request Payload</w:t>
            </w:r>
          </w:p>
        </w:tc>
      </w:tr>
      <w:tr w:rsidR="003056A7" w14:paraId="34B87800" w14:textId="77777777" w:rsidTr="00CC708A">
        <w:trPr>
          <w:cantSplit/>
          <w:jc w:val="center"/>
        </w:trPr>
        <w:tc>
          <w:tcPr>
            <w:tcW w:w="3439" w:type="dxa"/>
            <w:shd w:val="clear" w:color="auto" w:fill="C0C0C0"/>
          </w:tcPr>
          <w:p w14:paraId="73ACC03B"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5578BCC"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A9AEE65" w14:textId="77777777" w:rsidR="003056A7" w:rsidRDefault="003056A7" w:rsidP="00CC708A">
            <w:pPr>
              <w:pStyle w:val="TableHeading"/>
              <w:keepNext/>
              <w:keepLines/>
              <w:snapToGrid w:val="0"/>
              <w:rPr>
                <w:sz w:val="20"/>
              </w:rPr>
            </w:pPr>
            <w:r>
              <w:rPr>
                <w:sz w:val="20"/>
              </w:rPr>
              <w:t xml:space="preserve">Description </w:t>
            </w:r>
          </w:p>
        </w:tc>
      </w:tr>
      <w:tr w:rsidR="003056A7" w14:paraId="19DBF1BE" w14:textId="77777777" w:rsidTr="00CC708A">
        <w:trPr>
          <w:cantSplit/>
          <w:jc w:val="center"/>
        </w:trPr>
        <w:tc>
          <w:tcPr>
            <w:tcW w:w="3439" w:type="dxa"/>
          </w:tcPr>
          <w:p w14:paraId="23E073A4" w14:textId="77777777" w:rsidR="003056A7" w:rsidRDefault="003056A7" w:rsidP="00CC708A">
            <w:pPr>
              <w:pStyle w:val="TableContents"/>
              <w:keepNext/>
              <w:keepLines/>
              <w:snapToGrid w:val="0"/>
              <w:rPr>
                <w:sz w:val="20"/>
              </w:rPr>
            </w:pPr>
            <w:r>
              <w:rPr>
                <w:sz w:val="20"/>
              </w:rPr>
              <w:t>Unique Identifier</w:t>
            </w:r>
          </w:p>
        </w:tc>
        <w:tc>
          <w:tcPr>
            <w:tcW w:w="1284" w:type="dxa"/>
          </w:tcPr>
          <w:p w14:paraId="74C113AC" w14:textId="77777777" w:rsidR="003056A7" w:rsidRDefault="003056A7" w:rsidP="00CC708A">
            <w:pPr>
              <w:pStyle w:val="TableContents"/>
              <w:keepNext/>
              <w:keepLines/>
              <w:snapToGrid w:val="0"/>
              <w:rPr>
                <w:sz w:val="20"/>
              </w:rPr>
            </w:pPr>
            <w:r>
              <w:rPr>
                <w:sz w:val="20"/>
              </w:rPr>
              <w:t>No</w:t>
            </w:r>
          </w:p>
        </w:tc>
        <w:tc>
          <w:tcPr>
            <w:tcW w:w="3595" w:type="dxa"/>
          </w:tcPr>
          <w:p w14:paraId="2E1C970F" w14:textId="77777777" w:rsidR="003056A7" w:rsidRDefault="003056A7" w:rsidP="00CC708A">
            <w:pPr>
              <w:pStyle w:val="TableContents"/>
              <w:keepNext/>
              <w:keepLines/>
              <w:snapToGrid w:val="0"/>
              <w:rPr>
                <w:sz w:val="20"/>
              </w:rPr>
            </w:pPr>
            <w:r>
              <w:rPr>
                <w:sz w:val="20"/>
              </w:rPr>
              <w:t>Determines the object being archived. If omitted, then the ID Placeholder value is used by the server as the Unique Identifier.</w:t>
            </w:r>
          </w:p>
        </w:tc>
      </w:tr>
    </w:tbl>
    <w:p w14:paraId="25D5D0F4" w14:textId="7FBEAB71" w:rsidR="003056A7" w:rsidRDefault="003056A7" w:rsidP="003056A7">
      <w:pPr>
        <w:pStyle w:val="Caption"/>
      </w:pPr>
      <w:bookmarkStart w:id="1523" w:name="_Toc527652118"/>
      <w:bookmarkStart w:id="1524" w:name="_Toc534980302"/>
      <w:bookmarkStart w:id="1525" w:name="_Toc32238967"/>
      <w:r>
        <w:t xml:space="preserve">Table </w:t>
      </w:r>
      <w:fldSimple w:instr=" SEQ Table \* ARABIC ">
        <w:r w:rsidR="00CC708A">
          <w:rPr>
            <w:noProof/>
          </w:rPr>
          <w:t>173</w:t>
        </w:r>
      </w:fldSimple>
      <w:r>
        <w:t>: Archive Request Payload</w:t>
      </w:r>
      <w:bookmarkEnd w:id="1523"/>
      <w:bookmarkEnd w:id="1524"/>
      <w:bookmarkEnd w:id="152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0F2E2A28" w14:textId="77777777" w:rsidTr="00CC708A">
        <w:trPr>
          <w:cantSplit/>
          <w:jc w:val="center"/>
        </w:trPr>
        <w:tc>
          <w:tcPr>
            <w:tcW w:w="8318" w:type="dxa"/>
            <w:gridSpan w:val="3"/>
            <w:shd w:val="clear" w:color="auto" w:fill="C0C0C0"/>
          </w:tcPr>
          <w:p w14:paraId="16BDECB2" w14:textId="77777777" w:rsidR="003056A7" w:rsidRDefault="003056A7" w:rsidP="00CC708A">
            <w:pPr>
              <w:pStyle w:val="TableHeading"/>
              <w:keepNext/>
              <w:keepLines/>
              <w:snapToGrid w:val="0"/>
              <w:rPr>
                <w:sz w:val="20"/>
              </w:rPr>
            </w:pPr>
            <w:r>
              <w:rPr>
                <w:sz w:val="20"/>
              </w:rPr>
              <w:lastRenderedPageBreak/>
              <w:t>Response Payload</w:t>
            </w:r>
          </w:p>
        </w:tc>
      </w:tr>
      <w:tr w:rsidR="003056A7" w14:paraId="60491617" w14:textId="77777777" w:rsidTr="00CC708A">
        <w:trPr>
          <w:cantSplit/>
          <w:jc w:val="center"/>
        </w:trPr>
        <w:tc>
          <w:tcPr>
            <w:tcW w:w="3439" w:type="dxa"/>
            <w:shd w:val="clear" w:color="auto" w:fill="C0C0C0"/>
          </w:tcPr>
          <w:p w14:paraId="7913EA90"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C1A92B2"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727A7E38" w14:textId="77777777" w:rsidR="003056A7" w:rsidRDefault="003056A7" w:rsidP="00CC708A">
            <w:pPr>
              <w:pStyle w:val="TableHeading"/>
              <w:keepNext/>
              <w:keepLines/>
              <w:snapToGrid w:val="0"/>
              <w:rPr>
                <w:sz w:val="20"/>
              </w:rPr>
            </w:pPr>
            <w:r>
              <w:rPr>
                <w:sz w:val="20"/>
              </w:rPr>
              <w:t xml:space="preserve">Description </w:t>
            </w:r>
          </w:p>
        </w:tc>
      </w:tr>
      <w:tr w:rsidR="003056A7" w14:paraId="58C71368" w14:textId="77777777" w:rsidTr="00CC708A">
        <w:trPr>
          <w:cantSplit/>
          <w:jc w:val="center"/>
        </w:trPr>
        <w:tc>
          <w:tcPr>
            <w:tcW w:w="3439" w:type="dxa"/>
          </w:tcPr>
          <w:p w14:paraId="6EE151FC" w14:textId="77777777" w:rsidR="003056A7" w:rsidRDefault="003056A7" w:rsidP="00CC708A">
            <w:pPr>
              <w:pStyle w:val="TableContents"/>
              <w:keepNext/>
              <w:keepLines/>
              <w:snapToGrid w:val="0"/>
              <w:rPr>
                <w:sz w:val="20"/>
              </w:rPr>
            </w:pPr>
            <w:r>
              <w:rPr>
                <w:sz w:val="20"/>
              </w:rPr>
              <w:t>Unique Identifier</w:t>
            </w:r>
          </w:p>
        </w:tc>
        <w:tc>
          <w:tcPr>
            <w:tcW w:w="1284" w:type="dxa"/>
          </w:tcPr>
          <w:p w14:paraId="55132463" w14:textId="77777777" w:rsidR="003056A7" w:rsidRDefault="003056A7" w:rsidP="00CC708A">
            <w:pPr>
              <w:pStyle w:val="TableContents"/>
              <w:keepNext/>
              <w:keepLines/>
              <w:snapToGrid w:val="0"/>
              <w:rPr>
                <w:sz w:val="20"/>
              </w:rPr>
            </w:pPr>
            <w:r>
              <w:rPr>
                <w:sz w:val="20"/>
              </w:rPr>
              <w:t>Yes</w:t>
            </w:r>
          </w:p>
        </w:tc>
        <w:tc>
          <w:tcPr>
            <w:tcW w:w="3595" w:type="dxa"/>
          </w:tcPr>
          <w:p w14:paraId="5A67BCE9" w14:textId="77777777" w:rsidR="003056A7" w:rsidRDefault="003056A7" w:rsidP="00CC708A">
            <w:pPr>
              <w:pStyle w:val="TableContents"/>
              <w:keepNext/>
              <w:keepLines/>
              <w:snapToGrid w:val="0"/>
              <w:rPr>
                <w:sz w:val="20"/>
              </w:rPr>
            </w:pPr>
            <w:r>
              <w:rPr>
                <w:sz w:val="20"/>
              </w:rPr>
              <w:t>The Unique Identifier of the object.</w:t>
            </w:r>
          </w:p>
        </w:tc>
      </w:tr>
    </w:tbl>
    <w:p w14:paraId="684051AC" w14:textId="5596552A" w:rsidR="003056A7" w:rsidRDefault="003056A7" w:rsidP="003056A7">
      <w:pPr>
        <w:pStyle w:val="Caption"/>
      </w:pPr>
      <w:bookmarkStart w:id="1526" w:name="_Toc527652119"/>
      <w:bookmarkStart w:id="1527" w:name="_Toc534980303"/>
      <w:bookmarkStart w:id="1528" w:name="_Toc32238968"/>
      <w:r>
        <w:t xml:space="preserve">Table </w:t>
      </w:r>
      <w:fldSimple w:instr=" SEQ Table \* ARABIC ">
        <w:r w:rsidR="00CC708A">
          <w:rPr>
            <w:noProof/>
          </w:rPr>
          <w:t>174</w:t>
        </w:r>
      </w:fldSimple>
      <w:r>
        <w:t>: Archive Response Payload</w:t>
      </w:r>
      <w:bookmarkEnd w:id="1526"/>
      <w:bookmarkEnd w:id="1527"/>
      <w:bookmarkEnd w:id="1528"/>
    </w:p>
    <w:p w14:paraId="068A2BF9" w14:textId="77777777" w:rsidR="003056A7" w:rsidRDefault="003056A7" w:rsidP="003056A7">
      <w:pPr>
        <w:pStyle w:val="Heading4"/>
        <w:numPr>
          <w:ilvl w:val="3"/>
          <w:numId w:val="2"/>
        </w:numPr>
      </w:pPr>
      <w:bookmarkStart w:id="1529" w:name="_Toc527651717"/>
      <w:bookmarkStart w:id="1530" w:name="_Toc533140814"/>
      <w:bookmarkStart w:id="1531" w:name="_Toc5712908"/>
      <w:bookmarkStart w:id="1532" w:name="_Toc534979897"/>
      <w:bookmarkStart w:id="1533" w:name="_Toc24526306"/>
      <w:r>
        <w:t>Error Handling – Archive</w:t>
      </w:r>
      <w:bookmarkEnd w:id="1529"/>
      <w:bookmarkEnd w:id="1530"/>
      <w:bookmarkEnd w:id="1531"/>
      <w:bookmarkEnd w:id="1532"/>
      <w:bookmarkEnd w:id="1533"/>
    </w:p>
    <w:p w14:paraId="7DC5A5ED" w14:textId="77777777" w:rsidR="003056A7" w:rsidRPr="00ED5F35" w:rsidRDefault="003056A7" w:rsidP="003056A7">
      <w:r w:rsidRPr="00F323A8">
        <w:t xml:space="preserve">This section details the specific Result Reasons that SHALL be returned for errors detected in </w:t>
      </w:r>
      <w:proofErr w:type="spellStart"/>
      <w:proofErr w:type="gramStart"/>
      <w:r w:rsidRPr="00F323A8">
        <w:t>a</w:t>
      </w:r>
      <w:proofErr w:type="spellEnd"/>
      <w:proofErr w:type="gramEnd"/>
      <w:r w:rsidRPr="00F323A8">
        <w:t xml:space="preserve"> </w:t>
      </w:r>
      <w:r>
        <w:t>Archive</w:t>
      </w:r>
      <w:r w:rsidRPr="00F323A8">
        <w:t xml:space="preserv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35436A1F" w14:textId="77777777" w:rsidTr="00CC708A">
        <w:trPr>
          <w:cantSplit/>
          <w:trHeight w:val="298"/>
          <w:jc w:val="center"/>
        </w:trPr>
        <w:tc>
          <w:tcPr>
            <w:tcW w:w="1701" w:type="dxa"/>
            <w:shd w:val="clear" w:color="auto" w:fill="C0C0C0"/>
          </w:tcPr>
          <w:p w14:paraId="227B7753"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59D794D" w14:textId="77777777" w:rsidR="003056A7" w:rsidRDefault="003056A7" w:rsidP="00CC708A">
            <w:pPr>
              <w:keepNext/>
              <w:keepLines/>
              <w:snapToGrid w:val="0"/>
              <w:rPr>
                <w:b/>
                <w:szCs w:val="20"/>
              </w:rPr>
            </w:pPr>
            <w:r>
              <w:rPr>
                <w:b/>
                <w:szCs w:val="20"/>
              </w:rPr>
              <w:t>Result Reason</w:t>
            </w:r>
          </w:p>
        </w:tc>
      </w:tr>
      <w:tr w:rsidR="003056A7" w14:paraId="47B9AA6F" w14:textId="77777777" w:rsidTr="00CC708A">
        <w:trPr>
          <w:cantSplit/>
          <w:trHeight w:val="298"/>
          <w:jc w:val="center"/>
        </w:trPr>
        <w:tc>
          <w:tcPr>
            <w:tcW w:w="1701" w:type="dxa"/>
          </w:tcPr>
          <w:p w14:paraId="764AF782" w14:textId="77777777" w:rsidR="003056A7" w:rsidRDefault="003056A7" w:rsidP="00CC708A">
            <w:pPr>
              <w:keepNext/>
              <w:keepLines/>
              <w:snapToGrid w:val="0"/>
              <w:rPr>
                <w:szCs w:val="20"/>
              </w:rPr>
            </w:pPr>
            <w:r>
              <w:rPr>
                <w:szCs w:val="20"/>
              </w:rPr>
              <w:t>Operation Failed</w:t>
            </w:r>
          </w:p>
        </w:tc>
        <w:tc>
          <w:tcPr>
            <w:tcW w:w="5331" w:type="dxa"/>
          </w:tcPr>
          <w:p w14:paraId="350624AC" w14:textId="77777777" w:rsidR="003056A7" w:rsidRDefault="003056A7" w:rsidP="00CC708A">
            <w:pPr>
              <w:keepNext/>
              <w:keepLines/>
              <w:snapToGrid w:val="0"/>
              <w:rPr>
                <w:szCs w:val="20"/>
              </w:rPr>
            </w:pPr>
            <w:r w:rsidRPr="0090546F">
              <w:rPr>
                <w:szCs w:val="20"/>
              </w:rPr>
              <w:t>Object Archived, Object Not Found, Attestation Failed, Attestation Required, Feature Not Supported, Invalid Field, Invalid Message, Operation Not Supported, Permission Denied, Response Too Large</w:t>
            </w:r>
          </w:p>
        </w:tc>
      </w:tr>
    </w:tbl>
    <w:p w14:paraId="38CC36E5" w14:textId="151F98BF" w:rsidR="003056A7" w:rsidRPr="00034093" w:rsidRDefault="003056A7" w:rsidP="003056A7">
      <w:pPr>
        <w:pStyle w:val="Caption"/>
      </w:pPr>
      <w:bookmarkStart w:id="1534" w:name="_Toc534980304"/>
      <w:bookmarkStart w:id="1535" w:name="_Toc32238969"/>
      <w:r>
        <w:t xml:space="preserve">Table </w:t>
      </w:r>
      <w:fldSimple w:instr=" SEQ Table \* ARABIC ">
        <w:r w:rsidR="00CC708A">
          <w:rPr>
            <w:noProof/>
          </w:rPr>
          <w:t>175</w:t>
        </w:r>
      </w:fldSimple>
      <w:r>
        <w:t>: Archive Errors</w:t>
      </w:r>
      <w:bookmarkEnd w:id="1534"/>
      <w:bookmarkEnd w:id="1535"/>
    </w:p>
    <w:p w14:paraId="0D62CF7A" w14:textId="77777777" w:rsidR="003056A7" w:rsidRDefault="003056A7" w:rsidP="003056A7">
      <w:pPr>
        <w:pStyle w:val="Heading3"/>
        <w:numPr>
          <w:ilvl w:val="2"/>
          <w:numId w:val="2"/>
        </w:numPr>
      </w:pPr>
      <w:bookmarkStart w:id="1536" w:name="_Toc527651718"/>
      <w:bookmarkStart w:id="1537" w:name="_Toc533140815"/>
      <w:bookmarkStart w:id="1538" w:name="_Toc5712909"/>
      <w:bookmarkStart w:id="1539" w:name="_Toc534979898"/>
      <w:bookmarkStart w:id="1540" w:name="_Toc24526307"/>
      <w:bookmarkStart w:id="1541" w:name="_Toc31348093"/>
      <w:bookmarkStart w:id="1542" w:name="_Toc57115637"/>
      <w:r>
        <w:t>Cancel</w:t>
      </w:r>
      <w:bookmarkEnd w:id="1536"/>
      <w:bookmarkEnd w:id="1537"/>
      <w:bookmarkEnd w:id="1538"/>
      <w:bookmarkEnd w:id="1539"/>
      <w:bookmarkEnd w:id="1540"/>
      <w:bookmarkEnd w:id="1541"/>
      <w:bookmarkEnd w:id="1542"/>
    </w:p>
    <w:p w14:paraId="22BE3E75" w14:textId="77777777" w:rsidR="003056A7" w:rsidRDefault="003056A7" w:rsidP="003056A7">
      <w:pPr>
        <w:pStyle w:val="BodyText"/>
        <w:rPr>
          <w:noProof w:val="0"/>
        </w:rPr>
      </w:pPr>
      <w:r>
        <w:rPr>
          <w:noProof w:val="0"/>
        </w:rPr>
        <w:t xml:space="preserve">This </w:t>
      </w:r>
      <w:r>
        <w:rPr>
          <w:noProof w:val="0"/>
          <w:szCs w:val="20"/>
        </w:rPr>
        <w:t xml:space="preserve">operation requests the server </w:t>
      </w:r>
      <w:r>
        <w:rPr>
          <w:noProof w:val="0"/>
        </w:rPr>
        <w:t>to cancel an outstanding asynchronous operation. The correlation value of the original operation SHALL be specified in the request. The server SHALL respond with a</w:t>
      </w:r>
      <w:r>
        <w:rPr>
          <w:i/>
          <w:iCs/>
          <w:noProof w:val="0"/>
        </w:rPr>
        <w:t xml:space="preserve"> Cancellation Result.</w:t>
      </w:r>
      <w:r>
        <w:rPr>
          <w:noProof w:val="0"/>
        </w:rPr>
        <w:t xml:space="preserve"> The response to this operation is not able to be asynchronous.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3645A31" w14:textId="77777777" w:rsidTr="00CC708A">
        <w:trPr>
          <w:cantSplit/>
          <w:jc w:val="center"/>
        </w:trPr>
        <w:tc>
          <w:tcPr>
            <w:tcW w:w="8318" w:type="dxa"/>
            <w:gridSpan w:val="3"/>
            <w:shd w:val="clear" w:color="auto" w:fill="C0C0C0"/>
          </w:tcPr>
          <w:p w14:paraId="776EDEC0" w14:textId="77777777" w:rsidR="003056A7" w:rsidRDefault="003056A7" w:rsidP="00CC708A">
            <w:pPr>
              <w:pStyle w:val="TableHeading"/>
              <w:keepNext/>
              <w:keepLines/>
              <w:snapToGrid w:val="0"/>
              <w:rPr>
                <w:sz w:val="20"/>
              </w:rPr>
            </w:pPr>
            <w:r>
              <w:rPr>
                <w:sz w:val="20"/>
              </w:rPr>
              <w:t>Request Payload</w:t>
            </w:r>
          </w:p>
        </w:tc>
      </w:tr>
      <w:tr w:rsidR="003056A7" w14:paraId="673A249D" w14:textId="77777777" w:rsidTr="00CC708A">
        <w:trPr>
          <w:cantSplit/>
          <w:jc w:val="center"/>
        </w:trPr>
        <w:tc>
          <w:tcPr>
            <w:tcW w:w="3439" w:type="dxa"/>
            <w:shd w:val="clear" w:color="auto" w:fill="C0C0C0"/>
          </w:tcPr>
          <w:p w14:paraId="6BE5001C"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B422B2E"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47F6B09" w14:textId="77777777" w:rsidR="003056A7" w:rsidRDefault="003056A7" w:rsidP="00CC708A">
            <w:pPr>
              <w:pStyle w:val="TableHeading"/>
              <w:keepNext/>
              <w:keepLines/>
              <w:snapToGrid w:val="0"/>
              <w:rPr>
                <w:sz w:val="20"/>
              </w:rPr>
            </w:pPr>
            <w:r>
              <w:rPr>
                <w:sz w:val="20"/>
              </w:rPr>
              <w:t xml:space="preserve">Description </w:t>
            </w:r>
          </w:p>
        </w:tc>
      </w:tr>
      <w:tr w:rsidR="003056A7" w14:paraId="1AB627B4" w14:textId="77777777" w:rsidTr="00CC708A">
        <w:trPr>
          <w:cantSplit/>
          <w:jc w:val="center"/>
        </w:trPr>
        <w:tc>
          <w:tcPr>
            <w:tcW w:w="3439" w:type="dxa"/>
          </w:tcPr>
          <w:p w14:paraId="3C9B8DE7" w14:textId="77777777" w:rsidR="003056A7" w:rsidRDefault="003056A7" w:rsidP="00CC708A">
            <w:pPr>
              <w:pStyle w:val="TableContents"/>
              <w:keepNext/>
              <w:keepLines/>
              <w:snapToGrid w:val="0"/>
              <w:rPr>
                <w:sz w:val="20"/>
              </w:rPr>
            </w:pPr>
            <w:r>
              <w:rPr>
                <w:sz w:val="20"/>
              </w:rPr>
              <w:t>Asynchronous Correlation Value</w:t>
            </w:r>
          </w:p>
        </w:tc>
        <w:tc>
          <w:tcPr>
            <w:tcW w:w="1284" w:type="dxa"/>
          </w:tcPr>
          <w:p w14:paraId="369F9BDA" w14:textId="77777777" w:rsidR="003056A7" w:rsidRDefault="003056A7" w:rsidP="00CC708A">
            <w:pPr>
              <w:pStyle w:val="TableContents"/>
              <w:keepNext/>
              <w:keepLines/>
              <w:snapToGrid w:val="0"/>
              <w:rPr>
                <w:sz w:val="20"/>
              </w:rPr>
            </w:pPr>
            <w:r>
              <w:rPr>
                <w:sz w:val="20"/>
              </w:rPr>
              <w:t>Yes</w:t>
            </w:r>
          </w:p>
        </w:tc>
        <w:tc>
          <w:tcPr>
            <w:tcW w:w="3595" w:type="dxa"/>
          </w:tcPr>
          <w:p w14:paraId="242AD83B" w14:textId="77777777" w:rsidR="003056A7" w:rsidRDefault="003056A7" w:rsidP="00CC708A">
            <w:pPr>
              <w:pStyle w:val="TableContents"/>
              <w:keepNext/>
              <w:keepLines/>
              <w:snapToGrid w:val="0"/>
              <w:rPr>
                <w:sz w:val="20"/>
              </w:rPr>
            </w:pPr>
            <w:r>
              <w:rPr>
                <w:sz w:val="20"/>
              </w:rPr>
              <w:t>Specifies the request being canceled.</w:t>
            </w:r>
          </w:p>
        </w:tc>
      </w:tr>
    </w:tbl>
    <w:p w14:paraId="591DD6D1" w14:textId="1AFE67BF" w:rsidR="003056A7" w:rsidRDefault="003056A7" w:rsidP="003056A7">
      <w:pPr>
        <w:pStyle w:val="Caption"/>
      </w:pPr>
      <w:bookmarkStart w:id="1543" w:name="_Toc527652121"/>
      <w:bookmarkStart w:id="1544" w:name="_Toc534980305"/>
      <w:bookmarkStart w:id="1545" w:name="_Toc32238970"/>
      <w:r>
        <w:t xml:space="preserve">Table </w:t>
      </w:r>
      <w:fldSimple w:instr=" SEQ Table \* ARABIC ">
        <w:r w:rsidR="00CC708A">
          <w:rPr>
            <w:noProof/>
          </w:rPr>
          <w:t>176</w:t>
        </w:r>
      </w:fldSimple>
      <w:r>
        <w:t>: Cancel Request Payload</w:t>
      </w:r>
      <w:bookmarkEnd w:id="1543"/>
      <w:bookmarkEnd w:id="1544"/>
      <w:bookmarkEnd w:id="154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336A25B6" w14:textId="77777777" w:rsidTr="00CC708A">
        <w:trPr>
          <w:cantSplit/>
          <w:jc w:val="center"/>
        </w:trPr>
        <w:tc>
          <w:tcPr>
            <w:tcW w:w="8318" w:type="dxa"/>
            <w:gridSpan w:val="3"/>
            <w:shd w:val="clear" w:color="auto" w:fill="C0C0C0"/>
          </w:tcPr>
          <w:p w14:paraId="68C6F321" w14:textId="77777777" w:rsidR="003056A7" w:rsidRDefault="003056A7" w:rsidP="00CC708A">
            <w:pPr>
              <w:pStyle w:val="TableHeading"/>
              <w:keepNext/>
              <w:keepLines/>
              <w:snapToGrid w:val="0"/>
              <w:rPr>
                <w:sz w:val="20"/>
              </w:rPr>
            </w:pPr>
            <w:r>
              <w:rPr>
                <w:sz w:val="20"/>
              </w:rPr>
              <w:t>Response Payload</w:t>
            </w:r>
          </w:p>
        </w:tc>
      </w:tr>
      <w:tr w:rsidR="003056A7" w14:paraId="7254FAC3" w14:textId="77777777" w:rsidTr="00CC708A">
        <w:trPr>
          <w:cantSplit/>
          <w:jc w:val="center"/>
        </w:trPr>
        <w:tc>
          <w:tcPr>
            <w:tcW w:w="3439" w:type="dxa"/>
            <w:shd w:val="clear" w:color="auto" w:fill="C0C0C0"/>
          </w:tcPr>
          <w:p w14:paraId="0A35801A"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18015C6"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69D02CD6" w14:textId="77777777" w:rsidR="003056A7" w:rsidRDefault="003056A7" w:rsidP="00CC708A">
            <w:pPr>
              <w:pStyle w:val="TableHeading"/>
              <w:keepNext/>
              <w:keepLines/>
              <w:snapToGrid w:val="0"/>
              <w:rPr>
                <w:sz w:val="20"/>
              </w:rPr>
            </w:pPr>
            <w:r>
              <w:rPr>
                <w:sz w:val="20"/>
              </w:rPr>
              <w:t xml:space="preserve">Description </w:t>
            </w:r>
          </w:p>
        </w:tc>
      </w:tr>
      <w:tr w:rsidR="003056A7" w14:paraId="53568496" w14:textId="77777777" w:rsidTr="00CC708A">
        <w:trPr>
          <w:cantSplit/>
          <w:jc w:val="center"/>
        </w:trPr>
        <w:tc>
          <w:tcPr>
            <w:tcW w:w="3439" w:type="dxa"/>
          </w:tcPr>
          <w:p w14:paraId="4124EFB2" w14:textId="77777777" w:rsidR="003056A7" w:rsidRDefault="003056A7" w:rsidP="00CC708A">
            <w:pPr>
              <w:pStyle w:val="TableContents"/>
              <w:keepNext/>
              <w:keepLines/>
              <w:snapToGrid w:val="0"/>
              <w:rPr>
                <w:sz w:val="20"/>
              </w:rPr>
            </w:pPr>
            <w:r>
              <w:rPr>
                <w:sz w:val="20"/>
              </w:rPr>
              <w:t>Asynchronous Correlation Value</w:t>
            </w:r>
          </w:p>
        </w:tc>
        <w:tc>
          <w:tcPr>
            <w:tcW w:w="1284" w:type="dxa"/>
          </w:tcPr>
          <w:p w14:paraId="410C4606" w14:textId="77777777" w:rsidR="003056A7" w:rsidRDefault="003056A7" w:rsidP="00CC708A">
            <w:pPr>
              <w:pStyle w:val="TableContents"/>
              <w:keepNext/>
              <w:keepLines/>
              <w:snapToGrid w:val="0"/>
              <w:rPr>
                <w:sz w:val="20"/>
              </w:rPr>
            </w:pPr>
            <w:r>
              <w:rPr>
                <w:sz w:val="20"/>
              </w:rPr>
              <w:t>Yes</w:t>
            </w:r>
          </w:p>
        </w:tc>
        <w:tc>
          <w:tcPr>
            <w:tcW w:w="3595" w:type="dxa"/>
          </w:tcPr>
          <w:p w14:paraId="0EE71D2A" w14:textId="77777777" w:rsidR="003056A7" w:rsidRDefault="003056A7" w:rsidP="00CC708A">
            <w:pPr>
              <w:pStyle w:val="TableContents"/>
              <w:keepNext/>
              <w:keepLines/>
              <w:snapToGrid w:val="0"/>
              <w:rPr>
                <w:sz w:val="20"/>
              </w:rPr>
            </w:pPr>
            <w:r>
              <w:rPr>
                <w:sz w:val="20"/>
              </w:rPr>
              <w:t>Specified in the request.</w:t>
            </w:r>
          </w:p>
        </w:tc>
      </w:tr>
      <w:tr w:rsidR="003056A7" w14:paraId="59B26DAF" w14:textId="77777777" w:rsidTr="00CC708A">
        <w:trPr>
          <w:cantSplit/>
          <w:jc w:val="center"/>
        </w:trPr>
        <w:tc>
          <w:tcPr>
            <w:tcW w:w="3439" w:type="dxa"/>
          </w:tcPr>
          <w:p w14:paraId="39294E67" w14:textId="77777777" w:rsidR="003056A7" w:rsidRDefault="003056A7" w:rsidP="00CC708A">
            <w:pPr>
              <w:pStyle w:val="TableContents"/>
              <w:keepNext/>
              <w:keepLines/>
              <w:snapToGrid w:val="0"/>
              <w:rPr>
                <w:sz w:val="20"/>
              </w:rPr>
            </w:pPr>
            <w:r>
              <w:rPr>
                <w:sz w:val="20"/>
              </w:rPr>
              <w:t>Cancellation Result</w:t>
            </w:r>
          </w:p>
        </w:tc>
        <w:tc>
          <w:tcPr>
            <w:tcW w:w="1284" w:type="dxa"/>
          </w:tcPr>
          <w:p w14:paraId="00B18C14" w14:textId="77777777" w:rsidR="003056A7" w:rsidRDefault="003056A7" w:rsidP="00CC708A">
            <w:pPr>
              <w:pStyle w:val="TableContents"/>
              <w:keepNext/>
              <w:keepLines/>
              <w:snapToGrid w:val="0"/>
              <w:rPr>
                <w:sz w:val="20"/>
              </w:rPr>
            </w:pPr>
            <w:r>
              <w:rPr>
                <w:sz w:val="20"/>
              </w:rPr>
              <w:t>Yes</w:t>
            </w:r>
          </w:p>
        </w:tc>
        <w:tc>
          <w:tcPr>
            <w:tcW w:w="3595" w:type="dxa"/>
          </w:tcPr>
          <w:p w14:paraId="365799C2" w14:textId="77777777" w:rsidR="003056A7" w:rsidRDefault="003056A7" w:rsidP="00CC708A">
            <w:pPr>
              <w:pStyle w:val="TableContents"/>
              <w:keepNext/>
              <w:keepLines/>
              <w:snapToGrid w:val="0"/>
              <w:rPr>
                <w:sz w:val="20"/>
              </w:rPr>
            </w:pPr>
            <w:r>
              <w:rPr>
                <w:sz w:val="20"/>
              </w:rPr>
              <w:t>Enumeration indicating the result of the cancellation.</w:t>
            </w:r>
          </w:p>
        </w:tc>
      </w:tr>
    </w:tbl>
    <w:p w14:paraId="2D26BF72" w14:textId="17EF211B" w:rsidR="003056A7" w:rsidRDefault="003056A7" w:rsidP="003056A7">
      <w:pPr>
        <w:pStyle w:val="Caption"/>
      </w:pPr>
      <w:bookmarkStart w:id="1546" w:name="_Toc527652122"/>
      <w:bookmarkStart w:id="1547" w:name="_Toc534980306"/>
      <w:bookmarkStart w:id="1548" w:name="_Toc32238971"/>
      <w:r>
        <w:t xml:space="preserve">Table </w:t>
      </w:r>
      <w:fldSimple w:instr=" SEQ Table \* ARABIC ">
        <w:r w:rsidR="00CC708A">
          <w:rPr>
            <w:noProof/>
          </w:rPr>
          <w:t>177</w:t>
        </w:r>
      </w:fldSimple>
      <w:r>
        <w:t>: Cancel Response Payload</w:t>
      </w:r>
      <w:bookmarkEnd w:id="1546"/>
      <w:bookmarkEnd w:id="1547"/>
      <w:bookmarkEnd w:id="1548"/>
    </w:p>
    <w:p w14:paraId="428B4F55" w14:textId="77777777" w:rsidR="003056A7" w:rsidRPr="00ED5F35" w:rsidRDefault="003056A7" w:rsidP="003056A7">
      <w:r w:rsidRPr="00F323A8">
        <w:t xml:space="preserve">This section details the specific Result Reasons that SHALL be returned for errors detected in a </w:t>
      </w:r>
      <w:r>
        <w:t>Cancel</w:t>
      </w:r>
      <w:r w:rsidRPr="00F323A8">
        <w:t xml:space="preserv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521B671C" w14:textId="77777777" w:rsidTr="00CC708A">
        <w:trPr>
          <w:cantSplit/>
          <w:trHeight w:val="298"/>
          <w:jc w:val="center"/>
        </w:trPr>
        <w:tc>
          <w:tcPr>
            <w:tcW w:w="1701" w:type="dxa"/>
            <w:shd w:val="clear" w:color="auto" w:fill="C0C0C0"/>
          </w:tcPr>
          <w:p w14:paraId="756F3E53"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47B6FD2C" w14:textId="77777777" w:rsidR="003056A7" w:rsidRDefault="003056A7" w:rsidP="00CC708A">
            <w:pPr>
              <w:keepNext/>
              <w:keepLines/>
              <w:snapToGrid w:val="0"/>
              <w:rPr>
                <w:b/>
                <w:szCs w:val="20"/>
              </w:rPr>
            </w:pPr>
            <w:r>
              <w:rPr>
                <w:b/>
                <w:szCs w:val="20"/>
              </w:rPr>
              <w:t>Result Reason</w:t>
            </w:r>
          </w:p>
        </w:tc>
      </w:tr>
      <w:tr w:rsidR="003056A7" w14:paraId="2C773AFA" w14:textId="77777777" w:rsidTr="00CC708A">
        <w:trPr>
          <w:cantSplit/>
          <w:trHeight w:val="298"/>
          <w:jc w:val="center"/>
        </w:trPr>
        <w:tc>
          <w:tcPr>
            <w:tcW w:w="1701" w:type="dxa"/>
          </w:tcPr>
          <w:p w14:paraId="004F8D1E" w14:textId="77777777" w:rsidR="003056A7" w:rsidRDefault="003056A7" w:rsidP="00CC708A">
            <w:pPr>
              <w:keepNext/>
              <w:keepLines/>
              <w:snapToGrid w:val="0"/>
              <w:rPr>
                <w:szCs w:val="20"/>
              </w:rPr>
            </w:pPr>
            <w:r>
              <w:rPr>
                <w:szCs w:val="20"/>
              </w:rPr>
              <w:t>Operation Failed</w:t>
            </w:r>
          </w:p>
        </w:tc>
        <w:tc>
          <w:tcPr>
            <w:tcW w:w="5331" w:type="dxa"/>
          </w:tcPr>
          <w:p w14:paraId="06E5799D" w14:textId="77777777" w:rsidR="003056A7" w:rsidRDefault="003056A7" w:rsidP="00CC708A">
            <w:pPr>
              <w:keepNext/>
              <w:keepLines/>
              <w:snapToGrid w:val="0"/>
              <w:rPr>
                <w:szCs w:val="20"/>
              </w:rPr>
            </w:pPr>
            <w:r w:rsidRPr="0090546F">
              <w:rPr>
                <w:szCs w:val="20"/>
              </w:rPr>
              <w:t>Invalid Asynchronous Correlation Value, Attestation Failed, Attestation Required, Feature Not Supported, Invalid Field, Invalid Message, Operation Not Supported, Permission Denied, Response Too Large</w:t>
            </w:r>
          </w:p>
        </w:tc>
      </w:tr>
    </w:tbl>
    <w:p w14:paraId="751E60D9" w14:textId="5960CFD4" w:rsidR="003056A7" w:rsidRDefault="003056A7" w:rsidP="003056A7">
      <w:pPr>
        <w:pStyle w:val="Caption"/>
      </w:pPr>
      <w:r w:rsidRPr="00034093">
        <w:t xml:space="preserve"> </w:t>
      </w:r>
      <w:bookmarkStart w:id="1549" w:name="_Toc534980307"/>
      <w:bookmarkStart w:id="1550" w:name="_Toc32238972"/>
      <w:r>
        <w:t xml:space="preserve">Table </w:t>
      </w:r>
      <w:fldSimple w:instr=" SEQ Table \* ARABIC ">
        <w:r w:rsidR="00CC708A">
          <w:rPr>
            <w:noProof/>
          </w:rPr>
          <w:t>178</w:t>
        </w:r>
      </w:fldSimple>
      <w:r>
        <w:t>: Cancel Errors</w:t>
      </w:r>
      <w:bookmarkEnd w:id="1549"/>
      <w:bookmarkEnd w:id="1550"/>
    </w:p>
    <w:p w14:paraId="29766633" w14:textId="77777777" w:rsidR="003056A7" w:rsidRPr="004856D9" w:rsidRDefault="003056A7" w:rsidP="003056A7">
      <w:pPr>
        <w:pStyle w:val="Heading3"/>
        <w:numPr>
          <w:ilvl w:val="2"/>
          <w:numId w:val="2"/>
        </w:numPr>
      </w:pPr>
      <w:bookmarkStart w:id="1551" w:name="_Toc527651720"/>
      <w:bookmarkStart w:id="1552" w:name="_Toc533140816"/>
      <w:bookmarkStart w:id="1553" w:name="_Toc5712910"/>
      <w:bookmarkStart w:id="1554" w:name="_Toc534979899"/>
      <w:bookmarkStart w:id="1555" w:name="_Toc24526308"/>
      <w:bookmarkStart w:id="1556" w:name="_Toc31348094"/>
      <w:bookmarkStart w:id="1557" w:name="_Toc57115638"/>
      <w:r>
        <w:t>Certify</w:t>
      </w:r>
      <w:bookmarkEnd w:id="1551"/>
      <w:bookmarkEnd w:id="1552"/>
      <w:bookmarkEnd w:id="1553"/>
      <w:bookmarkEnd w:id="1554"/>
      <w:bookmarkEnd w:id="1555"/>
      <w:bookmarkEnd w:id="1556"/>
      <w:bookmarkEnd w:id="1557"/>
    </w:p>
    <w:p w14:paraId="3E3B6A0D" w14:textId="77777777" w:rsidR="003056A7" w:rsidRDefault="003056A7" w:rsidP="003056A7">
      <w:pPr>
        <w:pStyle w:val="BodyText"/>
        <w:tabs>
          <w:tab w:val="left" w:pos="2149"/>
        </w:tabs>
        <w:rPr>
          <w:iCs/>
          <w:noProof w:val="0"/>
          <w:szCs w:val="20"/>
        </w:rPr>
      </w:pPr>
      <w:r>
        <w:rPr>
          <w:iCs/>
          <w:noProof w:val="0"/>
          <w:szCs w:val="20"/>
        </w:rPr>
        <w:t>This request is used to generate a Certificate object for a public key. This request supports the certification of a new public key, as well as the certification of a public key that has already been certified (i.e., certificate update). Only a single certificate SHALL be requested at a time.</w:t>
      </w:r>
    </w:p>
    <w:p w14:paraId="08603F0E" w14:textId="77777777" w:rsidR="003056A7" w:rsidRDefault="003056A7" w:rsidP="003056A7">
      <w:pPr>
        <w:pStyle w:val="BodyText"/>
        <w:tabs>
          <w:tab w:val="left" w:pos="2149"/>
        </w:tabs>
        <w:rPr>
          <w:iCs/>
          <w:noProof w:val="0"/>
          <w:szCs w:val="20"/>
        </w:rPr>
      </w:pPr>
      <w:r>
        <w:rPr>
          <w:iCs/>
          <w:noProof w:val="0"/>
          <w:szCs w:val="20"/>
        </w:rPr>
        <w:lastRenderedPageBreak/>
        <w:t>The Certificate Request object MAY be omitted, in which case the public key for which a Certificate object is generated SHALL be specified by its Unique Identifier only. If the Certificate Request Type and the Certificate Request objects are omitted from the request, then the Certificate Type SHALL be specified using the Attributes object.</w:t>
      </w:r>
    </w:p>
    <w:p w14:paraId="6F5FB6C1" w14:textId="77777777" w:rsidR="003056A7" w:rsidRDefault="003056A7" w:rsidP="003056A7">
      <w:pPr>
        <w:pStyle w:val="BodyText"/>
        <w:tabs>
          <w:tab w:val="left" w:pos="2149"/>
        </w:tabs>
        <w:rPr>
          <w:iCs/>
          <w:noProof w:val="0"/>
          <w:szCs w:val="20"/>
        </w:rPr>
      </w:pPr>
      <w:r>
        <w:rPr>
          <w:iCs/>
          <w:noProof w:val="0"/>
          <w:szCs w:val="20"/>
        </w:rPr>
        <w:t>The Certificate Request is passed as a Byte String, which allows multiple certificate request types for X.509 certificates (e.g., PKCS#10, PEM, etc.) to be submitted to the server.</w:t>
      </w:r>
    </w:p>
    <w:p w14:paraId="45F2EC92" w14:textId="77777777" w:rsidR="003056A7" w:rsidRDefault="003056A7" w:rsidP="003056A7">
      <w:pPr>
        <w:pStyle w:val="BodyText"/>
        <w:tabs>
          <w:tab w:val="left" w:pos="2149"/>
        </w:tabs>
        <w:rPr>
          <w:iCs/>
          <w:noProof w:val="0"/>
          <w:szCs w:val="20"/>
        </w:rPr>
      </w:pPr>
      <w:r>
        <w:rPr>
          <w:iCs/>
          <w:noProof w:val="0"/>
          <w:szCs w:val="20"/>
        </w:rPr>
        <w:t>The generated Certificate object whose</w:t>
      </w:r>
      <w:r>
        <w:rPr>
          <w:noProof w:val="0"/>
          <w:szCs w:val="20"/>
        </w:rPr>
        <w:t xml:space="preserve"> Unique Identifier</w:t>
      </w:r>
      <w:r>
        <w:rPr>
          <w:i/>
          <w:iCs/>
          <w:noProof w:val="0"/>
          <w:color w:val="000000"/>
          <w:szCs w:val="20"/>
        </w:rPr>
        <w:t xml:space="preserve"> </w:t>
      </w:r>
      <w:r>
        <w:rPr>
          <w:iCs/>
          <w:noProof w:val="0"/>
          <w:szCs w:val="20"/>
        </w:rPr>
        <w:t xml:space="preserve">is returned MAY be obtained by the client via a </w:t>
      </w:r>
      <w:r>
        <w:rPr>
          <w:noProof w:val="0"/>
          <w:szCs w:val="20"/>
        </w:rPr>
        <w:t>Get</w:t>
      </w:r>
      <w:r>
        <w:rPr>
          <w:iCs/>
          <w:noProof w:val="0"/>
          <w:szCs w:val="20"/>
        </w:rPr>
        <w:t xml:space="preserve"> operation in the same batch, using the</w:t>
      </w:r>
      <w:r>
        <w:rPr>
          <w:noProof w:val="0"/>
          <w:szCs w:val="20"/>
        </w:rPr>
        <w:t xml:space="preserve"> ID Placeholder </w:t>
      </w:r>
      <w:r>
        <w:rPr>
          <w:iCs/>
          <w:noProof w:val="0"/>
          <w:szCs w:val="20"/>
        </w:rPr>
        <w:t>mechanism.</w:t>
      </w:r>
    </w:p>
    <w:p w14:paraId="136A6A98" w14:textId="77777777" w:rsidR="003056A7" w:rsidRDefault="003056A7" w:rsidP="003056A7">
      <w:pPr>
        <w:pStyle w:val="BodyText"/>
        <w:tabs>
          <w:tab w:val="left" w:pos="2149"/>
        </w:tabs>
        <w:rPr>
          <w:iCs/>
          <w:noProof w:val="0"/>
          <w:szCs w:val="20"/>
        </w:rPr>
      </w:pPr>
      <w:r>
        <w:rPr>
          <w:iCs/>
          <w:noProof w:val="0"/>
          <w:szCs w:val="20"/>
        </w:rPr>
        <w:t>For the public key, the server SHALL create a Link attribute of Link Type Certificate pointing to the generated certificate. For the generated certificate, the server SHALL create a Link attribute of Link Type Public Key pointing to the Public Key.</w:t>
      </w:r>
    </w:p>
    <w:p w14:paraId="7487FC9E" w14:textId="77777777" w:rsidR="003056A7" w:rsidRDefault="003056A7" w:rsidP="003056A7">
      <w:pPr>
        <w:pStyle w:val="BodyText"/>
        <w:tabs>
          <w:tab w:val="left" w:pos="2149"/>
        </w:tabs>
        <w:rPr>
          <w:noProof w:val="0"/>
          <w:szCs w:val="20"/>
        </w:rPr>
      </w:pPr>
      <w:r>
        <w:rPr>
          <w:noProof w:val="0"/>
          <w:szCs w:val="20"/>
        </w:rPr>
        <w:t>The server SHALL copy the Unique Identifier of the generated certificate returned by this operation into the ID Placeholder variable.</w:t>
      </w:r>
    </w:p>
    <w:p w14:paraId="1FF32A78" w14:textId="77777777" w:rsidR="003056A7" w:rsidRDefault="003056A7" w:rsidP="003056A7">
      <w:pPr>
        <w:pStyle w:val="BodyText"/>
        <w:tabs>
          <w:tab w:val="left" w:pos="2149"/>
        </w:tabs>
        <w:rPr>
          <w:iCs/>
          <w:noProof w:val="0"/>
          <w:szCs w:val="20"/>
        </w:rPr>
      </w:pPr>
      <w:r>
        <w:rPr>
          <w:iCs/>
          <w:noProof w:val="0"/>
          <w:szCs w:val="20"/>
        </w:rPr>
        <w:t>If the information in the Certificate Request conflicts with the attributes specified in the Attributes, then the information in the Certificate Request takes precedence.</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5ACCABE" w14:textId="77777777" w:rsidTr="00CC708A">
        <w:trPr>
          <w:cantSplit/>
          <w:jc w:val="center"/>
        </w:trPr>
        <w:tc>
          <w:tcPr>
            <w:tcW w:w="8318" w:type="dxa"/>
            <w:gridSpan w:val="3"/>
            <w:tcBorders>
              <w:top w:val="single" w:sz="2" w:space="0" w:color="000000"/>
              <w:left w:val="single" w:sz="2" w:space="0" w:color="000000"/>
              <w:bottom w:val="single" w:sz="2" w:space="0" w:color="000000"/>
              <w:right w:val="single" w:sz="2" w:space="0" w:color="000000"/>
            </w:tcBorders>
            <w:shd w:val="clear" w:color="auto" w:fill="C0C0C0"/>
          </w:tcPr>
          <w:p w14:paraId="4EB0F4D1" w14:textId="77777777" w:rsidR="003056A7" w:rsidRDefault="003056A7" w:rsidP="00CC708A">
            <w:pPr>
              <w:pStyle w:val="TableHeading"/>
              <w:keepNext/>
              <w:keepLines/>
              <w:snapToGrid w:val="0"/>
              <w:rPr>
                <w:sz w:val="20"/>
              </w:rPr>
            </w:pPr>
            <w:r>
              <w:rPr>
                <w:sz w:val="20"/>
              </w:rPr>
              <w:t>Request Payload</w:t>
            </w:r>
          </w:p>
        </w:tc>
      </w:tr>
      <w:tr w:rsidR="003056A7" w14:paraId="26AFE159"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shd w:val="clear" w:color="auto" w:fill="C0C0C0"/>
          </w:tcPr>
          <w:p w14:paraId="00EACC8B" w14:textId="77777777" w:rsidR="003056A7" w:rsidRDefault="003056A7" w:rsidP="00CC708A">
            <w:pPr>
              <w:pStyle w:val="TableHeading"/>
              <w:keepNext/>
              <w:keepLines/>
              <w:snapToGrid w:val="0"/>
              <w:rPr>
                <w:sz w:val="20"/>
              </w:rPr>
            </w:pPr>
            <w:r>
              <w:rPr>
                <w:sz w:val="20"/>
              </w:rPr>
              <w:t>Item</w:t>
            </w:r>
          </w:p>
        </w:tc>
        <w:tc>
          <w:tcPr>
            <w:tcW w:w="1284" w:type="dxa"/>
            <w:tcBorders>
              <w:top w:val="single" w:sz="2" w:space="0" w:color="000000"/>
              <w:left w:val="single" w:sz="2" w:space="0" w:color="000000"/>
              <w:bottom w:val="single" w:sz="2" w:space="0" w:color="000000"/>
              <w:right w:val="single" w:sz="2" w:space="0" w:color="000000"/>
            </w:tcBorders>
            <w:shd w:val="clear" w:color="auto" w:fill="C0C0C0"/>
          </w:tcPr>
          <w:p w14:paraId="4AB5AB2A" w14:textId="77777777" w:rsidR="003056A7" w:rsidRDefault="003056A7" w:rsidP="00CC708A">
            <w:pPr>
              <w:pStyle w:val="TableHeading"/>
              <w:keepNext/>
              <w:keepLines/>
              <w:snapToGrid w:val="0"/>
              <w:rPr>
                <w:sz w:val="20"/>
              </w:rPr>
            </w:pPr>
            <w:r>
              <w:rPr>
                <w:sz w:val="20"/>
              </w:rPr>
              <w:t>REQUIRED</w:t>
            </w:r>
          </w:p>
        </w:tc>
        <w:tc>
          <w:tcPr>
            <w:tcW w:w="3595" w:type="dxa"/>
            <w:tcBorders>
              <w:top w:val="single" w:sz="2" w:space="0" w:color="000000"/>
              <w:left w:val="single" w:sz="2" w:space="0" w:color="000000"/>
              <w:bottom w:val="single" w:sz="2" w:space="0" w:color="000000"/>
              <w:right w:val="single" w:sz="2" w:space="0" w:color="000000"/>
            </w:tcBorders>
            <w:shd w:val="clear" w:color="auto" w:fill="C0C0C0"/>
          </w:tcPr>
          <w:p w14:paraId="36744CB7" w14:textId="77777777" w:rsidR="003056A7" w:rsidRDefault="003056A7" w:rsidP="00CC708A">
            <w:pPr>
              <w:pStyle w:val="TableHeading"/>
              <w:keepNext/>
              <w:keepLines/>
              <w:snapToGrid w:val="0"/>
              <w:rPr>
                <w:sz w:val="20"/>
              </w:rPr>
            </w:pPr>
            <w:r>
              <w:rPr>
                <w:sz w:val="20"/>
              </w:rPr>
              <w:t xml:space="preserve">Description </w:t>
            </w:r>
          </w:p>
        </w:tc>
      </w:tr>
      <w:tr w:rsidR="003056A7" w14:paraId="471021EC"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4464D724" w14:textId="77777777" w:rsidR="003056A7" w:rsidRDefault="003056A7" w:rsidP="00CC708A">
            <w:pPr>
              <w:pStyle w:val="TableContents"/>
              <w:keepNext/>
              <w:keepLines/>
              <w:snapToGrid w:val="0"/>
              <w:rPr>
                <w:sz w:val="20"/>
              </w:rPr>
            </w:pPr>
            <w:r>
              <w:rPr>
                <w:sz w:val="20"/>
              </w:rPr>
              <w:t>Unique Identifier</w:t>
            </w:r>
          </w:p>
        </w:tc>
        <w:tc>
          <w:tcPr>
            <w:tcW w:w="1284" w:type="dxa"/>
            <w:tcBorders>
              <w:top w:val="single" w:sz="2" w:space="0" w:color="000000"/>
              <w:left w:val="single" w:sz="2" w:space="0" w:color="000000"/>
              <w:bottom w:val="single" w:sz="2" w:space="0" w:color="000000"/>
              <w:right w:val="single" w:sz="2" w:space="0" w:color="000000"/>
            </w:tcBorders>
          </w:tcPr>
          <w:p w14:paraId="6B9E68AD" w14:textId="77777777" w:rsidR="003056A7" w:rsidRDefault="003056A7" w:rsidP="00CC708A">
            <w:pPr>
              <w:pStyle w:val="TableContents"/>
              <w:keepNext/>
              <w:keepLines/>
              <w:snapToGrid w:val="0"/>
              <w:rPr>
                <w:sz w:val="20"/>
              </w:rPr>
            </w:pPr>
            <w:r>
              <w:rPr>
                <w:sz w:val="20"/>
              </w:rPr>
              <w:t>No</w:t>
            </w:r>
          </w:p>
        </w:tc>
        <w:tc>
          <w:tcPr>
            <w:tcW w:w="3595" w:type="dxa"/>
            <w:tcBorders>
              <w:top w:val="single" w:sz="2" w:space="0" w:color="000000"/>
              <w:left w:val="single" w:sz="2" w:space="0" w:color="000000"/>
              <w:bottom w:val="single" w:sz="2" w:space="0" w:color="000000"/>
              <w:right w:val="single" w:sz="2" w:space="0" w:color="000000"/>
            </w:tcBorders>
          </w:tcPr>
          <w:p w14:paraId="3722A491" w14:textId="77777777" w:rsidR="003056A7" w:rsidRDefault="003056A7" w:rsidP="00CC708A">
            <w:pPr>
              <w:pStyle w:val="TableContents"/>
              <w:keepNext/>
              <w:keepLines/>
              <w:snapToGrid w:val="0"/>
              <w:rPr>
                <w:sz w:val="20"/>
              </w:rPr>
            </w:pPr>
            <w:r>
              <w:rPr>
                <w:sz w:val="20"/>
              </w:rPr>
              <w:t>The Unique Identifier of the Public Key or the Certificate Request being certified. If omitted and Certificate Request is not present, then the ID Placeholder value is used by the server as the Unique Identifier.</w:t>
            </w:r>
          </w:p>
        </w:tc>
      </w:tr>
      <w:tr w:rsidR="003056A7" w14:paraId="100875FF"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50F22D01" w14:textId="77777777" w:rsidR="003056A7" w:rsidRDefault="003056A7" w:rsidP="00CC708A">
            <w:pPr>
              <w:pStyle w:val="TableContents"/>
              <w:keepNext/>
              <w:keepLines/>
              <w:snapToGrid w:val="0"/>
              <w:rPr>
                <w:sz w:val="20"/>
              </w:rPr>
            </w:pPr>
            <w:r>
              <w:rPr>
                <w:sz w:val="20"/>
              </w:rPr>
              <w:t>Certificate Request Type</w:t>
            </w:r>
          </w:p>
        </w:tc>
        <w:tc>
          <w:tcPr>
            <w:tcW w:w="1284" w:type="dxa"/>
            <w:tcBorders>
              <w:top w:val="single" w:sz="2" w:space="0" w:color="000000"/>
              <w:left w:val="single" w:sz="2" w:space="0" w:color="000000"/>
              <w:bottom w:val="single" w:sz="2" w:space="0" w:color="000000"/>
              <w:right w:val="single" w:sz="2" w:space="0" w:color="000000"/>
            </w:tcBorders>
          </w:tcPr>
          <w:p w14:paraId="75B56A22" w14:textId="77777777" w:rsidR="003056A7" w:rsidRDefault="003056A7" w:rsidP="00CC708A">
            <w:pPr>
              <w:pStyle w:val="TableContents"/>
              <w:keepNext/>
              <w:keepLines/>
              <w:snapToGrid w:val="0"/>
              <w:rPr>
                <w:sz w:val="20"/>
              </w:rPr>
            </w:pPr>
            <w:r>
              <w:rPr>
                <w:sz w:val="20"/>
              </w:rPr>
              <w:t>No</w:t>
            </w:r>
          </w:p>
        </w:tc>
        <w:tc>
          <w:tcPr>
            <w:tcW w:w="3595" w:type="dxa"/>
            <w:tcBorders>
              <w:top w:val="single" w:sz="2" w:space="0" w:color="000000"/>
              <w:left w:val="single" w:sz="2" w:space="0" w:color="000000"/>
              <w:bottom w:val="single" w:sz="2" w:space="0" w:color="000000"/>
              <w:right w:val="single" w:sz="2" w:space="0" w:color="000000"/>
            </w:tcBorders>
          </w:tcPr>
          <w:p w14:paraId="4BB59456" w14:textId="77777777" w:rsidR="003056A7" w:rsidRDefault="003056A7" w:rsidP="00CC708A">
            <w:pPr>
              <w:pStyle w:val="TableContents"/>
              <w:keepNext/>
              <w:keepLines/>
              <w:snapToGrid w:val="0"/>
              <w:rPr>
                <w:sz w:val="20"/>
              </w:rPr>
            </w:pPr>
            <w:r>
              <w:rPr>
                <w:sz w:val="20"/>
              </w:rPr>
              <w:t>An Enumeration object specifying the type of certificate request. It is REQUIRED if the Certificate Request is present.</w:t>
            </w:r>
          </w:p>
        </w:tc>
      </w:tr>
      <w:tr w:rsidR="003056A7" w14:paraId="7358A13A"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2FA36771" w14:textId="77777777" w:rsidR="003056A7" w:rsidRDefault="003056A7" w:rsidP="00CC708A">
            <w:pPr>
              <w:pStyle w:val="TableContents"/>
              <w:keepNext/>
              <w:keepLines/>
              <w:snapToGrid w:val="0"/>
              <w:rPr>
                <w:sz w:val="20"/>
              </w:rPr>
            </w:pPr>
            <w:r>
              <w:rPr>
                <w:sz w:val="20"/>
              </w:rPr>
              <w:t>Certificate Request Value</w:t>
            </w:r>
          </w:p>
        </w:tc>
        <w:tc>
          <w:tcPr>
            <w:tcW w:w="1284" w:type="dxa"/>
            <w:tcBorders>
              <w:top w:val="single" w:sz="2" w:space="0" w:color="000000"/>
              <w:left w:val="single" w:sz="2" w:space="0" w:color="000000"/>
              <w:bottom w:val="single" w:sz="2" w:space="0" w:color="000000"/>
              <w:right w:val="single" w:sz="2" w:space="0" w:color="000000"/>
            </w:tcBorders>
          </w:tcPr>
          <w:p w14:paraId="2AC42F8C" w14:textId="77777777" w:rsidR="003056A7" w:rsidRDefault="003056A7" w:rsidP="00CC708A">
            <w:pPr>
              <w:pStyle w:val="TableContents"/>
              <w:keepNext/>
              <w:keepLines/>
              <w:snapToGrid w:val="0"/>
              <w:rPr>
                <w:sz w:val="20"/>
              </w:rPr>
            </w:pPr>
            <w:r>
              <w:rPr>
                <w:sz w:val="20"/>
              </w:rPr>
              <w:t>No</w:t>
            </w:r>
          </w:p>
        </w:tc>
        <w:tc>
          <w:tcPr>
            <w:tcW w:w="3595" w:type="dxa"/>
            <w:tcBorders>
              <w:top w:val="single" w:sz="2" w:space="0" w:color="000000"/>
              <w:left w:val="single" w:sz="2" w:space="0" w:color="000000"/>
              <w:bottom w:val="single" w:sz="2" w:space="0" w:color="000000"/>
              <w:right w:val="single" w:sz="2" w:space="0" w:color="000000"/>
            </w:tcBorders>
          </w:tcPr>
          <w:p w14:paraId="4360CB00" w14:textId="77777777" w:rsidR="003056A7" w:rsidRDefault="003056A7" w:rsidP="00CC708A">
            <w:pPr>
              <w:pStyle w:val="TableContents"/>
              <w:keepNext/>
              <w:keepLines/>
              <w:snapToGrid w:val="0"/>
              <w:rPr>
                <w:sz w:val="20"/>
              </w:rPr>
            </w:pPr>
            <w:r>
              <w:rPr>
                <w:sz w:val="20"/>
              </w:rPr>
              <w:t>A Byte String object with the certificate request.</w:t>
            </w:r>
          </w:p>
        </w:tc>
      </w:tr>
      <w:tr w:rsidR="003056A7" w14:paraId="63173DF9"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2A2E334B" w14:textId="77777777" w:rsidR="003056A7" w:rsidRDefault="003056A7" w:rsidP="00CC708A">
            <w:pPr>
              <w:pStyle w:val="TableContents"/>
              <w:keepNext/>
              <w:keepLines/>
              <w:snapToGrid w:val="0"/>
              <w:rPr>
                <w:sz w:val="20"/>
              </w:rPr>
            </w:pPr>
            <w:r>
              <w:rPr>
                <w:sz w:val="20"/>
              </w:rPr>
              <w:t>Attributes</w:t>
            </w:r>
          </w:p>
        </w:tc>
        <w:tc>
          <w:tcPr>
            <w:tcW w:w="1284" w:type="dxa"/>
            <w:tcBorders>
              <w:top w:val="single" w:sz="2" w:space="0" w:color="000000"/>
              <w:left w:val="single" w:sz="2" w:space="0" w:color="000000"/>
              <w:bottom w:val="single" w:sz="2" w:space="0" w:color="000000"/>
              <w:right w:val="single" w:sz="2" w:space="0" w:color="000000"/>
            </w:tcBorders>
          </w:tcPr>
          <w:p w14:paraId="49729C96" w14:textId="77777777" w:rsidR="003056A7" w:rsidRDefault="003056A7" w:rsidP="00CC708A">
            <w:pPr>
              <w:pStyle w:val="TableContents"/>
              <w:keepNext/>
              <w:keepLines/>
              <w:snapToGrid w:val="0"/>
              <w:rPr>
                <w:sz w:val="20"/>
              </w:rPr>
            </w:pPr>
            <w:r>
              <w:rPr>
                <w:sz w:val="20"/>
              </w:rPr>
              <w:t>No</w:t>
            </w:r>
          </w:p>
        </w:tc>
        <w:tc>
          <w:tcPr>
            <w:tcW w:w="3595" w:type="dxa"/>
            <w:tcBorders>
              <w:top w:val="single" w:sz="2" w:space="0" w:color="000000"/>
              <w:left w:val="single" w:sz="2" w:space="0" w:color="000000"/>
              <w:bottom w:val="single" w:sz="2" w:space="0" w:color="000000"/>
              <w:right w:val="single" w:sz="2" w:space="0" w:color="000000"/>
            </w:tcBorders>
          </w:tcPr>
          <w:p w14:paraId="4CEE0640" w14:textId="77777777" w:rsidR="003056A7" w:rsidRDefault="003056A7" w:rsidP="00CC708A">
            <w:pPr>
              <w:pStyle w:val="TableContents"/>
              <w:keepNext/>
              <w:keepLines/>
              <w:snapToGrid w:val="0"/>
              <w:rPr>
                <w:sz w:val="20"/>
              </w:rPr>
            </w:pPr>
            <w:r>
              <w:rPr>
                <w:sz w:val="20"/>
              </w:rPr>
              <w:t>Specifies desired object attributes.</w:t>
            </w:r>
          </w:p>
          <w:p w14:paraId="6272A455" w14:textId="77777777" w:rsidR="003056A7" w:rsidRDefault="003056A7" w:rsidP="00CC708A">
            <w:pPr>
              <w:pStyle w:val="TableContents"/>
              <w:keepNext/>
              <w:keepLines/>
              <w:snapToGrid w:val="0"/>
              <w:rPr>
                <w:sz w:val="20"/>
              </w:rPr>
            </w:pPr>
            <w:r w:rsidRPr="00642F88">
              <w:rPr>
                <w:sz w:val="20"/>
              </w:rPr>
              <w:t xml:space="preserve"> </w:t>
            </w:r>
          </w:p>
        </w:tc>
      </w:tr>
      <w:tr w:rsidR="003056A7" w14:paraId="72E66CBF"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0DB16548" w14:textId="77777777" w:rsidR="003056A7" w:rsidRDefault="003056A7" w:rsidP="00CC708A">
            <w:pPr>
              <w:pStyle w:val="TableContents"/>
              <w:keepNext/>
              <w:keepLines/>
              <w:snapToGrid w:val="0"/>
              <w:rPr>
                <w:sz w:val="20"/>
              </w:rPr>
            </w:pPr>
            <w:r>
              <w:rPr>
                <w:sz w:val="20"/>
              </w:rPr>
              <w:t>Protection Storage Masks</w:t>
            </w:r>
          </w:p>
        </w:tc>
        <w:tc>
          <w:tcPr>
            <w:tcW w:w="1284" w:type="dxa"/>
            <w:tcBorders>
              <w:top w:val="single" w:sz="2" w:space="0" w:color="000000"/>
              <w:left w:val="single" w:sz="2" w:space="0" w:color="000000"/>
              <w:bottom w:val="single" w:sz="2" w:space="0" w:color="000000"/>
              <w:right w:val="single" w:sz="2" w:space="0" w:color="000000"/>
            </w:tcBorders>
          </w:tcPr>
          <w:p w14:paraId="69873D3E" w14:textId="77777777" w:rsidR="003056A7" w:rsidRDefault="003056A7" w:rsidP="00CC708A">
            <w:pPr>
              <w:pStyle w:val="TableContents"/>
              <w:keepNext/>
              <w:keepLines/>
              <w:snapToGrid w:val="0"/>
              <w:rPr>
                <w:sz w:val="20"/>
              </w:rPr>
            </w:pPr>
            <w:r>
              <w:rPr>
                <w:sz w:val="20"/>
              </w:rPr>
              <w:t>No</w:t>
            </w:r>
          </w:p>
        </w:tc>
        <w:tc>
          <w:tcPr>
            <w:tcW w:w="3595" w:type="dxa"/>
            <w:tcBorders>
              <w:top w:val="single" w:sz="2" w:space="0" w:color="000000"/>
              <w:left w:val="single" w:sz="2" w:space="0" w:color="000000"/>
              <w:bottom w:val="single" w:sz="2" w:space="0" w:color="000000"/>
              <w:right w:val="single" w:sz="2" w:space="0" w:color="000000"/>
            </w:tcBorders>
          </w:tcPr>
          <w:p w14:paraId="0445554F" w14:textId="77777777" w:rsidR="003056A7" w:rsidRDefault="003056A7" w:rsidP="00CC708A">
            <w:pPr>
              <w:pStyle w:val="TableContents"/>
              <w:keepNext/>
              <w:keepLines/>
              <w:snapToGrid w:val="0"/>
              <w:rPr>
                <w:sz w:val="20"/>
              </w:rPr>
            </w:pPr>
            <w:r>
              <w:rPr>
                <w:sz w:val="20"/>
              </w:rPr>
              <w:t>Specifies all permissible Protection Storage Mask selections for the new object</w:t>
            </w:r>
          </w:p>
        </w:tc>
      </w:tr>
    </w:tbl>
    <w:p w14:paraId="0CE6CC4F" w14:textId="448E55A7" w:rsidR="003056A7" w:rsidRDefault="003056A7" w:rsidP="003056A7">
      <w:pPr>
        <w:pStyle w:val="Caption"/>
      </w:pPr>
      <w:bookmarkStart w:id="1558" w:name="_Toc527652123"/>
      <w:bookmarkStart w:id="1559" w:name="_Toc534980308"/>
      <w:bookmarkStart w:id="1560" w:name="_Toc32238973"/>
      <w:r>
        <w:t xml:space="preserve">Table </w:t>
      </w:r>
      <w:fldSimple w:instr=" SEQ Table \* ARABIC ">
        <w:r w:rsidR="00CC708A">
          <w:rPr>
            <w:noProof/>
          </w:rPr>
          <w:t>179</w:t>
        </w:r>
      </w:fldSimple>
      <w:r>
        <w:t>: Certify Request Payload</w:t>
      </w:r>
      <w:bookmarkEnd w:id="1558"/>
      <w:bookmarkEnd w:id="1559"/>
      <w:bookmarkEnd w:id="1560"/>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4FC4EF9B" w14:textId="77777777" w:rsidTr="00CC708A">
        <w:trPr>
          <w:cantSplit/>
          <w:jc w:val="center"/>
        </w:trPr>
        <w:tc>
          <w:tcPr>
            <w:tcW w:w="8318" w:type="dxa"/>
            <w:gridSpan w:val="3"/>
            <w:shd w:val="clear" w:color="auto" w:fill="C0C0C0"/>
          </w:tcPr>
          <w:p w14:paraId="0D389BFD" w14:textId="77777777" w:rsidR="003056A7" w:rsidRDefault="003056A7" w:rsidP="00CC708A">
            <w:pPr>
              <w:pStyle w:val="TableHeading"/>
              <w:keepNext/>
              <w:keepLines/>
              <w:snapToGrid w:val="0"/>
              <w:rPr>
                <w:sz w:val="20"/>
              </w:rPr>
            </w:pPr>
            <w:r>
              <w:rPr>
                <w:sz w:val="20"/>
              </w:rPr>
              <w:t>Response Payload</w:t>
            </w:r>
          </w:p>
        </w:tc>
      </w:tr>
      <w:tr w:rsidR="003056A7" w14:paraId="1E194D64" w14:textId="77777777" w:rsidTr="00CC708A">
        <w:trPr>
          <w:cantSplit/>
          <w:jc w:val="center"/>
        </w:trPr>
        <w:tc>
          <w:tcPr>
            <w:tcW w:w="3439" w:type="dxa"/>
            <w:shd w:val="clear" w:color="auto" w:fill="C0C0C0"/>
          </w:tcPr>
          <w:p w14:paraId="5128FE13"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2CA806E8"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51DAA41" w14:textId="77777777" w:rsidR="003056A7" w:rsidRDefault="003056A7" w:rsidP="00CC708A">
            <w:pPr>
              <w:pStyle w:val="TableHeading"/>
              <w:keepNext/>
              <w:keepLines/>
              <w:snapToGrid w:val="0"/>
              <w:rPr>
                <w:sz w:val="20"/>
              </w:rPr>
            </w:pPr>
            <w:r>
              <w:rPr>
                <w:sz w:val="20"/>
              </w:rPr>
              <w:t xml:space="preserve">Description </w:t>
            </w:r>
          </w:p>
        </w:tc>
      </w:tr>
      <w:tr w:rsidR="003056A7" w14:paraId="035C8FFF" w14:textId="77777777" w:rsidTr="00CC708A">
        <w:trPr>
          <w:cantSplit/>
          <w:jc w:val="center"/>
        </w:trPr>
        <w:tc>
          <w:tcPr>
            <w:tcW w:w="3439" w:type="dxa"/>
          </w:tcPr>
          <w:p w14:paraId="4BBABDA2" w14:textId="77777777" w:rsidR="003056A7" w:rsidRDefault="003056A7" w:rsidP="00CC708A">
            <w:pPr>
              <w:pStyle w:val="TableContents"/>
              <w:keepNext/>
              <w:keepLines/>
              <w:snapToGrid w:val="0"/>
              <w:rPr>
                <w:sz w:val="20"/>
              </w:rPr>
            </w:pPr>
            <w:r>
              <w:rPr>
                <w:sz w:val="20"/>
              </w:rPr>
              <w:t>Unique Identifier</w:t>
            </w:r>
          </w:p>
        </w:tc>
        <w:tc>
          <w:tcPr>
            <w:tcW w:w="1284" w:type="dxa"/>
          </w:tcPr>
          <w:p w14:paraId="5609D48E" w14:textId="77777777" w:rsidR="003056A7" w:rsidRDefault="003056A7" w:rsidP="00CC708A">
            <w:pPr>
              <w:pStyle w:val="TableContents"/>
              <w:keepNext/>
              <w:keepLines/>
              <w:snapToGrid w:val="0"/>
              <w:rPr>
                <w:sz w:val="20"/>
              </w:rPr>
            </w:pPr>
            <w:r>
              <w:rPr>
                <w:sz w:val="20"/>
              </w:rPr>
              <w:t>Yes</w:t>
            </w:r>
          </w:p>
        </w:tc>
        <w:tc>
          <w:tcPr>
            <w:tcW w:w="3595" w:type="dxa"/>
          </w:tcPr>
          <w:p w14:paraId="522C2A38" w14:textId="77777777" w:rsidR="003056A7" w:rsidRDefault="003056A7" w:rsidP="00CC708A">
            <w:pPr>
              <w:pStyle w:val="TableContents"/>
              <w:keepNext/>
              <w:keepLines/>
              <w:snapToGrid w:val="0"/>
              <w:rPr>
                <w:sz w:val="20"/>
              </w:rPr>
            </w:pPr>
            <w:r>
              <w:rPr>
                <w:sz w:val="20"/>
              </w:rPr>
              <w:t>The Unique Identifier of the generated Certificate object.</w:t>
            </w:r>
          </w:p>
        </w:tc>
      </w:tr>
    </w:tbl>
    <w:p w14:paraId="110CE176" w14:textId="3AEA97F8" w:rsidR="003056A7" w:rsidRDefault="003056A7" w:rsidP="003056A7">
      <w:pPr>
        <w:pStyle w:val="Caption"/>
      </w:pPr>
      <w:bookmarkStart w:id="1561" w:name="_Toc527652124"/>
      <w:bookmarkStart w:id="1562" w:name="_Toc534980309"/>
      <w:bookmarkStart w:id="1563" w:name="_Toc32238974"/>
      <w:r>
        <w:t xml:space="preserve">Table </w:t>
      </w:r>
      <w:fldSimple w:instr=" SEQ Table \* ARABIC ">
        <w:r w:rsidR="00CC708A">
          <w:rPr>
            <w:noProof/>
          </w:rPr>
          <w:t>180</w:t>
        </w:r>
      </w:fldSimple>
      <w:r>
        <w:t>: Certify Response Payload</w:t>
      </w:r>
      <w:bookmarkEnd w:id="1561"/>
      <w:bookmarkEnd w:id="1562"/>
      <w:bookmarkEnd w:id="1563"/>
    </w:p>
    <w:p w14:paraId="36322BB5" w14:textId="77777777" w:rsidR="003056A7" w:rsidRDefault="003056A7" w:rsidP="003056A7">
      <w:pPr>
        <w:pStyle w:val="Heading4"/>
        <w:numPr>
          <w:ilvl w:val="3"/>
          <w:numId w:val="2"/>
        </w:numPr>
      </w:pPr>
      <w:bookmarkStart w:id="1564" w:name="_Toc527651721"/>
      <w:bookmarkStart w:id="1565" w:name="_Toc533140817"/>
      <w:bookmarkStart w:id="1566" w:name="_Toc5712911"/>
      <w:bookmarkStart w:id="1567" w:name="_Toc534979900"/>
      <w:bookmarkStart w:id="1568" w:name="_Toc24526309"/>
      <w:r>
        <w:t>Error Handling – Certify</w:t>
      </w:r>
      <w:bookmarkEnd w:id="1564"/>
      <w:bookmarkEnd w:id="1565"/>
      <w:bookmarkEnd w:id="1566"/>
      <w:bookmarkEnd w:id="1567"/>
      <w:bookmarkEnd w:id="1568"/>
    </w:p>
    <w:p w14:paraId="3DC38F4D" w14:textId="77777777" w:rsidR="003056A7" w:rsidRDefault="003056A7" w:rsidP="003056A7">
      <w:r w:rsidRPr="00F323A8">
        <w:t xml:space="preserve">This section details the specific Result Reasons that SHALL be returned for errors detected in a </w:t>
      </w:r>
      <w:r>
        <w:t>Certify</w:t>
      </w:r>
      <w:r w:rsidRPr="00F323A8">
        <w:t xml:space="preserv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26871D6D" w14:textId="77777777" w:rsidTr="00CC708A">
        <w:trPr>
          <w:cantSplit/>
          <w:trHeight w:val="298"/>
          <w:jc w:val="center"/>
        </w:trPr>
        <w:tc>
          <w:tcPr>
            <w:tcW w:w="1701" w:type="dxa"/>
            <w:shd w:val="clear" w:color="auto" w:fill="C0C0C0"/>
          </w:tcPr>
          <w:p w14:paraId="125D60EE"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235C49C7" w14:textId="77777777" w:rsidR="003056A7" w:rsidRDefault="003056A7" w:rsidP="00CC708A">
            <w:pPr>
              <w:keepNext/>
              <w:keepLines/>
              <w:snapToGrid w:val="0"/>
              <w:rPr>
                <w:b/>
                <w:szCs w:val="20"/>
              </w:rPr>
            </w:pPr>
            <w:r>
              <w:rPr>
                <w:b/>
                <w:szCs w:val="20"/>
              </w:rPr>
              <w:t>Result Reason</w:t>
            </w:r>
          </w:p>
        </w:tc>
      </w:tr>
      <w:tr w:rsidR="003056A7" w14:paraId="68D35BEF" w14:textId="77777777" w:rsidTr="00CC708A">
        <w:trPr>
          <w:cantSplit/>
          <w:trHeight w:val="298"/>
          <w:jc w:val="center"/>
        </w:trPr>
        <w:tc>
          <w:tcPr>
            <w:tcW w:w="1701" w:type="dxa"/>
          </w:tcPr>
          <w:p w14:paraId="2880B90A" w14:textId="77777777" w:rsidR="003056A7" w:rsidRDefault="003056A7" w:rsidP="00CC708A">
            <w:pPr>
              <w:keepNext/>
              <w:keepLines/>
              <w:snapToGrid w:val="0"/>
              <w:rPr>
                <w:szCs w:val="20"/>
              </w:rPr>
            </w:pPr>
            <w:r>
              <w:rPr>
                <w:szCs w:val="20"/>
              </w:rPr>
              <w:t>Operation Failed</w:t>
            </w:r>
          </w:p>
        </w:tc>
        <w:tc>
          <w:tcPr>
            <w:tcW w:w="5331" w:type="dxa"/>
          </w:tcPr>
          <w:p w14:paraId="6D477153" w14:textId="77777777" w:rsidR="003056A7" w:rsidRDefault="003056A7" w:rsidP="00CC708A">
            <w:pPr>
              <w:keepNext/>
              <w:keepLines/>
              <w:snapToGrid w:val="0"/>
              <w:rPr>
                <w:szCs w:val="20"/>
              </w:rPr>
            </w:pPr>
            <w:r w:rsidRPr="0090546F">
              <w:rPr>
                <w:szCs w:val="20"/>
              </w:rPr>
              <w:t xml:space="preserve">Invalid CSR, Invalid Object Type, Item Not Found, Attestation Failed, Attestation Required, Feature Not Supported, Invalid Field, Invalid Message, Operation Not Supported, Permission Denied, </w:t>
            </w:r>
            <w:r w:rsidRPr="00FD0F58">
              <w:rPr>
                <w:szCs w:val="20"/>
              </w:rPr>
              <w:t>Protection Storage Unavailable</w:t>
            </w:r>
            <w:r>
              <w:rPr>
                <w:szCs w:val="20"/>
              </w:rPr>
              <w:t>,</w:t>
            </w:r>
            <w:r w:rsidRPr="00FD0F58">
              <w:rPr>
                <w:szCs w:val="20"/>
              </w:rPr>
              <w:t xml:space="preserve"> </w:t>
            </w:r>
            <w:r w:rsidRPr="0090546F">
              <w:rPr>
                <w:szCs w:val="20"/>
              </w:rPr>
              <w:t>Response Too Large</w:t>
            </w:r>
          </w:p>
        </w:tc>
      </w:tr>
    </w:tbl>
    <w:p w14:paraId="0F7AD77D" w14:textId="4F5AA760" w:rsidR="003056A7" w:rsidRPr="00034093" w:rsidRDefault="003056A7" w:rsidP="003056A7">
      <w:pPr>
        <w:pStyle w:val="Caption"/>
      </w:pPr>
      <w:bookmarkStart w:id="1569" w:name="_Toc534980310"/>
      <w:bookmarkStart w:id="1570" w:name="_Toc32238975"/>
      <w:r>
        <w:t xml:space="preserve">Table </w:t>
      </w:r>
      <w:fldSimple w:instr=" SEQ Table \* ARABIC ">
        <w:r w:rsidR="00CC708A">
          <w:rPr>
            <w:noProof/>
          </w:rPr>
          <w:t>181</w:t>
        </w:r>
      </w:fldSimple>
      <w:r>
        <w:t>: Certify Errors</w:t>
      </w:r>
      <w:bookmarkEnd w:id="1569"/>
      <w:bookmarkEnd w:id="1570"/>
    </w:p>
    <w:p w14:paraId="76A98CF4" w14:textId="77777777" w:rsidR="003056A7" w:rsidRDefault="003056A7" w:rsidP="003056A7">
      <w:pPr>
        <w:pStyle w:val="Heading3"/>
        <w:numPr>
          <w:ilvl w:val="2"/>
          <w:numId w:val="2"/>
        </w:numPr>
        <w:rPr>
          <w:szCs w:val="20"/>
        </w:rPr>
      </w:pPr>
      <w:bookmarkStart w:id="1571" w:name="_Toc527651722"/>
      <w:bookmarkStart w:id="1572" w:name="_Toc533140818"/>
      <w:bookmarkStart w:id="1573" w:name="_Toc5712912"/>
      <w:bookmarkStart w:id="1574" w:name="_Toc534979901"/>
      <w:bookmarkStart w:id="1575" w:name="_Toc24526310"/>
      <w:bookmarkStart w:id="1576" w:name="_Toc31348095"/>
      <w:bookmarkStart w:id="1577" w:name="_Toc57115639"/>
      <w:r>
        <w:t>Check</w:t>
      </w:r>
      <w:bookmarkEnd w:id="1571"/>
      <w:bookmarkEnd w:id="1572"/>
      <w:bookmarkEnd w:id="1573"/>
      <w:bookmarkEnd w:id="1574"/>
      <w:bookmarkEnd w:id="1575"/>
      <w:bookmarkEnd w:id="1576"/>
      <w:bookmarkEnd w:id="1577"/>
    </w:p>
    <w:p w14:paraId="619175D5" w14:textId="77777777" w:rsidR="003056A7" w:rsidRDefault="003056A7" w:rsidP="003056A7">
      <w:pPr>
        <w:pStyle w:val="BodyText"/>
        <w:widowControl w:val="0"/>
        <w:rPr>
          <w:noProof w:val="0"/>
          <w:szCs w:val="20"/>
        </w:rPr>
      </w:pPr>
      <w:r>
        <w:rPr>
          <w:noProof w:val="0"/>
          <w:szCs w:val="20"/>
        </w:rPr>
        <w:t>This operation requests that the server check for the use of a Managed Object according to values specified in the request. This operation SHOULD only be used when placed in a batched set of operations, usually following a Locate, Create, Create Pair, Derive Key, Certify, Re-Certify, Re-key or Re-key Key Pair operation, and followed by a Get operation.</w:t>
      </w:r>
    </w:p>
    <w:p w14:paraId="24625CB3" w14:textId="77777777" w:rsidR="003056A7" w:rsidRDefault="003056A7" w:rsidP="003056A7">
      <w:pPr>
        <w:pStyle w:val="BodyText"/>
        <w:rPr>
          <w:noProof w:val="0"/>
        </w:rPr>
      </w:pPr>
      <w:r>
        <w:rPr>
          <w:noProof w:val="0"/>
        </w:rPr>
        <w:t>If the server determines that the client is allowed to use the object according to the specified attributes, then the server returns the Unique Identifier of the object.</w:t>
      </w:r>
    </w:p>
    <w:p w14:paraId="6C8AFD37" w14:textId="77777777" w:rsidR="003056A7" w:rsidRDefault="003056A7" w:rsidP="003056A7">
      <w:pPr>
        <w:pStyle w:val="BodyText"/>
        <w:rPr>
          <w:noProof w:val="0"/>
        </w:rPr>
      </w:pPr>
      <w:r>
        <w:rPr>
          <w:noProof w:val="0"/>
        </w:rPr>
        <w:t xml:space="preserve">If the server determines that the client is not allowed to use the object according to the specified attributes, then the server empties the ID Placeholder and does not return the Unique Identifier, and the operation returns the set of attributes specified in the request that caused the server policy denial. The only attributes returned are those that resulted in the server determining that the client is not allowed to use the object, thus allowing the client to determine how to proceed.  </w:t>
      </w:r>
    </w:p>
    <w:p w14:paraId="2B211E0B" w14:textId="77777777" w:rsidR="003056A7" w:rsidRDefault="003056A7" w:rsidP="003056A7">
      <w:pPr>
        <w:pStyle w:val="BodyText"/>
        <w:rPr>
          <w:noProof w:val="0"/>
        </w:rPr>
      </w:pPr>
      <w:r>
        <w:rPr>
          <w:noProof w:val="0"/>
        </w:rPr>
        <w:t>In a batch containing a Check operation t</w:t>
      </w:r>
      <w:r w:rsidRPr="003E01BC">
        <w:rPr>
          <w:noProof w:val="0"/>
        </w:rPr>
        <w:t>he Batch</w:t>
      </w:r>
      <w:r>
        <w:rPr>
          <w:noProof w:val="0"/>
        </w:rPr>
        <w:t xml:space="preserve"> </w:t>
      </w:r>
      <w:r w:rsidRPr="003E01BC">
        <w:rPr>
          <w:noProof w:val="0"/>
        </w:rPr>
        <w:t>Order Option SHOULD be set to true.</w:t>
      </w:r>
      <w:r>
        <w:rPr>
          <w:noProof w:val="0"/>
        </w:rPr>
        <w:t xml:space="preserve"> Only STOP or UNDO</w:t>
      </w:r>
      <w:r w:rsidRPr="003E01BC">
        <w:rPr>
          <w:noProof w:val="0"/>
        </w:rPr>
        <w:t xml:space="preserve"> Batch </w:t>
      </w:r>
      <w:r>
        <w:rPr>
          <w:noProof w:val="0"/>
        </w:rPr>
        <w:t xml:space="preserve">Error </w:t>
      </w:r>
      <w:r w:rsidRPr="003E01BC">
        <w:rPr>
          <w:noProof w:val="0"/>
        </w:rPr>
        <w:t>Continuation Option values</w:t>
      </w:r>
      <w:r>
        <w:rPr>
          <w:noProof w:val="0"/>
        </w:rPr>
        <w:t xml:space="preserve"> SHOULD be used by the client in such a batch. Additional attributes that MAY be specified in the request are limited to:</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7014E8AB" w14:textId="77777777" w:rsidTr="00CC708A">
        <w:trPr>
          <w:jc w:val="center"/>
        </w:trPr>
        <w:tc>
          <w:tcPr>
            <w:tcW w:w="2832" w:type="dxa"/>
            <w:shd w:val="clear" w:color="auto" w:fill="C0C0C0"/>
          </w:tcPr>
          <w:p w14:paraId="308A579A"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464F6CFC" w14:textId="77777777" w:rsidR="003056A7" w:rsidRDefault="003056A7" w:rsidP="00CC708A">
            <w:pPr>
              <w:pStyle w:val="TableContents"/>
              <w:snapToGrid w:val="0"/>
              <w:rPr>
                <w:b/>
                <w:bCs/>
                <w:sz w:val="20"/>
              </w:rPr>
            </w:pPr>
            <w:r>
              <w:rPr>
                <w:b/>
                <w:bCs/>
                <w:sz w:val="20"/>
              </w:rPr>
              <w:t>Description</w:t>
            </w:r>
          </w:p>
        </w:tc>
      </w:tr>
      <w:tr w:rsidR="003056A7" w:rsidRPr="007C7458" w14:paraId="41D97BB7" w14:textId="77777777" w:rsidTr="00CC708A">
        <w:trPr>
          <w:jc w:val="center"/>
        </w:trPr>
        <w:tc>
          <w:tcPr>
            <w:tcW w:w="2832" w:type="dxa"/>
          </w:tcPr>
          <w:p w14:paraId="6D2EE240" w14:textId="77777777" w:rsidR="003056A7" w:rsidRDefault="003056A7" w:rsidP="00CC708A">
            <w:pPr>
              <w:pStyle w:val="TableContents"/>
              <w:snapToGrid w:val="0"/>
              <w:rPr>
                <w:sz w:val="20"/>
              </w:rPr>
            </w:pPr>
            <w:r w:rsidRPr="000940D8">
              <w:rPr>
                <w:sz w:val="20"/>
              </w:rPr>
              <w:t>Usage Limits Count</w:t>
            </w:r>
          </w:p>
        </w:tc>
        <w:tc>
          <w:tcPr>
            <w:tcW w:w="6522" w:type="dxa"/>
          </w:tcPr>
          <w:p w14:paraId="3AAAB473" w14:textId="77777777" w:rsidR="003056A7" w:rsidRPr="007C7458" w:rsidRDefault="003056A7" w:rsidP="00CC708A">
            <w:pPr>
              <w:pStyle w:val="TableContents"/>
              <w:keepNext/>
              <w:snapToGrid w:val="0"/>
              <w:rPr>
                <w:sz w:val="20"/>
              </w:rPr>
            </w:pPr>
            <w:r w:rsidRPr="00330C7A">
              <w:rPr>
                <w:sz w:val="20"/>
              </w:rPr>
              <w:t>The request MAY contain the usage amount that the client deems necessary to complete its needed function. This does not require that any subsequent Get Usage Allocation operations request this amount. It only means that the client is ensuring that the amount specified is available.</w:t>
            </w:r>
          </w:p>
        </w:tc>
      </w:tr>
      <w:tr w:rsidR="003056A7" w:rsidRPr="007C7458" w14:paraId="0802D15E" w14:textId="77777777" w:rsidTr="00CC708A">
        <w:trPr>
          <w:jc w:val="center"/>
        </w:trPr>
        <w:tc>
          <w:tcPr>
            <w:tcW w:w="2832" w:type="dxa"/>
          </w:tcPr>
          <w:p w14:paraId="4F6BF073" w14:textId="77777777" w:rsidR="003056A7" w:rsidRDefault="003056A7" w:rsidP="00CC708A">
            <w:pPr>
              <w:pStyle w:val="TableContents"/>
              <w:keepNext/>
              <w:snapToGrid w:val="0"/>
              <w:rPr>
                <w:sz w:val="20"/>
              </w:rPr>
            </w:pPr>
            <w:r w:rsidRPr="00330C7A">
              <w:rPr>
                <w:sz w:val="20"/>
              </w:rPr>
              <w:t>Cryptographic Usage Mask</w:t>
            </w:r>
          </w:p>
        </w:tc>
        <w:tc>
          <w:tcPr>
            <w:tcW w:w="6522" w:type="dxa"/>
          </w:tcPr>
          <w:p w14:paraId="7AF444DD" w14:textId="77777777" w:rsidR="003056A7" w:rsidRPr="007C7458" w:rsidRDefault="003056A7" w:rsidP="00CC708A">
            <w:pPr>
              <w:pStyle w:val="TableContents"/>
              <w:keepNext/>
              <w:snapToGrid w:val="0"/>
              <w:rPr>
                <w:sz w:val="20"/>
              </w:rPr>
            </w:pPr>
            <w:r w:rsidRPr="00330C7A">
              <w:rPr>
                <w:sz w:val="20"/>
              </w:rPr>
              <w:t>This is used to specify the cryptographic operations for which the client intends to use the object (see Section 3.19). This allows the server to determine if the policy allows this client to perform these operations with the object. Note that this MAY be a different value from the one specified in a Locate operation that precedes this operation. Locate, for example, MAY specify a Cryptographic Usage Mask requesting a key that MAY be used for both Encryption and Decryption, but the value in the Check operation MAY specify that the client is only using the key for Encryption at this time.</w:t>
            </w:r>
          </w:p>
        </w:tc>
      </w:tr>
      <w:tr w:rsidR="003056A7" w:rsidRPr="007C7458" w14:paraId="5A3B4D26" w14:textId="77777777" w:rsidTr="00CC708A">
        <w:trPr>
          <w:jc w:val="center"/>
        </w:trPr>
        <w:tc>
          <w:tcPr>
            <w:tcW w:w="2832" w:type="dxa"/>
          </w:tcPr>
          <w:p w14:paraId="6F26B905" w14:textId="77777777" w:rsidR="003056A7" w:rsidRPr="00330C7A" w:rsidRDefault="003056A7" w:rsidP="00CC708A">
            <w:pPr>
              <w:pStyle w:val="TableContents"/>
              <w:keepNext/>
              <w:snapToGrid w:val="0"/>
              <w:rPr>
                <w:sz w:val="20"/>
              </w:rPr>
            </w:pPr>
            <w:r w:rsidRPr="00330C7A">
              <w:rPr>
                <w:sz w:val="20"/>
              </w:rPr>
              <w:t>Lease Time</w:t>
            </w:r>
          </w:p>
        </w:tc>
        <w:tc>
          <w:tcPr>
            <w:tcW w:w="6522" w:type="dxa"/>
          </w:tcPr>
          <w:p w14:paraId="3B94E5A9" w14:textId="77777777" w:rsidR="003056A7" w:rsidRPr="00330C7A" w:rsidRDefault="003056A7" w:rsidP="00CC708A">
            <w:pPr>
              <w:pStyle w:val="TableContents"/>
              <w:keepNext/>
              <w:snapToGrid w:val="0"/>
              <w:rPr>
                <w:sz w:val="20"/>
              </w:rPr>
            </w:pPr>
            <w:r w:rsidRPr="00330C7A">
              <w:rPr>
                <w:sz w:val="20"/>
              </w:rPr>
              <w:t>This specifies a desired lease time (see Section 3.20). The client MAY use this to determine if the server allows the client to use the object with the specified lease or longer. Including this attribute in the Check operation does not actually cause the server to grant a lease, but only indicates that the requested lease time value MAY be granted if requested by a subsequent, batched Obtain Lease operation.</w:t>
            </w:r>
          </w:p>
        </w:tc>
      </w:tr>
    </w:tbl>
    <w:p w14:paraId="300B92F5" w14:textId="4D35E108" w:rsidR="003056A7" w:rsidRDefault="003056A7" w:rsidP="003056A7">
      <w:pPr>
        <w:pStyle w:val="Caption"/>
      </w:pPr>
      <w:bookmarkStart w:id="1578" w:name="_Toc527652126"/>
      <w:bookmarkStart w:id="1579" w:name="_Toc534980311"/>
      <w:bookmarkStart w:id="1580" w:name="_Toc32238976"/>
      <w:r>
        <w:t xml:space="preserve">Table </w:t>
      </w:r>
      <w:fldSimple w:instr=" SEQ Table \* ARABIC ">
        <w:r w:rsidR="00CC708A">
          <w:rPr>
            <w:noProof/>
          </w:rPr>
          <w:t>182</w:t>
        </w:r>
      </w:fldSimple>
      <w:r>
        <w:t>: Check value description</w:t>
      </w:r>
      <w:bookmarkEnd w:id="1578"/>
      <w:bookmarkEnd w:id="1579"/>
      <w:bookmarkEnd w:id="1580"/>
    </w:p>
    <w:p w14:paraId="471186E9" w14:textId="77777777" w:rsidR="003056A7" w:rsidRDefault="003056A7" w:rsidP="003056A7">
      <w:pPr>
        <w:pStyle w:val="BodyText"/>
        <w:rPr>
          <w:noProof w:val="0"/>
          <w:szCs w:val="20"/>
        </w:rPr>
      </w:pPr>
      <w:r>
        <w:rPr>
          <w:noProof w:val="0"/>
        </w:rPr>
        <w:t>Note that these objects are not encoded in an Attribute structure.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4BF6918D" w14:textId="77777777" w:rsidTr="00CC708A">
        <w:trPr>
          <w:cantSplit/>
          <w:jc w:val="center"/>
        </w:trPr>
        <w:tc>
          <w:tcPr>
            <w:tcW w:w="8318" w:type="dxa"/>
            <w:gridSpan w:val="3"/>
            <w:shd w:val="clear" w:color="auto" w:fill="C0C0C0"/>
          </w:tcPr>
          <w:p w14:paraId="0671848C" w14:textId="77777777" w:rsidR="003056A7" w:rsidRDefault="003056A7" w:rsidP="00CC708A">
            <w:pPr>
              <w:pStyle w:val="TableHeading"/>
              <w:keepNext/>
              <w:keepLines/>
              <w:snapToGrid w:val="0"/>
              <w:rPr>
                <w:sz w:val="20"/>
              </w:rPr>
            </w:pPr>
            <w:r>
              <w:rPr>
                <w:sz w:val="20"/>
              </w:rPr>
              <w:lastRenderedPageBreak/>
              <w:t>Request Payload</w:t>
            </w:r>
          </w:p>
        </w:tc>
      </w:tr>
      <w:tr w:rsidR="003056A7" w14:paraId="1902FE42" w14:textId="77777777" w:rsidTr="00CC708A">
        <w:trPr>
          <w:cantSplit/>
          <w:jc w:val="center"/>
        </w:trPr>
        <w:tc>
          <w:tcPr>
            <w:tcW w:w="3439" w:type="dxa"/>
            <w:shd w:val="clear" w:color="auto" w:fill="C0C0C0"/>
          </w:tcPr>
          <w:p w14:paraId="4D3AABE2"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5EE0D8E3"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72ED69DB" w14:textId="77777777" w:rsidR="003056A7" w:rsidRDefault="003056A7" w:rsidP="00CC708A">
            <w:pPr>
              <w:pStyle w:val="TableHeading"/>
              <w:keepNext/>
              <w:keepLines/>
              <w:snapToGrid w:val="0"/>
              <w:rPr>
                <w:sz w:val="20"/>
              </w:rPr>
            </w:pPr>
            <w:r>
              <w:rPr>
                <w:sz w:val="20"/>
              </w:rPr>
              <w:t xml:space="preserve">Description </w:t>
            </w:r>
          </w:p>
        </w:tc>
      </w:tr>
      <w:tr w:rsidR="003056A7" w14:paraId="5908AA00" w14:textId="77777777" w:rsidTr="00CC708A">
        <w:trPr>
          <w:cantSplit/>
          <w:jc w:val="center"/>
        </w:trPr>
        <w:tc>
          <w:tcPr>
            <w:tcW w:w="3439" w:type="dxa"/>
          </w:tcPr>
          <w:p w14:paraId="22E0DBA8" w14:textId="77777777" w:rsidR="003056A7" w:rsidRDefault="003056A7" w:rsidP="00CC708A">
            <w:pPr>
              <w:pStyle w:val="TableContents"/>
              <w:keepNext/>
              <w:keepLines/>
              <w:snapToGrid w:val="0"/>
              <w:rPr>
                <w:sz w:val="20"/>
              </w:rPr>
            </w:pPr>
            <w:r>
              <w:rPr>
                <w:sz w:val="20"/>
              </w:rPr>
              <w:t>Unique Identifier</w:t>
            </w:r>
          </w:p>
        </w:tc>
        <w:tc>
          <w:tcPr>
            <w:tcW w:w="1284" w:type="dxa"/>
          </w:tcPr>
          <w:p w14:paraId="27577FEB" w14:textId="77777777" w:rsidR="003056A7" w:rsidRDefault="003056A7" w:rsidP="00CC708A">
            <w:pPr>
              <w:pStyle w:val="TableContents"/>
              <w:keepNext/>
              <w:keepLines/>
              <w:snapToGrid w:val="0"/>
              <w:rPr>
                <w:sz w:val="20"/>
              </w:rPr>
            </w:pPr>
            <w:r>
              <w:rPr>
                <w:sz w:val="20"/>
              </w:rPr>
              <w:t>No</w:t>
            </w:r>
          </w:p>
        </w:tc>
        <w:tc>
          <w:tcPr>
            <w:tcW w:w="3595" w:type="dxa"/>
          </w:tcPr>
          <w:p w14:paraId="62D32393" w14:textId="77777777" w:rsidR="003056A7" w:rsidRDefault="003056A7" w:rsidP="00CC708A">
            <w:pPr>
              <w:pStyle w:val="TableContents"/>
              <w:keepNext/>
              <w:keepLines/>
              <w:snapToGrid w:val="0"/>
              <w:rPr>
                <w:sz w:val="20"/>
              </w:rPr>
            </w:pPr>
            <w:r>
              <w:rPr>
                <w:sz w:val="20"/>
              </w:rPr>
              <w:t>Determines the object being checked. If omitted, then the ID Placeholder value is used by the server as the Unique Identifier.</w:t>
            </w:r>
          </w:p>
        </w:tc>
      </w:tr>
      <w:tr w:rsidR="003056A7" w14:paraId="5F40EDD7" w14:textId="77777777" w:rsidTr="00CC708A">
        <w:trPr>
          <w:cantSplit/>
          <w:jc w:val="center"/>
        </w:trPr>
        <w:tc>
          <w:tcPr>
            <w:tcW w:w="3439" w:type="dxa"/>
          </w:tcPr>
          <w:p w14:paraId="3C6E958C"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Usage Limits Count</w:t>
            </w:r>
          </w:p>
        </w:tc>
        <w:tc>
          <w:tcPr>
            <w:tcW w:w="1284" w:type="dxa"/>
          </w:tcPr>
          <w:p w14:paraId="796BE3A3"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No</w:t>
            </w:r>
          </w:p>
        </w:tc>
        <w:tc>
          <w:tcPr>
            <w:tcW w:w="3595" w:type="dxa"/>
          </w:tcPr>
          <w:p w14:paraId="3B08E4DE"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Specifies the number of</w:t>
            </w:r>
            <w:r>
              <w:t xml:space="preserve"> </w:t>
            </w:r>
            <w:r>
              <w:rPr>
                <w:rFonts w:eastAsia="DejaVu Sans" w:cs="DejaVu Sans"/>
                <w:sz w:val="20"/>
              </w:rPr>
              <w:t>Usage Limits Units to be protected to be checked against server policy.</w:t>
            </w:r>
          </w:p>
        </w:tc>
      </w:tr>
      <w:tr w:rsidR="003056A7" w14:paraId="311668DF" w14:textId="77777777" w:rsidTr="00CC708A">
        <w:trPr>
          <w:cantSplit/>
          <w:jc w:val="center"/>
        </w:trPr>
        <w:tc>
          <w:tcPr>
            <w:tcW w:w="3439" w:type="dxa"/>
          </w:tcPr>
          <w:p w14:paraId="58F13F19" w14:textId="77777777" w:rsidR="003056A7" w:rsidRDefault="003056A7" w:rsidP="00CC708A">
            <w:pPr>
              <w:pStyle w:val="TableContents"/>
              <w:keepNext/>
              <w:keepLines/>
              <w:snapToGrid w:val="0"/>
              <w:rPr>
                <w:sz w:val="20"/>
                <w:szCs w:val="20"/>
              </w:rPr>
            </w:pPr>
            <w:r>
              <w:rPr>
                <w:sz w:val="20"/>
                <w:szCs w:val="20"/>
              </w:rPr>
              <w:t>Cryptographic Usage Mask</w:t>
            </w:r>
          </w:p>
        </w:tc>
        <w:tc>
          <w:tcPr>
            <w:tcW w:w="1284" w:type="dxa"/>
          </w:tcPr>
          <w:p w14:paraId="3A0E94CC" w14:textId="77777777" w:rsidR="003056A7" w:rsidRDefault="003056A7" w:rsidP="00CC708A">
            <w:pPr>
              <w:pStyle w:val="TableContents"/>
              <w:keepNext/>
              <w:keepLines/>
              <w:snapToGrid w:val="0"/>
              <w:rPr>
                <w:sz w:val="20"/>
              </w:rPr>
            </w:pPr>
            <w:r>
              <w:rPr>
                <w:sz w:val="20"/>
              </w:rPr>
              <w:t>No</w:t>
            </w:r>
          </w:p>
        </w:tc>
        <w:tc>
          <w:tcPr>
            <w:tcW w:w="3595" w:type="dxa"/>
          </w:tcPr>
          <w:p w14:paraId="5C6F3378" w14:textId="77777777" w:rsidR="003056A7" w:rsidRDefault="003056A7" w:rsidP="00CC708A">
            <w:pPr>
              <w:pStyle w:val="TableContents"/>
              <w:keepNext/>
              <w:keepLines/>
              <w:snapToGrid w:val="0"/>
              <w:rPr>
                <w:sz w:val="20"/>
              </w:rPr>
            </w:pPr>
            <w:r>
              <w:rPr>
                <w:sz w:val="20"/>
              </w:rPr>
              <w:t>Specifies the Cryptographic Usage for which the client intends to use the object.</w:t>
            </w:r>
          </w:p>
        </w:tc>
      </w:tr>
      <w:tr w:rsidR="003056A7" w14:paraId="2C721593" w14:textId="77777777" w:rsidTr="00CC708A">
        <w:trPr>
          <w:cantSplit/>
          <w:jc w:val="center"/>
        </w:trPr>
        <w:tc>
          <w:tcPr>
            <w:tcW w:w="3439" w:type="dxa"/>
          </w:tcPr>
          <w:p w14:paraId="43C20A87" w14:textId="77777777" w:rsidR="003056A7" w:rsidRDefault="003056A7" w:rsidP="00CC708A">
            <w:pPr>
              <w:pStyle w:val="TableContents"/>
              <w:keepNext/>
              <w:keepLines/>
              <w:snapToGrid w:val="0"/>
              <w:rPr>
                <w:sz w:val="20"/>
                <w:szCs w:val="20"/>
              </w:rPr>
            </w:pPr>
            <w:r>
              <w:rPr>
                <w:sz w:val="20"/>
                <w:szCs w:val="20"/>
              </w:rPr>
              <w:t>Lease Time</w:t>
            </w:r>
          </w:p>
        </w:tc>
        <w:tc>
          <w:tcPr>
            <w:tcW w:w="1284" w:type="dxa"/>
          </w:tcPr>
          <w:p w14:paraId="061ABCE1" w14:textId="77777777" w:rsidR="003056A7" w:rsidRDefault="003056A7" w:rsidP="00CC708A">
            <w:pPr>
              <w:pStyle w:val="TableContents"/>
              <w:keepNext/>
              <w:keepLines/>
              <w:snapToGrid w:val="0"/>
              <w:rPr>
                <w:sz w:val="20"/>
              </w:rPr>
            </w:pPr>
            <w:r>
              <w:rPr>
                <w:sz w:val="20"/>
              </w:rPr>
              <w:t>No</w:t>
            </w:r>
          </w:p>
        </w:tc>
        <w:tc>
          <w:tcPr>
            <w:tcW w:w="3595" w:type="dxa"/>
          </w:tcPr>
          <w:p w14:paraId="4ACCC36D" w14:textId="77777777" w:rsidR="003056A7" w:rsidRDefault="003056A7" w:rsidP="00CC708A">
            <w:pPr>
              <w:pStyle w:val="TableContents"/>
              <w:keepNext/>
              <w:keepLines/>
              <w:snapToGrid w:val="0"/>
              <w:rPr>
                <w:sz w:val="20"/>
              </w:rPr>
            </w:pPr>
            <w:r>
              <w:rPr>
                <w:sz w:val="20"/>
              </w:rPr>
              <w:t>Specifies a Lease Time value that the Client is asking the server to validate against server policy.</w:t>
            </w:r>
          </w:p>
        </w:tc>
      </w:tr>
    </w:tbl>
    <w:p w14:paraId="2FB26E3D" w14:textId="3DBBE5F4" w:rsidR="003056A7" w:rsidRDefault="003056A7" w:rsidP="003056A7">
      <w:pPr>
        <w:pStyle w:val="Caption"/>
      </w:pPr>
      <w:bookmarkStart w:id="1581" w:name="_Toc527652127"/>
      <w:bookmarkStart w:id="1582" w:name="_Toc534980312"/>
      <w:bookmarkStart w:id="1583" w:name="_Toc32238977"/>
      <w:r>
        <w:t xml:space="preserve">Table </w:t>
      </w:r>
      <w:fldSimple w:instr=" SEQ Table \* ARABIC ">
        <w:r w:rsidR="00CC708A">
          <w:rPr>
            <w:noProof/>
          </w:rPr>
          <w:t>183</w:t>
        </w:r>
      </w:fldSimple>
      <w:r>
        <w:t>: Check Request Payload</w:t>
      </w:r>
      <w:bookmarkEnd w:id="1581"/>
      <w:bookmarkEnd w:id="1582"/>
      <w:bookmarkEnd w:id="1583"/>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1F624BE" w14:textId="77777777" w:rsidTr="00CC708A">
        <w:trPr>
          <w:cantSplit/>
          <w:jc w:val="center"/>
        </w:trPr>
        <w:tc>
          <w:tcPr>
            <w:tcW w:w="8318" w:type="dxa"/>
            <w:gridSpan w:val="3"/>
            <w:shd w:val="clear" w:color="auto" w:fill="C0C0C0"/>
          </w:tcPr>
          <w:p w14:paraId="6B3BD8B9" w14:textId="77777777" w:rsidR="003056A7" w:rsidRDefault="003056A7" w:rsidP="00CC708A">
            <w:pPr>
              <w:pStyle w:val="TableHeading"/>
              <w:keepNext/>
              <w:keepLines/>
              <w:snapToGrid w:val="0"/>
              <w:rPr>
                <w:sz w:val="20"/>
              </w:rPr>
            </w:pPr>
            <w:r>
              <w:rPr>
                <w:sz w:val="20"/>
              </w:rPr>
              <w:t>Response Payload</w:t>
            </w:r>
          </w:p>
        </w:tc>
      </w:tr>
      <w:tr w:rsidR="003056A7" w14:paraId="0684C15C" w14:textId="77777777" w:rsidTr="00CC708A">
        <w:trPr>
          <w:cantSplit/>
          <w:jc w:val="center"/>
        </w:trPr>
        <w:tc>
          <w:tcPr>
            <w:tcW w:w="3439" w:type="dxa"/>
            <w:shd w:val="clear" w:color="auto" w:fill="C0C0C0"/>
          </w:tcPr>
          <w:p w14:paraId="0AEC90D3"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07CB59C"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3B4FFC09" w14:textId="77777777" w:rsidR="003056A7" w:rsidRDefault="003056A7" w:rsidP="00CC708A">
            <w:pPr>
              <w:pStyle w:val="TableHeading"/>
              <w:keepNext/>
              <w:keepLines/>
              <w:snapToGrid w:val="0"/>
              <w:rPr>
                <w:sz w:val="20"/>
              </w:rPr>
            </w:pPr>
            <w:r>
              <w:rPr>
                <w:sz w:val="20"/>
              </w:rPr>
              <w:t xml:space="preserve">Description </w:t>
            </w:r>
          </w:p>
        </w:tc>
      </w:tr>
      <w:tr w:rsidR="003056A7" w14:paraId="33F1D5A1" w14:textId="77777777" w:rsidTr="00CC708A">
        <w:trPr>
          <w:cantSplit/>
          <w:jc w:val="center"/>
        </w:trPr>
        <w:tc>
          <w:tcPr>
            <w:tcW w:w="3439" w:type="dxa"/>
          </w:tcPr>
          <w:p w14:paraId="2DFAA2F7" w14:textId="77777777" w:rsidR="003056A7" w:rsidRDefault="003056A7" w:rsidP="00CC708A">
            <w:pPr>
              <w:pStyle w:val="TableContents"/>
              <w:keepNext/>
              <w:keepLines/>
              <w:snapToGrid w:val="0"/>
              <w:rPr>
                <w:sz w:val="20"/>
              </w:rPr>
            </w:pPr>
            <w:r>
              <w:rPr>
                <w:sz w:val="20"/>
              </w:rPr>
              <w:t>Unique Identifier</w:t>
            </w:r>
          </w:p>
        </w:tc>
        <w:tc>
          <w:tcPr>
            <w:tcW w:w="1284" w:type="dxa"/>
          </w:tcPr>
          <w:p w14:paraId="034AAE95" w14:textId="77777777" w:rsidR="003056A7" w:rsidRDefault="003056A7" w:rsidP="00CC708A">
            <w:pPr>
              <w:pStyle w:val="TableContents"/>
              <w:keepNext/>
              <w:keepLines/>
              <w:snapToGrid w:val="0"/>
              <w:rPr>
                <w:sz w:val="20"/>
              </w:rPr>
            </w:pPr>
            <w:r w:rsidRPr="003E01BC">
              <w:rPr>
                <w:sz w:val="20"/>
              </w:rPr>
              <w:t>Yes, unless a failure</w:t>
            </w:r>
            <w:r>
              <w:rPr>
                <w:sz w:val="20"/>
              </w:rPr>
              <w:t>,</w:t>
            </w:r>
          </w:p>
        </w:tc>
        <w:tc>
          <w:tcPr>
            <w:tcW w:w="3595" w:type="dxa"/>
          </w:tcPr>
          <w:p w14:paraId="63183D3A" w14:textId="77777777" w:rsidR="003056A7" w:rsidRDefault="003056A7" w:rsidP="00CC708A">
            <w:pPr>
              <w:pStyle w:val="TableContents"/>
              <w:keepNext/>
              <w:keepLines/>
              <w:snapToGrid w:val="0"/>
              <w:rPr>
                <w:sz w:val="20"/>
              </w:rPr>
            </w:pPr>
            <w:r>
              <w:rPr>
                <w:sz w:val="20"/>
              </w:rPr>
              <w:t>The Unique Identifier of the object.</w:t>
            </w:r>
          </w:p>
        </w:tc>
      </w:tr>
      <w:tr w:rsidR="003056A7" w14:paraId="2CE9B138" w14:textId="77777777" w:rsidTr="00CC708A">
        <w:trPr>
          <w:cantSplit/>
          <w:jc w:val="center"/>
        </w:trPr>
        <w:tc>
          <w:tcPr>
            <w:tcW w:w="3439" w:type="dxa"/>
          </w:tcPr>
          <w:p w14:paraId="5F9D601F"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Usage Limits Count</w:t>
            </w:r>
          </w:p>
        </w:tc>
        <w:tc>
          <w:tcPr>
            <w:tcW w:w="1284" w:type="dxa"/>
          </w:tcPr>
          <w:p w14:paraId="337D6EE9"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No</w:t>
            </w:r>
          </w:p>
        </w:tc>
        <w:tc>
          <w:tcPr>
            <w:tcW w:w="3595" w:type="dxa"/>
          </w:tcPr>
          <w:p w14:paraId="6E14BED4"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Returned by the Server if the Usage Limits value specified in the Request Payload is larger than the value that the server policy allows.</w:t>
            </w:r>
          </w:p>
        </w:tc>
      </w:tr>
      <w:tr w:rsidR="003056A7" w14:paraId="22F2D274" w14:textId="77777777" w:rsidTr="00CC708A">
        <w:trPr>
          <w:cantSplit/>
          <w:jc w:val="center"/>
        </w:trPr>
        <w:tc>
          <w:tcPr>
            <w:tcW w:w="3439" w:type="dxa"/>
          </w:tcPr>
          <w:p w14:paraId="1C4081E5" w14:textId="77777777" w:rsidR="003056A7" w:rsidRDefault="003056A7" w:rsidP="00CC708A">
            <w:pPr>
              <w:pStyle w:val="TableContents"/>
              <w:keepNext/>
              <w:keepLines/>
              <w:snapToGrid w:val="0"/>
              <w:rPr>
                <w:sz w:val="20"/>
              </w:rPr>
            </w:pPr>
            <w:r>
              <w:rPr>
                <w:sz w:val="20"/>
              </w:rPr>
              <w:t>Cryptographic Usage Mask</w:t>
            </w:r>
          </w:p>
        </w:tc>
        <w:tc>
          <w:tcPr>
            <w:tcW w:w="1284" w:type="dxa"/>
          </w:tcPr>
          <w:p w14:paraId="71C3EBC8" w14:textId="77777777" w:rsidR="003056A7" w:rsidRDefault="003056A7" w:rsidP="00CC708A">
            <w:pPr>
              <w:pStyle w:val="TableContents"/>
              <w:keepNext/>
              <w:keepLines/>
              <w:snapToGrid w:val="0"/>
              <w:rPr>
                <w:sz w:val="20"/>
              </w:rPr>
            </w:pPr>
            <w:r>
              <w:rPr>
                <w:sz w:val="20"/>
              </w:rPr>
              <w:t>No</w:t>
            </w:r>
          </w:p>
        </w:tc>
        <w:tc>
          <w:tcPr>
            <w:tcW w:w="3595" w:type="dxa"/>
          </w:tcPr>
          <w:p w14:paraId="04393D57" w14:textId="77777777" w:rsidR="003056A7" w:rsidRDefault="003056A7" w:rsidP="00CC708A">
            <w:pPr>
              <w:pStyle w:val="TableContents"/>
              <w:keepNext/>
              <w:keepLines/>
              <w:snapToGrid w:val="0"/>
              <w:rPr>
                <w:sz w:val="20"/>
                <w:szCs w:val="20"/>
              </w:rPr>
            </w:pPr>
            <w:r>
              <w:rPr>
                <w:sz w:val="20"/>
                <w:szCs w:val="20"/>
              </w:rPr>
              <w:t>Returned by the Server if the Cryptographic Usage Mask specified in the Request Payload is rejected by the server for policy violation.</w:t>
            </w:r>
          </w:p>
        </w:tc>
      </w:tr>
      <w:tr w:rsidR="003056A7" w14:paraId="5FB82E2A" w14:textId="77777777" w:rsidTr="00CC708A">
        <w:trPr>
          <w:cantSplit/>
          <w:jc w:val="center"/>
        </w:trPr>
        <w:tc>
          <w:tcPr>
            <w:tcW w:w="3439" w:type="dxa"/>
          </w:tcPr>
          <w:p w14:paraId="5880672F" w14:textId="77777777" w:rsidR="003056A7" w:rsidRDefault="003056A7" w:rsidP="00CC708A">
            <w:pPr>
              <w:pStyle w:val="TableContents"/>
              <w:keepNext/>
              <w:keepLines/>
              <w:snapToGrid w:val="0"/>
              <w:rPr>
                <w:sz w:val="20"/>
              </w:rPr>
            </w:pPr>
            <w:r>
              <w:rPr>
                <w:sz w:val="20"/>
              </w:rPr>
              <w:t>Lease Time</w:t>
            </w:r>
          </w:p>
        </w:tc>
        <w:tc>
          <w:tcPr>
            <w:tcW w:w="1284" w:type="dxa"/>
          </w:tcPr>
          <w:p w14:paraId="51035502" w14:textId="77777777" w:rsidR="003056A7" w:rsidRDefault="003056A7" w:rsidP="00CC708A">
            <w:pPr>
              <w:pStyle w:val="TableContents"/>
              <w:keepNext/>
              <w:keepLines/>
              <w:snapToGrid w:val="0"/>
              <w:rPr>
                <w:sz w:val="20"/>
              </w:rPr>
            </w:pPr>
            <w:r>
              <w:rPr>
                <w:sz w:val="20"/>
              </w:rPr>
              <w:t>No</w:t>
            </w:r>
          </w:p>
        </w:tc>
        <w:tc>
          <w:tcPr>
            <w:tcW w:w="3595" w:type="dxa"/>
          </w:tcPr>
          <w:p w14:paraId="07E10CE4" w14:textId="77777777" w:rsidR="003056A7" w:rsidRDefault="003056A7" w:rsidP="00CC708A">
            <w:pPr>
              <w:pStyle w:val="TableContents"/>
              <w:keepNext/>
              <w:keepLines/>
              <w:snapToGrid w:val="0"/>
              <w:rPr>
                <w:sz w:val="20"/>
                <w:szCs w:val="20"/>
              </w:rPr>
            </w:pPr>
            <w:r>
              <w:rPr>
                <w:sz w:val="20"/>
                <w:szCs w:val="20"/>
              </w:rPr>
              <w:t>Returned by the Server if the Lease Time value in the Request Payload is larger than a valid Lease Time that the server MAY grant.</w:t>
            </w:r>
          </w:p>
        </w:tc>
      </w:tr>
    </w:tbl>
    <w:p w14:paraId="37CFE8F6" w14:textId="74C3D232" w:rsidR="003056A7" w:rsidRDefault="003056A7" w:rsidP="003056A7">
      <w:pPr>
        <w:pStyle w:val="Caption"/>
      </w:pPr>
      <w:bookmarkStart w:id="1584" w:name="_Toc527652128"/>
      <w:bookmarkStart w:id="1585" w:name="_Toc534980313"/>
      <w:bookmarkStart w:id="1586" w:name="_Toc32238978"/>
      <w:r>
        <w:t xml:space="preserve">Table </w:t>
      </w:r>
      <w:fldSimple w:instr=" SEQ Table \* ARABIC ">
        <w:r w:rsidR="00CC708A">
          <w:rPr>
            <w:noProof/>
          </w:rPr>
          <w:t>184</w:t>
        </w:r>
      </w:fldSimple>
      <w:r>
        <w:t>: Check Response Payload</w:t>
      </w:r>
      <w:bookmarkEnd w:id="1584"/>
      <w:bookmarkEnd w:id="1585"/>
      <w:bookmarkEnd w:id="1586"/>
    </w:p>
    <w:p w14:paraId="3E28E7D4" w14:textId="77777777" w:rsidR="003056A7" w:rsidRDefault="003056A7" w:rsidP="003056A7">
      <w:pPr>
        <w:pStyle w:val="Heading4"/>
        <w:numPr>
          <w:ilvl w:val="3"/>
          <w:numId w:val="2"/>
        </w:numPr>
      </w:pPr>
      <w:bookmarkStart w:id="1587" w:name="_Toc527651723"/>
      <w:bookmarkStart w:id="1588" w:name="_Toc533140819"/>
      <w:bookmarkStart w:id="1589" w:name="_Toc5712913"/>
      <w:bookmarkStart w:id="1590" w:name="_Toc534979902"/>
      <w:bookmarkStart w:id="1591" w:name="_Toc24526311"/>
      <w:r>
        <w:t>Error Handling – Check</w:t>
      </w:r>
      <w:bookmarkEnd w:id="1587"/>
      <w:bookmarkEnd w:id="1588"/>
      <w:bookmarkEnd w:id="1589"/>
      <w:bookmarkEnd w:id="1590"/>
      <w:bookmarkEnd w:id="1591"/>
    </w:p>
    <w:p w14:paraId="42528E47" w14:textId="77777777" w:rsidR="003056A7" w:rsidRPr="00ED5F35" w:rsidRDefault="003056A7" w:rsidP="003056A7">
      <w:r w:rsidRPr="00F323A8">
        <w:t xml:space="preserve">This section details the specific Result Reasons that SHALL be returned for errors detected in a </w:t>
      </w:r>
      <w:r>
        <w:t>Check</w:t>
      </w:r>
      <w:r w:rsidRPr="00F323A8">
        <w:t xml:space="preserve"> Operation.</w:t>
      </w:r>
    </w:p>
    <w:p w14:paraId="74290099"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331F9A43" w14:textId="77777777" w:rsidTr="00CC708A">
        <w:trPr>
          <w:cantSplit/>
          <w:trHeight w:val="298"/>
          <w:jc w:val="center"/>
        </w:trPr>
        <w:tc>
          <w:tcPr>
            <w:tcW w:w="1701" w:type="dxa"/>
            <w:shd w:val="clear" w:color="auto" w:fill="C0C0C0"/>
          </w:tcPr>
          <w:p w14:paraId="6408E05F"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439480D7" w14:textId="77777777" w:rsidR="003056A7" w:rsidRDefault="003056A7" w:rsidP="00CC708A">
            <w:pPr>
              <w:keepNext/>
              <w:keepLines/>
              <w:snapToGrid w:val="0"/>
              <w:rPr>
                <w:b/>
                <w:szCs w:val="20"/>
              </w:rPr>
            </w:pPr>
            <w:r>
              <w:rPr>
                <w:b/>
                <w:szCs w:val="20"/>
              </w:rPr>
              <w:t>Result Reason</w:t>
            </w:r>
          </w:p>
        </w:tc>
      </w:tr>
      <w:tr w:rsidR="003056A7" w14:paraId="105CEBD6" w14:textId="77777777" w:rsidTr="00CC708A">
        <w:trPr>
          <w:cantSplit/>
          <w:trHeight w:val="298"/>
          <w:jc w:val="center"/>
        </w:trPr>
        <w:tc>
          <w:tcPr>
            <w:tcW w:w="1701" w:type="dxa"/>
          </w:tcPr>
          <w:p w14:paraId="5E6DD43B" w14:textId="77777777" w:rsidR="003056A7" w:rsidRDefault="003056A7" w:rsidP="00CC708A">
            <w:pPr>
              <w:keepNext/>
              <w:keepLines/>
              <w:snapToGrid w:val="0"/>
              <w:rPr>
                <w:szCs w:val="20"/>
              </w:rPr>
            </w:pPr>
            <w:r>
              <w:rPr>
                <w:szCs w:val="20"/>
              </w:rPr>
              <w:t>Operation Failed</w:t>
            </w:r>
          </w:p>
        </w:tc>
        <w:tc>
          <w:tcPr>
            <w:tcW w:w="5331" w:type="dxa"/>
          </w:tcPr>
          <w:p w14:paraId="3673B7BF" w14:textId="77777777" w:rsidR="003056A7" w:rsidRDefault="003056A7" w:rsidP="00CC708A">
            <w:pPr>
              <w:keepNext/>
              <w:keepLines/>
              <w:snapToGrid w:val="0"/>
              <w:rPr>
                <w:szCs w:val="20"/>
              </w:rPr>
            </w:pPr>
            <w:r w:rsidRPr="00BA2182">
              <w:rPr>
                <w:szCs w:val="20"/>
              </w:rPr>
              <w:t>Illegal Object Type, Incompatible Cryptographic Usage Mask, Object Not Found, Usage Limit Exceeded, Attestation Failed, Attestation Required, Feature Not Supported, Invalid Field, Invalid Message, Operation Not Supported, Permission Denied, Response Too Large</w:t>
            </w:r>
          </w:p>
        </w:tc>
      </w:tr>
    </w:tbl>
    <w:p w14:paraId="57D0353A" w14:textId="7EA0B332" w:rsidR="003056A7" w:rsidRPr="0090546F" w:rsidRDefault="003056A7" w:rsidP="003056A7">
      <w:pPr>
        <w:pStyle w:val="Caption"/>
      </w:pPr>
      <w:bookmarkStart w:id="1592" w:name="_Toc534980314"/>
      <w:bookmarkStart w:id="1593" w:name="_Toc32238979"/>
      <w:r>
        <w:t xml:space="preserve">Table </w:t>
      </w:r>
      <w:fldSimple w:instr=" SEQ Table \* ARABIC ">
        <w:r w:rsidR="00CC708A">
          <w:rPr>
            <w:noProof/>
          </w:rPr>
          <w:t>185</w:t>
        </w:r>
      </w:fldSimple>
      <w:r>
        <w:t>: Check Errors</w:t>
      </w:r>
      <w:bookmarkEnd w:id="1592"/>
      <w:bookmarkEnd w:id="1593"/>
    </w:p>
    <w:p w14:paraId="6996CCA8" w14:textId="77777777" w:rsidR="003056A7" w:rsidRDefault="003056A7" w:rsidP="003056A7">
      <w:pPr>
        <w:pStyle w:val="Heading3"/>
        <w:numPr>
          <w:ilvl w:val="2"/>
          <w:numId w:val="2"/>
        </w:numPr>
      </w:pPr>
      <w:bookmarkStart w:id="1594" w:name="_Toc527651724"/>
      <w:bookmarkStart w:id="1595" w:name="_Toc533140820"/>
      <w:bookmarkStart w:id="1596" w:name="_Toc5712914"/>
      <w:bookmarkStart w:id="1597" w:name="_Toc534979903"/>
      <w:bookmarkStart w:id="1598" w:name="_Toc24526312"/>
      <w:bookmarkStart w:id="1599" w:name="_Toc31348096"/>
      <w:bookmarkStart w:id="1600" w:name="_Toc57115640"/>
      <w:r>
        <w:lastRenderedPageBreak/>
        <w:t>Create</w:t>
      </w:r>
      <w:bookmarkEnd w:id="1455"/>
      <w:bookmarkEnd w:id="1456"/>
      <w:bookmarkEnd w:id="1457"/>
      <w:bookmarkEnd w:id="1458"/>
      <w:bookmarkEnd w:id="1459"/>
      <w:bookmarkEnd w:id="1460"/>
      <w:bookmarkEnd w:id="1461"/>
      <w:bookmarkEnd w:id="1462"/>
      <w:bookmarkEnd w:id="1594"/>
      <w:bookmarkEnd w:id="1595"/>
      <w:bookmarkEnd w:id="1596"/>
      <w:bookmarkEnd w:id="1597"/>
      <w:bookmarkEnd w:id="1598"/>
      <w:bookmarkEnd w:id="1599"/>
      <w:bookmarkEnd w:id="1600"/>
    </w:p>
    <w:p w14:paraId="59363A06" w14:textId="77777777" w:rsidR="003056A7" w:rsidRDefault="003056A7" w:rsidP="003056A7">
      <w:pPr>
        <w:pStyle w:val="BodyText"/>
        <w:rPr>
          <w:noProof w:val="0"/>
        </w:rPr>
      </w:pPr>
      <w:r>
        <w:rPr>
          <w:noProof w:val="0"/>
        </w:rPr>
        <w:t>This operation requests the server to generate a new symmetric key or generate Secret Data as a</w:t>
      </w:r>
      <w:r>
        <w:rPr>
          <w:noProof w:val="0"/>
          <w:szCs w:val="20"/>
        </w:rPr>
        <w:t xml:space="preserve"> Managed Cryptographic Object</w:t>
      </w:r>
      <w:r>
        <w:rPr>
          <w:noProof w:val="0"/>
        </w:rPr>
        <w:t>.</w:t>
      </w:r>
    </w:p>
    <w:p w14:paraId="105CCEBA" w14:textId="77777777" w:rsidR="003056A7" w:rsidRDefault="003056A7" w:rsidP="003056A7">
      <w:pPr>
        <w:pStyle w:val="BodyText"/>
        <w:rPr>
          <w:noProof w:val="0"/>
        </w:rPr>
      </w:pPr>
      <w:r>
        <w:rPr>
          <w:noProof w:val="0"/>
        </w:rPr>
        <w:t>The request contains information about the type of object being created, and some of the attributes to be assigned to the object (e.g., Cryptographic Algorithm, Cryptographic Length, etc.).</w:t>
      </w:r>
    </w:p>
    <w:p w14:paraId="5373612D" w14:textId="77777777" w:rsidR="003056A7" w:rsidRDefault="003056A7" w:rsidP="003056A7">
      <w:pPr>
        <w:pStyle w:val="BodyText"/>
        <w:rPr>
          <w:noProof w:val="0"/>
        </w:rPr>
      </w:pPr>
      <w:r>
        <w:rPr>
          <w:noProof w:val="0"/>
        </w:rPr>
        <w:t>The response contains the Unique Identifier of the created object. The server SHALL copy the Unique Identifier returned by this operation into the ID Placeholder variable.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11274C6" w14:textId="77777777" w:rsidTr="00CC708A">
        <w:trPr>
          <w:cantSplit/>
          <w:jc w:val="center"/>
        </w:trPr>
        <w:tc>
          <w:tcPr>
            <w:tcW w:w="8318" w:type="dxa"/>
            <w:gridSpan w:val="3"/>
            <w:shd w:val="clear" w:color="auto" w:fill="C0C0C0"/>
          </w:tcPr>
          <w:p w14:paraId="0C63F09D" w14:textId="77777777" w:rsidR="003056A7" w:rsidRDefault="003056A7" w:rsidP="00CC708A">
            <w:pPr>
              <w:pStyle w:val="TableHeading"/>
              <w:keepNext/>
              <w:keepLines/>
              <w:snapToGrid w:val="0"/>
              <w:rPr>
                <w:sz w:val="20"/>
              </w:rPr>
            </w:pPr>
            <w:r>
              <w:rPr>
                <w:sz w:val="20"/>
              </w:rPr>
              <w:t>Request Payload</w:t>
            </w:r>
          </w:p>
        </w:tc>
      </w:tr>
      <w:tr w:rsidR="003056A7" w14:paraId="2D7483F6" w14:textId="77777777" w:rsidTr="00CC708A">
        <w:trPr>
          <w:cantSplit/>
          <w:jc w:val="center"/>
        </w:trPr>
        <w:tc>
          <w:tcPr>
            <w:tcW w:w="3439" w:type="dxa"/>
            <w:shd w:val="clear" w:color="auto" w:fill="C0C0C0"/>
          </w:tcPr>
          <w:p w14:paraId="6C16C38B"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0588FD3"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09273E3" w14:textId="77777777" w:rsidR="003056A7" w:rsidRDefault="003056A7" w:rsidP="00CC708A">
            <w:pPr>
              <w:pStyle w:val="TableHeading"/>
              <w:keepNext/>
              <w:keepLines/>
              <w:snapToGrid w:val="0"/>
              <w:rPr>
                <w:sz w:val="20"/>
              </w:rPr>
            </w:pPr>
            <w:r>
              <w:rPr>
                <w:sz w:val="20"/>
              </w:rPr>
              <w:t xml:space="preserve">Description </w:t>
            </w:r>
          </w:p>
        </w:tc>
      </w:tr>
      <w:tr w:rsidR="003056A7" w14:paraId="463B462D" w14:textId="77777777" w:rsidTr="00CC708A">
        <w:trPr>
          <w:cantSplit/>
          <w:jc w:val="center"/>
        </w:trPr>
        <w:tc>
          <w:tcPr>
            <w:tcW w:w="3439" w:type="dxa"/>
          </w:tcPr>
          <w:p w14:paraId="69F74C8E" w14:textId="77777777" w:rsidR="003056A7" w:rsidRDefault="003056A7" w:rsidP="00CC708A">
            <w:pPr>
              <w:pStyle w:val="TableContents"/>
              <w:keepNext/>
              <w:keepLines/>
              <w:snapToGrid w:val="0"/>
              <w:rPr>
                <w:sz w:val="20"/>
              </w:rPr>
            </w:pPr>
            <w:r>
              <w:rPr>
                <w:sz w:val="20"/>
              </w:rPr>
              <w:t>Object Type</w:t>
            </w:r>
          </w:p>
        </w:tc>
        <w:tc>
          <w:tcPr>
            <w:tcW w:w="1284" w:type="dxa"/>
          </w:tcPr>
          <w:p w14:paraId="4F40DBC5" w14:textId="77777777" w:rsidR="003056A7" w:rsidRDefault="003056A7" w:rsidP="00CC708A">
            <w:pPr>
              <w:pStyle w:val="TableContents"/>
              <w:keepNext/>
              <w:keepLines/>
              <w:snapToGrid w:val="0"/>
              <w:rPr>
                <w:sz w:val="20"/>
              </w:rPr>
            </w:pPr>
            <w:r>
              <w:rPr>
                <w:sz w:val="20"/>
              </w:rPr>
              <w:t>Yes</w:t>
            </w:r>
          </w:p>
        </w:tc>
        <w:tc>
          <w:tcPr>
            <w:tcW w:w="3595" w:type="dxa"/>
          </w:tcPr>
          <w:p w14:paraId="063BFBE5" w14:textId="77777777" w:rsidR="003056A7" w:rsidRDefault="003056A7" w:rsidP="00CC708A">
            <w:pPr>
              <w:pStyle w:val="TableContents"/>
              <w:keepNext/>
              <w:keepLines/>
              <w:snapToGrid w:val="0"/>
              <w:rPr>
                <w:sz w:val="20"/>
              </w:rPr>
            </w:pPr>
            <w:r>
              <w:rPr>
                <w:sz w:val="20"/>
              </w:rPr>
              <w:t>Determines the type of object to be created.</w:t>
            </w:r>
          </w:p>
        </w:tc>
      </w:tr>
      <w:tr w:rsidR="003056A7" w14:paraId="4003CC13" w14:textId="77777777" w:rsidTr="00CC708A">
        <w:trPr>
          <w:cantSplit/>
          <w:jc w:val="center"/>
        </w:trPr>
        <w:tc>
          <w:tcPr>
            <w:tcW w:w="3439" w:type="dxa"/>
          </w:tcPr>
          <w:p w14:paraId="6AFFF8D9" w14:textId="77777777" w:rsidR="003056A7" w:rsidRDefault="003056A7" w:rsidP="00CC708A">
            <w:pPr>
              <w:pStyle w:val="TableContents"/>
              <w:keepNext/>
              <w:keepLines/>
              <w:snapToGrid w:val="0"/>
              <w:rPr>
                <w:sz w:val="20"/>
              </w:rPr>
            </w:pPr>
            <w:r>
              <w:rPr>
                <w:sz w:val="20"/>
              </w:rPr>
              <w:t>Attributes</w:t>
            </w:r>
          </w:p>
        </w:tc>
        <w:tc>
          <w:tcPr>
            <w:tcW w:w="1284" w:type="dxa"/>
          </w:tcPr>
          <w:p w14:paraId="78FA8820" w14:textId="77777777" w:rsidR="003056A7" w:rsidRDefault="003056A7" w:rsidP="00CC708A">
            <w:pPr>
              <w:pStyle w:val="TableContents"/>
              <w:keepNext/>
              <w:keepLines/>
              <w:snapToGrid w:val="0"/>
              <w:rPr>
                <w:sz w:val="20"/>
              </w:rPr>
            </w:pPr>
            <w:r>
              <w:rPr>
                <w:sz w:val="20"/>
              </w:rPr>
              <w:t>Yes</w:t>
            </w:r>
          </w:p>
        </w:tc>
        <w:tc>
          <w:tcPr>
            <w:tcW w:w="3595" w:type="dxa"/>
          </w:tcPr>
          <w:p w14:paraId="3E453806" w14:textId="77777777" w:rsidR="003056A7" w:rsidRDefault="003056A7" w:rsidP="00CC708A">
            <w:pPr>
              <w:pStyle w:val="TableContents"/>
              <w:keepNext/>
              <w:keepLines/>
              <w:snapToGrid w:val="0"/>
              <w:rPr>
                <w:sz w:val="20"/>
              </w:rPr>
            </w:pPr>
            <w:r>
              <w:rPr>
                <w:sz w:val="20"/>
              </w:rPr>
              <w:t>Specifies desired attributes to be associated with the new object.</w:t>
            </w:r>
          </w:p>
          <w:p w14:paraId="00831686" w14:textId="77777777" w:rsidR="003056A7" w:rsidRDefault="003056A7" w:rsidP="00CC708A">
            <w:pPr>
              <w:pStyle w:val="TableContents"/>
              <w:keepNext/>
              <w:keepLines/>
              <w:snapToGrid w:val="0"/>
              <w:rPr>
                <w:sz w:val="20"/>
              </w:rPr>
            </w:pPr>
          </w:p>
        </w:tc>
      </w:tr>
      <w:tr w:rsidR="003056A7" w14:paraId="74DDCCA5" w14:textId="77777777" w:rsidTr="00CC708A">
        <w:trPr>
          <w:cantSplit/>
          <w:jc w:val="center"/>
        </w:trPr>
        <w:tc>
          <w:tcPr>
            <w:tcW w:w="3439" w:type="dxa"/>
          </w:tcPr>
          <w:p w14:paraId="6CB8D3FC" w14:textId="77777777" w:rsidR="003056A7" w:rsidRDefault="003056A7" w:rsidP="00CC708A">
            <w:pPr>
              <w:pStyle w:val="TableContents"/>
              <w:keepNext/>
              <w:keepLines/>
              <w:snapToGrid w:val="0"/>
              <w:rPr>
                <w:sz w:val="20"/>
              </w:rPr>
            </w:pPr>
            <w:r>
              <w:rPr>
                <w:sz w:val="20"/>
              </w:rPr>
              <w:t>Protection Storage Masks</w:t>
            </w:r>
          </w:p>
        </w:tc>
        <w:tc>
          <w:tcPr>
            <w:tcW w:w="1284" w:type="dxa"/>
          </w:tcPr>
          <w:p w14:paraId="09A9631C" w14:textId="77777777" w:rsidR="003056A7" w:rsidRDefault="003056A7" w:rsidP="00CC708A">
            <w:pPr>
              <w:pStyle w:val="TableContents"/>
              <w:keepNext/>
              <w:keepLines/>
              <w:snapToGrid w:val="0"/>
              <w:rPr>
                <w:sz w:val="20"/>
              </w:rPr>
            </w:pPr>
            <w:r>
              <w:rPr>
                <w:sz w:val="20"/>
              </w:rPr>
              <w:t>No</w:t>
            </w:r>
          </w:p>
        </w:tc>
        <w:tc>
          <w:tcPr>
            <w:tcW w:w="3595" w:type="dxa"/>
          </w:tcPr>
          <w:p w14:paraId="424BE6B0" w14:textId="77777777" w:rsidR="003056A7" w:rsidRDefault="003056A7" w:rsidP="00CC708A">
            <w:pPr>
              <w:pStyle w:val="TableContents"/>
              <w:keepNext/>
              <w:keepLines/>
              <w:snapToGrid w:val="0"/>
              <w:rPr>
                <w:sz w:val="20"/>
              </w:rPr>
            </w:pPr>
            <w:r>
              <w:rPr>
                <w:sz w:val="20"/>
              </w:rPr>
              <w:t>Specifies all permissible Protection Storage Mask selections for the new object</w:t>
            </w:r>
          </w:p>
        </w:tc>
      </w:tr>
    </w:tbl>
    <w:p w14:paraId="7C00C68E" w14:textId="024F17CF" w:rsidR="003056A7" w:rsidRDefault="003056A7" w:rsidP="003056A7">
      <w:pPr>
        <w:pStyle w:val="Caption"/>
      </w:pPr>
      <w:bookmarkStart w:id="1601" w:name="_Toc236497780"/>
      <w:bookmarkStart w:id="1602" w:name="_Toc310932823"/>
      <w:bookmarkStart w:id="1603" w:name="_Toc527652130"/>
      <w:bookmarkStart w:id="1604" w:name="_Toc534980315"/>
      <w:bookmarkStart w:id="1605" w:name="_Toc32238980"/>
      <w:r>
        <w:t xml:space="preserve">Table </w:t>
      </w:r>
      <w:fldSimple w:instr=" SEQ Table \* ARABIC ">
        <w:r w:rsidR="00CC708A">
          <w:rPr>
            <w:noProof/>
          </w:rPr>
          <w:t>186</w:t>
        </w:r>
      </w:fldSimple>
      <w:r>
        <w:t>: Create Request Payload</w:t>
      </w:r>
      <w:bookmarkEnd w:id="1601"/>
      <w:bookmarkEnd w:id="1602"/>
      <w:bookmarkEnd w:id="1603"/>
      <w:bookmarkEnd w:id="1604"/>
      <w:bookmarkEnd w:id="160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35FDD79D" w14:textId="77777777" w:rsidTr="00CC708A">
        <w:trPr>
          <w:cantSplit/>
          <w:jc w:val="center"/>
        </w:trPr>
        <w:tc>
          <w:tcPr>
            <w:tcW w:w="8318" w:type="dxa"/>
            <w:gridSpan w:val="3"/>
            <w:shd w:val="clear" w:color="auto" w:fill="C0C0C0"/>
          </w:tcPr>
          <w:p w14:paraId="44CE3617" w14:textId="77777777" w:rsidR="003056A7" w:rsidRDefault="003056A7" w:rsidP="00CC708A">
            <w:pPr>
              <w:pStyle w:val="TableHeading"/>
              <w:keepNext/>
              <w:keepLines/>
              <w:snapToGrid w:val="0"/>
              <w:rPr>
                <w:sz w:val="20"/>
              </w:rPr>
            </w:pPr>
            <w:r>
              <w:rPr>
                <w:sz w:val="20"/>
              </w:rPr>
              <w:t>Response Payload</w:t>
            </w:r>
          </w:p>
        </w:tc>
      </w:tr>
      <w:tr w:rsidR="003056A7" w14:paraId="0149FC03" w14:textId="77777777" w:rsidTr="00CC708A">
        <w:trPr>
          <w:cantSplit/>
          <w:jc w:val="center"/>
        </w:trPr>
        <w:tc>
          <w:tcPr>
            <w:tcW w:w="3439" w:type="dxa"/>
            <w:shd w:val="clear" w:color="auto" w:fill="C0C0C0"/>
          </w:tcPr>
          <w:p w14:paraId="664571E8"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112FC340"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70622C4A" w14:textId="77777777" w:rsidR="003056A7" w:rsidRDefault="003056A7" w:rsidP="00CC708A">
            <w:pPr>
              <w:pStyle w:val="TableHeading"/>
              <w:keepNext/>
              <w:keepLines/>
              <w:snapToGrid w:val="0"/>
              <w:rPr>
                <w:sz w:val="20"/>
              </w:rPr>
            </w:pPr>
            <w:r>
              <w:rPr>
                <w:sz w:val="20"/>
              </w:rPr>
              <w:t xml:space="preserve">Description </w:t>
            </w:r>
          </w:p>
        </w:tc>
      </w:tr>
      <w:tr w:rsidR="003056A7" w14:paraId="04BE2C5D" w14:textId="77777777" w:rsidTr="00CC708A">
        <w:trPr>
          <w:cantSplit/>
          <w:jc w:val="center"/>
        </w:trPr>
        <w:tc>
          <w:tcPr>
            <w:tcW w:w="3439" w:type="dxa"/>
          </w:tcPr>
          <w:p w14:paraId="0E55AC93" w14:textId="77777777" w:rsidR="003056A7" w:rsidRDefault="003056A7" w:rsidP="00CC708A">
            <w:pPr>
              <w:pStyle w:val="TableContents"/>
              <w:keepNext/>
              <w:keepLines/>
              <w:snapToGrid w:val="0"/>
              <w:rPr>
                <w:sz w:val="20"/>
              </w:rPr>
            </w:pPr>
            <w:r>
              <w:rPr>
                <w:sz w:val="20"/>
              </w:rPr>
              <w:t>Object Type</w:t>
            </w:r>
          </w:p>
        </w:tc>
        <w:tc>
          <w:tcPr>
            <w:tcW w:w="1284" w:type="dxa"/>
          </w:tcPr>
          <w:p w14:paraId="07CA40B3" w14:textId="77777777" w:rsidR="003056A7" w:rsidRDefault="003056A7" w:rsidP="00CC708A">
            <w:pPr>
              <w:pStyle w:val="TableContents"/>
              <w:keepNext/>
              <w:keepLines/>
              <w:snapToGrid w:val="0"/>
              <w:rPr>
                <w:sz w:val="20"/>
              </w:rPr>
            </w:pPr>
            <w:r>
              <w:rPr>
                <w:sz w:val="20"/>
              </w:rPr>
              <w:t>Yes</w:t>
            </w:r>
          </w:p>
        </w:tc>
        <w:tc>
          <w:tcPr>
            <w:tcW w:w="3595" w:type="dxa"/>
          </w:tcPr>
          <w:p w14:paraId="7520C1F8" w14:textId="77777777" w:rsidR="003056A7" w:rsidRDefault="003056A7" w:rsidP="00CC708A">
            <w:pPr>
              <w:pStyle w:val="TableContents"/>
              <w:keepNext/>
              <w:keepLines/>
              <w:snapToGrid w:val="0"/>
              <w:rPr>
                <w:sz w:val="20"/>
              </w:rPr>
            </w:pPr>
            <w:r>
              <w:rPr>
                <w:sz w:val="20"/>
              </w:rPr>
              <w:t>Type of object created.</w:t>
            </w:r>
          </w:p>
        </w:tc>
      </w:tr>
      <w:tr w:rsidR="003056A7" w14:paraId="30A3CEB2" w14:textId="77777777" w:rsidTr="00CC708A">
        <w:trPr>
          <w:cantSplit/>
          <w:jc w:val="center"/>
        </w:trPr>
        <w:tc>
          <w:tcPr>
            <w:tcW w:w="3439" w:type="dxa"/>
          </w:tcPr>
          <w:p w14:paraId="0EB89ED1" w14:textId="77777777" w:rsidR="003056A7" w:rsidRDefault="003056A7" w:rsidP="00CC708A">
            <w:pPr>
              <w:pStyle w:val="TableContents"/>
              <w:keepNext/>
              <w:keepLines/>
              <w:snapToGrid w:val="0"/>
              <w:rPr>
                <w:sz w:val="20"/>
              </w:rPr>
            </w:pPr>
            <w:r>
              <w:rPr>
                <w:sz w:val="20"/>
              </w:rPr>
              <w:t>Unique Identifier</w:t>
            </w:r>
          </w:p>
        </w:tc>
        <w:tc>
          <w:tcPr>
            <w:tcW w:w="1284" w:type="dxa"/>
          </w:tcPr>
          <w:p w14:paraId="5BB15FC9" w14:textId="77777777" w:rsidR="003056A7" w:rsidRDefault="003056A7" w:rsidP="00CC708A">
            <w:pPr>
              <w:pStyle w:val="TableContents"/>
              <w:keepNext/>
              <w:keepLines/>
              <w:snapToGrid w:val="0"/>
              <w:rPr>
                <w:sz w:val="20"/>
              </w:rPr>
            </w:pPr>
            <w:r>
              <w:rPr>
                <w:sz w:val="20"/>
              </w:rPr>
              <w:t>Yes</w:t>
            </w:r>
          </w:p>
        </w:tc>
        <w:tc>
          <w:tcPr>
            <w:tcW w:w="3595" w:type="dxa"/>
          </w:tcPr>
          <w:p w14:paraId="3EB49423" w14:textId="77777777" w:rsidR="003056A7" w:rsidRDefault="003056A7" w:rsidP="00CC708A">
            <w:pPr>
              <w:pStyle w:val="TableContents"/>
              <w:keepNext/>
              <w:keepLines/>
              <w:snapToGrid w:val="0"/>
              <w:rPr>
                <w:sz w:val="20"/>
              </w:rPr>
            </w:pPr>
            <w:r>
              <w:rPr>
                <w:sz w:val="20"/>
              </w:rPr>
              <w:t>The Unique Identifier of the newly created object.</w:t>
            </w:r>
          </w:p>
        </w:tc>
      </w:tr>
    </w:tbl>
    <w:p w14:paraId="173D3D30" w14:textId="52E18F8D" w:rsidR="003056A7" w:rsidRDefault="003056A7" w:rsidP="003056A7">
      <w:pPr>
        <w:pStyle w:val="Caption"/>
      </w:pPr>
      <w:bookmarkStart w:id="1606" w:name="_Toc236497781"/>
      <w:bookmarkStart w:id="1607" w:name="_Toc310932824"/>
      <w:bookmarkStart w:id="1608" w:name="_Toc527652131"/>
      <w:bookmarkStart w:id="1609" w:name="_Toc534980316"/>
      <w:bookmarkStart w:id="1610" w:name="_Toc32238981"/>
      <w:r>
        <w:t xml:space="preserve">Table </w:t>
      </w:r>
      <w:fldSimple w:instr=" SEQ Table \* ARABIC ">
        <w:r w:rsidR="00CC708A">
          <w:rPr>
            <w:noProof/>
          </w:rPr>
          <w:t>187</w:t>
        </w:r>
      </w:fldSimple>
      <w:r>
        <w:t>: Create Response Payload</w:t>
      </w:r>
      <w:bookmarkEnd w:id="1606"/>
      <w:bookmarkEnd w:id="1607"/>
      <w:bookmarkEnd w:id="1608"/>
      <w:bookmarkEnd w:id="1609"/>
      <w:bookmarkEnd w:id="1610"/>
    </w:p>
    <w:p w14:paraId="23610898" w14:textId="77777777" w:rsidR="003056A7" w:rsidRDefault="003056A7" w:rsidP="003056A7">
      <w:pPr>
        <w:pStyle w:val="Heading4"/>
        <w:numPr>
          <w:ilvl w:val="3"/>
          <w:numId w:val="2"/>
        </w:numPr>
      </w:pPr>
      <w:bookmarkStart w:id="1611" w:name="_toc4950"/>
      <w:bookmarkStart w:id="1612" w:name="_Toc527651725"/>
      <w:bookmarkStart w:id="1613" w:name="_Toc533140821"/>
      <w:bookmarkStart w:id="1614" w:name="_Toc5712915"/>
      <w:bookmarkStart w:id="1615" w:name="_Toc534979904"/>
      <w:bookmarkStart w:id="1616" w:name="_Toc24526313"/>
      <w:bookmarkEnd w:id="1611"/>
      <w:r>
        <w:t>Error Handling - Create</w:t>
      </w:r>
      <w:bookmarkEnd w:id="1612"/>
      <w:bookmarkEnd w:id="1613"/>
      <w:bookmarkEnd w:id="1614"/>
      <w:bookmarkEnd w:id="1615"/>
      <w:bookmarkEnd w:id="1616"/>
      <w:r>
        <w:t xml:space="preserve"> </w:t>
      </w:r>
    </w:p>
    <w:p w14:paraId="5C9384DC" w14:textId="77777777" w:rsidR="003056A7" w:rsidRPr="008D369B" w:rsidRDefault="003056A7" w:rsidP="003056A7">
      <w:r>
        <w:t>This section details the specific Result Reasons that SHALL be returned for errors detected in a Create operation.</w:t>
      </w:r>
    </w:p>
    <w:p w14:paraId="225CDD5E"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2F1D2048" w14:textId="77777777" w:rsidTr="00CC708A">
        <w:trPr>
          <w:cantSplit/>
          <w:trHeight w:val="298"/>
          <w:jc w:val="center"/>
        </w:trPr>
        <w:tc>
          <w:tcPr>
            <w:tcW w:w="1701" w:type="dxa"/>
            <w:shd w:val="clear" w:color="auto" w:fill="C0C0C0"/>
          </w:tcPr>
          <w:p w14:paraId="5FA512C6"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5ACE1589" w14:textId="77777777" w:rsidR="003056A7" w:rsidRDefault="003056A7" w:rsidP="00CC708A">
            <w:pPr>
              <w:keepNext/>
              <w:keepLines/>
              <w:snapToGrid w:val="0"/>
              <w:rPr>
                <w:b/>
                <w:szCs w:val="20"/>
              </w:rPr>
            </w:pPr>
            <w:r>
              <w:rPr>
                <w:b/>
                <w:szCs w:val="20"/>
              </w:rPr>
              <w:t>Result Reason</w:t>
            </w:r>
          </w:p>
        </w:tc>
      </w:tr>
      <w:tr w:rsidR="003056A7" w14:paraId="7C6838F0" w14:textId="77777777" w:rsidTr="00CC708A">
        <w:trPr>
          <w:cantSplit/>
          <w:trHeight w:val="298"/>
          <w:jc w:val="center"/>
        </w:trPr>
        <w:tc>
          <w:tcPr>
            <w:tcW w:w="1701" w:type="dxa"/>
          </w:tcPr>
          <w:p w14:paraId="0B6C3922" w14:textId="77777777" w:rsidR="003056A7" w:rsidRDefault="003056A7" w:rsidP="00CC708A">
            <w:pPr>
              <w:keepNext/>
              <w:keepLines/>
              <w:snapToGrid w:val="0"/>
              <w:rPr>
                <w:szCs w:val="20"/>
              </w:rPr>
            </w:pPr>
            <w:r>
              <w:rPr>
                <w:szCs w:val="20"/>
              </w:rPr>
              <w:t>Operation Failed</w:t>
            </w:r>
          </w:p>
        </w:tc>
        <w:tc>
          <w:tcPr>
            <w:tcW w:w="5331" w:type="dxa"/>
          </w:tcPr>
          <w:p w14:paraId="51D8920F" w14:textId="77777777" w:rsidR="003056A7" w:rsidRDefault="003056A7" w:rsidP="00CC708A">
            <w:pPr>
              <w:keepNext/>
              <w:keepLines/>
              <w:snapToGrid w:val="0"/>
              <w:rPr>
                <w:szCs w:val="20"/>
              </w:rPr>
            </w:pPr>
            <w:r w:rsidRPr="00BA2182">
              <w:rPr>
                <w:szCs w:val="20"/>
              </w:rPr>
              <w:t xml:space="preserve">Attribute Read Only, Attribute Single Valued, Cryptographic Failure, Invalid Attribute, Invalid Attribute Value, Invalid Object Type, </w:t>
            </w:r>
            <w:proofErr w:type="gramStart"/>
            <w:r>
              <w:rPr>
                <w:szCs w:val="20"/>
              </w:rPr>
              <w:t>Non Unique</w:t>
            </w:r>
            <w:proofErr w:type="gramEnd"/>
            <w:r>
              <w:rPr>
                <w:szCs w:val="20"/>
              </w:rPr>
              <w:t xml:space="preserve"> Name Attribute</w:t>
            </w:r>
            <w:r w:rsidRPr="00BA2182">
              <w:rPr>
                <w:szCs w:val="20"/>
              </w:rPr>
              <w:t xml:space="preserve">, Read Only Attribute, Server Limit Exceeded, Unsupported Attribute, Attestation Failed, Attestation Required, Feature Not Supported, Invalid Field, Invalid Message, Operation Not Supported, Permission Denied, </w:t>
            </w:r>
            <w:r>
              <w:rPr>
                <w:szCs w:val="20"/>
              </w:rPr>
              <w:t xml:space="preserve">Protection Storage Unavailable, </w:t>
            </w:r>
            <w:r w:rsidRPr="00BA2182">
              <w:rPr>
                <w:szCs w:val="20"/>
              </w:rPr>
              <w:t>Response Too Large</w:t>
            </w:r>
          </w:p>
        </w:tc>
      </w:tr>
    </w:tbl>
    <w:p w14:paraId="455D5A2E" w14:textId="355064F9" w:rsidR="003056A7" w:rsidRDefault="003056A7" w:rsidP="003056A7">
      <w:pPr>
        <w:pStyle w:val="Caption"/>
      </w:pPr>
      <w:bookmarkStart w:id="1617" w:name="_Toc534980318"/>
      <w:bookmarkStart w:id="1618" w:name="_Toc32238982"/>
      <w:r>
        <w:t xml:space="preserve">Table </w:t>
      </w:r>
      <w:fldSimple w:instr=" SEQ Table \* ARABIC ">
        <w:r w:rsidR="00CC708A">
          <w:rPr>
            <w:noProof/>
          </w:rPr>
          <w:t>188</w:t>
        </w:r>
      </w:fldSimple>
      <w:r>
        <w:t>: Create Errors</w:t>
      </w:r>
      <w:bookmarkEnd w:id="1617"/>
      <w:bookmarkEnd w:id="1618"/>
    </w:p>
    <w:p w14:paraId="29596E74" w14:textId="77777777" w:rsidR="003056A7" w:rsidRPr="00FC5216" w:rsidRDefault="003056A7" w:rsidP="003056A7">
      <w:pPr>
        <w:pStyle w:val="Heading3"/>
        <w:numPr>
          <w:ilvl w:val="2"/>
          <w:numId w:val="2"/>
        </w:numPr>
      </w:pPr>
      <w:bookmarkStart w:id="1619" w:name="_Toc310932598"/>
      <w:bookmarkStart w:id="1620" w:name="_Toc323645751"/>
      <w:bookmarkStart w:id="1621" w:name="_Toc333494530"/>
      <w:bookmarkStart w:id="1622" w:name="_Toc240609961"/>
      <w:bookmarkStart w:id="1623" w:name="_Toc264553048"/>
      <w:bookmarkStart w:id="1624" w:name="_Toc283655745"/>
      <w:bookmarkStart w:id="1625" w:name="_Toc435729728"/>
      <w:bookmarkStart w:id="1626" w:name="_Toc441679294"/>
      <w:bookmarkStart w:id="1627" w:name="_Toc527651726"/>
      <w:bookmarkStart w:id="1628" w:name="_Toc533140822"/>
      <w:bookmarkStart w:id="1629" w:name="_Toc5712916"/>
      <w:bookmarkStart w:id="1630" w:name="_Toc534979905"/>
      <w:bookmarkStart w:id="1631" w:name="_Toc24526314"/>
      <w:bookmarkStart w:id="1632" w:name="_Toc31348097"/>
      <w:bookmarkStart w:id="1633" w:name="_Toc57115641"/>
      <w:r>
        <w:t>Create Key Pair</w:t>
      </w:r>
      <w:bookmarkStart w:id="1634" w:name="Ref_op_CreatekeyPai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p>
    <w:p w14:paraId="66EF2683" w14:textId="77777777" w:rsidR="003056A7" w:rsidRDefault="003056A7" w:rsidP="003056A7">
      <w:pPr>
        <w:pStyle w:val="BodyText"/>
        <w:rPr>
          <w:noProof w:val="0"/>
        </w:rPr>
      </w:pPr>
      <w:r>
        <w:rPr>
          <w:noProof w:val="0"/>
        </w:rPr>
        <w:t>This operation requests the server to generate a new public/private key pair and register the two corresponding new</w:t>
      </w:r>
      <w:r>
        <w:rPr>
          <w:noProof w:val="0"/>
          <w:szCs w:val="20"/>
        </w:rPr>
        <w:t xml:space="preserve"> Managed Cryptographic Objects</w:t>
      </w:r>
      <w:r>
        <w:rPr>
          <w:noProof w:val="0"/>
        </w:rPr>
        <w:t>.</w:t>
      </w:r>
    </w:p>
    <w:p w14:paraId="7FA56FA4" w14:textId="77777777" w:rsidR="003056A7" w:rsidRDefault="003056A7" w:rsidP="003056A7">
      <w:pPr>
        <w:pStyle w:val="BodyText"/>
        <w:rPr>
          <w:noProof w:val="0"/>
        </w:rPr>
      </w:pPr>
      <w:r>
        <w:rPr>
          <w:noProof w:val="0"/>
        </w:rPr>
        <w:lastRenderedPageBreak/>
        <w:t>The request contains attributes to be assigned to the objects (e.g., Cryptographic Algorithm, Cryptographic Length, etc.). Attributes MAY be specified for both keys at the same time by specifying a Common Attributes object in the request. Attributes not common to both keys (e.g., Name, Cryptographic Usage Mask) MAY be specified using the Private Key Attributes and Public Key Attributes objects in the request, which take precedence over the Common Attributes object.</w:t>
      </w:r>
    </w:p>
    <w:p w14:paraId="08B8D0AE" w14:textId="77777777" w:rsidR="003056A7" w:rsidRDefault="003056A7" w:rsidP="003056A7">
      <w:pPr>
        <w:pStyle w:val="BodyText"/>
        <w:rPr>
          <w:noProof w:val="0"/>
        </w:rPr>
      </w:pPr>
      <w:r>
        <w:rPr>
          <w:noProof w:val="0"/>
        </w:rPr>
        <w:t>For the Private Key, the server SHALL create a Link attribute of Link Type Public Key pointing to the Public Key. For the Public Key, the server SHALL create a Link attribute of Link Type Private Key pointing to the Private Key. The response contains the Unique Identifiers of both created objects. The ID Placeholder value SHALL be set to the Unique Identifier of the Private Key.</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42"/>
        <w:gridCol w:w="1275"/>
        <w:gridCol w:w="3607"/>
      </w:tblGrid>
      <w:tr w:rsidR="003056A7" w14:paraId="35776229" w14:textId="77777777" w:rsidTr="00CC708A">
        <w:trPr>
          <w:cantSplit/>
          <w:jc w:val="center"/>
        </w:trPr>
        <w:tc>
          <w:tcPr>
            <w:tcW w:w="8324" w:type="dxa"/>
            <w:gridSpan w:val="3"/>
            <w:shd w:val="clear" w:color="auto" w:fill="C0C0C0"/>
          </w:tcPr>
          <w:p w14:paraId="352A5E7B" w14:textId="77777777" w:rsidR="003056A7" w:rsidRDefault="003056A7" w:rsidP="00CC708A">
            <w:pPr>
              <w:pStyle w:val="BodyText"/>
              <w:keepNext/>
              <w:keepLines/>
              <w:suppressLineNumbers/>
              <w:suppressAutoHyphens/>
              <w:snapToGrid w:val="0"/>
              <w:spacing w:after="0"/>
              <w:jc w:val="center"/>
              <w:rPr>
                <w:b/>
                <w:noProof w:val="0"/>
              </w:rPr>
            </w:pPr>
            <w:r>
              <w:rPr>
                <w:b/>
                <w:noProof w:val="0"/>
              </w:rPr>
              <w:t>Request Payload</w:t>
            </w:r>
          </w:p>
        </w:tc>
      </w:tr>
      <w:tr w:rsidR="003056A7" w14:paraId="3262A44A" w14:textId="77777777" w:rsidTr="00CC708A">
        <w:trPr>
          <w:cantSplit/>
          <w:jc w:val="center"/>
        </w:trPr>
        <w:tc>
          <w:tcPr>
            <w:tcW w:w="3442" w:type="dxa"/>
            <w:shd w:val="clear" w:color="auto" w:fill="C0C0C0"/>
          </w:tcPr>
          <w:p w14:paraId="3FFD91B1" w14:textId="77777777" w:rsidR="003056A7" w:rsidRDefault="003056A7" w:rsidP="00CC708A">
            <w:pPr>
              <w:pStyle w:val="TableHeading"/>
              <w:keepNext/>
              <w:keepLines/>
              <w:snapToGrid w:val="0"/>
              <w:rPr>
                <w:sz w:val="20"/>
              </w:rPr>
            </w:pPr>
            <w:r>
              <w:rPr>
                <w:sz w:val="20"/>
              </w:rPr>
              <w:t>Item</w:t>
            </w:r>
          </w:p>
        </w:tc>
        <w:tc>
          <w:tcPr>
            <w:tcW w:w="1275" w:type="dxa"/>
            <w:shd w:val="clear" w:color="auto" w:fill="C0C0C0"/>
          </w:tcPr>
          <w:p w14:paraId="7DCB021F" w14:textId="77777777" w:rsidR="003056A7" w:rsidRDefault="003056A7" w:rsidP="00CC708A">
            <w:pPr>
              <w:pStyle w:val="TableHeading"/>
              <w:keepNext/>
              <w:keepLines/>
              <w:snapToGrid w:val="0"/>
              <w:rPr>
                <w:sz w:val="20"/>
              </w:rPr>
            </w:pPr>
            <w:r>
              <w:rPr>
                <w:sz w:val="20"/>
              </w:rPr>
              <w:t>REQUIRED</w:t>
            </w:r>
          </w:p>
        </w:tc>
        <w:tc>
          <w:tcPr>
            <w:tcW w:w="3607" w:type="dxa"/>
            <w:shd w:val="clear" w:color="auto" w:fill="C0C0C0"/>
          </w:tcPr>
          <w:p w14:paraId="701D62C2" w14:textId="77777777" w:rsidR="003056A7" w:rsidRDefault="003056A7" w:rsidP="00CC708A">
            <w:pPr>
              <w:pStyle w:val="TableHeading"/>
              <w:keepNext/>
              <w:keepLines/>
              <w:snapToGrid w:val="0"/>
              <w:rPr>
                <w:sz w:val="20"/>
              </w:rPr>
            </w:pPr>
            <w:r>
              <w:rPr>
                <w:sz w:val="20"/>
              </w:rPr>
              <w:t xml:space="preserve">Description </w:t>
            </w:r>
          </w:p>
        </w:tc>
      </w:tr>
      <w:tr w:rsidR="003056A7" w14:paraId="5FAD2BF0" w14:textId="77777777" w:rsidTr="00CC708A">
        <w:trPr>
          <w:cantSplit/>
          <w:jc w:val="center"/>
        </w:trPr>
        <w:tc>
          <w:tcPr>
            <w:tcW w:w="3442" w:type="dxa"/>
          </w:tcPr>
          <w:p w14:paraId="0D456F72" w14:textId="77777777" w:rsidR="003056A7" w:rsidRDefault="003056A7" w:rsidP="00CC708A">
            <w:pPr>
              <w:pStyle w:val="TableContents"/>
              <w:keepNext/>
              <w:keepLines/>
              <w:snapToGrid w:val="0"/>
              <w:rPr>
                <w:sz w:val="20"/>
              </w:rPr>
            </w:pPr>
            <w:r>
              <w:rPr>
                <w:sz w:val="20"/>
              </w:rPr>
              <w:t>Common Attributes</w:t>
            </w:r>
          </w:p>
        </w:tc>
        <w:tc>
          <w:tcPr>
            <w:tcW w:w="1275" w:type="dxa"/>
          </w:tcPr>
          <w:p w14:paraId="3BD1239C" w14:textId="77777777" w:rsidR="003056A7" w:rsidRDefault="003056A7" w:rsidP="00CC708A">
            <w:pPr>
              <w:pStyle w:val="TableContents"/>
              <w:keepNext/>
              <w:keepLines/>
              <w:snapToGrid w:val="0"/>
              <w:rPr>
                <w:sz w:val="20"/>
              </w:rPr>
            </w:pPr>
            <w:r>
              <w:rPr>
                <w:sz w:val="20"/>
              </w:rPr>
              <w:t>No</w:t>
            </w:r>
          </w:p>
        </w:tc>
        <w:tc>
          <w:tcPr>
            <w:tcW w:w="3607" w:type="dxa"/>
          </w:tcPr>
          <w:p w14:paraId="614FDE2D" w14:textId="77777777" w:rsidR="003056A7" w:rsidRDefault="003056A7" w:rsidP="00CC708A">
            <w:pPr>
              <w:pStyle w:val="TableContents"/>
              <w:keepNext/>
              <w:keepLines/>
              <w:snapToGrid w:val="0"/>
              <w:rPr>
                <w:sz w:val="20"/>
              </w:rPr>
            </w:pPr>
            <w:r>
              <w:rPr>
                <w:sz w:val="20"/>
              </w:rPr>
              <w:t>Specifies desired attributes to be associated with the new object that apply to both the Private and Public Key Objects.</w:t>
            </w:r>
          </w:p>
          <w:p w14:paraId="500B61A1" w14:textId="77777777" w:rsidR="003056A7" w:rsidRDefault="003056A7" w:rsidP="00CC708A">
            <w:pPr>
              <w:pStyle w:val="TableContents"/>
              <w:keepNext/>
              <w:keepLines/>
              <w:snapToGrid w:val="0"/>
              <w:rPr>
                <w:sz w:val="20"/>
              </w:rPr>
            </w:pPr>
          </w:p>
        </w:tc>
      </w:tr>
      <w:tr w:rsidR="003056A7" w14:paraId="73016630" w14:textId="77777777" w:rsidTr="00CC708A">
        <w:trPr>
          <w:cantSplit/>
          <w:jc w:val="center"/>
        </w:trPr>
        <w:tc>
          <w:tcPr>
            <w:tcW w:w="3442" w:type="dxa"/>
          </w:tcPr>
          <w:p w14:paraId="117B76D9" w14:textId="77777777" w:rsidR="003056A7" w:rsidRDefault="003056A7" w:rsidP="00CC708A">
            <w:pPr>
              <w:pStyle w:val="TableContents"/>
              <w:keepNext/>
              <w:keepLines/>
              <w:snapToGrid w:val="0"/>
              <w:rPr>
                <w:sz w:val="20"/>
              </w:rPr>
            </w:pPr>
            <w:r>
              <w:rPr>
                <w:sz w:val="20"/>
              </w:rPr>
              <w:t>Private Key Attributes</w:t>
            </w:r>
          </w:p>
        </w:tc>
        <w:tc>
          <w:tcPr>
            <w:tcW w:w="1275" w:type="dxa"/>
          </w:tcPr>
          <w:p w14:paraId="488B2272" w14:textId="77777777" w:rsidR="003056A7" w:rsidRDefault="003056A7" w:rsidP="00CC708A">
            <w:pPr>
              <w:pStyle w:val="TableContents"/>
              <w:keepNext/>
              <w:keepLines/>
              <w:snapToGrid w:val="0"/>
              <w:rPr>
                <w:sz w:val="20"/>
              </w:rPr>
            </w:pPr>
            <w:r>
              <w:rPr>
                <w:sz w:val="20"/>
              </w:rPr>
              <w:t>No</w:t>
            </w:r>
          </w:p>
        </w:tc>
        <w:tc>
          <w:tcPr>
            <w:tcW w:w="3607" w:type="dxa"/>
          </w:tcPr>
          <w:p w14:paraId="1CB5516C" w14:textId="77777777" w:rsidR="003056A7" w:rsidRDefault="003056A7" w:rsidP="00CC708A">
            <w:pPr>
              <w:pStyle w:val="TableContents"/>
              <w:keepNext/>
              <w:keepLines/>
              <w:snapToGrid w:val="0"/>
              <w:rPr>
                <w:sz w:val="20"/>
              </w:rPr>
            </w:pPr>
            <w:r>
              <w:rPr>
                <w:sz w:val="20"/>
              </w:rPr>
              <w:t xml:space="preserve">Specifies the attributes to be associated with the new object that apply to the Private Key Object. </w:t>
            </w:r>
            <w:r w:rsidRPr="00642F88">
              <w:rPr>
                <w:sz w:val="20"/>
              </w:rPr>
              <w:t xml:space="preserve"> </w:t>
            </w:r>
          </w:p>
        </w:tc>
      </w:tr>
      <w:tr w:rsidR="003056A7" w14:paraId="0E41D2C4" w14:textId="77777777" w:rsidTr="00CC708A">
        <w:trPr>
          <w:cantSplit/>
          <w:jc w:val="center"/>
        </w:trPr>
        <w:tc>
          <w:tcPr>
            <w:tcW w:w="3442" w:type="dxa"/>
          </w:tcPr>
          <w:p w14:paraId="17BA23FE" w14:textId="77777777" w:rsidR="003056A7" w:rsidRDefault="003056A7" w:rsidP="00CC708A">
            <w:pPr>
              <w:pStyle w:val="TableContents"/>
              <w:keepNext/>
              <w:keepLines/>
              <w:snapToGrid w:val="0"/>
              <w:rPr>
                <w:sz w:val="20"/>
              </w:rPr>
            </w:pPr>
            <w:r>
              <w:rPr>
                <w:sz w:val="20"/>
              </w:rPr>
              <w:t>Public Key Attributes</w:t>
            </w:r>
          </w:p>
        </w:tc>
        <w:tc>
          <w:tcPr>
            <w:tcW w:w="1275" w:type="dxa"/>
          </w:tcPr>
          <w:p w14:paraId="5B03981F" w14:textId="77777777" w:rsidR="003056A7" w:rsidRDefault="003056A7" w:rsidP="00CC708A">
            <w:pPr>
              <w:pStyle w:val="TableContents"/>
              <w:keepNext/>
              <w:keepLines/>
              <w:snapToGrid w:val="0"/>
              <w:rPr>
                <w:sz w:val="20"/>
              </w:rPr>
            </w:pPr>
            <w:r>
              <w:rPr>
                <w:sz w:val="20"/>
              </w:rPr>
              <w:t>No</w:t>
            </w:r>
          </w:p>
        </w:tc>
        <w:tc>
          <w:tcPr>
            <w:tcW w:w="3607" w:type="dxa"/>
          </w:tcPr>
          <w:p w14:paraId="33EFB6BA" w14:textId="77777777" w:rsidR="003056A7" w:rsidRDefault="003056A7" w:rsidP="00CC708A">
            <w:pPr>
              <w:pStyle w:val="TableContents"/>
              <w:keepNext/>
              <w:keepLines/>
              <w:snapToGrid w:val="0"/>
              <w:rPr>
                <w:sz w:val="20"/>
              </w:rPr>
            </w:pPr>
            <w:r>
              <w:rPr>
                <w:sz w:val="20"/>
              </w:rPr>
              <w:t xml:space="preserve">Specifies the attributes to be associated with the new object that apply to the Public Key Object. </w:t>
            </w:r>
            <w:r w:rsidRPr="00642F88">
              <w:rPr>
                <w:sz w:val="20"/>
              </w:rPr>
              <w:t xml:space="preserve"> </w:t>
            </w:r>
          </w:p>
        </w:tc>
      </w:tr>
      <w:tr w:rsidR="003056A7" w14:paraId="2E845EDD" w14:textId="77777777" w:rsidTr="00CC708A">
        <w:trPr>
          <w:cantSplit/>
          <w:jc w:val="center"/>
        </w:trPr>
        <w:tc>
          <w:tcPr>
            <w:tcW w:w="3442" w:type="dxa"/>
          </w:tcPr>
          <w:p w14:paraId="0E3F70D7" w14:textId="77777777" w:rsidR="003056A7" w:rsidRDefault="003056A7" w:rsidP="00CC708A">
            <w:pPr>
              <w:pStyle w:val="TableContents"/>
              <w:keepNext/>
              <w:keepLines/>
              <w:snapToGrid w:val="0"/>
              <w:rPr>
                <w:sz w:val="20"/>
              </w:rPr>
            </w:pPr>
            <w:r>
              <w:rPr>
                <w:sz w:val="20"/>
              </w:rPr>
              <w:t>Common Protection Storage Masks</w:t>
            </w:r>
          </w:p>
        </w:tc>
        <w:tc>
          <w:tcPr>
            <w:tcW w:w="1275" w:type="dxa"/>
          </w:tcPr>
          <w:p w14:paraId="32D88E18" w14:textId="77777777" w:rsidR="003056A7" w:rsidRDefault="003056A7" w:rsidP="00CC708A">
            <w:pPr>
              <w:pStyle w:val="TableContents"/>
              <w:keepNext/>
              <w:keepLines/>
              <w:snapToGrid w:val="0"/>
              <w:rPr>
                <w:sz w:val="20"/>
              </w:rPr>
            </w:pPr>
            <w:r>
              <w:rPr>
                <w:sz w:val="20"/>
              </w:rPr>
              <w:t>No</w:t>
            </w:r>
          </w:p>
        </w:tc>
        <w:tc>
          <w:tcPr>
            <w:tcW w:w="3607" w:type="dxa"/>
          </w:tcPr>
          <w:p w14:paraId="38D00C15" w14:textId="77777777" w:rsidR="003056A7" w:rsidRPr="00FD0F58" w:rsidRDefault="003056A7" w:rsidP="00CC708A">
            <w:pPr>
              <w:pStyle w:val="TableContents"/>
              <w:keepNext/>
              <w:keepLines/>
              <w:snapToGrid w:val="0"/>
              <w:rPr>
                <w:sz w:val="20"/>
              </w:rPr>
            </w:pPr>
            <w:r w:rsidRPr="00FD0F58">
              <w:rPr>
                <w:sz w:val="20"/>
              </w:rPr>
              <w:t>Specifies all Protection</w:t>
            </w:r>
          </w:p>
          <w:p w14:paraId="206C418C" w14:textId="77777777" w:rsidR="003056A7" w:rsidRPr="00FD0F58" w:rsidRDefault="003056A7" w:rsidP="00CC708A">
            <w:pPr>
              <w:pStyle w:val="TableContents"/>
              <w:keepNext/>
              <w:keepLines/>
              <w:snapToGrid w:val="0"/>
              <w:rPr>
                <w:sz w:val="20"/>
              </w:rPr>
            </w:pPr>
            <w:r w:rsidRPr="00FD0F58">
              <w:rPr>
                <w:sz w:val="20"/>
              </w:rPr>
              <w:t>Storage Mask selections that are</w:t>
            </w:r>
          </w:p>
          <w:p w14:paraId="741B4902" w14:textId="77777777" w:rsidR="003056A7" w:rsidRPr="00FD0F58" w:rsidRDefault="003056A7" w:rsidP="00CC708A">
            <w:pPr>
              <w:pStyle w:val="TableContents"/>
              <w:keepNext/>
              <w:keepLines/>
              <w:snapToGrid w:val="0"/>
              <w:rPr>
                <w:sz w:val="20"/>
              </w:rPr>
            </w:pPr>
            <w:r w:rsidRPr="00FD0F58">
              <w:rPr>
                <w:sz w:val="20"/>
              </w:rPr>
              <w:t>permissible for the new Private Key</w:t>
            </w:r>
          </w:p>
          <w:p w14:paraId="55CCD7EC" w14:textId="77777777" w:rsidR="003056A7" w:rsidRPr="00FD0F58" w:rsidRDefault="003056A7" w:rsidP="00CC708A">
            <w:pPr>
              <w:pStyle w:val="TableContents"/>
              <w:keepNext/>
              <w:keepLines/>
              <w:snapToGrid w:val="0"/>
              <w:rPr>
                <w:sz w:val="20"/>
              </w:rPr>
            </w:pPr>
            <w:r>
              <w:rPr>
                <w:sz w:val="20"/>
              </w:rPr>
              <w:t xml:space="preserve">and Public Key </w:t>
            </w:r>
            <w:r w:rsidRPr="00FD0F58">
              <w:rPr>
                <w:sz w:val="20"/>
              </w:rPr>
              <w:t>object</w:t>
            </w:r>
            <w:r>
              <w:rPr>
                <w:sz w:val="20"/>
              </w:rPr>
              <w:t>s</w:t>
            </w:r>
            <w:r w:rsidRPr="00FD0F58">
              <w:rPr>
                <w:sz w:val="20"/>
              </w:rPr>
              <w:t>.</w:t>
            </w:r>
          </w:p>
        </w:tc>
      </w:tr>
      <w:tr w:rsidR="003056A7" w14:paraId="6AD6D7AB" w14:textId="77777777" w:rsidTr="00CC708A">
        <w:trPr>
          <w:cantSplit/>
          <w:jc w:val="center"/>
        </w:trPr>
        <w:tc>
          <w:tcPr>
            <w:tcW w:w="3442" w:type="dxa"/>
          </w:tcPr>
          <w:p w14:paraId="27380DDE" w14:textId="77777777" w:rsidR="003056A7" w:rsidRDefault="003056A7" w:rsidP="00CC708A">
            <w:pPr>
              <w:pStyle w:val="TableContents"/>
              <w:keepNext/>
              <w:keepLines/>
              <w:snapToGrid w:val="0"/>
              <w:rPr>
                <w:sz w:val="20"/>
              </w:rPr>
            </w:pPr>
            <w:r>
              <w:rPr>
                <w:sz w:val="20"/>
              </w:rPr>
              <w:t>Private Protection Storage Masks</w:t>
            </w:r>
          </w:p>
        </w:tc>
        <w:tc>
          <w:tcPr>
            <w:tcW w:w="1275" w:type="dxa"/>
          </w:tcPr>
          <w:p w14:paraId="2C78BF5D" w14:textId="77777777" w:rsidR="003056A7" w:rsidRDefault="003056A7" w:rsidP="00CC708A">
            <w:pPr>
              <w:pStyle w:val="TableContents"/>
              <w:keepNext/>
              <w:keepLines/>
              <w:snapToGrid w:val="0"/>
              <w:rPr>
                <w:sz w:val="20"/>
              </w:rPr>
            </w:pPr>
            <w:r>
              <w:rPr>
                <w:sz w:val="20"/>
              </w:rPr>
              <w:t>No</w:t>
            </w:r>
          </w:p>
        </w:tc>
        <w:tc>
          <w:tcPr>
            <w:tcW w:w="3607" w:type="dxa"/>
          </w:tcPr>
          <w:p w14:paraId="2F5211BA" w14:textId="77777777" w:rsidR="003056A7" w:rsidRPr="00FD0F58" w:rsidRDefault="003056A7" w:rsidP="00CC708A">
            <w:pPr>
              <w:pStyle w:val="TableContents"/>
              <w:keepNext/>
              <w:keepLines/>
              <w:snapToGrid w:val="0"/>
              <w:rPr>
                <w:sz w:val="20"/>
              </w:rPr>
            </w:pPr>
            <w:r w:rsidRPr="00FD0F58">
              <w:rPr>
                <w:sz w:val="20"/>
              </w:rPr>
              <w:t>Specifies all Protection</w:t>
            </w:r>
          </w:p>
          <w:p w14:paraId="7A7ED639" w14:textId="77777777" w:rsidR="003056A7" w:rsidRPr="00FD0F58" w:rsidRDefault="003056A7" w:rsidP="00CC708A">
            <w:pPr>
              <w:pStyle w:val="TableContents"/>
              <w:keepNext/>
              <w:keepLines/>
              <w:snapToGrid w:val="0"/>
              <w:rPr>
                <w:sz w:val="20"/>
              </w:rPr>
            </w:pPr>
            <w:r w:rsidRPr="00FD0F58">
              <w:rPr>
                <w:sz w:val="20"/>
              </w:rPr>
              <w:t>Storage Mask selections that are</w:t>
            </w:r>
          </w:p>
          <w:p w14:paraId="6EED37C0" w14:textId="77777777" w:rsidR="003056A7" w:rsidRPr="00FD0F58" w:rsidRDefault="003056A7" w:rsidP="00CC708A">
            <w:pPr>
              <w:pStyle w:val="TableContents"/>
              <w:keepNext/>
              <w:keepLines/>
              <w:snapToGrid w:val="0"/>
              <w:rPr>
                <w:sz w:val="20"/>
              </w:rPr>
            </w:pPr>
            <w:r w:rsidRPr="00FD0F58">
              <w:rPr>
                <w:sz w:val="20"/>
              </w:rPr>
              <w:t>permissible for the new Private Key</w:t>
            </w:r>
          </w:p>
          <w:p w14:paraId="1D80A216" w14:textId="77777777" w:rsidR="003056A7" w:rsidRDefault="003056A7" w:rsidP="00CC708A">
            <w:pPr>
              <w:pStyle w:val="TableContents"/>
              <w:keepNext/>
              <w:keepLines/>
              <w:snapToGrid w:val="0"/>
              <w:rPr>
                <w:sz w:val="20"/>
              </w:rPr>
            </w:pPr>
            <w:r w:rsidRPr="00FD0F58">
              <w:rPr>
                <w:sz w:val="20"/>
              </w:rPr>
              <w:t>object.</w:t>
            </w:r>
          </w:p>
        </w:tc>
      </w:tr>
      <w:tr w:rsidR="003056A7" w14:paraId="66005BE8" w14:textId="77777777" w:rsidTr="00CC708A">
        <w:trPr>
          <w:cantSplit/>
          <w:jc w:val="center"/>
        </w:trPr>
        <w:tc>
          <w:tcPr>
            <w:tcW w:w="3442" w:type="dxa"/>
          </w:tcPr>
          <w:p w14:paraId="4F1CA55E" w14:textId="77777777" w:rsidR="003056A7" w:rsidRDefault="003056A7" w:rsidP="00CC708A">
            <w:pPr>
              <w:pStyle w:val="TableContents"/>
              <w:keepNext/>
              <w:keepLines/>
              <w:snapToGrid w:val="0"/>
              <w:rPr>
                <w:sz w:val="20"/>
              </w:rPr>
            </w:pPr>
            <w:r>
              <w:rPr>
                <w:sz w:val="20"/>
              </w:rPr>
              <w:t>Public Protection Storage Masks</w:t>
            </w:r>
          </w:p>
        </w:tc>
        <w:tc>
          <w:tcPr>
            <w:tcW w:w="1275" w:type="dxa"/>
          </w:tcPr>
          <w:p w14:paraId="1900F6DF" w14:textId="77777777" w:rsidR="003056A7" w:rsidRDefault="003056A7" w:rsidP="00CC708A">
            <w:pPr>
              <w:pStyle w:val="TableContents"/>
              <w:keepNext/>
              <w:keepLines/>
              <w:snapToGrid w:val="0"/>
              <w:rPr>
                <w:sz w:val="20"/>
              </w:rPr>
            </w:pPr>
            <w:r>
              <w:rPr>
                <w:sz w:val="20"/>
              </w:rPr>
              <w:t>No</w:t>
            </w:r>
          </w:p>
        </w:tc>
        <w:tc>
          <w:tcPr>
            <w:tcW w:w="3607" w:type="dxa"/>
          </w:tcPr>
          <w:p w14:paraId="550B75D1" w14:textId="77777777" w:rsidR="003056A7" w:rsidRPr="00FD0F58" w:rsidRDefault="003056A7" w:rsidP="00CC708A">
            <w:pPr>
              <w:pStyle w:val="TableContents"/>
              <w:keepNext/>
              <w:keepLines/>
              <w:snapToGrid w:val="0"/>
              <w:rPr>
                <w:sz w:val="20"/>
              </w:rPr>
            </w:pPr>
            <w:r w:rsidRPr="00FD0F58">
              <w:rPr>
                <w:sz w:val="20"/>
              </w:rPr>
              <w:t>Specifies all Protection</w:t>
            </w:r>
          </w:p>
          <w:p w14:paraId="33B3C498" w14:textId="77777777" w:rsidR="003056A7" w:rsidRPr="00FD0F58" w:rsidRDefault="003056A7" w:rsidP="00CC708A">
            <w:pPr>
              <w:pStyle w:val="TableContents"/>
              <w:keepNext/>
              <w:keepLines/>
              <w:snapToGrid w:val="0"/>
              <w:rPr>
                <w:sz w:val="20"/>
              </w:rPr>
            </w:pPr>
            <w:r w:rsidRPr="00FD0F58">
              <w:rPr>
                <w:sz w:val="20"/>
              </w:rPr>
              <w:t>Storage Mask selections that are</w:t>
            </w:r>
          </w:p>
          <w:p w14:paraId="1289C3C1" w14:textId="77777777" w:rsidR="003056A7" w:rsidRPr="00FD0F58" w:rsidRDefault="003056A7" w:rsidP="00CC708A">
            <w:pPr>
              <w:pStyle w:val="TableContents"/>
              <w:keepNext/>
              <w:keepLines/>
              <w:snapToGrid w:val="0"/>
              <w:rPr>
                <w:sz w:val="20"/>
              </w:rPr>
            </w:pPr>
            <w:r w:rsidRPr="00FD0F58">
              <w:rPr>
                <w:sz w:val="20"/>
              </w:rPr>
              <w:t xml:space="preserve">permissible for the new </w:t>
            </w:r>
            <w:r>
              <w:rPr>
                <w:sz w:val="20"/>
              </w:rPr>
              <w:t>Public</w:t>
            </w:r>
            <w:r w:rsidRPr="00FD0F58">
              <w:rPr>
                <w:sz w:val="20"/>
              </w:rPr>
              <w:t xml:space="preserve"> Key</w:t>
            </w:r>
          </w:p>
          <w:p w14:paraId="4A276FFF" w14:textId="77777777" w:rsidR="003056A7" w:rsidRDefault="003056A7" w:rsidP="00CC708A">
            <w:pPr>
              <w:pStyle w:val="TableContents"/>
              <w:keepNext/>
              <w:keepLines/>
              <w:snapToGrid w:val="0"/>
              <w:rPr>
                <w:sz w:val="20"/>
              </w:rPr>
            </w:pPr>
            <w:r w:rsidRPr="00FD0F58">
              <w:rPr>
                <w:sz w:val="20"/>
              </w:rPr>
              <w:t>object.</w:t>
            </w:r>
          </w:p>
        </w:tc>
      </w:tr>
    </w:tbl>
    <w:p w14:paraId="36D2BE0E" w14:textId="7367E081" w:rsidR="003056A7" w:rsidRDefault="003056A7" w:rsidP="003056A7">
      <w:pPr>
        <w:pStyle w:val="Caption"/>
      </w:pPr>
      <w:bookmarkStart w:id="1635" w:name="_Toc236497783"/>
      <w:bookmarkStart w:id="1636" w:name="_Toc310932826"/>
      <w:bookmarkStart w:id="1637" w:name="_Toc527652134"/>
      <w:bookmarkStart w:id="1638" w:name="_Toc534980319"/>
      <w:bookmarkStart w:id="1639" w:name="_Toc32238983"/>
      <w:r>
        <w:t xml:space="preserve">Table </w:t>
      </w:r>
      <w:fldSimple w:instr=" SEQ Table \* ARABIC ">
        <w:r w:rsidR="00CC708A">
          <w:rPr>
            <w:noProof/>
          </w:rPr>
          <w:t>189</w:t>
        </w:r>
      </w:fldSimple>
      <w:r>
        <w:t>: Create Key Pair Request Payload</w:t>
      </w:r>
      <w:bookmarkEnd w:id="1635"/>
      <w:bookmarkEnd w:id="1636"/>
      <w:bookmarkEnd w:id="1637"/>
      <w:bookmarkEnd w:id="1638"/>
      <w:bookmarkEnd w:id="1639"/>
    </w:p>
    <w:p w14:paraId="4DD1F2B5" w14:textId="77777777" w:rsidR="003056A7" w:rsidRDefault="003056A7" w:rsidP="003056A7">
      <w:pPr>
        <w:pStyle w:val="BodyText"/>
        <w:spacing w:before="120"/>
        <w:rPr>
          <w:noProof w:val="0"/>
        </w:rPr>
      </w:pPr>
      <w:r>
        <w:rPr>
          <w:noProof w:val="0"/>
        </w:rPr>
        <w:t>For multi-instance attributes, the union of the values found in the attributes of the Common, Private, and Public Key Attributes SHALL be used.</w:t>
      </w:r>
    </w:p>
    <w:p w14:paraId="0A58D882" w14:textId="77777777" w:rsidR="003056A7" w:rsidRDefault="003056A7" w:rsidP="003056A7">
      <w:pPr>
        <w:pStyle w:val="BodyText"/>
        <w:rPr>
          <w:noProof w:val="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1B593F67" w14:textId="77777777" w:rsidTr="00CC708A">
        <w:trPr>
          <w:cantSplit/>
          <w:jc w:val="center"/>
        </w:trPr>
        <w:tc>
          <w:tcPr>
            <w:tcW w:w="8318" w:type="dxa"/>
            <w:gridSpan w:val="3"/>
            <w:shd w:val="clear" w:color="auto" w:fill="C0C0C0"/>
          </w:tcPr>
          <w:p w14:paraId="0D76A309" w14:textId="77777777" w:rsidR="003056A7" w:rsidRDefault="003056A7" w:rsidP="00CC708A">
            <w:pPr>
              <w:pStyle w:val="TableHeading"/>
              <w:keepNext/>
              <w:keepLines/>
              <w:snapToGrid w:val="0"/>
              <w:rPr>
                <w:sz w:val="20"/>
              </w:rPr>
            </w:pPr>
            <w:r>
              <w:rPr>
                <w:sz w:val="20"/>
              </w:rPr>
              <w:t>Response Payload</w:t>
            </w:r>
          </w:p>
        </w:tc>
      </w:tr>
      <w:tr w:rsidR="003056A7" w14:paraId="1D65AB3C" w14:textId="77777777" w:rsidTr="00CC708A">
        <w:trPr>
          <w:cantSplit/>
          <w:jc w:val="center"/>
        </w:trPr>
        <w:tc>
          <w:tcPr>
            <w:tcW w:w="3439" w:type="dxa"/>
            <w:shd w:val="clear" w:color="auto" w:fill="C0C0C0"/>
          </w:tcPr>
          <w:p w14:paraId="49E20F8F"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07BC32F"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6FB9A92" w14:textId="77777777" w:rsidR="003056A7" w:rsidRDefault="003056A7" w:rsidP="00CC708A">
            <w:pPr>
              <w:pStyle w:val="TableHeading"/>
              <w:keepNext/>
              <w:keepLines/>
              <w:snapToGrid w:val="0"/>
              <w:rPr>
                <w:sz w:val="20"/>
              </w:rPr>
            </w:pPr>
            <w:r>
              <w:rPr>
                <w:sz w:val="20"/>
              </w:rPr>
              <w:t xml:space="preserve">Description </w:t>
            </w:r>
          </w:p>
        </w:tc>
      </w:tr>
      <w:tr w:rsidR="003056A7" w14:paraId="55F5FE55" w14:textId="77777777" w:rsidTr="00CC708A">
        <w:trPr>
          <w:cantSplit/>
          <w:jc w:val="center"/>
        </w:trPr>
        <w:tc>
          <w:tcPr>
            <w:tcW w:w="3439" w:type="dxa"/>
          </w:tcPr>
          <w:p w14:paraId="6066D3C1" w14:textId="77777777" w:rsidR="003056A7" w:rsidRDefault="003056A7" w:rsidP="00CC708A">
            <w:pPr>
              <w:pStyle w:val="TableContents"/>
              <w:keepNext/>
              <w:keepLines/>
              <w:snapToGrid w:val="0"/>
              <w:rPr>
                <w:sz w:val="20"/>
              </w:rPr>
            </w:pPr>
            <w:r>
              <w:rPr>
                <w:sz w:val="20"/>
              </w:rPr>
              <w:t>Private Key Unique Identifier</w:t>
            </w:r>
          </w:p>
        </w:tc>
        <w:tc>
          <w:tcPr>
            <w:tcW w:w="1284" w:type="dxa"/>
          </w:tcPr>
          <w:p w14:paraId="63D68916" w14:textId="77777777" w:rsidR="003056A7" w:rsidRDefault="003056A7" w:rsidP="00CC708A">
            <w:pPr>
              <w:pStyle w:val="TableContents"/>
              <w:keepNext/>
              <w:keepLines/>
              <w:snapToGrid w:val="0"/>
              <w:rPr>
                <w:sz w:val="20"/>
              </w:rPr>
            </w:pPr>
            <w:r>
              <w:rPr>
                <w:sz w:val="20"/>
              </w:rPr>
              <w:t>Yes</w:t>
            </w:r>
          </w:p>
        </w:tc>
        <w:tc>
          <w:tcPr>
            <w:tcW w:w="3595" w:type="dxa"/>
          </w:tcPr>
          <w:p w14:paraId="3855FDCA" w14:textId="77777777" w:rsidR="003056A7" w:rsidRDefault="003056A7" w:rsidP="00CC708A">
            <w:pPr>
              <w:pStyle w:val="TableContents"/>
              <w:keepNext/>
              <w:keepLines/>
              <w:snapToGrid w:val="0"/>
              <w:rPr>
                <w:sz w:val="20"/>
              </w:rPr>
            </w:pPr>
            <w:r>
              <w:rPr>
                <w:sz w:val="20"/>
              </w:rPr>
              <w:t>The Unique Identifier of the newly created Private Key object.</w:t>
            </w:r>
          </w:p>
        </w:tc>
      </w:tr>
      <w:tr w:rsidR="003056A7" w14:paraId="5C30E786" w14:textId="77777777" w:rsidTr="00CC708A">
        <w:trPr>
          <w:cantSplit/>
          <w:jc w:val="center"/>
        </w:trPr>
        <w:tc>
          <w:tcPr>
            <w:tcW w:w="3439" w:type="dxa"/>
          </w:tcPr>
          <w:p w14:paraId="592AD573" w14:textId="77777777" w:rsidR="003056A7" w:rsidRDefault="003056A7" w:rsidP="00CC708A">
            <w:pPr>
              <w:pStyle w:val="TableContents"/>
              <w:keepNext/>
              <w:keepLines/>
              <w:snapToGrid w:val="0"/>
              <w:rPr>
                <w:sz w:val="20"/>
              </w:rPr>
            </w:pPr>
            <w:r>
              <w:rPr>
                <w:sz w:val="20"/>
              </w:rPr>
              <w:t>Public Key Unique Identifier</w:t>
            </w:r>
          </w:p>
        </w:tc>
        <w:tc>
          <w:tcPr>
            <w:tcW w:w="1284" w:type="dxa"/>
          </w:tcPr>
          <w:p w14:paraId="5B4B7D0F" w14:textId="77777777" w:rsidR="003056A7" w:rsidRDefault="003056A7" w:rsidP="00CC708A">
            <w:pPr>
              <w:pStyle w:val="TableContents"/>
              <w:keepNext/>
              <w:keepLines/>
              <w:snapToGrid w:val="0"/>
              <w:rPr>
                <w:sz w:val="20"/>
              </w:rPr>
            </w:pPr>
            <w:r>
              <w:rPr>
                <w:sz w:val="20"/>
              </w:rPr>
              <w:t>Yes</w:t>
            </w:r>
          </w:p>
        </w:tc>
        <w:tc>
          <w:tcPr>
            <w:tcW w:w="3595" w:type="dxa"/>
          </w:tcPr>
          <w:p w14:paraId="7A0991F2" w14:textId="77777777" w:rsidR="003056A7" w:rsidRDefault="003056A7" w:rsidP="00CC708A">
            <w:pPr>
              <w:pStyle w:val="TableContents"/>
              <w:keepNext/>
              <w:keepLines/>
              <w:snapToGrid w:val="0"/>
              <w:rPr>
                <w:sz w:val="20"/>
              </w:rPr>
            </w:pPr>
            <w:r>
              <w:rPr>
                <w:sz w:val="20"/>
              </w:rPr>
              <w:t>The Unique Identifier of the newly created Public Key object.</w:t>
            </w:r>
          </w:p>
        </w:tc>
      </w:tr>
    </w:tbl>
    <w:p w14:paraId="5B2EEE33" w14:textId="1CEFDE4A" w:rsidR="003056A7" w:rsidRDefault="003056A7" w:rsidP="003056A7">
      <w:pPr>
        <w:pStyle w:val="Caption"/>
      </w:pPr>
      <w:bookmarkStart w:id="1640" w:name="_Toc236497784"/>
      <w:bookmarkStart w:id="1641" w:name="_Toc310932827"/>
      <w:bookmarkStart w:id="1642" w:name="_Toc527652135"/>
      <w:bookmarkStart w:id="1643" w:name="_Toc534980320"/>
      <w:bookmarkStart w:id="1644" w:name="_Toc32238984"/>
      <w:r>
        <w:t xml:space="preserve">Table </w:t>
      </w:r>
      <w:fldSimple w:instr=" SEQ Table \* ARABIC ">
        <w:r w:rsidR="00CC708A">
          <w:rPr>
            <w:noProof/>
          </w:rPr>
          <w:t>190</w:t>
        </w:r>
      </w:fldSimple>
      <w:r>
        <w:t>: Create Key Pair Response Payload</w:t>
      </w:r>
      <w:bookmarkEnd w:id="1640"/>
      <w:bookmarkEnd w:id="1641"/>
      <w:bookmarkEnd w:id="1642"/>
      <w:bookmarkEnd w:id="1643"/>
      <w:bookmarkEnd w:id="1644"/>
    </w:p>
    <w:p w14:paraId="3274F14C" w14:textId="5659733D" w:rsidR="003056A7" w:rsidRDefault="003056A7" w:rsidP="003056A7">
      <w:pPr>
        <w:pStyle w:val="BodyText"/>
        <w:spacing w:before="120"/>
        <w:rPr>
          <w:noProof w:val="0"/>
          <w:szCs w:val="20"/>
        </w:rPr>
      </w:pPr>
      <w:r>
        <w:rPr>
          <w:noProof w:val="0"/>
          <w:szCs w:val="20"/>
        </w:rPr>
        <w:fldChar w:fldCharType="begin"/>
      </w:r>
      <w:r>
        <w:rPr>
          <w:noProof w:val="0"/>
          <w:szCs w:val="20"/>
        </w:rPr>
        <w:instrText xml:space="preserve"> REF _Ref242028836 \h </w:instrText>
      </w:r>
      <w:r>
        <w:rPr>
          <w:noProof w:val="0"/>
          <w:szCs w:val="20"/>
        </w:rPr>
      </w:r>
      <w:r>
        <w:rPr>
          <w:noProof w:val="0"/>
          <w:szCs w:val="20"/>
        </w:rPr>
        <w:fldChar w:fldCharType="separate"/>
      </w:r>
      <w:r w:rsidR="00CC708A">
        <w:t>Table 191</w:t>
      </w:r>
      <w:r>
        <w:rPr>
          <w:noProof w:val="0"/>
          <w:szCs w:val="20"/>
        </w:rPr>
        <w:fldChar w:fldCharType="end"/>
      </w:r>
      <w:r>
        <w:rPr>
          <w:noProof w:val="0"/>
          <w:szCs w:val="20"/>
        </w:rPr>
        <w:t xml:space="preserve"> indicates which attributes SHALL have the same value for the Private and Public Key.</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30"/>
        <w:gridCol w:w="2909"/>
      </w:tblGrid>
      <w:tr w:rsidR="003056A7" w14:paraId="7BA0991F" w14:textId="77777777" w:rsidTr="00CC708A">
        <w:trPr>
          <w:cantSplit/>
          <w:jc w:val="center"/>
        </w:trPr>
        <w:tc>
          <w:tcPr>
            <w:tcW w:w="2430" w:type="dxa"/>
            <w:shd w:val="clear" w:color="auto" w:fill="C0C0C0"/>
          </w:tcPr>
          <w:p w14:paraId="4B59B11F" w14:textId="77777777" w:rsidR="003056A7" w:rsidRDefault="003056A7" w:rsidP="00CC708A">
            <w:pPr>
              <w:pStyle w:val="TableHeading"/>
              <w:keepNext/>
              <w:keepLines/>
              <w:snapToGrid w:val="0"/>
              <w:rPr>
                <w:sz w:val="20"/>
              </w:rPr>
            </w:pPr>
            <w:r>
              <w:rPr>
                <w:sz w:val="20"/>
              </w:rPr>
              <w:lastRenderedPageBreak/>
              <w:t>Attribute</w:t>
            </w:r>
          </w:p>
        </w:tc>
        <w:tc>
          <w:tcPr>
            <w:tcW w:w="2909" w:type="dxa"/>
            <w:shd w:val="clear" w:color="auto" w:fill="C0C0C0"/>
          </w:tcPr>
          <w:p w14:paraId="4AECDB29" w14:textId="77777777" w:rsidR="003056A7" w:rsidRDefault="003056A7" w:rsidP="00CC708A">
            <w:pPr>
              <w:pStyle w:val="TableHeading"/>
              <w:keepNext/>
              <w:keepLines/>
              <w:snapToGrid w:val="0"/>
              <w:rPr>
                <w:sz w:val="20"/>
              </w:rPr>
            </w:pPr>
            <w:r>
              <w:rPr>
                <w:sz w:val="20"/>
              </w:rPr>
              <w:t>SHALL contain the same value for both Private and Public Key</w:t>
            </w:r>
          </w:p>
        </w:tc>
      </w:tr>
      <w:tr w:rsidR="003056A7" w14:paraId="46543ED5" w14:textId="77777777" w:rsidTr="00CC708A">
        <w:trPr>
          <w:cantSplit/>
          <w:jc w:val="center"/>
        </w:trPr>
        <w:tc>
          <w:tcPr>
            <w:tcW w:w="2430" w:type="dxa"/>
          </w:tcPr>
          <w:p w14:paraId="5B1F234F" w14:textId="77777777" w:rsidR="003056A7" w:rsidRDefault="003056A7" w:rsidP="00CC708A">
            <w:pPr>
              <w:pStyle w:val="TableContents"/>
              <w:keepNext/>
              <w:keepLines/>
              <w:snapToGrid w:val="0"/>
              <w:rPr>
                <w:sz w:val="20"/>
              </w:rPr>
            </w:pPr>
            <w:r>
              <w:rPr>
                <w:sz w:val="20"/>
              </w:rPr>
              <w:t>Cryptographic Algorithm</w:t>
            </w:r>
          </w:p>
        </w:tc>
        <w:tc>
          <w:tcPr>
            <w:tcW w:w="2909" w:type="dxa"/>
          </w:tcPr>
          <w:p w14:paraId="549A8103" w14:textId="77777777" w:rsidR="003056A7" w:rsidRDefault="003056A7" w:rsidP="00CC708A">
            <w:pPr>
              <w:pStyle w:val="TableContents"/>
              <w:keepNext/>
              <w:keepLines/>
              <w:snapToGrid w:val="0"/>
              <w:rPr>
                <w:sz w:val="20"/>
              </w:rPr>
            </w:pPr>
            <w:r>
              <w:rPr>
                <w:sz w:val="20"/>
              </w:rPr>
              <w:t>Yes</w:t>
            </w:r>
          </w:p>
        </w:tc>
      </w:tr>
      <w:tr w:rsidR="003056A7" w14:paraId="45E965D2" w14:textId="77777777" w:rsidTr="00CC708A">
        <w:trPr>
          <w:cantSplit/>
          <w:jc w:val="center"/>
        </w:trPr>
        <w:tc>
          <w:tcPr>
            <w:tcW w:w="2430" w:type="dxa"/>
          </w:tcPr>
          <w:p w14:paraId="28FB5D0D" w14:textId="77777777" w:rsidR="003056A7" w:rsidRDefault="003056A7" w:rsidP="00CC708A">
            <w:pPr>
              <w:pStyle w:val="TableContents"/>
              <w:keepNext/>
              <w:keepLines/>
              <w:snapToGrid w:val="0"/>
              <w:rPr>
                <w:color w:val="000000"/>
                <w:sz w:val="20"/>
              </w:rPr>
            </w:pPr>
            <w:r>
              <w:rPr>
                <w:color w:val="000000"/>
                <w:sz w:val="20"/>
              </w:rPr>
              <w:t>Cryptographic Length</w:t>
            </w:r>
          </w:p>
        </w:tc>
        <w:tc>
          <w:tcPr>
            <w:tcW w:w="2909" w:type="dxa"/>
          </w:tcPr>
          <w:p w14:paraId="4E2D963C" w14:textId="77777777" w:rsidR="003056A7" w:rsidRDefault="003056A7" w:rsidP="00CC708A">
            <w:pPr>
              <w:pStyle w:val="TableContents"/>
              <w:keepNext/>
              <w:keepLines/>
              <w:snapToGrid w:val="0"/>
              <w:rPr>
                <w:color w:val="000000"/>
                <w:sz w:val="20"/>
              </w:rPr>
            </w:pPr>
            <w:r>
              <w:rPr>
                <w:color w:val="000000"/>
                <w:sz w:val="20"/>
              </w:rPr>
              <w:t>Yes</w:t>
            </w:r>
          </w:p>
        </w:tc>
      </w:tr>
      <w:tr w:rsidR="003056A7" w14:paraId="005FEB96" w14:textId="77777777" w:rsidTr="00CC708A">
        <w:trPr>
          <w:cantSplit/>
          <w:jc w:val="center"/>
        </w:trPr>
        <w:tc>
          <w:tcPr>
            <w:tcW w:w="2430" w:type="dxa"/>
          </w:tcPr>
          <w:p w14:paraId="25F403F4" w14:textId="77777777" w:rsidR="003056A7" w:rsidRDefault="003056A7" w:rsidP="00CC708A">
            <w:pPr>
              <w:pStyle w:val="TableContents"/>
              <w:keepNext/>
              <w:keepLines/>
              <w:snapToGrid w:val="0"/>
              <w:rPr>
                <w:sz w:val="20"/>
              </w:rPr>
            </w:pPr>
            <w:r>
              <w:rPr>
                <w:sz w:val="20"/>
              </w:rPr>
              <w:t>Cryptographic Domain Parameters</w:t>
            </w:r>
          </w:p>
        </w:tc>
        <w:tc>
          <w:tcPr>
            <w:tcW w:w="2909" w:type="dxa"/>
          </w:tcPr>
          <w:p w14:paraId="1D48793D" w14:textId="77777777" w:rsidR="003056A7" w:rsidRDefault="003056A7" w:rsidP="00CC708A">
            <w:pPr>
              <w:pStyle w:val="TableContents"/>
              <w:keepNext/>
              <w:keepLines/>
              <w:snapToGrid w:val="0"/>
              <w:rPr>
                <w:sz w:val="20"/>
              </w:rPr>
            </w:pPr>
            <w:r>
              <w:rPr>
                <w:sz w:val="20"/>
              </w:rPr>
              <w:t>Yes</w:t>
            </w:r>
          </w:p>
        </w:tc>
      </w:tr>
      <w:tr w:rsidR="003056A7" w14:paraId="506204E9" w14:textId="77777777" w:rsidTr="00CC708A">
        <w:trPr>
          <w:cantSplit/>
          <w:jc w:val="center"/>
        </w:trPr>
        <w:tc>
          <w:tcPr>
            <w:tcW w:w="2430" w:type="dxa"/>
          </w:tcPr>
          <w:p w14:paraId="7ADD8579" w14:textId="77777777" w:rsidR="003056A7" w:rsidRDefault="003056A7" w:rsidP="00CC708A">
            <w:pPr>
              <w:pStyle w:val="TableContents"/>
              <w:keepNext/>
              <w:keepLines/>
              <w:snapToGrid w:val="0"/>
              <w:rPr>
                <w:sz w:val="20"/>
              </w:rPr>
            </w:pPr>
            <w:r>
              <w:rPr>
                <w:sz w:val="20"/>
              </w:rPr>
              <w:t xml:space="preserve">Cryptographic Parameters </w:t>
            </w:r>
          </w:p>
        </w:tc>
        <w:tc>
          <w:tcPr>
            <w:tcW w:w="2909" w:type="dxa"/>
          </w:tcPr>
          <w:p w14:paraId="1F5664B4" w14:textId="77777777" w:rsidR="003056A7" w:rsidRDefault="003056A7" w:rsidP="00CC708A">
            <w:pPr>
              <w:pStyle w:val="TableContents"/>
              <w:keepNext/>
              <w:keepLines/>
              <w:snapToGrid w:val="0"/>
              <w:rPr>
                <w:sz w:val="20"/>
              </w:rPr>
            </w:pPr>
            <w:r>
              <w:rPr>
                <w:sz w:val="20"/>
              </w:rPr>
              <w:t>Yes</w:t>
            </w:r>
          </w:p>
        </w:tc>
      </w:tr>
    </w:tbl>
    <w:p w14:paraId="5B634F56" w14:textId="05EC4B84" w:rsidR="003056A7" w:rsidRDefault="003056A7" w:rsidP="003056A7">
      <w:pPr>
        <w:pStyle w:val="Caption"/>
      </w:pPr>
      <w:bookmarkStart w:id="1645" w:name="_toc5112"/>
      <w:bookmarkStart w:id="1646" w:name="_Ref242028836"/>
      <w:bookmarkStart w:id="1647" w:name="_Toc236497785"/>
      <w:bookmarkStart w:id="1648" w:name="_Toc310932828"/>
      <w:bookmarkStart w:id="1649" w:name="_Toc527652136"/>
      <w:bookmarkStart w:id="1650" w:name="_Toc534980321"/>
      <w:bookmarkStart w:id="1651" w:name="_Toc32238985"/>
      <w:bookmarkEnd w:id="1645"/>
      <w:r>
        <w:t xml:space="preserve">Table </w:t>
      </w:r>
      <w:fldSimple w:instr=" SEQ Table \* ARABIC ">
        <w:r w:rsidR="00CC708A">
          <w:rPr>
            <w:noProof/>
          </w:rPr>
          <w:t>191</w:t>
        </w:r>
      </w:fldSimple>
      <w:bookmarkEnd w:id="1646"/>
      <w:r>
        <w:t>: Create Key Pair Attribute Requirements</w:t>
      </w:r>
      <w:bookmarkEnd w:id="1647"/>
      <w:bookmarkEnd w:id="1648"/>
      <w:bookmarkEnd w:id="1649"/>
      <w:bookmarkEnd w:id="1650"/>
      <w:bookmarkEnd w:id="1651"/>
    </w:p>
    <w:p w14:paraId="0BE77747" w14:textId="77777777" w:rsidR="003056A7" w:rsidRDefault="003056A7" w:rsidP="003056A7">
      <w:r>
        <w:t>Setting the same Cryptographic Length value for both private and public key does not imply that both keys are of equal length. For RSA, Cryptographic Length corresponds to the bit length of the Modulus. For DSA and DH algorithms, Cryptographic Length corresponds to the bit length of parameter P, and the bit length of Q is set separately in the Cryptographic Domain Parameters attribute. For ECDSA, ECDH, and ECMQV algorithms, Cryptographic Length corresponds to the bit length of parameter Q.</w:t>
      </w:r>
    </w:p>
    <w:p w14:paraId="49D79AE3" w14:textId="77777777" w:rsidR="003056A7" w:rsidRDefault="003056A7" w:rsidP="003056A7">
      <w:pPr>
        <w:pStyle w:val="Heading4"/>
        <w:numPr>
          <w:ilvl w:val="3"/>
          <w:numId w:val="2"/>
        </w:numPr>
      </w:pPr>
      <w:bookmarkStart w:id="1652" w:name="_Toc527651727"/>
      <w:bookmarkStart w:id="1653" w:name="_Toc533140823"/>
      <w:bookmarkStart w:id="1654" w:name="_Toc5712917"/>
      <w:bookmarkStart w:id="1655" w:name="_Toc534979906"/>
      <w:bookmarkStart w:id="1656" w:name="_Toc24526315"/>
      <w:r>
        <w:t>Error Handling - Create Key Pair</w:t>
      </w:r>
      <w:bookmarkEnd w:id="1652"/>
      <w:bookmarkEnd w:id="1653"/>
      <w:bookmarkEnd w:id="1654"/>
      <w:bookmarkEnd w:id="1655"/>
      <w:bookmarkEnd w:id="1656"/>
    </w:p>
    <w:p w14:paraId="6F5DC3DD" w14:textId="77777777" w:rsidR="003056A7" w:rsidRPr="00ED5F35" w:rsidRDefault="003056A7" w:rsidP="003056A7">
      <w:r>
        <w:t>This section details the specific Result Reasons that SHALL be returned for errors detected in a Create Key Pair Operation.</w:t>
      </w:r>
    </w:p>
    <w:p w14:paraId="7B2FE779"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7F31F911" w14:textId="77777777" w:rsidTr="00CC708A">
        <w:trPr>
          <w:cantSplit/>
          <w:trHeight w:val="298"/>
          <w:jc w:val="center"/>
        </w:trPr>
        <w:tc>
          <w:tcPr>
            <w:tcW w:w="1701" w:type="dxa"/>
            <w:shd w:val="clear" w:color="auto" w:fill="C0C0C0"/>
          </w:tcPr>
          <w:p w14:paraId="77D00643"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028D3B8B" w14:textId="77777777" w:rsidR="003056A7" w:rsidRDefault="003056A7" w:rsidP="00CC708A">
            <w:pPr>
              <w:keepNext/>
              <w:keepLines/>
              <w:snapToGrid w:val="0"/>
              <w:rPr>
                <w:b/>
                <w:szCs w:val="20"/>
              </w:rPr>
            </w:pPr>
            <w:r>
              <w:rPr>
                <w:b/>
                <w:szCs w:val="20"/>
              </w:rPr>
              <w:t>Result Reason</w:t>
            </w:r>
          </w:p>
        </w:tc>
      </w:tr>
      <w:tr w:rsidR="003056A7" w14:paraId="7622B44E" w14:textId="77777777" w:rsidTr="00CC708A">
        <w:trPr>
          <w:cantSplit/>
          <w:trHeight w:val="298"/>
          <w:jc w:val="center"/>
        </w:trPr>
        <w:tc>
          <w:tcPr>
            <w:tcW w:w="1701" w:type="dxa"/>
          </w:tcPr>
          <w:p w14:paraId="3B2CFC83" w14:textId="77777777" w:rsidR="003056A7" w:rsidRDefault="003056A7" w:rsidP="00CC708A">
            <w:pPr>
              <w:keepNext/>
              <w:keepLines/>
              <w:snapToGrid w:val="0"/>
              <w:rPr>
                <w:szCs w:val="20"/>
              </w:rPr>
            </w:pPr>
            <w:r>
              <w:rPr>
                <w:szCs w:val="20"/>
              </w:rPr>
              <w:t>Operation Failed</w:t>
            </w:r>
          </w:p>
        </w:tc>
        <w:tc>
          <w:tcPr>
            <w:tcW w:w="5331" w:type="dxa"/>
          </w:tcPr>
          <w:p w14:paraId="47DFF765" w14:textId="77777777" w:rsidR="003056A7" w:rsidRDefault="003056A7" w:rsidP="00CC708A">
            <w:pPr>
              <w:keepNext/>
              <w:keepLines/>
              <w:snapToGrid w:val="0"/>
              <w:rPr>
                <w:szCs w:val="20"/>
              </w:rPr>
            </w:pPr>
            <w:r w:rsidRPr="00440336">
              <w:rPr>
                <w:szCs w:val="20"/>
              </w:rPr>
              <w:t xml:space="preserve">Attribute Read Only, Attribute Single Valued, Cryptographic Failure, Invalid Attribute, Invalid Attribute Value, </w:t>
            </w:r>
            <w:proofErr w:type="gramStart"/>
            <w:r>
              <w:rPr>
                <w:szCs w:val="20"/>
              </w:rPr>
              <w:t>Non Unique</w:t>
            </w:r>
            <w:proofErr w:type="gramEnd"/>
            <w:r>
              <w:rPr>
                <w:szCs w:val="20"/>
              </w:rPr>
              <w:t xml:space="preserve"> Name Attribute</w:t>
            </w:r>
            <w:r w:rsidRPr="00440336">
              <w:rPr>
                <w:szCs w:val="20"/>
              </w:rPr>
              <w:t xml:space="preserve">, Server Limit Exceeded, Attestation Failed, Attestation Required, Feature Not Supported, Invalid Field, Invalid Message, Operation Not Supported, Permission Denied, </w:t>
            </w:r>
            <w:r>
              <w:t>Private Protection Storage Unavailable, Public Protection Storage Unavailable,</w:t>
            </w:r>
            <w:r w:rsidRPr="00440336">
              <w:rPr>
                <w:szCs w:val="20"/>
              </w:rPr>
              <w:t xml:space="preserve"> Response Too Large</w:t>
            </w:r>
          </w:p>
        </w:tc>
      </w:tr>
    </w:tbl>
    <w:p w14:paraId="2C6C13A4" w14:textId="2122FEEB" w:rsidR="003056A7" w:rsidRDefault="003056A7" w:rsidP="003056A7">
      <w:pPr>
        <w:pStyle w:val="Caption"/>
      </w:pPr>
      <w:bookmarkStart w:id="1657" w:name="_Toc534980322"/>
      <w:bookmarkStart w:id="1658" w:name="_Toc32238986"/>
      <w:r>
        <w:t xml:space="preserve">Table </w:t>
      </w:r>
      <w:fldSimple w:instr=" SEQ Table \* ARABIC ">
        <w:r w:rsidR="00CC708A">
          <w:rPr>
            <w:noProof/>
          </w:rPr>
          <w:t>192</w:t>
        </w:r>
      </w:fldSimple>
      <w:r>
        <w:t>: Create Key Pair Errors</w:t>
      </w:r>
      <w:bookmarkEnd w:id="1657"/>
      <w:bookmarkEnd w:id="1658"/>
    </w:p>
    <w:p w14:paraId="493A456E" w14:textId="77777777" w:rsidR="003056A7" w:rsidRPr="006F04B3" w:rsidRDefault="003056A7" w:rsidP="003056A7">
      <w:pPr>
        <w:pStyle w:val="Heading3"/>
        <w:numPr>
          <w:ilvl w:val="2"/>
          <w:numId w:val="2"/>
        </w:numPr>
      </w:pPr>
      <w:bookmarkStart w:id="1659" w:name="_Toc527651728"/>
      <w:bookmarkStart w:id="1660" w:name="_Toc533140824"/>
      <w:bookmarkStart w:id="1661" w:name="_Toc5712918"/>
      <w:bookmarkStart w:id="1662" w:name="_Toc534979907"/>
      <w:bookmarkStart w:id="1663" w:name="_Toc24526316"/>
      <w:bookmarkStart w:id="1664" w:name="_Toc31348098"/>
      <w:bookmarkStart w:id="1665" w:name="_Toc57115642"/>
      <w:bookmarkStart w:id="1666" w:name="_Toc310932599"/>
      <w:bookmarkStart w:id="1667" w:name="_Toc323645752"/>
      <w:bookmarkStart w:id="1668" w:name="_Toc333494531"/>
      <w:bookmarkStart w:id="1669" w:name="_Toc240609962"/>
      <w:bookmarkStart w:id="1670" w:name="_Toc264553049"/>
      <w:bookmarkStart w:id="1671" w:name="_Toc283655746"/>
      <w:bookmarkStart w:id="1672" w:name="_Toc435729729"/>
      <w:bookmarkStart w:id="1673" w:name="_Toc441679295"/>
      <w:r>
        <w:t>Create Split Key</w:t>
      </w:r>
      <w:bookmarkEnd w:id="1659"/>
      <w:bookmarkEnd w:id="1660"/>
      <w:bookmarkEnd w:id="1661"/>
      <w:bookmarkEnd w:id="1662"/>
      <w:bookmarkEnd w:id="1663"/>
      <w:bookmarkEnd w:id="1664"/>
      <w:bookmarkEnd w:id="1665"/>
    </w:p>
    <w:p w14:paraId="5B867868" w14:textId="77777777" w:rsidR="003056A7" w:rsidRPr="006F04B3" w:rsidRDefault="003056A7" w:rsidP="003056A7">
      <w:r w:rsidRPr="006F04B3">
        <w:t>This operation requests the server to generate a new split key and register all the splits as individual new Managed Cryptographic Objects.</w:t>
      </w:r>
    </w:p>
    <w:p w14:paraId="50C619C1" w14:textId="77777777" w:rsidR="003056A7" w:rsidRPr="006F04B3" w:rsidRDefault="003056A7" w:rsidP="003056A7">
      <w:r w:rsidRPr="006F04B3">
        <w:t>The request contains attributes to be assigned to the objects (e.g., Split Key Parts, Split Key Threshold, Split Key Method, Cryptographic Algorithm, Cryptographic Length, etc</w:t>
      </w:r>
      <w:r>
        <w:t>.</w:t>
      </w:r>
      <w:r w:rsidRPr="006F04B3">
        <w:t xml:space="preserve">). The request MAY contain the Unique Identifier of an existing </w:t>
      </w:r>
      <w:r>
        <w:t>cryptographic object</w:t>
      </w:r>
      <w:r w:rsidRPr="006F04B3">
        <w:t xml:space="preserve"> that the client requests be split by the server. If the attributes supplied in the request do not match those of the key supplied, the attributes of the key take precedence.</w:t>
      </w:r>
    </w:p>
    <w:p w14:paraId="5AD6D123" w14:textId="77777777" w:rsidR="003056A7" w:rsidRPr="005B1323" w:rsidRDefault="003056A7" w:rsidP="003056A7">
      <w:r w:rsidRPr="006F04B3">
        <w:t>The response contains the Unique Identifiers of all created objects. The ID Placeholder value SHALL be set to the Unique Identifier of the split whose Key Part Identifier is 1.</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5B1323" w14:paraId="7A306AC6" w14:textId="77777777" w:rsidTr="00CC708A">
        <w:trPr>
          <w:cantSplit/>
          <w:jc w:val="center"/>
        </w:trPr>
        <w:tc>
          <w:tcPr>
            <w:tcW w:w="8318" w:type="dxa"/>
            <w:gridSpan w:val="3"/>
            <w:shd w:val="clear" w:color="auto" w:fill="C0C0C0"/>
          </w:tcPr>
          <w:p w14:paraId="7E220540" w14:textId="77777777" w:rsidR="003056A7" w:rsidRPr="006F04B3" w:rsidRDefault="003056A7" w:rsidP="00CC708A">
            <w:pPr>
              <w:pStyle w:val="TableHeading"/>
              <w:keepNext/>
              <w:keepLines/>
              <w:snapToGrid w:val="0"/>
              <w:rPr>
                <w:sz w:val="20"/>
              </w:rPr>
            </w:pPr>
            <w:r w:rsidRPr="006F04B3">
              <w:rPr>
                <w:sz w:val="20"/>
              </w:rPr>
              <w:lastRenderedPageBreak/>
              <w:t>Request Payload</w:t>
            </w:r>
          </w:p>
        </w:tc>
      </w:tr>
      <w:tr w:rsidR="003056A7" w:rsidRPr="005B1323" w14:paraId="46B96023" w14:textId="77777777" w:rsidTr="00CC708A">
        <w:trPr>
          <w:cantSplit/>
          <w:jc w:val="center"/>
        </w:trPr>
        <w:tc>
          <w:tcPr>
            <w:tcW w:w="3439" w:type="dxa"/>
            <w:shd w:val="clear" w:color="auto" w:fill="C0C0C0"/>
          </w:tcPr>
          <w:p w14:paraId="2E7D17F4"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100CC662"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55234FCD"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5B1323" w14:paraId="7F66431B" w14:textId="77777777" w:rsidTr="00CC708A">
        <w:trPr>
          <w:cantSplit/>
          <w:jc w:val="center"/>
        </w:trPr>
        <w:tc>
          <w:tcPr>
            <w:tcW w:w="3439" w:type="dxa"/>
          </w:tcPr>
          <w:p w14:paraId="50A9F16F" w14:textId="77777777" w:rsidR="003056A7" w:rsidRPr="006F04B3" w:rsidRDefault="003056A7" w:rsidP="00CC708A">
            <w:pPr>
              <w:keepNext/>
              <w:keepLines/>
              <w:suppressLineNumbers/>
              <w:suppressAutoHyphens/>
              <w:spacing w:before="0" w:after="0"/>
            </w:pPr>
            <w:r w:rsidRPr="006F04B3">
              <w:t>Object Type</w:t>
            </w:r>
          </w:p>
        </w:tc>
        <w:tc>
          <w:tcPr>
            <w:tcW w:w="1284" w:type="dxa"/>
          </w:tcPr>
          <w:p w14:paraId="22A01D8C" w14:textId="77777777" w:rsidR="003056A7" w:rsidRPr="006F04B3" w:rsidRDefault="003056A7" w:rsidP="00CC708A">
            <w:pPr>
              <w:keepNext/>
              <w:keepLines/>
              <w:suppressLineNumbers/>
              <w:suppressAutoHyphens/>
              <w:spacing w:before="0" w:after="0"/>
            </w:pPr>
            <w:r w:rsidRPr="006F04B3">
              <w:t>Yes</w:t>
            </w:r>
          </w:p>
        </w:tc>
        <w:tc>
          <w:tcPr>
            <w:tcW w:w="3595" w:type="dxa"/>
          </w:tcPr>
          <w:p w14:paraId="739A3EC0" w14:textId="77777777" w:rsidR="003056A7" w:rsidRPr="006F04B3" w:rsidRDefault="003056A7" w:rsidP="00CC708A">
            <w:pPr>
              <w:keepNext/>
              <w:keepLines/>
              <w:suppressLineNumbers/>
              <w:suppressAutoHyphens/>
              <w:spacing w:before="0" w:after="0"/>
            </w:pPr>
            <w:r w:rsidRPr="006F04B3">
              <w:t>Determines the type of object to be created.</w:t>
            </w:r>
          </w:p>
        </w:tc>
      </w:tr>
      <w:tr w:rsidR="003056A7" w:rsidRPr="005B1323" w14:paraId="0756F175" w14:textId="77777777" w:rsidTr="00CC708A">
        <w:trPr>
          <w:cantSplit/>
          <w:jc w:val="center"/>
        </w:trPr>
        <w:tc>
          <w:tcPr>
            <w:tcW w:w="3439" w:type="dxa"/>
          </w:tcPr>
          <w:p w14:paraId="112970A7" w14:textId="77777777" w:rsidR="003056A7" w:rsidRPr="006F04B3" w:rsidRDefault="003056A7" w:rsidP="00CC708A">
            <w:pPr>
              <w:keepNext/>
              <w:keepLines/>
              <w:suppressLineNumbers/>
              <w:suppressAutoHyphens/>
              <w:spacing w:before="0" w:after="0"/>
            </w:pPr>
            <w:r w:rsidRPr="006F04B3">
              <w:t>Unique Identifier</w:t>
            </w:r>
          </w:p>
        </w:tc>
        <w:tc>
          <w:tcPr>
            <w:tcW w:w="1284" w:type="dxa"/>
          </w:tcPr>
          <w:p w14:paraId="7DD3644C" w14:textId="77777777" w:rsidR="003056A7" w:rsidRPr="006F04B3" w:rsidRDefault="003056A7" w:rsidP="00CC708A">
            <w:pPr>
              <w:keepNext/>
              <w:keepLines/>
              <w:suppressLineNumbers/>
              <w:suppressAutoHyphens/>
              <w:spacing w:before="0" w:after="0"/>
            </w:pPr>
            <w:r w:rsidRPr="006F04B3">
              <w:t>No</w:t>
            </w:r>
          </w:p>
        </w:tc>
        <w:tc>
          <w:tcPr>
            <w:tcW w:w="3595" w:type="dxa"/>
          </w:tcPr>
          <w:p w14:paraId="31BBA934" w14:textId="77777777" w:rsidR="003056A7" w:rsidRPr="006F04B3" w:rsidRDefault="003056A7" w:rsidP="00CC708A">
            <w:pPr>
              <w:keepNext/>
              <w:keepLines/>
              <w:suppressLineNumbers/>
              <w:suppressAutoHyphens/>
              <w:spacing w:before="0" w:after="0"/>
            </w:pPr>
            <w:r w:rsidRPr="006F04B3">
              <w:t>The Unique Identifier of the key to be split (if applicable).</w:t>
            </w:r>
          </w:p>
        </w:tc>
      </w:tr>
      <w:tr w:rsidR="003056A7" w:rsidRPr="005B1323" w14:paraId="5C9CE9CF" w14:textId="77777777" w:rsidTr="00CC708A">
        <w:trPr>
          <w:cantSplit/>
          <w:jc w:val="center"/>
        </w:trPr>
        <w:tc>
          <w:tcPr>
            <w:tcW w:w="3439" w:type="dxa"/>
          </w:tcPr>
          <w:p w14:paraId="2D79C682" w14:textId="77777777" w:rsidR="003056A7" w:rsidRPr="006F04B3" w:rsidRDefault="003056A7" w:rsidP="00CC708A">
            <w:pPr>
              <w:keepNext/>
              <w:keepLines/>
              <w:suppressLineNumbers/>
              <w:suppressAutoHyphens/>
              <w:spacing w:before="0" w:after="0"/>
            </w:pPr>
            <w:r w:rsidRPr="006F04B3">
              <w:t>Split Key Parts</w:t>
            </w:r>
          </w:p>
        </w:tc>
        <w:tc>
          <w:tcPr>
            <w:tcW w:w="1284" w:type="dxa"/>
          </w:tcPr>
          <w:p w14:paraId="33C13B20" w14:textId="77777777" w:rsidR="003056A7" w:rsidRPr="006F04B3" w:rsidRDefault="003056A7" w:rsidP="00CC708A">
            <w:pPr>
              <w:keepNext/>
              <w:keepLines/>
              <w:suppressLineNumbers/>
              <w:suppressAutoHyphens/>
              <w:spacing w:before="0" w:after="0"/>
            </w:pPr>
            <w:r w:rsidRPr="006F04B3">
              <w:t>Yes</w:t>
            </w:r>
          </w:p>
        </w:tc>
        <w:tc>
          <w:tcPr>
            <w:tcW w:w="3595" w:type="dxa"/>
          </w:tcPr>
          <w:p w14:paraId="1706028F" w14:textId="77777777" w:rsidR="003056A7" w:rsidRPr="006F04B3" w:rsidRDefault="003056A7" w:rsidP="00CC708A">
            <w:pPr>
              <w:keepNext/>
              <w:keepLines/>
              <w:suppressLineNumbers/>
              <w:suppressAutoHyphens/>
              <w:spacing w:before="0" w:after="0"/>
            </w:pPr>
            <w:r w:rsidRPr="006F04B3">
              <w:t>The total number of parts</w:t>
            </w:r>
            <w:r>
              <w:t>.</w:t>
            </w:r>
          </w:p>
        </w:tc>
      </w:tr>
      <w:tr w:rsidR="003056A7" w:rsidRPr="005B1323" w14:paraId="2D6DD489" w14:textId="77777777" w:rsidTr="00CC708A">
        <w:trPr>
          <w:cantSplit/>
          <w:jc w:val="center"/>
        </w:trPr>
        <w:tc>
          <w:tcPr>
            <w:tcW w:w="3439" w:type="dxa"/>
          </w:tcPr>
          <w:p w14:paraId="0AC29D71" w14:textId="77777777" w:rsidR="003056A7" w:rsidRPr="006F04B3" w:rsidRDefault="003056A7" w:rsidP="00CC708A">
            <w:pPr>
              <w:keepNext/>
              <w:keepLines/>
              <w:suppressLineNumbers/>
              <w:suppressAutoHyphens/>
              <w:spacing w:before="0" w:after="0"/>
            </w:pPr>
            <w:r w:rsidRPr="006F04B3">
              <w:t>Split Key Threshold</w:t>
            </w:r>
          </w:p>
        </w:tc>
        <w:tc>
          <w:tcPr>
            <w:tcW w:w="1284" w:type="dxa"/>
          </w:tcPr>
          <w:p w14:paraId="671EB976" w14:textId="77777777" w:rsidR="003056A7" w:rsidRPr="006F04B3" w:rsidRDefault="003056A7" w:rsidP="00CC708A">
            <w:pPr>
              <w:keepNext/>
              <w:keepLines/>
              <w:suppressLineNumbers/>
              <w:suppressAutoHyphens/>
              <w:spacing w:before="0" w:after="0"/>
            </w:pPr>
            <w:r w:rsidRPr="006F04B3">
              <w:t>Yes</w:t>
            </w:r>
          </w:p>
        </w:tc>
        <w:tc>
          <w:tcPr>
            <w:tcW w:w="3595" w:type="dxa"/>
          </w:tcPr>
          <w:p w14:paraId="20BDD3AA" w14:textId="77777777" w:rsidR="003056A7" w:rsidRPr="006F04B3" w:rsidRDefault="003056A7" w:rsidP="00CC708A">
            <w:pPr>
              <w:keepNext/>
              <w:keepLines/>
              <w:suppressLineNumbers/>
              <w:suppressAutoHyphens/>
              <w:spacing w:before="0" w:after="0"/>
            </w:pPr>
            <w:r w:rsidRPr="006F04B3">
              <w:t>The minimum number of parts needed to reconstruct the entire key</w:t>
            </w:r>
            <w:r>
              <w:t>.</w:t>
            </w:r>
          </w:p>
        </w:tc>
      </w:tr>
      <w:tr w:rsidR="003056A7" w:rsidRPr="005B1323" w14:paraId="47661528" w14:textId="77777777" w:rsidTr="00CC708A">
        <w:trPr>
          <w:cantSplit/>
          <w:jc w:val="center"/>
        </w:trPr>
        <w:tc>
          <w:tcPr>
            <w:tcW w:w="3439" w:type="dxa"/>
          </w:tcPr>
          <w:p w14:paraId="697F52F3" w14:textId="77777777" w:rsidR="003056A7" w:rsidRPr="006F04B3" w:rsidRDefault="003056A7" w:rsidP="00CC708A">
            <w:pPr>
              <w:keepNext/>
              <w:keepLines/>
              <w:suppressLineNumbers/>
              <w:suppressAutoHyphens/>
              <w:spacing w:before="0" w:after="0"/>
            </w:pPr>
            <w:r w:rsidRPr="006F04B3">
              <w:t>Split Key Method</w:t>
            </w:r>
          </w:p>
        </w:tc>
        <w:tc>
          <w:tcPr>
            <w:tcW w:w="1284" w:type="dxa"/>
          </w:tcPr>
          <w:p w14:paraId="549E238C" w14:textId="77777777" w:rsidR="003056A7" w:rsidRPr="006F04B3" w:rsidRDefault="003056A7" w:rsidP="00CC708A">
            <w:pPr>
              <w:keepNext/>
              <w:keepLines/>
              <w:suppressLineNumbers/>
              <w:suppressAutoHyphens/>
              <w:spacing w:before="0" w:after="0"/>
            </w:pPr>
            <w:r w:rsidRPr="006F04B3">
              <w:t>Yes</w:t>
            </w:r>
          </w:p>
        </w:tc>
        <w:tc>
          <w:tcPr>
            <w:tcW w:w="3595" w:type="dxa"/>
          </w:tcPr>
          <w:p w14:paraId="51C68195" w14:textId="77777777" w:rsidR="003056A7" w:rsidRPr="006F04B3" w:rsidRDefault="003056A7" w:rsidP="00CC708A">
            <w:pPr>
              <w:keepNext/>
              <w:keepLines/>
              <w:suppressLineNumbers/>
              <w:suppressAutoHyphens/>
              <w:spacing w:before="0" w:after="0"/>
            </w:pPr>
          </w:p>
        </w:tc>
      </w:tr>
      <w:tr w:rsidR="003056A7" w:rsidRPr="005B1323" w14:paraId="197F755A" w14:textId="77777777" w:rsidTr="00CC708A">
        <w:trPr>
          <w:cantSplit/>
          <w:jc w:val="center"/>
        </w:trPr>
        <w:tc>
          <w:tcPr>
            <w:tcW w:w="3439" w:type="dxa"/>
          </w:tcPr>
          <w:p w14:paraId="32468C2E" w14:textId="77777777" w:rsidR="003056A7" w:rsidRPr="006F04B3" w:rsidRDefault="003056A7" w:rsidP="00CC708A">
            <w:pPr>
              <w:keepNext/>
              <w:keepLines/>
              <w:suppressLineNumbers/>
              <w:suppressAutoHyphens/>
              <w:spacing w:before="0" w:after="0"/>
            </w:pPr>
            <w:r w:rsidRPr="006F04B3">
              <w:t>Prime Field Size</w:t>
            </w:r>
          </w:p>
        </w:tc>
        <w:tc>
          <w:tcPr>
            <w:tcW w:w="1284" w:type="dxa"/>
          </w:tcPr>
          <w:p w14:paraId="577C82B9" w14:textId="77777777" w:rsidR="003056A7" w:rsidRPr="006F04B3" w:rsidRDefault="003056A7" w:rsidP="00CC708A">
            <w:pPr>
              <w:keepNext/>
              <w:keepLines/>
              <w:suppressLineNumbers/>
              <w:suppressAutoHyphens/>
              <w:spacing w:before="0" w:after="0"/>
            </w:pPr>
            <w:r w:rsidRPr="006F04B3">
              <w:t>No</w:t>
            </w:r>
          </w:p>
        </w:tc>
        <w:tc>
          <w:tcPr>
            <w:tcW w:w="3595" w:type="dxa"/>
          </w:tcPr>
          <w:p w14:paraId="5EAFCE05" w14:textId="77777777" w:rsidR="003056A7" w:rsidRPr="005B1323" w:rsidRDefault="003056A7" w:rsidP="00CC708A">
            <w:pPr>
              <w:keepNext/>
              <w:keepLines/>
              <w:suppressLineNumbers/>
              <w:suppressAutoHyphens/>
              <w:spacing w:before="0" w:after="0"/>
            </w:pPr>
          </w:p>
        </w:tc>
      </w:tr>
      <w:tr w:rsidR="003056A7" w:rsidRPr="005B1323" w14:paraId="380AFEE6" w14:textId="77777777" w:rsidTr="00CC708A">
        <w:trPr>
          <w:cantSplit/>
          <w:jc w:val="center"/>
        </w:trPr>
        <w:tc>
          <w:tcPr>
            <w:tcW w:w="3439" w:type="dxa"/>
          </w:tcPr>
          <w:p w14:paraId="49C5C7E0" w14:textId="77777777" w:rsidR="003056A7" w:rsidRPr="006F04B3" w:rsidRDefault="003056A7" w:rsidP="00CC708A">
            <w:pPr>
              <w:keepNext/>
              <w:keepLines/>
              <w:suppressLineNumbers/>
              <w:suppressAutoHyphens/>
              <w:spacing w:before="0" w:after="0"/>
            </w:pPr>
            <w:r>
              <w:t>Attributes</w:t>
            </w:r>
          </w:p>
        </w:tc>
        <w:tc>
          <w:tcPr>
            <w:tcW w:w="1284" w:type="dxa"/>
          </w:tcPr>
          <w:p w14:paraId="4391AF78" w14:textId="77777777" w:rsidR="003056A7" w:rsidRPr="006F04B3" w:rsidRDefault="003056A7" w:rsidP="00CC708A">
            <w:pPr>
              <w:keepNext/>
              <w:keepLines/>
              <w:suppressLineNumbers/>
              <w:suppressAutoHyphens/>
              <w:spacing w:before="0" w:after="0"/>
            </w:pPr>
            <w:r w:rsidRPr="006F04B3">
              <w:t>Yes</w:t>
            </w:r>
          </w:p>
        </w:tc>
        <w:tc>
          <w:tcPr>
            <w:tcW w:w="3595" w:type="dxa"/>
          </w:tcPr>
          <w:p w14:paraId="4705794B" w14:textId="77777777" w:rsidR="003056A7" w:rsidRPr="006F04B3" w:rsidRDefault="003056A7" w:rsidP="00CC708A">
            <w:pPr>
              <w:keepNext/>
              <w:keepLines/>
              <w:suppressLineNumbers/>
              <w:suppressAutoHyphens/>
              <w:spacing w:before="0" w:after="0"/>
            </w:pPr>
            <w:r w:rsidRPr="006F04B3">
              <w:t>Specifies desired object attributes.</w:t>
            </w:r>
          </w:p>
        </w:tc>
      </w:tr>
      <w:tr w:rsidR="003056A7" w:rsidRPr="005B1323" w14:paraId="6261F5B7" w14:textId="77777777" w:rsidTr="00CC708A">
        <w:trPr>
          <w:cantSplit/>
          <w:jc w:val="center"/>
        </w:trPr>
        <w:tc>
          <w:tcPr>
            <w:tcW w:w="3439" w:type="dxa"/>
          </w:tcPr>
          <w:p w14:paraId="18E1906E" w14:textId="77777777" w:rsidR="003056A7" w:rsidRDefault="003056A7" w:rsidP="00CC708A">
            <w:pPr>
              <w:keepNext/>
              <w:keepLines/>
              <w:suppressLineNumbers/>
              <w:suppressAutoHyphens/>
              <w:spacing w:before="0" w:after="0"/>
            </w:pPr>
            <w:r>
              <w:t>Protection Storage Masks</w:t>
            </w:r>
          </w:p>
        </w:tc>
        <w:tc>
          <w:tcPr>
            <w:tcW w:w="1284" w:type="dxa"/>
          </w:tcPr>
          <w:p w14:paraId="206E7B65" w14:textId="77777777" w:rsidR="003056A7" w:rsidRPr="006F04B3" w:rsidRDefault="003056A7" w:rsidP="00CC708A">
            <w:pPr>
              <w:keepNext/>
              <w:keepLines/>
              <w:suppressLineNumbers/>
              <w:suppressAutoHyphens/>
              <w:spacing w:before="0" w:after="0"/>
            </w:pPr>
            <w:r>
              <w:t>No</w:t>
            </w:r>
          </w:p>
        </w:tc>
        <w:tc>
          <w:tcPr>
            <w:tcW w:w="3595" w:type="dxa"/>
          </w:tcPr>
          <w:p w14:paraId="49808458" w14:textId="77777777" w:rsidR="003056A7" w:rsidRPr="006F04B3" w:rsidRDefault="003056A7" w:rsidP="00CC708A">
            <w:pPr>
              <w:keepNext/>
              <w:keepLines/>
              <w:suppressLineNumbers/>
              <w:suppressAutoHyphens/>
              <w:spacing w:before="0" w:after="0"/>
            </w:pPr>
            <w:r>
              <w:t>Specifies all permissible Protection Storage Mask selections for the new object</w:t>
            </w:r>
          </w:p>
        </w:tc>
      </w:tr>
    </w:tbl>
    <w:p w14:paraId="631C4DD6" w14:textId="4165F221" w:rsidR="003056A7" w:rsidRPr="005B1323" w:rsidRDefault="003056A7" w:rsidP="003056A7">
      <w:pPr>
        <w:pStyle w:val="Caption"/>
      </w:pPr>
      <w:bookmarkStart w:id="1674" w:name="_Toc527652138"/>
      <w:bookmarkStart w:id="1675" w:name="_Toc534980323"/>
      <w:bookmarkStart w:id="1676" w:name="_Toc32238987"/>
      <w:r>
        <w:t xml:space="preserve">Table </w:t>
      </w:r>
      <w:fldSimple w:instr=" SEQ Table \* ARABIC ">
        <w:r w:rsidR="00CC708A">
          <w:rPr>
            <w:noProof/>
          </w:rPr>
          <w:t>193</w:t>
        </w:r>
      </w:fldSimple>
      <w:r>
        <w:t>: Create Split Key Request Payload</w:t>
      </w:r>
      <w:bookmarkEnd w:id="1674"/>
      <w:bookmarkEnd w:id="1675"/>
      <w:bookmarkEnd w:id="167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5B1323" w14:paraId="51CC12BE" w14:textId="77777777" w:rsidTr="00CC708A">
        <w:trPr>
          <w:cantSplit/>
          <w:jc w:val="center"/>
        </w:trPr>
        <w:tc>
          <w:tcPr>
            <w:tcW w:w="8318" w:type="dxa"/>
            <w:gridSpan w:val="3"/>
            <w:shd w:val="clear" w:color="auto" w:fill="C0C0C0"/>
          </w:tcPr>
          <w:p w14:paraId="4FE2FB35" w14:textId="77777777" w:rsidR="003056A7" w:rsidRPr="006F04B3" w:rsidRDefault="003056A7" w:rsidP="00CC708A">
            <w:pPr>
              <w:pStyle w:val="TableHeading"/>
              <w:keepNext/>
              <w:keepLines/>
              <w:snapToGrid w:val="0"/>
              <w:rPr>
                <w:sz w:val="20"/>
              </w:rPr>
            </w:pPr>
            <w:r w:rsidRPr="006F04B3">
              <w:rPr>
                <w:sz w:val="20"/>
              </w:rPr>
              <w:t>Response Payload</w:t>
            </w:r>
          </w:p>
        </w:tc>
      </w:tr>
      <w:tr w:rsidR="003056A7" w:rsidRPr="005B1323" w14:paraId="0D2FECC5" w14:textId="77777777" w:rsidTr="00CC708A">
        <w:trPr>
          <w:cantSplit/>
          <w:jc w:val="center"/>
        </w:trPr>
        <w:tc>
          <w:tcPr>
            <w:tcW w:w="3439" w:type="dxa"/>
            <w:shd w:val="clear" w:color="auto" w:fill="C0C0C0"/>
          </w:tcPr>
          <w:p w14:paraId="1CF7F1D8"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6F05B7BE"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4966F0C7"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5B1323" w14:paraId="2AB38F61" w14:textId="77777777" w:rsidTr="00CC708A">
        <w:trPr>
          <w:cantSplit/>
          <w:jc w:val="center"/>
        </w:trPr>
        <w:tc>
          <w:tcPr>
            <w:tcW w:w="3439" w:type="dxa"/>
          </w:tcPr>
          <w:p w14:paraId="029AF951" w14:textId="77777777" w:rsidR="003056A7" w:rsidRPr="006F04B3" w:rsidRDefault="003056A7" w:rsidP="00CC708A">
            <w:pPr>
              <w:keepNext/>
              <w:keepLines/>
              <w:suppressLineNumbers/>
              <w:suppressAutoHyphens/>
              <w:spacing w:before="0" w:after="0"/>
            </w:pPr>
            <w:r w:rsidRPr="006F04B3">
              <w:t>Unique Identifier</w:t>
            </w:r>
          </w:p>
        </w:tc>
        <w:tc>
          <w:tcPr>
            <w:tcW w:w="1284" w:type="dxa"/>
          </w:tcPr>
          <w:p w14:paraId="0E5B514D" w14:textId="77777777" w:rsidR="003056A7" w:rsidRPr="006F04B3" w:rsidRDefault="003056A7" w:rsidP="00CC708A">
            <w:pPr>
              <w:keepNext/>
              <w:keepLines/>
              <w:suppressLineNumbers/>
              <w:suppressAutoHyphens/>
              <w:spacing w:before="0" w:after="0"/>
            </w:pPr>
            <w:r w:rsidRPr="006F04B3">
              <w:t>Yes, MAY be repeated</w:t>
            </w:r>
          </w:p>
        </w:tc>
        <w:tc>
          <w:tcPr>
            <w:tcW w:w="3595" w:type="dxa"/>
          </w:tcPr>
          <w:p w14:paraId="604AA547" w14:textId="77777777" w:rsidR="003056A7" w:rsidRPr="006F04B3" w:rsidRDefault="003056A7" w:rsidP="00CC708A">
            <w:pPr>
              <w:keepNext/>
              <w:keepLines/>
              <w:suppressLineNumbers/>
              <w:suppressAutoHyphens/>
              <w:spacing w:before="0" w:after="0"/>
            </w:pPr>
            <w:r w:rsidRPr="006F04B3">
              <w:t>The list of Unique Identifiers of the newly created objects.</w:t>
            </w:r>
          </w:p>
        </w:tc>
      </w:tr>
    </w:tbl>
    <w:p w14:paraId="45903602" w14:textId="672B71E2" w:rsidR="003056A7" w:rsidRDefault="003056A7" w:rsidP="003056A7">
      <w:pPr>
        <w:pStyle w:val="Caption"/>
      </w:pPr>
      <w:bookmarkStart w:id="1677" w:name="_Toc527652139"/>
      <w:bookmarkStart w:id="1678" w:name="_Toc534980324"/>
      <w:bookmarkStart w:id="1679" w:name="_Toc32238988"/>
      <w:r>
        <w:t xml:space="preserve">Table </w:t>
      </w:r>
      <w:fldSimple w:instr=" SEQ Table \* ARABIC ">
        <w:r w:rsidR="00CC708A">
          <w:rPr>
            <w:noProof/>
          </w:rPr>
          <w:t>194</w:t>
        </w:r>
      </w:fldSimple>
      <w:r>
        <w:t>: Create Split Key Response Payload</w:t>
      </w:r>
      <w:bookmarkEnd w:id="1677"/>
      <w:bookmarkEnd w:id="1678"/>
      <w:bookmarkEnd w:id="1679"/>
    </w:p>
    <w:p w14:paraId="4874C64A" w14:textId="77777777" w:rsidR="003056A7" w:rsidRDefault="003056A7" w:rsidP="003056A7">
      <w:pPr>
        <w:pStyle w:val="Heading4"/>
        <w:numPr>
          <w:ilvl w:val="3"/>
          <w:numId w:val="2"/>
        </w:numPr>
      </w:pPr>
      <w:bookmarkStart w:id="1680" w:name="_Toc527651729"/>
      <w:bookmarkStart w:id="1681" w:name="_Toc533140825"/>
      <w:bookmarkStart w:id="1682" w:name="_Toc5712919"/>
      <w:bookmarkStart w:id="1683" w:name="_Toc534979908"/>
      <w:bookmarkStart w:id="1684" w:name="_Toc24526317"/>
      <w:r>
        <w:t>Error Handling - Create Split Key</w:t>
      </w:r>
      <w:bookmarkEnd w:id="1680"/>
      <w:bookmarkEnd w:id="1681"/>
      <w:bookmarkEnd w:id="1682"/>
      <w:bookmarkEnd w:id="1683"/>
      <w:bookmarkEnd w:id="1684"/>
    </w:p>
    <w:p w14:paraId="42E7DD60" w14:textId="77777777" w:rsidR="003056A7" w:rsidRPr="00ED5F35" w:rsidRDefault="003056A7" w:rsidP="003056A7">
      <w:r w:rsidRPr="00F323A8">
        <w:t xml:space="preserve">This section details the specific Result Reasons that SHALL be returned for errors detected in a </w:t>
      </w:r>
      <w:r>
        <w:t>Create Split Key</w:t>
      </w:r>
      <w:r w:rsidRPr="00F323A8">
        <w:t xml:space="preserve"> Operation.</w:t>
      </w:r>
    </w:p>
    <w:p w14:paraId="54247335"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1E8E6E18" w14:textId="77777777" w:rsidTr="00CC708A">
        <w:trPr>
          <w:cantSplit/>
          <w:trHeight w:val="298"/>
          <w:jc w:val="center"/>
        </w:trPr>
        <w:tc>
          <w:tcPr>
            <w:tcW w:w="1701" w:type="dxa"/>
            <w:shd w:val="clear" w:color="auto" w:fill="C0C0C0"/>
          </w:tcPr>
          <w:p w14:paraId="15648F19"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4DD27990" w14:textId="77777777" w:rsidR="003056A7" w:rsidRDefault="003056A7" w:rsidP="00CC708A">
            <w:pPr>
              <w:keepNext/>
              <w:keepLines/>
              <w:snapToGrid w:val="0"/>
              <w:rPr>
                <w:b/>
                <w:szCs w:val="20"/>
              </w:rPr>
            </w:pPr>
            <w:r>
              <w:rPr>
                <w:b/>
                <w:szCs w:val="20"/>
              </w:rPr>
              <w:t>Result Reason</w:t>
            </w:r>
          </w:p>
        </w:tc>
      </w:tr>
      <w:tr w:rsidR="003056A7" w14:paraId="1B1660F8" w14:textId="77777777" w:rsidTr="00CC708A">
        <w:trPr>
          <w:cantSplit/>
          <w:trHeight w:val="298"/>
          <w:jc w:val="center"/>
        </w:trPr>
        <w:tc>
          <w:tcPr>
            <w:tcW w:w="1701" w:type="dxa"/>
          </w:tcPr>
          <w:p w14:paraId="59224DF5" w14:textId="77777777" w:rsidR="003056A7" w:rsidRDefault="003056A7" w:rsidP="00CC708A">
            <w:pPr>
              <w:keepNext/>
              <w:keepLines/>
              <w:snapToGrid w:val="0"/>
              <w:rPr>
                <w:szCs w:val="20"/>
              </w:rPr>
            </w:pPr>
            <w:r>
              <w:rPr>
                <w:szCs w:val="20"/>
              </w:rPr>
              <w:t>Operation Failed</w:t>
            </w:r>
          </w:p>
        </w:tc>
        <w:tc>
          <w:tcPr>
            <w:tcW w:w="5331" w:type="dxa"/>
          </w:tcPr>
          <w:p w14:paraId="14159589" w14:textId="77777777" w:rsidR="003056A7" w:rsidRDefault="003056A7" w:rsidP="00CC708A">
            <w:pPr>
              <w:keepNext/>
              <w:keepLines/>
              <w:snapToGrid w:val="0"/>
              <w:rPr>
                <w:szCs w:val="20"/>
              </w:rPr>
            </w:pPr>
            <w:r w:rsidRPr="00440336">
              <w:rPr>
                <w:szCs w:val="20"/>
              </w:rPr>
              <w:t xml:space="preserve">Bad Cryptographic Parameters, Cryptographic Failure, Invalid Attribute, Invalid Attribute Value, Invalid Object type, Item Not Found, </w:t>
            </w:r>
            <w:proofErr w:type="gramStart"/>
            <w:r>
              <w:rPr>
                <w:szCs w:val="20"/>
              </w:rPr>
              <w:t>Non Unique</w:t>
            </w:r>
            <w:proofErr w:type="gramEnd"/>
            <w:r>
              <w:rPr>
                <w:szCs w:val="20"/>
              </w:rPr>
              <w:t xml:space="preserve"> Name Attribute</w:t>
            </w:r>
            <w:r w:rsidRPr="00440336">
              <w:rPr>
                <w:szCs w:val="20"/>
              </w:rPr>
              <w:t xml:space="preserve">, Server Limit Exceeded, Unsupported Cryptographic Parameters, Attestation Failed, Attestation Required, Feature Not Supported, Invalid Field, Invalid Message, Operation Not Supported, Permission Denied, </w:t>
            </w:r>
            <w:r>
              <w:rPr>
                <w:szCs w:val="20"/>
              </w:rPr>
              <w:t xml:space="preserve">Protection Storage Unavailable, </w:t>
            </w:r>
            <w:r w:rsidRPr="00440336">
              <w:rPr>
                <w:szCs w:val="20"/>
              </w:rPr>
              <w:t>Response Too Large</w:t>
            </w:r>
          </w:p>
        </w:tc>
      </w:tr>
    </w:tbl>
    <w:p w14:paraId="4492C669" w14:textId="7D4DC263" w:rsidR="003056A7" w:rsidRPr="0090546F" w:rsidRDefault="003056A7" w:rsidP="003056A7">
      <w:pPr>
        <w:pStyle w:val="Caption"/>
      </w:pPr>
      <w:bookmarkStart w:id="1685" w:name="_Toc534980325"/>
      <w:bookmarkStart w:id="1686" w:name="_Toc32238989"/>
      <w:r>
        <w:t xml:space="preserve">Table </w:t>
      </w:r>
      <w:fldSimple w:instr=" SEQ Table \* ARABIC ">
        <w:r w:rsidR="00CC708A">
          <w:rPr>
            <w:noProof/>
          </w:rPr>
          <w:t>195</w:t>
        </w:r>
      </w:fldSimple>
      <w:r>
        <w:t>: Create Split Key Errors</w:t>
      </w:r>
      <w:bookmarkEnd w:id="1685"/>
      <w:bookmarkEnd w:id="1686"/>
    </w:p>
    <w:p w14:paraId="4DD28C73" w14:textId="77777777" w:rsidR="003056A7" w:rsidRPr="00042F51" w:rsidRDefault="003056A7" w:rsidP="003056A7">
      <w:pPr>
        <w:pStyle w:val="Heading3"/>
        <w:numPr>
          <w:ilvl w:val="2"/>
          <w:numId w:val="2"/>
        </w:numPr>
      </w:pPr>
      <w:bookmarkStart w:id="1687" w:name="_Toc527651730"/>
      <w:bookmarkStart w:id="1688" w:name="_Toc533140826"/>
      <w:bookmarkStart w:id="1689" w:name="_Toc5712920"/>
      <w:bookmarkStart w:id="1690" w:name="_Toc534979909"/>
      <w:bookmarkStart w:id="1691" w:name="_Toc24526318"/>
      <w:bookmarkStart w:id="1692" w:name="_Toc31348099"/>
      <w:bookmarkStart w:id="1693" w:name="_Toc57115643"/>
      <w:r>
        <w:t>Decrypt</w:t>
      </w:r>
      <w:bookmarkEnd w:id="1687"/>
      <w:bookmarkEnd w:id="1688"/>
      <w:bookmarkEnd w:id="1689"/>
      <w:bookmarkEnd w:id="1690"/>
      <w:bookmarkEnd w:id="1691"/>
      <w:bookmarkEnd w:id="1692"/>
      <w:bookmarkEnd w:id="1693"/>
    </w:p>
    <w:p w14:paraId="2162FD9B" w14:textId="77777777" w:rsidR="003056A7" w:rsidRDefault="003056A7" w:rsidP="003056A7">
      <w:pPr>
        <w:pStyle w:val="BodyText"/>
        <w:rPr>
          <w:noProof w:val="0"/>
        </w:rPr>
      </w:pPr>
      <w:r>
        <w:rPr>
          <w:noProof w:val="0"/>
        </w:rPr>
        <w:t>This operation requests the server to perform a decryption operation on the provided data using a</w:t>
      </w:r>
      <w:r>
        <w:rPr>
          <w:noProof w:val="0"/>
          <w:szCs w:val="20"/>
        </w:rPr>
        <w:t xml:space="preserve"> Managed Cryptographic Object as the key for the decryption operation</w:t>
      </w:r>
      <w:r>
        <w:rPr>
          <w:noProof w:val="0"/>
        </w:rPr>
        <w:t>.</w:t>
      </w:r>
    </w:p>
    <w:p w14:paraId="6DA7F760" w14:textId="77777777" w:rsidR="003056A7" w:rsidRDefault="003056A7" w:rsidP="003056A7">
      <w:pPr>
        <w:pStyle w:val="BodyText"/>
        <w:rPr>
          <w:noProof w:val="0"/>
        </w:rPr>
      </w:pPr>
      <w:r>
        <w:rPr>
          <w:noProof w:val="0"/>
        </w:rPr>
        <w:t xml:space="preserve">The request contains information about the cryptographic parameters (mode and padding method), the data to be decrypted, and the IV/Counter/Nonce to use. The cryptographic parameters MAY be omitted from the request as they can be specified as associated attributes of the Managed Cryptographic Object. </w:t>
      </w:r>
      <w:r>
        <w:rPr>
          <w:noProof w:val="0"/>
        </w:rPr>
        <w:lastRenderedPageBreak/>
        <w:t>The initialization vector/counter/nonce MAY also be omitted from the request if the algorithm does not use an IV/Counter/Nonce.</w:t>
      </w:r>
    </w:p>
    <w:p w14:paraId="5FCA166F" w14:textId="77777777" w:rsidR="003056A7" w:rsidRDefault="003056A7" w:rsidP="003056A7">
      <w:pPr>
        <w:pStyle w:val="BodyText"/>
        <w:rPr>
          <w:noProof w:val="0"/>
        </w:rPr>
      </w:pPr>
      <w:r>
        <w:rPr>
          <w:noProof w:val="0"/>
        </w:rPr>
        <w:t>The response contains the Unique Identifier of the Managed Cryptographic Object used as the key and the result of the decryption operation.</w:t>
      </w:r>
    </w:p>
    <w:p w14:paraId="66CB8434" w14:textId="77777777" w:rsidR="003056A7" w:rsidRDefault="003056A7" w:rsidP="003056A7">
      <w:pPr>
        <w:pStyle w:val="BodyText"/>
        <w:rPr>
          <w:noProof w:val="0"/>
        </w:rPr>
      </w:pPr>
      <w:r>
        <w:rPr>
          <w:noProof w:val="0"/>
        </w:rPr>
        <w:t>The success or failure of the operation is indicated by the Result Status (and if failure the Result Reason) in the response header.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4F9E732" w14:textId="77777777" w:rsidTr="00CC708A">
        <w:trPr>
          <w:cantSplit/>
          <w:jc w:val="center"/>
        </w:trPr>
        <w:tc>
          <w:tcPr>
            <w:tcW w:w="8318" w:type="dxa"/>
            <w:gridSpan w:val="3"/>
            <w:shd w:val="clear" w:color="auto" w:fill="C0C0C0"/>
          </w:tcPr>
          <w:p w14:paraId="289B9D9A" w14:textId="77777777" w:rsidR="003056A7" w:rsidRDefault="003056A7" w:rsidP="00CC708A">
            <w:pPr>
              <w:pStyle w:val="TableHeading"/>
              <w:keepNext/>
              <w:keepLines/>
              <w:snapToGrid w:val="0"/>
              <w:rPr>
                <w:sz w:val="20"/>
              </w:rPr>
            </w:pPr>
            <w:r>
              <w:rPr>
                <w:sz w:val="20"/>
              </w:rPr>
              <w:t>Request Payload</w:t>
            </w:r>
          </w:p>
        </w:tc>
      </w:tr>
      <w:tr w:rsidR="003056A7" w14:paraId="422F7ED3" w14:textId="77777777" w:rsidTr="00CC708A">
        <w:trPr>
          <w:cantSplit/>
          <w:jc w:val="center"/>
        </w:trPr>
        <w:tc>
          <w:tcPr>
            <w:tcW w:w="3439" w:type="dxa"/>
            <w:shd w:val="clear" w:color="auto" w:fill="C0C0C0"/>
          </w:tcPr>
          <w:p w14:paraId="32276998"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2D0AAC95"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D8BAB18" w14:textId="77777777" w:rsidR="003056A7" w:rsidRDefault="003056A7" w:rsidP="00CC708A">
            <w:pPr>
              <w:pStyle w:val="TableHeading"/>
              <w:keepNext/>
              <w:keepLines/>
              <w:snapToGrid w:val="0"/>
              <w:rPr>
                <w:sz w:val="20"/>
              </w:rPr>
            </w:pPr>
            <w:r>
              <w:rPr>
                <w:sz w:val="20"/>
              </w:rPr>
              <w:t xml:space="preserve">Description </w:t>
            </w:r>
          </w:p>
        </w:tc>
      </w:tr>
      <w:tr w:rsidR="003056A7" w14:paraId="35085B32" w14:textId="77777777" w:rsidTr="00CC708A">
        <w:trPr>
          <w:cantSplit/>
          <w:jc w:val="center"/>
        </w:trPr>
        <w:tc>
          <w:tcPr>
            <w:tcW w:w="3439" w:type="dxa"/>
          </w:tcPr>
          <w:p w14:paraId="33214CF4" w14:textId="77777777" w:rsidR="003056A7" w:rsidRDefault="003056A7" w:rsidP="00CC708A">
            <w:pPr>
              <w:suppressLineNumbers/>
              <w:suppressAutoHyphens/>
              <w:spacing w:before="0" w:after="0"/>
            </w:pPr>
            <w:r>
              <w:t>Unique Identifier</w:t>
            </w:r>
          </w:p>
        </w:tc>
        <w:tc>
          <w:tcPr>
            <w:tcW w:w="1284" w:type="dxa"/>
          </w:tcPr>
          <w:p w14:paraId="1F92007D" w14:textId="77777777" w:rsidR="003056A7" w:rsidRDefault="003056A7" w:rsidP="00CC708A">
            <w:pPr>
              <w:keepNext/>
              <w:keepLines/>
              <w:suppressLineNumbers/>
              <w:suppressAutoHyphens/>
              <w:spacing w:before="0" w:after="0"/>
            </w:pPr>
            <w:r>
              <w:t>No</w:t>
            </w:r>
          </w:p>
        </w:tc>
        <w:tc>
          <w:tcPr>
            <w:tcW w:w="3595" w:type="dxa"/>
          </w:tcPr>
          <w:p w14:paraId="3F2978B4" w14:textId="77777777" w:rsidR="003056A7" w:rsidRDefault="003056A7" w:rsidP="00CC708A">
            <w:pPr>
              <w:keepNext/>
              <w:keepLines/>
              <w:suppressLineNumbers/>
              <w:suppressAutoHyphens/>
              <w:spacing w:before="0" w:after="0"/>
            </w:pPr>
            <w:r>
              <w:t>The Unique Identifier of the Managed Cryptographic Object that is the key to use for the decryption operation. If omitted, then the ID Placeholder value SHALL be used by the server as the Unique Identifier.</w:t>
            </w:r>
          </w:p>
        </w:tc>
      </w:tr>
      <w:tr w:rsidR="003056A7" w14:paraId="7C84A0A5" w14:textId="77777777" w:rsidTr="00CC708A">
        <w:trPr>
          <w:cantSplit/>
          <w:jc w:val="center"/>
        </w:trPr>
        <w:tc>
          <w:tcPr>
            <w:tcW w:w="3439" w:type="dxa"/>
          </w:tcPr>
          <w:p w14:paraId="1C9F63C9" w14:textId="77777777" w:rsidR="003056A7" w:rsidRDefault="003056A7" w:rsidP="00CC708A">
            <w:pPr>
              <w:suppressLineNumbers/>
              <w:suppressAutoHyphens/>
              <w:spacing w:before="0" w:after="0"/>
            </w:pPr>
            <w:r>
              <w:t>Cryptographic Parameters</w:t>
            </w:r>
          </w:p>
        </w:tc>
        <w:tc>
          <w:tcPr>
            <w:tcW w:w="1284" w:type="dxa"/>
          </w:tcPr>
          <w:p w14:paraId="29C3C899" w14:textId="77777777" w:rsidR="003056A7" w:rsidRDefault="003056A7" w:rsidP="00CC708A">
            <w:pPr>
              <w:keepNext/>
              <w:keepLines/>
              <w:suppressLineNumbers/>
              <w:suppressAutoHyphens/>
              <w:spacing w:before="0" w:after="0"/>
            </w:pPr>
            <w:r>
              <w:t>No</w:t>
            </w:r>
          </w:p>
        </w:tc>
        <w:tc>
          <w:tcPr>
            <w:tcW w:w="3595" w:type="dxa"/>
          </w:tcPr>
          <w:p w14:paraId="56F3605C" w14:textId="77777777" w:rsidR="003056A7" w:rsidRDefault="003056A7" w:rsidP="00CC708A">
            <w:pPr>
              <w:keepNext/>
              <w:keepLines/>
              <w:suppressLineNumbers/>
              <w:suppressAutoHyphens/>
              <w:spacing w:before="0" w:after="0"/>
            </w:pPr>
            <w:r>
              <w:t>The Cryptographic Parameters (Block Cipher Mode, Padding Method) corresponding to the particular decryption method requested.</w:t>
            </w:r>
          </w:p>
          <w:p w14:paraId="51C48DE6" w14:textId="77777777" w:rsidR="003056A7" w:rsidRDefault="003056A7" w:rsidP="00CC708A">
            <w:pPr>
              <w:keepNext/>
              <w:keepLines/>
              <w:suppressLineNumbers/>
              <w:suppressAutoHyphens/>
              <w:spacing w:before="0" w:after="0"/>
            </w:pPr>
            <w:r>
              <w:t>If there are no Cryptographic Parameters associated with the Managed Cryptographic Object and the algorithm requires parameters then the operation SHALL return with a Result Status of Operation Failed.</w:t>
            </w:r>
          </w:p>
        </w:tc>
      </w:tr>
      <w:tr w:rsidR="003056A7" w14:paraId="323834A3" w14:textId="77777777" w:rsidTr="00CC708A">
        <w:trPr>
          <w:cantSplit/>
          <w:jc w:val="center"/>
        </w:trPr>
        <w:tc>
          <w:tcPr>
            <w:tcW w:w="3439" w:type="dxa"/>
          </w:tcPr>
          <w:p w14:paraId="0713CFF5" w14:textId="77777777" w:rsidR="003056A7" w:rsidRDefault="003056A7" w:rsidP="00CC708A">
            <w:pPr>
              <w:suppressLineNumbers/>
              <w:suppressAutoHyphens/>
              <w:spacing w:before="0" w:after="0"/>
            </w:pPr>
            <w:r>
              <w:t>Data</w:t>
            </w:r>
          </w:p>
        </w:tc>
        <w:tc>
          <w:tcPr>
            <w:tcW w:w="1284" w:type="dxa"/>
          </w:tcPr>
          <w:p w14:paraId="1E1DA0C7" w14:textId="77777777" w:rsidR="003056A7" w:rsidRDefault="003056A7" w:rsidP="00CC708A">
            <w:pPr>
              <w:keepNext/>
              <w:keepLines/>
              <w:suppressLineNumbers/>
              <w:suppressAutoHyphens/>
              <w:spacing w:before="0" w:after="0"/>
            </w:pPr>
            <w:proofErr w:type="gramStart"/>
            <w:r>
              <w:t>Yes</w:t>
            </w:r>
            <w:proofErr w:type="gramEnd"/>
            <w:r>
              <w:t xml:space="preserve"> for single-part. No for multi-part.</w:t>
            </w:r>
          </w:p>
        </w:tc>
        <w:tc>
          <w:tcPr>
            <w:tcW w:w="3595" w:type="dxa"/>
          </w:tcPr>
          <w:p w14:paraId="71ADC3AA" w14:textId="77777777" w:rsidR="003056A7" w:rsidRDefault="003056A7" w:rsidP="00CC708A">
            <w:pPr>
              <w:keepNext/>
              <w:keepLines/>
              <w:suppressLineNumbers/>
              <w:suppressAutoHyphens/>
              <w:spacing w:before="0" w:after="0"/>
            </w:pPr>
            <w:r>
              <w:t>The data to be decrypted.</w:t>
            </w:r>
          </w:p>
        </w:tc>
      </w:tr>
      <w:tr w:rsidR="003056A7" w14:paraId="2C6FB042" w14:textId="77777777" w:rsidTr="00CC708A">
        <w:trPr>
          <w:cantSplit/>
          <w:jc w:val="center"/>
        </w:trPr>
        <w:tc>
          <w:tcPr>
            <w:tcW w:w="3439" w:type="dxa"/>
          </w:tcPr>
          <w:p w14:paraId="31483000" w14:textId="77777777" w:rsidR="003056A7" w:rsidRDefault="003056A7" w:rsidP="00CC708A">
            <w:pPr>
              <w:suppressLineNumbers/>
              <w:suppressAutoHyphens/>
              <w:spacing w:before="0" w:after="0"/>
            </w:pPr>
            <w:r>
              <w:t>IV/Counter/Nonce</w:t>
            </w:r>
          </w:p>
        </w:tc>
        <w:tc>
          <w:tcPr>
            <w:tcW w:w="1284" w:type="dxa"/>
          </w:tcPr>
          <w:p w14:paraId="39664139" w14:textId="77777777" w:rsidR="003056A7" w:rsidRDefault="003056A7" w:rsidP="00CC708A">
            <w:pPr>
              <w:keepNext/>
              <w:keepLines/>
              <w:suppressLineNumbers/>
              <w:suppressAutoHyphens/>
              <w:spacing w:before="0" w:after="0"/>
            </w:pPr>
            <w:r>
              <w:t>No</w:t>
            </w:r>
          </w:p>
        </w:tc>
        <w:tc>
          <w:tcPr>
            <w:tcW w:w="3595" w:type="dxa"/>
          </w:tcPr>
          <w:p w14:paraId="22E0FDA7" w14:textId="77777777" w:rsidR="003056A7" w:rsidRDefault="003056A7" w:rsidP="00CC708A">
            <w:pPr>
              <w:keepNext/>
              <w:keepLines/>
              <w:suppressLineNumbers/>
              <w:suppressAutoHyphens/>
              <w:spacing w:before="0" w:after="0"/>
            </w:pPr>
            <w:r>
              <w:t>The initialization vector, counter or nonce to be used (where appropriate).</w:t>
            </w:r>
          </w:p>
        </w:tc>
      </w:tr>
      <w:tr w:rsidR="003056A7" w14:paraId="492F9C8E"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53C99D7B" w14:textId="77777777" w:rsidR="003056A7" w:rsidRDefault="003056A7" w:rsidP="00CC708A">
            <w:pPr>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78AB58CA"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607A26CE" w14:textId="77777777" w:rsidR="003056A7" w:rsidRDefault="003056A7" w:rsidP="00CC708A">
            <w:pPr>
              <w:keepNext/>
              <w:keepLines/>
              <w:suppressLineNumbers/>
              <w:suppressAutoHyphens/>
              <w:spacing w:before="0" w:after="0"/>
            </w:pPr>
            <w:r>
              <w:t>Specifies the existing stream or by-parts cryptographic operation (as returned from a previous call to this operation).</w:t>
            </w:r>
          </w:p>
        </w:tc>
      </w:tr>
      <w:tr w:rsidR="003056A7" w14:paraId="72E684AE"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4295C6C2" w14:textId="77777777" w:rsidR="003056A7" w:rsidRDefault="003056A7" w:rsidP="00CC708A">
            <w:pPr>
              <w:suppressLineNumbers/>
              <w:suppressAutoHyphens/>
              <w:spacing w:before="0" w:after="0"/>
            </w:pPr>
            <w:r>
              <w:t>Init Indicator</w:t>
            </w:r>
          </w:p>
        </w:tc>
        <w:tc>
          <w:tcPr>
            <w:tcW w:w="1284" w:type="dxa"/>
            <w:tcBorders>
              <w:top w:val="single" w:sz="2" w:space="0" w:color="000000"/>
              <w:left w:val="single" w:sz="2" w:space="0" w:color="000000"/>
              <w:bottom w:val="single" w:sz="2" w:space="0" w:color="000000"/>
              <w:right w:val="single" w:sz="2" w:space="0" w:color="000000"/>
            </w:tcBorders>
          </w:tcPr>
          <w:p w14:paraId="06F6CBC9"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44F48030" w14:textId="77777777" w:rsidR="003056A7" w:rsidRDefault="003056A7" w:rsidP="00CC708A">
            <w:pPr>
              <w:keepNext/>
              <w:keepLines/>
              <w:suppressLineNumbers/>
              <w:suppressAutoHyphens/>
              <w:spacing w:before="0" w:after="0"/>
            </w:pPr>
            <w:r>
              <w:t>Initial operation as Boolean</w:t>
            </w:r>
          </w:p>
        </w:tc>
      </w:tr>
      <w:tr w:rsidR="003056A7" w14:paraId="7A385FF8"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107CFFD9" w14:textId="77777777" w:rsidR="003056A7" w:rsidRDefault="003056A7" w:rsidP="00CC708A">
            <w:pPr>
              <w:suppressLineNumbers/>
              <w:suppressAutoHyphens/>
              <w:spacing w:before="0" w:after="0"/>
            </w:pPr>
            <w:r>
              <w:t>Final Indicator</w:t>
            </w:r>
          </w:p>
        </w:tc>
        <w:tc>
          <w:tcPr>
            <w:tcW w:w="1284" w:type="dxa"/>
            <w:tcBorders>
              <w:top w:val="single" w:sz="2" w:space="0" w:color="000000"/>
              <w:left w:val="single" w:sz="2" w:space="0" w:color="000000"/>
              <w:bottom w:val="single" w:sz="2" w:space="0" w:color="000000"/>
              <w:right w:val="single" w:sz="2" w:space="0" w:color="000000"/>
            </w:tcBorders>
          </w:tcPr>
          <w:p w14:paraId="266FEC65"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2ECC99E3" w14:textId="77777777" w:rsidR="003056A7" w:rsidRDefault="003056A7" w:rsidP="00CC708A">
            <w:pPr>
              <w:keepNext/>
              <w:keepLines/>
              <w:suppressLineNumbers/>
              <w:suppressAutoHyphens/>
              <w:spacing w:before="0" w:after="0"/>
            </w:pPr>
            <w:r>
              <w:t>Final operation as Boolean</w:t>
            </w:r>
          </w:p>
        </w:tc>
      </w:tr>
      <w:tr w:rsidR="003056A7" w14:paraId="5175C62D"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5FC6AA5F" w14:textId="77777777" w:rsidR="003056A7" w:rsidRDefault="003056A7" w:rsidP="00CC708A">
            <w:pPr>
              <w:suppressLineNumbers/>
              <w:suppressAutoHyphens/>
              <w:spacing w:before="0" w:after="0"/>
            </w:pPr>
            <w:r w:rsidRPr="00862A8F">
              <w:t>Authenticated Encryption Ad</w:t>
            </w:r>
            <w:r>
              <w:t>ditional Data</w:t>
            </w:r>
          </w:p>
        </w:tc>
        <w:tc>
          <w:tcPr>
            <w:tcW w:w="1284" w:type="dxa"/>
            <w:tcBorders>
              <w:top w:val="single" w:sz="2" w:space="0" w:color="000000"/>
              <w:left w:val="single" w:sz="2" w:space="0" w:color="000000"/>
              <w:bottom w:val="single" w:sz="2" w:space="0" w:color="000000"/>
              <w:right w:val="single" w:sz="2" w:space="0" w:color="000000"/>
            </w:tcBorders>
          </w:tcPr>
          <w:p w14:paraId="6382F353" w14:textId="77777777" w:rsidR="003056A7" w:rsidRDefault="003056A7" w:rsidP="00CC708A">
            <w:pPr>
              <w:keepNext/>
              <w:keepLines/>
              <w:suppressLineNumbers/>
              <w:suppressAutoHyphens/>
              <w:spacing w:before="0" w:after="0"/>
            </w:pPr>
            <w:r w:rsidRPr="001B3562">
              <w:t>No</w:t>
            </w:r>
          </w:p>
        </w:tc>
        <w:tc>
          <w:tcPr>
            <w:tcW w:w="3595" w:type="dxa"/>
            <w:tcBorders>
              <w:top w:val="single" w:sz="2" w:space="0" w:color="000000"/>
              <w:left w:val="single" w:sz="2" w:space="0" w:color="000000"/>
              <w:bottom w:val="single" w:sz="2" w:space="0" w:color="000000"/>
              <w:right w:val="single" w:sz="2" w:space="0" w:color="000000"/>
            </w:tcBorders>
          </w:tcPr>
          <w:p w14:paraId="31BD97D0" w14:textId="77777777" w:rsidR="003056A7" w:rsidRDefault="003056A7" w:rsidP="00CC708A">
            <w:pPr>
              <w:keepNext/>
              <w:keepLines/>
              <w:suppressLineNumbers/>
              <w:suppressAutoHyphens/>
              <w:spacing w:before="0" w:after="0"/>
            </w:pPr>
            <w:r w:rsidRPr="00A230E3">
              <w:t>Additional data to be authenticated via the Authenticated Encryption Tag. If supplied in multi-part decryption, this data MUST be supplied on the initial Decrypt request</w:t>
            </w:r>
          </w:p>
        </w:tc>
      </w:tr>
      <w:tr w:rsidR="003056A7" w14:paraId="675380C9"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2E408E5B" w14:textId="77777777" w:rsidR="003056A7" w:rsidRDefault="003056A7" w:rsidP="00CC708A">
            <w:pPr>
              <w:suppressLineNumbers/>
              <w:suppressAutoHyphens/>
              <w:spacing w:before="0" w:after="0"/>
            </w:pPr>
            <w:r w:rsidRPr="00862A8F">
              <w:t>Authenticated Encryption Tag</w:t>
            </w:r>
          </w:p>
        </w:tc>
        <w:tc>
          <w:tcPr>
            <w:tcW w:w="1284" w:type="dxa"/>
            <w:tcBorders>
              <w:top w:val="single" w:sz="2" w:space="0" w:color="000000"/>
              <w:left w:val="single" w:sz="2" w:space="0" w:color="000000"/>
              <w:bottom w:val="single" w:sz="2" w:space="0" w:color="000000"/>
              <w:right w:val="single" w:sz="2" w:space="0" w:color="000000"/>
            </w:tcBorders>
          </w:tcPr>
          <w:p w14:paraId="7DA20302" w14:textId="77777777" w:rsidR="003056A7" w:rsidRDefault="003056A7" w:rsidP="00CC708A">
            <w:pPr>
              <w:keepNext/>
              <w:keepLines/>
              <w:suppressLineNumbers/>
              <w:suppressAutoHyphens/>
              <w:spacing w:before="0" w:after="0"/>
            </w:pPr>
            <w:r w:rsidRPr="001B3562">
              <w:t>No</w:t>
            </w:r>
          </w:p>
        </w:tc>
        <w:tc>
          <w:tcPr>
            <w:tcW w:w="3595" w:type="dxa"/>
            <w:tcBorders>
              <w:top w:val="single" w:sz="2" w:space="0" w:color="000000"/>
              <w:left w:val="single" w:sz="2" w:space="0" w:color="000000"/>
              <w:bottom w:val="single" w:sz="2" w:space="0" w:color="000000"/>
              <w:right w:val="single" w:sz="2" w:space="0" w:color="000000"/>
            </w:tcBorders>
          </w:tcPr>
          <w:p w14:paraId="4B5A6EA5" w14:textId="77777777" w:rsidR="003056A7" w:rsidRDefault="003056A7" w:rsidP="00CC708A">
            <w:pPr>
              <w:keepNext/>
              <w:keepLines/>
              <w:suppressLineNumbers/>
              <w:suppressAutoHyphens/>
              <w:spacing w:before="0" w:after="0"/>
            </w:pPr>
            <w:r w:rsidRPr="00A230E3">
              <w:t>Specifies the tag that will be needed to authenticate the decrypted data and the additional authenticated data.  If supplied in multi-part decryption, this data MUST be supplied on the initial Decrypt request</w:t>
            </w:r>
          </w:p>
        </w:tc>
      </w:tr>
    </w:tbl>
    <w:p w14:paraId="09809EDA" w14:textId="1DCF61C3" w:rsidR="003056A7" w:rsidRDefault="003056A7" w:rsidP="003056A7">
      <w:pPr>
        <w:pStyle w:val="Caption"/>
      </w:pPr>
      <w:bookmarkStart w:id="1694" w:name="_Toc527652141"/>
      <w:bookmarkStart w:id="1695" w:name="_Toc534980326"/>
      <w:bookmarkStart w:id="1696" w:name="_Toc32238990"/>
      <w:r>
        <w:t xml:space="preserve">Table </w:t>
      </w:r>
      <w:fldSimple w:instr=" SEQ Table \* ARABIC ">
        <w:r w:rsidR="00CC708A">
          <w:rPr>
            <w:noProof/>
          </w:rPr>
          <w:t>196</w:t>
        </w:r>
      </w:fldSimple>
      <w:r>
        <w:t>: Decrypt Request Payload</w:t>
      </w:r>
      <w:bookmarkEnd w:id="1694"/>
      <w:bookmarkEnd w:id="1695"/>
      <w:bookmarkEnd w:id="169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0285942E" w14:textId="77777777" w:rsidTr="00CC708A">
        <w:trPr>
          <w:cantSplit/>
          <w:jc w:val="center"/>
        </w:trPr>
        <w:tc>
          <w:tcPr>
            <w:tcW w:w="8318" w:type="dxa"/>
            <w:gridSpan w:val="3"/>
            <w:shd w:val="clear" w:color="auto" w:fill="C0C0C0"/>
          </w:tcPr>
          <w:p w14:paraId="265AC007" w14:textId="77777777" w:rsidR="003056A7" w:rsidRDefault="003056A7" w:rsidP="00CC708A">
            <w:pPr>
              <w:pStyle w:val="TableHeading"/>
              <w:keepNext/>
              <w:keepLines/>
              <w:snapToGrid w:val="0"/>
              <w:rPr>
                <w:sz w:val="20"/>
              </w:rPr>
            </w:pPr>
            <w:r>
              <w:rPr>
                <w:sz w:val="20"/>
              </w:rPr>
              <w:lastRenderedPageBreak/>
              <w:t>Response Payload</w:t>
            </w:r>
          </w:p>
        </w:tc>
      </w:tr>
      <w:tr w:rsidR="003056A7" w14:paraId="5B689C56" w14:textId="77777777" w:rsidTr="00CC708A">
        <w:trPr>
          <w:cantSplit/>
          <w:jc w:val="center"/>
        </w:trPr>
        <w:tc>
          <w:tcPr>
            <w:tcW w:w="3439" w:type="dxa"/>
            <w:shd w:val="clear" w:color="auto" w:fill="C0C0C0"/>
          </w:tcPr>
          <w:p w14:paraId="59924EB3"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5CE20664"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661C013E" w14:textId="77777777" w:rsidR="003056A7" w:rsidRDefault="003056A7" w:rsidP="00CC708A">
            <w:pPr>
              <w:pStyle w:val="TableHeading"/>
              <w:keepNext/>
              <w:keepLines/>
              <w:snapToGrid w:val="0"/>
              <w:rPr>
                <w:sz w:val="20"/>
              </w:rPr>
            </w:pPr>
            <w:r>
              <w:rPr>
                <w:sz w:val="20"/>
              </w:rPr>
              <w:t xml:space="preserve">Description </w:t>
            </w:r>
          </w:p>
        </w:tc>
      </w:tr>
      <w:tr w:rsidR="003056A7" w14:paraId="31013377" w14:textId="77777777" w:rsidTr="00CC708A">
        <w:trPr>
          <w:cantSplit/>
          <w:jc w:val="center"/>
        </w:trPr>
        <w:tc>
          <w:tcPr>
            <w:tcW w:w="3439" w:type="dxa"/>
          </w:tcPr>
          <w:p w14:paraId="57426FE6" w14:textId="77777777" w:rsidR="003056A7" w:rsidRDefault="003056A7" w:rsidP="00CC708A">
            <w:pPr>
              <w:keepNext/>
              <w:keepLines/>
              <w:suppressLineNumbers/>
              <w:suppressAutoHyphens/>
              <w:spacing w:before="0" w:after="0"/>
            </w:pPr>
            <w:r>
              <w:t>Unique Identifier</w:t>
            </w:r>
          </w:p>
        </w:tc>
        <w:tc>
          <w:tcPr>
            <w:tcW w:w="1284" w:type="dxa"/>
          </w:tcPr>
          <w:p w14:paraId="2ACBB089" w14:textId="77777777" w:rsidR="003056A7" w:rsidRDefault="003056A7" w:rsidP="00CC708A">
            <w:pPr>
              <w:keepNext/>
              <w:keepLines/>
              <w:suppressLineNumbers/>
              <w:suppressAutoHyphens/>
              <w:spacing w:before="0" w:after="0"/>
            </w:pPr>
            <w:r>
              <w:t>Yes</w:t>
            </w:r>
          </w:p>
        </w:tc>
        <w:tc>
          <w:tcPr>
            <w:tcW w:w="3595" w:type="dxa"/>
          </w:tcPr>
          <w:p w14:paraId="63403369" w14:textId="77777777" w:rsidR="003056A7" w:rsidRDefault="003056A7" w:rsidP="00CC708A">
            <w:pPr>
              <w:keepNext/>
              <w:keepLines/>
              <w:suppressLineNumbers/>
              <w:suppressAutoHyphens/>
              <w:spacing w:before="0" w:after="0"/>
            </w:pPr>
            <w:r>
              <w:t>The Unique Identifier of the Managed Cryptographic Object that is the key used for the decryption operation.</w:t>
            </w:r>
          </w:p>
        </w:tc>
      </w:tr>
      <w:tr w:rsidR="003056A7" w14:paraId="16E2BF22" w14:textId="77777777" w:rsidTr="00CC708A">
        <w:trPr>
          <w:cantSplit/>
          <w:jc w:val="center"/>
        </w:trPr>
        <w:tc>
          <w:tcPr>
            <w:tcW w:w="3439" w:type="dxa"/>
          </w:tcPr>
          <w:p w14:paraId="16201A6D" w14:textId="77777777" w:rsidR="003056A7" w:rsidRDefault="003056A7" w:rsidP="00CC708A">
            <w:pPr>
              <w:keepNext/>
              <w:keepLines/>
              <w:suppressLineNumbers/>
              <w:suppressAutoHyphens/>
              <w:spacing w:before="0" w:after="0"/>
            </w:pPr>
            <w:r>
              <w:t>Data</w:t>
            </w:r>
          </w:p>
        </w:tc>
        <w:tc>
          <w:tcPr>
            <w:tcW w:w="1284" w:type="dxa"/>
          </w:tcPr>
          <w:p w14:paraId="68A271EE" w14:textId="77777777" w:rsidR="003056A7" w:rsidRDefault="003056A7" w:rsidP="00CC708A">
            <w:pPr>
              <w:keepNext/>
              <w:keepLines/>
              <w:suppressLineNumbers/>
              <w:suppressAutoHyphens/>
              <w:spacing w:before="0" w:after="0"/>
            </w:pPr>
            <w:r>
              <w:t>No.</w:t>
            </w:r>
          </w:p>
        </w:tc>
        <w:tc>
          <w:tcPr>
            <w:tcW w:w="3595" w:type="dxa"/>
          </w:tcPr>
          <w:p w14:paraId="3AF9A95A" w14:textId="77777777" w:rsidR="003056A7" w:rsidRDefault="003056A7" w:rsidP="00CC708A">
            <w:pPr>
              <w:keepNext/>
              <w:keepLines/>
              <w:suppressLineNumbers/>
              <w:suppressAutoHyphens/>
              <w:spacing w:before="0" w:after="0"/>
            </w:pPr>
            <w:r>
              <w:t>The decrypted data (as a Byte String).</w:t>
            </w:r>
          </w:p>
        </w:tc>
      </w:tr>
      <w:tr w:rsidR="003056A7" w14:paraId="54ABEA42"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13CB423D" w14:textId="77777777" w:rsidR="003056A7" w:rsidRDefault="003056A7" w:rsidP="00CC708A">
            <w:pPr>
              <w:keepNext/>
              <w:keepLines/>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77B8CB30"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0757F703" w14:textId="77777777" w:rsidR="003056A7" w:rsidRDefault="003056A7" w:rsidP="00CC708A">
            <w:pPr>
              <w:keepNext/>
              <w:keepLines/>
              <w:suppressLineNumbers/>
              <w:suppressAutoHyphens/>
              <w:spacing w:before="0" w:after="0"/>
            </w:pPr>
            <w:r>
              <w:t>Specifies the stream or by-parts value to be provided in subsequent calls to this operation for performing cryptographic operations.</w:t>
            </w:r>
          </w:p>
        </w:tc>
      </w:tr>
    </w:tbl>
    <w:p w14:paraId="6246BA58" w14:textId="4BAFE4DB" w:rsidR="003056A7" w:rsidRDefault="003056A7" w:rsidP="003056A7">
      <w:pPr>
        <w:pStyle w:val="Caption"/>
      </w:pPr>
      <w:bookmarkStart w:id="1697" w:name="_Toc527652142"/>
      <w:bookmarkStart w:id="1698" w:name="_Toc534980327"/>
      <w:bookmarkStart w:id="1699" w:name="_Toc32238991"/>
      <w:r>
        <w:t xml:space="preserve">Table </w:t>
      </w:r>
      <w:fldSimple w:instr=" SEQ Table \* ARABIC ">
        <w:r w:rsidR="00CC708A">
          <w:rPr>
            <w:noProof/>
          </w:rPr>
          <w:t>197</w:t>
        </w:r>
      </w:fldSimple>
      <w:r>
        <w:t>: Decrypt Response Payload</w:t>
      </w:r>
      <w:bookmarkEnd w:id="1697"/>
      <w:bookmarkEnd w:id="1698"/>
      <w:bookmarkEnd w:id="1699"/>
    </w:p>
    <w:p w14:paraId="4E67B00A" w14:textId="77777777" w:rsidR="003056A7" w:rsidRDefault="003056A7" w:rsidP="003056A7">
      <w:pPr>
        <w:pStyle w:val="Heading4"/>
        <w:numPr>
          <w:ilvl w:val="3"/>
          <w:numId w:val="2"/>
        </w:numPr>
      </w:pPr>
      <w:bookmarkStart w:id="1700" w:name="_Toc527651731"/>
      <w:bookmarkStart w:id="1701" w:name="_Toc533140827"/>
      <w:bookmarkStart w:id="1702" w:name="_Toc5712921"/>
      <w:bookmarkStart w:id="1703" w:name="_Toc534979910"/>
      <w:bookmarkStart w:id="1704" w:name="_Toc24526319"/>
      <w:r>
        <w:t>Error Handling - Decrypt</w:t>
      </w:r>
      <w:bookmarkEnd w:id="1700"/>
      <w:bookmarkEnd w:id="1701"/>
      <w:bookmarkEnd w:id="1702"/>
      <w:bookmarkEnd w:id="1703"/>
      <w:bookmarkEnd w:id="1704"/>
    </w:p>
    <w:p w14:paraId="7AD942F3" w14:textId="77777777" w:rsidR="003056A7" w:rsidRPr="004F7D2D" w:rsidRDefault="003056A7" w:rsidP="003056A7">
      <w:r w:rsidRPr="00F323A8">
        <w:t xml:space="preserve">This section details the specific Result Reasons that SHALL be returned for errors detected in a </w:t>
      </w:r>
      <w:r>
        <w:t>Decrypt</w:t>
      </w:r>
      <w:r w:rsidRPr="00F323A8">
        <w:t xml:space="preserve"> Operation.</w:t>
      </w:r>
    </w:p>
    <w:p w14:paraId="7BEA63E0"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49891224" w14:textId="77777777" w:rsidTr="00CC708A">
        <w:trPr>
          <w:cantSplit/>
          <w:trHeight w:val="298"/>
          <w:jc w:val="center"/>
        </w:trPr>
        <w:tc>
          <w:tcPr>
            <w:tcW w:w="1701" w:type="dxa"/>
            <w:shd w:val="clear" w:color="auto" w:fill="C0C0C0"/>
          </w:tcPr>
          <w:p w14:paraId="6A069576"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19A0D145" w14:textId="77777777" w:rsidR="003056A7" w:rsidRDefault="003056A7" w:rsidP="00CC708A">
            <w:pPr>
              <w:keepNext/>
              <w:keepLines/>
              <w:snapToGrid w:val="0"/>
              <w:rPr>
                <w:b/>
                <w:szCs w:val="20"/>
              </w:rPr>
            </w:pPr>
            <w:r>
              <w:rPr>
                <w:b/>
                <w:szCs w:val="20"/>
              </w:rPr>
              <w:t>Result Reason</w:t>
            </w:r>
          </w:p>
        </w:tc>
      </w:tr>
      <w:tr w:rsidR="003056A7" w14:paraId="65A2E14C" w14:textId="77777777" w:rsidTr="00CC708A">
        <w:trPr>
          <w:cantSplit/>
          <w:trHeight w:val="298"/>
          <w:jc w:val="center"/>
        </w:trPr>
        <w:tc>
          <w:tcPr>
            <w:tcW w:w="1701" w:type="dxa"/>
          </w:tcPr>
          <w:p w14:paraId="2A89D342" w14:textId="77777777" w:rsidR="003056A7" w:rsidRDefault="003056A7" w:rsidP="00CC708A">
            <w:pPr>
              <w:keepNext/>
              <w:keepLines/>
              <w:snapToGrid w:val="0"/>
              <w:rPr>
                <w:szCs w:val="20"/>
              </w:rPr>
            </w:pPr>
            <w:r>
              <w:rPr>
                <w:szCs w:val="20"/>
              </w:rPr>
              <w:t>Operation Failed</w:t>
            </w:r>
          </w:p>
        </w:tc>
        <w:tc>
          <w:tcPr>
            <w:tcW w:w="5331" w:type="dxa"/>
          </w:tcPr>
          <w:p w14:paraId="047A5F33" w14:textId="77777777" w:rsidR="003056A7" w:rsidRDefault="003056A7" w:rsidP="00CC708A">
            <w:pPr>
              <w:keepNext/>
              <w:keepLines/>
              <w:snapToGrid w:val="0"/>
              <w:rPr>
                <w:szCs w:val="20"/>
              </w:rPr>
            </w:pPr>
            <w:r w:rsidRPr="00440336">
              <w:rPr>
                <w:szCs w:val="20"/>
              </w:rPr>
              <w:t>Bad Cryptographic Parameters, Cryptographic Failure, Cryptographic Failure, Incompatible Cryptographic Usage Mask, Invalid Correlation Value, Invalid Object Type, Key Value Not Present, Missing Initialization Vector, Object Not Found, Unsupported Cryptographic Parameters, Wrong Key Lifecycle State, Attestation Failed, Attestation Required, Feature Not Supported, Invalid Field, Invalid Message, Operation Not Supported, Permission Denied, Response Too Large</w:t>
            </w:r>
          </w:p>
        </w:tc>
      </w:tr>
    </w:tbl>
    <w:p w14:paraId="34A9FC2C" w14:textId="3B8A11E7" w:rsidR="003056A7" w:rsidRPr="0090546F" w:rsidRDefault="003056A7" w:rsidP="003056A7">
      <w:pPr>
        <w:pStyle w:val="Caption"/>
      </w:pPr>
      <w:bookmarkStart w:id="1705" w:name="_Toc534980328"/>
      <w:bookmarkStart w:id="1706" w:name="_Toc32238992"/>
      <w:r>
        <w:t xml:space="preserve">Table </w:t>
      </w:r>
      <w:fldSimple w:instr=" SEQ Table \* ARABIC ">
        <w:r w:rsidR="00CC708A">
          <w:rPr>
            <w:noProof/>
          </w:rPr>
          <w:t>198</w:t>
        </w:r>
      </w:fldSimple>
      <w:r>
        <w:t>: Decrypt Errors</w:t>
      </w:r>
      <w:bookmarkEnd w:id="1705"/>
      <w:bookmarkEnd w:id="1706"/>
    </w:p>
    <w:p w14:paraId="783BFC79" w14:textId="77777777" w:rsidR="003056A7" w:rsidRPr="009063F6" w:rsidRDefault="003056A7" w:rsidP="003056A7">
      <w:pPr>
        <w:pStyle w:val="Heading3"/>
        <w:numPr>
          <w:ilvl w:val="2"/>
          <w:numId w:val="2"/>
        </w:numPr>
      </w:pPr>
      <w:bookmarkStart w:id="1707" w:name="_Toc527651732"/>
      <w:bookmarkStart w:id="1708" w:name="_Toc533140828"/>
      <w:bookmarkStart w:id="1709" w:name="_Toc5712922"/>
      <w:bookmarkStart w:id="1710" w:name="_Toc534979911"/>
      <w:bookmarkStart w:id="1711" w:name="_Toc24526320"/>
      <w:bookmarkStart w:id="1712" w:name="_Toc31348100"/>
      <w:bookmarkStart w:id="1713" w:name="_Toc57115644"/>
      <w:r>
        <w:t>Delegated Login</w:t>
      </w:r>
      <w:bookmarkEnd w:id="1707"/>
      <w:bookmarkEnd w:id="1708"/>
      <w:bookmarkEnd w:id="1709"/>
      <w:bookmarkEnd w:id="1710"/>
      <w:bookmarkEnd w:id="1711"/>
      <w:bookmarkEnd w:id="1712"/>
      <w:bookmarkEnd w:id="1713"/>
    </w:p>
    <w:p w14:paraId="30519BA7" w14:textId="77777777" w:rsidR="003056A7" w:rsidRDefault="003056A7" w:rsidP="003056A7">
      <w:pPr>
        <w:pStyle w:val="BodyText"/>
        <w:rPr>
          <w:noProof w:val="0"/>
          <w:szCs w:val="20"/>
        </w:rPr>
      </w:pPr>
      <w:r w:rsidRPr="005F476F">
        <w:rPr>
          <w:noProof w:val="0"/>
          <w:szCs w:val="20"/>
        </w:rPr>
        <w:t>This operation requests the server to allow future requests to be authenticated using Ticket data that is returned by this operation. Requests using the ticket MUST only be permitted to perform the operations specified in the Rights section.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B316512" w14:textId="77777777" w:rsidTr="00CC708A">
        <w:trPr>
          <w:cantSplit/>
          <w:jc w:val="center"/>
        </w:trPr>
        <w:tc>
          <w:tcPr>
            <w:tcW w:w="8318" w:type="dxa"/>
            <w:gridSpan w:val="3"/>
            <w:shd w:val="clear" w:color="auto" w:fill="C0C0C0"/>
          </w:tcPr>
          <w:p w14:paraId="45CD2C83" w14:textId="77777777" w:rsidR="003056A7" w:rsidRDefault="003056A7" w:rsidP="00CC708A">
            <w:pPr>
              <w:pStyle w:val="TableHeading"/>
              <w:keepNext/>
              <w:keepLines/>
              <w:snapToGrid w:val="0"/>
              <w:rPr>
                <w:sz w:val="20"/>
              </w:rPr>
            </w:pPr>
            <w:r>
              <w:rPr>
                <w:sz w:val="20"/>
              </w:rPr>
              <w:t>Request Payload</w:t>
            </w:r>
          </w:p>
        </w:tc>
      </w:tr>
      <w:tr w:rsidR="003056A7" w14:paraId="15DC5DFE" w14:textId="77777777" w:rsidTr="00CC708A">
        <w:trPr>
          <w:cantSplit/>
          <w:jc w:val="center"/>
        </w:trPr>
        <w:tc>
          <w:tcPr>
            <w:tcW w:w="3439" w:type="dxa"/>
            <w:shd w:val="clear" w:color="auto" w:fill="C0C0C0"/>
          </w:tcPr>
          <w:p w14:paraId="60FF4851"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C86311B"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3169EF2" w14:textId="77777777" w:rsidR="003056A7" w:rsidRDefault="003056A7" w:rsidP="00CC708A">
            <w:pPr>
              <w:pStyle w:val="TableHeading"/>
              <w:keepNext/>
              <w:keepLines/>
              <w:snapToGrid w:val="0"/>
              <w:rPr>
                <w:sz w:val="20"/>
              </w:rPr>
            </w:pPr>
            <w:r>
              <w:rPr>
                <w:sz w:val="20"/>
              </w:rPr>
              <w:t xml:space="preserve">Description </w:t>
            </w:r>
          </w:p>
        </w:tc>
      </w:tr>
      <w:tr w:rsidR="003056A7" w14:paraId="54C780B9" w14:textId="77777777" w:rsidTr="00CC708A">
        <w:trPr>
          <w:cantSplit/>
          <w:jc w:val="center"/>
        </w:trPr>
        <w:tc>
          <w:tcPr>
            <w:tcW w:w="3439" w:type="dxa"/>
          </w:tcPr>
          <w:p w14:paraId="420E95F8" w14:textId="77777777" w:rsidR="003056A7" w:rsidRDefault="003056A7" w:rsidP="00CC708A">
            <w:pPr>
              <w:pStyle w:val="TableContents"/>
              <w:keepNext/>
              <w:keepLines/>
              <w:snapToGrid w:val="0"/>
              <w:rPr>
                <w:sz w:val="20"/>
              </w:rPr>
            </w:pPr>
            <w:r>
              <w:rPr>
                <w:sz w:val="20"/>
              </w:rPr>
              <w:t>Lease Time</w:t>
            </w:r>
          </w:p>
        </w:tc>
        <w:tc>
          <w:tcPr>
            <w:tcW w:w="1284" w:type="dxa"/>
          </w:tcPr>
          <w:p w14:paraId="449C1A85" w14:textId="77777777" w:rsidR="003056A7" w:rsidRDefault="003056A7" w:rsidP="00CC708A">
            <w:pPr>
              <w:pStyle w:val="TableContents"/>
              <w:keepNext/>
              <w:keepLines/>
              <w:snapToGrid w:val="0"/>
              <w:rPr>
                <w:sz w:val="20"/>
              </w:rPr>
            </w:pPr>
            <w:r>
              <w:rPr>
                <w:sz w:val="20"/>
              </w:rPr>
              <w:t>No</w:t>
            </w:r>
          </w:p>
        </w:tc>
        <w:tc>
          <w:tcPr>
            <w:tcW w:w="3595" w:type="dxa"/>
          </w:tcPr>
          <w:p w14:paraId="33B22879" w14:textId="77777777" w:rsidR="003056A7" w:rsidRDefault="003056A7" w:rsidP="00CC708A">
            <w:pPr>
              <w:pStyle w:val="TableContents"/>
              <w:keepNext/>
              <w:keepLines/>
              <w:snapToGrid w:val="0"/>
              <w:rPr>
                <w:sz w:val="20"/>
              </w:rPr>
            </w:pPr>
            <w:r w:rsidRPr="00A62612">
              <w:rPr>
                <w:sz w:val="20"/>
              </w:rPr>
              <w:t>The lease time Interval or Date Time fo</w:t>
            </w:r>
            <w:r>
              <w:rPr>
                <w:sz w:val="20"/>
              </w:rPr>
              <w:t>r the ticket.</w:t>
            </w:r>
          </w:p>
        </w:tc>
      </w:tr>
      <w:tr w:rsidR="003056A7" w14:paraId="0CFB7E1F" w14:textId="77777777" w:rsidTr="00CC708A">
        <w:trPr>
          <w:cantSplit/>
          <w:jc w:val="center"/>
        </w:trPr>
        <w:tc>
          <w:tcPr>
            <w:tcW w:w="3439" w:type="dxa"/>
          </w:tcPr>
          <w:p w14:paraId="04A22016" w14:textId="77777777" w:rsidR="003056A7" w:rsidRDefault="003056A7" w:rsidP="00CC708A">
            <w:pPr>
              <w:pStyle w:val="TableContents"/>
              <w:keepNext/>
              <w:keepLines/>
              <w:snapToGrid w:val="0"/>
              <w:rPr>
                <w:sz w:val="20"/>
              </w:rPr>
            </w:pPr>
            <w:r>
              <w:rPr>
                <w:sz w:val="20"/>
              </w:rPr>
              <w:t>Request Count</w:t>
            </w:r>
          </w:p>
        </w:tc>
        <w:tc>
          <w:tcPr>
            <w:tcW w:w="1284" w:type="dxa"/>
          </w:tcPr>
          <w:p w14:paraId="5AB5AE87" w14:textId="77777777" w:rsidR="003056A7" w:rsidRDefault="003056A7" w:rsidP="00CC708A">
            <w:pPr>
              <w:pStyle w:val="TableContents"/>
              <w:keepNext/>
              <w:keepLines/>
              <w:snapToGrid w:val="0"/>
              <w:rPr>
                <w:sz w:val="20"/>
              </w:rPr>
            </w:pPr>
            <w:r>
              <w:rPr>
                <w:sz w:val="20"/>
              </w:rPr>
              <w:t>No</w:t>
            </w:r>
          </w:p>
        </w:tc>
        <w:tc>
          <w:tcPr>
            <w:tcW w:w="3595" w:type="dxa"/>
          </w:tcPr>
          <w:p w14:paraId="06F55646" w14:textId="77777777" w:rsidR="003056A7" w:rsidRDefault="003056A7" w:rsidP="00CC708A">
            <w:pPr>
              <w:pStyle w:val="TableContents"/>
              <w:keepNext/>
              <w:keepLines/>
              <w:snapToGrid w:val="0"/>
              <w:rPr>
                <w:sz w:val="20"/>
              </w:rPr>
            </w:pPr>
            <w:r w:rsidRPr="00A62612">
              <w:rPr>
                <w:sz w:val="20"/>
              </w:rPr>
              <w:t>The integer count of the number of requests t</w:t>
            </w:r>
            <w:r>
              <w:rPr>
                <w:sz w:val="20"/>
              </w:rPr>
              <w:t>hat can be made with the ticket</w:t>
            </w:r>
          </w:p>
        </w:tc>
      </w:tr>
      <w:tr w:rsidR="003056A7" w14:paraId="35C3FA03" w14:textId="77777777" w:rsidTr="00CC708A">
        <w:trPr>
          <w:cantSplit/>
          <w:jc w:val="center"/>
        </w:trPr>
        <w:tc>
          <w:tcPr>
            <w:tcW w:w="3439" w:type="dxa"/>
          </w:tcPr>
          <w:p w14:paraId="272211B4" w14:textId="77777777" w:rsidR="003056A7" w:rsidRDefault="003056A7" w:rsidP="00CC708A">
            <w:pPr>
              <w:pStyle w:val="TableContents"/>
              <w:keepNext/>
              <w:keepLines/>
              <w:snapToGrid w:val="0"/>
              <w:rPr>
                <w:sz w:val="20"/>
              </w:rPr>
            </w:pPr>
            <w:r>
              <w:rPr>
                <w:sz w:val="20"/>
              </w:rPr>
              <w:t>Usage Limits</w:t>
            </w:r>
          </w:p>
        </w:tc>
        <w:tc>
          <w:tcPr>
            <w:tcW w:w="1284" w:type="dxa"/>
          </w:tcPr>
          <w:p w14:paraId="610DE0D5" w14:textId="77777777" w:rsidR="003056A7" w:rsidRDefault="003056A7" w:rsidP="00CC708A">
            <w:pPr>
              <w:pStyle w:val="TableContents"/>
              <w:keepNext/>
              <w:keepLines/>
              <w:snapToGrid w:val="0"/>
              <w:rPr>
                <w:sz w:val="20"/>
              </w:rPr>
            </w:pPr>
            <w:r>
              <w:rPr>
                <w:sz w:val="20"/>
              </w:rPr>
              <w:t>No</w:t>
            </w:r>
          </w:p>
        </w:tc>
        <w:tc>
          <w:tcPr>
            <w:tcW w:w="3595" w:type="dxa"/>
          </w:tcPr>
          <w:p w14:paraId="6C773F4A" w14:textId="77777777" w:rsidR="003056A7" w:rsidRDefault="003056A7" w:rsidP="00CC708A">
            <w:pPr>
              <w:pStyle w:val="TableContents"/>
              <w:keepNext/>
              <w:keepLines/>
              <w:snapToGrid w:val="0"/>
              <w:rPr>
                <w:sz w:val="20"/>
              </w:rPr>
            </w:pPr>
            <w:r w:rsidRPr="00A62612">
              <w:rPr>
                <w:sz w:val="20"/>
              </w:rPr>
              <w:t>The usage l</w:t>
            </w:r>
            <w:r>
              <w:rPr>
                <w:sz w:val="20"/>
              </w:rPr>
              <w:t>imits for operations performed.</w:t>
            </w:r>
          </w:p>
        </w:tc>
      </w:tr>
      <w:tr w:rsidR="003056A7" w14:paraId="3CAA1DB2" w14:textId="77777777" w:rsidTr="00CC708A">
        <w:trPr>
          <w:cantSplit/>
          <w:jc w:val="center"/>
        </w:trPr>
        <w:tc>
          <w:tcPr>
            <w:tcW w:w="3439" w:type="dxa"/>
          </w:tcPr>
          <w:p w14:paraId="3A5B0FF2" w14:textId="77777777" w:rsidR="003056A7" w:rsidRDefault="003056A7" w:rsidP="00CC708A">
            <w:pPr>
              <w:pStyle w:val="TableContents"/>
              <w:keepNext/>
              <w:keepLines/>
              <w:snapToGrid w:val="0"/>
              <w:rPr>
                <w:sz w:val="20"/>
              </w:rPr>
            </w:pPr>
            <w:r>
              <w:rPr>
                <w:sz w:val="20"/>
              </w:rPr>
              <w:t>Rights</w:t>
            </w:r>
          </w:p>
        </w:tc>
        <w:tc>
          <w:tcPr>
            <w:tcW w:w="1284" w:type="dxa"/>
          </w:tcPr>
          <w:p w14:paraId="527F7BFF" w14:textId="77777777" w:rsidR="003056A7" w:rsidRDefault="003056A7" w:rsidP="00CC708A">
            <w:pPr>
              <w:pStyle w:val="TableContents"/>
              <w:keepNext/>
              <w:keepLines/>
              <w:snapToGrid w:val="0"/>
              <w:rPr>
                <w:sz w:val="20"/>
              </w:rPr>
            </w:pPr>
            <w:r>
              <w:rPr>
                <w:sz w:val="20"/>
              </w:rPr>
              <w:t>Yes</w:t>
            </w:r>
          </w:p>
        </w:tc>
        <w:tc>
          <w:tcPr>
            <w:tcW w:w="3595" w:type="dxa"/>
          </w:tcPr>
          <w:p w14:paraId="7FC4D19B" w14:textId="77777777" w:rsidR="003056A7" w:rsidRDefault="003056A7" w:rsidP="00CC708A">
            <w:pPr>
              <w:pStyle w:val="TableContents"/>
              <w:keepNext/>
              <w:keepLines/>
              <w:snapToGrid w:val="0"/>
              <w:rPr>
                <w:sz w:val="20"/>
              </w:rPr>
            </w:pPr>
            <w:r w:rsidRPr="00A62612">
              <w:rPr>
                <w:sz w:val="20"/>
              </w:rPr>
              <w:t>List of Rights granted to the ticket holder which may only perform operations allowed by at least one of the contained Right structures.</w:t>
            </w:r>
          </w:p>
        </w:tc>
      </w:tr>
    </w:tbl>
    <w:p w14:paraId="65420F34" w14:textId="4E8CD04F" w:rsidR="003056A7" w:rsidRDefault="003056A7" w:rsidP="003056A7">
      <w:pPr>
        <w:pStyle w:val="Caption"/>
      </w:pPr>
      <w:bookmarkStart w:id="1714" w:name="_Toc527652144"/>
      <w:bookmarkStart w:id="1715" w:name="_Toc534980329"/>
      <w:bookmarkStart w:id="1716" w:name="_Toc32238993"/>
      <w:r>
        <w:t xml:space="preserve">Table </w:t>
      </w:r>
      <w:fldSimple w:instr=" SEQ Table \* ARABIC ">
        <w:r w:rsidR="00CC708A">
          <w:rPr>
            <w:noProof/>
          </w:rPr>
          <w:t>199</w:t>
        </w:r>
      </w:fldSimple>
      <w:r>
        <w:t>: Delegated Login Request Payload</w:t>
      </w:r>
      <w:bookmarkEnd w:id="1714"/>
      <w:bookmarkEnd w:id="1715"/>
      <w:bookmarkEnd w:id="171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94A4E98" w14:textId="77777777" w:rsidTr="00CC708A">
        <w:trPr>
          <w:cantSplit/>
          <w:jc w:val="center"/>
        </w:trPr>
        <w:tc>
          <w:tcPr>
            <w:tcW w:w="8318" w:type="dxa"/>
            <w:gridSpan w:val="3"/>
            <w:shd w:val="clear" w:color="auto" w:fill="C0C0C0"/>
          </w:tcPr>
          <w:p w14:paraId="324E1A0E" w14:textId="77777777" w:rsidR="003056A7" w:rsidRDefault="003056A7" w:rsidP="00CC708A">
            <w:pPr>
              <w:pStyle w:val="TableHeading"/>
              <w:keepNext/>
              <w:keepLines/>
              <w:snapToGrid w:val="0"/>
              <w:rPr>
                <w:sz w:val="20"/>
              </w:rPr>
            </w:pPr>
            <w:r>
              <w:rPr>
                <w:sz w:val="20"/>
              </w:rPr>
              <w:lastRenderedPageBreak/>
              <w:t>Response Payload</w:t>
            </w:r>
          </w:p>
        </w:tc>
      </w:tr>
      <w:tr w:rsidR="003056A7" w14:paraId="29915B3A" w14:textId="77777777" w:rsidTr="00CC708A">
        <w:trPr>
          <w:cantSplit/>
          <w:jc w:val="center"/>
        </w:trPr>
        <w:tc>
          <w:tcPr>
            <w:tcW w:w="3439" w:type="dxa"/>
            <w:shd w:val="clear" w:color="auto" w:fill="C0C0C0"/>
          </w:tcPr>
          <w:p w14:paraId="32B6104F"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D9C808B"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7FBFFCE" w14:textId="77777777" w:rsidR="003056A7" w:rsidRDefault="003056A7" w:rsidP="00CC708A">
            <w:pPr>
              <w:pStyle w:val="TableHeading"/>
              <w:keepNext/>
              <w:keepLines/>
              <w:snapToGrid w:val="0"/>
              <w:rPr>
                <w:sz w:val="20"/>
              </w:rPr>
            </w:pPr>
            <w:r>
              <w:rPr>
                <w:sz w:val="20"/>
              </w:rPr>
              <w:t xml:space="preserve">Description </w:t>
            </w:r>
          </w:p>
        </w:tc>
      </w:tr>
      <w:tr w:rsidR="003056A7" w14:paraId="683DB5DF" w14:textId="77777777" w:rsidTr="00CC708A">
        <w:trPr>
          <w:cantSplit/>
          <w:jc w:val="center"/>
        </w:trPr>
        <w:tc>
          <w:tcPr>
            <w:tcW w:w="3439" w:type="dxa"/>
          </w:tcPr>
          <w:p w14:paraId="48658E4C" w14:textId="77777777" w:rsidR="003056A7" w:rsidRDefault="003056A7" w:rsidP="00CC708A">
            <w:pPr>
              <w:pStyle w:val="TableContents"/>
              <w:keepNext/>
              <w:keepLines/>
              <w:snapToGrid w:val="0"/>
              <w:rPr>
                <w:sz w:val="20"/>
              </w:rPr>
            </w:pPr>
            <w:r>
              <w:rPr>
                <w:sz w:val="20"/>
              </w:rPr>
              <w:t>Ticket</w:t>
            </w:r>
          </w:p>
        </w:tc>
        <w:tc>
          <w:tcPr>
            <w:tcW w:w="1284" w:type="dxa"/>
          </w:tcPr>
          <w:p w14:paraId="7B10C55C" w14:textId="77777777" w:rsidR="003056A7" w:rsidRDefault="003056A7" w:rsidP="00CC708A">
            <w:pPr>
              <w:pStyle w:val="TableContents"/>
              <w:keepNext/>
              <w:keepLines/>
              <w:snapToGrid w:val="0"/>
              <w:rPr>
                <w:sz w:val="20"/>
              </w:rPr>
            </w:pPr>
            <w:r>
              <w:rPr>
                <w:sz w:val="20"/>
              </w:rPr>
              <w:t>Yes</w:t>
            </w:r>
          </w:p>
        </w:tc>
        <w:tc>
          <w:tcPr>
            <w:tcW w:w="3595" w:type="dxa"/>
          </w:tcPr>
          <w:p w14:paraId="4D704CC3" w14:textId="77777777" w:rsidR="003056A7" w:rsidRDefault="003056A7" w:rsidP="00CC708A">
            <w:pPr>
              <w:pStyle w:val="TableContents"/>
              <w:keepNext/>
              <w:keepLines/>
              <w:snapToGrid w:val="0"/>
              <w:rPr>
                <w:sz w:val="20"/>
              </w:rPr>
            </w:pPr>
            <w:r>
              <w:rPr>
                <w:sz w:val="20"/>
              </w:rPr>
              <w:t>The Ticket that is returned</w:t>
            </w:r>
          </w:p>
        </w:tc>
      </w:tr>
    </w:tbl>
    <w:p w14:paraId="22770E78" w14:textId="4D5EB39F" w:rsidR="003056A7" w:rsidRDefault="003056A7" w:rsidP="003056A7">
      <w:pPr>
        <w:pStyle w:val="Caption"/>
      </w:pPr>
      <w:bookmarkStart w:id="1717" w:name="_Toc527652145"/>
      <w:bookmarkStart w:id="1718" w:name="_Toc534980330"/>
      <w:bookmarkStart w:id="1719" w:name="_Toc32238994"/>
      <w:r>
        <w:t xml:space="preserve">Table </w:t>
      </w:r>
      <w:fldSimple w:instr=" SEQ Table \* ARABIC ">
        <w:r w:rsidR="00CC708A">
          <w:rPr>
            <w:noProof/>
          </w:rPr>
          <w:t>200</w:t>
        </w:r>
      </w:fldSimple>
      <w:r>
        <w:t>: Delegated Login Response Payload</w:t>
      </w:r>
      <w:bookmarkEnd w:id="1717"/>
      <w:bookmarkEnd w:id="1718"/>
      <w:bookmarkEnd w:id="1719"/>
    </w:p>
    <w:p w14:paraId="4C72DEFF" w14:textId="77777777" w:rsidR="003056A7" w:rsidRDefault="003056A7" w:rsidP="003056A7">
      <w:pPr>
        <w:pStyle w:val="Heading4"/>
        <w:numPr>
          <w:ilvl w:val="3"/>
          <w:numId w:val="2"/>
        </w:numPr>
      </w:pPr>
      <w:bookmarkStart w:id="1720" w:name="_Toc527651733"/>
      <w:bookmarkStart w:id="1721" w:name="_Toc533140829"/>
      <w:bookmarkStart w:id="1722" w:name="_Toc5712923"/>
      <w:bookmarkStart w:id="1723" w:name="_Toc534979912"/>
      <w:bookmarkStart w:id="1724" w:name="_Toc24526321"/>
      <w:r>
        <w:t>Error Handling – Delegated Login</w:t>
      </w:r>
      <w:bookmarkEnd w:id="1720"/>
      <w:bookmarkEnd w:id="1721"/>
      <w:bookmarkEnd w:id="1722"/>
      <w:bookmarkEnd w:id="1723"/>
      <w:bookmarkEnd w:id="1724"/>
    </w:p>
    <w:p w14:paraId="6DE1A876" w14:textId="77777777" w:rsidR="003056A7" w:rsidRPr="004F7D2D" w:rsidRDefault="003056A7" w:rsidP="003056A7">
      <w:r w:rsidRPr="00A62612">
        <w:t>This section details the specific Result Reasons that SHALL be returned for errors detected in a Delegated Login Operation</w:t>
      </w:r>
    </w:p>
    <w:p w14:paraId="0508B02E"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390E7630" w14:textId="77777777" w:rsidTr="00CC708A">
        <w:trPr>
          <w:cantSplit/>
          <w:trHeight w:val="298"/>
          <w:jc w:val="center"/>
        </w:trPr>
        <w:tc>
          <w:tcPr>
            <w:tcW w:w="1701" w:type="dxa"/>
            <w:shd w:val="clear" w:color="auto" w:fill="C0C0C0"/>
          </w:tcPr>
          <w:p w14:paraId="395B8B2F"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07F765F1" w14:textId="77777777" w:rsidR="003056A7" w:rsidRDefault="003056A7" w:rsidP="00CC708A">
            <w:pPr>
              <w:keepNext/>
              <w:keepLines/>
              <w:snapToGrid w:val="0"/>
              <w:rPr>
                <w:b/>
                <w:szCs w:val="20"/>
              </w:rPr>
            </w:pPr>
            <w:r>
              <w:rPr>
                <w:b/>
                <w:szCs w:val="20"/>
              </w:rPr>
              <w:t>Result Reason</w:t>
            </w:r>
          </w:p>
        </w:tc>
      </w:tr>
      <w:tr w:rsidR="003056A7" w14:paraId="3FB6BDC6" w14:textId="77777777" w:rsidTr="00CC708A">
        <w:trPr>
          <w:cantSplit/>
          <w:trHeight w:val="298"/>
          <w:jc w:val="center"/>
        </w:trPr>
        <w:tc>
          <w:tcPr>
            <w:tcW w:w="1701" w:type="dxa"/>
          </w:tcPr>
          <w:p w14:paraId="7AD8ECA5" w14:textId="77777777" w:rsidR="003056A7" w:rsidRDefault="003056A7" w:rsidP="00CC708A">
            <w:pPr>
              <w:keepNext/>
              <w:keepLines/>
              <w:snapToGrid w:val="0"/>
              <w:rPr>
                <w:szCs w:val="20"/>
              </w:rPr>
            </w:pPr>
            <w:r>
              <w:rPr>
                <w:szCs w:val="20"/>
              </w:rPr>
              <w:t>Operation Failed</w:t>
            </w:r>
          </w:p>
        </w:tc>
        <w:tc>
          <w:tcPr>
            <w:tcW w:w="5331" w:type="dxa"/>
          </w:tcPr>
          <w:p w14:paraId="6EFB74A5" w14:textId="77777777" w:rsidR="003056A7" w:rsidRDefault="003056A7" w:rsidP="00CC708A">
            <w:pPr>
              <w:keepNext/>
              <w:keepLines/>
              <w:snapToGrid w:val="0"/>
              <w:rPr>
                <w:szCs w:val="20"/>
              </w:rPr>
            </w:pPr>
            <w:r w:rsidRPr="00440336">
              <w:rPr>
                <w:szCs w:val="20"/>
              </w:rPr>
              <w:t>Invalid Field, Permission Denied, Attestation Failed, Attestation Required, Feature Not Supported, Invalid Field, Invalid Message, Operation Not Supported, Permission Denied, Response Too Large</w:t>
            </w:r>
          </w:p>
        </w:tc>
      </w:tr>
    </w:tbl>
    <w:p w14:paraId="609B3B0E" w14:textId="339AB581" w:rsidR="003056A7" w:rsidRDefault="003056A7" w:rsidP="003056A7">
      <w:pPr>
        <w:pStyle w:val="Caption"/>
      </w:pPr>
      <w:bookmarkStart w:id="1725" w:name="_Toc534980331"/>
      <w:bookmarkStart w:id="1726" w:name="_Toc32238995"/>
      <w:r>
        <w:t xml:space="preserve">Table </w:t>
      </w:r>
      <w:fldSimple w:instr=" SEQ Table \* ARABIC ">
        <w:r w:rsidR="00CC708A">
          <w:rPr>
            <w:noProof/>
          </w:rPr>
          <w:t>201</w:t>
        </w:r>
      </w:fldSimple>
      <w:r>
        <w:t>: Delegated Login Errors</w:t>
      </w:r>
      <w:bookmarkEnd w:id="1725"/>
      <w:bookmarkEnd w:id="1726"/>
    </w:p>
    <w:p w14:paraId="3E357807" w14:textId="77777777" w:rsidR="003056A7" w:rsidRPr="009063F6" w:rsidRDefault="003056A7" w:rsidP="003056A7">
      <w:pPr>
        <w:pStyle w:val="Heading3"/>
        <w:numPr>
          <w:ilvl w:val="2"/>
          <w:numId w:val="2"/>
        </w:numPr>
      </w:pPr>
      <w:bookmarkStart w:id="1727" w:name="_Toc527651734"/>
      <w:bookmarkStart w:id="1728" w:name="_Toc533140830"/>
      <w:bookmarkStart w:id="1729" w:name="_Toc5712924"/>
      <w:bookmarkStart w:id="1730" w:name="_Toc534979913"/>
      <w:bookmarkStart w:id="1731" w:name="_Toc24526322"/>
      <w:bookmarkStart w:id="1732" w:name="_Toc31348101"/>
      <w:bookmarkStart w:id="1733" w:name="_Toc57115645"/>
      <w:r>
        <w:t>Delete Attribute</w:t>
      </w:r>
      <w:bookmarkEnd w:id="1727"/>
      <w:bookmarkEnd w:id="1728"/>
      <w:bookmarkEnd w:id="1729"/>
      <w:bookmarkEnd w:id="1730"/>
      <w:bookmarkEnd w:id="1731"/>
      <w:bookmarkEnd w:id="1732"/>
      <w:bookmarkEnd w:id="1733"/>
    </w:p>
    <w:p w14:paraId="244A8C9F" w14:textId="77777777" w:rsidR="003056A7" w:rsidRDefault="003056A7" w:rsidP="003056A7">
      <w:pPr>
        <w:pStyle w:val="BodyText"/>
        <w:rPr>
          <w:noProof w:val="0"/>
          <w:szCs w:val="20"/>
        </w:rPr>
      </w:pPr>
      <w:r>
        <w:rPr>
          <w:noProof w:val="0"/>
          <w:szCs w:val="20"/>
        </w:rPr>
        <w:t xml:space="preserve">This operation requests the server to delete an attribute associated with a Managed Object. The request contains the Unique Identifier of the Managed Object whose attribute is to be deleted, the Current Attribute of the attribute. Attributes that are always REQUIRED to have a value SHALL never be deleted by this operation. Attempting to delete a non-existent attribute or specifying </w:t>
      </w:r>
      <w:proofErr w:type="gramStart"/>
      <w:r>
        <w:rPr>
          <w:noProof w:val="0"/>
          <w:szCs w:val="20"/>
        </w:rPr>
        <w:t>an</w:t>
      </w:r>
      <w:proofErr w:type="gramEnd"/>
      <w:r>
        <w:rPr>
          <w:noProof w:val="0"/>
          <w:szCs w:val="20"/>
        </w:rPr>
        <w:t xml:space="preserve"> Current Attribute for which there exists no attribute value SHALL result in an error.</w:t>
      </w:r>
      <w:r w:rsidRPr="00E55596">
        <w:t xml:space="preserve"> </w:t>
      </w:r>
      <w:r w:rsidRPr="00E55596">
        <w:rPr>
          <w:noProof w:val="0"/>
          <w:szCs w:val="20"/>
        </w:rPr>
        <w:t>If no Current Attribute is specified in the request, and an Attribute Reference is specified, then all instances of the specified attribute SHALL be deleted.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100B90B" w14:textId="77777777" w:rsidTr="00CC708A">
        <w:trPr>
          <w:cantSplit/>
          <w:jc w:val="center"/>
        </w:trPr>
        <w:tc>
          <w:tcPr>
            <w:tcW w:w="8318" w:type="dxa"/>
            <w:gridSpan w:val="3"/>
            <w:shd w:val="clear" w:color="auto" w:fill="C0C0C0"/>
          </w:tcPr>
          <w:p w14:paraId="5B016EB3" w14:textId="77777777" w:rsidR="003056A7" w:rsidRDefault="003056A7" w:rsidP="00CC708A">
            <w:pPr>
              <w:pStyle w:val="TableHeading"/>
              <w:keepNext/>
              <w:keepLines/>
              <w:snapToGrid w:val="0"/>
              <w:rPr>
                <w:sz w:val="20"/>
              </w:rPr>
            </w:pPr>
            <w:r>
              <w:rPr>
                <w:sz w:val="20"/>
              </w:rPr>
              <w:t>Request Payload</w:t>
            </w:r>
          </w:p>
        </w:tc>
      </w:tr>
      <w:tr w:rsidR="003056A7" w14:paraId="581C7D08" w14:textId="77777777" w:rsidTr="00CC708A">
        <w:trPr>
          <w:cantSplit/>
          <w:jc w:val="center"/>
        </w:trPr>
        <w:tc>
          <w:tcPr>
            <w:tcW w:w="3439" w:type="dxa"/>
            <w:shd w:val="clear" w:color="auto" w:fill="C0C0C0"/>
          </w:tcPr>
          <w:p w14:paraId="73C7CA09"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529EC2D0"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FA49608" w14:textId="77777777" w:rsidR="003056A7" w:rsidRDefault="003056A7" w:rsidP="00CC708A">
            <w:pPr>
              <w:pStyle w:val="TableHeading"/>
              <w:keepNext/>
              <w:keepLines/>
              <w:snapToGrid w:val="0"/>
              <w:rPr>
                <w:sz w:val="20"/>
              </w:rPr>
            </w:pPr>
            <w:r>
              <w:rPr>
                <w:sz w:val="20"/>
              </w:rPr>
              <w:t xml:space="preserve">Description </w:t>
            </w:r>
          </w:p>
        </w:tc>
      </w:tr>
      <w:tr w:rsidR="003056A7" w14:paraId="6DDA791B" w14:textId="77777777" w:rsidTr="00CC708A">
        <w:trPr>
          <w:cantSplit/>
          <w:jc w:val="center"/>
        </w:trPr>
        <w:tc>
          <w:tcPr>
            <w:tcW w:w="3439" w:type="dxa"/>
          </w:tcPr>
          <w:p w14:paraId="57F58AB9" w14:textId="77777777" w:rsidR="003056A7" w:rsidRDefault="003056A7" w:rsidP="00CC708A">
            <w:pPr>
              <w:pStyle w:val="TableContents"/>
              <w:keepNext/>
              <w:keepLines/>
              <w:snapToGrid w:val="0"/>
              <w:rPr>
                <w:sz w:val="20"/>
              </w:rPr>
            </w:pPr>
            <w:r>
              <w:rPr>
                <w:sz w:val="20"/>
              </w:rPr>
              <w:t>Unique Identifier</w:t>
            </w:r>
          </w:p>
        </w:tc>
        <w:tc>
          <w:tcPr>
            <w:tcW w:w="1284" w:type="dxa"/>
          </w:tcPr>
          <w:p w14:paraId="01D7CDDA" w14:textId="77777777" w:rsidR="003056A7" w:rsidRDefault="003056A7" w:rsidP="00CC708A">
            <w:pPr>
              <w:pStyle w:val="TableContents"/>
              <w:keepNext/>
              <w:keepLines/>
              <w:snapToGrid w:val="0"/>
              <w:rPr>
                <w:sz w:val="20"/>
              </w:rPr>
            </w:pPr>
            <w:r>
              <w:rPr>
                <w:sz w:val="20"/>
              </w:rPr>
              <w:t>No</w:t>
            </w:r>
          </w:p>
        </w:tc>
        <w:tc>
          <w:tcPr>
            <w:tcW w:w="3595" w:type="dxa"/>
          </w:tcPr>
          <w:p w14:paraId="4F00D439" w14:textId="77777777" w:rsidR="003056A7" w:rsidRDefault="003056A7" w:rsidP="00CC708A">
            <w:pPr>
              <w:pStyle w:val="TableContents"/>
              <w:keepNext/>
              <w:keepLines/>
              <w:snapToGrid w:val="0"/>
              <w:rPr>
                <w:sz w:val="20"/>
              </w:rPr>
            </w:pPr>
            <w:r>
              <w:rPr>
                <w:sz w:val="20"/>
              </w:rPr>
              <w:t xml:space="preserve">Determines the object whose attributes are being deleted. If omitted, then the ID Placeholder value is used by the server as the Unique Identifier.  </w:t>
            </w:r>
          </w:p>
        </w:tc>
      </w:tr>
      <w:tr w:rsidR="003056A7" w14:paraId="3121CB72" w14:textId="77777777" w:rsidTr="00CC708A">
        <w:trPr>
          <w:cantSplit/>
          <w:jc w:val="center"/>
        </w:trPr>
        <w:tc>
          <w:tcPr>
            <w:tcW w:w="3439" w:type="dxa"/>
          </w:tcPr>
          <w:p w14:paraId="7164EEF3" w14:textId="77777777" w:rsidR="003056A7" w:rsidRDefault="003056A7" w:rsidP="00CC708A">
            <w:pPr>
              <w:pStyle w:val="TableContents"/>
              <w:keepNext/>
              <w:keepLines/>
              <w:snapToGrid w:val="0"/>
              <w:rPr>
                <w:sz w:val="20"/>
              </w:rPr>
            </w:pPr>
            <w:r>
              <w:rPr>
                <w:sz w:val="20"/>
              </w:rPr>
              <w:t>Current Attribute</w:t>
            </w:r>
          </w:p>
        </w:tc>
        <w:tc>
          <w:tcPr>
            <w:tcW w:w="1284" w:type="dxa"/>
          </w:tcPr>
          <w:p w14:paraId="482FE114" w14:textId="77777777" w:rsidR="003056A7" w:rsidRDefault="003056A7" w:rsidP="00CC708A">
            <w:pPr>
              <w:pStyle w:val="TableContents"/>
              <w:keepNext/>
              <w:keepLines/>
              <w:snapToGrid w:val="0"/>
              <w:rPr>
                <w:sz w:val="20"/>
              </w:rPr>
            </w:pPr>
            <w:r>
              <w:rPr>
                <w:sz w:val="20"/>
              </w:rPr>
              <w:t>No</w:t>
            </w:r>
          </w:p>
        </w:tc>
        <w:tc>
          <w:tcPr>
            <w:tcW w:w="3595" w:type="dxa"/>
          </w:tcPr>
          <w:p w14:paraId="6FDA9F65" w14:textId="77777777" w:rsidR="003056A7" w:rsidRDefault="003056A7" w:rsidP="00CC708A">
            <w:pPr>
              <w:pStyle w:val="TableContents"/>
              <w:keepNext/>
              <w:keepLines/>
              <w:snapToGrid w:val="0"/>
              <w:rPr>
                <w:sz w:val="20"/>
              </w:rPr>
            </w:pPr>
            <w:r>
              <w:rPr>
                <w:sz w:val="20"/>
              </w:rPr>
              <w:t>Specifies the attribute associated with the object to be deleted.</w:t>
            </w:r>
          </w:p>
        </w:tc>
      </w:tr>
      <w:tr w:rsidR="003056A7" w14:paraId="6A75888B" w14:textId="77777777" w:rsidTr="00CC708A">
        <w:trPr>
          <w:cantSplit/>
          <w:jc w:val="center"/>
        </w:trPr>
        <w:tc>
          <w:tcPr>
            <w:tcW w:w="3439" w:type="dxa"/>
          </w:tcPr>
          <w:p w14:paraId="7886A1A9" w14:textId="77777777" w:rsidR="003056A7" w:rsidRDefault="003056A7" w:rsidP="00CC708A">
            <w:pPr>
              <w:pStyle w:val="TableContents"/>
              <w:keepNext/>
              <w:keepLines/>
              <w:snapToGrid w:val="0"/>
              <w:rPr>
                <w:sz w:val="20"/>
              </w:rPr>
            </w:pPr>
            <w:r>
              <w:rPr>
                <w:sz w:val="20"/>
              </w:rPr>
              <w:t>Attribute Reference</w:t>
            </w:r>
          </w:p>
        </w:tc>
        <w:tc>
          <w:tcPr>
            <w:tcW w:w="1284" w:type="dxa"/>
          </w:tcPr>
          <w:p w14:paraId="5FF4DB03" w14:textId="77777777" w:rsidR="003056A7" w:rsidRDefault="003056A7" w:rsidP="00CC708A">
            <w:pPr>
              <w:pStyle w:val="TableContents"/>
              <w:keepNext/>
              <w:keepLines/>
              <w:snapToGrid w:val="0"/>
              <w:rPr>
                <w:sz w:val="20"/>
              </w:rPr>
            </w:pPr>
            <w:r>
              <w:rPr>
                <w:sz w:val="20"/>
              </w:rPr>
              <w:t>No</w:t>
            </w:r>
          </w:p>
        </w:tc>
        <w:tc>
          <w:tcPr>
            <w:tcW w:w="3595" w:type="dxa"/>
          </w:tcPr>
          <w:p w14:paraId="4F82DD6D" w14:textId="77777777" w:rsidR="003056A7" w:rsidRDefault="003056A7" w:rsidP="00CC708A">
            <w:pPr>
              <w:pStyle w:val="TableContents"/>
              <w:keepNext/>
              <w:keepLines/>
              <w:snapToGrid w:val="0"/>
              <w:rPr>
                <w:sz w:val="20"/>
              </w:rPr>
            </w:pPr>
            <w:r>
              <w:rPr>
                <w:sz w:val="20"/>
              </w:rPr>
              <w:t>Specifies the reference for the attribute associated with the object to be deleted.</w:t>
            </w:r>
          </w:p>
        </w:tc>
      </w:tr>
    </w:tbl>
    <w:p w14:paraId="3A04368E" w14:textId="3F7A0FBD" w:rsidR="003056A7" w:rsidRDefault="003056A7" w:rsidP="003056A7">
      <w:pPr>
        <w:pStyle w:val="Caption"/>
      </w:pPr>
      <w:bookmarkStart w:id="1734" w:name="_Toc527652147"/>
      <w:bookmarkStart w:id="1735" w:name="_Toc534980332"/>
      <w:bookmarkStart w:id="1736" w:name="_Toc32238996"/>
      <w:r>
        <w:t xml:space="preserve">Table </w:t>
      </w:r>
      <w:fldSimple w:instr=" SEQ Table \* ARABIC ">
        <w:r w:rsidR="00CC708A">
          <w:rPr>
            <w:noProof/>
          </w:rPr>
          <w:t>202</w:t>
        </w:r>
      </w:fldSimple>
      <w:r>
        <w:t>: Delete Attribute Request Payload</w:t>
      </w:r>
      <w:bookmarkEnd w:id="1734"/>
      <w:bookmarkEnd w:id="1735"/>
      <w:bookmarkEnd w:id="173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9F77161" w14:textId="77777777" w:rsidTr="00CC708A">
        <w:trPr>
          <w:cantSplit/>
          <w:jc w:val="center"/>
        </w:trPr>
        <w:tc>
          <w:tcPr>
            <w:tcW w:w="8318" w:type="dxa"/>
            <w:gridSpan w:val="3"/>
            <w:shd w:val="clear" w:color="auto" w:fill="C0C0C0"/>
          </w:tcPr>
          <w:p w14:paraId="4EADBB4E" w14:textId="77777777" w:rsidR="003056A7" w:rsidRDefault="003056A7" w:rsidP="00CC708A">
            <w:pPr>
              <w:pStyle w:val="TableHeading"/>
              <w:keepNext/>
              <w:keepLines/>
              <w:snapToGrid w:val="0"/>
              <w:rPr>
                <w:sz w:val="20"/>
              </w:rPr>
            </w:pPr>
            <w:r>
              <w:rPr>
                <w:sz w:val="20"/>
              </w:rPr>
              <w:t>Response Payload</w:t>
            </w:r>
          </w:p>
        </w:tc>
      </w:tr>
      <w:tr w:rsidR="003056A7" w14:paraId="6474ACD7" w14:textId="77777777" w:rsidTr="00CC708A">
        <w:trPr>
          <w:cantSplit/>
          <w:jc w:val="center"/>
        </w:trPr>
        <w:tc>
          <w:tcPr>
            <w:tcW w:w="3439" w:type="dxa"/>
            <w:shd w:val="clear" w:color="auto" w:fill="C0C0C0"/>
          </w:tcPr>
          <w:p w14:paraId="24C59279"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A90E5BA"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33C9EC22" w14:textId="77777777" w:rsidR="003056A7" w:rsidRDefault="003056A7" w:rsidP="00CC708A">
            <w:pPr>
              <w:pStyle w:val="TableHeading"/>
              <w:keepNext/>
              <w:keepLines/>
              <w:snapToGrid w:val="0"/>
              <w:rPr>
                <w:sz w:val="20"/>
              </w:rPr>
            </w:pPr>
            <w:r>
              <w:rPr>
                <w:sz w:val="20"/>
              </w:rPr>
              <w:t xml:space="preserve">Description </w:t>
            </w:r>
          </w:p>
        </w:tc>
      </w:tr>
      <w:tr w:rsidR="003056A7" w14:paraId="14FFF6EF" w14:textId="77777777" w:rsidTr="00CC708A">
        <w:trPr>
          <w:cantSplit/>
          <w:jc w:val="center"/>
        </w:trPr>
        <w:tc>
          <w:tcPr>
            <w:tcW w:w="3439" w:type="dxa"/>
          </w:tcPr>
          <w:p w14:paraId="6B17A1CC" w14:textId="77777777" w:rsidR="003056A7" w:rsidRDefault="003056A7" w:rsidP="00CC708A">
            <w:pPr>
              <w:pStyle w:val="TableContents"/>
              <w:keepNext/>
              <w:keepLines/>
              <w:snapToGrid w:val="0"/>
              <w:rPr>
                <w:sz w:val="20"/>
              </w:rPr>
            </w:pPr>
            <w:r>
              <w:rPr>
                <w:sz w:val="20"/>
              </w:rPr>
              <w:t>Unique Identifier</w:t>
            </w:r>
          </w:p>
        </w:tc>
        <w:tc>
          <w:tcPr>
            <w:tcW w:w="1284" w:type="dxa"/>
          </w:tcPr>
          <w:p w14:paraId="04A70C52" w14:textId="77777777" w:rsidR="003056A7" w:rsidRDefault="003056A7" w:rsidP="00CC708A">
            <w:pPr>
              <w:pStyle w:val="TableContents"/>
              <w:keepNext/>
              <w:keepLines/>
              <w:snapToGrid w:val="0"/>
              <w:rPr>
                <w:sz w:val="20"/>
              </w:rPr>
            </w:pPr>
            <w:r>
              <w:rPr>
                <w:sz w:val="20"/>
              </w:rPr>
              <w:t>Yes</w:t>
            </w:r>
          </w:p>
        </w:tc>
        <w:tc>
          <w:tcPr>
            <w:tcW w:w="3595" w:type="dxa"/>
          </w:tcPr>
          <w:p w14:paraId="179046FC" w14:textId="77777777" w:rsidR="003056A7" w:rsidRDefault="003056A7" w:rsidP="00CC708A">
            <w:pPr>
              <w:pStyle w:val="TableContents"/>
              <w:keepNext/>
              <w:keepLines/>
              <w:snapToGrid w:val="0"/>
              <w:rPr>
                <w:sz w:val="20"/>
              </w:rPr>
            </w:pPr>
            <w:r>
              <w:rPr>
                <w:sz w:val="20"/>
              </w:rPr>
              <w:t>The Unique Identifier of the object.</w:t>
            </w:r>
          </w:p>
        </w:tc>
      </w:tr>
    </w:tbl>
    <w:p w14:paraId="3AB0E9F1" w14:textId="4AD12544" w:rsidR="003056A7" w:rsidRDefault="003056A7" w:rsidP="003056A7">
      <w:pPr>
        <w:pStyle w:val="Caption"/>
      </w:pPr>
      <w:bookmarkStart w:id="1737" w:name="_Toc527652148"/>
      <w:bookmarkStart w:id="1738" w:name="_Toc534980333"/>
      <w:bookmarkStart w:id="1739" w:name="_Toc32238997"/>
      <w:r>
        <w:t xml:space="preserve">Table </w:t>
      </w:r>
      <w:fldSimple w:instr=" SEQ Table \* ARABIC ">
        <w:r w:rsidR="00CC708A">
          <w:rPr>
            <w:noProof/>
          </w:rPr>
          <w:t>203</w:t>
        </w:r>
      </w:fldSimple>
      <w:r>
        <w:t>: Delete Attribute Response Payload</w:t>
      </w:r>
      <w:bookmarkEnd w:id="1737"/>
      <w:bookmarkEnd w:id="1738"/>
      <w:bookmarkEnd w:id="1739"/>
    </w:p>
    <w:p w14:paraId="300BA874" w14:textId="77777777" w:rsidR="003056A7" w:rsidRDefault="003056A7" w:rsidP="003056A7">
      <w:pPr>
        <w:pStyle w:val="Heading4"/>
        <w:numPr>
          <w:ilvl w:val="3"/>
          <w:numId w:val="2"/>
        </w:numPr>
      </w:pPr>
      <w:bookmarkStart w:id="1740" w:name="_Toc527651735"/>
      <w:bookmarkStart w:id="1741" w:name="_Toc533140831"/>
      <w:bookmarkStart w:id="1742" w:name="_Toc5712925"/>
      <w:bookmarkStart w:id="1743" w:name="_Toc534979914"/>
      <w:bookmarkStart w:id="1744" w:name="_Toc24526323"/>
      <w:r>
        <w:t>Error Handling - Delete Attribute</w:t>
      </w:r>
      <w:bookmarkEnd w:id="1740"/>
      <w:bookmarkEnd w:id="1741"/>
      <w:bookmarkEnd w:id="1742"/>
      <w:bookmarkEnd w:id="1743"/>
      <w:bookmarkEnd w:id="1744"/>
    </w:p>
    <w:p w14:paraId="4A4A452E" w14:textId="77777777" w:rsidR="003056A7" w:rsidRPr="00ED5F35" w:rsidRDefault="003056A7" w:rsidP="003056A7">
      <w:r w:rsidRPr="00F323A8">
        <w:t xml:space="preserve">This section details the specific Result Reasons that SHALL be returned for errors detected in a </w:t>
      </w:r>
      <w:r>
        <w:t>Delete Attribute</w:t>
      </w:r>
      <w:r w:rsidRPr="00F323A8">
        <w:t xml:space="preserve"> Operation.</w:t>
      </w:r>
    </w:p>
    <w:p w14:paraId="1E4CC3CA"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173D4186" w14:textId="77777777" w:rsidTr="00CC708A">
        <w:trPr>
          <w:cantSplit/>
          <w:trHeight w:val="298"/>
          <w:jc w:val="center"/>
        </w:trPr>
        <w:tc>
          <w:tcPr>
            <w:tcW w:w="1701" w:type="dxa"/>
            <w:shd w:val="clear" w:color="auto" w:fill="C0C0C0"/>
          </w:tcPr>
          <w:p w14:paraId="01FFDA34"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4F62AABF" w14:textId="77777777" w:rsidR="003056A7" w:rsidRDefault="003056A7" w:rsidP="00CC708A">
            <w:pPr>
              <w:keepNext/>
              <w:keepLines/>
              <w:snapToGrid w:val="0"/>
              <w:rPr>
                <w:b/>
                <w:szCs w:val="20"/>
              </w:rPr>
            </w:pPr>
            <w:r>
              <w:rPr>
                <w:b/>
                <w:szCs w:val="20"/>
              </w:rPr>
              <w:t>Result Reason</w:t>
            </w:r>
          </w:p>
        </w:tc>
      </w:tr>
      <w:tr w:rsidR="003056A7" w14:paraId="7CEE0132" w14:textId="77777777" w:rsidTr="00CC708A">
        <w:trPr>
          <w:cantSplit/>
          <w:trHeight w:val="298"/>
          <w:jc w:val="center"/>
        </w:trPr>
        <w:tc>
          <w:tcPr>
            <w:tcW w:w="1701" w:type="dxa"/>
          </w:tcPr>
          <w:p w14:paraId="24077DE2" w14:textId="77777777" w:rsidR="003056A7" w:rsidRDefault="003056A7" w:rsidP="00CC708A">
            <w:pPr>
              <w:keepNext/>
              <w:keepLines/>
              <w:snapToGrid w:val="0"/>
              <w:rPr>
                <w:szCs w:val="20"/>
              </w:rPr>
            </w:pPr>
            <w:r>
              <w:rPr>
                <w:szCs w:val="20"/>
              </w:rPr>
              <w:t>Operation Failed</w:t>
            </w:r>
          </w:p>
        </w:tc>
        <w:tc>
          <w:tcPr>
            <w:tcW w:w="5331" w:type="dxa"/>
          </w:tcPr>
          <w:p w14:paraId="4E751686" w14:textId="77777777" w:rsidR="003056A7" w:rsidRDefault="003056A7" w:rsidP="00CC708A">
            <w:pPr>
              <w:keepNext/>
              <w:keepLines/>
              <w:snapToGrid w:val="0"/>
              <w:rPr>
                <w:szCs w:val="20"/>
              </w:rPr>
            </w:pPr>
            <w:r w:rsidRPr="00440336">
              <w:rPr>
                <w:szCs w:val="20"/>
              </w:rPr>
              <w:t>Attribute Instance Not Found, Attribute Not Found, Attribute Read Only, Invalid Attribute, Object Not Found, Attestation Failed, Attestation Required, Feature Not Supported, Invalid Field, Invalid Message, Operation Not Supported, Permission Denied, Response Too Large</w:t>
            </w:r>
            <w:r>
              <w:rPr>
                <w:szCs w:val="20"/>
              </w:rPr>
              <w:t xml:space="preserve">, </w:t>
            </w:r>
            <w:r w:rsidRPr="00A3449D">
              <w:rPr>
                <w:szCs w:val="20"/>
              </w:rPr>
              <w:t>Wrong</w:t>
            </w:r>
            <w:r>
              <w:rPr>
                <w:szCs w:val="20"/>
              </w:rPr>
              <w:t xml:space="preserve"> </w:t>
            </w:r>
            <w:r w:rsidRPr="00A3449D">
              <w:rPr>
                <w:szCs w:val="20"/>
              </w:rPr>
              <w:t>Key</w:t>
            </w:r>
            <w:r>
              <w:rPr>
                <w:szCs w:val="20"/>
              </w:rPr>
              <w:t xml:space="preserve"> </w:t>
            </w:r>
            <w:r w:rsidRPr="00A3449D">
              <w:rPr>
                <w:szCs w:val="20"/>
              </w:rPr>
              <w:t>Lifecycle</w:t>
            </w:r>
            <w:r>
              <w:rPr>
                <w:szCs w:val="20"/>
              </w:rPr>
              <w:t xml:space="preserve"> </w:t>
            </w:r>
            <w:r w:rsidRPr="00A3449D">
              <w:rPr>
                <w:szCs w:val="20"/>
              </w:rPr>
              <w:t>State</w:t>
            </w:r>
          </w:p>
        </w:tc>
      </w:tr>
    </w:tbl>
    <w:p w14:paraId="51B0D84B" w14:textId="40244A4B" w:rsidR="003056A7" w:rsidRPr="0090546F" w:rsidRDefault="003056A7" w:rsidP="003056A7">
      <w:pPr>
        <w:pStyle w:val="Caption"/>
      </w:pPr>
      <w:bookmarkStart w:id="1745" w:name="_Toc534980334"/>
      <w:bookmarkStart w:id="1746" w:name="_Toc32238998"/>
      <w:r>
        <w:t xml:space="preserve">Table </w:t>
      </w:r>
      <w:fldSimple w:instr=" SEQ Table \* ARABIC ">
        <w:r w:rsidR="00CC708A">
          <w:rPr>
            <w:noProof/>
          </w:rPr>
          <w:t>204</w:t>
        </w:r>
      </w:fldSimple>
      <w:r>
        <w:t>: Delete Attribute Errors</w:t>
      </w:r>
      <w:bookmarkEnd w:id="1745"/>
      <w:bookmarkEnd w:id="1746"/>
    </w:p>
    <w:p w14:paraId="08669C47" w14:textId="77777777" w:rsidR="003056A7" w:rsidRPr="005F283A" w:rsidRDefault="003056A7" w:rsidP="003056A7">
      <w:pPr>
        <w:pStyle w:val="Heading3"/>
        <w:numPr>
          <w:ilvl w:val="2"/>
          <w:numId w:val="2"/>
        </w:numPr>
      </w:pPr>
      <w:bookmarkStart w:id="1747" w:name="_Toc527651736"/>
      <w:bookmarkStart w:id="1748" w:name="_Toc533140832"/>
      <w:bookmarkStart w:id="1749" w:name="_Toc5712926"/>
      <w:bookmarkStart w:id="1750" w:name="_Toc534979915"/>
      <w:bookmarkStart w:id="1751" w:name="_Toc24526324"/>
      <w:bookmarkStart w:id="1752" w:name="_Toc31348102"/>
      <w:bookmarkStart w:id="1753" w:name="_Toc57115646"/>
      <w:r>
        <w:t>Derive Key</w:t>
      </w:r>
      <w:bookmarkEnd w:id="1747"/>
      <w:bookmarkEnd w:id="1748"/>
      <w:bookmarkEnd w:id="1749"/>
      <w:bookmarkEnd w:id="1750"/>
      <w:bookmarkEnd w:id="1751"/>
      <w:bookmarkEnd w:id="1752"/>
      <w:bookmarkEnd w:id="1753"/>
      <w:r>
        <w:t xml:space="preserve"> </w:t>
      </w:r>
    </w:p>
    <w:p w14:paraId="6385F9E7" w14:textId="77777777" w:rsidR="003056A7" w:rsidRDefault="003056A7" w:rsidP="003056A7">
      <w:pPr>
        <w:pStyle w:val="BodyText"/>
        <w:rPr>
          <w:noProof w:val="0"/>
          <w:szCs w:val="20"/>
        </w:rPr>
      </w:pPr>
      <w:r>
        <w:rPr>
          <w:noProof w:val="0"/>
          <w:szCs w:val="20"/>
        </w:rPr>
        <w:t xml:space="preserve">This request is used to derive a Symmetric Key or Secret Data object from keys or Secret Data objects that are already known to the key management system. </w:t>
      </w:r>
      <w:r>
        <w:rPr>
          <w:rFonts w:eastAsia="DejaVu Sans" w:cs="DejaVu Sans"/>
          <w:iCs/>
          <w:noProof w:val="0"/>
          <w:szCs w:val="20"/>
        </w:rPr>
        <w:t xml:space="preserve">The request SHALL only apply to Managed Objects that </w:t>
      </w:r>
      <w:r>
        <w:rPr>
          <w:noProof w:val="0"/>
          <w:szCs w:val="20"/>
        </w:rPr>
        <w:t xml:space="preserve">have the Derive Key bit set in the Cryptographic Usage Mask attribute of the specified Managed Object (i.e., </w:t>
      </w:r>
      <w:r>
        <w:rPr>
          <w:rFonts w:eastAsia="DejaVu Sans" w:cs="DejaVu Sans"/>
          <w:iCs/>
          <w:noProof w:val="0"/>
          <w:szCs w:val="20"/>
        </w:rPr>
        <w:t xml:space="preserve">are able to be </w:t>
      </w:r>
      <w:r>
        <w:rPr>
          <w:noProof w:val="0"/>
          <w:szCs w:val="20"/>
        </w:rPr>
        <w:t>used for key derivation). If the operation is issued for an object that does not have this bit set, then the server SHALL return an error. For all derivation methods, the client SHALL specify the desired length of the derived key or Secret Data object using the Cryptographic Length attribute. If a key is created, then the client SHALL specify both its Cryptographic Length and Cryptographic Algorithm. If the specified length exceeds the output of the derivation method, then the server SHALL return an error. Clients MAY derive multiple keys and IVs by requesting the creation of a Secret Data object and specifying a Cryptographic Length that is the total length of the derived object. If the specified length exceeds the output of the derivation method, then the server SHALL return an error.</w:t>
      </w:r>
    </w:p>
    <w:p w14:paraId="25D0EFE8" w14:textId="77777777" w:rsidR="003056A7" w:rsidRDefault="003056A7" w:rsidP="003056A7">
      <w:pPr>
        <w:pStyle w:val="BodyText"/>
        <w:rPr>
          <w:noProof w:val="0"/>
          <w:szCs w:val="20"/>
        </w:rPr>
      </w:pPr>
      <w:r>
        <w:rPr>
          <w:noProof w:val="0"/>
          <w:szCs w:val="20"/>
        </w:rPr>
        <w:t>The fields in the Derive Key request specify the Unique Identifiers of the keys or Secret Data objects to be used for derivation (e.g., some derivation methods MAY use multiple keys or Secret Data objects to derive the result), the method to be used to perform the derivation, and any parameters needed by the specified method.</w:t>
      </w:r>
    </w:p>
    <w:p w14:paraId="5B905AB7" w14:textId="77777777" w:rsidR="003056A7" w:rsidRDefault="003056A7" w:rsidP="003056A7">
      <w:pPr>
        <w:pStyle w:val="BodyText"/>
        <w:rPr>
          <w:noProof w:val="0"/>
          <w:szCs w:val="20"/>
        </w:rPr>
      </w:pPr>
      <w:r>
        <w:rPr>
          <w:noProof w:val="0"/>
          <w:szCs w:val="20"/>
        </w:rPr>
        <w:t>The server SHALL perform the derivation function, and then register the derived object as a new Managed Object, returning the new Unique Identifier for the new object in the response. The server SHALL copy the Unique Identifier returned by this operation into the ID Placeholder variable.</w:t>
      </w:r>
    </w:p>
    <w:p w14:paraId="4BF50A9A" w14:textId="77777777" w:rsidR="003056A7" w:rsidRDefault="003056A7" w:rsidP="003056A7">
      <w:pPr>
        <w:pStyle w:val="BodyText"/>
        <w:tabs>
          <w:tab w:val="left" w:pos="2858"/>
        </w:tabs>
        <w:rPr>
          <w:noProof w:val="0"/>
          <w:szCs w:val="20"/>
        </w:rPr>
      </w:pPr>
      <w:r>
        <w:rPr>
          <w:rFonts w:ascii="Helv" w:hAnsi="Helv" w:cs="Helv"/>
          <w:noProof w:val="0"/>
          <w:color w:val="000000"/>
          <w:szCs w:val="20"/>
        </w:rPr>
        <w:t xml:space="preserve">For the keys or Secret Data objects from which the key or Secret Data object is derived, the server SHALL create a Link attribute of Link Type Derived Key pointing to the </w:t>
      </w:r>
      <w:r>
        <w:rPr>
          <w:noProof w:val="0"/>
          <w:szCs w:val="20"/>
        </w:rPr>
        <w:t xml:space="preserve">Symmetric Key or Secret Data object derived as a result of this operation. For </w:t>
      </w:r>
      <w:r>
        <w:rPr>
          <w:rFonts w:ascii="Helv" w:hAnsi="Helv" w:cs="Helv"/>
          <w:noProof w:val="0"/>
          <w:color w:val="000000"/>
          <w:szCs w:val="20"/>
        </w:rPr>
        <w:t xml:space="preserve">the </w:t>
      </w:r>
      <w:r>
        <w:rPr>
          <w:noProof w:val="0"/>
          <w:szCs w:val="20"/>
        </w:rPr>
        <w:t xml:space="preserve">Symmetric Key or Secret Data object derived as a result of this operation, the server SHALL create a Link attribute of Link Type </w:t>
      </w:r>
      <w:r>
        <w:rPr>
          <w:rFonts w:ascii="Helv" w:hAnsi="Helv" w:cs="Helv"/>
          <w:noProof w:val="0"/>
          <w:color w:val="000000"/>
          <w:szCs w:val="20"/>
        </w:rPr>
        <w:t>Derivation Base Object pointing to the keys or Secret Data objects from which the key or Secret Data object is derived.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26"/>
        <w:gridCol w:w="1479"/>
        <w:gridCol w:w="4758"/>
      </w:tblGrid>
      <w:tr w:rsidR="003056A7" w14:paraId="4ECAFC94" w14:textId="77777777" w:rsidTr="00CC708A">
        <w:trPr>
          <w:cantSplit/>
          <w:jc w:val="center"/>
        </w:trPr>
        <w:tc>
          <w:tcPr>
            <w:tcW w:w="8663" w:type="dxa"/>
            <w:gridSpan w:val="3"/>
            <w:shd w:val="clear" w:color="auto" w:fill="C0C0C0"/>
          </w:tcPr>
          <w:p w14:paraId="12A493E9"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Request Payload</w:t>
            </w:r>
          </w:p>
        </w:tc>
      </w:tr>
      <w:tr w:rsidR="003056A7" w14:paraId="4AE30DF1" w14:textId="77777777" w:rsidTr="00CC708A">
        <w:trPr>
          <w:cantSplit/>
          <w:jc w:val="center"/>
        </w:trPr>
        <w:tc>
          <w:tcPr>
            <w:tcW w:w="2426" w:type="dxa"/>
            <w:shd w:val="clear" w:color="auto" w:fill="C0C0C0"/>
          </w:tcPr>
          <w:p w14:paraId="5C4896AD" w14:textId="77777777" w:rsidR="003056A7" w:rsidRDefault="003056A7" w:rsidP="00CC708A">
            <w:pPr>
              <w:pStyle w:val="TableHeading"/>
              <w:keepNext/>
              <w:keepLines/>
              <w:snapToGrid w:val="0"/>
              <w:rPr>
                <w:rFonts w:eastAsia="DejaVu Sans" w:cs="DejaVu Sans"/>
                <w:sz w:val="20"/>
              </w:rPr>
            </w:pPr>
            <w:r>
              <w:rPr>
                <w:sz w:val="20"/>
              </w:rPr>
              <w:t>Item</w:t>
            </w:r>
          </w:p>
        </w:tc>
        <w:tc>
          <w:tcPr>
            <w:tcW w:w="1479" w:type="dxa"/>
            <w:shd w:val="clear" w:color="auto" w:fill="C0C0C0"/>
          </w:tcPr>
          <w:p w14:paraId="67C94DAD"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REQUIRED</w:t>
            </w:r>
          </w:p>
        </w:tc>
        <w:tc>
          <w:tcPr>
            <w:tcW w:w="4758" w:type="dxa"/>
            <w:shd w:val="clear" w:color="auto" w:fill="C0C0C0"/>
          </w:tcPr>
          <w:p w14:paraId="30B5D617"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 xml:space="preserve">Description </w:t>
            </w:r>
          </w:p>
        </w:tc>
      </w:tr>
      <w:tr w:rsidR="003056A7" w14:paraId="7773CFF7" w14:textId="77777777" w:rsidTr="00CC708A">
        <w:trPr>
          <w:cantSplit/>
          <w:jc w:val="center"/>
        </w:trPr>
        <w:tc>
          <w:tcPr>
            <w:tcW w:w="2426" w:type="dxa"/>
          </w:tcPr>
          <w:p w14:paraId="039AAB60" w14:textId="77777777" w:rsidR="003056A7" w:rsidRDefault="003056A7" w:rsidP="00CC708A">
            <w:pPr>
              <w:pStyle w:val="TableContents"/>
              <w:snapToGrid w:val="0"/>
              <w:rPr>
                <w:rFonts w:eastAsia="DejaVu Sans" w:cs="DejaVu Sans"/>
                <w:sz w:val="20"/>
              </w:rPr>
            </w:pPr>
            <w:r>
              <w:rPr>
                <w:rFonts w:eastAsia="DejaVu Sans" w:cs="DejaVu Sans"/>
                <w:sz w:val="20"/>
              </w:rPr>
              <w:t>Object Type</w:t>
            </w:r>
          </w:p>
        </w:tc>
        <w:tc>
          <w:tcPr>
            <w:tcW w:w="1479" w:type="dxa"/>
          </w:tcPr>
          <w:p w14:paraId="5FAD26AA"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Yes</w:t>
            </w:r>
          </w:p>
        </w:tc>
        <w:tc>
          <w:tcPr>
            <w:tcW w:w="4758" w:type="dxa"/>
          </w:tcPr>
          <w:p w14:paraId="10B128B8"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Determines the type of object to be created.</w:t>
            </w:r>
          </w:p>
        </w:tc>
      </w:tr>
      <w:tr w:rsidR="003056A7" w14:paraId="72F53FC2" w14:textId="77777777" w:rsidTr="00CC708A">
        <w:trPr>
          <w:cantSplit/>
          <w:jc w:val="center"/>
        </w:trPr>
        <w:tc>
          <w:tcPr>
            <w:tcW w:w="2426" w:type="dxa"/>
          </w:tcPr>
          <w:p w14:paraId="30FE2E9E" w14:textId="77777777" w:rsidR="003056A7" w:rsidRDefault="003056A7" w:rsidP="00CC708A">
            <w:pPr>
              <w:pStyle w:val="TableContents"/>
              <w:snapToGrid w:val="0"/>
              <w:rPr>
                <w:rFonts w:eastAsia="DejaVu Sans" w:cs="DejaVu Sans"/>
                <w:sz w:val="20"/>
              </w:rPr>
            </w:pPr>
            <w:r>
              <w:rPr>
                <w:rFonts w:eastAsia="DejaVu Sans" w:cs="DejaVu Sans"/>
                <w:sz w:val="20"/>
              </w:rPr>
              <w:t>Unique Identifier</w:t>
            </w:r>
          </w:p>
        </w:tc>
        <w:tc>
          <w:tcPr>
            <w:tcW w:w="1479" w:type="dxa"/>
          </w:tcPr>
          <w:p w14:paraId="224F2EDA"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Yes. MAY be repeated</w:t>
            </w:r>
          </w:p>
        </w:tc>
        <w:tc>
          <w:tcPr>
            <w:tcW w:w="4758" w:type="dxa"/>
          </w:tcPr>
          <w:p w14:paraId="52C537A9"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Determines the object or objects to be used to derive a new key. Note that the current value of the ID Placeholder SHALL NOT be used in place of a Unique Identifier in this operation.</w:t>
            </w:r>
          </w:p>
        </w:tc>
      </w:tr>
      <w:tr w:rsidR="003056A7" w14:paraId="0472758D" w14:textId="77777777" w:rsidTr="00CC708A">
        <w:trPr>
          <w:cantSplit/>
          <w:jc w:val="center"/>
        </w:trPr>
        <w:tc>
          <w:tcPr>
            <w:tcW w:w="2426" w:type="dxa"/>
          </w:tcPr>
          <w:p w14:paraId="459BEEDC" w14:textId="77777777" w:rsidR="003056A7" w:rsidRDefault="003056A7" w:rsidP="00CC708A">
            <w:pPr>
              <w:pStyle w:val="TableContents"/>
              <w:snapToGrid w:val="0"/>
              <w:rPr>
                <w:rFonts w:eastAsia="DejaVu Sans" w:cs="DejaVu Sans"/>
                <w:sz w:val="20"/>
              </w:rPr>
            </w:pPr>
            <w:r>
              <w:rPr>
                <w:rFonts w:eastAsia="DejaVu Sans" w:cs="DejaVu Sans"/>
                <w:sz w:val="20"/>
              </w:rPr>
              <w:t>Derivation Method</w:t>
            </w:r>
          </w:p>
        </w:tc>
        <w:tc>
          <w:tcPr>
            <w:tcW w:w="1479" w:type="dxa"/>
          </w:tcPr>
          <w:p w14:paraId="0A2751A8"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Yes</w:t>
            </w:r>
          </w:p>
        </w:tc>
        <w:tc>
          <w:tcPr>
            <w:tcW w:w="4758" w:type="dxa"/>
          </w:tcPr>
          <w:p w14:paraId="21744471"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An Enumeration object specifying the method to be used to derive the new key.</w:t>
            </w:r>
          </w:p>
        </w:tc>
      </w:tr>
      <w:tr w:rsidR="003056A7" w14:paraId="36F98EAE" w14:textId="77777777" w:rsidTr="00CC708A">
        <w:trPr>
          <w:cantSplit/>
          <w:jc w:val="center"/>
        </w:trPr>
        <w:tc>
          <w:tcPr>
            <w:tcW w:w="2426" w:type="dxa"/>
          </w:tcPr>
          <w:p w14:paraId="3614552D" w14:textId="77777777" w:rsidR="003056A7" w:rsidRDefault="003056A7" w:rsidP="00CC708A">
            <w:pPr>
              <w:pStyle w:val="TableContents"/>
              <w:snapToGrid w:val="0"/>
              <w:rPr>
                <w:rFonts w:eastAsia="DejaVu Sans" w:cs="DejaVu Sans"/>
                <w:sz w:val="20"/>
              </w:rPr>
            </w:pPr>
            <w:r>
              <w:rPr>
                <w:rFonts w:eastAsia="DejaVu Sans" w:cs="DejaVu Sans"/>
                <w:sz w:val="20"/>
              </w:rPr>
              <w:t>Derivation Parameters</w:t>
            </w:r>
          </w:p>
        </w:tc>
        <w:tc>
          <w:tcPr>
            <w:tcW w:w="1479" w:type="dxa"/>
          </w:tcPr>
          <w:p w14:paraId="4514669B"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Yes</w:t>
            </w:r>
          </w:p>
        </w:tc>
        <w:tc>
          <w:tcPr>
            <w:tcW w:w="4758" w:type="dxa"/>
          </w:tcPr>
          <w:p w14:paraId="3AB1182F"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A Structure object containing the parameters needed by the specified derivation method.</w:t>
            </w:r>
          </w:p>
        </w:tc>
      </w:tr>
      <w:tr w:rsidR="003056A7" w14:paraId="66D46969" w14:textId="77777777" w:rsidTr="00CC708A">
        <w:trPr>
          <w:cantSplit/>
          <w:jc w:val="center"/>
        </w:trPr>
        <w:tc>
          <w:tcPr>
            <w:tcW w:w="2426" w:type="dxa"/>
          </w:tcPr>
          <w:p w14:paraId="1EE36741" w14:textId="77777777" w:rsidR="003056A7" w:rsidRDefault="003056A7" w:rsidP="00CC708A">
            <w:pPr>
              <w:pStyle w:val="TableContents"/>
              <w:snapToGrid w:val="0"/>
              <w:rPr>
                <w:sz w:val="20"/>
              </w:rPr>
            </w:pPr>
            <w:r>
              <w:rPr>
                <w:sz w:val="20"/>
              </w:rPr>
              <w:lastRenderedPageBreak/>
              <w:t>Attributes</w:t>
            </w:r>
          </w:p>
        </w:tc>
        <w:tc>
          <w:tcPr>
            <w:tcW w:w="1479" w:type="dxa"/>
          </w:tcPr>
          <w:p w14:paraId="14FCEB61" w14:textId="77777777" w:rsidR="003056A7" w:rsidRDefault="003056A7" w:rsidP="00CC708A">
            <w:pPr>
              <w:pStyle w:val="TableContents"/>
              <w:keepNext/>
              <w:keepLines/>
              <w:snapToGrid w:val="0"/>
              <w:rPr>
                <w:sz w:val="20"/>
              </w:rPr>
            </w:pPr>
            <w:r>
              <w:rPr>
                <w:sz w:val="20"/>
              </w:rPr>
              <w:t>Yes</w:t>
            </w:r>
          </w:p>
        </w:tc>
        <w:tc>
          <w:tcPr>
            <w:tcW w:w="4758" w:type="dxa"/>
          </w:tcPr>
          <w:p w14:paraId="45DE95A5" w14:textId="77777777" w:rsidR="003056A7" w:rsidRDefault="003056A7" w:rsidP="00CC708A">
            <w:pPr>
              <w:pStyle w:val="TableContents"/>
              <w:keepNext/>
              <w:keepLines/>
              <w:snapToGrid w:val="0"/>
              <w:rPr>
                <w:sz w:val="20"/>
              </w:rPr>
            </w:pPr>
            <w:r>
              <w:rPr>
                <w:sz w:val="20"/>
              </w:rPr>
              <w:t>Specifies desired attributes to be associated with the new object; the length and algorithm SHALL always be specified for the creation of a symmetric key.</w:t>
            </w:r>
          </w:p>
          <w:p w14:paraId="071FB7A2" w14:textId="77777777" w:rsidR="003056A7" w:rsidRDefault="003056A7" w:rsidP="00CC708A">
            <w:pPr>
              <w:pStyle w:val="TableContents"/>
              <w:keepNext/>
              <w:keepLines/>
              <w:snapToGrid w:val="0"/>
            </w:pPr>
            <w:r w:rsidRPr="00642F88">
              <w:rPr>
                <w:sz w:val="20"/>
              </w:rPr>
              <w:t xml:space="preserve"> </w:t>
            </w:r>
          </w:p>
        </w:tc>
      </w:tr>
    </w:tbl>
    <w:p w14:paraId="7DDCDDBF" w14:textId="5D406FE3" w:rsidR="003056A7" w:rsidRDefault="003056A7" w:rsidP="003056A7">
      <w:pPr>
        <w:pStyle w:val="Caption"/>
        <w:rPr>
          <w:rFonts w:eastAsia="DejaVu Sans" w:cs="DejaVu Sans"/>
        </w:rPr>
      </w:pPr>
      <w:bookmarkStart w:id="1754" w:name="_Toc527652150"/>
      <w:bookmarkStart w:id="1755" w:name="_Toc534980335"/>
      <w:bookmarkStart w:id="1756" w:name="_Toc32238999"/>
      <w:r>
        <w:t xml:space="preserve">Table </w:t>
      </w:r>
      <w:fldSimple w:instr=" SEQ Table \* ARABIC ">
        <w:r w:rsidR="00CC708A">
          <w:rPr>
            <w:noProof/>
          </w:rPr>
          <w:t>205</w:t>
        </w:r>
      </w:fldSimple>
      <w:r>
        <w:t>: Derive Key Request Payload</w:t>
      </w:r>
      <w:bookmarkEnd w:id="1754"/>
      <w:bookmarkEnd w:id="1755"/>
      <w:bookmarkEnd w:id="175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284"/>
        <w:gridCol w:w="1276"/>
        <w:gridCol w:w="4961"/>
      </w:tblGrid>
      <w:tr w:rsidR="003056A7" w14:paraId="6BD35626" w14:textId="77777777" w:rsidTr="00CC708A">
        <w:trPr>
          <w:jc w:val="center"/>
        </w:trPr>
        <w:tc>
          <w:tcPr>
            <w:tcW w:w="8521" w:type="dxa"/>
            <w:gridSpan w:val="3"/>
            <w:shd w:val="clear" w:color="auto" w:fill="C0C0C0"/>
          </w:tcPr>
          <w:p w14:paraId="1D33EB37" w14:textId="77777777" w:rsidR="003056A7" w:rsidRDefault="003056A7" w:rsidP="00CC708A">
            <w:pPr>
              <w:pStyle w:val="TableHeading"/>
              <w:keepNext/>
              <w:snapToGrid w:val="0"/>
              <w:rPr>
                <w:rFonts w:eastAsia="DejaVu Sans" w:cs="DejaVu Sans"/>
                <w:sz w:val="20"/>
              </w:rPr>
            </w:pPr>
            <w:r>
              <w:rPr>
                <w:rFonts w:eastAsia="DejaVu Sans" w:cs="DejaVu Sans"/>
                <w:sz w:val="20"/>
              </w:rPr>
              <w:t>Response Payload</w:t>
            </w:r>
          </w:p>
        </w:tc>
      </w:tr>
      <w:tr w:rsidR="003056A7" w14:paraId="42A4D50B" w14:textId="77777777" w:rsidTr="00CC708A">
        <w:trPr>
          <w:jc w:val="center"/>
        </w:trPr>
        <w:tc>
          <w:tcPr>
            <w:tcW w:w="2284" w:type="dxa"/>
            <w:shd w:val="clear" w:color="auto" w:fill="C0C0C0"/>
          </w:tcPr>
          <w:p w14:paraId="259CE059" w14:textId="77777777" w:rsidR="003056A7" w:rsidRDefault="003056A7" w:rsidP="00CC708A">
            <w:pPr>
              <w:pStyle w:val="TableHeading"/>
              <w:keepNext/>
              <w:snapToGrid w:val="0"/>
              <w:rPr>
                <w:rFonts w:eastAsia="DejaVu Sans" w:cs="DejaVu Sans"/>
                <w:sz w:val="20"/>
              </w:rPr>
            </w:pPr>
            <w:r>
              <w:rPr>
                <w:sz w:val="20"/>
              </w:rPr>
              <w:t>Item</w:t>
            </w:r>
          </w:p>
        </w:tc>
        <w:tc>
          <w:tcPr>
            <w:tcW w:w="1276" w:type="dxa"/>
            <w:shd w:val="clear" w:color="auto" w:fill="C0C0C0"/>
          </w:tcPr>
          <w:p w14:paraId="0E578995" w14:textId="77777777" w:rsidR="003056A7" w:rsidRDefault="003056A7" w:rsidP="00CC708A">
            <w:pPr>
              <w:pStyle w:val="TableHeading"/>
              <w:snapToGrid w:val="0"/>
              <w:rPr>
                <w:rFonts w:eastAsia="DejaVu Sans" w:cs="DejaVu Sans"/>
                <w:sz w:val="20"/>
              </w:rPr>
            </w:pPr>
            <w:r>
              <w:rPr>
                <w:rFonts w:eastAsia="DejaVu Sans" w:cs="DejaVu Sans"/>
                <w:sz w:val="20"/>
              </w:rPr>
              <w:t>REQUIRED</w:t>
            </w:r>
          </w:p>
        </w:tc>
        <w:tc>
          <w:tcPr>
            <w:tcW w:w="4961" w:type="dxa"/>
            <w:shd w:val="clear" w:color="auto" w:fill="C0C0C0"/>
          </w:tcPr>
          <w:p w14:paraId="4F45C509" w14:textId="77777777" w:rsidR="003056A7" w:rsidRDefault="003056A7" w:rsidP="00CC708A">
            <w:pPr>
              <w:pStyle w:val="TableHeading"/>
              <w:snapToGrid w:val="0"/>
              <w:rPr>
                <w:rFonts w:eastAsia="DejaVu Sans" w:cs="DejaVu Sans"/>
                <w:sz w:val="20"/>
              </w:rPr>
            </w:pPr>
            <w:r>
              <w:rPr>
                <w:rFonts w:eastAsia="DejaVu Sans" w:cs="DejaVu Sans"/>
                <w:sz w:val="20"/>
              </w:rPr>
              <w:t xml:space="preserve">Description </w:t>
            </w:r>
          </w:p>
        </w:tc>
      </w:tr>
      <w:tr w:rsidR="003056A7" w14:paraId="5F3DCEF3" w14:textId="77777777" w:rsidTr="00CC708A">
        <w:trPr>
          <w:jc w:val="center"/>
        </w:trPr>
        <w:tc>
          <w:tcPr>
            <w:tcW w:w="2284" w:type="dxa"/>
          </w:tcPr>
          <w:p w14:paraId="488DDA9E" w14:textId="77777777" w:rsidR="003056A7" w:rsidRDefault="003056A7" w:rsidP="00CC708A">
            <w:pPr>
              <w:pStyle w:val="TableContents"/>
              <w:keepNext/>
              <w:snapToGrid w:val="0"/>
              <w:rPr>
                <w:rFonts w:eastAsia="DejaVu Sans" w:cs="DejaVu Sans"/>
                <w:sz w:val="20"/>
              </w:rPr>
            </w:pPr>
            <w:r>
              <w:rPr>
                <w:rFonts w:eastAsia="DejaVu Sans" w:cs="DejaVu Sans"/>
                <w:sz w:val="20"/>
              </w:rPr>
              <w:t>Unique Identifier</w:t>
            </w:r>
          </w:p>
        </w:tc>
        <w:tc>
          <w:tcPr>
            <w:tcW w:w="1276" w:type="dxa"/>
          </w:tcPr>
          <w:p w14:paraId="0508AE27" w14:textId="77777777" w:rsidR="003056A7" w:rsidRDefault="003056A7" w:rsidP="00CC708A">
            <w:pPr>
              <w:pStyle w:val="TableContents"/>
              <w:snapToGrid w:val="0"/>
              <w:rPr>
                <w:rFonts w:eastAsia="DejaVu Sans" w:cs="DejaVu Sans"/>
                <w:sz w:val="20"/>
              </w:rPr>
            </w:pPr>
            <w:r>
              <w:rPr>
                <w:rFonts w:eastAsia="DejaVu Sans" w:cs="DejaVu Sans"/>
                <w:sz w:val="20"/>
              </w:rPr>
              <w:t>Yes</w:t>
            </w:r>
          </w:p>
        </w:tc>
        <w:tc>
          <w:tcPr>
            <w:tcW w:w="4961" w:type="dxa"/>
          </w:tcPr>
          <w:p w14:paraId="390DBDF9" w14:textId="77777777" w:rsidR="003056A7" w:rsidRDefault="003056A7" w:rsidP="00CC708A">
            <w:pPr>
              <w:pStyle w:val="TableContents"/>
              <w:snapToGrid w:val="0"/>
              <w:rPr>
                <w:rFonts w:eastAsia="DejaVu Sans" w:cs="DejaVu Sans"/>
                <w:sz w:val="20"/>
              </w:rPr>
            </w:pPr>
            <w:r>
              <w:rPr>
                <w:rFonts w:eastAsia="DejaVu Sans" w:cs="DejaVu Sans"/>
                <w:sz w:val="20"/>
              </w:rPr>
              <w:t>The Unique Identifier of the newly derived key or Secret Data object.</w:t>
            </w:r>
          </w:p>
        </w:tc>
      </w:tr>
    </w:tbl>
    <w:p w14:paraId="613923C8" w14:textId="66B4A3BE" w:rsidR="003056A7" w:rsidRDefault="003056A7" w:rsidP="003056A7">
      <w:pPr>
        <w:pStyle w:val="Caption"/>
      </w:pPr>
      <w:bookmarkStart w:id="1757" w:name="_Toc527652151"/>
      <w:bookmarkStart w:id="1758" w:name="_Toc534980336"/>
      <w:bookmarkStart w:id="1759" w:name="_Toc32239000"/>
      <w:r>
        <w:t xml:space="preserve">Table </w:t>
      </w:r>
      <w:fldSimple w:instr=" SEQ Table \* ARABIC ">
        <w:r w:rsidR="00CC708A">
          <w:rPr>
            <w:noProof/>
          </w:rPr>
          <w:t>206</w:t>
        </w:r>
      </w:fldSimple>
      <w:r>
        <w:t>: Derive Key Response Payload</w:t>
      </w:r>
      <w:bookmarkEnd w:id="1757"/>
      <w:bookmarkEnd w:id="1758"/>
      <w:bookmarkEnd w:id="1759"/>
    </w:p>
    <w:p w14:paraId="681E91E3" w14:textId="77777777" w:rsidR="003056A7" w:rsidRDefault="003056A7" w:rsidP="003056A7">
      <w:pPr>
        <w:pStyle w:val="Heading4"/>
        <w:numPr>
          <w:ilvl w:val="3"/>
          <w:numId w:val="2"/>
        </w:numPr>
      </w:pPr>
      <w:bookmarkStart w:id="1760" w:name="_Toc527651738"/>
      <w:bookmarkStart w:id="1761" w:name="_Toc533140834"/>
      <w:bookmarkStart w:id="1762" w:name="_Toc5712927"/>
      <w:bookmarkStart w:id="1763" w:name="_Toc534979917"/>
      <w:bookmarkStart w:id="1764" w:name="_Toc24526325"/>
      <w:r>
        <w:t>Error Handling - Derive Key</w:t>
      </w:r>
      <w:bookmarkEnd w:id="1760"/>
      <w:bookmarkEnd w:id="1761"/>
      <w:bookmarkEnd w:id="1762"/>
      <w:bookmarkEnd w:id="1763"/>
      <w:bookmarkEnd w:id="1764"/>
    </w:p>
    <w:p w14:paraId="77CF9052" w14:textId="77777777" w:rsidR="003056A7" w:rsidRPr="00ED5F35" w:rsidRDefault="003056A7" w:rsidP="003056A7">
      <w:r w:rsidRPr="00F323A8">
        <w:t xml:space="preserve">This section details the specific Result Reasons that SHALL be returned for errors detected in a </w:t>
      </w:r>
      <w:r>
        <w:t>Derive Key</w:t>
      </w:r>
      <w:r w:rsidRPr="00F323A8">
        <w:t xml:space="preserve"> Operation.</w:t>
      </w:r>
    </w:p>
    <w:p w14:paraId="70E09857"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7CF312EF" w14:textId="77777777" w:rsidTr="00CC708A">
        <w:trPr>
          <w:cantSplit/>
          <w:trHeight w:val="298"/>
          <w:jc w:val="center"/>
        </w:trPr>
        <w:tc>
          <w:tcPr>
            <w:tcW w:w="1701" w:type="dxa"/>
            <w:shd w:val="clear" w:color="auto" w:fill="C0C0C0"/>
          </w:tcPr>
          <w:p w14:paraId="734139DD"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2855C1A8" w14:textId="77777777" w:rsidR="003056A7" w:rsidRDefault="003056A7" w:rsidP="00CC708A">
            <w:pPr>
              <w:keepNext/>
              <w:keepLines/>
              <w:snapToGrid w:val="0"/>
              <w:rPr>
                <w:b/>
                <w:szCs w:val="20"/>
              </w:rPr>
            </w:pPr>
            <w:r>
              <w:rPr>
                <w:b/>
                <w:szCs w:val="20"/>
              </w:rPr>
              <w:t>Result Reason</w:t>
            </w:r>
          </w:p>
        </w:tc>
      </w:tr>
      <w:tr w:rsidR="003056A7" w14:paraId="56615921" w14:textId="77777777" w:rsidTr="00CC708A">
        <w:trPr>
          <w:cantSplit/>
          <w:trHeight w:val="298"/>
          <w:jc w:val="center"/>
        </w:trPr>
        <w:tc>
          <w:tcPr>
            <w:tcW w:w="1701" w:type="dxa"/>
          </w:tcPr>
          <w:p w14:paraId="142A50EA" w14:textId="77777777" w:rsidR="003056A7" w:rsidRDefault="003056A7" w:rsidP="00CC708A">
            <w:pPr>
              <w:keepNext/>
              <w:keepLines/>
              <w:snapToGrid w:val="0"/>
              <w:rPr>
                <w:szCs w:val="20"/>
              </w:rPr>
            </w:pPr>
            <w:r>
              <w:rPr>
                <w:szCs w:val="20"/>
              </w:rPr>
              <w:t>Operation Failed</w:t>
            </w:r>
          </w:p>
        </w:tc>
        <w:tc>
          <w:tcPr>
            <w:tcW w:w="5331" w:type="dxa"/>
          </w:tcPr>
          <w:p w14:paraId="366EDEAD" w14:textId="77777777" w:rsidR="003056A7" w:rsidRDefault="003056A7" w:rsidP="00CC708A">
            <w:pPr>
              <w:keepNext/>
              <w:keepLines/>
              <w:snapToGrid w:val="0"/>
              <w:rPr>
                <w:szCs w:val="20"/>
              </w:rPr>
            </w:pPr>
            <w:r w:rsidRPr="00440336">
              <w:rPr>
                <w:szCs w:val="20"/>
              </w:rPr>
              <w:t xml:space="preserve">Bad Cryptographic parameters, Cryptographic Failure, Incompatible Cryptographic Usage Mask, Invalid Attribute, Invalid Field, Invalid Message, Invalid Object Type, Key Value Not Present, </w:t>
            </w:r>
            <w:proofErr w:type="gramStart"/>
            <w:r>
              <w:rPr>
                <w:szCs w:val="20"/>
              </w:rPr>
              <w:t>Non Unique</w:t>
            </w:r>
            <w:proofErr w:type="gramEnd"/>
            <w:r>
              <w:rPr>
                <w:szCs w:val="20"/>
              </w:rPr>
              <w:t xml:space="preserve"> Name Attribute</w:t>
            </w:r>
            <w:r w:rsidRPr="00440336">
              <w:rPr>
                <w:szCs w:val="20"/>
              </w:rPr>
              <w:t>, Object Not Found, Unsupported Cryptographic Parameters, Wrong Key Lifecycle State, Attestation Failed, Attestation Required, Feature Not Supported, Invalid Field, Invalid Message, Operation Not Supported, Permission Denied, Response Too Large</w:t>
            </w:r>
          </w:p>
        </w:tc>
      </w:tr>
    </w:tbl>
    <w:p w14:paraId="6FA52F5C" w14:textId="230DB231" w:rsidR="003056A7" w:rsidRPr="0090546F" w:rsidRDefault="003056A7" w:rsidP="003056A7">
      <w:pPr>
        <w:pStyle w:val="Caption"/>
      </w:pPr>
      <w:bookmarkStart w:id="1765" w:name="_Toc534980338"/>
      <w:bookmarkStart w:id="1766" w:name="_Toc32239001"/>
      <w:r>
        <w:t xml:space="preserve">Table </w:t>
      </w:r>
      <w:fldSimple w:instr=" SEQ Table \* ARABIC ">
        <w:r w:rsidR="00CC708A">
          <w:rPr>
            <w:noProof/>
          </w:rPr>
          <w:t>207</w:t>
        </w:r>
      </w:fldSimple>
      <w:r>
        <w:t>: Derive Key Errors</w:t>
      </w:r>
      <w:bookmarkEnd w:id="1765"/>
      <w:bookmarkEnd w:id="1766"/>
    </w:p>
    <w:p w14:paraId="2F16DD99" w14:textId="77777777" w:rsidR="003056A7" w:rsidRPr="005F283A" w:rsidRDefault="003056A7" w:rsidP="003056A7">
      <w:pPr>
        <w:pStyle w:val="Heading3"/>
        <w:numPr>
          <w:ilvl w:val="2"/>
          <w:numId w:val="2"/>
        </w:numPr>
      </w:pPr>
      <w:bookmarkStart w:id="1767" w:name="_Toc527651739"/>
      <w:bookmarkStart w:id="1768" w:name="_Toc533140835"/>
      <w:bookmarkStart w:id="1769" w:name="_Toc5712928"/>
      <w:bookmarkStart w:id="1770" w:name="_Toc534979918"/>
      <w:bookmarkStart w:id="1771" w:name="_Toc24526326"/>
      <w:bookmarkStart w:id="1772" w:name="_Toc31348103"/>
      <w:bookmarkStart w:id="1773" w:name="_Toc57115647"/>
      <w:r>
        <w:t>Destroy</w:t>
      </w:r>
      <w:bookmarkEnd w:id="1767"/>
      <w:bookmarkEnd w:id="1768"/>
      <w:bookmarkEnd w:id="1769"/>
      <w:bookmarkEnd w:id="1770"/>
      <w:bookmarkEnd w:id="1771"/>
      <w:bookmarkEnd w:id="1772"/>
      <w:bookmarkEnd w:id="1773"/>
    </w:p>
    <w:p w14:paraId="1B40161E" w14:textId="77777777" w:rsidR="003056A7" w:rsidRDefault="003056A7" w:rsidP="003056A7">
      <w:pPr>
        <w:pStyle w:val="BodyText"/>
        <w:rPr>
          <w:noProof w:val="0"/>
          <w:szCs w:val="20"/>
        </w:rPr>
      </w:pPr>
      <w:r>
        <w:t xml:space="preserve">This operation is used to indicate to the server that the key material for the specified Managed Object SHALL be destroyed or rendered inaccessible. The meta-data for the key material SHALL be retained by the server. </w:t>
      </w:r>
      <w:r>
        <w:rPr>
          <w:noProof w:val="0"/>
          <w:szCs w:val="20"/>
        </w:rPr>
        <w:t xml:space="preserve"> Objects SHALL only be destroyed if they are in either Pre-Active or Deactivated state.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20BC9D5D" w14:textId="77777777" w:rsidTr="00CC708A">
        <w:trPr>
          <w:cantSplit/>
          <w:jc w:val="center"/>
        </w:trPr>
        <w:tc>
          <w:tcPr>
            <w:tcW w:w="8318" w:type="dxa"/>
            <w:gridSpan w:val="3"/>
            <w:shd w:val="clear" w:color="auto" w:fill="C0C0C0"/>
          </w:tcPr>
          <w:p w14:paraId="049D4715" w14:textId="77777777" w:rsidR="003056A7" w:rsidRDefault="003056A7" w:rsidP="00CC708A">
            <w:pPr>
              <w:pStyle w:val="TableHeading"/>
              <w:keepNext/>
              <w:keepLines/>
              <w:snapToGrid w:val="0"/>
              <w:rPr>
                <w:sz w:val="20"/>
              </w:rPr>
            </w:pPr>
            <w:r>
              <w:rPr>
                <w:sz w:val="20"/>
              </w:rPr>
              <w:t>Request Payload</w:t>
            </w:r>
          </w:p>
        </w:tc>
      </w:tr>
      <w:tr w:rsidR="003056A7" w14:paraId="04B44E68" w14:textId="77777777" w:rsidTr="00CC708A">
        <w:trPr>
          <w:cantSplit/>
          <w:jc w:val="center"/>
        </w:trPr>
        <w:tc>
          <w:tcPr>
            <w:tcW w:w="3439" w:type="dxa"/>
            <w:shd w:val="clear" w:color="auto" w:fill="C0C0C0"/>
          </w:tcPr>
          <w:p w14:paraId="7EEDBD1E"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17D1AEB"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377E55F4" w14:textId="77777777" w:rsidR="003056A7" w:rsidRDefault="003056A7" w:rsidP="00CC708A">
            <w:pPr>
              <w:pStyle w:val="TableHeading"/>
              <w:keepNext/>
              <w:keepLines/>
              <w:snapToGrid w:val="0"/>
              <w:rPr>
                <w:sz w:val="20"/>
              </w:rPr>
            </w:pPr>
            <w:r>
              <w:rPr>
                <w:sz w:val="20"/>
              </w:rPr>
              <w:t xml:space="preserve">Description </w:t>
            </w:r>
          </w:p>
        </w:tc>
      </w:tr>
      <w:tr w:rsidR="003056A7" w14:paraId="31E12988" w14:textId="77777777" w:rsidTr="00CC708A">
        <w:trPr>
          <w:cantSplit/>
          <w:jc w:val="center"/>
        </w:trPr>
        <w:tc>
          <w:tcPr>
            <w:tcW w:w="3439" w:type="dxa"/>
          </w:tcPr>
          <w:p w14:paraId="1430A5C7" w14:textId="77777777" w:rsidR="003056A7" w:rsidRDefault="003056A7" w:rsidP="00CC708A">
            <w:pPr>
              <w:pStyle w:val="TableContents"/>
              <w:keepNext/>
              <w:keepLines/>
              <w:snapToGrid w:val="0"/>
              <w:rPr>
                <w:sz w:val="20"/>
              </w:rPr>
            </w:pPr>
            <w:r>
              <w:rPr>
                <w:sz w:val="20"/>
              </w:rPr>
              <w:t>Unique Identifier</w:t>
            </w:r>
          </w:p>
        </w:tc>
        <w:tc>
          <w:tcPr>
            <w:tcW w:w="1284" w:type="dxa"/>
          </w:tcPr>
          <w:p w14:paraId="29548D66" w14:textId="77777777" w:rsidR="003056A7" w:rsidRDefault="003056A7" w:rsidP="00CC708A">
            <w:pPr>
              <w:pStyle w:val="TableContents"/>
              <w:keepNext/>
              <w:keepLines/>
              <w:snapToGrid w:val="0"/>
              <w:rPr>
                <w:sz w:val="20"/>
              </w:rPr>
            </w:pPr>
            <w:r>
              <w:rPr>
                <w:sz w:val="20"/>
              </w:rPr>
              <w:t>No</w:t>
            </w:r>
          </w:p>
        </w:tc>
        <w:tc>
          <w:tcPr>
            <w:tcW w:w="3595" w:type="dxa"/>
          </w:tcPr>
          <w:p w14:paraId="2BC14E2F" w14:textId="77777777" w:rsidR="003056A7" w:rsidRDefault="003056A7" w:rsidP="00CC708A">
            <w:pPr>
              <w:pStyle w:val="TableContents"/>
              <w:keepNext/>
              <w:keepLines/>
              <w:snapToGrid w:val="0"/>
              <w:rPr>
                <w:sz w:val="20"/>
              </w:rPr>
            </w:pPr>
            <w:r>
              <w:rPr>
                <w:sz w:val="20"/>
              </w:rPr>
              <w:t>Determines the object being destroyed. If omitted, then the ID Placeholder value is used by the server as the Unique Identifier.</w:t>
            </w:r>
          </w:p>
        </w:tc>
      </w:tr>
    </w:tbl>
    <w:p w14:paraId="260312AF" w14:textId="34B3682A" w:rsidR="003056A7" w:rsidRDefault="003056A7" w:rsidP="003056A7">
      <w:pPr>
        <w:pStyle w:val="Caption"/>
      </w:pPr>
      <w:bookmarkStart w:id="1774" w:name="_Toc527652154"/>
      <w:bookmarkStart w:id="1775" w:name="_Toc534980339"/>
      <w:bookmarkStart w:id="1776" w:name="_Toc32239002"/>
      <w:r>
        <w:t xml:space="preserve">Table </w:t>
      </w:r>
      <w:fldSimple w:instr=" SEQ Table \* ARABIC ">
        <w:r w:rsidR="00CC708A">
          <w:rPr>
            <w:noProof/>
          </w:rPr>
          <w:t>208</w:t>
        </w:r>
      </w:fldSimple>
      <w:r>
        <w:t>: Destroy Request Payload</w:t>
      </w:r>
      <w:bookmarkEnd w:id="1774"/>
      <w:bookmarkEnd w:id="1775"/>
      <w:bookmarkEnd w:id="177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4F4F8321" w14:textId="77777777" w:rsidTr="00CC708A">
        <w:trPr>
          <w:cantSplit/>
          <w:jc w:val="center"/>
        </w:trPr>
        <w:tc>
          <w:tcPr>
            <w:tcW w:w="8318" w:type="dxa"/>
            <w:gridSpan w:val="3"/>
            <w:shd w:val="clear" w:color="auto" w:fill="C0C0C0"/>
          </w:tcPr>
          <w:p w14:paraId="5EF099F7" w14:textId="77777777" w:rsidR="003056A7" w:rsidRDefault="003056A7" w:rsidP="00CC708A">
            <w:pPr>
              <w:pStyle w:val="TableHeading"/>
              <w:keepNext/>
              <w:keepLines/>
              <w:snapToGrid w:val="0"/>
              <w:rPr>
                <w:sz w:val="20"/>
              </w:rPr>
            </w:pPr>
            <w:r>
              <w:rPr>
                <w:sz w:val="20"/>
              </w:rPr>
              <w:t>Response Payload</w:t>
            </w:r>
          </w:p>
        </w:tc>
      </w:tr>
      <w:tr w:rsidR="003056A7" w14:paraId="5B638271" w14:textId="77777777" w:rsidTr="00CC708A">
        <w:trPr>
          <w:cantSplit/>
          <w:jc w:val="center"/>
        </w:trPr>
        <w:tc>
          <w:tcPr>
            <w:tcW w:w="3439" w:type="dxa"/>
            <w:shd w:val="clear" w:color="auto" w:fill="C0C0C0"/>
          </w:tcPr>
          <w:p w14:paraId="38666021"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A82B558"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1373C544" w14:textId="77777777" w:rsidR="003056A7" w:rsidRDefault="003056A7" w:rsidP="00CC708A">
            <w:pPr>
              <w:pStyle w:val="TableHeading"/>
              <w:keepNext/>
              <w:keepLines/>
              <w:snapToGrid w:val="0"/>
              <w:rPr>
                <w:sz w:val="20"/>
              </w:rPr>
            </w:pPr>
            <w:r>
              <w:rPr>
                <w:sz w:val="20"/>
              </w:rPr>
              <w:t xml:space="preserve">Description </w:t>
            </w:r>
          </w:p>
        </w:tc>
      </w:tr>
      <w:tr w:rsidR="003056A7" w14:paraId="62A16390" w14:textId="77777777" w:rsidTr="00CC708A">
        <w:trPr>
          <w:cantSplit/>
          <w:jc w:val="center"/>
        </w:trPr>
        <w:tc>
          <w:tcPr>
            <w:tcW w:w="3439" w:type="dxa"/>
          </w:tcPr>
          <w:p w14:paraId="1390007F" w14:textId="77777777" w:rsidR="003056A7" w:rsidRDefault="003056A7" w:rsidP="00CC708A">
            <w:pPr>
              <w:pStyle w:val="TableContents"/>
              <w:keepNext/>
              <w:keepLines/>
              <w:snapToGrid w:val="0"/>
              <w:rPr>
                <w:sz w:val="20"/>
              </w:rPr>
            </w:pPr>
            <w:r>
              <w:rPr>
                <w:sz w:val="20"/>
              </w:rPr>
              <w:t>Unique Identifier</w:t>
            </w:r>
          </w:p>
        </w:tc>
        <w:tc>
          <w:tcPr>
            <w:tcW w:w="1284" w:type="dxa"/>
          </w:tcPr>
          <w:p w14:paraId="166FBAA4" w14:textId="77777777" w:rsidR="003056A7" w:rsidRDefault="003056A7" w:rsidP="00CC708A">
            <w:pPr>
              <w:pStyle w:val="TableContents"/>
              <w:keepNext/>
              <w:keepLines/>
              <w:snapToGrid w:val="0"/>
              <w:rPr>
                <w:sz w:val="20"/>
              </w:rPr>
            </w:pPr>
            <w:r>
              <w:rPr>
                <w:sz w:val="20"/>
              </w:rPr>
              <w:t>Yes</w:t>
            </w:r>
          </w:p>
        </w:tc>
        <w:tc>
          <w:tcPr>
            <w:tcW w:w="3595" w:type="dxa"/>
          </w:tcPr>
          <w:p w14:paraId="5757E963" w14:textId="77777777" w:rsidR="003056A7" w:rsidRDefault="003056A7" w:rsidP="00CC708A">
            <w:pPr>
              <w:pStyle w:val="TableContents"/>
              <w:keepNext/>
              <w:keepLines/>
              <w:snapToGrid w:val="0"/>
              <w:rPr>
                <w:sz w:val="20"/>
              </w:rPr>
            </w:pPr>
            <w:r>
              <w:rPr>
                <w:sz w:val="20"/>
              </w:rPr>
              <w:t>The Unique Identifier of the object.</w:t>
            </w:r>
          </w:p>
        </w:tc>
      </w:tr>
    </w:tbl>
    <w:p w14:paraId="64757B07" w14:textId="3D19753C" w:rsidR="003056A7" w:rsidRDefault="003056A7" w:rsidP="003056A7">
      <w:pPr>
        <w:pStyle w:val="Caption"/>
      </w:pPr>
      <w:bookmarkStart w:id="1777" w:name="_Toc527652155"/>
      <w:bookmarkStart w:id="1778" w:name="_Toc534980340"/>
      <w:bookmarkStart w:id="1779" w:name="_Toc32239003"/>
      <w:r>
        <w:t xml:space="preserve">Table </w:t>
      </w:r>
      <w:fldSimple w:instr=" SEQ Table \* ARABIC ">
        <w:r w:rsidR="00CC708A">
          <w:rPr>
            <w:noProof/>
          </w:rPr>
          <w:t>209</w:t>
        </w:r>
      </w:fldSimple>
      <w:r>
        <w:t>: Destroy Response Payload</w:t>
      </w:r>
      <w:bookmarkEnd w:id="1777"/>
      <w:bookmarkEnd w:id="1778"/>
      <w:bookmarkEnd w:id="1779"/>
    </w:p>
    <w:p w14:paraId="09FDB515" w14:textId="77777777" w:rsidR="003056A7" w:rsidRDefault="003056A7" w:rsidP="003056A7">
      <w:pPr>
        <w:pStyle w:val="Heading4"/>
        <w:numPr>
          <w:ilvl w:val="3"/>
          <w:numId w:val="2"/>
        </w:numPr>
      </w:pPr>
      <w:bookmarkStart w:id="1780" w:name="_Toc527651740"/>
      <w:bookmarkStart w:id="1781" w:name="_Toc533140836"/>
      <w:bookmarkStart w:id="1782" w:name="_Toc5712929"/>
      <w:bookmarkStart w:id="1783" w:name="_Toc534979919"/>
      <w:bookmarkStart w:id="1784" w:name="_Toc24526327"/>
      <w:r>
        <w:lastRenderedPageBreak/>
        <w:t>Error Handling – Destroy</w:t>
      </w:r>
      <w:bookmarkEnd w:id="1780"/>
      <w:bookmarkEnd w:id="1781"/>
      <w:bookmarkEnd w:id="1782"/>
      <w:bookmarkEnd w:id="1783"/>
      <w:bookmarkEnd w:id="1784"/>
    </w:p>
    <w:p w14:paraId="65188B91" w14:textId="77777777" w:rsidR="003056A7" w:rsidRPr="00ED5F35" w:rsidRDefault="003056A7" w:rsidP="003056A7">
      <w:r w:rsidRPr="00F323A8">
        <w:t xml:space="preserve">This section details the specific Result Reasons that SHALL be returned for errors detected in a </w:t>
      </w:r>
      <w:r>
        <w:t>Destroy</w:t>
      </w:r>
      <w:r w:rsidRPr="00F323A8">
        <w:t xml:space="preserve"> Operation.</w:t>
      </w:r>
    </w:p>
    <w:p w14:paraId="79AF2891"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626AA606" w14:textId="77777777" w:rsidTr="00CC708A">
        <w:trPr>
          <w:cantSplit/>
          <w:trHeight w:val="298"/>
          <w:jc w:val="center"/>
        </w:trPr>
        <w:tc>
          <w:tcPr>
            <w:tcW w:w="1701" w:type="dxa"/>
            <w:shd w:val="clear" w:color="auto" w:fill="C0C0C0"/>
          </w:tcPr>
          <w:p w14:paraId="4FB43C49"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50798EDD" w14:textId="77777777" w:rsidR="003056A7" w:rsidRDefault="003056A7" w:rsidP="00CC708A">
            <w:pPr>
              <w:keepNext/>
              <w:keepLines/>
              <w:snapToGrid w:val="0"/>
              <w:rPr>
                <w:b/>
                <w:szCs w:val="20"/>
              </w:rPr>
            </w:pPr>
            <w:r>
              <w:rPr>
                <w:b/>
                <w:szCs w:val="20"/>
              </w:rPr>
              <w:t>Result Reason</w:t>
            </w:r>
          </w:p>
        </w:tc>
      </w:tr>
      <w:tr w:rsidR="003056A7" w14:paraId="41C2F2E8" w14:textId="77777777" w:rsidTr="00CC708A">
        <w:trPr>
          <w:cantSplit/>
          <w:trHeight w:val="298"/>
          <w:jc w:val="center"/>
        </w:trPr>
        <w:tc>
          <w:tcPr>
            <w:tcW w:w="1701" w:type="dxa"/>
          </w:tcPr>
          <w:p w14:paraId="30702A0B" w14:textId="77777777" w:rsidR="003056A7" w:rsidRDefault="003056A7" w:rsidP="00CC708A">
            <w:pPr>
              <w:keepNext/>
              <w:keepLines/>
              <w:snapToGrid w:val="0"/>
              <w:rPr>
                <w:szCs w:val="20"/>
              </w:rPr>
            </w:pPr>
            <w:r>
              <w:rPr>
                <w:szCs w:val="20"/>
              </w:rPr>
              <w:t>Operation Failed</w:t>
            </w:r>
          </w:p>
        </w:tc>
        <w:tc>
          <w:tcPr>
            <w:tcW w:w="5331" w:type="dxa"/>
          </w:tcPr>
          <w:p w14:paraId="5A09B71E" w14:textId="77777777" w:rsidR="003056A7" w:rsidRDefault="003056A7" w:rsidP="00CC708A">
            <w:pPr>
              <w:keepNext/>
              <w:keepLines/>
              <w:snapToGrid w:val="0"/>
              <w:rPr>
                <w:szCs w:val="20"/>
              </w:rPr>
            </w:pPr>
            <w:r w:rsidRPr="00440336">
              <w:rPr>
                <w:szCs w:val="20"/>
              </w:rPr>
              <w:t>Object Destroyed, Object Not Found, Wrong Key Lifecycle State, Attestation Failed, Attestation Required, Feature Not Supported, Invalid Field, Invalid Message, Operation Not Supported, Permission Denied, Response Too Large</w:t>
            </w:r>
          </w:p>
        </w:tc>
      </w:tr>
    </w:tbl>
    <w:p w14:paraId="6EED9588" w14:textId="0295ED9C" w:rsidR="003056A7" w:rsidRPr="0090546F" w:rsidRDefault="003056A7" w:rsidP="003056A7">
      <w:pPr>
        <w:pStyle w:val="Caption"/>
      </w:pPr>
      <w:bookmarkStart w:id="1785" w:name="_Toc534980341"/>
      <w:bookmarkStart w:id="1786" w:name="_Toc32239004"/>
      <w:r>
        <w:t xml:space="preserve">Table </w:t>
      </w:r>
      <w:fldSimple w:instr=" SEQ Table \* ARABIC ">
        <w:r w:rsidR="00CC708A">
          <w:rPr>
            <w:noProof/>
          </w:rPr>
          <w:t>210</w:t>
        </w:r>
      </w:fldSimple>
      <w:r>
        <w:t>: Destroy Errors</w:t>
      </w:r>
      <w:bookmarkEnd w:id="1785"/>
      <w:bookmarkEnd w:id="1786"/>
    </w:p>
    <w:p w14:paraId="2B8E67C9" w14:textId="77777777" w:rsidR="003056A7" w:rsidRPr="005F283A" w:rsidRDefault="003056A7" w:rsidP="003056A7">
      <w:pPr>
        <w:pStyle w:val="Heading3"/>
        <w:numPr>
          <w:ilvl w:val="2"/>
          <w:numId w:val="2"/>
        </w:numPr>
      </w:pPr>
      <w:bookmarkStart w:id="1787" w:name="_Toc527651741"/>
      <w:bookmarkStart w:id="1788" w:name="_Toc533140837"/>
      <w:bookmarkStart w:id="1789" w:name="_Toc5712930"/>
      <w:bookmarkStart w:id="1790" w:name="_Toc534979920"/>
      <w:bookmarkStart w:id="1791" w:name="_Toc24526328"/>
      <w:bookmarkStart w:id="1792" w:name="_Toc31348104"/>
      <w:bookmarkStart w:id="1793" w:name="_Toc57115648"/>
      <w:r>
        <w:t>Discover Versions</w:t>
      </w:r>
      <w:bookmarkEnd w:id="1787"/>
      <w:bookmarkEnd w:id="1788"/>
      <w:bookmarkEnd w:id="1789"/>
      <w:bookmarkEnd w:id="1790"/>
      <w:bookmarkEnd w:id="1791"/>
      <w:bookmarkEnd w:id="1792"/>
      <w:bookmarkEnd w:id="1793"/>
    </w:p>
    <w:p w14:paraId="11305AB8" w14:textId="77777777" w:rsidR="003056A7" w:rsidRDefault="003056A7" w:rsidP="003056A7">
      <w:pPr>
        <w:pStyle w:val="BodyText"/>
        <w:rPr>
          <w:noProof w:val="0"/>
          <w:szCs w:val="20"/>
        </w:rPr>
      </w:pPr>
      <w:r>
        <w:rPr>
          <w:noProof w:val="0"/>
          <w:szCs w:val="20"/>
        </w:rPr>
        <w:t>This operation is used by the client to determine a list of protocol versions that is supported by the server. The request payload contains an OPTIONAL list of protocol versions that is supported by the client. The protocol versions SHALL be ranked in decreasing order of preference.</w:t>
      </w:r>
    </w:p>
    <w:p w14:paraId="07151060" w14:textId="77777777" w:rsidR="003056A7" w:rsidRDefault="003056A7" w:rsidP="003056A7">
      <w:pPr>
        <w:pStyle w:val="BodyText"/>
        <w:rPr>
          <w:noProof w:val="0"/>
          <w:szCs w:val="20"/>
        </w:rPr>
      </w:pPr>
      <w:r>
        <w:rPr>
          <w:noProof w:val="0"/>
          <w:szCs w:val="20"/>
        </w:rPr>
        <w:t>The response payload contains a list of protocol versions that are supported by the server. The protocol versions are ranked in decreasing order of preference. If the client provides the server with a list of supported protocol versions in the request payload, the server SHALL return only the protocol versions that are supported by both the client and server. The server SHOULD list all the protocol versions supported by both client and server. If the protocol version specified in the request header is not specified in the request payload and the server does not support any protocol version specified in the request payload, the server SHALL return an empty list in the response payload. If no protocol versions are specified in the request payload, the server SHOULD return all the protocol versions that are supported by the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0618D62A" w14:textId="77777777" w:rsidTr="00CC708A">
        <w:trPr>
          <w:cantSplit/>
          <w:jc w:val="center"/>
        </w:trPr>
        <w:tc>
          <w:tcPr>
            <w:tcW w:w="8318" w:type="dxa"/>
            <w:gridSpan w:val="3"/>
            <w:shd w:val="clear" w:color="auto" w:fill="C0C0C0"/>
          </w:tcPr>
          <w:p w14:paraId="4E21E9F2" w14:textId="77777777" w:rsidR="003056A7" w:rsidRDefault="003056A7" w:rsidP="00CC708A">
            <w:pPr>
              <w:pStyle w:val="TableHeading"/>
              <w:keepNext/>
              <w:keepLines/>
              <w:snapToGrid w:val="0"/>
              <w:rPr>
                <w:sz w:val="20"/>
              </w:rPr>
            </w:pPr>
            <w:r>
              <w:rPr>
                <w:sz w:val="20"/>
              </w:rPr>
              <w:t>Request Payload</w:t>
            </w:r>
          </w:p>
        </w:tc>
      </w:tr>
      <w:tr w:rsidR="003056A7" w14:paraId="1640F0D5" w14:textId="77777777" w:rsidTr="00CC708A">
        <w:trPr>
          <w:cantSplit/>
          <w:jc w:val="center"/>
        </w:trPr>
        <w:tc>
          <w:tcPr>
            <w:tcW w:w="3439" w:type="dxa"/>
            <w:shd w:val="clear" w:color="auto" w:fill="C0C0C0"/>
          </w:tcPr>
          <w:p w14:paraId="01DCB64B"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B4A1518"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3417F5E4" w14:textId="77777777" w:rsidR="003056A7" w:rsidRDefault="003056A7" w:rsidP="00CC708A">
            <w:pPr>
              <w:pStyle w:val="TableHeading"/>
              <w:keepNext/>
              <w:keepLines/>
              <w:snapToGrid w:val="0"/>
              <w:rPr>
                <w:sz w:val="20"/>
              </w:rPr>
            </w:pPr>
            <w:r>
              <w:rPr>
                <w:sz w:val="20"/>
              </w:rPr>
              <w:t xml:space="preserve">Description </w:t>
            </w:r>
          </w:p>
        </w:tc>
      </w:tr>
      <w:tr w:rsidR="003056A7" w14:paraId="447BDAE4" w14:textId="77777777" w:rsidTr="00CC708A">
        <w:trPr>
          <w:cantSplit/>
          <w:jc w:val="center"/>
        </w:trPr>
        <w:tc>
          <w:tcPr>
            <w:tcW w:w="3439" w:type="dxa"/>
          </w:tcPr>
          <w:p w14:paraId="5463CAC5" w14:textId="77777777" w:rsidR="003056A7" w:rsidRDefault="003056A7" w:rsidP="00CC708A">
            <w:pPr>
              <w:pStyle w:val="TableContents"/>
              <w:keepNext/>
              <w:keepLines/>
              <w:snapToGrid w:val="0"/>
              <w:rPr>
                <w:sz w:val="20"/>
              </w:rPr>
            </w:pPr>
            <w:r>
              <w:rPr>
                <w:sz w:val="20"/>
              </w:rPr>
              <w:t>Protocol Version</w:t>
            </w:r>
          </w:p>
        </w:tc>
        <w:tc>
          <w:tcPr>
            <w:tcW w:w="1284" w:type="dxa"/>
          </w:tcPr>
          <w:p w14:paraId="1366D048" w14:textId="77777777" w:rsidR="003056A7" w:rsidRDefault="003056A7" w:rsidP="00CC708A">
            <w:pPr>
              <w:pStyle w:val="TableContents"/>
              <w:keepNext/>
              <w:keepLines/>
              <w:snapToGrid w:val="0"/>
              <w:rPr>
                <w:sz w:val="20"/>
              </w:rPr>
            </w:pPr>
            <w:r>
              <w:rPr>
                <w:sz w:val="20"/>
              </w:rPr>
              <w:t>No, MAY be Repeated</w:t>
            </w:r>
          </w:p>
        </w:tc>
        <w:tc>
          <w:tcPr>
            <w:tcW w:w="3595" w:type="dxa"/>
          </w:tcPr>
          <w:p w14:paraId="6A511ABE" w14:textId="77777777" w:rsidR="003056A7" w:rsidRDefault="003056A7" w:rsidP="00CC708A">
            <w:pPr>
              <w:pStyle w:val="TableContents"/>
              <w:keepNext/>
              <w:keepLines/>
              <w:snapToGrid w:val="0"/>
              <w:rPr>
                <w:sz w:val="20"/>
              </w:rPr>
            </w:pPr>
            <w:r>
              <w:rPr>
                <w:sz w:val="20"/>
              </w:rPr>
              <w:t>The list of protocol versions supported by the client ordered in decreasing order of preference.</w:t>
            </w:r>
          </w:p>
        </w:tc>
      </w:tr>
    </w:tbl>
    <w:p w14:paraId="5E893DEF" w14:textId="6641E462" w:rsidR="003056A7" w:rsidRDefault="003056A7" w:rsidP="003056A7">
      <w:pPr>
        <w:pStyle w:val="Caption"/>
      </w:pPr>
      <w:bookmarkStart w:id="1794" w:name="_Toc527652157"/>
      <w:bookmarkStart w:id="1795" w:name="_Toc534980342"/>
      <w:bookmarkStart w:id="1796" w:name="_Toc32239005"/>
      <w:r>
        <w:t xml:space="preserve">Table </w:t>
      </w:r>
      <w:fldSimple w:instr=" SEQ Table \* ARABIC ">
        <w:r w:rsidR="00CC708A">
          <w:rPr>
            <w:noProof/>
          </w:rPr>
          <w:t>211</w:t>
        </w:r>
      </w:fldSimple>
      <w:r>
        <w:t>: Discover Versions Request Payload</w:t>
      </w:r>
      <w:bookmarkEnd w:id="1794"/>
      <w:bookmarkEnd w:id="1795"/>
      <w:bookmarkEnd w:id="179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462FD788" w14:textId="77777777" w:rsidTr="00CC708A">
        <w:trPr>
          <w:cantSplit/>
          <w:jc w:val="center"/>
        </w:trPr>
        <w:tc>
          <w:tcPr>
            <w:tcW w:w="8318" w:type="dxa"/>
            <w:gridSpan w:val="3"/>
            <w:shd w:val="clear" w:color="auto" w:fill="C0C0C0"/>
          </w:tcPr>
          <w:p w14:paraId="5219E33F" w14:textId="77777777" w:rsidR="003056A7" w:rsidRDefault="003056A7" w:rsidP="00CC708A">
            <w:pPr>
              <w:pStyle w:val="TableHeading"/>
              <w:keepNext/>
              <w:keepLines/>
              <w:snapToGrid w:val="0"/>
              <w:rPr>
                <w:sz w:val="20"/>
              </w:rPr>
            </w:pPr>
            <w:r>
              <w:rPr>
                <w:sz w:val="20"/>
              </w:rPr>
              <w:t>Response Payload</w:t>
            </w:r>
          </w:p>
        </w:tc>
      </w:tr>
      <w:tr w:rsidR="003056A7" w14:paraId="31581DEE" w14:textId="77777777" w:rsidTr="00CC708A">
        <w:trPr>
          <w:cantSplit/>
          <w:jc w:val="center"/>
        </w:trPr>
        <w:tc>
          <w:tcPr>
            <w:tcW w:w="3439" w:type="dxa"/>
            <w:shd w:val="clear" w:color="auto" w:fill="C0C0C0"/>
          </w:tcPr>
          <w:p w14:paraId="346C489C"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92A5819"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8827F3D" w14:textId="77777777" w:rsidR="003056A7" w:rsidRDefault="003056A7" w:rsidP="00CC708A">
            <w:pPr>
              <w:pStyle w:val="TableHeading"/>
              <w:keepNext/>
              <w:keepLines/>
              <w:snapToGrid w:val="0"/>
              <w:rPr>
                <w:sz w:val="20"/>
              </w:rPr>
            </w:pPr>
            <w:r>
              <w:rPr>
                <w:sz w:val="20"/>
              </w:rPr>
              <w:t xml:space="preserve">Description </w:t>
            </w:r>
          </w:p>
        </w:tc>
      </w:tr>
      <w:tr w:rsidR="003056A7" w14:paraId="6ECBC191" w14:textId="77777777" w:rsidTr="00CC708A">
        <w:trPr>
          <w:cantSplit/>
          <w:jc w:val="center"/>
        </w:trPr>
        <w:tc>
          <w:tcPr>
            <w:tcW w:w="3439" w:type="dxa"/>
          </w:tcPr>
          <w:p w14:paraId="1C80F3FA" w14:textId="77777777" w:rsidR="003056A7" w:rsidRDefault="003056A7" w:rsidP="00CC708A">
            <w:pPr>
              <w:pStyle w:val="TableContents"/>
              <w:keepNext/>
              <w:keepLines/>
              <w:snapToGrid w:val="0"/>
              <w:rPr>
                <w:sz w:val="20"/>
              </w:rPr>
            </w:pPr>
            <w:r>
              <w:rPr>
                <w:sz w:val="20"/>
              </w:rPr>
              <w:t>Protocol Version</w:t>
            </w:r>
          </w:p>
        </w:tc>
        <w:tc>
          <w:tcPr>
            <w:tcW w:w="1284" w:type="dxa"/>
          </w:tcPr>
          <w:p w14:paraId="1A1C805C" w14:textId="77777777" w:rsidR="003056A7" w:rsidRDefault="003056A7" w:rsidP="00CC708A">
            <w:pPr>
              <w:pStyle w:val="TableContents"/>
              <w:keepNext/>
              <w:keepLines/>
              <w:snapToGrid w:val="0"/>
              <w:rPr>
                <w:sz w:val="20"/>
              </w:rPr>
            </w:pPr>
            <w:r>
              <w:rPr>
                <w:sz w:val="20"/>
              </w:rPr>
              <w:t>No, MAY be repeated</w:t>
            </w:r>
          </w:p>
        </w:tc>
        <w:tc>
          <w:tcPr>
            <w:tcW w:w="3595" w:type="dxa"/>
          </w:tcPr>
          <w:p w14:paraId="52750849" w14:textId="77777777" w:rsidR="003056A7" w:rsidRDefault="003056A7" w:rsidP="00CC708A">
            <w:pPr>
              <w:pStyle w:val="TableContents"/>
              <w:keepNext/>
              <w:keepLines/>
              <w:snapToGrid w:val="0"/>
              <w:rPr>
                <w:sz w:val="20"/>
              </w:rPr>
            </w:pPr>
            <w:r>
              <w:rPr>
                <w:sz w:val="20"/>
              </w:rPr>
              <w:t>The list of protocol versions supported by the server ordered in decreasing order of preference.</w:t>
            </w:r>
          </w:p>
        </w:tc>
      </w:tr>
    </w:tbl>
    <w:p w14:paraId="19CDCAD8" w14:textId="2443609E" w:rsidR="003056A7" w:rsidRDefault="003056A7" w:rsidP="003056A7">
      <w:pPr>
        <w:pStyle w:val="Caption"/>
      </w:pPr>
      <w:bookmarkStart w:id="1797" w:name="_Toc527652158"/>
      <w:bookmarkStart w:id="1798" w:name="_Toc534980343"/>
      <w:bookmarkStart w:id="1799" w:name="_Toc32239006"/>
      <w:r>
        <w:t xml:space="preserve">Table </w:t>
      </w:r>
      <w:fldSimple w:instr=" SEQ Table \* ARABIC ">
        <w:r w:rsidR="00CC708A">
          <w:rPr>
            <w:noProof/>
          </w:rPr>
          <w:t>212</w:t>
        </w:r>
      </w:fldSimple>
      <w:r>
        <w:t>: Discover Versions Response Payload</w:t>
      </w:r>
      <w:bookmarkEnd w:id="1797"/>
      <w:bookmarkEnd w:id="1798"/>
      <w:bookmarkEnd w:id="1799"/>
    </w:p>
    <w:p w14:paraId="06EB7AFE" w14:textId="77777777" w:rsidR="003056A7" w:rsidRDefault="003056A7" w:rsidP="003056A7">
      <w:pPr>
        <w:pStyle w:val="Heading4"/>
        <w:numPr>
          <w:ilvl w:val="3"/>
          <w:numId w:val="2"/>
        </w:numPr>
      </w:pPr>
      <w:bookmarkStart w:id="1800" w:name="_Toc527651742"/>
      <w:bookmarkStart w:id="1801" w:name="_Toc533140838"/>
      <w:bookmarkStart w:id="1802" w:name="_Toc5712931"/>
      <w:bookmarkStart w:id="1803" w:name="_Toc534979921"/>
      <w:bookmarkStart w:id="1804" w:name="_Toc24526329"/>
      <w:r>
        <w:t>Error Handling - Discover Versions</w:t>
      </w:r>
      <w:bookmarkEnd w:id="1800"/>
      <w:bookmarkEnd w:id="1801"/>
      <w:bookmarkEnd w:id="1802"/>
      <w:bookmarkEnd w:id="1803"/>
      <w:bookmarkEnd w:id="1804"/>
    </w:p>
    <w:p w14:paraId="12DA106F" w14:textId="77777777" w:rsidR="003056A7" w:rsidRPr="00ED5F35" w:rsidRDefault="003056A7" w:rsidP="003056A7">
      <w:r w:rsidRPr="00F323A8">
        <w:t xml:space="preserve">This section details the specific Result Reasons that SHALL be returned for errors detected in a </w:t>
      </w:r>
      <w:r>
        <w:t>Discover Versions</w:t>
      </w:r>
      <w:r w:rsidRPr="00F323A8">
        <w:t xml:space="preserv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188369F5" w14:textId="77777777" w:rsidTr="00CC708A">
        <w:trPr>
          <w:cantSplit/>
          <w:trHeight w:val="298"/>
          <w:jc w:val="center"/>
        </w:trPr>
        <w:tc>
          <w:tcPr>
            <w:tcW w:w="1701" w:type="dxa"/>
            <w:shd w:val="clear" w:color="auto" w:fill="C0C0C0"/>
          </w:tcPr>
          <w:p w14:paraId="52B5219A"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09D70264" w14:textId="77777777" w:rsidR="003056A7" w:rsidRDefault="003056A7" w:rsidP="00CC708A">
            <w:pPr>
              <w:keepNext/>
              <w:keepLines/>
              <w:snapToGrid w:val="0"/>
              <w:rPr>
                <w:b/>
                <w:szCs w:val="20"/>
              </w:rPr>
            </w:pPr>
            <w:r>
              <w:rPr>
                <w:b/>
                <w:szCs w:val="20"/>
              </w:rPr>
              <w:t>Result Reason</w:t>
            </w:r>
          </w:p>
        </w:tc>
      </w:tr>
      <w:tr w:rsidR="003056A7" w14:paraId="5EC9DD07" w14:textId="77777777" w:rsidTr="00CC708A">
        <w:trPr>
          <w:cantSplit/>
          <w:trHeight w:val="298"/>
          <w:jc w:val="center"/>
        </w:trPr>
        <w:tc>
          <w:tcPr>
            <w:tcW w:w="1701" w:type="dxa"/>
          </w:tcPr>
          <w:p w14:paraId="04849541" w14:textId="77777777" w:rsidR="003056A7" w:rsidRDefault="003056A7" w:rsidP="00CC708A">
            <w:pPr>
              <w:keepNext/>
              <w:keepLines/>
              <w:snapToGrid w:val="0"/>
              <w:rPr>
                <w:szCs w:val="20"/>
              </w:rPr>
            </w:pPr>
            <w:r>
              <w:rPr>
                <w:szCs w:val="20"/>
              </w:rPr>
              <w:t>Operation Failed</w:t>
            </w:r>
          </w:p>
        </w:tc>
        <w:tc>
          <w:tcPr>
            <w:tcW w:w="5331" w:type="dxa"/>
          </w:tcPr>
          <w:p w14:paraId="6D5E8965" w14:textId="77777777" w:rsidR="003056A7" w:rsidRDefault="003056A7" w:rsidP="00CC708A">
            <w:pPr>
              <w:keepNext/>
              <w:keepLines/>
              <w:snapToGrid w:val="0"/>
              <w:rPr>
                <w:szCs w:val="20"/>
              </w:rPr>
            </w:pPr>
            <w:r w:rsidRPr="00003EEC">
              <w:rPr>
                <w:szCs w:val="20"/>
              </w:rPr>
              <w:t>Attestation Failed, Attestation Required, Feature Not Supported, Invalid Field, Invalid Message, Operation Not Supported, Permission Denied, Response Too Large</w:t>
            </w:r>
          </w:p>
        </w:tc>
      </w:tr>
    </w:tbl>
    <w:p w14:paraId="013140C5" w14:textId="4A3696AF" w:rsidR="003056A7" w:rsidRPr="00BA2182" w:rsidRDefault="003056A7" w:rsidP="003056A7">
      <w:pPr>
        <w:pStyle w:val="Caption"/>
      </w:pPr>
      <w:r w:rsidRPr="0090546F">
        <w:t xml:space="preserve"> </w:t>
      </w:r>
      <w:bookmarkStart w:id="1805" w:name="_Toc534980344"/>
      <w:bookmarkStart w:id="1806" w:name="_Toc32239007"/>
      <w:r>
        <w:t xml:space="preserve">Table </w:t>
      </w:r>
      <w:fldSimple w:instr=" SEQ Table \* ARABIC ">
        <w:r w:rsidR="00CC708A">
          <w:rPr>
            <w:noProof/>
          </w:rPr>
          <w:t>213</w:t>
        </w:r>
      </w:fldSimple>
      <w:r>
        <w:t>: Discover Versions Errors</w:t>
      </w:r>
      <w:bookmarkEnd w:id="1805"/>
      <w:bookmarkEnd w:id="1806"/>
    </w:p>
    <w:p w14:paraId="598E7645" w14:textId="77777777" w:rsidR="003056A7" w:rsidRPr="00042F51" w:rsidRDefault="003056A7" w:rsidP="003056A7">
      <w:pPr>
        <w:pStyle w:val="Heading3"/>
        <w:numPr>
          <w:ilvl w:val="2"/>
          <w:numId w:val="2"/>
        </w:numPr>
      </w:pPr>
      <w:bookmarkStart w:id="1807" w:name="_Toc527651743"/>
      <w:bookmarkStart w:id="1808" w:name="_Toc533140839"/>
      <w:bookmarkStart w:id="1809" w:name="_Toc5712932"/>
      <w:bookmarkStart w:id="1810" w:name="_Toc534979922"/>
      <w:bookmarkStart w:id="1811" w:name="_Toc24526330"/>
      <w:bookmarkStart w:id="1812" w:name="_Toc31348105"/>
      <w:bookmarkStart w:id="1813" w:name="_Toc57115649"/>
      <w:r>
        <w:t>Encrypt</w:t>
      </w:r>
      <w:bookmarkEnd w:id="1807"/>
      <w:bookmarkEnd w:id="1808"/>
      <w:bookmarkEnd w:id="1809"/>
      <w:bookmarkEnd w:id="1810"/>
      <w:bookmarkEnd w:id="1811"/>
      <w:bookmarkEnd w:id="1812"/>
      <w:bookmarkEnd w:id="1813"/>
    </w:p>
    <w:p w14:paraId="495C1174" w14:textId="77777777" w:rsidR="003056A7" w:rsidRDefault="003056A7" w:rsidP="003056A7">
      <w:pPr>
        <w:pStyle w:val="BodyText"/>
        <w:rPr>
          <w:noProof w:val="0"/>
        </w:rPr>
      </w:pPr>
      <w:r>
        <w:rPr>
          <w:noProof w:val="0"/>
        </w:rPr>
        <w:t>This operation requests the server to perform an encryption operation on the provided data using a</w:t>
      </w:r>
      <w:r>
        <w:rPr>
          <w:noProof w:val="0"/>
          <w:szCs w:val="20"/>
        </w:rPr>
        <w:t xml:space="preserve"> Managed Cryptographic Object as the key for the encryption operation</w:t>
      </w:r>
      <w:r>
        <w:rPr>
          <w:noProof w:val="0"/>
        </w:rPr>
        <w:t>.</w:t>
      </w:r>
    </w:p>
    <w:p w14:paraId="6C167305" w14:textId="77777777" w:rsidR="003056A7" w:rsidRDefault="003056A7" w:rsidP="003056A7">
      <w:pPr>
        <w:pStyle w:val="BodyText"/>
        <w:rPr>
          <w:noProof w:val="0"/>
        </w:rPr>
      </w:pPr>
      <w:r>
        <w:rPr>
          <w:noProof w:val="0"/>
        </w:rPr>
        <w:t>The request contains information about the cryptographic parameters (mode and padding method), the data to be encrypted, and the IV/Counter/Nonce to use. The cryptographic parameters MAY be omitted from the request as they can be specified as associated attributes of the Managed Cryptographic Object. The IV/Counter/Nonce MAY also be omitted from the request if the cryptographic parameters indicate that the server shall generate a Random IV on behalf of the client or the encryption algorithm does not need an IV/Counter/Nonce. The server does not store or otherwise manage the IV/Counter/Nonce.</w:t>
      </w:r>
    </w:p>
    <w:p w14:paraId="34476587" w14:textId="77777777" w:rsidR="003056A7" w:rsidRDefault="003056A7" w:rsidP="003056A7">
      <w:pPr>
        <w:pStyle w:val="BodyText"/>
        <w:rPr>
          <w:noProof w:val="0"/>
        </w:rPr>
      </w:pPr>
      <w:r>
        <w:rPr>
          <w:noProof w:val="0"/>
          <w:szCs w:val="20"/>
        </w:rPr>
        <w:t>If the Managed Cryptographic Object referenced has a Usage Limits attribute then the server SHALL obtain an allocation from the current Usage Limits value prior to performing the encryption operation. If the allocation is unable to be obtained the operation SHALL return with a result status of Operation Failed and result reason of Permission Denied.</w:t>
      </w:r>
    </w:p>
    <w:p w14:paraId="320EB64C" w14:textId="77777777" w:rsidR="003056A7" w:rsidRDefault="003056A7" w:rsidP="003056A7">
      <w:pPr>
        <w:pStyle w:val="BodyText"/>
        <w:rPr>
          <w:noProof w:val="0"/>
        </w:rPr>
      </w:pPr>
      <w:r>
        <w:rPr>
          <w:noProof w:val="0"/>
        </w:rPr>
        <w:t>The response contains the Unique Identifier of the Managed Cryptographic Object used as the key and the result of the encryption operation.</w:t>
      </w:r>
    </w:p>
    <w:p w14:paraId="79745BAC" w14:textId="77777777" w:rsidR="003056A7" w:rsidRDefault="003056A7" w:rsidP="003056A7">
      <w:pPr>
        <w:pStyle w:val="BodyText"/>
        <w:rPr>
          <w:noProof w:val="0"/>
        </w:rPr>
      </w:pPr>
      <w:r>
        <w:rPr>
          <w:noProof w:val="0"/>
        </w:rPr>
        <w:t>The success or failure of the operation is indicated by the Result Status (and if failure the Result Reason) in the response header.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5E547EEA" w14:textId="77777777" w:rsidTr="00CC708A">
        <w:trPr>
          <w:cantSplit/>
          <w:jc w:val="center"/>
        </w:trPr>
        <w:tc>
          <w:tcPr>
            <w:tcW w:w="8318" w:type="dxa"/>
            <w:gridSpan w:val="3"/>
            <w:shd w:val="clear" w:color="auto" w:fill="C0C0C0"/>
          </w:tcPr>
          <w:p w14:paraId="7FEDBC0F" w14:textId="77777777" w:rsidR="003056A7" w:rsidRDefault="003056A7" w:rsidP="00CC708A">
            <w:pPr>
              <w:pStyle w:val="TableHeading"/>
              <w:keepNext/>
              <w:keepLines/>
              <w:snapToGrid w:val="0"/>
              <w:rPr>
                <w:sz w:val="20"/>
              </w:rPr>
            </w:pPr>
            <w:r>
              <w:rPr>
                <w:sz w:val="20"/>
              </w:rPr>
              <w:t>Request Payload</w:t>
            </w:r>
          </w:p>
        </w:tc>
      </w:tr>
      <w:tr w:rsidR="003056A7" w14:paraId="3467CE83" w14:textId="77777777" w:rsidTr="00CC708A">
        <w:trPr>
          <w:cantSplit/>
          <w:jc w:val="center"/>
        </w:trPr>
        <w:tc>
          <w:tcPr>
            <w:tcW w:w="3439" w:type="dxa"/>
            <w:shd w:val="clear" w:color="auto" w:fill="C0C0C0"/>
          </w:tcPr>
          <w:p w14:paraId="6A95AD66"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B2A0C75"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672C9548" w14:textId="77777777" w:rsidR="003056A7" w:rsidRDefault="003056A7" w:rsidP="00CC708A">
            <w:pPr>
              <w:pStyle w:val="TableHeading"/>
              <w:keepNext/>
              <w:keepLines/>
              <w:snapToGrid w:val="0"/>
              <w:rPr>
                <w:sz w:val="20"/>
              </w:rPr>
            </w:pPr>
            <w:r>
              <w:rPr>
                <w:sz w:val="20"/>
              </w:rPr>
              <w:t xml:space="preserve">Description </w:t>
            </w:r>
          </w:p>
        </w:tc>
      </w:tr>
      <w:tr w:rsidR="003056A7" w14:paraId="7A7993BE" w14:textId="77777777" w:rsidTr="00CC708A">
        <w:trPr>
          <w:cantSplit/>
          <w:jc w:val="center"/>
        </w:trPr>
        <w:tc>
          <w:tcPr>
            <w:tcW w:w="3439" w:type="dxa"/>
          </w:tcPr>
          <w:p w14:paraId="0D6A4BE3" w14:textId="77777777" w:rsidR="003056A7" w:rsidRDefault="003056A7" w:rsidP="00CC708A">
            <w:pPr>
              <w:suppressLineNumbers/>
              <w:suppressAutoHyphens/>
              <w:spacing w:before="0" w:after="0"/>
            </w:pPr>
            <w:r>
              <w:t>Unique Identifier</w:t>
            </w:r>
          </w:p>
        </w:tc>
        <w:tc>
          <w:tcPr>
            <w:tcW w:w="1284" w:type="dxa"/>
          </w:tcPr>
          <w:p w14:paraId="41EE0434" w14:textId="77777777" w:rsidR="003056A7" w:rsidRDefault="003056A7" w:rsidP="00CC708A">
            <w:pPr>
              <w:keepNext/>
              <w:keepLines/>
              <w:suppressLineNumbers/>
              <w:suppressAutoHyphens/>
              <w:spacing w:before="0" w:after="0"/>
            </w:pPr>
            <w:r>
              <w:t>No</w:t>
            </w:r>
          </w:p>
        </w:tc>
        <w:tc>
          <w:tcPr>
            <w:tcW w:w="3595" w:type="dxa"/>
          </w:tcPr>
          <w:p w14:paraId="63241655" w14:textId="77777777" w:rsidR="003056A7" w:rsidRDefault="003056A7" w:rsidP="00CC708A">
            <w:pPr>
              <w:keepNext/>
              <w:keepLines/>
              <w:suppressLineNumbers/>
              <w:suppressAutoHyphens/>
              <w:spacing w:before="0" w:after="0"/>
            </w:pPr>
            <w:r>
              <w:t>The Unique Identifier of the Managed Cryptographic Object that is the key to use for the encryption operation. If omitted, then the ID Placeholder value SHALL be used by the server as the Unique Identifier.</w:t>
            </w:r>
          </w:p>
        </w:tc>
      </w:tr>
      <w:tr w:rsidR="003056A7" w14:paraId="2C4CADC5" w14:textId="77777777" w:rsidTr="00CC708A">
        <w:trPr>
          <w:cantSplit/>
          <w:jc w:val="center"/>
        </w:trPr>
        <w:tc>
          <w:tcPr>
            <w:tcW w:w="3439" w:type="dxa"/>
          </w:tcPr>
          <w:p w14:paraId="2525CA33" w14:textId="77777777" w:rsidR="003056A7" w:rsidRDefault="003056A7" w:rsidP="00CC708A">
            <w:pPr>
              <w:suppressLineNumbers/>
              <w:suppressAutoHyphens/>
              <w:spacing w:before="0" w:after="0"/>
            </w:pPr>
            <w:r>
              <w:t>Cryptographic Parameters</w:t>
            </w:r>
          </w:p>
        </w:tc>
        <w:tc>
          <w:tcPr>
            <w:tcW w:w="1284" w:type="dxa"/>
          </w:tcPr>
          <w:p w14:paraId="35CAC8D7" w14:textId="77777777" w:rsidR="003056A7" w:rsidRDefault="003056A7" w:rsidP="00CC708A">
            <w:pPr>
              <w:keepNext/>
              <w:keepLines/>
              <w:suppressLineNumbers/>
              <w:suppressAutoHyphens/>
              <w:spacing w:before="0" w:after="0"/>
            </w:pPr>
            <w:r>
              <w:t>No</w:t>
            </w:r>
          </w:p>
        </w:tc>
        <w:tc>
          <w:tcPr>
            <w:tcW w:w="3595" w:type="dxa"/>
          </w:tcPr>
          <w:p w14:paraId="3F87B06E" w14:textId="77777777" w:rsidR="003056A7" w:rsidRDefault="003056A7" w:rsidP="00CC708A">
            <w:pPr>
              <w:keepNext/>
              <w:keepLines/>
              <w:suppressLineNumbers/>
              <w:suppressAutoHyphens/>
              <w:spacing w:before="0" w:after="0"/>
            </w:pPr>
            <w:r>
              <w:t xml:space="preserve">The Cryptographic Parameters (Block Cipher Mode, Padding Method, </w:t>
            </w:r>
            <w:proofErr w:type="spellStart"/>
            <w:r>
              <w:t>RandomIV</w:t>
            </w:r>
            <w:proofErr w:type="spellEnd"/>
            <w:r>
              <w:t>) corresponding to the particular encryption method requested.</w:t>
            </w:r>
          </w:p>
          <w:p w14:paraId="53883B02" w14:textId="77777777" w:rsidR="003056A7" w:rsidRDefault="003056A7" w:rsidP="00CC708A">
            <w:pPr>
              <w:keepNext/>
              <w:keepLines/>
              <w:suppressLineNumbers/>
              <w:suppressAutoHyphens/>
              <w:spacing w:before="0" w:after="0"/>
            </w:pPr>
            <w:r>
              <w:t>If there are no Cryptographic Parameters associated with the Managed Cryptographic Object and the algorithm requires parameters then the operation SHALL return with a Result Status of Operation Failed.</w:t>
            </w:r>
          </w:p>
        </w:tc>
      </w:tr>
      <w:tr w:rsidR="003056A7" w14:paraId="0A977D44" w14:textId="77777777" w:rsidTr="00CC708A">
        <w:trPr>
          <w:cantSplit/>
          <w:jc w:val="center"/>
        </w:trPr>
        <w:tc>
          <w:tcPr>
            <w:tcW w:w="3439" w:type="dxa"/>
          </w:tcPr>
          <w:p w14:paraId="14B32394" w14:textId="77777777" w:rsidR="003056A7" w:rsidRDefault="003056A7" w:rsidP="00CC708A">
            <w:pPr>
              <w:suppressLineNumbers/>
              <w:suppressAutoHyphens/>
              <w:spacing w:before="0" w:after="0"/>
            </w:pPr>
            <w:r>
              <w:t>Data</w:t>
            </w:r>
          </w:p>
        </w:tc>
        <w:tc>
          <w:tcPr>
            <w:tcW w:w="1284" w:type="dxa"/>
          </w:tcPr>
          <w:p w14:paraId="3768A368" w14:textId="77777777" w:rsidR="003056A7" w:rsidRDefault="003056A7" w:rsidP="00CC708A">
            <w:pPr>
              <w:keepNext/>
              <w:keepLines/>
              <w:suppressLineNumbers/>
              <w:suppressAutoHyphens/>
              <w:spacing w:before="0" w:after="0"/>
            </w:pPr>
            <w:proofErr w:type="gramStart"/>
            <w:r>
              <w:t>Yes</w:t>
            </w:r>
            <w:proofErr w:type="gramEnd"/>
            <w:r>
              <w:t xml:space="preserve"> for single-part. No for multi-part.</w:t>
            </w:r>
          </w:p>
        </w:tc>
        <w:tc>
          <w:tcPr>
            <w:tcW w:w="3595" w:type="dxa"/>
          </w:tcPr>
          <w:p w14:paraId="4451A0ED" w14:textId="77777777" w:rsidR="003056A7" w:rsidRDefault="003056A7" w:rsidP="00CC708A">
            <w:pPr>
              <w:keepNext/>
              <w:keepLines/>
              <w:suppressLineNumbers/>
              <w:suppressAutoHyphens/>
              <w:spacing w:before="0" w:after="0"/>
            </w:pPr>
            <w:r>
              <w:t>The data to be.</w:t>
            </w:r>
          </w:p>
        </w:tc>
      </w:tr>
      <w:tr w:rsidR="003056A7" w14:paraId="34061D51" w14:textId="77777777" w:rsidTr="00CC708A">
        <w:trPr>
          <w:cantSplit/>
          <w:jc w:val="center"/>
        </w:trPr>
        <w:tc>
          <w:tcPr>
            <w:tcW w:w="3439" w:type="dxa"/>
          </w:tcPr>
          <w:p w14:paraId="70AD5305" w14:textId="77777777" w:rsidR="003056A7" w:rsidRDefault="003056A7" w:rsidP="00CC708A">
            <w:pPr>
              <w:suppressLineNumbers/>
              <w:suppressAutoHyphens/>
              <w:spacing w:before="0" w:after="0"/>
            </w:pPr>
            <w:r>
              <w:t>IV/Counter/Nonce</w:t>
            </w:r>
          </w:p>
        </w:tc>
        <w:tc>
          <w:tcPr>
            <w:tcW w:w="1284" w:type="dxa"/>
          </w:tcPr>
          <w:p w14:paraId="4456E54C" w14:textId="77777777" w:rsidR="003056A7" w:rsidRDefault="003056A7" w:rsidP="00CC708A">
            <w:pPr>
              <w:keepNext/>
              <w:keepLines/>
              <w:suppressLineNumbers/>
              <w:suppressAutoHyphens/>
              <w:spacing w:before="0" w:after="0"/>
            </w:pPr>
            <w:r>
              <w:t>No</w:t>
            </w:r>
          </w:p>
        </w:tc>
        <w:tc>
          <w:tcPr>
            <w:tcW w:w="3595" w:type="dxa"/>
          </w:tcPr>
          <w:p w14:paraId="54A75F76" w14:textId="77777777" w:rsidR="003056A7" w:rsidRDefault="003056A7" w:rsidP="00CC708A">
            <w:pPr>
              <w:keepNext/>
              <w:keepLines/>
              <w:suppressLineNumbers/>
              <w:suppressAutoHyphens/>
              <w:spacing w:before="0" w:after="0"/>
            </w:pPr>
            <w:r>
              <w:t>The initialization vector, counter or nonce to be used (where appropriate).</w:t>
            </w:r>
          </w:p>
        </w:tc>
      </w:tr>
      <w:tr w:rsidR="003056A7" w14:paraId="66BF642E" w14:textId="77777777" w:rsidTr="00CC708A">
        <w:trPr>
          <w:cantSplit/>
          <w:jc w:val="center"/>
        </w:trPr>
        <w:tc>
          <w:tcPr>
            <w:tcW w:w="3439" w:type="dxa"/>
          </w:tcPr>
          <w:p w14:paraId="699F7208" w14:textId="77777777" w:rsidR="003056A7" w:rsidRDefault="003056A7" w:rsidP="00CC708A">
            <w:pPr>
              <w:suppressLineNumbers/>
              <w:suppressAutoHyphens/>
              <w:spacing w:before="0" w:after="0"/>
            </w:pPr>
            <w:r>
              <w:lastRenderedPageBreak/>
              <w:t>Correlation Value</w:t>
            </w:r>
          </w:p>
        </w:tc>
        <w:tc>
          <w:tcPr>
            <w:tcW w:w="1284" w:type="dxa"/>
          </w:tcPr>
          <w:p w14:paraId="24E6934C" w14:textId="77777777" w:rsidR="003056A7" w:rsidRDefault="003056A7" w:rsidP="00CC708A">
            <w:pPr>
              <w:keepNext/>
              <w:keepLines/>
              <w:suppressLineNumbers/>
              <w:suppressAutoHyphens/>
              <w:spacing w:before="0" w:after="0"/>
            </w:pPr>
            <w:r>
              <w:t>No</w:t>
            </w:r>
          </w:p>
        </w:tc>
        <w:tc>
          <w:tcPr>
            <w:tcW w:w="3595" w:type="dxa"/>
          </w:tcPr>
          <w:p w14:paraId="3CAD7DC9" w14:textId="77777777" w:rsidR="003056A7" w:rsidRDefault="003056A7" w:rsidP="00CC708A">
            <w:pPr>
              <w:keepNext/>
              <w:keepLines/>
              <w:suppressLineNumbers/>
              <w:suppressAutoHyphens/>
              <w:spacing w:before="0" w:after="0"/>
            </w:pPr>
            <w:r>
              <w:t>Specifies the existing stream or by-parts cryptographic operation (as returned from a previous call to this operation).</w:t>
            </w:r>
          </w:p>
        </w:tc>
      </w:tr>
      <w:tr w:rsidR="003056A7" w14:paraId="19ECCBD3" w14:textId="77777777" w:rsidTr="00CC708A">
        <w:trPr>
          <w:cantSplit/>
          <w:jc w:val="center"/>
        </w:trPr>
        <w:tc>
          <w:tcPr>
            <w:tcW w:w="3439" w:type="dxa"/>
          </w:tcPr>
          <w:p w14:paraId="57732295" w14:textId="77777777" w:rsidR="003056A7" w:rsidRDefault="003056A7" w:rsidP="00CC708A">
            <w:pPr>
              <w:suppressLineNumbers/>
              <w:suppressAutoHyphens/>
              <w:spacing w:before="0" w:after="0"/>
            </w:pPr>
            <w:r>
              <w:t>Init Indicator</w:t>
            </w:r>
          </w:p>
        </w:tc>
        <w:tc>
          <w:tcPr>
            <w:tcW w:w="1284" w:type="dxa"/>
          </w:tcPr>
          <w:p w14:paraId="7702A137" w14:textId="77777777" w:rsidR="003056A7" w:rsidRDefault="003056A7" w:rsidP="00CC708A">
            <w:pPr>
              <w:keepNext/>
              <w:keepLines/>
              <w:suppressLineNumbers/>
              <w:suppressAutoHyphens/>
              <w:spacing w:before="0" w:after="0"/>
            </w:pPr>
            <w:r>
              <w:t>No</w:t>
            </w:r>
          </w:p>
        </w:tc>
        <w:tc>
          <w:tcPr>
            <w:tcW w:w="3595" w:type="dxa"/>
          </w:tcPr>
          <w:p w14:paraId="3AEFBB2F" w14:textId="77777777" w:rsidR="003056A7" w:rsidRDefault="003056A7" w:rsidP="00CC708A">
            <w:pPr>
              <w:keepNext/>
              <w:keepLines/>
              <w:suppressLineNumbers/>
              <w:suppressAutoHyphens/>
              <w:spacing w:before="0" w:after="0"/>
            </w:pPr>
            <w:r>
              <w:t>Initial operation as Boolean</w:t>
            </w:r>
          </w:p>
        </w:tc>
      </w:tr>
      <w:tr w:rsidR="003056A7" w14:paraId="2A559AE3" w14:textId="77777777" w:rsidTr="00CC708A">
        <w:trPr>
          <w:cantSplit/>
          <w:jc w:val="center"/>
        </w:trPr>
        <w:tc>
          <w:tcPr>
            <w:tcW w:w="3439" w:type="dxa"/>
          </w:tcPr>
          <w:p w14:paraId="2C5417A6" w14:textId="77777777" w:rsidR="003056A7" w:rsidRDefault="003056A7" w:rsidP="00CC708A">
            <w:pPr>
              <w:suppressLineNumbers/>
              <w:suppressAutoHyphens/>
              <w:spacing w:before="0" w:after="0"/>
            </w:pPr>
            <w:r>
              <w:t>Final Indicator</w:t>
            </w:r>
          </w:p>
        </w:tc>
        <w:tc>
          <w:tcPr>
            <w:tcW w:w="1284" w:type="dxa"/>
          </w:tcPr>
          <w:p w14:paraId="311C0569" w14:textId="77777777" w:rsidR="003056A7" w:rsidRDefault="003056A7" w:rsidP="00CC708A">
            <w:pPr>
              <w:keepNext/>
              <w:keepLines/>
              <w:suppressLineNumbers/>
              <w:suppressAutoHyphens/>
              <w:spacing w:before="0" w:after="0"/>
            </w:pPr>
            <w:r>
              <w:t>No</w:t>
            </w:r>
          </w:p>
        </w:tc>
        <w:tc>
          <w:tcPr>
            <w:tcW w:w="3595" w:type="dxa"/>
          </w:tcPr>
          <w:p w14:paraId="1B085946" w14:textId="77777777" w:rsidR="003056A7" w:rsidRDefault="003056A7" w:rsidP="00CC708A">
            <w:pPr>
              <w:keepNext/>
              <w:keepLines/>
              <w:suppressLineNumbers/>
              <w:suppressAutoHyphens/>
              <w:spacing w:before="0" w:after="0"/>
            </w:pPr>
            <w:r>
              <w:t>Final operation as Boolean</w:t>
            </w:r>
          </w:p>
        </w:tc>
      </w:tr>
      <w:tr w:rsidR="003056A7" w14:paraId="49F2886C" w14:textId="77777777" w:rsidTr="00CC708A">
        <w:trPr>
          <w:cantSplit/>
          <w:jc w:val="center"/>
        </w:trPr>
        <w:tc>
          <w:tcPr>
            <w:tcW w:w="3439" w:type="dxa"/>
          </w:tcPr>
          <w:p w14:paraId="3123C2BE" w14:textId="77777777" w:rsidR="003056A7" w:rsidRDefault="003056A7" w:rsidP="00CC708A">
            <w:pPr>
              <w:suppressLineNumbers/>
              <w:suppressAutoHyphens/>
              <w:spacing w:before="0" w:after="0"/>
            </w:pPr>
            <w:r w:rsidRPr="00003580">
              <w:t>Authenticated Encryption Additional Data</w:t>
            </w:r>
          </w:p>
        </w:tc>
        <w:tc>
          <w:tcPr>
            <w:tcW w:w="1284" w:type="dxa"/>
          </w:tcPr>
          <w:p w14:paraId="43F2C96A" w14:textId="77777777" w:rsidR="003056A7" w:rsidRDefault="003056A7" w:rsidP="00CC708A">
            <w:pPr>
              <w:keepNext/>
              <w:keepLines/>
              <w:suppressLineNumbers/>
              <w:suppressAutoHyphens/>
              <w:spacing w:before="0" w:after="0"/>
            </w:pPr>
            <w:r w:rsidRPr="00003580">
              <w:t>No</w:t>
            </w:r>
          </w:p>
        </w:tc>
        <w:tc>
          <w:tcPr>
            <w:tcW w:w="3595" w:type="dxa"/>
          </w:tcPr>
          <w:p w14:paraId="5425D1E8" w14:textId="77777777" w:rsidR="003056A7" w:rsidRDefault="003056A7" w:rsidP="00CC708A">
            <w:pPr>
              <w:keepNext/>
              <w:keepLines/>
              <w:suppressLineNumbers/>
              <w:suppressAutoHyphens/>
              <w:spacing w:before="0" w:after="0"/>
            </w:pPr>
            <w:r w:rsidRPr="00003580">
              <w:t>Any additional data to be authenticated via the Authenticated Encryption Tag.  If supplied in multi-part encryption, this data MUST be supplied on the initial Encrypt request</w:t>
            </w:r>
          </w:p>
        </w:tc>
      </w:tr>
    </w:tbl>
    <w:p w14:paraId="78687A96" w14:textId="7C0C472A" w:rsidR="003056A7" w:rsidRDefault="003056A7" w:rsidP="003056A7">
      <w:pPr>
        <w:pStyle w:val="Caption"/>
      </w:pPr>
      <w:bookmarkStart w:id="1814" w:name="_Toc527652159"/>
      <w:bookmarkStart w:id="1815" w:name="_Toc534980345"/>
      <w:bookmarkStart w:id="1816" w:name="_Toc32239008"/>
      <w:r>
        <w:t xml:space="preserve">Table </w:t>
      </w:r>
      <w:fldSimple w:instr=" SEQ Table \* ARABIC ">
        <w:r w:rsidR="00CC708A">
          <w:rPr>
            <w:noProof/>
          </w:rPr>
          <w:t>214</w:t>
        </w:r>
      </w:fldSimple>
      <w:r>
        <w:t>: Encrypt Request Payload</w:t>
      </w:r>
      <w:bookmarkEnd w:id="1814"/>
      <w:bookmarkEnd w:id="1815"/>
      <w:bookmarkEnd w:id="181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C6BE3FB" w14:textId="77777777" w:rsidTr="00CC708A">
        <w:trPr>
          <w:cantSplit/>
          <w:jc w:val="center"/>
        </w:trPr>
        <w:tc>
          <w:tcPr>
            <w:tcW w:w="8318" w:type="dxa"/>
            <w:gridSpan w:val="3"/>
            <w:shd w:val="clear" w:color="auto" w:fill="C0C0C0"/>
          </w:tcPr>
          <w:p w14:paraId="5B33C726" w14:textId="77777777" w:rsidR="003056A7" w:rsidRDefault="003056A7" w:rsidP="00CC708A">
            <w:pPr>
              <w:pStyle w:val="TableHeading"/>
              <w:keepNext/>
              <w:keepLines/>
              <w:snapToGrid w:val="0"/>
              <w:rPr>
                <w:sz w:val="20"/>
              </w:rPr>
            </w:pPr>
            <w:r>
              <w:rPr>
                <w:sz w:val="20"/>
              </w:rPr>
              <w:t>Response Payload</w:t>
            </w:r>
          </w:p>
        </w:tc>
      </w:tr>
      <w:tr w:rsidR="003056A7" w14:paraId="42B0C517" w14:textId="77777777" w:rsidTr="00CC708A">
        <w:trPr>
          <w:cantSplit/>
          <w:jc w:val="center"/>
        </w:trPr>
        <w:tc>
          <w:tcPr>
            <w:tcW w:w="3439" w:type="dxa"/>
            <w:shd w:val="clear" w:color="auto" w:fill="C0C0C0"/>
          </w:tcPr>
          <w:p w14:paraId="0215F299"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1F0885F7"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50818EB" w14:textId="77777777" w:rsidR="003056A7" w:rsidRDefault="003056A7" w:rsidP="00CC708A">
            <w:pPr>
              <w:pStyle w:val="TableHeading"/>
              <w:keepNext/>
              <w:keepLines/>
              <w:snapToGrid w:val="0"/>
              <w:rPr>
                <w:sz w:val="20"/>
              </w:rPr>
            </w:pPr>
            <w:r>
              <w:rPr>
                <w:sz w:val="20"/>
              </w:rPr>
              <w:t xml:space="preserve">Description </w:t>
            </w:r>
          </w:p>
        </w:tc>
      </w:tr>
      <w:tr w:rsidR="003056A7" w14:paraId="18CF087E" w14:textId="77777777" w:rsidTr="00CC708A">
        <w:trPr>
          <w:cantSplit/>
          <w:jc w:val="center"/>
        </w:trPr>
        <w:tc>
          <w:tcPr>
            <w:tcW w:w="3439" w:type="dxa"/>
          </w:tcPr>
          <w:p w14:paraId="1285D568" w14:textId="77777777" w:rsidR="003056A7" w:rsidRDefault="003056A7" w:rsidP="00CC708A">
            <w:pPr>
              <w:suppressLineNumbers/>
              <w:suppressAutoHyphens/>
              <w:spacing w:before="0" w:after="0"/>
            </w:pPr>
            <w:r>
              <w:t>Unique Identifier</w:t>
            </w:r>
          </w:p>
        </w:tc>
        <w:tc>
          <w:tcPr>
            <w:tcW w:w="1284" w:type="dxa"/>
          </w:tcPr>
          <w:p w14:paraId="3358A649" w14:textId="77777777" w:rsidR="003056A7" w:rsidRDefault="003056A7" w:rsidP="00CC708A">
            <w:pPr>
              <w:keepNext/>
              <w:keepLines/>
              <w:suppressLineNumbers/>
              <w:suppressAutoHyphens/>
              <w:spacing w:before="0" w:after="0"/>
            </w:pPr>
            <w:r>
              <w:t>Yes</w:t>
            </w:r>
          </w:p>
        </w:tc>
        <w:tc>
          <w:tcPr>
            <w:tcW w:w="3595" w:type="dxa"/>
          </w:tcPr>
          <w:p w14:paraId="6AF01E80" w14:textId="77777777" w:rsidR="003056A7" w:rsidRDefault="003056A7" w:rsidP="00CC708A">
            <w:pPr>
              <w:keepNext/>
              <w:keepLines/>
              <w:suppressLineNumbers/>
              <w:suppressAutoHyphens/>
              <w:spacing w:before="0" w:after="0"/>
            </w:pPr>
            <w:r>
              <w:t>The Unique Identifier of the Managed Cryptographic Object that was the key used for the encryption operation.</w:t>
            </w:r>
          </w:p>
        </w:tc>
      </w:tr>
      <w:tr w:rsidR="003056A7" w14:paraId="4ACF8094" w14:textId="77777777" w:rsidTr="00CC708A">
        <w:trPr>
          <w:cantSplit/>
          <w:jc w:val="center"/>
        </w:trPr>
        <w:tc>
          <w:tcPr>
            <w:tcW w:w="3439" w:type="dxa"/>
          </w:tcPr>
          <w:p w14:paraId="59858424" w14:textId="77777777" w:rsidR="003056A7" w:rsidRDefault="003056A7" w:rsidP="00CC708A">
            <w:pPr>
              <w:suppressLineNumbers/>
              <w:suppressAutoHyphens/>
              <w:spacing w:before="0" w:after="0"/>
            </w:pPr>
            <w:r>
              <w:t>Data</w:t>
            </w:r>
          </w:p>
        </w:tc>
        <w:tc>
          <w:tcPr>
            <w:tcW w:w="1284" w:type="dxa"/>
          </w:tcPr>
          <w:p w14:paraId="722B4605" w14:textId="77777777" w:rsidR="003056A7" w:rsidRDefault="003056A7" w:rsidP="00CC708A">
            <w:pPr>
              <w:keepNext/>
              <w:keepLines/>
              <w:suppressLineNumbers/>
              <w:suppressAutoHyphens/>
              <w:spacing w:before="0" w:after="0"/>
            </w:pPr>
            <w:r>
              <w:t>No.</w:t>
            </w:r>
          </w:p>
        </w:tc>
        <w:tc>
          <w:tcPr>
            <w:tcW w:w="3595" w:type="dxa"/>
          </w:tcPr>
          <w:p w14:paraId="012A3212" w14:textId="77777777" w:rsidR="003056A7" w:rsidRDefault="003056A7" w:rsidP="00CC708A">
            <w:pPr>
              <w:keepNext/>
              <w:keepLines/>
              <w:suppressLineNumbers/>
              <w:suppressAutoHyphens/>
              <w:spacing w:before="0" w:after="0"/>
            </w:pPr>
            <w:r>
              <w:t>The encrypted data (as a Byte String).</w:t>
            </w:r>
          </w:p>
        </w:tc>
      </w:tr>
      <w:tr w:rsidR="003056A7" w14:paraId="2BE27939" w14:textId="77777777" w:rsidTr="00CC708A">
        <w:trPr>
          <w:cantSplit/>
          <w:jc w:val="center"/>
        </w:trPr>
        <w:tc>
          <w:tcPr>
            <w:tcW w:w="3439" w:type="dxa"/>
          </w:tcPr>
          <w:p w14:paraId="158495C5" w14:textId="77777777" w:rsidR="003056A7" w:rsidRDefault="003056A7" w:rsidP="00CC708A">
            <w:pPr>
              <w:suppressLineNumbers/>
              <w:suppressAutoHyphens/>
              <w:spacing w:before="0" w:after="0"/>
            </w:pPr>
            <w:r>
              <w:t>IV/Counter/Nonce</w:t>
            </w:r>
          </w:p>
        </w:tc>
        <w:tc>
          <w:tcPr>
            <w:tcW w:w="1284" w:type="dxa"/>
          </w:tcPr>
          <w:p w14:paraId="1A726A01" w14:textId="77777777" w:rsidR="003056A7" w:rsidRDefault="003056A7" w:rsidP="00CC708A">
            <w:pPr>
              <w:keepNext/>
              <w:keepLines/>
              <w:suppressLineNumbers/>
              <w:suppressAutoHyphens/>
              <w:spacing w:before="0" w:after="0"/>
            </w:pPr>
            <w:r>
              <w:t>No</w:t>
            </w:r>
          </w:p>
        </w:tc>
        <w:tc>
          <w:tcPr>
            <w:tcW w:w="3595" w:type="dxa"/>
          </w:tcPr>
          <w:p w14:paraId="32596E1F" w14:textId="77777777" w:rsidR="003056A7" w:rsidRDefault="003056A7" w:rsidP="00CC708A">
            <w:pPr>
              <w:keepNext/>
              <w:keepLines/>
              <w:suppressLineNumbers/>
              <w:suppressAutoHyphens/>
              <w:spacing w:before="0" w:after="0"/>
            </w:pPr>
            <w:r>
              <w:t>The value used if the Cryptographic Parameters specified Random IV and the IV/Counter/Nonce value was not provided in the request and the algorithm requires the provision of an IV/Counter/Nonce.</w:t>
            </w:r>
          </w:p>
        </w:tc>
      </w:tr>
      <w:tr w:rsidR="003056A7" w14:paraId="1E21A439" w14:textId="77777777" w:rsidTr="00CC708A">
        <w:trPr>
          <w:cantSplit/>
          <w:jc w:val="center"/>
        </w:trPr>
        <w:tc>
          <w:tcPr>
            <w:tcW w:w="3439" w:type="dxa"/>
          </w:tcPr>
          <w:p w14:paraId="2A515102" w14:textId="77777777" w:rsidR="003056A7" w:rsidRDefault="003056A7" w:rsidP="00CC708A">
            <w:pPr>
              <w:suppressLineNumbers/>
              <w:suppressAutoHyphens/>
              <w:spacing w:before="0" w:after="0"/>
            </w:pPr>
            <w:r>
              <w:t>Correlation Value</w:t>
            </w:r>
          </w:p>
        </w:tc>
        <w:tc>
          <w:tcPr>
            <w:tcW w:w="1284" w:type="dxa"/>
          </w:tcPr>
          <w:p w14:paraId="0C9D7047" w14:textId="77777777" w:rsidR="003056A7" w:rsidRDefault="003056A7" w:rsidP="00CC708A">
            <w:pPr>
              <w:keepNext/>
              <w:keepLines/>
              <w:suppressLineNumbers/>
              <w:suppressAutoHyphens/>
              <w:spacing w:before="0" w:after="0"/>
            </w:pPr>
            <w:r>
              <w:t>No</w:t>
            </w:r>
          </w:p>
        </w:tc>
        <w:tc>
          <w:tcPr>
            <w:tcW w:w="3595" w:type="dxa"/>
          </w:tcPr>
          <w:p w14:paraId="0EE91043" w14:textId="77777777" w:rsidR="003056A7" w:rsidRDefault="003056A7" w:rsidP="00CC708A">
            <w:pPr>
              <w:keepNext/>
              <w:keepLines/>
              <w:suppressLineNumbers/>
              <w:suppressAutoHyphens/>
              <w:spacing w:before="0" w:after="0"/>
            </w:pPr>
            <w:r>
              <w:t>Specifies the stream or by-parts value to be provided in subsequent calls to this operation for performing cryptographic operations.</w:t>
            </w:r>
          </w:p>
        </w:tc>
      </w:tr>
      <w:tr w:rsidR="003056A7" w14:paraId="3243B8BC" w14:textId="77777777" w:rsidTr="00CC708A">
        <w:trPr>
          <w:cantSplit/>
          <w:jc w:val="center"/>
        </w:trPr>
        <w:tc>
          <w:tcPr>
            <w:tcW w:w="3439" w:type="dxa"/>
          </w:tcPr>
          <w:p w14:paraId="0BA5D5EF" w14:textId="77777777" w:rsidR="003056A7" w:rsidRDefault="003056A7" w:rsidP="00CC708A">
            <w:pPr>
              <w:suppressLineNumbers/>
              <w:suppressAutoHyphens/>
              <w:spacing w:before="0" w:after="0"/>
            </w:pPr>
            <w:r w:rsidRPr="00003580">
              <w:t>Authenticated Encryption Tag</w:t>
            </w:r>
          </w:p>
        </w:tc>
        <w:tc>
          <w:tcPr>
            <w:tcW w:w="1284" w:type="dxa"/>
          </w:tcPr>
          <w:p w14:paraId="740CE047" w14:textId="77777777" w:rsidR="003056A7" w:rsidRDefault="003056A7" w:rsidP="00CC708A">
            <w:pPr>
              <w:keepNext/>
              <w:keepLines/>
              <w:suppressLineNumbers/>
              <w:suppressAutoHyphens/>
              <w:spacing w:before="0" w:after="0"/>
            </w:pPr>
            <w:r>
              <w:t>No</w:t>
            </w:r>
          </w:p>
        </w:tc>
        <w:tc>
          <w:tcPr>
            <w:tcW w:w="3595" w:type="dxa"/>
          </w:tcPr>
          <w:p w14:paraId="2D04F550" w14:textId="77777777" w:rsidR="003056A7" w:rsidRDefault="003056A7" w:rsidP="00CC708A">
            <w:pPr>
              <w:keepNext/>
              <w:keepLines/>
              <w:suppressLineNumbers/>
              <w:suppressAutoHyphens/>
              <w:spacing w:before="0" w:after="0"/>
            </w:pPr>
            <w:r w:rsidRPr="00003580">
              <w:t>Specifies the tag that will be needed to authenticate the decrypted data (and any “additional data”). Only returned on completion of the encryption of the last of the plaintext by an authenticated encryption cipher.</w:t>
            </w:r>
          </w:p>
        </w:tc>
      </w:tr>
    </w:tbl>
    <w:p w14:paraId="6B12C063" w14:textId="6855B105" w:rsidR="003056A7" w:rsidRDefault="003056A7" w:rsidP="003056A7">
      <w:pPr>
        <w:pStyle w:val="Caption"/>
      </w:pPr>
      <w:bookmarkStart w:id="1817" w:name="_Toc527652160"/>
      <w:bookmarkStart w:id="1818" w:name="_Toc534980346"/>
      <w:bookmarkStart w:id="1819" w:name="_Toc32239009"/>
      <w:r>
        <w:t xml:space="preserve">Table </w:t>
      </w:r>
      <w:fldSimple w:instr=" SEQ Table \* ARABIC ">
        <w:r w:rsidR="00CC708A">
          <w:rPr>
            <w:noProof/>
          </w:rPr>
          <w:t>215</w:t>
        </w:r>
      </w:fldSimple>
      <w:r>
        <w:t>: Encrypt Response Payload</w:t>
      </w:r>
      <w:bookmarkEnd w:id="1817"/>
      <w:bookmarkEnd w:id="1818"/>
      <w:bookmarkEnd w:id="1819"/>
    </w:p>
    <w:p w14:paraId="496B89BB" w14:textId="77777777" w:rsidR="003056A7" w:rsidRDefault="003056A7" w:rsidP="003056A7">
      <w:pPr>
        <w:pStyle w:val="Heading4"/>
        <w:numPr>
          <w:ilvl w:val="3"/>
          <w:numId w:val="2"/>
        </w:numPr>
      </w:pPr>
      <w:bookmarkStart w:id="1820" w:name="_Toc527651744"/>
      <w:bookmarkStart w:id="1821" w:name="_Toc533140840"/>
      <w:bookmarkStart w:id="1822" w:name="_Toc5712933"/>
      <w:bookmarkStart w:id="1823" w:name="_Toc534979923"/>
      <w:bookmarkStart w:id="1824" w:name="_Toc24526331"/>
      <w:r>
        <w:t>Error Handling – Encrypt</w:t>
      </w:r>
      <w:bookmarkEnd w:id="1820"/>
      <w:bookmarkEnd w:id="1821"/>
      <w:bookmarkEnd w:id="1822"/>
      <w:bookmarkEnd w:id="1823"/>
      <w:bookmarkEnd w:id="1824"/>
    </w:p>
    <w:p w14:paraId="3D8F96D6" w14:textId="77777777" w:rsidR="003056A7" w:rsidRPr="004F7D2D" w:rsidRDefault="003056A7" w:rsidP="003056A7">
      <w:r w:rsidRPr="00F323A8">
        <w:t xml:space="preserve">This section details the specific Result Reasons that SHALL be returned for errors detected in a </w:t>
      </w:r>
      <w:r>
        <w:t>Encrypt</w:t>
      </w:r>
      <w:r w:rsidRPr="00F323A8">
        <w:t xml:space="preserve"> Operation.</w:t>
      </w:r>
    </w:p>
    <w:p w14:paraId="489A69A8"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68C903B6" w14:textId="77777777" w:rsidTr="00CC708A">
        <w:trPr>
          <w:cantSplit/>
          <w:trHeight w:val="298"/>
          <w:jc w:val="center"/>
        </w:trPr>
        <w:tc>
          <w:tcPr>
            <w:tcW w:w="1701" w:type="dxa"/>
            <w:shd w:val="clear" w:color="auto" w:fill="C0C0C0"/>
          </w:tcPr>
          <w:p w14:paraId="66D42AAB"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7475DDC0" w14:textId="77777777" w:rsidR="003056A7" w:rsidRDefault="003056A7" w:rsidP="00CC708A">
            <w:pPr>
              <w:keepNext/>
              <w:keepLines/>
              <w:snapToGrid w:val="0"/>
              <w:rPr>
                <w:b/>
                <w:szCs w:val="20"/>
              </w:rPr>
            </w:pPr>
            <w:r>
              <w:rPr>
                <w:b/>
                <w:szCs w:val="20"/>
              </w:rPr>
              <w:t>Result Reason</w:t>
            </w:r>
          </w:p>
        </w:tc>
      </w:tr>
      <w:tr w:rsidR="003056A7" w14:paraId="387491D8" w14:textId="77777777" w:rsidTr="00CC708A">
        <w:trPr>
          <w:cantSplit/>
          <w:trHeight w:val="298"/>
          <w:jc w:val="center"/>
        </w:trPr>
        <w:tc>
          <w:tcPr>
            <w:tcW w:w="1701" w:type="dxa"/>
          </w:tcPr>
          <w:p w14:paraId="02A04BCA" w14:textId="77777777" w:rsidR="003056A7" w:rsidRDefault="003056A7" w:rsidP="00CC708A">
            <w:pPr>
              <w:keepNext/>
              <w:keepLines/>
              <w:snapToGrid w:val="0"/>
              <w:rPr>
                <w:szCs w:val="20"/>
              </w:rPr>
            </w:pPr>
            <w:r>
              <w:rPr>
                <w:szCs w:val="20"/>
              </w:rPr>
              <w:t>Operation Failed</w:t>
            </w:r>
          </w:p>
        </w:tc>
        <w:tc>
          <w:tcPr>
            <w:tcW w:w="5331" w:type="dxa"/>
          </w:tcPr>
          <w:p w14:paraId="5A8842B9" w14:textId="77777777" w:rsidR="003056A7" w:rsidRDefault="003056A7" w:rsidP="00CC708A">
            <w:pPr>
              <w:keepNext/>
              <w:keepLines/>
              <w:snapToGrid w:val="0"/>
              <w:rPr>
                <w:szCs w:val="20"/>
              </w:rPr>
            </w:pPr>
            <w:r w:rsidRPr="00003EEC">
              <w:rPr>
                <w:szCs w:val="20"/>
              </w:rPr>
              <w:t>Bad Cryptographic Parameters, Cryptographic Failure, Incompatible Cryptographic Usage Mask, Invalid Correlation Value, Invalid Object Type, Key Value Not Present, Missing Initialization Vector, Object Not Found, Unsupported Cryptographic Parameters, Usage Limit Exceeded, Wrong Key Lifecycle State, Attestation Failed, Attestation Required, Feature Not Supported, Invalid Field, Invalid Message, Operation Not Supported, Permission Denied, Response Too Large</w:t>
            </w:r>
          </w:p>
        </w:tc>
      </w:tr>
    </w:tbl>
    <w:p w14:paraId="6B0BE5C1" w14:textId="655845D7" w:rsidR="003056A7" w:rsidRDefault="003056A7" w:rsidP="003056A7">
      <w:pPr>
        <w:pStyle w:val="Caption"/>
      </w:pPr>
      <w:bookmarkStart w:id="1825" w:name="_Toc534980347"/>
      <w:bookmarkStart w:id="1826" w:name="_Toc32239010"/>
      <w:r>
        <w:t xml:space="preserve">Table </w:t>
      </w:r>
      <w:fldSimple w:instr=" SEQ Table \* ARABIC ">
        <w:r w:rsidR="00CC708A">
          <w:rPr>
            <w:noProof/>
          </w:rPr>
          <w:t>216</w:t>
        </w:r>
      </w:fldSimple>
      <w:r>
        <w:t>: Encrypt Errors</w:t>
      </w:r>
      <w:bookmarkEnd w:id="1825"/>
      <w:bookmarkEnd w:id="1826"/>
    </w:p>
    <w:p w14:paraId="427A1898" w14:textId="77777777" w:rsidR="003056A7" w:rsidRPr="0090546F" w:rsidRDefault="003056A7" w:rsidP="003056A7"/>
    <w:p w14:paraId="610E663E" w14:textId="77777777" w:rsidR="003056A7" w:rsidRPr="008A7968" w:rsidRDefault="003056A7" w:rsidP="003056A7">
      <w:pPr>
        <w:pStyle w:val="Heading3"/>
        <w:numPr>
          <w:ilvl w:val="2"/>
          <w:numId w:val="2"/>
        </w:numPr>
      </w:pPr>
      <w:bookmarkStart w:id="1827" w:name="_Toc527651745"/>
      <w:bookmarkStart w:id="1828" w:name="_Toc533140841"/>
      <w:bookmarkStart w:id="1829" w:name="_Toc5712934"/>
      <w:bookmarkStart w:id="1830" w:name="_Toc534979924"/>
      <w:bookmarkStart w:id="1831" w:name="_Toc24526332"/>
      <w:bookmarkStart w:id="1832" w:name="_Toc31348106"/>
      <w:bookmarkStart w:id="1833" w:name="_Toc57115650"/>
      <w:r w:rsidRPr="007331F4">
        <w:t>Export</w:t>
      </w:r>
      <w:bookmarkEnd w:id="1827"/>
      <w:bookmarkEnd w:id="1828"/>
      <w:bookmarkEnd w:id="1829"/>
      <w:bookmarkEnd w:id="1830"/>
      <w:bookmarkEnd w:id="1831"/>
      <w:bookmarkEnd w:id="1832"/>
      <w:bookmarkEnd w:id="1833"/>
    </w:p>
    <w:p w14:paraId="00754F5D" w14:textId="77777777" w:rsidR="003056A7" w:rsidRDefault="003056A7" w:rsidP="003056A7">
      <w:r>
        <w:t>This operation requests that the server returns a Managed Object specified by its Unique Identifier, together with its attributes.</w:t>
      </w:r>
    </w:p>
    <w:p w14:paraId="2F725969" w14:textId="77777777" w:rsidR="003056A7" w:rsidRDefault="003056A7" w:rsidP="003056A7">
      <w:r>
        <w:t>The Key Format Type, Key Wrap Type, Key Compression Type and Key Wrapping Specification SHALL have the same semantics as for the Get operation.  If the Managed Object has been Destroyed then the key material for the specified managed object SHALL not be returned in the response.</w:t>
      </w:r>
    </w:p>
    <w:p w14:paraId="50DCD495" w14:textId="77777777" w:rsidR="003056A7" w:rsidRPr="00EE3AA6" w:rsidRDefault="003056A7" w:rsidP="003056A7">
      <w:r>
        <w:t xml:space="preserve">The server SHALL copy the Unique Identifier returned by </w:t>
      </w:r>
      <w:proofErr w:type="gramStart"/>
      <w:r>
        <w:t>this operations</w:t>
      </w:r>
      <w:proofErr w:type="gramEnd"/>
      <w:r>
        <w:t xml:space="preserve"> into the ID Placeholder variable.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6044A79C" w14:textId="77777777" w:rsidTr="00CC708A">
        <w:trPr>
          <w:cantSplit/>
          <w:jc w:val="center"/>
        </w:trPr>
        <w:tc>
          <w:tcPr>
            <w:tcW w:w="8318" w:type="dxa"/>
            <w:gridSpan w:val="3"/>
            <w:shd w:val="clear" w:color="auto" w:fill="C0C0C0"/>
          </w:tcPr>
          <w:p w14:paraId="42D42964" w14:textId="77777777" w:rsidR="003056A7" w:rsidRPr="006F04B3" w:rsidRDefault="003056A7" w:rsidP="00CC708A">
            <w:pPr>
              <w:pStyle w:val="TableHeading"/>
              <w:keepNext/>
              <w:keepLines/>
              <w:snapToGrid w:val="0"/>
              <w:rPr>
                <w:sz w:val="20"/>
              </w:rPr>
            </w:pPr>
            <w:r w:rsidRPr="006F04B3">
              <w:rPr>
                <w:sz w:val="20"/>
              </w:rPr>
              <w:t>Request Payload</w:t>
            </w:r>
          </w:p>
        </w:tc>
      </w:tr>
      <w:tr w:rsidR="003056A7" w:rsidRPr="002F295D" w14:paraId="20A3D67F" w14:textId="77777777" w:rsidTr="00CC708A">
        <w:trPr>
          <w:cantSplit/>
          <w:jc w:val="center"/>
        </w:trPr>
        <w:tc>
          <w:tcPr>
            <w:tcW w:w="3439" w:type="dxa"/>
            <w:shd w:val="clear" w:color="auto" w:fill="C0C0C0"/>
          </w:tcPr>
          <w:p w14:paraId="44DEF40C"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38454B2C"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5561B684"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676D794F" w14:textId="77777777" w:rsidTr="00CC708A">
        <w:trPr>
          <w:cantSplit/>
          <w:jc w:val="center"/>
        </w:trPr>
        <w:tc>
          <w:tcPr>
            <w:tcW w:w="3439" w:type="dxa"/>
          </w:tcPr>
          <w:p w14:paraId="4868993B" w14:textId="77777777" w:rsidR="003056A7" w:rsidRPr="006F04B3" w:rsidRDefault="003056A7" w:rsidP="00CC708A">
            <w:pPr>
              <w:keepNext/>
              <w:keepLines/>
              <w:suppressLineNumbers/>
              <w:suppressAutoHyphens/>
              <w:spacing w:before="0" w:after="0"/>
            </w:pPr>
            <w:r w:rsidRPr="006F04B3">
              <w:t>Unique Identifier</w:t>
            </w:r>
          </w:p>
        </w:tc>
        <w:tc>
          <w:tcPr>
            <w:tcW w:w="1284" w:type="dxa"/>
          </w:tcPr>
          <w:p w14:paraId="6FCB5721" w14:textId="77777777" w:rsidR="003056A7" w:rsidRPr="006F04B3" w:rsidRDefault="003056A7" w:rsidP="00CC708A">
            <w:pPr>
              <w:keepNext/>
              <w:keepLines/>
              <w:suppressLineNumbers/>
              <w:suppressAutoHyphens/>
              <w:spacing w:before="0" w:after="0"/>
            </w:pPr>
            <w:r w:rsidRPr="006F04B3">
              <w:t>No</w:t>
            </w:r>
          </w:p>
        </w:tc>
        <w:tc>
          <w:tcPr>
            <w:tcW w:w="3595" w:type="dxa"/>
          </w:tcPr>
          <w:p w14:paraId="66DA8000" w14:textId="77777777" w:rsidR="003056A7" w:rsidRPr="006F04B3" w:rsidRDefault="003056A7" w:rsidP="00CC708A">
            <w:pPr>
              <w:keepNext/>
              <w:keepLines/>
              <w:suppressLineNumbers/>
              <w:suppressAutoHyphens/>
              <w:spacing w:before="0" w:after="0"/>
            </w:pPr>
            <w:r w:rsidRPr="003669BC">
              <w:t xml:space="preserve">Determines the object being requested. If omitted, then the </w:t>
            </w:r>
            <w:proofErr w:type="spellStart"/>
            <w:r w:rsidRPr="003669BC">
              <w:t>IDPlaceholder</w:t>
            </w:r>
            <w:proofErr w:type="spellEnd"/>
            <w:r w:rsidRPr="003669BC">
              <w:t xml:space="preserve"> value is used by the</w:t>
            </w:r>
            <w:r>
              <w:t xml:space="preserve"> </w:t>
            </w:r>
            <w:r w:rsidRPr="003669BC">
              <w:t>server as the Unique Identifier.</w:t>
            </w:r>
          </w:p>
        </w:tc>
      </w:tr>
      <w:tr w:rsidR="003056A7" w:rsidRPr="002F295D" w14:paraId="3E045F26" w14:textId="77777777" w:rsidTr="00CC708A">
        <w:trPr>
          <w:cantSplit/>
          <w:jc w:val="center"/>
        </w:trPr>
        <w:tc>
          <w:tcPr>
            <w:tcW w:w="3439" w:type="dxa"/>
          </w:tcPr>
          <w:p w14:paraId="6DD3A875" w14:textId="77777777" w:rsidR="003056A7" w:rsidRPr="006F04B3" w:rsidRDefault="003056A7" w:rsidP="00CC708A">
            <w:pPr>
              <w:keepNext/>
              <w:keepLines/>
              <w:suppressLineNumbers/>
              <w:suppressAutoHyphens/>
              <w:spacing w:before="0" w:after="0"/>
            </w:pPr>
            <w:r>
              <w:t>Key Format Type</w:t>
            </w:r>
          </w:p>
        </w:tc>
        <w:tc>
          <w:tcPr>
            <w:tcW w:w="1284" w:type="dxa"/>
          </w:tcPr>
          <w:p w14:paraId="6BF28BC2" w14:textId="77777777" w:rsidR="003056A7" w:rsidRPr="006F04B3" w:rsidRDefault="003056A7" w:rsidP="00CC708A">
            <w:pPr>
              <w:keepNext/>
              <w:keepLines/>
              <w:suppressLineNumbers/>
              <w:suppressAutoHyphens/>
              <w:spacing w:before="0" w:after="0"/>
            </w:pPr>
            <w:r w:rsidRPr="003669BC">
              <w:t>No</w:t>
            </w:r>
          </w:p>
        </w:tc>
        <w:tc>
          <w:tcPr>
            <w:tcW w:w="3595" w:type="dxa"/>
          </w:tcPr>
          <w:p w14:paraId="52E88A09" w14:textId="77777777" w:rsidR="003056A7" w:rsidRPr="006F04B3" w:rsidRDefault="003056A7" w:rsidP="00CC708A">
            <w:pPr>
              <w:keepNext/>
              <w:keepLines/>
              <w:suppressLineNumbers/>
              <w:suppressAutoHyphens/>
              <w:spacing w:before="0" w:after="0"/>
            </w:pPr>
            <w:r w:rsidRPr="003669BC">
              <w:t>Determines the key format type to be</w:t>
            </w:r>
            <w:r>
              <w:t xml:space="preserve"> </w:t>
            </w:r>
            <w:r w:rsidRPr="003669BC">
              <w:t>returned</w:t>
            </w:r>
            <w:r>
              <w:t>.</w:t>
            </w:r>
          </w:p>
        </w:tc>
      </w:tr>
      <w:tr w:rsidR="003056A7" w:rsidRPr="002F295D" w14:paraId="49CCCA27" w14:textId="77777777" w:rsidTr="00CC708A">
        <w:trPr>
          <w:cantSplit/>
          <w:jc w:val="center"/>
        </w:trPr>
        <w:tc>
          <w:tcPr>
            <w:tcW w:w="3439" w:type="dxa"/>
          </w:tcPr>
          <w:p w14:paraId="48C31384" w14:textId="77777777" w:rsidR="003056A7" w:rsidRPr="006F04B3" w:rsidRDefault="003056A7" w:rsidP="00CC708A">
            <w:pPr>
              <w:keepNext/>
              <w:keepLines/>
              <w:suppressLineNumbers/>
              <w:suppressAutoHyphens/>
              <w:spacing w:before="0" w:after="0"/>
            </w:pPr>
            <w:r>
              <w:t>Key Wrap Type</w:t>
            </w:r>
          </w:p>
        </w:tc>
        <w:tc>
          <w:tcPr>
            <w:tcW w:w="1284" w:type="dxa"/>
          </w:tcPr>
          <w:p w14:paraId="7ED07934" w14:textId="77777777" w:rsidR="003056A7" w:rsidRPr="006F04B3" w:rsidRDefault="003056A7" w:rsidP="00CC708A">
            <w:pPr>
              <w:keepNext/>
              <w:keepLines/>
              <w:suppressLineNumbers/>
              <w:suppressAutoHyphens/>
              <w:spacing w:before="0" w:after="0"/>
            </w:pPr>
            <w:r>
              <w:t>No</w:t>
            </w:r>
          </w:p>
        </w:tc>
        <w:tc>
          <w:tcPr>
            <w:tcW w:w="3595" w:type="dxa"/>
          </w:tcPr>
          <w:p w14:paraId="1EC6C052" w14:textId="77777777" w:rsidR="003056A7" w:rsidRPr="006F04B3" w:rsidRDefault="003056A7" w:rsidP="00CC708A">
            <w:pPr>
              <w:keepNext/>
              <w:keepLines/>
              <w:suppressLineNumbers/>
              <w:suppressAutoHyphens/>
              <w:spacing w:before="0" w:after="0"/>
            </w:pPr>
            <w:r w:rsidRPr="003669BC">
              <w:t>Determines the Key Wrap Type of the</w:t>
            </w:r>
            <w:r>
              <w:t xml:space="preserve"> </w:t>
            </w:r>
            <w:r w:rsidRPr="003669BC">
              <w:t>returned key value.</w:t>
            </w:r>
          </w:p>
        </w:tc>
      </w:tr>
      <w:tr w:rsidR="003056A7" w:rsidRPr="002F295D" w14:paraId="5F31E2AE" w14:textId="77777777" w:rsidTr="00CC708A">
        <w:trPr>
          <w:cantSplit/>
          <w:jc w:val="center"/>
        </w:trPr>
        <w:tc>
          <w:tcPr>
            <w:tcW w:w="3439" w:type="dxa"/>
          </w:tcPr>
          <w:p w14:paraId="50741521" w14:textId="77777777" w:rsidR="003056A7" w:rsidRPr="006F04B3" w:rsidRDefault="003056A7" w:rsidP="00CC708A">
            <w:pPr>
              <w:keepNext/>
              <w:keepLines/>
              <w:suppressLineNumbers/>
              <w:suppressAutoHyphens/>
              <w:spacing w:before="0" w:after="0"/>
            </w:pPr>
            <w:r>
              <w:t>Key Compression Type</w:t>
            </w:r>
          </w:p>
        </w:tc>
        <w:tc>
          <w:tcPr>
            <w:tcW w:w="1284" w:type="dxa"/>
          </w:tcPr>
          <w:p w14:paraId="105B8076" w14:textId="77777777" w:rsidR="003056A7" w:rsidRPr="006F04B3" w:rsidRDefault="003056A7" w:rsidP="00CC708A">
            <w:pPr>
              <w:keepNext/>
              <w:keepLines/>
              <w:suppressLineNumbers/>
              <w:suppressAutoHyphens/>
              <w:spacing w:before="0" w:after="0"/>
            </w:pPr>
            <w:r>
              <w:t>No</w:t>
            </w:r>
          </w:p>
        </w:tc>
        <w:tc>
          <w:tcPr>
            <w:tcW w:w="3595" w:type="dxa"/>
          </w:tcPr>
          <w:p w14:paraId="215BF0CE" w14:textId="77777777" w:rsidR="003056A7" w:rsidRPr="006F04B3" w:rsidRDefault="003056A7" w:rsidP="00CC708A">
            <w:pPr>
              <w:keepNext/>
              <w:keepLines/>
              <w:suppressLineNumbers/>
              <w:suppressAutoHyphens/>
              <w:spacing w:before="0" w:after="0"/>
            </w:pPr>
            <w:r w:rsidRPr="003669BC">
              <w:t>Determines the compression method</w:t>
            </w:r>
            <w:r>
              <w:t xml:space="preserve"> </w:t>
            </w:r>
            <w:r w:rsidRPr="003669BC">
              <w:t>for elliptic curve public keys.</w:t>
            </w:r>
          </w:p>
        </w:tc>
      </w:tr>
      <w:tr w:rsidR="003056A7" w:rsidRPr="002F295D" w14:paraId="7E8D916A" w14:textId="77777777" w:rsidTr="00CC708A">
        <w:trPr>
          <w:cantSplit/>
          <w:jc w:val="center"/>
        </w:trPr>
        <w:tc>
          <w:tcPr>
            <w:tcW w:w="3439" w:type="dxa"/>
          </w:tcPr>
          <w:p w14:paraId="17D210DE" w14:textId="77777777" w:rsidR="003056A7" w:rsidRPr="006F04B3" w:rsidRDefault="003056A7" w:rsidP="00CC708A">
            <w:pPr>
              <w:keepNext/>
              <w:keepLines/>
              <w:suppressLineNumbers/>
              <w:suppressAutoHyphens/>
              <w:spacing w:before="0" w:after="0"/>
            </w:pPr>
            <w:r>
              <w:t>Key Wrapping Specification</w:t>
            </w:r>
          </w:p>
        </w:tc>
        <w:tc>
          <w:tcPr>
            <w:tcW w:w="1284" w:type="dxa"/>
          </w:tcPr>
          <w:p w14:paraId="70DDDE73" w14:textId="77777777" w:rsidR="003056A7" w:rsidRPr="006F04B3" w:rsidRDefault="003056A7" w:rsidP="00CC708A">
            <w:pPr>
              <w:keepNext/>
              <w:keepLines/>
              <w:suppressLineNumbers/>
              <w:suppressAutoHyphens/>
              <w:spacing w:before="0" w:after="0"/>
            </w:pPr>
            <w:r>
              <w:t>No</w:t>
            </w:r>
          </w:p>
        </w:tc>
        <w:tc>
          <w:tcPr>
            <w:tcW w:w="3595" w:type="dxa"/>
          </w:tcPr>
          <w:p w14:paraId="0AABDEC3" w14:textId="77777777" w:rsidR="003056A7" w:rsidRPr="006F04B3" w:rsidRDefault="003056A7" w:rsidP="00CC708A">
            <w:pPr>
              <w:keepNext/>
              <w:keepLines/>
              <w:suppressLineNumbers/>
              <w:suppressAutoHyphens/>
              <w:spacing w:before="0" w:after="0"/>
            </w:pPr>
            <w:r w:rsidRPr="003669BC">
              <w:t>Specifies keys and other information</w:t>
            </w:r>
            <w:r>
              <w:t xml:space="preserve"> </w:t>
            </w:r>
            <w:r w:rsidRPr="003669BC">
              <w:t xml:space="preserve">for wrapping the returned object. </w:t>
            </w:r>
          </w:p>
        </w:tc>
      </w:tr>
    </w:tbl>
    <w:p w14:paraId="181080A7" w14:textId="35AC040F" w:rsidR="003056A7" w:rsidRPr="00FB10C7" w:rsidRDefault="003056A7" w:rsidP="003056A7">
      <w:pPr>
        <w:pStyle w:val="Caption"/>
      </w:pPr>
      <w:bookmarkStart w:id="1834" w:name="_Toc527652162"/>
      <w:bookmarkStart w:id="1835" w:name="_Toc534980348"/>
      <w:bookmarkStart w:id="1836" w:name="_Toc32239011"/>
      <w:r>
        <w:t xml:space="preserve">Table </w:t>
      </w:r>
      <w:fldSimple w:instr=" SEQ Table \* ARABIC ">
        <w:r w:rsidR="00CC708A">
          <w:rPr>
            <w:noProof/>
          </w:rPr>
          <w:t>217</w:t>
        </w:r>
      </w:fldSimple>
      <w:r>
        <w:t>: Export Request Payload</w:t>
      </w:r>
      <w:bookmarkEnd w:id="1834"/>
      <w:bookmarkEnd w:id="1835"/>
      <w:bookmarkEnd w:id="183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26755C7E" w14:textId="77777777" w:rsidTr="00CC708A">
        <w:trPr>
          <w:cantSplit/>
          <w:jc w:val="center"/>
        </w:trPr>
        <w:tc>
          <w:tcPr>
            <w:tcW w:w="8318" w:type="dxa"/>
            <w:gridSpan w:val="3"/>
            <w:shd w:val="clear" w:color="auto" w:fill="C0C0C0"/>
          </w:tcPr>
          <w:p w14:paraId="4C2444EF" w14:textId="77777777" w:rsidR="003056A7" w:rsidRPr="006F04B3" w:rsidRDefault="003056A7" w:rsidP="00CC708A">
            <w:pPr>
              <w:pStyle w:val="TableHeading"/>
              <w:keepNext/>
              <w:keepLines/>
              <w:snapToGrid w:val="0"/>
              <w:rPr>
                <w:sz w:val="20"/>
              </w:rPr>
            </w:pPr>
            <w:r w:rsidRPr="006F04B3">
              <w:rPr>
                <w:sz w:val="20"/>
              </w:rPr>
              <w:t>Response Payload</w:t>
            </w:r>
          </w:p>
        </w:tc>
      </w:tr>
      <w:tr w:rsidR="003056A7" w:rsidRPr="002F295D" w14:paraId="194497CA" w14:textId="77777777" w:rsidTr="00CC708A">
        <w:trPr>
          <w:cantSplit/>
          <w:jc w:val="center"/>
        </w:trPr>
        <w:tc>
          <w:tcPr>
            <w:tcW w:w="3439" w:type="dxa"/>
            <w:shd w:val="clear" w:color="auto" w:fill="C0C0C0"/>
          </w:tcPr>
          <w:p w14:paraId="7F6A152D"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23BB6386"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66E5CF0A"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624EB546" w14:textId="77777777" w:rsidTr="00CC708A">
        <w:trPr>
          <w:cantSplit/>
          <w:jc w:val="center"/>
        </w:trPr>
        <w:tc>
          <w:tcPr>
            <w:tcW w:w="3439" w:type="dxa"/>
          </w:tcPr>
          <w:p w14:paraId="777FDC19" w14:textId="77777777" w:rsidR="003056A7" w:rsidRPr="006F04B3" w:rsidRDefault="003056A7" w:rsidP="00CC708A">
            <w:pPr>
              <w:keepNext/>
              <w:keepLines/>
              <w:suppressLineNumbers/>
              <w:suppressAutoHyphens/>
              <w:spacing w:before="0" w:after="0"/>
            </w:pPr>
            <w:r w:rsidRPr="006F04B3">
              <w:t>Object Type</w:t>
            </w:r>
          </w:p>
        </w:tc>
        <w:tc>
          <w:tcPr>
            <w:tcW w:w="1284" w:type="dxa"/>
          </w:tcPr>
          <w:p w14:paraId="7F2BA25D" w14:textId="77777777" w:rsidR="003056A7" w:rsidRPr="006F04B3" w:rsidRDefault="003056A7" w:rsidP="00CC708A">
            <w:pPr>
              <w:keepNext/>
              <w:keepLines/>
              <w:suppressLineNumbers/>
              <w:suppressAutoHyphens/>
              <w:spacing w:before="0" w:after="0"/>
            </w:pPr>
            <w:r>
              <w:t>Yes</w:t>
            </w:r>
          </w:p>
        </w:tc>
        <w:tc>
          <w:tcPr>
            <w:tcW w:w="3595" w:type="dxa"/>
          </w:tcPr>
          <w:p w14:paraId="4800D095" w14:textId="77777777" w:rsidR="003056A7" w:rsidRPr="006F04B3" w:rsidRDefault="003056A7" w:rsidP="00CC708A">
            <w:pPr>
              <w:keepNext/>
              <w:keepLines/>
              <w:suppressLineNumbers/>
              <w:suppressAutoHyphens/>
              <w:spacing w:before="0" w:after="0"/>
            </w:pPr>
            <w:r w:rsidRPr="00C33390">
              <w:t>Type of object</w:t>
            </w:r>
          </w:p>
        </w:tc>
      </w:tr>
      <w:tr w:rsidR="003056A7" w:rsidRPr="002F295D" w14:paraId="0B2AA2D5" w14:textId="77777777" w:rsidTr="00CC708A">
        <w:trPr>
          <w:cantSplit/>
          <w:jc w:val="center"/>
        </w:trPr>
        <w:tc>
          <w:tcPr>
            <w:tcW w:w="3439" w:type="dxa"/>
          </w:tcPr>
          <w:p w14:paraId="008D33C6" w14:textId="77777777" w:rsidR="003056A7" w:rsidRPr="006F04B3" w:rsidRDefault="003056A7" w:rsidP="00CC708A">
            <w:pPr>
              <w:keepNext/>
              <w:keepLines/>
              <w:suppressLineNumbers/>
              <w:suppressAutoHyphens/>
              <w:spacing w:before="0" w:after="0"/>
            </w:pPr>
            <w:r w:rsidRPr="006F04B3">
              <w:t>Unique Identifier</w:t>
            </w:r>
          </w:p>
        </w:tc>
        <w:tc>
          <w:tcPr>
            <w:tcW w:w="1284" w:type="dxa"/>
          </w:tcPr>
          <w:p w14:paraId="4407D147" w14:textId="77777777" w:rsidR="003056A7" w:rsidRPr="006F04B3" w:rsidRDefault="003056A7" w:rsidP="00CC708A">
            <w:pPr>
              <w:keepNext/>
              <w:keepLines/>
              <w:suppressLineNumbers/>
              <w:suppressAutoHyphens/>
              <w:spacing w:before="0" w:after="0"/>
            </w:pPr>
            <w:r>
              <w:t>Yes</w:t>
            </w:r>
          </w:p>
        </w:tc>
        <w:tc>
          <w:tcPr>
            <w:tcW w:w="3595" w:type="dxa"/>
          </w:tcPr>
          <w:p w14:paraId="7AF459EC" w14:textId="77777777" w:rsidR="003056A7" w:rsidRPr="006F04B3" w:rsidRDefault="003056A7" w:rsidP="00CC708A">
            <w:pPr>
              <w:keepNext/>
              <w:keepLines/>
              <w:suppressLineNumbers/>
              <w:suppressAutoHyphens/>
              <w:spacing w:before="0" w:after="0"/>
            </w:pPr>
            <w:r w:rsidRPr="00C33390">
              <w:t>The Unique Identifier of the object.</w:t>
            </w:r>
          </w:p>
        </w:tc>
      </w:tr>
      <w:tr w:rsidR="003056A7" w:rsidRPr="002F295D" w14:paraId="311FD40B" w14:textId="77777777" w:rsidTr="00CC708A">
        <w:trPr>
          <w:cantSplit/>
          <w:jc w:val="center"/>
        </w:trPr>
        <w:tc>
          <w:tcPr>
            <w:tcW w:w="3439" w:type="dxa"/>
          </w:tcPr>
          <w:p w14:paraId="7DB56EA9" w14:textId="77777777" w:rsidR="003056A7" w:rsidRPr="006F04B3" w:rsidRDefault="003056A7" w:rsidP="00CC708A">
            <w:pPr>
              <w:keepNext/>
              <w:keepLines/>
              <w:suppressLineNumbers/>
              <w:suppressAutoHyphens/>
              <w:spacing w:before="0" w:after="0"/>
            </w:pPr>
            <w:r>
              <w:t>Attributes</w:t>
            </w:r>
          </w:p>
        </w:tc>
        <w:tc>
          <w:tcPr>
            <w:tcW w:w="1284" w:type="dxa"/>
          </w:tcPr>
          <w:p w14:paraId="34634CD2" w14:textId="77777777" w:rsidR="003056A7" w:rsidRPr="006F04B3" w:rsidRDefault="003056A7" w:rsidP="00CC708A">
            <w:pPr>
              <w:keepNext/>
              <w:keepLines/>
              <w:suppressLineNumbers/>
              <w:suppressAutoHyphens/>
              <w:spacing w:before="0" w:after="0"/>
            </w:pPr>
            <w:r>
              <w:t>Yes</w:t>
            </w:r>
          </w:p>
        </w:tc>
        <w:tc>
          <w:tcPr>
            <w:tcW w:w="3595" w:type="dxa"/>
          </w:tcPr>
          <w:p w14:paraId="6086DED7" w14:textId="77777777" w:rsidR="003056A7" w:rsidRPr="006F04B3" w:rsidRDefault="003056A7" w:rsidP="00CC708A">
            <w:pPr>
              <w:keepNext/>
              <w:keepLines/>
              <w:suppressLineNumbers/>
              <w:suppressAutoHyphens/>
              <w:spacing w:before="0" w:after="0"/>
            </w:pPr>
            <w:r>
              <w:t>All of the object’s Attributes.</w:t>
            </w:r>
          </w:p>
        </w:tc>
      </w:tr>
      <w:tr w:rsidR="003056A7" w:rsidRPr="002F295D" w14:paraId="5B1754A4" w14:textId="77777777" w:rsidTr="00CC708A">
        <w:trPr>
          <w:cantSplit/>
          <w:jc w:val="center"/>
        </w:trPr>
        <w:tc>
          <w:tcPr>
            <w:tcW w:w="3439" w:type="dxa"/>
          </w:tcPr>
          <w:p w14:paraId="2D168017" w14:textId="77777777" w:rsidR="003056A7" w:rsidRPr="006F04B3" w:rsidRDefault="003056A7" w:rsidP="00CC708A">
            <w:pPr>
              <w:keepNext/>
              <w:keepLines/>
              <w:suppressLineNumbers/>
              <w:suppressAutoHyphens/>
              <w:spacing w:before="0" w:after="0"/>
            </w:pPr>
            <w:r>
              <w:t>Any Object (Section 2)</w:t>
            </w:r>
          </w:p>
        </w:tc>
        <w:tc>
          <w:tcPr>
            <w:tcW w:w="1284" w:type="dxa"/>
          </w:tcPr>
          <w:p w14:paraId="533CC0E1" w14:textId="77777777" w:rsidR="003056A7" w:rsidRPr="006F04B3" w:rsidRDefault="003056A7" w:rsidP="00CC708A">
            <w:pPr>
              <w:keepNext/>
              <w:keepLines/>
              <w:suppressLineNumbers/>
              <w:suppressAutoHyphens/>
              <w:spacing w:before="0" w:after="0"/>
            </w:pPr>
            <w:r>
              <w:t>Yes</w:t>
            </w:r>
          </w:p>
        </w:tc>
        <w:tc>
          <w:tcPr>
            <w:tcW w:w="3595" w:type="dxa"/>
          </w:tcPr>
          <w:p w14:paraId="5CC05F5D" w14:textId="77777777" w:rsidR="003056A7" w:rsidRPr="006F04B3" w:rsidRDefault="003056A7" w:rsidP="00CC708A">
            <w:pPr>
              <w:keepNext/>
              <w:keepLines/>
              <w:suppressLineNumbers/>
              <w:suppressAutoHyphens/>
              <w:spacing w:before="0" w:after="0"/>
            </w:pPr>
            <w:r w:rsidRPr="00C33390">
              <w:t xml:space="preserve">The </w:t>
            </w:r>
            <w:r>
              <w:t>object v</w:t>
            </w:r>
            <w:r w:rsidRPr="00C33390">
              <w:t>alue</w:t>
            </w:r>
            <w:r>
              <w:t xml:space="preserve"> </w:t>
            </w:r>
            <w:r w:rsidRPr="00C33390">
              <w:t>being returned, in the</w:t>
            </w:r>
            <w:r>
              <w:t xml:space="preserve"> </w:t>
            </w:r>
            <w:r w:rsidRPr="00C33390">
              <w:t>same manner as the Get operation.</w:t>
            </w:r>
          </w:p>
        </w:tc>
      </w:tr>
    </w:tbl>
    <w:p w14:paraId="2916F9F6" w14:textId="7ED82590" w:rsidR="003056A7" w:rsidRDefault="003056A7" w:rsidP="003056A7">
      <w:pPr>
        <w:pStyle w:val="Caption"/>
      </w:pPr>
      <w:bookmarkStart w:id="1837" w:name="_Toc527652163"/>
      <w:bookmarkStart w:id="1838" w:name="_Toc534980349"/>
      <w:bookmarkStart w:id="1839" w:name="_Toc32239012"/>
      <w:r>
        <w:t xml:space="preserve">Table </w:t>
      </w:r>
      <w:fldSimple w:instr=" SEQ Table \* ARABIC ">
        <w:r w:rsidR="00CC708A">
          <w:rPr>
            <w:noProof/>
          </w:rPr>
          <w:t>218</w:t>
        </w:r>
      </w:fldSimple>
      <w:r>
        <w:t>: Export Response Payload</w:t>
      </w:r>
      <w:bookmarkEnd w:id="1837"/>
      <w:bookmarkEnd w:id="1838"/>
      <w:bookmarkEnd w:id="1839"/>
    </w:p>
    <w:p w14:paraId="718018CC" w14:textId="77777777" w:rsidR="003056A7" w:rsidRDefault="003056A7" w:rsidP="003056A7">
      <w:pPr>
        <w:pStyle w:val="Heading4"/>
        <w:numPr>
          <w:ilvl w:val="3"/>
          <w:numId w:val="2"/>
        </w:numPr>
      </w:pPr>
      <w:bookmarkStart w:id="1840" w:name="_Toc527651746"/>
      <w:bookmarkStart w:id="1841" w:name="_Toc533140842"/>
      <w:bookmarkStart w:id="1842" w:name="_Toc5712935"/>
      <w:bookmarkStart w:id="1843" w:name="_Toc534979925"/>
      <w:bookmarkStart w:id="1844" w:name="_Toc24526333"/>
      <w:r>
        <w:lastRenderedPageBreak/>
        <w:t>Error Handling – Export</w:t>
      </w:r>
      <w:bookmarkEnd w:id="1840"/>
      <w:bookmarkEnd w:id="1841"/>
      <w:bookmarkEnd w:id="1842"/>
      <w:bookmarkEnd w:id="1843"/>
      <w:bookmarkEnd w:id="1844"/>
    </w:p>
    <w:p w14:paraId="5A44406B" w14:textId="77777777" w:rsidR="003056A7" w:rsidRPr="00ED5F35" w:rsidRDefault="003056A7" w:rsidP="003056A7">
      <w:r w:rsidRPr="00F323A8">
        <w:t xml:space="preserve">This section details the specific Result Reasons that SHALL be returned for errors detected in </w:t>
      </w:r>
      <w:proofErr w:type="gramStart"/>
      <w:r w:rsidRPr="00F323A8">
        <w:t>a</w:t>
      </w:r>
      <w:proofErr w:type="gramEnd"/>
      <w:r w:rsidRPr="00F323A8">
        <w:t xml:space="preserve"> </w:t>
      </w:r>
      <w:r>
        <w:t>Export</w:t>
      </w:r>
      <w:r w:rsidRPr="00F323A8">
        <w:t xml:space="preserv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2E6E3E4A" w14:textId="77777777" w:rsidTr="00CC708A">
        <w:trPr>
          <w:cantSplit/>
          <w:trHeight w:val="298"/>
          <w:jc w:val="center"/>
        </w:trPr>
        <w:tc>
          <w:tcPr>
            <w:tcW w:w="1701" w:type="dxa"/>
            <w:shd w:val="clear" w:color="auto" w:fill="C0C0C0"/>
          </w:tcPr>
          <w:p w14:paraId="076841E2"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45B43BFD" w14:textId="77777777" w:rsidR="003056A7" w:rsidRDefault="003056A7" w:rsidP="00CC708A">
            <w:pPr>
              <w:keepNext/>
              <w:keepLines/>
              <w:snapToGrid w:val="0"/>
              <w:rPr>
                <w:b/>
                <w:szCs w:val="20"/>
              </w:rPr>
            </w:pPr>
            <w:r>
              <w:rPr>
                <w:b/>
                <w:szCs w:val="20"/>
              </w:rPr>
              <w:t>Result Reason</w:t>
            </w:r>
          </w:p>
        </w:tc>
      </w:tr>
      <w:tr w:rsidR="003056A7" w14:paraId="26227894" w14:textId="77777777" w:rsidTr="00CC708A">
        <w:trPr>
          <w:cantSplit/>
          <w:trHeight w:val="298"/>
          <w:jc w:val="center"/>
        </w:trPr>
        <w:tc>
          <w:tcPr>
            <w:tcW w:w="1701" w:type="dxa"/>
          </w:tcPr>
          <w:p w14:paraId="56586D81" w14:textId="77777777" w:rsidR="003056A7" w:rsidRDefault="003056A7" w:rsidP="00CC708A">
            <w:pPr>
              <w:keepNext/>
              <w:keepLines/>
              <w:snapToGrid w:val="0"/>
              <w:rPr>
                <w:szCs w:val="20"/>
              </w:rPr>
            </w:pPr>
            <w:r>
              <w:rPr>
                <w:szCs w:val="20"/>
              </w:rPr>
              <w:t>Operation Failed</w:t>
            </w:r>
          </w:p>
        </w:tc>
        <w:tc>
          <w:tcPr>
            <w:tcW w:w="5331" w:type="dxa"/>
          </w:tcPr>
          <w:p w14:paraId="196DD8CA" w14:textId="77777777" w:rsidR="003056A7" w:rsidRDefault="003056A7" w:rsidP="00CC708A">
            <w:pPr>
              <w:keepNext/>
              <w:keepLines/>
              <w:snapToGrid w:val="0"/>
              <w:rPr>
                <w:szCs w:val="20"/>
              </w:rPr>
            </w:pPr>
            <w:r w:rsidRPr="00003EEC">
              <w:rPr>
                <w:szCs w:val="20"/>
              </w:rPr>
              <w:t>Bad Cryptographic Parameters, Encoding Option Error, Encoding Option Error, Incompatible Cryptographic Usage Mask, Invalid Object Type, Key Compression Type Not Supported, Key Format Type Not Supported, Key Value Not Present, Key Wrap Type Not Supported, Object Not Found, Wrapping Object Archived, Wrapping Object Destroyed, Wrapping Object Not Found, Attestation Failed, Attestation Required, Feature Not Supported, Invalid Field, Invalid Message, Operation Not Supported, Permission Denied, Response Too Large</w:t>
            </w:r>
          </w:p>
        </w:tc>
      </w:tr>
    </w:tbl>
    <w:p w14:paraId="13788C47" w14:textId="73EA5F72" w:rsidR="003056A7" w:rsidRPr="0090546F" w:rsidRDefault="003056A7" w:rsidP="003056A7">
      <w:pPr>
        <w:pStyle w:val="Caption"/>
      </w:pPr>
      <w:bookmarkStart w:id="1845" w:name="_Toc534980350"/>
      <w:bookmarkStart w:id="1846" w:name="_Toc32239013"/>
      <w:r>
        <w:t xml:space="preserve">Table </w:t>
      </w:r>
      <w:fldSimple w:instr=" SEQ Table \* ARABIC ">
        <w:r w:rsidR="00CC708A">
          <w:rPr>
            <w:noProof/>
          </w:rPr>
          <w:t>219</w:t>
        </w:r>
      </w:fldSimple>
      <w:r>
        <w:t>: Export Errors</w:t>
      </w:r>
      <w:bookmarkEnd w:id="1845"/>
      <w:bookmarkEnd w:id="1846"/>
    </w:p>
    <w:p w14:paraId="12AA3059" w14:textId="77777777" w:rsidR="003056A7" w:rsidRDefault="003056A7" w:rsidP="003056A7">
      <w:pPr>
        <w:pStyle w:val="Heading3"/>
        <w:numPr>
          <w:ilvl w:val="2"/>
          <w:numId w:val="2"/>
        </w:numPr>
        <w:rPr>
          <w:szCs w:val="20"/>
        </w:rPr>
      </w:pPr>
      <w:bookmarkStart w:id="1847" w:name="_Toc527651747"/>
      <w:bookmarkStart w:id="1848" w:name="_Toc533140843"/>
      <w:bookmarkStart w:id="1849" w:name="_Toc5712936"/>
      <w:bookmarkStart w:id="1850" w:name="_Toc534979926"/>
      <w:bookmarkStart w:id="1851" w:name="_Toc24526334"/>
      <w:bookmarkStart w:id="1852" w:name="_Toc31348107"/>
      <w:bookmarkStart w:id="1853" w:name="_Toc57115651"/>
      <w:r>
        <w:t>Get</w:t>
      </w:r>
      <w:bookmarkEnd w:id="1847"/>
      <w:bookmarkEnd w:id="1848"/>
      <w:bookmarkEnd w:id="1849"/>
      <w:bookmarkEnd w:id="1850"/>
      <w:bookmarkEnd w:id="1851"/>
      <w:bookmarkEnd w:id="1852"/>
      <w:bookmarkEnd w:id="1853"/>
    </w:p>
    <w:p w14:paraId="260D94C9" w14:textId="77777777" w:rsidR="003056A7" w:rsidRDefault="003056A7" w:rsidP="003056A7">
      <w:pPr>
        <w:pStyle w:val="BodyText"/>
        <w:widowControl w:val="0"/>
        <w:rPr>
          <w:noProof w:val="0"/>
          <w:szCs w:val="20"/>
        </w:rPr>
      </w:pPr>
      <w:r>
        <w:rPr>
          <w:noProof w:val="0"/>
          <w:szCs w:val="20"/>
        </w:rPr>
        <w:t>This operation requests that the server returns the Managed Object specified by its Unique Identifier.</w:t>
      </w:r>
    </w:p>
    <w:p w14:paraId="72119D50" w14:textId="77777777" w:rsidR="003056A7" w:rsidRDefault="003056A7" w:rsidP="003056A7">
      <w:pPr>
        <w:pStyle w:val="BodyText"/>
        <w:widowControl w:val="0"/>
        <w:rPr>
          <w:noProof w:val="0"/>
        </w:rPr>
      </w:pPr>
      <w:r>
        <w:rPr>
          <w:noProof w:val="0"/>
          <w:szCs w:val="20"/>
        </w:rPr>
        <w:t xml:space="preserve">Only a single object is returned. </w:t>
      </w:r>
      <w:r>
        <w:rPr>
          <w:noProof w:val="0"/>
        </w:rPr>
        <w:t>The response contains the Unique Identifier of the object, along with the object itself, which MAY be wrapped using a wrapping key as specified in the request.</w:t>
      </w:r>
    </w:p>
    <w:p w14:paraId="28CCEC0B" w14:textId="77777777" w:rsidR="003056A7" w:rsidRDefault="003056A7" w:rsidP="003056A7">
      <w:pPr>
        <w:pStyle w:val="BodyText"/>
        <w:widowControl w:val="0"/>
      </w:pPr>
      <w:r>
        <w:t>The following key format capabilities SHALL be assumed by the client; restrictions apply when the client  requests the server to return an object in a particular format:</w:t>
      </w:r>
    </w:p>
    <w:p w14:paraId="58881DB6" w14:textId="77777777" w:rsidR="003056A7" w:rsidRDefault="003056A7" w:rsidP="003056A7">
      <w:pPr>
        <w:pStyle w:val="BodyText"/>
        <w:widowControl w:val="0"/>
        <w:numPr>
          <w:ilvl w:val="0"/>
          <w:numId w:val="21"/>
        </w:numPr>
      </w:pPr>
      <w:r>
        <w:t>If a client registered a key in a given format, the server SHALL be able to return the key during the Get operation in the same format that was used when the key was registered.</w:t>
      </w:r>
    </w:p>
    <w:p w14:paraId="78E8C666" w14:textId="77777777" w:rsidR="003056A7" w:rsidRDefault="003056A7" w:rsidP="003056A7">
      <w:pPr>
        <w:pStyle w:val="BodyText"/>
        <w:widowControl w:val="0"/>
        <w:numPr>
          <w:ilvl w:val="0"/>
          <w:numId w:val="21"/>
        </w:numPr>
      </w:pPr>
      <w:r>
        <w:t>Any other format conversion MAY be supported by the server.</w:t>
      </w:r>
    </w:p>
    <w:p w14:paraId="15103DDB" w14:textId="77777777" w:rsidR="003056A7" w:rsidRDefault="003056A7" w:rsidP="003056A7">
      <w:pPr>
        <w:pStyle w:val="BodyText"/>
        <w:widowControl w:val="0"/>
      </w:pPr>
      <w:r w:rsidRPr="002904A1">
        <w:t>If Key Format Type</w:t>
      </w:r>
      <w:r>
        <w:t xml:space="preserve"> </w:t>
      </w:r>
      <w:r w:rsidRPr="002904A1">
        <w:t xml:space="preserve">is specified to be PKCS#12 then the response payload shall be a PKCS#12 container as specified by </w:t>
      </w:r>
      <w:r>
        <w:t>[RFC</w:t>
      </w:r>
      <w:r w:rsidRPr="002904A1">
        <w:t>7292</w:t>
      </w:r>
      <w:r>
        <w:t>]</w:t>
      </w:r>
      <w:r w:rsidRPr="002904A1">
        <w:t xml:space="preserve">. </w:t>
      </w:r>
      <w:r>
        <w:t xml:space="preserve"> </w:t>
      </w:r>
      <w:r w:rsidRPr="002904A1">
        <w:t xml:space="preserve">The Unique Identifier shall be </w:t>
      </w:r>
      <w:r>
        <w:t xml:space="preserve">either </w:t>
      </w:r>
      <w:r w:rsidRPr="002904A1">
        <w:t xml:space="preserve">that of a private key </w:t>
      </w:r>
      <w:r>
        <w:t xml:space="preserve">or certificate </w:t>
      </w:r>
      <w:r w:rsidRPr="002904A1">
        <w:t xml:space="preserve">to be included in the response. </w:t>
      </w:r>
      <w:r>
        <w:t xml:space="preserve"> </w:t>
      </w:r>
      <w:r w:rsidRPr="002904A1">
        <w:t>The container shall be protected using the Secret Data object specified via the private key</w:t>
      </w:r>
      <w:r>
        <w:t xml:space="preserve"> or certificate’s PKCS#12 Password Link</w:t>
      </w:r>
      <w:r w:rsidRPr="002904A1">
        <w:t xml:space="preserve">. </w:t>
      </w:r>
      <w:r>
        <w:t xml:space="preserve"> </w:t>
      </w:r>
      <w:r w:rsidRPr="002904A1">
        <w:t>The current certificate chain shall also be included</w:t>
      </w:r>
      <w:r>
        <w:t xml:space="preserve"> </w:t>
      </w:r>
      <w:r w:rsidRPr="002904A1">
        <w:t>as determined by using</w:t>
      </w:r>
      <w:r>
        <w:t xml:space="preserve"> </w:t>
      </w:r>
      <w:r w:rsidRPr="002904A1">
        <w:t>the private key’s Public Key link to get the corresponding public key</w:t>
      </w:r>
      <w:r>
        <w:t xml:space="preserve"> (where relevant)</w:t>
      </w:r>
      <w:r w:rsidRPr="002904A1">
        <w:t xml:space="preserve">, and then using that public key’s </w:t>
      </w:r>
      <w:r>
        <w:t xml:space="preserve">PKCS#12 </w:t>
      </w:r>
      <w:r w:rsidRPr="002904A1">
        <w:t xml:space="preserve">Certificate Link to get the base certificate, and then using each certificate’s Certificate Link to build the certificate chain. </w:t>
      </w:r>
      <w:r>
        <w:t xml:space="preserve"> </w:t>
      </w:r>
      <w:r w:rsidRPr="002904A1">
        <w:t>It is an error if there is more than one valid certificate chain.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44D0EFF1" w14:textId="77777777" w:rsidTr="00CC708A">
        <w:trPr>
          <w:cantSplit/>
          <w:jc w:val="center"/>
        </w:trPr>
        <w:tc>
          <w:tcPr>
            <w:tcW w:w="8318" w:type="dxa"/>
            <w:gridSpan w:val="3"/>
            <w:shd w:val="clear" w:color="auto" w:fill="C0C0C0"/>
          </w:tcPr>
          <w:p w14:paraId="2B21A558" w14:textId="77777777" w:rsidR="003056A7" w:rsidRDefault="003056A7" w:rsidP="00CC708A">
            <w:pPr>
              <w:pStyle w:val="TableHeading"/>
              <w:keepNext/>
              <w:keepLines/>
              <w:snapToGrid w:val="0"/>
              <w:rPr>
                <w:sz w:val="20"/>
              </w:rPr>
            </w:pPr>
            <w:r>
              <w:rPr>
                <w:sz w:val="20"/>
              </w:rPr>
              <w:lastRenderedPageBreak/>
              <w:t>Request Payload</w:t>
            </w:r>
          </w:p>
        </w:tc>
      </w:tr>
      <w:tr w:rsidR="003056A7" w14:paraId="4C205E30" w14:textId="77777777" w:rsidTr="00CC708A">
        <w:trPr>
          <w:cantSplit/>
          <w:jc w:val="center"/>
        </w:trPr>
        <w:tc>
          <w:tcPr>
            <w:tcW w:w="3439" w:type="dxa"/>
            <w:shd w:val="clear" w:color="auto" w:fill="C0C0C0"/>
          </w:tcPr>
          <w:p w14:paraId="1E91DBA0"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5CA35241"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0976C3F" w14:textId="77777777" w:rsidR="003056A7" w:rsidRDefault="003056A7" w:rsidP="00CC708A">
            <w:pPr>
              <w:pStyle w:val="TableHeading"/>
              <w:keepNext/>
              <w:keepLines/>
              <w:snapToGrid w:val="0"/>
              <w:rPr>
                <w:sz w:val="20"/>
              </w:rPr>
            </w:pPr>
            <w:r>
              <w:rPr>
                <w:sz w:val="20"/>
              </w:rPr>
              <w:t xml:space="preserve">Description </w:t>
            </w:r>
          </w:p>
        </w:tc>
      </w:tr>
      <w:tr w:rsidR="003056A7" w14:paraId="67854931" w14:textId="77777777" w:rsidTr="00CC708A">
        <w:trPr>
          <w:cantSplit/>
          <w:jc w:val="center"/>
        </w:trPr>
        <w:tc>
          <w:tcPr>
            <w:tcW w:w="3439" w:type="dxa"/>
          </w:tcPr>
          <w:p w14:paraId="10CA4536" w14:textId="77777777" w:rsidR="003056A7" w:rsidRDefault="003056A7" w:rsidP="00CC708A">
            <w:pPr>
              <w:pStyle w:val="TableContents"/>
              <w:keepNext/>
              <w:keepLines/>
              <w:snapToGrid w:val="0"/>
              <w:rPr>
                <w:sz w:val="20"/>
              </w:rPr>
            </w:pPr>
            <w:r>
              <w:rPr>
                <w:sz w:val="20"/>
              </w:rPr>
              <w:t>Unique Identifier</w:t>
            </w:r>
          </w:p>
        </w:tc>
        <w:tc>
          <w:tcPr>
            <w:tcW w:w="1284" w:type="dxa"/>
          </w:tcPr>
          <w:p w14:paraId="3ACDEB87" w14:textId="77777777" w:rsidR="003056A7" w:rsidRDefault="003056A7" w:rsidP="00CC708A">
            <w:pPr>
              <w:pStyle w:val="TableContents"/>
              <w:keepNext/>
              <w:keepLines/>
              <w:snapToGrid w:val="0"/>
              <w:rPr>
                <w:sz w:val="20"/>
              </w:rPr>
            </w:pPr>
            <w:r>
              <w:rPr>
                <w:sz w:val="20"/>
              </w:rPr>
              <w:t>No</w:t>
            </w:r>
          </w:p>
        </w:tc>
        <w:tc>
          <w:tcPr>
            <w:tcW w:w="3595" w:type="dxa"/>
          </w:tcPr>
          <w:p w14:paraId="08D17BC1" w14:textId="77777777" w:rsidR="003056A7" w:rsidRDefault="003056A7" w:rsidP="00CC708A">
            <w:pPr>
              <w:pStyle w:val="TableContents"/>
              <w:keepNext/>
              <w:keepLines/>
              <w:snapToGrid w:val="0"/>
              <w:rPr>
                <w:sz w:val="20"/>
              </w:rPr>
            </w:pPr>
            <w:r>
              <w:rPr>
                <w:sz w:val="20"/>
              </w:rPr>
              <w:t>Determines the object being requested. If omitted, then the ID Placeholder value is used by the server as the Unique Identifier.</w:t>
            </w:r>
          </w:p>
        </w:tc>
      </w:tr>
      <w:tr w:rsidR="003056A7" w14:paraId="2FEE8648" w14:textId="77777777" w:rsidTr="00CC708A">
        <w:trPr>
          <w:cantSplit/>
          <w:jc w:val="center"/>
        </w:trPr>
        <w:tc>
          <w:tcPr>
            <w:tcW w:w="3439" w:type="dxa"/>
          </w:tcPr>
          <w:p w14:paraId="7F55D1D6" w14:textId="77777777" w:rsidR="003056A7" w:rsidRDefault="003056A7" w:rsidP="00CC708A">
            <w:pPr>
              <w:pStyle w:val="TableContents"/>
              <w:keepNext/>
              <w:keepLines/>
              <w:snapToGrid w:val="0"/>
              <w:rPr>
                <w:sz w:val="20"/>
              </w:rPr>
            </w:pPr>
            <w:r>
              <w:rPr>
                <w:sz w:val="20"/>
              </w:rPr>
              <w:t>Key Format Type</w:t>
            </w:r>
          </w:p>
        </w:tc>
        <w:tc>
          <w:tcPr>
            <w:tcW w:w="1284" w:type="dxa"/>
          </w:tcPr>
          <w:p w14:paraId="1A5FF44F" w14:textId="77777777" w:rsidR="003056A7" w:rsidRDefault="003056A7" w:rsidP="00CC708A">
            <w:pPr>
              <w:pStyle w:val="TableContents"/>
              <w:keepNext/>
              <w:keepLines/>
              <w:snapToGrid w:val="0"/>
              <w:rPr>
                <w:sz w:val="20"/>
              </w:rPr>
            </w:pPr>
            <w:r>
              <w:rPr>
                <w:sz w:val="20"/>
              </w:rPr>
              <w:t>No</w:t>
            </w:r>
          </w:p>
        </w:tc>
        <w:tc>
          <w:tcPr>
            <w:tcW w:w="3595" w:type="dxa"/>
          </w:tcPr>
          <w:p w14:paraId="6E2C2E06" w14:textId="77777777" w:rsidR="003056A7" w:rsidRDefault="003056A7" w:rsidP="00CC708A">
            <w:pPr>
              <w:pStyle w:val="TableContents"/>
              <w:keepNext/>
              <w:keepLines/>
              <w:snapToGrid w:val="0"/>
              <w:rPr>
                <w:sz w:val="20"/>
              </w:rPr>
            </w:pPr>
            <w:r>
              <w:rPr>
                <w:sz w:val="20"/>
              </w:rPr>
              <w:t>Determines the key format type to be returned.</w:t>
            </w:r>
          </w:p>
        </w:tc>
      </w:tr>
      <w:tr w:rsidR="003056A7" w14:paraId="0CFAFA99" w14:textId="77777777" w:rsidTr="00CC708A">
        <w:trPr>
          <w:cantSplit/>
          <w:jc w:val="center"/>
        </w:trPr>
        <w:tc>
          <w:tcPr>
            <w:tcW w:w="3439" w:type="dxa"/>
          </w:tcPr>
          <w:p w14:paraId="6CA2336C" w14:textId="77777777" w:rsidR="003056A7" w:rsidRDefault="003056A7" w:rsidP="00CC708A">
            <w:pPr>
              <w:pStyle w:val="TableContents"/>
              <w:keepNext/>
              <w:keepLines/>
              <w:snapToGrid w:val="0"/>
              <w:rPr>
                <w:sz w:val="20"/>
              </w:rPr>
            </w:pPr>
            <w:r>
              <w:rPr>
                <w:sz w:val="20"/>
              </w:rPr>
              <w:t>Key Wrap Type</w:t>
            </w:r>
          </w:p>
        </w:tc>
        <w:tc>
          <w:tcPr>
            <w:tcW w:w="1284" w:type="dxa"/>
          </w:tcPr>
          <w:p w14:paraId="259BAA13" w14:textId="77777777" w:rsidR="003056A7" w:rsidRDefault="003056A7" w:rsidP="00CC708A">
            <w:pPr>
              <w:pStyle w:val="TableContents"/>
              <w:keepNext/>
              <w:keepLines/>
              <w:snapToGrid w:val="0"/>
              <w:rPr>
                <w:sz w:val="20"/>
              </w:rPr>
            </w:pPr>
            <w:r w:rsidRPr="002904A1">
              <w:rPr>
                <w:sz w:val="20"/>
              </w:rPr>
              <w:t>No</w:t>
            </w:r>
          </w:p>
        </w:tc>
        <w:tc>
          <w:tcPr>
            <w:tcW w:w="3595" w:type="dxa"/>
          </w:tcPr>
          <w:p w14:paraId="5FD86DD9" w14:textId="77777777" w:rsidR="003056A7" w:rsidRDefault="003056A7" w:rsidP="00CC708A">
            <w:pPr>
              <w:pStyle w:val="TableContents"/>
              <w:keepNext/>
              <w:keepLines/>
              <w:snapToGrid w:val="0"/>
              <w:rPr>
                <w:sz w:val="20"/>
              </w:rPr>
            </w:pPr>
            <w:r w:rsidRPr="002904A1">
              <w:rPr>
                <w:sz w:val="20"/>
              </w:rPr>
              <w:t>Determines the Key Wrap Type of the returned key value.</w:t>
            </w:r>
          </w:p>
        </w:tc>
      </w:tr>
      <w:tr w:rsidR="003056A7" w14:paraId="20DF8583" w14:textId="77777777" w:rsidTr="00CC708A">
        <w:trPr>
          <w:cantSplit/>
          <w:jc w:val="center"/>
        </w:trPr>
        <w:tc>
          <w:tcPr>
            <w:tcW w:w="3439" w:type="dxa"/>
          </w:tcPr>
          <w:p w14:paraId="136C6E1E" w14:textId="77777777" w:rsidR="003056A7" w:rsidRDefault="003056A7" w:rsidP="00CC708A">
            <w:pPr>
              <w:pStyle w:val="TableContents"/>
              <w:keepNext/>
              <w:keepLines/>
              <w:snapToGrid w:val="0"/>
              <w:rPr>
                <w:sz w:val="20"/>
              </w:rPr>
            </w:pPr>
            <w:r>
              <w:rPr>
                <w:sz w:val="20"/>
              </w:rPr>
              <w:t>Key Compression Type</w:t>
            </w:r>
          </w:p>
        </w:tc>
        <w:tc>
          <w:tcPr>
            <w:tcW w:w="1284" w:type="dxa"/>
          </w:tcPr>
          <w:p w14:paraId="41C920A8" w14:textId="77777777" w:rsidR="003056A7" w:rsidRDefault="003056A7" w:rsidP="00CC708A">
            <w:pPr>
              <w:pStyle w:val="TableContents"/>
              <w:keepNext/>
              <w:keepLines/>
              <w:snapToGrid w:val="0"/>
              <w:rPr>
                <w:sz w:val="20"/>
              </w:rPr>
            </w:pPr>
            <w:r>
              <w:rPr>
                <w:sz w:val="20"/>
              </w:rPr>
              <w:t>No</w:t>
            </w:r>
          </w:p>
        </w:tc>
        <w:tc>
          <w:tcPr>
            <w:tcW w:w="3595" w:type="dxa"/>
          </w:tcPr>
          <w:p w14:paraId="5BF6A9DE" w14:textId="77777777" w:rsidR="003056A7" w:rsidRDefault="003056A7" w:rsidP="00CC708A">
            <w:pPr>
              <w:pStyle w:val="TableContents"/>
              <w:keepNext/>
              <w:keepLines/>
              <w:snapToGrid w:val="0"/>
              <w:rPr>
                <w:sz w:val="20"/>
              </w:rPr>
            </w:pPr>
            <w:r>
              <w:rPr>
                <w:sz w:val="20"/>
              </w:rPr>
              <w:t>Determines the compression method for elliptic curve public keys.</w:t>
            </w:r>
          </w:p>
        </w:tc>
      </w:tr>
      <w:tr w:rsidR="003056A7" w14:paraId="7DCCA9B5" w14:textId="77777777" w:rsidTr="00CC708A">
        <w:trPr>
          <w:cantSplit/>
          <w:jc w:val="center"/>
        </w:trPr>
        <w:tc>
          <w:tcPr>
            <w:tcW w:w="3439" w:type="dxa"/>
          </w:tcPr>
          <w:p w14:paraId="3A11C097" w14:textId="77777777" w:rsidR="003056A7" w:rsidRDefault="003056A7" w:rsidP="00CC708A">
            <w:pPr>
              <w:pStyle w:val="TableContents"/>
              <w:keepNext/>
              <w:keepLines/>
              <w:snapToGrid w:val="0"/>
              <w:rPr>
                <w:sz w:val="20"/>
              </w:rPr>
            </w:pPr>
            <w:r>
              <w:rPr>
                <w:sz w:val="20"/>
              </w:rPr>
              <w:t>Key Wrapping Specification</w:t>
            </w:r>
          </w:p>
        </w:tc>
        <w:tc>
          <w:tcPr>
            <w:tcW w:w="1284" w:type="dxa"/>
          </w:tcPr>
          <w:p w14:paraId="56163E11" w14:textId="77777777" w:rsidR="003056A7" w:rsidRDefault="003056A7" w:rsidP="00CC708A">
            <w:pPr>
              <w:pStyle w:val="TableContents"/>
              <w:keepNext/>
              <w:keepLines/>
              <w:snapToGrid w:val="0"/>
              <w:rPr>
                <w:sz w:val="20"/>
              </w:rPr>
            </w:pPr>
            <w:r>
              <w:rPr>
                <w:sz w:val="20"/>
              </w:rPr>
              <w:t>No</w:t>
            </w:r>
          </w:p>
        </w:tc>
        <w:tc>
          <w:tcPr>
            <w:tcW w:w="3595" w:type="dxa"/>
          </w:tcPr>
          <w:p w14:paraId="2E57EA85" w14:textId="77777777" w:rsidR="003056A7" w:rsidRDefault="003056A7" w:rsidP="00CC708A">
            <w:pPr>
              <w:pStyle w:val="TableContents"/>
              <w:keepNext/>
              <w:keepLines/>
              <w:snapToGrid w:val="0"/>
              <w:rPr>
                <w:sz w:val="20"/>
              </w:rPr>
            </w:pPr>
            <w:r>
              <w:rPr>
                <w:sz w:val="20"/>
              </w:rPr>
              <w:t xml:space="preserve">Specifies keys and other information for wrapping the returned object. </w:t>
            </w:r>
          </w:p>
        </w:tc>
      </w:tr>
    </w:tbl>
    <w:p w14:paraId="2F978A34" w14:textId="3BEC7B90" w:rsidR="003056A7" w:rsidRDefault="003056A7" w:rsidP="003056A7">
      <w:pPr>
        <w:pStyle w:val="Caption"/>
      </w:pPr>
      <w:bookmarkStart w:id="1854" w:name="_Toc527652165"/>
      <w:bookmarkStart w:id="1855" w:name="_Toc534980351"/>
      <w:bookmarkStart w:id="1856" w:name="_Toc32239014"/>
      <w:r>
        <w:t xml:space="preserve">Table </w:t>
      </w:r>
      <w:fldSimple w:instr=" SEQ Table \* ARABIC ">
        <w:r w:rsidR="00CC708A">
          <w:rPr>
            <w:noProof/>
          </w:rPr>
          <w:t>220</w:t>
        </w:r>
      </w:fldSimple>
      <w:r>
        <w:t>: Get Request Payload</w:t>
      </w:r>
      <w:bookmarkEnd w:id="1854"/>
      <w:bookmarkEnd w:id="1855"/>
      <w:bookmarkEnd w:id="185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3403A675" w14:textId="77777777" w:rsidTr="00CC708A">
        <w:trPr>
          <w:cantSplit/>
          <w:jc w:val="center"/>
        </w:trPr>
        <w:tc>
          <w:tcPr>
            <w:tcW w:w="8318" w:type="dxa"/>
            <w:gridSpan w:val="3"/>
            <w:shd w:val="clear" w:color="auto" w:fill="C0C0C0"/>
          </w:tcPr>
          <w:p w14:paraId="639DB3B2" w14:textId="77777777" w:rsidR="003056A7" w:rsidRDefault="003056A7" w:rsidP="00CC708A">
            <w:pPr>
              <w:pStyle w:val="TableHeading"/>
              <w:keepNext/>
              <w:keepLines/>
              <w:snapToGrid w:val="0"/>
              <w:rPr>
                <w:sz w:val="20"/>
              </w:rPr>
            </w:pPr>
            <w:r>
              <w:rPr>
                <w:sz w:val="20"/>
              </w:rPr>
              <w:t>Response Payload</w:t>
            </w:r>
          </w:p>
        </w:tc>
      </w:tr>
      <w:tr w:rsidR="003056A7" w14:paraId="2D01E1E4" w14:textId="77777777" w:rsidTr="00CC708A">
        <w:trPr>
          <w:cantSplit/>
          <w:jc w:val="center"/>
        </w:trPr>
        <w:tc>
          <w:tcPr>
            <w:tcW w:w="3439" w:type="dxa"/>
            <w:shd w:val="clear" w:color="auto" w:fill="C0C0C0"/>
          </w:tcPr>
          <w:p w14:paraId="0B159479"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55EDA1C0"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18631AA5" w14:textId="77777777" w:rsidR="003056A7" w:rsidRDefault="003056A7" w:rsidP="00CC708A">
            <w:pPr>
              <w:pStyle w:val="TableHeading"/>
              <w:keepNext/>
              <w:keepLines/>
              <w:snapToGrid w:val="0"/>
              <w:rPr>
                <w:sz w:val="20"/>
              </w:rPr>
            </w:pPr>
            <w:r>
              <w:rPr>
                <w:sz w:val="20"/>
              </w:rPr>
              <w:t xml:space="preserve">Description </w:t>
            </w:r>
          </w:p>
        </w:tc>
      </w:tr>
      <w:tr w:rsidR="003056A7" w14:paraId="255B853B" w14:textId="77777777" w:rsidTr="00CC708A">
        <w:trPr>
          <w:cantSplit/>
          <w:jc w:val="center"/>
        </w:trPr>
        <w:tc>
          <w:tcPr>
            <w:tcW w:w="3439" w:type="dxa"/>
          </w:tcPr>
          <w:p w14:paraId="3C43B947" w14:textId="77777777" w:rsidR="003056A7" w:rsidRDefault="003056A7" w:rsidP="00CC708A">
            <w:pPr>
              <w:pStyle w:val="TableContents"/>
              <w:keepNext/>
              <w:keepLines/>
              <w:snapToGrid w:val="0"/>
              <w:rPr>
                <w:sz w:val="20"/>
              </w:rPr>
            </w:pPr>
            <w:r>
              <w:rPr>
                <w:sz w:val="20"/>
              </w:rPr>
              <w:t>Object Type</w:t>
            </w:r>
          </w:p>
        </w:tc>
        <w:tc>
          <w:tcPr>
            <w:tcW w:w="1284" w:type="dxa"/>
          </w:tcPr>
          <w:p w14:paraId="0D279D48" w14:textId="77777777" w:rsidR="003056A7" w:rsidRDefault="003056A7" w:rsidP="00CC708A">
            <w:pPr>
              <w:pStyle w:val="TableContents"/>
              <w:keepNext/>
              <w:keepLines/>
              <w:snapToGrid w:val="0"/>
              <w:rPr>
                <w:sz w:val="20"/>
              </w:rPr>
            </w:pPr>
            <w:r>
              <w:rPr>
                <w:sz w:val="20"/>
              </w:rPr>
              <w:t>Yes</w:t>
            </w:r>
          </w:p>
        </w:tc>
        <w:tc>
          <w:tcPr>
            <w:tcW w:w="3595" w:type="dxa"/>
          </w:tcPr>
          <w:p w14:paraId="43C98762" w14:textId="77777777" w:rsidR="003056A7" w:rsidRDefault="003056A7" w:rsidP="00CC708A">
            <w:pPr>
              <w:pStyle w:val="TableContents"/>
              <w:keepNext/>
              <w:keepLines/>
              <w:snapToGrid w:val="0"/>
              <w:rPr>
                <w:sz w:val="20"/>
              </w:rPr>
            </w:pPr>
            <w:r>
              <w:rPr>
                <w:sz w:val="20"/>
              </w:rPr>
              <w:t xml:space="preserve">Type of object. </w:t>
            </w:r>
          </w:p>
        </w:tc>
      </w:tr>
      <w:tr w:rsidR="003056A7" w14:paraId="15E72E0C" w14:textId="77777777" w:rsidTr="00CC708A">
        <w:trPr>
          <w:cantSplit/>
          <w:jc w:val="center"/>
        </w:trPr>
        <w:tc>
          <w:tcPr>
            <w:tcW w:w="3439" w:type="dxa"/>
          </w:tcPr>
          <w:p w14:paraId="4312FEFA" w14:textId="77777777" w:rsidR="003056A7" w:rsidRDefault="003056A7" w:rsidP="00CC708A">
            <w:pPr>
              <w:pStyle w:val="TableContents"/>
              <w:keepNext/>
              <w:keepLines/>
              <w:snapToGrid w:val="0"/>
              <w:rPr>
                <w:sz w:val="20"/>
              </w:rPr>
            </w:pPr>
            <w:r>
              <w:rPr>
                <w:sz w:val="20"/>
              </w:rPr>
              <w:t>Unique Identifier</w:t>
            </w:r>
          </w:p>
        </w:tc>
        <w:tc>
          <w:tcPr>
            <w:tcW w:w="1284" w:type="dxa"/>
          </w:tcPr>
          <w:p w14:paraId="4ACC8ECB" w14:textId="77777777" w:rsidR="003056A7" w:rsidRDefault="003056A7" w:rsidP="00CC708A">
            <w:pPr>
              <w:pStyle w:val="TableContents"/>
              <w:keepNext/>
              <w:keepLines/>
              <w:snapToGrid w:val="0"/>
              <w:rPr>
                <w:sz w:val="20"/>
              </w:rPr>
            </w:pPr>
            <w:r>
              <w:rPr>
                <w:sz w:val="20"/>
              </w:rPr>
              <w:t>Yes</w:t>
            </w:r>
          </w:p>
        </w:tc>
        <w:tc>
          <w:tcPr>
            <w:tcW w:w="3595" w:type="dxa"/>
          </w:tcPr>
          <w:p w14:paraId="248ED0A6" w14:textId="77777777" w:rsidR="003056A7" w:rsidRDefault="003056A7" w:rsidP="00CC708A">
            <w:pPr>
              <w:pStyle w:val="TableContents"/>
              <w:keepNext/>
              <w:keepLines/>
              <w:snapToGrid w:val="0"/>
              <w:rPr>
                <w:sz w:val="20"/>
              </w:rPr>
            </w:pPr>
            <w:r>
              <w:rPr>
                <w:sz w:val="20"/>
              </w:rPr>
              <w:t>The Unique Identifier of the object.</w:t>
            </w:r>
          </w:p>
        </w:tc>
      </w:tr>
      <w:tr w:rsidR="003056A7" w14:paraId="2A813E88" w14:textId="77777777" w:rsidTr="00CC708A">
        <w:trPr>
          <w:cantSplit/>
          <w:jc w:val="center"/>
        </w:trPr>
        <w:tc>
          <w:tcPr>
            <w:tcW w:w="3439" w:type="dxa"/>
          </w:tcPr>
          <w:p w14:paraId="60DE4F9C" w14:textId="77777777" w:rsidR="003056A7" w:rsidRDefault="003056A7" w:rsidP="00CC708A">
            <w:pPr>
              <w:pStyle w:val="TableContents"/>
              <w:keepNext/>
              <w:keepLines/>
              <w:snapToGrid w:val="0"/>
              <w:rPr>
                <w:sz w:val="20"/>
              </w:rPr>
            </w:pPr>
            <w:r>
              <w:rPr>
                <w:sz w:val="20"/>
              </w:rPr>
              <w:t>Any Object (Section 2)</w:t>
            </w:r>
          </w:p>
        </w:tc>
        <w:tc>
          <w:tcPr>
            <w:tcW w:w="1284" w:type="dxa"/>
          </w:tcPr>
          <w:p w14:paraId="4BA0F7ED" w14:textId="77777777" w:rsidR="003056A7" w:rsidRDefault="003056A7" w:rsidP="00CC708A">
            <w:pPr>
              <w:pStyle w:val="TableContents"/>
              <w:keepNext/>
              <w:keepLines/>
              <w:snapToGrid w:val="0"/>
              <w:rPr>
                <w:sz w:val="20"/>
              </w:rPr>
            </w:pPr>
            <w:r>
              <w:rPr>
                <w:sz w:val="20"/>
              </w:rPr>
              <w:t>Yes</w:t>
            </w:r>
          </w:p>
        </w:tc>
        <w:tc>
          <w:tcPr>
            <w:tcW w:w="3595" w:type="dxa"/>
          </w:tcPr>
          <w:p w14:paraId="79541A48" w14:textId="77777777" w:rsidR="003056A7" w:rsidRDefault="003056A7" w:rsidP="00CC708A">
            <w:pPr>
              <w:pStyle w:val="TableContents"/>
              <w:keepNext/>
              <w:keepLines/>
              <w:snapToGrid w:val="0"/>
              <w:rPr>
                <w:sz w:val="20"/>
              </w:rPr>
            </w:pPr>
            <w:r>
              <w:rPr>
                <w:sz w:val="20"/>
              </w:rPr>
              <w:t>The object being returned.</w:t>
            </w:r>
          </w:p>
        </w:tc>
      </w:tr>
    </w:tbl>
    <w:p w14:paraId="3B48C358" w14:textId="5A63DE3F" w:rsidR="003056A7" w:rsidRDefault="003056A7" w:rsidP="003056A7">
      <w:pPr>
        <w:pStyle w:val="Caption"/>
      </w:pPr>
      <w:bookmarkStart w:id="1857" w:name="_Toc527652166"/>
      <w:bookmarkStart w:id="1858" w:name="_Toc534980352"/>
      <w:bookmarkStart w:id="1859" w:name="_Toc32239015"/>
      <w:r>
        <w:t xml:space="preserve">Table </w:t>
      </w:r>
      <w:fldSimple w:instr=" SEQ Table \* ARABIC ">
        <w:r w:rsidR="00CC708A">
          <w:rPr>
            <w:noProof/>
          </w:rPr>
          <w:t>221</w:t>
        </w:r>
      </w:fldSimple>
      <w:r>
        <w:t>: Get Response Payload</w:t>
      </w:r>
      <w:bookmarkEnd w:id="1857"/>
      <w:bookmarkEnd w:id="1858"/>
      <w:bookmarkEnd w:id="1859"/>
    </w:p>
    <w:p w14:paraId="717ADBEF" w14:textId="77777777" w:rsidR="003056A7" w:rsidRDefault="003056A7" w:rsidP="003056A7">
      <w:pPr>
        <w:pStyle w:val="Heading4"/>
        <w:numPr>
          <w:ilvl w:val="3"/>
          <w:numId w:val="2"/>
        </w:numPr>
      </w:pPr>
      <w:bookmarkStart w:id="1860" w:name="_Toc527651748"/>
      <w:bookmarkStart w:id="1861" w:name="_Toc533140844"/>
      <w:bookmarkStart w:id="1862" w:name="_Toc5712937"/>
      <w:bookmarkStart w:id="1863" w:name="_Toc534979927"/>
      <w:bookmarkStart w:id="1864" w:name="_Toc24526335"/>
      <w:r>
        <w:t>Error Handling – Get</w:t>
      </w:r>
      <w:bookmarkEnd w:id="1860"/>
      <w:bookmarkEnd w:id="1861"/>
      <w:bookmarkEnd w:id="1862"/>
      <w:bookmarkEnd w:id="1863"/>
      <w:bookmarkEnd w:id="1864"/>
    </w:p>
    <w:p w14:paraId="11545F48" w14:textId="77777777" w:rsidR="003056A7" w:rsidRPr="00ED5F35" w:rsidRDefault="003056A7" w:rsidP="003056A7">
      <w:r w:rsidRPr="00F323A8">
        <w:t xml:space="preserve">This section details the specific Result Reasons that SHALL be returned for errors detected in a </w:t>
      </w:r>
      <w:r>
        <w:t>Get</w:t>
      </w:r>
      <w:r w:rsidRPr="00F323A8">
        <w:t xml:space="preserve"> Operation.</w:t>
      </w:r>
    </w:p>
    <w:p w14:paraId="6CD7FF95"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263D6BED" w14:textId="77777777" w:rsidTr="00CC708A">
        <w:trPr>
          <w:cantSplit/>
          <w:trHeight w:val="298"/>
          <w:jc w:val="center"/>
        </w:trPr>
        <w:tc>
          <w:tcPr>
            <w:tcW w:w="1701" w:type="dxa"/>
            <w:shd w:val="clear" w:color="auto" w:fill="C0C0C0"/>
          </w:tcPr>
          <w:p w14:paraId="3574DA56"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5EE8DB99" w14:textId="77777777" w:rsidR="003056A7" w:rsidRDefault="003056A7" w:rsidP="00CC708A">
            <w:pPr>
              <w:keepNext/>
              <w:keepLines/>
              <w:snapToGrid w:val="0"/>
              <w:rPr>
                <w:b/>
                <w:szCs w:val="20"/>
              </w:rPr>
            </w:pPr>
            <w:r>
              <w:rPr>
                <w:b/>
                <w:szCs w:val="20"/>
              </w:rPr>
              <w:t>Result Reason</w:t>
            </w:r>
          </w:p>
        </w:tc>
      </w:tr>
      <w:tr w:rsidR="003056A7" w14:paraId="7E7635E6" w14:textId="77777777" w:rsidTr="00CC708A">
        <w:trPr>
          <w:cantSplit/>
          <w:trHeight w:val="298"/>
          <w:jc w:val="center"/>
        </w:trPr>
        <w:tc>
          <w:tcPr>
            <w:tcW w:w="1701" w:type="dxa"/>
          </w:tcPr>
          <w:p w14:paraId="1D6239CB" w14:textId="77777777" w:rsidR="003056A7" w:rsidRDefault="003056A7" w:rsidP="00CC708A">
            <w:pPr>
              <w:keepNext/>
              <w:keepLines/>
              <w:snapToGrid w:val="0"/>
              <w:rPr>
                <w:szCs w:val="20"/>
              </w:rPr>
            </w:pPr>
            <w:r>
              <w:rPr>
                <w:szCs w:val="20"/>
              </w:rPr>
              <w:t>Operation Failed</w:t>
            </w:r>
          </w:p>
        </w:tc>
        <w:tc>
          <w:tcPr>
            <w:tcW w:w="5331" w:type="dxa"/>
          </w:tcPr>
          <w:p w14:paraId="5C4FDA4A" w14:textId="77777777" w:rsidR="003056A7" w:rsidRDefault="003056A7" w:rsidP="00CC708A">
            <w:pPr>
              <w:keepNext/>
              <w:keepLines/>
              <w:snapToGrid w:val="0"/>
              <w:rPr>
                <w:szCs w:val="20"/>
              </w:rPr>
            </w:pPr>
            <w:r w:rsidRPr="00003EEC">
              <w:rPr>
                <w:szCs w:val="20"/>
              </w:rPr>
              <w:t>Bad Cryptographic Parameters, Encoding Option Error, Encoding Option Error, Incompatible Cryptographic Usage Mask, Incompatible Cryptographic Usage Mask, Invalid Object Type, Key Compression Type Not Supported, Key Format Type Not Supported, Key Value Not Present, Key Wrap Type Not Supported, Not Extractable, Object Not Found, Sensitive, Wrapping Object Archived, Wrapping Object Destroyed, Wrapping Object Not Found, Attestation Failed, Attestation Required, Feature Not Supported, Invalid Field, Invalid Message, Operation Not Supported, Permission Denied, Response Too Large</w:t>
            </w:r>
          </w:p>
        </w:tc>
      </w:tr>
    </w:tbl>
    <w:p w14:paraId="17FEC3C6" w14:textId="4C6E468D" w:rsidR="003056A7" w:rsidRDefault="003056A7" w:rsidP="003056A7">
      <w:pPr>
        <w:pStyle w:val="Caption"/>
      </w:pPr>
      <w:bookmarkStart w:id="1865" w:name="_Toc534980353"/>
      <w:bookmarkStart w:id="1866" w:name="_Toc32239016"/>
      <w:r>
        <w:t xml:space="preserve">Table </w:t>
      </w:r>
      <w:fldSimple w:instr=" SEQ Table \* ARABIC ">
        <w:r w:rsidR="00CC708A">
          <w:rPr>
            <w:noProof/>
          </w:rPr>
          <w:t>222</w:t>
        </w:r>
      </w:fldSimple>
      <w:r>
        <w:t>: Get Errors</w:t>
      </w:r>
      <w:bookmarkEnd w:id="1865"/>
      <w:bookmarkEnd w:id="1866"/>
    </w:p>
    <w:p w14:paraId="23A9494A" w14:textId="77777777" w:rsidR="003056A7" w:rsidRPr="0090546F" w:rsidRDefault="003056A7" w:rsidP="003056A7"/>
    <w:p w14:paraId="306D64DD" w14:textId="77777777" w:rsidR="003056A7" w:rsidRPr="005F283A" w:rsidRDefault="003056A7" w:rsidP="003056A7">
      <w:pPr>
        <w:pStyle w:val="Heading3"/>
        <w:numPr>
          <w:ilvl w:val="2"/>
          <w:numId w:val="2"/>
        </w:numPr>
      </w:pPr>
      <w:bookmarkStart w:id="1867" w:name="_Toc527651749"/>
      <w:bookmarkStart w:id="1868" w:name="_Toc533140845"/>
      <w:bookmarkStart w:id="1869" w:name="_Toc5712938"/>
      <w:bookmarkStart w:id="1870" w:name="_Toc534979928"/>
      <w:bookmarkStart w:id="1871" w:name="_Toc24526336"/>
      <w:bookmarkStart w:id="1872" w:name="_Toc31348108"/>
      <w:bookmarkStart w:id="1873" w:name="_Toc57115652"/>
      <w:r>
        <w:t>Get Attributes</w:t>
      </w:r>
      <w:bookmarkEnd w:id="1867"/>
      <w:bookmarkEnd w:id="1868"/>
      <w:bookmarkEnd w:id="1869"/>
      <w:bookmarkEnd w:id="1870"/>
      <w:bookmarkEnd w:id="1871"/>
      <w:bookmarkEnd w:id="1872"/>
      <w:bookmarkEnd w:id="1873"/>
    </w:p>
    <w:p w14:paraId="6FC348F9" w14:textId="77777777" w:rsidR="003056A7" w:rsidRDefault="003056A7" w:rsidP="003056A7">
      <w:pPr>
        <w:pStyle w:val="BodyText"/>
        <w:rPr>
          <w:noProof w:val="0"/>
          <w:szCs w:val="20"/>
        </w:rPr>
      </w:pPr>
      <w:r>
        <w:rPr>
          <w:noProof w:val="0"/>
          <w:szCs w:val="20"/>
        </w:rPr>
        <w:t xml:space="preserve">This operation requests one or more attributes associated with a Managed Object. The object is specified by its Unique Identifier, and the attributes are specified by their name in the request. If a specified </w:t>
      </w:r>
      <w:r>
        <w:rPr>
          <w:noProof w:val="0"/>
          <w:szCs w:val="20"/>
        </w:rPr>
        <w:lastRenderedPageBreak/>
        <w:t>attribute has multiple instances, then all instances are returned. If a specified attribute does not exist (i.e., has no value), then it SHALL NOT be present in the returned response. If none of the requested attributes exist, then the response SHALL consist only of the Unique Identifier.</w:t>
      </w:r>
      <w:r>
        <w:t xml:space="preserve"> </w:t>
      </w:r>
      <w:r>
        <w:rPr>
          <w:noProof w:val="0"/>
          <w:szCs w:val="20"/>
        </w:rPr>
        <w:t>The same Attribute Reference SHALL NOT be present more than once in a request.</w:t>
      </w:r>
    </w:p>
    <w:p w14:paraId="31D37EBB" w14:textId="77777777" w:rsidR="003056A7" w:rsidRDefault="003056A7" w:rsidP="003056A7">
      <w:pPr>
        <w:pStyle w:val="BodyText"/>
        <w:rPr>
          <w:noProof w:val="0"/>
          <w:szCs w:val="20"/>
        </w:rPr>
      </w:pPr>
      <w:r w:rsidRPr="00F57337">
        <w:rPr>
          <w:noProof w:val="0"/>
          <w:szCs w:val="20"/>
        </w:rPr>
        <w:t>If no Attribute Reference is provided, the server SHALL return all attributes.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4C518FB5" w14:textId="77777777" w:rsidTr="00CC708A">
        <w:trPr>
          <w:cantSplit/>
          <w:jc w:val="center"/>
        </w:trPr>
        <w:tc>
          <w:tcPr>
            <w:tcW w:w="8318" w:type="dxa"/>
            <w:gridSpan w:val="3"/>
            <w:shd w:val="clear" w:color="auto" w:fill="C0C0C0"/>
          </w:tcPr>
          <w:p w14:paraId="19B19298" w14:textId="77777777" w:rsidR="003056A7" w:rsidRDefault="003056A7" w:rsidP="00CC708A">
            <w:pPr>
              <w:pStyle w:val="TableHeading"/>
              <w:keepNext/>
              <w:keepLines/>
              <w:snapToGrid w:val="0"/>
              <w:rPr>
                <w:sz w:val="20"/>
              </w:rPr>
            </w:pPr>
            <w:r>
              <w:rPr>
                <w:sz w:val="20"/>
              </w:rPr>
              <w:t>Request Payload</w:t>
            </w:r>
          </w:p>
        </w:tc>
      </w:tr>
      <w:tr w:rsidR="003056A7" w14:paraId="28E0ED43" w14:textId="77777777" w:rsidTr="00CC708A">
        <w:trPr>
          <w:cantSplit/>
          <w:jc w:val="center"/>
        </w:trPr>
        <w:tc>
          <w:tcPr>
            <w:tcW w:w="3439" w:type="dxa"/>
            <w:shd w:val="clear" w:color="auto" w:fill="C0C0C0"/>
          </w:tcPr>
          <w:p w14:paraId="7002FF53"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E09F48F"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1EF7F0E3" w14:textId="77777777" w:rsidR="003056A7" w:rsidRDefault="003056A7" w:rsidP="00CC708A">
            <w:pPr>
              <w:pStyle w:val="TableHeading"/>
              <w:keepNext/>
              <w:keepLines/>
              <w:snapToGrid w:val="0"/>
              <w:rPr>
                <w:sz w:val="20"/>
              </w:rPr>
            </w:pPr>
            <w:r>
              <w:rPr>
                <w:sz w:val="20"/>
              </w:rPr>
              <w:t xml:space="preserve">Description </w:t>
            </w:r>
          </w:p>
        </w:tc>
      </w:tr>
      <w:tr w:rsidR="003056A7" w14:paraId="627F5CA6" w14:textId="77777777" w:rsidTr="00CC708A">
        <w:trPr>
          <w:cantSplit/>
          <w:jc w:val="center"/>
        </w:trPr>
        <w:tc>
          <w:tcPr>
            <w:tcW w:w="3439" w:type="dxa"/>
          </w:tcPr>
          <w:p w14:paraId="57FAF10A" w14:textId="77777777" w:rsidR="003056A7" w:rsidRDefault="003056A7" w:rsidP="00CC708A">
            <w:pPr>
              <w:pStyle w:val="TableContents"/>
              <w:keepNext/>
              <w:keepLines/>
              <w:snapToGrid w:val="0"/>
              <w:rPr>
                <w:sz w:val="20"/>
              </w:rPr>
            </w:pPr>
            <w:r>
              <w:rPr>
                <w:sz w:val="20"/>
              </w:rPr>
              <w:t>Unique Identifier</w:t>
            </w:r>
          </w:p>
        </w:tc>
        <w:tc>
          <w:tcPr>
            <w:tcW w:w="1284" w:type="dxa"/>
          </w:tcPr>
          <w:p w14:paraId="50FDF455" w14:textId="77777777" w:rsidR="003056A7" w:rsidRDefault="003056A7" w:rsidP="00CC708A">
            <w:pPr>
              <w:pStyle w:val="TableContents"/>
              <w:keepNext/>
              <w:keepLines/>
              <w:snapToGrid w:val="0"/>
              <w:rPr>
                <w:sz w:val="20"/>
              </w:rPr>
            </w:pPr>
            <w:r>
              <w:rPr>
                <w:sz w:val="20"/>
              </w:rPr>
              <w:t>No</w:t>
            </w:r>
          </w:p>
        </w:tc>
        <w:tc>
          <w:tcPr>
            <w:tcW w:w="3595" w:type="dxa"/>
          </w:tcPr>
          <w:p w14:paraId="399349B4" w14:textId="77777777" w:rsidR="003056A7" w:rsidRDefault="003056A7" w:rsidP="00CC708A">
            <w:pPr>
              <w:pStyle w:val="TableContents"/>
              <w:keepNext/>
              <w:keepLines/>
              <w:snapToGrid w:val="0"/>
              <w:rPr>
                <w:sz w:val="20"/>
              </w:rPr>
            </w:pPr>
            <w:r>
              <w:rPr>
                <w:sz w:val="20"/>
              </w:rPr>
              <w:t xml:space="preserve">Determines the object whose attributes are being requested. If omitted, then the ID Placeholder value is used by the server as the Unique Identifier.  </w:t>
            </w:r>
          </w:p>
        </w:tc>
      </w:tr>
      <w:tr w:rsidR="003056A7" w14:paraId="7ABCB6A2" w14:textId="77777777" w:rsidTr="00CC708A">
        <w:trPr>
          <w:cantSplit/>
          <w:jc w:val="center"/>
        </w:trPr>
        <w:tc>
          <w:tcPr>
            <w:tcW w:w="3439" w:type="dxa"/>
          </w:tcPr>
          <w:p w14:paraId="4B12397A" w14:textId="77777777" w:rsidR="003056A7" w:rsidRDefault="003056A7" w:rsidP="00CC708A">
            <w:pPr>
              <w:pStyle w:val="TableContents"/>
              <w:keepNext/>
              <w:keepLines/>
              <w:snapToGrid w:val="0"/>
              <w:rPr>
                <w:sz w:val="20"/>
              </w:rPr>
            </w:pPr>
            <w:r>
              <w:rPr>
                <w:sz w:val="20"/>
              </w:rPr>
              <w:t>Attribute Reference</w:t>
            </w:r>
          </w:p>
        </w:tc>
        <w:tc>
          <w:tcPr>
            <w:tcW w:w="1284" w:type="dxa"/>
          </w:tcPr>
          <w:p w14:paraId="1533C9C0" w14:textId="77777777" w:rsidR="003056A7" w:rsidRDefault="003056A7" w:rsidP="00CC708A">
            <w:pPr>
              <w:pStyle w:val="TableContents"/>
              <w:keepNext/>
              <w:keepLines/>
              <w:snapToGrid w:val="0"/>
              <w:rPr>
                <w:sz w:val="20"/>
              </w:rPr>
            </w:pPr>
            <w:r>
              <w:rPr>
                <w:sz w:val="20"/>
              </w:rPr>
              <w:t>No, MAY be repeated</w:t>
            </w:r>
          </w:p>
        </w:tc>
        <w:tc>
          <w:tcPr>
            <w:tcW w:w="3595" w:type="dxa"/>
          </w:tcPr>
          <w:p w14:paraId="7ECF88B6" w14:textId="77777777" w:rsidR="003056A7" w:rsidRDefault="003056A7" w:rsidP="00CC708A">
            <w:pPr>
              <w:pStyle w:val="TableContents"/>
              <w:keepNext/>
              <w:keepLines/>
              <w:snapToGrid w:val="0"/>
              <w:rPr>
                <w:sz w:val="20"/>
              </w:rPr>
            </w:pPr>
            <w:r>
              <w:rPr>
                <w:sz w:val="20"/>
              </w:rPr>
              <w:t xml:space="preserve">Specifies an attribute associated with the object. </w:t>
            </w:r>
          </w:p>
        </w:tc>
      </w:tr>
    </w:tbl>
    <w:p w14:paraId="34B76342" w14:textId="1CFD00D3" w:rsidR="003056A7" w:rsidRDefault="003056A7" w:rsidP="003056A7">
      <w:pPr>
        <w:pStyle w:val="Caption"/>
      </w:pPr>
      <w:bookmarkStart w:id="1874" w:name="_Toc527652168"/>
      <w:bookmarkStart w:id="1875" w:name="_Toc534980354"/>
      <w:bookmarkStart w:id="1876" w:name="_Toc32239017"/>
      <w:r>
        <w:t xml:space="preserve">Table </w:t>
      </w:r>
      <w:fldSimple w:instr=" SEQ Table \* ARABIC ">
        <w:r w:rsidR="00CC708A">
          <w:rPr>
            <w:noProof/>
          </w:rPr>
          <w:t>223</w:t>
        </w:r>
      </w:fldSimple>
      <w:r>
        <w:t>: Get Attributes Request Payload</w:t>
      </w:r>
      <w:bookmarkEnd w:id="1874"/>
      <w:bookmarkEnd w:id="1875"/>
      <w:bookmarkEnd w:id="187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4492D5C" w14:textId="77777777" w:rsidTr="00CC708A">
        <w:trPr>
          <w:cantSplit/>
          <w:jc w:val="center"/>
        </w:trPr>
        <w:tc>
          <w:tcPr>
            <w:tcW w:w="8318" w:type="dxa"/>
            <w:gridSpan w:val="3"/>
            <w:shd w:val="clear" w:color="auto" w:fill="C0C0C0"/>
          </w:tcPr>
          <w:p w14:paraId="7A679EEF" w14:textId="77777777" w:rsidR="003056A7" w:rsidRDefault="003056A7" w:rsidP="00CC708A">
            <w:pPr>
              <w:pStyle w:val="TableHeading"/>
              <w:keepNext/>
              <w:keepLines/>
              <w:snapToGrid w:val="0"/>
              <w:rPr>
                <w:sz w:val="20"/>
              </w:rPr>
            </w:pPr>
            <w:r>
              <w:rPr>
                <w:sz w:val="20"/>
              </w:rPr>
              <w:t>Response Payload</w:t>
            </w:r>
          </w:p>
        </w:tc>
      </w:tr>
      <w:tr w:rsidR="003056A7" w14:paraId="2F70901C" w14:textId="77777777" w:rsidTr="00CC708A">
        <w:trPr>
          <w:cantSplit/>
          <w:jc w:val="center"/>
        </w:trPr>
        <w:tc>
          <w:tcPr>
            <w:tcW w:w="3439" w:type="dxa"/>
            <w:shd w:val="clear" w:color="auto" w:fill="C0C0C0"/>
          </w:tcPr>
          <w:p w14:paraId="365E0A0C"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50B4504A"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3079103C" w14:textId="77777777" w:rsidR="003056A7" w:rsidRDefault="003056A7" w:rsidP="00CC708A">
            <w:pPr>
              <w:pStyle w:val="TableHeading"/>
              <w:keepNext/>
              <w:keepLines/>
              <w:snapToGrid w:val="0"/>
              <w:rPr>
                <w:sz w:val="20"/>
              </w:rPr>
            </w:pPr>
            <w:r>
              <w:rPr>
                <w:sz w:val="20"/>
              </w:rPr>
              <w:t xml:space="preserve">Description </w:t>
            </w:r>
          </w:p>
        </w:tc>
      </w:tr>
      <w:tr w:rsidR="003056A7" w14:paraId="1B5795E9" w14:textId="77777777" w:rsidTr="00CC708A">
        <w:trPr>
          <w:cantSplit/>
          <w:jc w:val="center"/>
        </w:trPr>
        <w:tc>
          <w:tcPr>
            <w:tcW w:w="3439" w:type="dxa"/>
          </w:tcPr>
          <w:p w14:paraId="0C555280" w14:textId="77777777" w:rsidR="003056A7" w:rsidRDefault="003056A7" w:rsidP="00CC708A">
            <w:pPr>
              <w:pStyle w:val="TableContents"/>
              <w:keepNext/>
              <w:keepLines/>
              <w:snapToGrid w:val="0"/>
              <w:rPr>
                <w:sz w:val="20"/>
              </w:rPr>
            </w:pPr>
            <w:r>
              <w:rPr>
                <w:sz w:val="20"/>
              </w:rPr>
              <w:t>Unique Identifier</w:t>
            </w:r>
          </w:p>
        </w:tc>
        <w:tc>
          <w:tcPr>
            <w:tcW w:w="1284" w:type="dxa"/>
          </w:tcPr>
          <w:p w14:paraId="404AA130" w14:textId="77777777" w:rsidR="003056A7" w:rsidRDefault="003056A7" w:rsidP="00CC708A">
            <w:pPr>
              <w:pStyle w:val="TableContents"/>
              <w:keepNext/>
              <w:keepLines/>
              <w:snapToGrid w:val="0"/>
              <w:rPr>
                <w:sz w:val="20"/>
              </w:rPr>
            </w:pPr>
            <w:r>
              <w:rPr>
                <w:sz w:val="20"/>
              </w:rPr>
              <w:t>Yes</w:t>
            </w:r>
          </w:p>
        </w:tc>
        <w:tc>
          <w:tcPr>
            <w:tcW w:w="3595" w:type="dxa"/>
          </w:tcPr>
          <w:p w14:paraId="0A167A1E" w14:textId="77777777" w:rsidR="003056A7" w:rsidRDefault="003056A7" w:rsidP="00CC708A">
            <w:pPr>
              <w:pStyle w:val="TableContents"/>
              <w:keepNext/>
              <w:keepLines/>
              <w:snapToGrid w:val="0"/>
              <w:rPr>
                <w:sz w:val="20"/>
              </w:rPr>
            </w:pPr>
            <w:r>
              <w:rPr>
                <w:sz w:val="20"/>
              </w:rPr>
              <w:t>The Unique Identifier of the object.</w:t>
            </w:r>
          </w:p>
        </w:tc>
      </w:tr>
      <w:tr w:rsidR="003056A7" w14:paraId="740EDD6A" w14:textId="77777777" w:rsidTr="00CC708A">
        <w:trPr>
          <w:cantSplit/>
          <w:jc w:val="center"/>
        </w:trPr>
        <w:tc>
          <w:tcPr>
            <w:tcW w:w="3439" w:type="dxa"/>
          </w:tcPr>
          <w:p w14:paraId="0A1ECA4A" w14:textId="77777777" w:rsidR="003056A7" w:rsidRDefault="003056A7" w:rsidP="00CC708A">
            <w:pPr>
              <w:pStyle w:val="TableContents"/>
              <w:keepNext/>
              <w:keepLines/>
              <w:snapToGrid w:val="0"/>
              <w:rPr>
                <w:sz w:val="20"/>
              </w:rPr>
            </w:pPr>
            <w:r>
              <w:rPr>
                <w:sz w:val="20"/>
              </w:rPr>
              <w:t xml:space="preserve">Attributes </w:t>
            </w:r>
          </w:p>
        </w:tc>
        <w:tc>
          <w:tcPr>
            <w:tcW w:w="1284" w:type="dxa"/>
          </w:tcPr>
          <w:p w14:paraId="5A4326AA" w14:textId="77777777" w:rsidR="003056A7" w:rsidRDefault="003056A7" w:rsidP="00CC708A">
            <w:pPr>
              <w:pStyle w:val="TableContents"/>
              <w:keepNext/>
              <w:keepLines/>
              <w:snapToGrid w:val="0"/>
              <w:rPr>
                <w:sz w:val="20"/>
              </w:rPr>
            </w:pPr>
            <w:r>
              <w:rPr>
                <w:sz w:val="20"/>
              </w:rPr>
              <w:t>Yes</w:t>
            </w:r>
          </w:p>
        </w:tc>
        <w:tc>
          <w:tcPr>
            <w:tcW w:w="3595" w:type="dxa"/>
          </w:tcPr>
          <w:p w14:paraId="5D2F20EC" w14:textId="77777777" w:rsidR="003056A7" w:rsidRDefault="003056A7" w:rsidP="00CC708A">
            <w:pPr>
              <w:pStyle w:val="TableContents"/>
              <w:keepNext/>
              <w:keepLines/>
              <w:snapToGrid w:val="0"/>
              <w:rPr>
                <w:sz w:val="20"/>
              </w:rPr>
            </w:pPr>
            <w:r>
              <w:rPr>
                <w:sz w:val="20"/>
              </w:rPr>
              <w:t xml:space="preserve">The requested attributes associated with the object. </w:t>
            </w:r>
          </w:p>
        </w:tc>
      </w:tr>
    </w:tbl>
    <w:p w14:paraId="795129FC" w14:textId="0D4D63ED" w:rsidR="003056A7" w:rsidRDefault="003056A7" w:rsidP="003056A7">
      <w:pPr>
        <w:pStyle w:val="Caption"/>
      </w:pPr>
      <w:bookmarkStart w:id="1877" w:name="_Toc527652169"/>
      <w:bookmarkStart w:id="1878" w:name="_Toc534980355"/>
      <w:bookmarkStart w:id="1879" w:name="_Toc32239018"/>
      <w:r>
        <w:t xml:space="preserve">Table </w:t>
      </w:r>
      <w:fldSimple w:instr=" SEQ Table \* ARABIC ">
        <w:r w:rsidR="00CC708A">
          <w:rPr>
            <w:noProof/>
          </w:rPr>
          <w:t>224</w:t>
        </w:r>
      </w:fldSimple>
      <w:r>
        <w:t>: Get Attributes Response Payload</w:t>
      </w:r>
      <w:bookmarkEnd w:id="1877"/>
      <w:bookmarkEnd w:id="1878"/>
      <w:bookmarkEnd w:id="1879"/>
    </w:p>
    <w:p w14:paraId="39C499C4" w14:textId="77777777" w:rsidR="003056A7" w:rsidRDefault="003056A7" w:rsidP="003056A7">
      <w:pPr>
        <w:pStyle w:val="Heading4"/>
        <w:numPr>
          <w:ilvl w:val="3"/>
          <w:numId w:val="2"/>
        </w:numPr>
      </w:pPr>
      <w:bookmarkStart w:id="1880" w:name="_Toc527651750"/>
      <w:bookmarkStart w:id="1881" w:name="_Toc533140846"/>
      <w:bookmarkStart w:id="1882" w:name="_Toc5712939"/>
      <w:bookmarkStart w:id="1883" w:name="_Toc534979929"/>
      <w:bookmarkStart w:id="1884" w:name="_Toc24526337"/>
      <w:r>
        <w:t>Error Handling - Get Attributes</w:t>
      </w:r>
      <w:bookmarkEnd w:id="1880"/>
      <w:bookmarkEnd w:id="1881"/>
      <w:bookmarkEnd w:id="1882"/>
      <w:bookmarkEnd w:id="1883"/>
      <w:bookmarkEnd w:id="1884"/>
    </w:p>
    <w:p w14:paraId="464BB95D" w14:textId="77777777" w:rsidR="003056A7" w:rsidRPr="00ED5F35" w:rsidRDefault="003056A7" w:rsidP="003056A7">
      <w:r w:rsidRPr="00F323A8">
        <w:t xml:space="preserve">This section details the specific Result Reasons that SHALL be returned for errors detected in a </w:t>
      </w:r>
      <w:r>
        <w:t>Get Attributes</w:t>
      </w:r>
      <w:r w:rsidRPr="00F323A8">
        <w:t xml:space="preserve"> Operation.</w:t>
      </w:r>
    </w:p>
    <w:p w14:paraId="6212F15C"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2D95C0D6" w14:textId="77777777" w:rsidTr="00CC708A">
        <w:trPr>
          <w:cantSplit/>
          <w:trHeight w:val="298"/>
          <w:jc w:val="center"/>
        </w:trPr>
        <w:tc>
          <w:tcPr>
            <w:tcW w:w="1701" w:type="dxa"/>
            <w:shd w:val="clear" w:color="auto" w:fill="C0C0C0"/>
          </w:tcPr>
          <w:p w14:paraId="0BC248B1"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376B61DA" w14:textId="77777777" w:rsidR="003056A7" w:rsidRDefault="003056A7" w:rsidP="00CC708A">
            <w:pPr>
              <w:keepNext/>
              <w:keepLines/>
              <w:snapToGrid w:val="0"/>
              <w:rPr>
                <w:b/>
                <w:szCs w:val="20"/>
              </w:rPr>
            </w:pPr>
            <w:r>
              <w:rPr>
                <w:b/>
                <w:szCs w:val="20"/>
              </w:rPr>
              <w:t>Result Reason</w:t>
            </w:r>
          </w:p>
        </w:tc>
      </w:tr>
      <w:tr w:rsidR="003056A7" w14:paraId="5E570A88" w14:textId="77777777" w:rsidTr="00CC708A">
        <w:trPr>
          <w:cantSplit/>
          <w:trHeight w:val="298"/>
          <w:jc w:val="center"/>
        </w:trPr>
        <w:tc>
          <w:tcPr>
            <w:tcW w:w="1701" w:type="dxa"/>
          </w:tcPr>
          <w:p w14:paraId="6513A702" w14:textId="77777777" w:rsidR="003056A7" w:rsidRDefault="003056A7" w:rsidP="00CC708A">
            <w:pPr>
              <w:keepNext/>
              <w:keepLines/>
              <w:snapToGrid w:val="0"/>
              <w:rPr>
                <w:szCs w:val="20"/>
              </w:rPr>
            </w:pPr>
            <w:r>
              <w:rPr>
                <w:szCs w:val="20"/>
              </w:rPr>
              <w:t>Operation Failed</w:t>
            </w:r>
          </w:p>
        </w:tc>
        <w:tc>
          <w:tcPr>
            <w:tcW w:w="5331" w:type="dxa"/>
          </w:tcPr>
          <w:p w14:paraId="3DFAECB1" w14:textId="77777777" w:rsidR="003056A7" w:rsidRDefault="003056A7" w:rsidP="00CC708A">
            <w:pPr>
              <w:keepNext/>
              <w:keepLines/>
              <w:snapToGrid w:val="0"/>
              <w:rPr>
                <w:szCs w:val="20"/>
              </w:rPr>
            </w:pPr>
            <w:r w:rsidRPr="00003EEC">
              <w:rPr>
                <w:szCs w:val="20"/>
              </w:rPr>
              <w:t>Invalid Attribute, Object Not Found, Attestation Failed, Attestation Required, Feature Not Supported, Invalid Field, Invalid Message, Operation Not Supported, Permission Denied, Response Too Large</w:t>
            </w:r>
          </w:p>
        </w:tc>
      </w:tr>
    </w:tbl>
    <w:p w14:paraId="4C3BE124" w14:textId="0444C2B4" w:rsidR="003056A7" w:rsidRPr="0090546F" w:rsidRDefault="003056A7" w:rsidP="003056A7">
      <w:pPr>
        <w:pStyle w:val="Caption"/>
      </w:pPr>
      <w:bookmarkStart w:id="1885" w:name="_Toc534980356"/>
      <w:bookmarkStart w:id="1886" w:name="_Toc32239019"/>
      <w:r>
        <w:t xml:space="preserve">Table </w:t>
      </w:r>
      <w:fldSimple w:instr=" SEQ Table \* ARABIC ">
        <w:r w:rsidR="00CC708A">
          <w:rPr>
            <w:noProof/>
          </w:rPr>
          <w:t>225</w:t>
        </w:r>
      </w:fldSimple>
      <w:r>
        <w:t>: Get Attributes Errors</w:t>
      </w:r>
      <w:bookmarkEnd w:id="1885"/>
      <w:bookmarkEnd w:id="1886"/>
    </w:p>
    <w:p w14:paraId="303904D6" w14:textId="77777777" w:rsidR="003056A7" w:rsidRPr="005F283A" w:rsidRDefault="003056A7" w:rsidP="003056A7">
      <w:pPr>
        <w:pStyle w:val="Heading3"/>
        <w:numPr>
          <w:ilvl w:val="2"/>
          <w:numId w:val="2"/>
        </w:numPr>
      </w:pPr>
      <w:bookmarkStart w:id="1887" w:name="_Toc527651751"/>
      <w:bookmarkStart w:id="1888" w:name="_Toc533140847"/>
      <w:bookmarkStart w:id="1889" w:name="_Toc5712940"/>
      <w:bookmarkStart w:id="1890" w:name="_Toc534979930"/>
      <w:bookmarkStart w:id="1891" w:name="_Toc24526338"/>
      <w:bookmarkStart w:id="1892" w:name="_Toc31348109"/>
      <w:bookmarkStart w:id="1893" w:name="_Toc57115653"/>
      <w:r>
        <w:t>Get Attribute List</w:t>
      </w:r>
      <w:bookmarkEnd w:id="1887"/>
      <w:bookmarkEnd w:id="1888"/>
      <w:bookmarkEnd w:id="1889"/>
      <w:bookmarkEnd w:id="1890"/>
      <w:bookmarkEnd w:id="1891"/>
      <w:bookmarkEnd w:id="1892"/>
      <w:bookmarkEnd w:id="1893"/>
    </w:p>
    <w:p w14:paraId="167B48A8" w14:textId="77777777" w:rsidR="003056A7" w:rsidRDefault="003056A7" w:rsidP="003056A7">
      <w:pPr>
        <w:pStyle w:val="BodyText"/>
        <w:rPr>
          <w:noProof w:val="0"/>
          <w:szCs w:val="20"/>
        </w:rPr>
      </w:pPr>
      <w:r>
        <w:rPr>
          <w:noProof w:val="0"/>
          <w:szCs w:val="20"/>
        </w:rPr>
        <w:t>This operation requests a list of the attribute names associated with a Managed Object. The object is specified by its Unique Identifier.</w:t>
      </w:r>
    </w:p>
    <w:p w14:paraId="129F1061" w14:textId="77777777" w:rsidR="003056A7" w:rsidRDefault="003056A7" w:rsidP="003056A7">
      <w:pPr>
        <w:pStyle w:val="BodyText"/>
        <w:rPr>
          <w:noProof w:val="0"/>
          <w:szCs w:val="20"/>
        </w:rPr>
      </w:pPr>
      <w:r>
        <w:rPr>
          <w:noProof w:val="0"/>
          <w:szCs w:val="20"/>
        </w:rPr>
        <w:t>If no Attribute Reference is provided, the server SHALL return all attributes.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BD9A376" w14:textId="77777777" w:rsidTr="00CC708A">
        <w:trPr>
          <w:cantSplit/>
          <w:jc w:val="center"/>
        </w:trPr>
        <w:tc>
          <w:tcPr>
            <w:tcW w:w="8318" w:type="dxa"/>
            <w:gridSpan w:val="3"/>
            <w:shd w:val="clear" w:color="auto" w:fill="C0C0C0"/>
          </w:tcPr>
          <w:p w14:paraId="7B440751" w14:textId="77777777" w:rsidR="003056A7" w:rsidRDefault="003056A7" w:rsidP="00CC708A">
            <w:pPr>
              <w:pStyle w:val="TableHeading"/>
              <w:keepNext/>
              <w:keepLines/>
              <w:snapToGrid w:val="0"/>
              <w:rPr>
                <w:sz w:val="20"/>
              </w:rPr>
            </w:pPr>
            <w:r>
              <w:rPr>
                <w:sz w:val="20"/>
              </w:rPr>
              <w:t>Request Payload</w:t>
            </w:r>
          </w:p>
        </w:tc>
      </w:tr>
      <w:tr w:rsidR="003056A7" w14:paraId="28305775" w14:textId="77777777" w:rsidTr="00CC708A">
        <w:trPr>
          <w:cantSplit/>
          <w:jc w:val="center"/>
        </w:trPr>
        <w:tc>
          <w:tcPr>
            <w:tcW w:w="3439" w:type="dxa"/>
            <w:shd w:val="clear" w:color="auto" w:fill="C0C0C0"/>
          </w:tcPr>
          <w:p w14:paraId="6760DB94"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9D4A465"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3DB3722F" w14:textId="77777777" w:rsidR="003056A7" w:rsidRDefault="003056A7" w:rsidP="00CC708A">
            <w:pPr>
              <w:pStyle w:val="TableHeading"/>
              <w:keepNext/>
              <w:keepLines/>
              <w:snapToGrid w:val="0"/>
              <w:rPr>
                <w:sz w:val="20"/>
              </w:rPr>
            </w:pPr>
            <w:r>
              <w:rPr>
                <w:sz w:val="20"/>
              </w:rPr>
              <w:t xml:space="preserve">Description </w:t>
            </w:r>
          </w:p>
        </w:tc>
      </w:tr>
      <w:tr w:rsidR="003056A7" w14:paraId="1564C9CE" w14:textId="77777777" w:rsidTr="00CC708A">
        <w:trPr>
          <w:cantSplit/>
          <w:jc w:val="center"/>
        </w:trPr>
        <w:tc>
          <w:tcPr>
            <w:tcW w:w="3439" w:type="dxa"/>
          </w:tcPr>
          <w:p w14:paraId="6197E9EF" w14:textId="77777777" w:rsidR="003056A7" w:rsidRDefault="003056A7" w:rsidP="00CC708A">
            <w:pPr>
              <w:pStyle w:val="TableContents"/>
              <w:keepNext/>
              <w:keepLines/>
              <w:snapToGrid w:val="0"/>
              <w:rPr>
                <w:sz w:val="20"/>
              </w:rPr>
            </w:pPr>
            <w:r>
              <w:rPr>
                <w:sz w:val="20"/>
              </w:rPr>
              <w:t>Unique Identifier</w:t>
            </w:r>
          </w:p>
        </w:tc>
        <w:tc>
          <w:tcPr>
            <w:tcW w:w="1284" w:type="dxa"/>
          </w:tcPr>
          <w:p w14:paraId="1BF66C23" w14:textId="77777777" w:rsidR="003056A7" w:rsidRDefault="003056A7" w:rsidP="00CC708A">
            <w:pPr>
              <w:pStyle w:val="TableContents"/>
              <w:keepNext/>
              <w:keepLines/>
              <w:snapToGrid w:val="0"/>
              <w:rPr>
                <w:sz w:val="20"/>
              </w:rPr>
            </w:pPr>
            <w:r>
              <w:rPr>
                <w:sz w:val="20"/>
              </w:rPr>
              <w:t>No</w:t>
            </w:r>
          </w:p>
        </w:tc>
        <w:tc>
          <w:tcPr>
            <w:tcW w:w="3595" w:type="dxa"/>
          </w:tcPr>
          <w:p w14:paraId="579F4D49" w14:textId="77777777" w:rsidR="003056A7" w:rsidRDefault="003056A7" w:rsidP="00CC708A">
            <w:pPr>
              <w:pStyle w:val="TableContents"/>
              <w:keepNext/>
              <w:keepLines/>
              <w:snapToGrid w:val="0"/>
              <w:rPr>
                <w:sz w:val="20"/>
              </w:rPr>
            </w:pPr>
            <w:r>
              <w:rPr>
                <w:sz w:val="20"/>
              </w:rPr>
              <w:t xml:space="preserve">Determines the object whose attribute names are being requested. If omitted, then the ID Placeholder value is used by the server as the Unique Identifier.  </w:t>
            </w:r>
          </w:p>
        </w:tc>
      </w:tr>
    </w:tbl>
    <w:p w14:paraId="569EA6F8" w14:textId="51807FD1" w:rsidR="003056A7" w:rsidRDefault="003056A7" w:rsidP="003056A7">
      <w:pPr>
        <w:pStyle w:val="Caption"/>
      </w:pPr>
      <w:bookmarkStart w:id="1894" w:name="_Toc527652171"/>
      <w:bookmarkStart w:id="1895" w:name="_Toc534980357"/>
      <w:bookmarkStart w:id="1896" w:name="_Toc32239020"/>
      <w:r>
        <w:t xml:space="preserve">Table </w:t>
      </w:r>
      <w:fldSimple w:instr=" SEQ Table \* ARABIC ">
        <w:r w:rsidR="00CC708A">
          <w:rPr>
            <w:noProof/>
          </w:rPr>
          <w:t>226</w:t>
        </w:r>
      </w:fldSimple>
      <w:r>
        <w:t>: Get Attribute List Request Payload</w:t>
      </w:r>
      <w:bookmarkEnd w:id="1894"/>
      <w:bookmarkEnd w:id="1895"/>
      <w:bookmarkEnd w:id="189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A3BDDD5" w14:textId="77777777" w:rsidTr="00CC708A">
        <w:trPr>
          <w:cantSplit/>
          <w:jc w:val="center"/>
        </w:trPr>
        <w:tc>
          <w:tcPr>
            <w:tcW w:w="8318" w:type="dxa"/>
            <w:gridSpan w:val="3"/>
            <w:shd w:val="clear" w:color="auto" w:fill="C0C0C0"/>
          </w:tcPr>
          <w:p w14:paraId="1F786EB5" w14:textId="77777777" w:rsidR="003056A7" w:rsidRDefault="003056A7" w:rsidP="00CC708A">
            <w:pPr>
              <w:pStyle w:val="TableHeading"/>
              <w:keepNext/>
              <w:keepLines/>
              <w:snapToGrid w:val="0"/>
              <w:rPr>
                <w:sz w:val="20"/>
              </w:rPr>
            </w:pPr>
            <w:r>
              <w:rPr>
                <w:sz w:val="20"/>
              </w:rPr>
              <w:lastRenderedPageBreak/>
              <w:t>Response Payload</w:t>
            </w:r>
          </w:p>
        </w:tc>
      </w:tr>
      <w:tr w:rsidR="003056A7" w14:paraId="54C1AF57" w14:textId="77777777" w:rsidTr="00CC708A">
        <w:trPr>
          <w:cantSplit/>
          <w:jc w:val="center"/>
        </w:trPr>
        <w:tc>
          <w:tcPr>
            <w:tcW w:w="3439" w:type="dxa"/>
            <w:shd w:val="clear" w:color="auto" w:fill="C0C0C0"/>
          </w:tcPr>
          <w:p w14:paraId="15BA2A8B"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21FEDB22"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9296983" w14:textId="77777777" w:rsidR="003056A7" w:rsidRDefault="003056A7" w:rsidP="00CC708A">
            <w:pPr>
              <w:pStyle w:val="TableHeading"/>
              <w:keepNext/>
              <w:keepLines/>
              <w:snapToGrid w:val="0"/>
              <w:rPr>
                <w:sz w:val="20"/>
              </w:rPr>
            </w:pPr>
            <w:r>
              <w:rPr>
                <w:sz w:val="20"/>
              </w:rPr>
              <w:t xml:space="preserve">Description </w:t>
            </w:r>
          </w:p>
        </w:tc>
      </w:tr>
      <w:tr w:rsidR="003056A7" w14:paraId="75BBF4EE" w14:textId="77777777" w:rsidTr="00CC708A">
        <w:trPr>
          <w:cantSplit/>
          <w:jc w:val="center"/>
        </w:trPr>
        <w:tc>
          <w:tcPr>
            <w:tcW w:w="3439" w:type="dxa"/>
          </w:tcPr>
          <w:p w14:paraId="257073E6" w14:textId="77777777" w:rsidR="003056A7" w:rsidRDefault="003056A7" w:rsidP="00CC708A">
            <w:pPr>
              <w:pStyle w:val="TableContents"/>
              <w:keepNext/>
              <w:keepLines/>
              <w:snapToGrid w:val="0"/>
              <w:rPr>
                <w:sz w:val="20"/>
              </w:rPr>
            </w:pPr>
            <w:r>
              <w:rPr>
                <w:sz w:val="20"/>
              </w:rPr>
              <w:t>Unique Identifier</w:t>
            </w:r>
          </w:p>
        </w:tc>
        <w:tc>
          <w:tcPr>
            <w:tcW w:w="1284" w:type="dxa"/>
          </w:tcPr>
          <w:p w14:paraId="661B097B" w14:textId="77777777" w:rsidR="003056A7" w:rsidRDefault="003056A7" w:rsidP="00CC708A">
            <w:pPr>
              <w:pStyle w:val="TableContents"/>
              <w:keepNext/>
              <w:keepLines/>
              <w:snapToGrid w:val="0"/>
              <w:rPr>
                <w:sz w:val="20"/>
              </w:rPr>
            </w:pPr>
            <w:r>
              <w:rPr>
                <w:sz w:val="20"/>
              </w:rPr>
              <w:t>Yes</w:t>
            </w:r>
          </w:p>
        </w:tc>
        <w:tc>
          <w:tcPr>
            <w:tcW w:w="3595" w:type="dxa"/>
          </w:tcPr>
          <w:p w14:paraId="3647A61A" w14:textId="77777777" w:rsidR="003056A7" w:rsidRDefault="003056A7" w:rsidP="00CC708A">
            <w:pPr>
              <w:pStyle w:val="TableContents"/>
              <w:keepNext/>
              <w:keepLines/>
              <w:snapToGrid w:val="0"/>
              <w:rPr>
                <w:sz w:val="20"/>
              </w:rPr>
            </w:pPr>
            <w:r>
              <w:rPr>
                <w:sz w:val="20"/>
              </w:rPr>
              <w:t>The Unique Identifier of the object.</w:t>
            </w:r>
          </w:p>
        </w:tc>
      </w:tr>
      <w:tr w:rsidR="003056A7" w14:paraId="11E88544" w14:textId="77777777" w:rsidTr="00CC708A">
        <w:trPr>
          <w:cantSplit/>
          <w:jc w:val="center"/>
        </w:trPr>
        <w:tc>
          <w:tcPr>
            <w:tcW w:w="3439" w:type="dxa"/>
          </w:tcPr>
          <w:p w14:paraId="46B04539" w14:textId="77777777" w:rsidR="003056A7" w:rsidRDefault="003056A7" w:rsidP="00CC708A">
            <w:pPr>
              <w:pStyle w:val="TableContents"/>
              <w:keepNext/>
              <w:keepLines/>
              <w:snapToGrid w:val="0"/>
              <w:rPr>
                <w:sz w:val="20"/>
              </w:rPr>
            </w:pPr>
            <w:r>
              <w:rPr>
                <w:sz w:val="20"/>
              </w:rPr>
              <w:t>Attribute Reference</w:t>
            </w:r>
          </w:p>
        </w:tc>
        <w:tc>
          <w:tcPr>
            <w:tcW w:w="1284" w:type="dxa"/>
          </w:tcPr>
          <w:p w14:paraId="735C71CC" w14:textId="77777777" w:rsidR="003056A7" w:rsidRDefault="003056A7" w:rsidP="00CC708A">
            <w:pPr>
              <w:pStyle w:val="TableContents"/>
              <w:keepNext/>
              <w:keepLines/>
              <w:snapToGrid w:val="0"/>
              <w:rPr>
                <w:sz w:val="20"/>
              </w:rPr>
            </w:pPr>
            <w:r>
              <w:rPr>
                <w:sz w:val="20"/>
              </w:rPr>
              <w:t>Yes, MAY be repeated</w:t>
            </w:r>
          </w:p>
        </w:tc>
        <w:tc>
          <w:tcPr>
            <w:tcW w:w="3595" w:type="dxa"/>
          </w:tcPr>
          <w:p w14:paraId="3C8693FF" w14:textId="77777777" w:rsidR="003056A7" w:rsidRDefault="003056A7" w:rsidP="00CC708A">
            <w:pPr>
              <w:pStyle w:val="TableContents"/>
              <w:keepNext/>
              <w:keepLines/>
              <w:snapToGrid w:val="0"/>
              <w:rPr>
                <w:sz w:val="20"/>
              </w:rPr>
            </w:pPr>
            <w:r>
              <w:rPr>
                <w:sz w:val="20"/>
              </w:rPr>
              <w:t xml:space="preserve">The attributes associated with the object. </w:t>
            </w:r>
          </w:p>
        </w:tc>
      </w:tr>
    </w:tbl>
    <w:p w14:paraId="204D3D33" w14:textId="1C20AB1C" w:rsidR="003056A7" w:rsidRDefault="003056A7" w:rsidP="003056A7">
      <w:pPr>
        <w:pStyle w:val="Caption"/>
      </w:pPr>
      <w:bookmarkStart w:id="1897" w:name="_Toc527652172"/>
      <w:bookmarkStart w:id="1898" w:name="_Toc534980358"/>
      <w:bookmarkStart w:id="1899" w:name="_Toc32239021"/>
      <w:r>
        <w:t xml:space="preserve">Table </w:t>
      </w:r>
      <w:fldSimple w:instr=" SEQ Table \* ARABIC ">
        <w:r w:rsidR="00CC708A">
          <w:rPr>
            <w:noProof/>
          </w:rPr>
          <w:t>227</w:t>
        </w:r>
      </w:fldSimple>
      <w:r>
        <w:t>: Get Attribute List Response Payload</w:t>
      </w:r>
      <w:bookmarkEnd w:id="1897"/>
      <w:bookmarkEnd w:id="1898"/>
      <w:bookmarkEnd w:id="1899"/>
    </w:p>
    <w:p w14:paraId="4E31898B" w14:textId="77777777" w:rsidR="003056A7" w:rsidRDefault="003056A7" w:rsidP="003056A7">
      <w:pPr>
        <w:pStyle w:val="Heading4"/>
        <w:numPr>
          <w:ilvl w:val="3"/>
          <w:numId w:val="2"/>
        </w:numPr>
      </w:pPr>
      <w:bookmarkStart w:id="1900" w:name="_Toc527651752"/>
      <w:bookmarkStart w:id="1901" w:name="_Toc533140848"/>
      <w:bookmarkStart w:id="1902" w:name="_Toc5712941"/>
      <w:bookmarkStart w:id="1903" w:name="_Toc534979931"/>
      <w:bookmarkStart w:id="1904" w:name="_Toc24526339"/>
      <w:r>
        <w:t>Error Handling - Get Attribute List</w:t>
      </w:r>
      <w:bookmarkEnd w:id="1900"/>
      <w:bookmarkEnd w:id="1901"/>
      <w:bookmarkEnd w:id="1902"/>
      <w:bookmarkEnd w:id="1903"/>
      <w:bookmarkEnd w:id="1904"/>
    </w:p>
    <w:p w14:paraId="5D76864A" w14:textId="77777777" w:rsidR="003056A7" w:rsidRPr="00ED5F35" w:rsidRDefault="003056A7" w:rsidP="003056A7">
      <w:r w:rsidRPr="00F323A8">
        <w:t xml:space="preserve">This section details the specific Result Reasons that SHALL be returned for errors detected in a </w:t>
      </w:r>
      <w:r>
        <w:t>Get Attribute List</w:t>
      </w:r>
      <w:r w:rsidRPr="00F323A8">
        <w:t xml:space="preserve"> Operation.</w:t>
      </w:r>
    </w:p>
    <w:p w14:paraId="270ABB32"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4924EA44" w14:textId="77777777" w:rsidTr="00CC708A">
        <w:trPr>
          <w:cantSplit/>
          <w:trHeight w:val="298"/>
          <w:jc w:val="center"/>
        </w:trPr>
        <w:tc>
          <w:tcPr>
            <w:tcW w:w="1701" w:type="dxa"/>
            <w:shd w:val="clear" w:color="auto" w:fill="C0C0C0"/>
          </w:tcPr>
          <w:p w14:paraId="61BC3FBC"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0DE5EF95" w14:textId="77777777" w:rsidR="003056A7" w:rsidRDefault="003056A7" w:rsidP="00CC708A">
            <w:pPr>
              <w:keepNext/>
              <w:keepLines/>
              <w:snapToGrid w:val="0"/>
              <w:rPr>
                <w:b/>
                <w:szCs w:val="20"/>
              </w:rPr>
            </w:pPr>
            <w:r>
              <w:rPr>
                <w:b/>
                <w:szCs w:val="20"/>
              </w:rPr>
              <w:t>Result Reason</w:t>
            </w:r>
          </w:p>
        </w:tc>
      </w:tr>
      <w:tr w:rsidR="003056A7" w14:paraId="31BD1302" w14:textId="77777777" w:rsidTr="00CC708A">
        <w:trPr>
          <w:cantSplit/>
          <w:trHeight w:val="298"/>
          <w:jc w:val="center"/>
        </w:trPr>
        <w:tc>
          <w:tcPr>
            <w:tcW w:w="1701" w:type="dxa"/>
          </w:tcPr>
          <w:p w14:paraId="283C02F4" w14:textId="77777777" w:rsidR="003056A7" w:rsidRDefault="003056A7" w:rsidP="00CC708A">
            <w:pPr>
              <w:keepNext/>
              <w:keepLines/>
              <w:snapToGrid w:val="0"/>
              <w:rPr>
                <w:szCs w:val="20"/>
              </w:rPr>
            </w:pPr>
            <w:r>
              <w:rPr>
                <w:szCs w:val="20"/>
              </w:rPr>
              <w:t>Operation Failed</w:t>
            </w:r>
          </w:p>
        </w:tc>
        <w:tc>
          <w:tcPr>
            <w:tcW w:w="5331" w:type="dxa"/>
          </w:tcPr>
          <w:p w14:paraId="214A12B9" w14:textId="77777777" w:rsidR="003056A7" w:rsidRDefault="003056A7" w:rsidP="00CC708A">
            <w:pPr>
              <w:keepNext/>
              <w:keepLines/>
              <w:snapToGrid w:val="0"/>
              <w:rPr>
                <w:szCs w:val="20"/>
              </w:rPr>
            </w:pPr>
            <w:r w:rsidRPr="00003EEC">
              <w:rPr>
                <w:szCs w:val="20"/>
              </w:rPr>
              <w:t>Object Not Found, Attestation Failed, Attestation Required, Feature Not Supported, Invalid Field, Invalid Message, Operation Not Supported, Permission Denied, Response Too Large</w:t>
            </w:r>
          </w:p>
        </w:tc>
      </w:tr>
    </w:tbl>
    <w:p w14:paraId="3D8EF85D" w14:textId="05C00956" w:rsidR="003056A7" w:rsidRPr="0090546F" w:rsidRDefault="003056A7" w:rsidP="003056A7">
      <w:pPr>
        <w:pStyle w:val="Caption"/>
      </w:pPr>
      <w:bookmarkStart w:id="1905" w:name="_Toc534980359"/>
      <w:bookmarkStart w:id="1906" w:name="_Toc32239022"/>
      <w:r>
        <w:t xml:space="preserve">Table </w:t>
      </w:r>
      <w:fldSimple w:instr=" SEQ Table \* ARABIC ">
        <w:r w:rsidR="00CC708A">
          <w:rPr>
            <w:noProof/>
          </w:rPr>
          <w:t>228</w:t>
        </w:r>
      </w:fldSimple>
      <w:r>
        <w:t>: Get Attribute List Errors</w:t>
      </w:r>
      <w:bookmarkEnd w:id="1905"/>
      <w:bookmarkEnd w:id="1906"/>
    </w:p>
    <w:p w14:paraId="30DAC9F3" w14:textId="77777777" w:rsidR="003056A7" w:rsidRPr="005F283A" w:rsidRDefault="003056A7" w:rsidP="003056A7">
      <w:pPr>
        <w:pStyle w:val="Heading3"/>
        <w:numPr>
          <w:ilvl w:val="2"/>
          <w:numId w:val="2"/>
        </w:numPr>
      </w:pPr>
      <w:bookmarkStart w:id="1907" w:name="_Toc24526340"/>
      <w:bookmarkStart w:id="1908" w:name="_Toc31348110"/>
      <w:bookmarkStart w:id="1909" w:name="_Toc57115654"/>
      <w:bookmarkStart w:id="1910" w:name="_Toc527651753"/>
      <w:bookmarkStart w:id="1911" w:name="_Toc533140849"/>
      <w:bookmarkStart w:id="1912" w:name="_Toc5712942"/>
      <w:bookmarkStart w:id="1913" w:name="_Toc534979932"/>
      <w:r>
        <w:t>Get Constraints</w:t>
      </w:r>
      <w:bookmarkEnd w:id="1907"/>
      <w:bookmarkEnd w:id="1908"/>
      <w:bookmarkEnd w:id="1909"/>
    </w:p>
    <w:p w14:paraId="548231AA" w14:textId="77777777" w:rsidR="003056A7" w:rsidRDefault="003056A7" w:rsidP="003056A7">
      <w:pPr>
        <w:pStyle w:val="BodyText"/>
        <w:rPr>
          <w:rFonts w:eastAsia="DejaVu Sans" w:cs="DejaVu Sans"/>
          <w:noProof w:val="0"/>
          <w:szCs w:val="20"/>
        </w:rPr>
      </w:pPr>
      <w:r w:rsidRPr="00CA4B89">
        <w:rPr>
          <w:noProof w:val="0"/>
          <w:szCs w:val="20"/>
        </w:rPr>
        <w:t>This operation instructs the server to return the constraints that are being applied to Managed Objects</w:t>
      </w:r>
      <w:r>
        <w:rPr>
          <w:noProof w:val="0"/>
          <w:szCs w:val="20"/>
        </w:rPr>
        <w:t xml:space="preserve"> </w:t>
      </w:r>
      <w:r w:rsidRPr="00CA4B89">
        <w:rPr>
          <w:noProof w:val="0"/>
          <w:szCs w:val="20"/>
        </w:rPr>
        <w:t>during operations.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76"/>
        <w:gridCol w:w="3603"/>
      </w:tblGrid>
      <w:tr w:rsidR="003056A7" w14:paraId="2F65A3A7" w14:textId="77777777" w:rsidTr="00CC708A">
        <w:trPr>
          <w:cantSplit/>
          <w:jc w:val="center"/>
        </w:trPr>
        <w:tc>
          <w:tcPr>
            <w:tcW w:w="8318" w:type="dxa"/>
            <w:gridSpan w:val="3"/>
            <w:shd w:val="clear" w:color="auto" w:fill="C0C0C0"/>
          </w:tcPr>
          <w:p w14:paraId="21B81E0D"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Request Payload</w:t>
            </w:r>
          </w:p>
        </w:tc>
      </w:tr>
      <w:tr w:rsidR="003056A7" w14:paraId="302B9BE8" w14:textId="77777777" w:rsidTr="00CC708A">
        <w:trPr>
          <w:cantSplit/>
          <w:jc w:val="center"/>
        </w:trPr>
        <w:tc>
          <w:tcPr>
            <w:tcW w:w="3439" w:type="dxa"/>
            <w:shd w:val="clear" w:color="auto" w:fill="C0C0C0"/>
          </w:tcPr>
          <w:p w14:paraId="694409B8" w14:textId="77777777" w:rsidR="003056A7" w:rsidRDefault="003056A7" w:rsidP="00CC708A">
            <w:pPr>
              <w:pStyle w:val="TableHeading"/>
              <w:keepNext/>
              <w:keepLines/>
              <w:snapToGrid w:val="0"/>
              <w:rPr>
                <w:rFonts w:eastAsia="DejaVu Sans" w:cs="DejaVu Sans"/>
                <w:sz w:val="20"/>
              </w:rPr>
            </w:pPr>
            <w:r>
              <w:rPr>
                <w:sz w:val="20"/>
              </w:rPr>
              <w:t>Item</w:t>
            </w:r>
          </w:p>
        </w:tc>
        <w:tc>
          <w:tcPr>
            <w:tcW w:w="1276" w:type="dxa"/>
            <w:shd w:val="clear" w:color="auto" w:fill="C0C0C0"/>
          </w:tcPr>
          <w:p w14:paraId="7235BFB1"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REQUIRED</w:t>
            </w:r>
          </w:p>
        </w:tc>
        <w:tc>
          <w:tcPr>
            <w:tcW w:w="3603" w:type="dxa"/>
            <w:shd w:val="clear" w:color="auto" w:fill="C0C0C0"/>
          </w:tcPr>
          <w:p w14:paraId="1307E011"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 xml:space="preserve">Description </w:t>
            </w:r>
          </w:p>
        </w:tc>
      </w:tr>
      <w:tr w:rsidR="003056A7" w14:paraId="2623C697" w14:textId="77777777" w:rsidTr="00CC708A">
        <w:trPr>
          <w:cantSplit/>
          <w:jc w:val="center"/>
        </w:trPr>
        <w:tc>
          <w:tcPr>
            <w:tcW w:w="3439" w:type="dxa"/>
          </w:tcPr>
          <w:p w14:paraId="1408E1CF" w14:textId="77777777" w:rsidR="003056A7" w:rsidRDefault="003056A7" w:rsidP="00CC708A">
            <w:pPr>
              <w:pStyle w:val="TableContents"/>
              <w:keepNext/>
              <w:keepLines/>
              <w:snapToGrid w:val="0"/>
              <w:rPr>
                <w:rFonts w:eastAsia="DejaVu Sans" w:cs="DejaVu Sans"/>
                <w:sz w:val="20"/>
              </w:rPr>
            </w:pPr>
          </w:p>
        </w:tc>
        <w:tc>
          <w:tcPr>
            <w:tcW w:w="1276" w:type="dxa"/>
          </w:tcPr>
          <w:p w14:paraId="33CB8376" w14:textId="77777777" w:rsidR="003056A7" w:rsidRDefault="003056A7" w:rsidP="00CC708A">
            <w:pPr>
              <w:pStyle w:val="TableContents"/>
              <w:keepNext/>
              <w:keepLines/>
              <w:snapToGrid w:val="0"/>
              <w:rPr>
                <w:rFonts w:eastAsia="DejaVu Sans" w:cs="DejaVu Sans"/>
                <w:sz w:val="20"/>
              </w:rPr>
            </w:pPr>
          </w:p>
        </w:tc>
        <w:tc>
          <w:tcPr>
            <w:tcW w:w="3603" w:type="dxa"/>
          </w:tcPr>
          <w:p w14:paraId="217F27BA" w14:textId="77777777" w:rsidR="003056A7" w:rsidRDefault="003056A7" w:rsidP="00CC708A">
            <w:pPr>
              <w:pStyle w:val="TableContents"/>
              <w:keepNext/>
              <w:keepLines/>
              <w:snapToGrid w:val="0"/>
              <w:rPr>
                <w:rFonts w:eastAsia="DejaVu Sans" w:cs="DejaVu Sans"/>
                <w:sz w:val="20"/>
              </w:rPr>
            </w:pPr>
          </w:p>
        </w:tc>
      </w:tr>
    </w:tbl>
    <w:p w14:paraId="4586554A" w14:textId="47FA6690" w:rsidR="003056A7" w:rsidRDefault="003056A7" w:rsidP="003056A7">
      <w:pPr>
        <w:pStyle w:val="Caption"/>
        <w:rPr>
          <w:rFonts w:eastAsia="DejaVu Sans" w:cs="DejaVu Sans"/>
        </w:rPr>
      </w:pPr>
      <w:bookmarkStart w:id="1914" w:name="_Toc32239023"/>
      <w:r>
        <w:t xml:space="preserve">Table </w:t>
      </w:r>
      <w:fldSimple w:instr=" SEQ Table \* ARABIC ">
        <w:r w:rsidR="00CC708A">
          <w:rPr>
            <w:noProof/>
          </w:rPr>
          <w:t>229</w:t>
        </w:r>
      </w:fldSimple>
      <w:r>
        <w:t>: Get Constraints Request Payload</w:t>
      </w:r>
      <w:bookmarkEnd w:id="191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76"/>
        <w:gridCol w:w="3603"/>
      </w:tblGrid>
      <w:tr w:rsidR="003056A7" w14:paraId="2D3908F4" w14:textId="77777777" w:rsidTr="00CC708A">
        <w:trPr>
          <w:cantSplit/>
          <w:jc w:val="center"/>
        </w:trPr>
        <w:tc>
          <w:tcPr>
            <w:tcW w:w="8318" w:type="dxa"/>
            <w:gridSpan w:val="3"/>
            <w:shd w:val="clear" w:color="auto" w:fill="C0C0C0"/>
          </w:tcPr>
          <w:p w14:paraId="4D82C7D5"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Response Payload</w:t>
            </w:r>
          </w:p>
        </w:tc>
      </w:tr>
      <w:tr w:rsidR="003056A7" w14:paraId="617F8742" w14:textId="77777777" w:rsidTr="00CC708A">
        <w:trPr>
          <w:cantSplit/>
          <w:jc w:val="center"/>
        </w:trPr>
        <w:tc>
          <w:tcPr>
            <w:tcW w:w="3439" w:type="dxa"/>
            <w:shd w:val="clear" w:color="auto" w:fill="C0C0C0"/>
          </w:tcPr>
          <w:p w14:paraId="00193290" w14:textId="77777777" w:rsidR="003056A7" w:rsidRDefault="003056A7" w:rsidP="00CC708A">
            <w:pPr>
              <w:pStyle w:val="TableHeading"/>
              <w:keepNext/>
              <w:keepLines/>
              <w:snapToGrid w:val="0"/>
              <w:rPr>
                <w:rFonts w:eastAsia="DejaVu Sans" w:cs="DejaVu Sans"/>
                <w:sz w:val="20"/>
              </w:rPr>
            </w:pPr>
            <w:r>
              <w:rPr>
                <w:sz w:val="20"/>
              </w:rPr>
              <w:t>Item</w:t>
            </w:r>
          </w:p>
        </w:tc>
        <w:tc>
          <w:tcPr>
            <w:tcW w:w="1276" w:type="dxa"/>
            <w:shd w:val="clear" w:color="auto" w:fill="C0C0C0"/>
          </w:tcPr>
          <w:p w14:paraId="61B58172"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REQUIRED</w:t>
            </w:r>
          </w:p>
        </w:tc>
        <w:tc>
          <w:tcPr>
            <w:tcW w:w="3603" w:type="dxa"/>
            <w:shd w:val="clear" w:color="auto" w:fill="C0C0C0"/>
          </w:tcPr>
          <w:p w14:paraId="0B33E908"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 xml:space="preserve">Description </w:t>
            </w:r>
          </w:p>
        </w:tc>
      </w:tr>
      <w:tr w:rsidR="003056A7" w14:paraId="37FC6AA9" w14:textId="77777777" w:rsidTr="00CC708A">
        <w:trPr>
          <w:cantSplit/>
          <w:jc w:val="center"/>
        </w:trPr>
        <w:tc>
          <w:tcPr>
            <w:tcW w:w="3439" w:type="dxa"/>
          </w:tcPr>
          <w:p w14:paraId="7474E762"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Constraints</w:t>
            </w:r>
          </w:p>
        </w:tc>
        <w:tc>
          <w:tcPr>
            <w:tcW w:w="1276" w:type="dxa"/>
          </w:tcPr>
          <w:p w14:paraId="43DD96D5"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Yes</w:t>
            </w:r>
          </w:p>
        </w:tc>
        <w:tc>
          <w:tcPr>
            <w:tcW w:w="3603" w:type="dxa"/>
          </w:tcPr>
          <w:p w14:paraId="26F04984" w14:textId="77777777" w:rsidR="003056A7" w:rsidRPr="00CA4B89" w:rsidRDefault="003056A7" w:rsidP="00CC708A">
            <w:pPr>
              <w:pStyle w:val="TableContents"/>
              <w:keepNext/>
              <w:keepLines/>
              <w:snapToGrid w:val="0"/>
              <w:rPr>
                <w:rFonts w:eastAsia="DejaVu Sans" w:cs="DejaVu Sans"/>
                <w:sz w:val="20"/>
              </w:rPr>
            </w:pPr>
            <w:r w:rsidRPr="00CA4B89">
              <w:rPr>
                <w:rFonts w:eastAsia="DejaVu Sans" w:cs="DejaVu Sans"/>
                <w:sz w:val="20"/>
              </w:rPr>
              <w:t>The set of Constraints that are being</w:t>
            </w:r>
          </w:p>
          <w:p w14:paraId="6B410226" w14:textId="77777777" w:rsidR="003056A7" w:rsidRDefault="003056A7" w:rsidP="00CC708A">
            <w:pPr>
              <w:pStyle w:val="TableContents"/>
              <w:keepNext/>
              <w:keepLines/>
              <w:snapToGrid w:val="0"/>
              <w:rPr>
                <w:rFonts w:eastAsia="DejaVu Sans" w:cs="DejaVu Sans"/>
                <w:sz w:val="20"/>
              </w:rPr>
            </w:pPr>
            <w:r w:rsidRPr="00CA4B89">
              <w:rPr>
                <w:rFonts w:eastAsia="DejaVu Sans" w:cs="DejaVu Sans"/>
                <w:sz w:val="20"/>
              </w:rPr>
              <w:t>applied during operations.</w:t>
            </w:r>
          </w:p>
        </w:tc>
      </w:tr>
    </w:tbl>
    <w:p w14:paraId="69949CCD" w14:textId="55625B3C" w:rsidR="003056A7" w:rsidRDefault="003056A7" w:rsidP="003056A7">
      <w:pPr>
        <w:pStyle w:val="Caption"/>
      </w:pPr>
      <w:bookmarkStart w:id="1915" w:name="_Toc32239024"/>
      <w:r>
        <w:t xml:space="preserve">Table </w:t>
      </w:r>
      <w:fldSimple w:instr=" SEQ Table \* ARABIC ">
        <w:r w:rsidR="00CC708A">
          <w:rPr>
            <w:noProof/>
          </w:rPr>
          <w:t>230</w:t>
        </w:r>
      </w:fldSimple>
      <w:r>
        <w:t>: Get Constraints Response Payload</w:t>
      </w:r>
      <w:bookmarkEnd w:id="1915"/>
    </w:p>
    <w:p w14:paraId="05504249" w14:textId="77777777" w:rsidR="003056A7" w:rsidRDefault="003056A7" w:rsidP="003056A7">
      <w:pPr>
        <w:pStyle w:val="Heading4"/>
        <w:numPr>
          <w:ilvl w:val="3"/>
          <w:numId w:val="2"/>
        </w:numPr>
      </w:pPr>
      <w:bookmarkStart w:id="1916" w:name="_Toc24526341"/>
      <w:r>
        <w:t>Error Handling - Get Constraints</w:t>
      </w:r>
      <w:bookmarkEnd w:id="1916"/>
    </w:p>
    <w:p w14:paraId="730BADE1" w14:textId="77777777" w:rsidR="003056A7" w:rsidRPr="00ED5F35" w:rsidRDefault="003056A7" w:rsidP="003056A7">
      <w:r w:rsidRPr="00F323A8">
        <w:t xml:space="preserve">This section details the specific Result Reasons that SHALL be returned for errors detected in a </w:t>
      </w:r>
      <w:r>
        <w:t>Get Constrains</w:t>
      </w:r>
      <w:r w:rsidRPr="00F323A8">
        <w:t xml:space="preserve"> Operation.</w:t>
      </w:r>
    </w:p>
    <w:p w14:paraId="221A75E5"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3A81130A" w14:textId="77777777" w:rsidTr="00CC708A">
        <w:trPr>
          <w:cantSplit/>
          <w:trHeight w:val="298"/>
          <w:jc w:val="center"/>
        </w:trPr>
        <w:tc>
          <w:tcPr>
            <w:tcW w:w="1701" w:type="dxa"/>
            <w:shd w:val="clear" w:color="auto" w:fill="C0C0C0"/>
          </w:tcPr>
          <w:p w14:paraId="6C298E0F"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113BB450" w14:textId="77777777" w:rsidR="003056A7" w:rsidRDefault="003056A7" w:rsidP="00CC708A">
            <w:pPr>
              <w:keepNext/>
              <w:keepLines/>
              <w:snapToGrid w:val="0"/>
              <w:rPr>
                <w:b/>
                <w:szCs w:val="20"/>
              </w:rPr>
            </w:pPr>
            <w:r>
              <w:rPr>
                <w:b/>
                <w:szCs w:val="20"/>
              </w:rPr>
              <w:t>Result Reason</w:t>
            </w:r>
          </w:p>
        </w:tc>
      </w:tr>
      <w:tr w:rsidR="003056A7" w14:paraId="49340681" w14:textId="77777777" w:rsidTr="00CC708A">
        <w:trPr>
          <w:cantSplit/>
          <w:trHeight w:val="298"/>
          <w:jc w:val="center"/>
        </w:trPr>
        <w:tc>
          <w:tcPr>
            <w:tcW w:w="1701" w:type="dxa"/>
          </w:tcPr>
          <w:p w14:paraId="04C44665" w14:textId="77777777" w:rsidR="003056A7" w:rsidRDefault="003056A7" w:rsidP="00CC708A">
            <w:pPr>
              <w:keepNext/>
              <w:keepLines/>
              <w:snapToGrid w:val="0"/>
              <w:rPr>
                <w:szCs w:val="20"/>
              </w:rPr>
            </w:pPr>
            <w:r>
              <w:rPr>
                <w:szCs w:val="20"/>
              </w:rPr>
              <w:t>Operation Failed</w:t>
            </w:r>
          </w:p>
        </w:tc>
        <w:tc>
          <w:tcPr>
            <w:tcW w:w="5331" w:type="dxa"/>
          </w:tcPr>
          <w:p w14:paraId="78CD4969" w14:textId="77777777" w:rsidR="003056A7" w:rsidRPr="00CA4B89" w:rsidRDefault="003056A7" w:rsidP="00CC708A">
            <w:pPr>
              <w:keepNext/>
              <w:keepLines/>
              <w:snapToGrid w:val="0"/>
              <w:rPr>
                <w:szCs w:val="20"/>
              </w:rPr>
            </w:pPr>
            <w:r w:rsidRPr="00CA4B89">
              <w:rPr>
                <w:szCs w:val="20"/>
              </w:rPr>
              <w:t>Invalid Field, Invalid Object Type, Attestation Failed,</w:t>
            </w:r>
          </w:p>
          <w:p w14:paraId="76862E3D" w14:textId="77777777" w:rsidR="003056A7" w:rsidRPr="00CA4B89" w:rsidRDefault="003056A7" w:rsidP="00CC708A">
            <w:pPr>
              <w:keepNext/>
              <w:keepLines/>
              <w:snapToGrid w:val="0"/>
              <w:rPr>
                <w:szCs w:val="20"/>
              </w:rPr>
            </w:pPr>
            <w:r w:rsidRPr="00CA4B89">
              <w:rPr>
                <w:szCs w:val="20"/>
              </w:rPr>
              <w:t>Attestation Required, Feature Not Supported, Invalid</w:t>
            </w:r>
          </w:p>
          <w:p w14:paraId="14A8C5FC" w14:textId="77777777" w:rsidR="003056A7" w:rsidRPr="00CA4B89" w:rsidRDefault="003056A7" w:rsidP="00CC708A">
            <w:pPr>
              <w:keepNext/>
              <w:keepLines/>
              <w:snapToGrid w:val="0"/>
              <w:rPr>
                <w:szCs w:val="20"/>
              </w:rPr>
            </w:pPr>
            <w:r w:rsidRPr="00CA4B89">
              <w:rPr>
                <w:szCs w:val="20"/>
              </w:rPr>
              <w:t>Field, Invalid Message, Operation Not Supported,</w:t>
            </w:r>
          </w:p>
          <w:p w14:paraId="29C016B6" w14:textId="77777777" w:rsidR="003056A7" w:rsidRDefault="003056A7" w:rsidP="00CC708A">
            <w:pPr>
              <w:keepNext/>
              <w:keepLines/>
              <w:snapToGrid w:val="0"/>
              <w:rPr>
                <w:szCs w:val="20"/>
              </w:rPr>
            </w:pPr>
            <w:r w:rsidRPr="00CA4B89">
              <w:rPr>
                <w:szCs w:val="20"/>
              </w:rPr>
              <w:t>Permission Denied, Response Too Large</w:t>
            </w:r>
          </w:p>
        </w:tc>
      </w:tr>
    </w:tbl>
    <w:p w14:paraId="6BEA5A27" w14:textId="0E1FB544" w:rsidR="003056A7" w:rsidRPr="0090546F" w:rsidRDefault="003056A7" w:rsidP="003056A7">
      <w:pPr>
        <w:pStyle w:val="Caption"/>
      </w:pPr>
      <w:bookmarkStart w:id="1917" w:name="_Toc32239025"/>
      <w:r>
        <w:t xml:space="preserve">Table </w:t>
      </w:r>
      <w:fldSimple w:instr=" SEQ Table \* ARABIC ">
        <w:r w:rsidR="00CC708A">
          <w:rPr>
            <w:noProof/>
          </w:rPr>
          <w:t>231</w:t>
        </w:r>
      </w:fldSimple>
      <w:r>
        <w:t>: Get Constraints Errors</w:t>
      </w:r>
      <w:bookmarkEnd w:id="1917"/>
    </w:p>
    <w:p w14:paraId="18917B76" w14:textId="77777777" w:rsidR="003056A7" w:rsidRPr="005F283A" w:rsidRDefault="003056A7" w:rsidP="003056A7">
      <w:pPr>
        <w:pStyle w:val="Heading3"/>
        <w:numPr>
          <w:ilvl w:val="2"/>
          <w:numId w:val="2"/>
        </w:numPr>
      </w:pPr>
      <w:bookmarkStart w:id="1918" w:name="_Toc24526342"/>
      <w:bookmarkStart w:id="1919" w:name="_Toc31348111"/>
      <w:bookmarkStart w:id="1920" w:name="_Toc57115655"/>
      <w:r>
        <w:lastRenderedPageBreak/>
        <w:t>Get Usage Allocation</w:t>
      </w:r>
      <w:bookmarkEnd w:id="1910"/>
      <w:bookmarkEnd w:id="1911"/>
      <w:bookmarkEnd w:id="1912"/>
      <w:bookmarkEnd w:id="1913"/>
      <w:bookmarkEnd w:id="1918"/>
      <w:bookmarkEnd w:id="1919"/>
      <w:bookmarkEnd w:id="1920"/>
    </w:p>
    <w:p w14:paraId="203A29EC" w14:textId="77777777" w:rsidR="003056A7" w:rsidRDefault="003056A7" w:rsidP="003056A7">
      <w:pPr>
        <w:pStyle w:val="BodyText"/>
        <w:rPr>
          <w:noProof w:val="0"/>
          <w:szCs w:val="20"/>
        </w:rPr>
      </w:pPr>
      <w:r>
        <w:rPr>
          <w:noProof w:val="0"/>
          <w:szCs w:val="20"/>
        </w:rPr>
        <w:t xml:space="preserve">This operation requests the server to obtain an allocation from the current Usage Limits value to allow the client to use the Managed Cryptographic Object for applying cryptographic protection. </w:t>
      </w:r>
      <w:r>
        <w:rPr>
          <w:rFonts w:eastAsia="DejaVu Sans" w:cs="DejaVu Sans"/>
          <w:noProof w:val="0"/>
          <w:szCs w:val="20"/>
        </w:rPr>
        <w:t xml:space="preserve">The allocation only applies to Managed Objects that are able to be </w:t>
      </w:r>
      <w:r>
        <w:rPr>
          <w:noProof w:val="0"/>
          <w:szCs w:val="20"/>
        </w:rPr>
        <w:t>used for applying protection (e.g., symmetric keys for encryption, private keys for signing, etc.) and is only valid if the Managed Object has a Usage Limits attribute. Usage for processing cryptographically protected information (e.g., decryption, verification, etc.) is not limited and is not able to be allocated. A Managed Object that has a Usage Limits attribute SHALL NOT be used by a client for applying cryptographic protection unless an allocation has been obtained using this operation. The operation SHALL only be requested during the time that protection is enabled for these objects (i.e., after the Activation Date and before the Protect Stop Date). If the operation is requested for an object that has no Usage Limits attribute, or is not an object that MAY be used for applying cryptographic protection, then the server SHALL return an error.</w:t>
      </w:r>
    </w:p>
    <w:p w14:paraId="72670438" w14:textId="77777777" w:rsidR="003056A7" w:rsidRDefault="003056A7" w:rsidP="003056A7">
      <w:pPr>
        <w:pStyle w:val="BodyText"/>
        <w:rPr>
          <w:rFonts w:eastAsia="DejaVu Sans" w:cs="DejaVu Sans"/>
          <w:noProof w:val="0"/>
          <w:szCs w:val="20"/>
        </w:rPr>
      </w:pPr>
      <w:r>
        <w:rPr>
          <w:noProof w:val="0"/>
          <w:szCs w:val="20"/>
        </w:rPr>
        <w:t>The field in the request specifies the number of units that the client needs to protect. If the requested amount is not available or if the Managed Object is not able to be used for applying cryptographic protection at this time, then the server SHALL return an error. The server SHALL assume that the entire allocated amount is going to be consumed. Once the entire allocated amount has been consumed, the client SHALL NOT continue to use the Managed Object for applying cryptographic protection until a new allocation is obtained.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76"/>
        <w:gridCol w:w="3603"/>
      </w:tblGrid>
      <w:tr w:rsidR="003056A7" w14:paraId="7A2B14E6" w14:textId="77777777" w:rsidTr="00CC708A">
        <w:trPr>
          <w:cantSplit/>
          <w:jc w:val="center"/>
        </w:trPr>
        <w:tc>
          <w:tcPr>
            <w:tcW w:w="8318" w:type="dxa"/>
            <w:gridSpan w:val="3"/>
            <w:shd w:val="clear" w:color="auto" w:fill="C0C0C0"/>
          </w:tcPr>
          <w:p w14:paraId="7519CF1A"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Request Payload</w:t>
            </w:r>
          </w:p>
        </w:tc>
      </w:tr>
      <w:tr w:rsidR="003056A7" w14:paraId="5256E1DD" w14:textId="77777777" w:rsidTr="00CC708A">
        <w:trPr>
          <w:cantSplit/>
          <w:jc w:val="center"/>
        </w:trPr>
        <w:tc>
          <w:tcPr>
            <w:tcW w:w="3439" w:type="dxa"/>
            <w:shd w:val="clear" w:color="auto" w:fill="C0C0C0"/>
          </w:tcPr>
          <w:p w14:paraId="61CDB084" w14:textId="77777777" w:rsidR="003056A7" w:rsidRDefault="003056A7" w:rsidP="00CC708A">
            <w:pPr>
              <w:pStyle w:val="TableHeading"/>
              <w:keepNext/>
              <w:keepLines/>
              <w:snapToGrid w:val="0"/>
              <w:rPr>
                <w:rFonts w:eastAsia="DejaVu Sans" w:cs="DejaVu Sans"/>
                <w:sz w:val="20"/>
              </w:rPr>
            </w:pPr>
            <w:r>
              <w:rPr>
                <w:sz w:val="20"/>
              </w:rPr>
              <w:t>Item</w:t>
            </w:r>
          </w:p>
        </w:tc>
        <w:tc>
          <w:tcPr>
            <w:tcW w:w="1276" w:type="dxa"/>
            <w:shd w:val="clear" w:color="auto" w:fill="C0C0C0"/>
          </w:tcPr>
          <w:p w14:paraId="2AF9A6A0"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REQUIRED</w:t>
            </w:r>
          </w:p>
        </w:tc>
        <w:tc>
          <w:tcPr>
            <w:tcW w:w="3603" w:type="dxa"/>
            <w:shd w:val="clear" w:color="auto" w:fill="C0C0C0"/>
          </w:tcPr>
          <w:p w14:paraId="467A0677"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 xml:space="preserve">Description </w:t>
            </w:r>
          </w:p>
        </w:tc>
      </w:tr>
      <w:tr w:rsidR="003056A7" w14:paraId="4FA6E002" w14:textId="77777777" w:rsidTr="00CC708A">
        <w:trPr>
          <w:cantSplit/>
          <w:jc w:val="center"/>
        </w:trPr>
        <w:tc>
          <w:tcPr>
            <w:tcW w:w="3439" w:type="dxa"/>
          </w:tcPr>
          <w:p w14:paraId="6A23C4EF"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Unique Identifier</w:t>
            </w:r>
          </w:p>
        </w:tc>
        <w:tc>
          <w:tcPr>
            <w:tcW w:w="1276" w:type="dxa"/>
          </w:tcPr>
          <w:p w14:paraId="7946E302"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No</w:t>
            </w:r>
          </w:p>
        </w:tc>
        <w:tc>
          <w:tcPr>
            <w:tcW w:w="3603" w:type="dxa"/>
          </w:tcPr>
          <w:p w14:paraId="2F7FA9EE"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Determines the object whose usage allocation is being requested. If omitted, then the ID Placeholder is substituted by the server.</w:t>
            </w:r>
          </w:p>
        </w:tc>
      </w:tr>
      <w:tr w:rsidR="003056A7" w14:paraId="21AE6FCF" w14:textId="77777777" w:rsidTr="00CC708A">
        <w:trPr>
          <w:cantSplit/>
          <w:jc w:val="center"/>
        </w:trPr>
        <w:tc>
          <w:tcPr>
            <w:tcW w:w="3439" w:type="dxa"/>
          </w:tcPr>
          <w:p w14:paraId="4FEC90AE"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Usage Limits Count</w:t>
            </w:r>
          </w:p>
        </w:tc>
        <w:tc>
          <w:tcPr>
            <w:tcW w:w="1276" w:type="dxa"/>
          </w:tcPr>
          <w:p w14:paraId="417748E4"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Yes</w:t>
            </w:r>
          </w:p>
        </w:tc>
        <w:tc>
          <w:tcPr>
            <w:tcW w:w="3603" w:type="dxa"/>
          </w:tcPr>
          <w:p w14:paraId="183418F7"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The number of Usage Limits Units to be protected.</w:t>
            </w:r>
          </w:p>
        </w:tc>
      </w:tr>
    </w:tbl>
    <w:p w14:paraId="3C0414E4" w14:textId="4CE23353" w:rsidR="003056A7" w:rsidRDefault="003056A7" w:rsidP="003056A7">
      <w:pPr>
        <w:pStyle w:val="Caption"/>
        <w:rPr>
          <w:rFonts w:eastAsia="DejaVu Sans" w:cs="DejaVu Sans"/>
        </w:rPr>
      </w:pPr>
      <w:bookmarkStart w:id="1921" w:name="_Toc527652174"/>
      <w:bookmarkStart w:id="1922" w:name="_Toc534980360"/>
      <w:bookmarkStart w:id="1923" w:name="_Toc32239026"/>
      <w:r>
        <w:t xml:space="preserve">Table </w:t>
      </w:r>
      <w:fldSimple w:instr=" SEQ Table \* ARABIC ">
        <w:r w:rsidR="00CC708A">
          <w:rPr>
            <w:noProof/>
          </w:rPr>
          <w:t>232</w:t>
        </w:r>
      </w:fldSimple>
      <w:r>
        <w:t>: Get Usage Allocation Request Payload</w:t>
      </w:r>
      <w:bookmarkEnd w:id="1921"/>
      <w:bookmarkEnd w:id="1922"/>
      <w:bookmarkEnd w:id="1923"/>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76"/>
        <w:gridCol w:w="3603"/>
      </w:tblGrid>
      <w:tr w:rsidR="003056A7" w14:paraId="04885143" w14:textId="77777777" w:rsidTr="00CC708A">
        <w:trPr>
          <w:cantSplit/>
          <w:jc w:val="center"/>
        </w:trPr>
        <w:tc>
          <w:tcPr>
            <w:tcW w:w="8318" w:type="dxa"/>
            <w:gridSpan w:val="3"/>
            <w:shd w:val="clear" w:color="auto" w:fill="C0C0C0"/>
          </w:tcPr>
          <w:p w14:paraId="03A24D9E"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Response Payload</w:t>
            </w:r>
          </w:p>
        </w:tc>
      </w:tr>
      <w:tr w:rsidR="003056A7" w14:paraId="6193CEF4" w14:textId="77777777" w:rsidTr="00CC708A">
        <w:trPr>
          <w:cantSplit/>
          <w:jc w:val="center"/>
        </w:trPr>
        <w:tc>
          <w:tcPr>
            <w:tcW w:w="3439" w:type="dxa"/>
            <w:shd w:val="clear" w:color="auto" w:fill="C0C0C0"/>
          </w:tcPr>
          <w:p w14:paraId="7CA226EA" w14:textId="77777777" w:rsidR="003056A7" w:rsidRDefault="003056A7" w:rsidP="00CC708A">
            <w:pPr>
              <w:pStyle w:val="TableHeading"/>
              <w:keepNext/>
              <w:keepLines/>
              <w:snapToGrid w:val="0"/>
              <w:rPr>
                <w:rFonts w:eastAsia="DejaVu Sans" w:cs="DejaVu Sans"/>
                <w:sz w:val="20"/>
              </w:rPr>
            </w:pPr>
            <w:r>
              <w:rPr>
                <w:sz w:val="20"/>
              </w:rPr>
              <w:t>Item</w:t>
            </w:r>
          </w:p>
        </w:tc>
        <w:tc>
          <w:tcPr>
            <w:tcW w:w="1276" w:type="dxa"/>
            <w:shd w:val="clear" w:color="auto" w:fill="C0C0C0"/>
          </w:tcPr>
          <w:p w14:paraId="73BBEC52"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REQUIRED</w:t>
            </w:r>
          </w:p>
        </w:tc>
        <w:tc>
          <w:tcPr>
            <w:tcW w:w="3603" w:type="dxa"/>
            <w:shd w:val="clear" w:color="auto" w:fill="C0C0C0"/>
          </w:tcPr>
          <w:p w14:paraId="0B65F5CF"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 xml:space="preserve">Description </w:t>
            </w:r>
          </w:p>
        </w:tc>
      </w:tr>
      <w:tr w:rsidR="003056A7" w14:paraId="58354C9A" w14:textId="77777777" w:rsidTr="00CC708A">
        <w:trPr>
          <w:cantSplit/>
          <w:jc w:val="center"/>
        </w:trPr>
        <w:tc>
          <w:tcPr>
            <w:tcW w:w="3439" w:type="dxa"/>
          </w:tcPr>
          <w:p w14:paraId="7E774ECA"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Unique Identifier</w:t>
            </w:r>
          </w:p>
        </w:tc>
        <w:tc>
          <w:tcPr>
            <w:tcW w:w="1276" w:type="dxa"/>
          </w:tcPr>
          <w:p w14:paraId="421687A8"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Yes</w:t>
            </w:r>
          </w:p>
        </w:tc>
        <w:tc>
          <w:tcPr>
            <w:tcW w:w="3603" w:type="dxa"/>
          </w:tcPr>
          <w:p w14:paraId="755EFDA3"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The Unique Identifier of the object.</w:t>
            </w:r>
          </w:p>
        </w:tc>
      </w:tr>
    </w:tbl>
    <w:p w14:paraId="0FC8897D" w14:textId="6BBA94CC" w:rsidR="003056A7" w:rsidRDefault="003056A7" w:rsidP="003056A7">
      <w:pPr>
        <w:pStyle w:val="Caption"/>
      </w:pPr>
      <w:bookmarkStart w:id="1924" w:name="_Toc527652175"/>
      <w:bookmarkStart w:id="1925" w:name="_Toc534980361"/>
      <w:bookmarkStart w:id="1926" w:name="_Toc32239027"/>
      <w:r>
        <w:t xml:space="preserve">Table </w:t>
      </w:r>
      <w:fldSimple w:instr=" SEQ Table \* ARABIC ">
        <w:r w:rsidR="00CC708A">
          <w:rPr>
            <w:noProof/>
          </w:rPr>
          <w:t>233</w:t>
        </w:r>
      </w:fldSimple>
      <w:r>
        <w:t>: Get Usage Allocation Response Payload</w:t>
      </w:r>
      <w:bookmarkEnd w:id="1924"/>
      <w:bookmarkEnd w:id="1925"/>
      <w:bookmarkEnd w:id="1926"/>
    </w:p>
    <w:p w14:paraId="1B4F3636" w14:textId="77777777" w:rsidR="003056A7" w:rsidRDefault="003056A7" w:rsidP="003056A7">
      <w:pPr>
        <w:pStyle w:val="Heading4"/>
        <w:numPr>
          <w:ilvl w:val="3"/>
          <w:numId w:val="2"/>
        </w:numPr>
      </w:pPr>
      <w:bookmarkStart w:id="1927" w:name="_Toc527651754"/>
      <w:bookmarkStart w:id="1928" w:name="_Toc533140850"/>
      <w:bookmarkStart w:id="1929" w:name="_Toc5712943"/>
      <w:bookmarkStart w:id="1930" w:name="_Toc534979933"/>
      <w:bookmarkStart w:id="1931" w:name="_Toc24526343"/>
      <w:r>
        <w:t>Error Handling - Get Usage Allocation</w:t>
      </w:r>
      <w:bookmarkEnd w:id="1927"/>
      <w:bookmarkEnd w:id="1928"/>
      <w:bookmarkEnd w:id="1929"/>
      <w:bookmarkEnd w:id="1930"/>
      <w:bookmarkEnd w:id="1931"/>
    </w:p>
    <w:p w14:paraId="48DF7921" w14:textId="77777777" w:rsidR="003056A7" w:rsidRPr="00ED5F35" w:rsidRDefault="003056A7" w:rsidP="003056A7">
      <w:r w:rsidRPr="00F323A8">
        <w:t xml:space="preserve">This section details the specific Result Reasons that SHALL be returned for errors detected in a </w:t>
      </w:r>
      <w:r>
        <w:t>Get Usage Allocation</w:t>
      </w:r>
      <w:r w:rsidRPr="00F323A8">
        <w:t xml:space="preserve"> Operation.</w:t>
      </w:r>
    </w:p>
    <w:p w14:paraId="4036B3B7"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7B75CC41" w14:textId="77777777" w:rsidTr="00CC708A">
        <w:trPr>
          <w:cantSplit/>
          <w:trHeight w:val="298"/>
          <w:jc w:val="center"/>
        </w:trPr>
        <w:tc>
          <w:tcPr>
            <w:tcW w:w="1701" w:type="dxa"/>
            <w:shd w:val="clear" w:color="auto" w:fill="C0C0C0"/>
          </w:tcPr>
          <w:p w14:paraId="0D994D53"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4D381476" w14:textId="77777777" w:rsidR="003056A7" w:rsidRDefault="003056A7" w:rsidP="00CC708A">
            <w:pPr>
              <w:keepNext/>
              <w:keepLines/>
              <w:snapToGrid w:val="0"/>
              <w:rPr>
                <w:b/>
                <w:szCs w:val="20"/>
              </w:rPr>
            </w:pPr>
            <w:r>
              <w:rPr>
                <w:b/>
                <w:szCs w:val="20"/>
              </w:rPr>
              <w:t>Result Reason</w:t>
            </w:r>
          </w:p>
        </w:tc>
      </w:tr>
      <w:tr w:rsidR="003056A7" w14:paraId="68CCC1FE" w14:textId="77777777" w:rsidTr="00CC708A">
        <w:trPr>
          <w:cantSplit/>
          <w:trHeight w:val="298"/>
          <w:jc w:val="center"/>
        </w:trPr>
        <w:tc>
          <w:tcPr>
            <w:tcW w:w="1701" w:type="dxa"/>
          </w:tcPr>
          <w:p w14:paraId="7129CE33" w14:textId="77777777" w:rsidR="003056A7" w:rsidRDefault="003056A7" w:rsidP="00CC708A">
            <w:pPr>
              <w:keepNext/>
              <w:keepLines/>
              <w:snapToGrid w:val="0"/>
              <w:rPr>
                <w:szCs w:val="20"/>
              </w:rPr>
            </w:pPr>
            <w:r>
              <w:rPr>
                <w:szCs w:val="20"/>
              </w:rPr>
              <w:t>Operation Failed</w:t>
            </w:r>
          </w:p>
        </w:tc>
        <w:tc>
          <w:tcPr>
            <w:tcW w:w="5331" w:type="dxa"/>
          </w:tcPr>
          <w:p w14:paraId="6BD86CA4" w14:textId="77777777" w:rsidR="003056A7" w:rsidRDefault="003056A7" w:rsidP="00CC708A">
            <w:pPr>
              <w:keepNext/>
              <w:keepLines/>
              <w:snapToGrid w:val="0"/>
              <w:rPr>
                <w:szCs w:val="20"/>
              </w:rPr>
            </w:pPr>
            <w:r w:rsidRPr="00003EEC">
              <w:rPr>
                <w:szCs w:val="20"/>
              </w:rPr>
              <w:t>Attribute Not Found, Invalid Message, Invalid Object Type, Object Not Found, Usage Limit Exceeded, Attestation Failed, Attestation Required, Feature Not Supported, Invalid Field, Invalid Message, Operation Not Supported, Permission Denied, Response Too Large</w:t>
            </w:r>
          </w:p>
        </w:tc>
      </w:tr>
    </w:tbl>
    <w:p w14:paraId="123B1534" w14:textId="6ADED076" w:rsidR="003056A7" w:rsidRPr="0090546F" w:rsidRDefault="003056A7" w:rsidP="003056A7">
      <w:pPr>
        <w:pStyle w:val="Caption"/>
      </w:pPr>
      <w:bookmarkStart w:id="1932" w:name="_Toc534980362"/>
      <w:bookmarkStart w:id="1933" w:name="_Toc32239028"/>
      <w:r>
        <w:t xml:space="preserve">Table </w:t>
      </w:r>
      <w:fldSimple w:instr=" SEQ Table \* ARABIC ">
        <w:r w:rsidR="00CC708A">
          <w:rPr>
            <w:noProof/>
          </w:rPr>
          <w:t>234</w:t>
        </w:r>
      </w:fldSimple>
      <w:r>
        <w:t>: Get Usage Allocation Errors</w:t>
      </w:r>
      <w:bookmarkEnd w:id="1932"/>
      <w:bookmarkEnd w:id="1933"/>
    </w:p>
    <w:p w14:paraId="7FA91CE4" w14:textId="77777777" w:rsidR="003056A7" w:rsidRDefault="003056A7" w:rsidP="003056A7">
      <w:pPr>
        <w:pStyle w:val="Heading3"/>
        <w:numPr>
          <w:ilvl w:val="2"/>
          <w:numId w:val="2"/>
        </w:numPr>
      </w:pPr>
      <w:bookmarkStart w:id="1934" w:name="_Toc527651755"/>
      <w:bookmarkStart w:id="1935" w:name="_Toc533140851"/>
      <w:bookmarkStart w:id="1936" w:name="_Toc5712944"/>
      <w:bookmarkStart w:id="1937" w:name="_Toc534979934"/>
      <w:bookmarkStart w:id="1938" w:name="_Toc24526344"/>
      <w:bookmarkStart w:id="1939" w:name="_Toc31348112"/>
      <w:bookmarkStart w:id="1940" w:name="_Toc57115656"/>
      <w:r>
        <w:t>Hash</w:t>
      </w:r>
      <w:bookmarkEnd w:id="1934"/>
      <w:bookmarkEnd w:id="1935"/>
      <w:bookmarkEnd w:id="1936"/>
      <w:bookmarkEnd w:id="1937"/>
      <w:bookmarkEnd w:id="1938"/>
      <w:bookmarkEnd w:id="1939"/>
      <w:bookmarkEnd w:id="1940"/>
    </w:p>
    <w:p w14:paraId="15C64F17" w14:textId="77777777" w:rsidR="003056A7" w:rsidRDefault="003056A7" w:rsidP="003056A7">
      <w:pPr>
        <w:pStyle w:val="BodyText"/>
        <w:rPr>
          <w:noProof w:val="0"/>
        </w:rPr>
      </w:pPr>
      <w:r>
        <w:rPr>
          <w:noProof w:val="0"/>
        </w:rPr>
        <w:t>This operation requests the server to perform a hash operation on the data provided.</w:t>
      </w:r>
    </w:p>
    <w:p w14:paraId="73D4ED5C" w14:textId="77777777" w:rsidR="003056A7" w:rsidRDefault="003056A7" w:rsidP="003056A7">
      <w:pPr>
        <w:pStyle w:val="BodyText"/>
        <w:rPr>
          <w:noProof w:val="0"/>
        </w:rPr>
      </w:pPr>
      <w:r>
        <w:rPr>
          <w:noProof w:val="0"/>
        </w:rPr>
        <w:lastRenderedPageBreak/>
        <w:t>The request contains information about the cryptographic parameters (hash algorithm) and the data to be hashed.</w:t>
      </w:r>
    </w:p>
    <w:p w14:paraId="4AA2D19D" w14:textId="77777777" w:rsidR="003056A7" w:rsidRDefault="003056A7" w:rsidP="003056A7">
      <w:pPr>
        <w:pStyle w:val="BodyText"/>
        <w:rPr>
          <w:noProof w:val="0"/>
        </w:rPr>
      </w:pPr>
      <w:r>
        <w:rPr>
          <w:noProof w:val="0"/>
        </w:rPr>
        <w:t>The response contains the result of the hash operation.</w:t>
      </w:r>
    </w:p>
    <w:p w14:paraId="63506327" w14:textId="77777777" w:rsidR="003056A7" w:rsidRDefault="003056A7" w:rsidP="003056A7">
      <w:pPr>
        <w:pStyle w:val="BodyText"/>
        <w:rPr>
          <w:noProof w:val="0"/>
        </w:rPr>
      </w:pPr>
      <w:r>
        <w:rPr>
          <w:noProof w:val="0"/>
        </w:rPr>
        <w:t>The success or failure of the operation is indicated by the Result Status (and if failure the Result Reason) in the response header.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99D8AB2" w14:textId="77777777" w:rsidTr="00CC708A">
        <w:trPr>
          <w:cantSplit/>
          <w:jc w:val="center"/>
        </w:trPr>
        <w:tc>
          <w:tcPr>
            <w:tcW w:w="8318" w:type="dxa"/>
            <w:gridSpan w:val="3"/>
            <w:shd w:val="clear" w:color="auto" w:fill="C0C0C0"/>
          </w:tcPr>
          <w:p w14:paraId="1DF8B752" w14:textId="77777777" w:rsidR="003056A7" w:rsidRDefault="003056A7" w:rsidP="00CC708A">
            <w:pPr>
              <w:pStyle w:val="TableHeading"/>
              <w:keepNext/>
              <w:keepLines/>
              <w:snapToGrid w:val="0"/>
              <w:rPr>
                <w:sz w:val="20"/>
              </w:rPr>
            </w:pPr>
            <w:r>
              <w:rPr>
                <w:sz w:val="20"/>
              </w:rPr>
              <w:t>Request Payload</w:t>
            </w:r>
          </w:p>
        </w:tc>
      </w:tr>
      <w:tr w:rsidR="003056A7" w14:paraId="1E55CEFD" w14:textId="77777777" w:rsidTr="00CC708A">
        <w:trPr>
          <w:cantSplit/>
          <w:jc w:val="center"/>
        </w:trPr>
        <w:tc>
          <w:tcPr>
            <w:tcW w:w="3439" w:type="dxa"/>
            <w:shd w:val="clear" w:color="auto" w:fill="C0C0C0"/>
          </w:tcPr>
          <w:p w14:paraId="5BDEBA8F"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AA7EF5F"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6796C6CF" w14:textId="77777777" w:rsidR="003056A7" w:rsidRDefault="003056A7" w:rsidP="00CC708A">
            <w:pPr>
              <w:pStyle w:val="TableHeading"/>
              <w:keepNext/>
              <w:keepLines/>
              <w:snapToGrid w:val="0"/>
              <w:rPr>
                <w:sz w:val="20"/>
              </w:rPr>
            </w:pPr>
            <w:r>
              <w:rPr>
                <w:sz w:val="20"/>
              </w:rPr>
              <w:t xml:space="preserve">Description </w:t>
            </w:r>
          </w:p>
        </w:tc>
      </w:tr>
      <w:tr w:rsidR="003056A7" w14:paraId="2C759975" w14:textId="77777777" w:rsidTr="00CC708A">
        <w:trPr>
          <w:cantSplit/>
          <w:jc w:val="center"/>
        </w:trPr>
        <w:tc>
          <w:tcPr>
            <w:tcW w:w="3439" w:type="dxa"/>
          </w:tcPr>
          <w:p w14:paraId="5CF286F1" w14:textId="77777777" w:rsidR="003056A7" w:rsidRDefault="003056A7" w:rsidP="00CC708A">
            <w:pPr>
              <w:keepNext/>
              <w:keepLines/>
              <w:suppressLineNumbers/>
              <w:suppressAutoHyphens/>
              <w:spacing w:before="0" w:after="0"/>
            </w:pPr>
            <w:r>
              <w:t>Cryptographic Parameters</w:t>
            </w:r>
          </w:p>
        </w:tc>
        <w:tc>
          <w:tcPr>
            <w:tcW w:w="1284" w:type="dxa"/>
          </w:tcPr>
          <w:p w14:paraId="5F2FACE2" w14:textId="77777777" w:rsidR="003056A7" w:rsidRDefault="003056A7" w:rsidP="00CC708A">
            <w:pPr>
              <w:keepNext/>
              <w:keepLines/>
              <w:suppressLineNumbers/>
              <w:suppressAutoHyphens/>
              <w:spacing w:before="0" w:after="0"/>
            </w:pPr>
            <w:r>
              <w:t>Yes</w:t>
            </w:r>
          </w:p>
        </w:tc>
        <w:tc>
          <w:tcPr>
            <w:tcW w:w="3595" w:type="dxa"/>
          </w:tcPr>
          <w:p w14:paraId="43083211" w14:textId="77777777" w:rsidR="003056A7" w:rsidRDefault="003056A7" w:rsidP="00CC708A">
            <w:pPr>
              <w:keepNext/>
              <w:keepLines/>
              <w:suppressLineNumbers/>
              <w:suppressAutoHyphens/>
              <w:spacing w:before="0" w:after="0"/>
            </w:pPr>
            <w:r>
              <w:t xml:space="preserve">The Cryptographic Parameters (Hashing Algorithm) corresponding to the particular hash method requested. </w:t>
            </w:r>
          </w:p>
        </w:tc>
      </w:tr>
      <w:tr w:rsidR="003056A7" w14:paraId="5EEA7E75" w14:textId="77777777" w:rsidTr="00CC708A">
        <w:trPr>
          <w:cantSplit/>
          <w:jc w:val="center"/>
        </w:trPr>
        <w:tc>
          <w:tcPr>
            <w:tcW w:w="3439" w:type="dxa"/>
          </w:tcPr>
          <w:p w14:paraId="368CEAD5" w14:textId="77777777" w:rsidR="003056A7" w:rsidRDefault="003056A7" w:rsidP="00CC708A">
            <w:pPr>
              <w:keepNext/>
              <w:keepLines/>
              <w:suppressLineNumbers/>
              <w:suppressAutoHyphens/>
              <w:spacing w:before="0" w:after="0"/>
            </w:pPr>
            <w:r>
              <w:t>Data</w:t>
            </w:r>
          </w:p>
        </w:tc>
        <w:tc>
          <w:tcPr>
            <w:tcW w:w="1284" w:type="dxa"/>
          </w:tcPr>
          <w:p w14:paraId="5719B23D" w14:textId="77777777" w:rsidR="003056A7" w:rsidRDefault="003056A7" w:rsidP="00CC708A">
            <w:pPr>
              <w:keepNext/>
              <w:keepLines/>
              <w:suppressLineNumbers/>
              <w:suppressAutoHyphens/>
              <w:spacing w:before="0" w:after="0"/>
            </w:pPr>
            <w:proofErr w:type="gramStart"/>
            <w:r>
              <w:t>Yes</w:t>
            </w:r>
            <w:proofErr w:type="gramEnd"/>
            <w:r>
              <w:t xml:space="preserve"> for single-part. No for multi-part.</w:t>
            </w:r>
          </w:p>
        </w:tc>
        <w:tc>
          <w:tcPr>
            <w:tcW w:w="3595" w:type="dxa"/>
          </w:tcPr>
          <w:p w14:paraId="0FD7A53B" w14:textId="77777777" w:rsidR="003056A7" w:rsidRDefault="003056A7" w:rsidP="00CC708A">
            <w:pPr>
              <w:keepNext/>
              <w:keepLines/>
              <w:suppressLineNumbers/>
              <w:suppressAutoHyphens/>
              <w:spacing w:before="0" w:after="0"/>
            </w:pPr>
            <w:r>
              <w:t xml:space="preserve">The data to be </w:t>
            </w:r>
            <w:proofErr w:type="gramStart"/>
            <w:r>
              <w:t>hashed .</w:t>
            </w:r>
            <w:proofErr w:type="gramEnd"/>
          </w:p>
        </w:tc>
      </w:tr>
      <w:tr w:rsidR="003056A7" w14:paraId="209AD178"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650226EB" w14:textId="77777777" w:rsidR="003056A7" w:rsidRDefault="003056A7" w:rsidP="00CC708A">
            <w:pPr>
              <w:keepNext/>
              <w:keepLines/>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1E9BEC1A"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5EBD560B" w14:textId="77777777" w:rsidR="003056A7" w:rsidRDefault="003056A7" w:rsidP="00CC708A">
            <w:pPr>
              <w:keepNext/>
              <w:keepLines/>
              <w:suppressLineNumbers/>
              <w:suppressAutoHyphens/>
              <w:spacing w:before="0" w:after="0"/>
            </w:pPr>
            <w:r>
              <w:t>Specifies the existing stream or by-parts cryptographic operation (as returned from a previous call to this operation).</w:t>
            </w:r>
          </w:p>
        </w:tc>
      </w:tr>
      <w:tr w:rsidR="003056A7" w14:paraId="7F69AEF4"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6E62AA87" w14:textId="77777777" w:rsidR="003056A7" w:rsidRDefault="003056A7" w:rsidP="00CC708A">
            <w:pPr>
              <w:keepNext/>
              <w:keepLines/>
              <w:suppressLineNumbers/>
              <w:suppressAutoHyphens/>
              <w:spacing w:before="0" w:after="0"/>
            </w:pPr>
            <w:r>
              <w:t>Init Indicator</w:t>
            </w:r>
          </w:p>
        </w:tc>
        <w:tc>
          <w:tcPr>
            <w:tcW w:w="1284" w:type="dxa"/>
            <w:tcBorders>
              <w:top w:val="single" w:sz="2" w:space="0" w:color="000000"/>
              <w:left w:val="single" w:sz="2" w:space="0" w:color="000000"/>
              <w:bottom w:val="single" w:sz="2" w:space="0" w:color="000000"/>
              <w:right w:val="single" w:sz="2" w:space="0" w:color="000000"/>
            </w:tcBorders>
          </w:tcPr>
          <w:p w14:paraId="5A34F740"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3CFE35FB" w14:textId="77777777" w:rsidR="003056A7" w:rsidRDefault="003056A7" w:rsidP="00CC708A">
            <w:pPr>
              <w:keepNext/>
              <w:keepLines/>
              <w:suppressLineNumbers/>
              <w:suppressAutoHyphens/>
              <w:spacing w:before="0" w:after="0"/>
            </w:pPr>
            <w:r>
              <w:t>Initial operation as Boolean</w:t>
            </w:r>
          </w:p>
        </w:tc>
      </w:tr>
      <w:tr w:rsidR="003056A7" w14:paraId="0EAE93D7"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1469BF81" w14:textId="77777777" w:rsidR="003056A7" w:rsidRDefault="003056A7" w:rsidP="00CC708A">
            <w:pPr>
              <w:keepNext/>
              <w:keepLines/>
              <w:suppressLineNumbers/>
              <w:suppressAutoHyphens/>
              <w:spacing w:before="0" w:after="0"/>
            </w:pPr>
            <w:r>
              <w:t>Final Indicator</w:t>
            </w:r>
          </w:p>
        </w:tc>
        <w:tc>
          <w:tcPr>
            <w:tcW w:w="1284" w:type="dxa"/>
            <w:tcBorders>
              <w:top w:val="single" w:sz="2" w:space="0" w:color="000000"/>
              <w:left w:val="single" w:sz="2" w:space="0" w:color="000000"/>
              <w:bottom w:val="single" w:sz="2" w:space="0" w:color="000000"/>
              <w:right w:val="single" w:sz="2" w:space="0" w:color="000000"/>
            </w:tcBorders>
          </w:tcPr>
          <w:p w14:paraId="37E46AE4"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50E57B0D" w14:textId="77777777" w:rsidR="003056A7" w:rsidRDefault="003056A7" w:rsidP="00CC708A">
            <w:pPr>
              <w:keepNext/>
              <w:keepLines/>
              <w:suppressLineNumbers/>
              <w:suppressAutoHyphens/>
              <w:spacing w:before="0" w:after="0"/>
            </w:pPr>
            <w:r>
              <w:t>Final operation as Boolean</w:t>
            </w:r>
          </w:p>
        </w:tc>
      </w:tr>
    </w:tbl>
    <w:p w14:paraId="5A6A6B15" w14:textId="5E498E1D" w:rsidR="003056A7" w:rsidRDefault="003056A7" w:rsidP="003056A7">
      <w:pPr>
        <w:pStyle w:val="Caption"/>
      </w:pPr>
      <w:bookmarkStart w:id="1941" w:name="_Toc527652177"/>
      <w:bookmarkStart w:id="1942" w:name="_Toc534980363"/>
      <w:bookmarkStart w:id="1943" w:name="_Toc32239029"/>
      <w:r>
        <w:t xml:space="preserve">Table </w:t>
      </w:r>
      <w:fldSimple w:instr=" SEQ Table \* ARABIC ">
        <w:r w:rsidR="00CC708A">
          <w:rPr>
            <w:noProof/>
          </w:rPr>
          <w:t>235</w:t>
        </w:r>
      </w:fldSimple>
      <w:r>
        <w:t>: Hash Request Payload</w:t>
      </w:r>
      <w:bookmarkEnd w:id="1941"/>
      <w:bookmarkEnd w:id="1942"/>
      <w:bookmarkEnd w:id="1943"/>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3463A71C" w14:textId="77777777" w:rsidTr="00CC708A">
        <w:trPr>
          <w:cantSplit/>
          <w:jc w:val="center"/>
        </w:trPr>
        <w:tc>
          <w:tcPr>
            <w:tcW w:w="8318" w:type="dxa"/>
            <w:gridSpan w:val="3"/>
            <w:shd w:val="clear" w:color="auto" w:fill="C0C0C0"/>
          </w:tcPr>
          <w:p w14:paraId="3F9AE583" w14:textId="77777777" w:rsidR="003056A7" w:rsidRDefault="003056A7" w:rsidP="00CC708A">
            <w:pPr>
              <w:pStyle w:val="TableHeading"/>
              <w:keepNext/>
              <w:keepLines/>
              <w:snapToGrid w:val="0"/>
              <w:rPr>
                <w:sz w:val="20"/>
              </w:rPr>
            </w:pPr>
            <w:r>
              <w:rPr>
                <w:sz w:val="20"/>
              </w:rPr>
              <w:t>Response Payload</w:t>
            </w:r>
          </w:p>
        </w:tc>
      </w:tr>
      <w:tr w:rsidR="003056A7" w14:paraId="3E3E5B0C" w14:textId="77777777" w:rsidTr="00CC708A">
        <w:trPr>
          <w:cantSplit/>
          <w:jc w:val="center"/>
        </w:trPr>
        <w:tc>
          <w:tcPr>
            <w:tcW w:w="3439" w:type="dxa"/>
            <w:shd w:val="clear" w:color="auto" w:fill="C0C0C0"/>
          </w:tcPr>
          <w:p w14:paraId="6E0EB2D0"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4EEC701"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17554B81" w14:textId="77777777" w:rsidR="003056A7" w:rsidRDefault="003056A7" w:rsidP="00CC708A">
            <w:pPr>
              <w:pStyle w:val="TableHeading"/>
              <w:keepNext/>
              <w:keepLines/>
              <w:snapToGrid w:val="0"/>
              <w:rPr>
                <w:sz w:val="20"/>
              </w:rPr>
            </w:pPr>
            <w:r>
              <w:rPr>
                <w:sz w:val="20"/>
              </w:rPr>
              <w:t xml:space="preserve">Description </w:t>
            </w:r>
          </w:p>
        </w:tc>
      </w:tr>
      <w:tr w:rsidR="003056A7" w14:paraId="0D7DCFC6" w14:textId="77777777" w:rsidTr="00CC708A">
        <w:trPr>
          <w:cantSplit/>
          <w:jc w:val="center"/>
        </w:trPr>
        <w:tc>
          <w:tcPr>
            <w:tcW w:w="3439" w:type="dxa"/>
          </w:tcPr>
          <w:p w14:paraId="7937A443" w14:textId="77777777" w:rsidR="003056A7" w:rsidRDefault="003056A7" w:rsidP="00CC708A">
            <w:pPr>
              <w:keepNext/>
              <w:keepLines/>
              <w:suppressLineNumbers/>
              <w:suppressAutoHyphens/>
              <w:spacing w:before="0" w:after="0"/>
            </w:pPr>
            <w:r>
              <w:t>Data</w:t>
            </w:r>
          </w:p>
        </w:tc>
        <w:tc>
          <w:tcPr>
            <w:tcW w:w="1284" w:type="dxa"/>
          </w:tcPr>
          <w:p w14:paraId="66A5946D" w14:textId="77777777" w:rsidR="003056A7" w:rsidRDefault="003056A7" w:rsidP="00CC708A">
            <w:pPr>
              <w:keepNext/>
              <w:keepLines/>
              <w:suppressLineNumbers/>
              <w:suppressAutoHyphens/>
              <w:spacing w:before="0" w:after="0"/>
            </w:pPr>
            <w:proofErr w:type="gramStart"/>
            <w:r>
              <w:t>Yes</w:t>
            </w:r>
            <w:proofErr w:type="gramEnd"/>
            <w:r>
              <w:t xml:space="preserve"> for single-part. No for multi-part.</w:t>
            </w:r>
          </w:p>
        </w:tc>
        <w:tc>
          <w:tcPr>
            <w:tcW w:w="3595" w:type="dxa"/>
          </w:tcPr>
          <w:p w14:paraId="793BFDA0" w14:textId="77777777" w:rsidR="003056A7" w:rsidRDefault="003056A7" w:rsidP="00CC708A">
            <w:pPr>
              <w:keepNext/>
              <w:keepLines/>
              <w:suppressLineNumbers/>
              <w:suppressAutoHyphens/>
              <w:spacing w:before="0" w:after="0"/>
            </w:pPr>
            <w:r>
              <w:t>The hashed data (as a Byte String).</w:t>
            </w:r>
          </w:p>
        </w:tc>
      </w:tr>
      <w:tr w:rsidR="003056A7" w14:paraId="03AEBF61"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2E98A118" w14:textId="77777777" w:rsidR="003056A7" w:rsidRDefault="003056A7" w:rsidP="00CC708A">
            <w:pPr>
              <w:keepNext/>
              <w:keepLines/>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3068D81B"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41375B1A" w14:textId="77777777" w:rsidR="003056A7" w:rsidRDefault="003056A7" w:rsidP="00CC708A">
            <w:pPr>
              <w:keepNext/>
              <w:keepLines/>
              <w:suppressLineNumbers/>
              <w:suppressAutoHyphens/>
              <w:spacing w:before="0" w:after="0"/>
            </w:pPr>
            <w:r>
              <w:t>Specifies the stream or by-parts value to be provided in subsequent calls to this operation for performing cryptographic operations.</w:t>
            </w:r>
          </w:p>
        </w:tc>
      </w:tr>
    </w:tbl>
    <w:p w14:paraId="61F091ED" w14:textId="5F8893C3" w:rsidR="003056A7" w:rsidRDefault="003056A7" w:rsidP="003056A7">
      <w:pPr>
        <w:pStyle w:val="Caption"/>
      </w:pPr>
      <w:bookmarkStart w:id="1944" w:name="_Toc527652178"/>
      <w:bookmarkStart w:id="1945" w:name="_Toc534980364"/>
      <w:bookmarkStart w:id="1946" w:name="_Toc32239030"/>
      <w:r>
        <w:t xml:space="preserve">Table </w:t>
      </w:r>
      <w:fldSimple w:instr=" SEQ Table \* ARABIC ">
        <w:r w:rsidR="00CC708A">
          <w:rPr>
            <w:noProof/>
          </w:rPr>
          <w:t>236</w:t>
        </w:r>
      </w:fldSimple>
      <w:r>
        <w:t>: Hash Response Payload</w:t>
      </w:r>
      <w:bookmarkEnd w:id="1944"/>
      <w:bookmarkEnd w:id="1945"/>
      <w:bookmarkEnd w:id="1946"/>
    </w:p>
    <w:p w14:paraId="651B18F2" w14:textId="77777777" w:rsidR="003056A7" w:rsidRDefault="003056A7" w:rsidP="003056A7">
      <w:pPr>
        <w:pStyle w:val="Heading4"/>
        <w:numPr>
          <w:ilvl w:val="3"/>
          <w:numId w:val="2"/>
        </w:numPr>
      </w:pPr>
      <w:bookmarkStart w:id="1947" w:name="_Toc527651756"/>
      <w:bookmarkStart w:id="1948" w:name="_Toc533140852"/>
      <w:bookmarkStart w:id="1949" w:name="_Toc5712945"/>
      <w:bookmarkStart w:id="1950" w:name="_Toc534979935"/>
      <w:bookmarkStart w:id="1951" w:name="_Toc24526345"/>
      <w:r>
        <w:t>Error Handling - HASH</w:t>
      </w:r>
      <w:bookmarkEnd w:id="1947"/>
      <w:bookmarkEnd w:id="1948"/>
      <w:bookmarkEnd w:id="1949"/>
      <w:bookmarkEnd w:id="1950"/>
      <w:bookmarkEnd w:id="1951"/>
    </w:p>
    <w:p w14:paraId="5B98F2AD" w14:textId="77777777" w:rsidR="003056A7" w:rsidRPr="004F7D2D" w:rsidRDefault="003056A7" w:rsidP="003056A7">
      <w:r w:rsidRPr="00F323A8">
        <w:t xml:space="preserve">This section details the specific Result Reasons that SHALL be returned for errors detected in a </w:t>
      </w:r>
      <w:r>
        <w:t>Hash</w:t>
      </w:r>
      <w:r w:rsidRPr="00F323A8">
        <w:t xml:space="preserve"> Operation.</w:t>
      </w:r>
    </w:p>
    <w:p w14:paraId="15A2ACDE"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154034B3" w14:textId="77777777" w:rsidTr="00CC708A">
        <w:trPr>
          <w:cantSplit/>
          <w:trHeight w:val="298"/>
          <w:jc w:val="center"/>
        </w:trPr>
        <w:tc>
          <w:tcPr>
            <w:tcW w:w="1701" w:type="dxa"/>
            <w:shd w:val="clear" w:color="auto" w:fill="C0C0C0"/>
          </w:tcPr>
          <w:p w14:paraId="1CCE8835"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3A4C1EA3" w14:textId="77777777" w:rsidR="003056A7" w:rsidRDefault="003056A7" w:rsidP="00CC708A">
            <w:pPr>
              <w:keepNext/>
              <w:keepLines/>
              <w:snapToGrid w:val="0"/>
              <w:rPr>
                <w:b/>
                <w:szCs w:val="20"/>
              </w:rPr>
            </w:pPr>
            <w:r>
              <w:rPr>
                <w:b/>
                <w:szCs w:val="20"/>
              </w:rPr>
              <w:t>Result Reason</w:t>
            </w:r>
          </w:p>
        </w:tc>
      </w:tr>
      <w:tr w:rsidR="003056A7" w14:paraId="7E93018D" w14:textId="77777777" w:rsidTr="00CC708A">
        <w:trPr>
          <w:cantSplit/>
          <w:trHeight w:val="298"/>
          <w:jc w:val="center"/>
        </w:trPr>
        <w:tc>
          <w:tcPr>
            <w:tcW w:w="1701" w:type="dxa"/>
          </w:tcPr>
          <w:p w14:paraId="5B327691" w14:textId="77777777" w:rsidR="003056A7" w:rsidRDefault="003056A7" w:rsidP="00CC708A">
            <w:pPr>
              <w:keepNext/>
              <w:keepLines/>
              <w:snapToGrid w:val="0"/>
              <w:rPr>
                <w:szCs w:val="20"/>
              </w:rPr>
            </w:pPr>
            <w:r>
              <w:rPr>
                <w:szCs w:val="20"/>
              </w:rPr>
              <w:t>Operation Failed</w:t>
            </w:r>
          </w:p>
        </w:tc>
        <w:tc>
          <w:tcPr>
            <w:tcW w:w="5331" w:type="dxa"/>
          </w:tcPr>
          <w:p w14:paraId="39FB73B7" w14:textId="77777777" w:rsidR="003056A7" w:rsidRDefault="003056A7" w:rsidP="00CC708A">
            <w:pPr>
              <w:keepNext/>
              <w:keepLines/>
              <w:snapToGrid w:val="0"/>
              <w:rPr>
                <w:szCs w:val="20"/>
              </w:rPr>
            </w:pPr>
            <w:r w:rsidRPr="00003EEC">
              <w:rPr>
                <w:szCs w:val="20"/>
              </w:rPr>
              <w:t>Cryptographic Failure, Invalid Correlation Value, Attestation Failed, Attestation Required, Feature Not Supported, Invalid Field, Invalid Message, Operation Not Supported, Permission Denied, Response Too Large</w:t>
            </w:r>
          </w:p>
        </w:tc>
      </w:tr>
    </w:tbl>
    <w:p w14:paraId="68AF88C3" w14:textId="50151DEA" w:rsidR="003056A7" w:rsidRPr="0090546F" w:rsidRDefault="003056A7" w:rsidP="003056A7">
      <w:pPr>
        <w:pStyle w:val="Caption"/>
      </w:pPr>
      <w:bookmarkStart w:id="1952" w:name="_Toc534980365"/>
      <w:bookmarkStart w:id="1953" w:name="_Toc32239031"/>
      <w:r>
        <w:t xml:space="preserve">Table </w:t>
      </w:r>
      <w:fldSimple w:instr=" SEQ Table \* ARABIC ">
        <w:r w:rsidR="00CC708A">
          <w:rPr>
            <w:noProof/>
          </w:rPr>
          <w:t>237</w:t>
        </w:r>
      </w:fldSimple>
      <w:r>
        <w:t>: HASH Errors</w:t>
      </w:r>
      <w:bookmarkEnd w:id="1952"/>
      <w:bookmarkEnd w:id="1953"/>
    </w:p>
    <w:p w14:paraId="311E9B80" w14:textId="77777777" w:rsidR="003056A7" w:rsidRPr="008A7968" w:rsidRDefault="003056A7" w:rsidP="003056A7">
      <w:pPr>
        <w:pStyle w:val="Heading3"/>
        <w:numPr>
          <w:ilvl w:val="2"/>
          <w:numId w:val="2"/>
        </w:numPr>
      </w:pPr>
      <w:bookmarkStart w:id="1954" w:name="_Toc527651757"/>
      <w:bookmarkStart w:id="1955" w:name="_Toc533140853"/>
      <w:bookmarkStart w:id="1956" w:name="_Toc5712946"/>
      <w:bookmarkStart w:id="1957" w:name="_Toc534979936"/>
      <w:bookmarkStart w:id="1958" w:name="_Toc24526346"/>
      <w:bookmarkStart w:id="1959" w:name="_Toc31348113"/>
      <w:bookmarkStart w:id="1960" w:name="_Toc57115657"/>
      <w:r>
        <w:lastRenderedPageBreak/>
        <w:t>Import</w:t>
      </w:r>
      <w:bookmarkEnd w:id="1954"/>
      <w:bookmarkEnd w:id="1955"/>
      <w:bookmarkEnd w:id="1956"/>
      <w:bookmarkEnd w:id="1957"/>
      <w:bookmarkEnd w:id="1958"/>
      <w:bookmarkEnd w:id="1959"/>
      <w:bookmarkEnd w:id="1960"/>
    </w:p>
    <w:p w14:paraId="7E403E3C" w14:textId="77777777" w:rsidR="003056A7" w:rsidRDefault="003056A7" w:rsidP="003056A7">
      <w:r>
        <w:t>This operation requests the server to Import a Managed Object specified by its Unique Identifier. The request specifies the object being imported and all the attributes to be assigned to the object. The attribute rules for each attribute for “Initially set by” and “When implicitly set” SHALL NOT be enforced as all attributes MUST be set to the supplied values rather than any server generated values.</w:t>
      </w:r>
    </w:p>
    <w:p w14:paraId="01A0819B" w14:textId="77777777" w:rsidR="003056A7" w:rsidRPr="00EE3AA6" w:rsidRDefault="003056A7" w:rsidP="003056A7">
      <w:r>
        <w:t xml:space="preserve">The response contains the Unique Identifier provided in the request or assigned by the server. The server SHALL copy the Unique Identifier returned by </w:t>
      </w:r>
      <w:proofErr w:type="gramStart"/>
      <w:r>
        <w:t>this operations</w:t>
      </w:r>
      <w:proofErr w:type="gramEnd"/>
      <w:r>
        <w:t xml:space="preserve"> into the ID Placeholder variable.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5185D43E" w14:textId="77777777" w:rsidTr="00CC708A">
        <w:trPr>
          <w:cantSplit/>
          <w:jc w:val="center"/>
        </w:trPr>
        <w:tc>
          <w:tcPr>
            <w:tcW w:w="8318" w:type="dxa"/>
            <w:gridSpan w:val="3"/>
            <w:shd w:val="clear" w:color="auto" w:fill="C0C0C0"/>
          </w:tcPr>
          <w:p w14:paraId="0598C9E4" w14:textId="77777777" w:rsidR="003056A7" w:rsidRPr="006F04B3" w:rsidRDefault="003056A7" w:rsidP="00CC708A">
            <w:pPr>
              <w:pStyle w:val="TableHeading"/>
              <w:keepNext/>
              <w:keepLines/>
              <w:snapToGrid w:val="0"/>
              <w:rPr>
                <w:sz w:val="20"/>
              </w:rPr>
            </w:pPr>
            <w:r w:rsidRPr="006F04B3">
              <w:rPr>
                <w:sz w:val="20"/>
              </w:rPr>
              <w:t>Request Payload</w:t>
            </w:r>
          </w:p>
        </w:tc>
      </w:tr>
      <w:tr w:rsidR="003056A7" w:rsidRPr="002F295D" w14:paraId="2E117D6A" w14:textId="77777777" w:rsidTr="00CC708A">
        <w:trPr>
          <w:cantSplit/>
          <w:jc w:val="center"/>
        </w:trPr>
        <w:tc>
          <w:tcPr>
            <w:tcW w:w="3439" w:type="dxa"/>
            <w:shd w:val="clear" w:color="auto" w:fill="C0C0C0"/>
          </w:tcPr>
          <w:p w14:paraId="162C3E81"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3A668546"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0A13A0EE"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4DE78BCB" w14:textId="77777777" w:rsidTr="00CC708A">
        <w:trPr>
          <w:cantSplit/>
          <w:jc w:val="center"/>
        </w:trPr>
        <w:tc>
          <w:tcPr>
            <w:tcW w:w="3439" w:type="dxa"/>
          </w:tcPr>
          <w:p w14:paraId="700512C3" w14:textId="77777777" w:rsidR="003056A7" w:rsidRPr="006F04B3" w:rsidRDefault="003056A7" w:rsidP="00CC708A">
            <w:pPr>
              <w:keepNext/>
              <w:keepLines/>
              <w:suppressLineNumbers/>
              <w:suppressAutoHyphens/>
              <w:spacing w:before="0" w:after="0"/>
            </w:pPr>
            <w:r w:rsidRPr="006F04B3">
              <w:t>Unique Identifier</w:t>
            </w:r>
          </w:p>
        </w:tc>
        <w:tc>
          <w:tcPr>
            <w:tcW w:w="1284" w:type="dxa"/>
          </w:tcPr>
          <w:p w14:paraId="0DADB915" w14:textId="77777777" w:rsidR="003056A7" w:rsidRPr="006F04B3" w:rsidRDefault="003056A7" w:rsidP="00CC708A">
            <w:pPr>
              <w:keepNext/>
              <w:keepLines/>
              <w:suppressLineNumbers/>
              <w:suppressAutoHyphens/>
              <w:spacing w:before="0" w:after="0"/>
            </w:pPr>
            <w:r>
              <w:t>Yes</w:t>
            </w:r>
          </w:p>
        </w:tc>
        <w:tc>
          <w:tcPr>
            <w:tcW w:w="3595" w:type="dxa"/>
          </w:tcPr>
          <w:p w14:paraId="5CA20004" w14:textId="77777777" w:rsidR="003056A7" w:rsidRPr="006F04B3" w:rsidRDefault="003056A7" w:rsidP="00CC708A">
            <w:pPr>
              <w:keepNext/>
              <w:keepLines/>
              <w:suppressLineNumbers/>
              <w:suppressAutoHyphens/>
              <w:spacing w:before="0" w:after="0"/>
            </w:pPr>
            <w:r>
              <w:t>The Unique Identifier of the object to be imported</w:t>
            </w:r>
          </w:p>
        </w:tc>
      </w:tr>
      <w:tr w:rsidR="003056A7" w:rsidRPr="002F295D" w14:paraId="67FFB596" w14:textId="77777777" w:rsidTr="00CC708A">
        <w:trPr>
          <w:cantSplit/>
          <w:jc w:val="center"/>
        </w:trPr>
        <w:tc>
          <w:tcPr>
            <w:tcW w:w="3439" w:type="dxa"/>
          </w:tcPr>
          <w:p w14:paraId="46EACBA1" w14:textId="77777777" w:rsidR="003056A7" w:rsidRPr="006F04B3" w:rsidRDefault="003056A7" w:rsidP="00CC708A">
            <w:pPr>
              <w:keepNext/>
              <w:keepLines/>
              <w:suppressLineNumbers/>
              <w:suppressAutoHyphens/>
              <w:spacing w:before="0" w:after="0"/>
            </w:pPr>
            <w:r w:rsidRPr="005A5FF9">
              <w:t>Object Type</w:t>
            </w:r>
          </w:p>
        </w:tc>
        <w:tc>
          <w:tcPr>
            <w:tcW w:w="1284" w:type="dxa"/>
          </w:tcPr>
          <w:p w14:paraId="3892B402" w14:textId="77777777" w:rsidR="003056A7" w:rsidRPr="006F04B3" w:rsidRDefault="003056A7" w:rsidP="00CC708A">
            <w:pPr>
              <w:keepNext/>
              <w:keepLines/>
              <w:suppressLineNumbers/>
              <w:suppressAutoHyphens/>
              <w:spacing w:before="0" w:after="0"/>
            </w:pPr>
            <w:r w:rsidRPr="005A5FF9">
              <w:t>Yes</w:t>
            </w:r>
          </w:p>
        </w:tc>
        <w:tc>
          <w:tcPr>
            <w:tcW w:w="3595" w:type="dxa"/>
          </w:tcPr>
          <w:p w14:paraId="6F10865E" w14:textId="77777777" w:rsidR="003056A7" w:rsidRPr="006F04B3" w:rsidRDefault="003056A7" w:rsidP="00CC708A">
            <w:pPr>
              <w:keepNext/>
              <w:keepLines/>
              <w:suppressLineNumbers/>
              <w:suppressAutoHyphens/>
              <w:spacing w:before="0" w:after="0"/>
            </w:pPr>
            <w:r w:rsidRPr="005A5FF9">
              <w:t>Determines the type of object being imported.</w:t>
            </w:r>
          </w:p>
        </w:tc>
      </w:tr>
      <w:tr w:rsidR="003056A7" w:rsidRPr="002F295D" w14:paraId="0536B6E4" w14:textId="77777777" w:rsidTr="00CC708A">
        <w:trPr>
          <w:cantSplit/>
          <w:jc w:val="center"/>
        </w:trPr>
        <w:tc>
          <w:tcPr>
            <w:tcW w:w="3439" w:type="dxa"/>
          </w:tcPr>
          <w:p w14:paraId="57E63BFE" w14:textId="77777777" w:rsidR="003056A7" w:rsidRPr="006F04B3" w:rsidRDefault="003056A7" w:rsidP="00CC708A">
            <w:pPr>
              <w:keepNext/>
              <w:keepLines/>
              <w:suppressLineNumbers/>
              <w:suppressAutoHyphens/>
              <w:spacing w:before="0" w:after="0"/>
            </w:pPr>
            <w:r w:rsidRPr="005A5FF9">
              <w:t>Replace Existing</w:t>
            </w:r>
          </w:p>
        </w:tc>
        <w:tc>
          <w:tcPr>
            <w:tcW w:w="1284" w:type="dxa"/>
          </w:tcPr>
          <w:p w14:paraId="36986CD2" w14:textId="77777777" w:rsidR="003056A7" w:rsidRPr="006F04B3" w:rsidRDefault="003056A7" w:rsidP="00CC708A">
            <w:pPr>
              <w:keepNext/>
              <w:keepLines/>
              <w:suppressLineNumbers/>
              <w:suppressAutoHyphens/>
              <w:spacing w:before="0" w:after="0"/>
            </w:pPr>
            <w:r w:rsidRPr="005A5FF9">
              <w:t>No</w:t>
            </w:r>
          </w:p>
        </w:tc>
        <w:tc>
          <w:tcPr>
            <w:tcW w:w="3595" w:type="dxa"/>
          </w:tcPr>
          <w:p w14:paraId="10937D33" w14:textId="77777777" w:rsidR="003056A7" w:rsidRPr="006F04B3" w:rsidRDefault="003056A7" w:rsidP="00CC708A">
            <w:pPr>
              <w:keepNext/>
              <w:keepLines/>
              <w:suppressLineNumbers/>
              <w:suppressAutoHyphens/>
              <w:spacing w:before="0" w:after="0"/>
            </w:pPr>
            <w:r w:rsidRPr="005A5FF9">
              <w:t>A Boolean.  If specified and true then any existing object with the same Unique Identifier SHALL be replaced by this operation.  If absent or false</w:t>
            </w:r>
            <w:r>
              <w:t xml:space="preserve"> and an object exists with the same Unique Identifier then an error SHALL be returned.</w:t>
            </w:r>
          </w:p>
        </w:tc>
      </w:tr>
      <w:tr w:rsidR="003056A7" w:rsidRPr="002F295D" w14:paraId="54905C7E" w14:textId="77777777" w:rsidTr="00CC708A">
        <w:trPr>
          <w:cantSplit/>
          <w:jc w:val="center"/>
        </w:trPr>
        <w:tc>
          <w:tcPr>
            <w:tcW w:w="3439" w:type="dxa"/>
          </w:tcPr>
          <w:p w14:paraId="1F13067F" w14:textId="77777777" w:rsidR="003056A7" w:rsidRPr="006F04B3" w:rsidRDefault="003056A7" w:rsidP="00CC708A">
            <w:pPr>
              <w:keepNext/>
              <w:keepLines/>
              <w:suppressLineNumbers/>
              <w:suppressAutoHyphens/>
              <w:spacing w:before="0" w:after="0"/>
            </w:pPr>
            <w:r>
              <w:t>Key Wrap Type</w:t>
            </w:r>
          </w:p>
        </w:tc>
        <w:tc>
          <w:tcPr>
            <w:tcW w:w="1284" w:type="dxa"/>
          </w:tcPr>
          <w:p w14:paraId="37ECFC6C" w14:textId="77777777" w:rsidR="003056A7" w:rsidRPr="006F04B3" w:rsidRDefault="003056A7" w:rsidP="00CC708A">
            <w:pPr>
              <w:keepNext/>
              <w:keepLines/>
              <w:suppressLineNumbers/>
              <w:suppressAutoHyphens/>
              <w:spacing w:before="0" w:after="0"/>
            </w:pPr>
            <w:r w:rsidRPr="00175ED4">
              <w:t>If and only if the key object is wrapped.</w:t>
            </w:r>
          </w:p>
        </w:tc>
        <w:tc>
          <w:tcPr>
            <w:tcW w:w="3595" w:type="dxa"/>
          </w:tcPr>
          <w:p w14:paraId="199C7D40" w14:textId="77777777" w:rsidR="003056A7" w:rsidRDefault="003056A7" w:rsidP="00CC708A">
            <w:pPr>
              <w:keepNext/>
              <w:keepLines/>
              <w:suppressLineNumbers/>
              <w:suppressAutoHyphens/>
              <w:spacing w:before="0" w:after="0"/>
            </w:pPr>
            <w:r>
              <w:t>If Not Wrapped then the server SHALL unwrap the object before storing it, and return an error if the wrapping key is</w:t>
            </w:r>
          </w:p>
          <w:p w14:paraId="237DB4B4" w14:textId="77777777" w:rsidR="003056A7" w:rsidRDefault="003056A7" w:rsidP="00CC708A">
            <w:pPr>
              <w:keepNext/>
              <w:keepLines/>
              <w:suppressLineNumbers/>
              <w:suppressAutoHyphens/>
              <w:spacing w:before="0" w:after="0"/>
            </w:pPr>
            <w:r>
              <w:t>not available.  Otherwise the server</w:t>
            </w:r>
          </w:p>
          <w:p w14:paraId="288A1690" w14:textId="77777777" w:rsidR="003056A7" w:rsidRPr="006F04B3" w:rsidRDefault="003056A7" w:rsidP="00CC708A">
            <w:pPr>
              <w:keepNext/>
              <w:keepLines/>
              <w:suppressLineNumbers/>
              <w:suppressAutoHyphens/>
              <w:spacing w:before="0" w:after="0"/>
            </w:pPr>
            <w:r>
              <w:t>SHALL store the object as provided.</w:t>
            </w:r>
          </w:p>
        </w:tc>
      </w:tr>
      <w:tr w:rsidR="003056A7" w:rsidRPr="002F295D" w14:paraId="1CD0776C" w14:textId="77777777" w:rsidTr="00CC708A">
        <w:trPr>
          <w:cantSplit/>
          <w:jc w:val="center"/>
        </w:trPr>
        <w:tc>
          <w:tcPr>
            <w:tcW w:w="3439" w:type="dxa"/>
          </w:tcPr>
          <w:p w14:paraId="413920DF" w14:textId="77777777" w:rsidR="003056A7" w:rsidRPr="006F04B3" w:rsidRDefault="003056A7" w:rsidP="00CC708A">
            <w:pPr>
              <w:keepNext/>
              <w:keepLines/>
              <w:suppressLineNumbers/>
              <w:suppressAutoHyphens/>
              <w:spacing w:before="0" w:after="0"/>
            </w:pPr>
            <w:r>
              <w:t>Attributes</w:t>
            </w:r>
          </w:p>
        </w:tc>
        <w:tc>
          <w:tcPr>
            <w:tcW w:w="1284" w:type="dxa"/>
          </w:tcPr>
          <w:p w14:paraId="47AECF59" w14:textId="77777777" w:rsidR="003056A7" w:rsidRPr="006F04B3" w:rsidRDefault="003056A7" w:rsidP="00CC708A">
            <w:pPr>
              <w:keepNext/>
              <w:keepLines/>
              <w:suppressLineNumbers/>
              <w:suppressAutoHyphens/>
              <w:spacing w:before="0" w:after="0"/>
            </w:pPr>
            <w:r>
              <w:t>Yes</w:t>
            </w:r>
          </w:p>
        </w:tc>
        <w:tc>
          <w:tcPr>
            <w:tcW w:w="3595" w:type="dxa"/>
          </w:tcPr>
          <w:p w14:paraId="185555FD" w14:textId="77777777" w:rsidR="003056A7" w:rsidRPr="006F04B3" w:rsidRDefault="003056A7" w:rsidP="00CC708A">
            <w:pPr>
              <w:keepNext/>
              <w:keepLines/>
              <w:suppressLineNumbers/>
              <w:suppressAutoHyphens/>
              <w:spacing w:before="0" w:after="0"/>
            </w:pPr>
            <w:r w:rsidRPr="00175ED4">
              <w:t>Specifies object attributes to be associated with the new object.</w:t>
            </w:r>
          </w:p>
        </w:tc>
      </w:tr>
      <w:tr w:rsidR="003056A7" w:rsidRPr="002F295D" w14:paraId="66D71534" w14:textId="77777777" w:rsidTr="00CC708A">
        <w:trPr>
          <w:cantSplit/>
          <w:jc w:val="center"/>
        </w:trPr>
        <w:tc>
          <w:tcPr>
            <w:tcW w:w="3439" w:type="dxa"/>
          </w:tcPr>
          <w:p w14:paraId="048219AB" w14:textId="77777777" w:rsidR="003056A7" w:rsidRPr="006F04B3" w:rsidRDefault="003056A7" w:rsidP="00CC708A">
            <w:pPr>
              <w:keepNext/>
              <w:keepLines/>
              <w:suppressLineNumbers/>
              <w:suppressAutoHyphens/>
              <w:spacing w:before="0" w:after="0"/>
            </w:pPr>
            <w:r>
              <w:t>Any Object (Section 2)</w:t>
            </w:r>
          </w:p>
        </w:tc>
        <w:tc>
          <w:tcPr>
            <w:tcW w:w="1284" w:type="dxa"/>
          </w:tcPr>
          <w:p w14:paraId="0E1F67C7" w14:textId="77777777" w:rsidR="003056A7" w:rsidRPr="006F04B3" w:rsidRDefault="003056A7" w:rsidP="00CC708A">
            <w:pPr>
              <w:keepNext/>
              <w:keepLines/>
              <w:suppressLineNumbers/>
              <w:suppressAutoHyphens/>
              <w:spacing w:before="0" w:after="0"/>
            </w:pPr>
            <w:r>
              <w:t>Yes</w:t>
            </w:r>
          </w:p>
        </w:tc>
        <w:tc>
          <w:tcPr>
            <w:tcW w:w="3595" w:type="dxa"/>
          </w:tcPr>
          <w:p w14:paraId="65DCE8AD" w14:textId="77777777" w:rsidR="003056A7" w:rsidRPr="006F04B3" w:rsidRDefault="003056A7" w:rsidP="00CC708A">
            <w:pPr>
              <w:keepNext/>
              <w:keepLines/>
              <w:suppressLineNumbers/>
              <w:suppressAutoHyphens/>
              <w:spacing w:before="0" w:after="0"/>
            </w:pPr>
            <w:r w:rsidRPr="00175ED4">
              <w:t>The object being imported. The object and attributes MAY be wrapped.</w:t>
            </w:r>
          </w:p>
        </w:tc>
      </w:tr>
    </w:tbl>
    <w:p w14:paraId="64555C5B" w14:textId="25D0BF9D" w:rsidR="003056A7" w:rsidRPr="00FB10C7" w:rsidRDefault="003056A7" w:rsidP="003056A7">
      <w:pPr>
        <w:pStyle w:val="Caption"/>
      </w:pPr>
      <w:bookmarkStart w:id="1961" w:name="_Toc527652180"/>
      <w:bookmarkStart w:id="1962" w:name="_Toc534980366"/>
      <w:bookmarkStart w:id="1963" w:name="_Toc32239032"/>
      <w:r>
        <w:t xml:space="preserve">Table </w:t>
      </w:r>
      <w:fldSimple w:instr=" SEQ Table \* ARABIC ">
        <w:r w:rsidR="00CC708A">
          <w:rPr>
            <w:noProof/>
          </w:rPr>
          <w:t>238</w:t>
        </w:r>
      </w:fldSimple>
      <w:r>
        <w:t>: Import Request Payload</w:t>
      </w:r>
      <w:bookmarkEnd w:id="1961"/>
      <w:bookmarkEnd w:id="1962"/>
      <w:bookmarkEnd w:id="1963"/>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55D946AD" w14:textId="77777777" w:rsidTr="00CC708A">
        <w:trPr>
          <w:cantSplit/>
          <w:jc w:val="center"/>
        </w:trPr>
        <w:tc>
          <w:tcPr>
            <w:tcW w:w="8318" w:type="dxa"/>
            <w:gridSpan w:val="3"/>
            <w:shd w:val="clear" w:color="auto" w:fill="C0C0C0"/>
          </w:tcPr>
          <w:p w14:paraId="39C5018D" w14:textId="77777777" w:rsidR="003056A7" w:rsidRPr="006F04B3" w:rsidRDefault="003056A7" w:rsidP="00CC708A">
            <w:pPr>
              <w:pStyle w:val="TableHeading"/>
              <w:keepNext/>
              <w:keepLines/>
              <w:snapToGrid w:val="0"/>
              <w:rPr>
                <w:sz w:val="20"/>
              </w:rPr>
            </w:pPr>
            <w:r w:rsidRPr="006F04B3">
              <w:rPr>
                <w:sz w:val="20"/>
              </w:rPr>
              <w:t>Response Payload</w:t>
            </w:r>
          </w:p>
        </w:tc>
      </w:tr>
      <w:tr w:rsidR="003056A7" w:rsidRPr="002F295D" w14:paraId="31707628" w14:textId="77777777" w:rsidTr="00CC708A">
        <w:trPr>
          <w:cantSplit/>
          <w:jc w:val="center"/>
        </w:trPr>
        <w:tc>
          <w:tcPr>
            <w:tcW w:w="3439" w:type="dxa"/>
            <w:shd w:val="clear" w:color="auto" w:fill="C0C0C0"/>
          </w:tcPr>
          <w:p w14:paraId="0B794D7E"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479E8ACD"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283FC4DF"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47686564" w14:textId="77777777" w:rsidTr="00CC708A">
        <w:trPr>
          <w:cantSplit/>
          <w:jc w:val="center"/>
        </w:trPr>
        <w:tc>
          <w:tcPr>
            <w:tcW w:w="3439" w:type="dxa"/>
          </w:tcPr>
          <w:p w14:paraId="42719986" w14:textId="77777777" w:rsidR="003056A7" w:rsidRPr="006F04B3" w:rsidRDefault="003056A7" w:rsidP="00CC708A">
            <w:pPr>
              <w:keepNext/>
              <w:keepLines/>
              <w:suppressLineNumbers/>
              <w:suppressAutoHyphens/>
              <w:spacing w:before="0" w:after="0"/>
            </w:pPr>
            <w:r w:rsidRPr="006F04B3">
              <w:t>Unique Identifier</w:t>
            </w:r>
          </w:p>
        </w:tc>
        <w:tc>
          <w:tcPr>
            <w:tcW w:w="1284" w:type="dxa"/>
          </w:tcPr>
          <w:p w14:paraId="1B1B7DFA" w14:textId="77777777" w:rsidR="003056A7" w:rsidRPr="006F04B3" w:rsidRDefault="003056A7" w:rsidP="00CC708A">
            <w:pPr>
              <w:keepNext/>
              <w:keepLines/>
              <w:suppressLineNumbers/>
              <w:suppressAutoHyphens/>
              <w:spacing w:before="0" w:after="0"/>
            </w:pPr>
            <w:r>
              <w:t>Yes</w:t>
            </w:r>
          </w:p>
        </w:tc>
        <w:tc>
          <w:tcPr>
            <w:tcW w:w="3595" w:type="dxa"/>
          </w:tcPr>
          <w:p w14:paraId="08BCA090" w14:textId="77777777" w:rsidR="003056A7" w:rsidRPr="006F04B3" w:rsidRDefault="003056A7" w:rsidP="00CC708A">
            <w:pPr>
              <w:keepNext/>
              <w:keepLines/>
              <w:suppressLineNumbers/>
              <w:suppressAutoHyphens/>
              <w:spacing w:before="0" w:after="0"/>
            </w:pPr>
            <w:r w:rsidRPr="00C33390">
              <w:t xml:space="preserve">The Unique Identifier of the </w:t>
            </w:r>
            <w:r>
              <w:t xml:space="preserve">newly imported </w:t>
            </w:r>
            <w:r w:rsidRPr="00C33390">
              <w:t>object.</w:t>
            </w:r>
          </w:p>
        </w:tc>
      </w:tr>
    </w:tbl>
    <w:p w14:paraId="0B068632" w14:textId="67BBC7AC" w:rsidR="003056A7" w:rsidRDefault="003056A7" w:rsidP="003056A7">
      <w:pPr>
        <w:pStyle w:val="Caption"/>
      </w:pPr>
      <w:bookmarkStart w:id="1964" w:name="_Toc527652181"/>
      <w:bookmarkStart w:id="1965" w:name="_Toc534980367"/>
      <w:bookmarkStart w:id="1966" w:name="_Toc32239033"/>
      <w:r>
        <w:t xml:space="preserve">Table </w:t>
      </w:r>
      <w:fldSimple w:instr=" SEQ Table \* ARABIC ">
        <w:r w:rsidR="00CC708A">
          <w:rPr>
            <w:noProof/>
          </w:rPr>
          <w:t>239</w:t>
        </w:r>
      </w:fldSimple>
      <w:r>
        <w:t>: Import Response Payload</w:t>
      </w:r>
      <w:bookmarkEnd w:id="1964"/>
      <w:bookmarkEnd w:id="1965"/>
      <w:bookmarkEnd w:id="1966"/>
    </w:p>
    <w:p w14:paraId="1456EFFA" w14:textId="77777777" w:rsidR="003056A7" w:rsidRDefault="003056A7" w:rsidP="003056A7">
      <w:pPr>
        <w:pStyle w:val="Heading4"/>
        <w:numPr>
          <w:ilvl w:val="3"/>
          <w:numId w:val="2"/>
        </w:numPr>
      </w:pPr>
      <w:bookmarkStart w:id="1967" w:name="_Toc527651758"/>
      <w:bookmarkStart w:id="1968" w:name="_Toc533140854"/>
      <w:bookmarkStart w:id="1969" w:name="_Toc5712947"/>
      <w:bookmarkStart w:id="1970" w:name="_Toc534979937"/>
      <w:bookmarkStart w:id="1971" w:name="_Toc24526347"/>
      <w:r>
        <w:t>Error Handling – Import</w:t>
      </w:r>
      <w:bookmarkEnd w:id="1967"/>
      <w:bookmarkEnd w:id="1968"/>
      <w:bookmarkEnd w:id="1969"/>
      <w:bookmarkEnd w:id="1970"/>
      <w:bookmarkEnd w:id="1971"/>
    </w:p>
    <w:p w14:paraId="66410C0E" w14:textId="77777777" w:rsidR="003056A7" w:rsidRPr="00ED5F35" w:rsidRDefault="003056A7" w:rsidP="003056A7">
      <w:r w:rsidRPr="00F323A8">
        <w:t xml:space="preserve">This section details the specific Result Reasons that SHALL be returned for errors detected in </w:t>
      </w:r>
      <w:proofErr w:type="spellStart"/>
      <w:proofErr w:type="gramStart"/>
      <w:r w:rsidRPr="00F323A8">
        <w:t>a</w:t>
      </w:r>
      <w:proofErr w:type="spellEnd"/>
      <w:proofErr w:type="gramEnd"/>
      <w:r w:rsidRPr="00F323A8">
        <w:t xml:space="preserve"> </w:t>
      </w:r>
      <w:r>
        <w:t>Import</w:t>
      </w:r>
      <w:r w:rsidRPr="00F323A8">
        <w:t xml:space="preserve"> Operation.</w:t>
      </w:r>
    </w:p>
    <w:p w14:paraId="687864CD"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4A926983" w14:textId="77777777" w:rsidTr="00CC708A">
        <w:trPr>
          <w:cantSplit/>
          <w:trHeight w:val="298"/>
          <w:jc w:val="center"/>
        </w:trPr>
        <w:tc>
          <w:tcPr>
            <w:tcW w:w="1701" w:type="dxa"/>
            <w:shd w:val="clear" w:color="auto" w:fill="C0C0C0"/>
          </w:tcPr>
          <w:p w14:paraId="6DC00601"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7AB34607" w14:textId="77777777" w:rsidR="003056A7" w:rsidRDefault="003056A7" w:rsidP="00CC708A">
            <w:pPr>
              <w:keepNext/>
              <w:keepLines/>
              <w:snapToGrid w:val="0"/>
              <w:rPr>
                <w:b/>
                <w:szCs w:val="20"/>
              </w:rPr>
            </w:pPr>
            <w:r>
              <w:rPr>
                <w:b/>
                <w:szCs w:val="20"/>
              </w:rPr>
              <w:t>Result Reason</w:t>
            </w:r>
          </w:p>
        </w:tc>
      </w:tr>
      <w:tr w:rsidR="003056A7" w14:paraId="52123496" w14:textId="77777777" w:rsidTr="00CC708A">
        <w:trPr>
          <w:cantSplit/>
          <w:trHeight w:val="298"/>
          <w:jc w:val="center"/>
        </w:trPr>
        <w:tc>
          <w:tcPr>
            <w:tcW w:w="1701" w:type="dxa"/>
          </w:tcPr>
          <w:p w14:paraId="6DE6A0E0" w14:textId="77777777" w:rsidR="003056A7" w:rsidRDefault="003056A7" w:rsidP="00CC708A">
            <w:pPr>
              <w:keepNext/>
              <w:keepLines/>
              <w:snapToGrid w:val="0"/>
              <w:rPr>
                <w:szCs w:val="20"/>
              </w:rPr>
            </w:pPr>
            <w:r>
              <w:rPr>
                <w:szCs w:val="20"/>
              </w:rPr>
              <w:t>Operation Failed</w:t>
            </w:r>
          </w:p>
        </w:tc>
        <w:tc>
          <w:tcPr>
            <w:tcW w:w="5331" w:type="dxa"/>
          </w:tcPr>
          <w:p w14:paraId="43B6ACDB" w14:textId="77777777" w:rsidR="003056A7" w:rsidRDefault="003056A7" w:rsidP="00CC708A">
            <w:pPr>
              <w:keepNext/>
              <w:keepLines/>
              <w:snapToGrid w:val="0"/>
              <w:rPr>
                <w:szCs w:val="20"/>
              </w:rPr>
            </w:pPr>
            <w:r w:rsidRPr="00003EEC">
              <w:rPr>
                <w:szCs w:val="20"/>
              </w:rPr>
              <w:t xml:space="preserve">Attribute Read Only, Attribute Single Valued, Encoding Option Error, Invalid Attribute, Invalid Attribute Value, Invalid Field, </w:t>
            </w:r>
            <w:proofErr w:type="gramStart"/>
            <w:r>
              <w:rPr>
                <w:szCs w:val="20"/>
              </w:rPr>
              <w:t>Non Unique</w:t>
            </w:r>
            <w:proofErr w:type="gramEnd"/>
            <w:r>
              <w:rPr>
                <w:szCs w:val="20"/>
              </w:rPr>
              <w:t xml:space="preserve"> Name Attribute</w:t>
            </w:r>
            <w:r w:rsidRPr="00003EEC">
              <w:rPr>
                <w:szCs w:val="20"/>
              </w:rPr>
              <w:t xml:space="preserve">, Object Already Exists, Server Limit Exceeded, Attestation Failed, Attestation Required, Feature Not Supported, Invalid Field, Invalid Message, Operation Not Supported, Permission Denied, </w:t>
            </w:r>
            <w:r>
              <w:rPr>
                <w:szCs w:val="20"/>
              </w:rPr>
              <w:t xml:space="preserve">Protection Storage Unavailable, </w:t>
            </w:r>
            <w:r w:rsidRPr="00003EEC">
              <w:rPr>
                <w:szCs w:val="20"/>
              </w:rPr>
              <w:t>Response Too Large</w:t>
            </w:r>
          </w:p>
        </w:tc>
      </w:tr>
    </w:tbl>
    <w:p w14:paraId="1F782EF8" w14:textId="600D0D8C" w:rsidR="003056A7" w:rsidRPr="0090546F" w:rsidRDefault="003056A7" w:rsidP="003056A7">
      <w:pPr>
        <w:pStyle w:val="Caption"/>
      </w:pPr>
      <w:bookmarkStart w:id="1972" w:name="_Toc534980368"/>
      <w:bookmarkStart w:id="1973" w:name="_Toc32239034"/>
      <w:r>
        <w:t xml:space="preserve">Table </w:t>
      </w:r>
      <w:fldSimple w:instr=" SEQ Table \* ARABIC ">
        <w:r w:rsidR="00CC708A">
          <w:rPr>
            <w:noProof/>
          </w:rPr>
          <w:t>240</w:t>
        </w:r>
      </w:fldSimple>
      <w:r>
        <w:t>: Import Errors</w:t>
      </w:r>
      <w:bookmarkEnd w:id="1972"/>
      <w:bookmarkEnd w:id="1973"/>
    </w:p>
    <w:p w14:paraId="60AE96B7" w14:textId="77777777" w:rsidR="003056A7" w:rsidRPr="00F47CEE" w:rsidRDefault="003056A7" w:rsidP="003056A7">
      <w:pPr>
        <w:pStyle w:val="Heading3"/>
        <w:numPr>
          <w:ilvl w:val="2"/>
          <w:numId w:val="2"/>
        </w:numPr>
      </w:pPr>
      <w:bookmarkStart w:id="1974" w:name="_Toc533140855"/>
      <w:bookmarkStart w:id="1975" w:name="_Toc5712948"/>
      <w:bookmarkStart w:id="1976" w:name="_Toc534979938"/>
      <w:bookmarkStart w:id="1977" w:name="_Toc24526348"/>
      <w:bookmarkStart w:id="1978" w:name="_Toc31348114"/>
      <w:bookmarkStart w:id="1979" w:name="_Toc57115658"/>
      <w:bookmarkStart w:id="1980" w:name="_Toc527651759"/>
      <w:r>
        <w:t>Interop</w:t>
      </w:r>
      <w:bookmarkEnd w:id="1974"/>
      <w:bookmarkEnd w:id="1975"/>
      <w:bookmarkEnd w:id="1976"/>
      <w:bookmarkEnd w:id="1977"/>
      <w:bookmarkEnd w:id="1978"/>
      <w:bookmarkEnd w:id="1979"/>
    </w:p>
    <w:p w14:paraId="24D8D448" w14:textId="77777777" w:rsidR="003056A7" w:rsidRDefault="003056A7" w:rsidP="003056A7">
      <w:pPr>
        <w:pStyle w:val="BodyText"/>
        <w:rPr>
          <w:noProof w:val="0"/>
          <w:szCs w:val="20"/>
        </w:rPr>
      </w:pPr>
      <w:r>
        <w:rPr>
          <w:noProof w:val="0"/>
          <w:szCs w:val="20"/>
        </w:rPr>
        <w:t>This operation informs the server about the status if interop tests. It SHALL NOT be available in a production server. The Interop Operation uses three Interop Functions (Begin, End and Reset).</w:t>
      </w:r>
    </w:p>
    <w:p w14:paraId="2D5493EA" w14:textId="77777777" w:rsidR="003056A7" w:rsidRPr="00EE3AA6"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4DDDDC64" w14:textId="77777777" w:rsidTr="00CC708A">
        <w:trPr>
          <w:cantSplit/>
          <w:jc w:val="center"/>
        </w:trPr>
        <w:tc>
          <w:tcPr>
            <w:tcW w:w="8318" w:type="dxa"/>
            <w:gridSpan w:val="3"/>
            <w:shd w:val="clear" w:color="auto" w:fill="C0C0C0"/>
          </w:tcPr>
          <w:p w14:paraId="20BB55F8" w14:textId="77777777" w:rsidR="003056A7" w:rsidRPr="006F04B3" w:rsidRDefault="003056A7" w:rsidP="00CC708A">
            <w:pPr>
              <w:pStyle w:val="TableHeading"/>
              <w:keepNext/>
              <w:keepLines/>
              <w:snapToGrid w:val="0"/>
              <w:rPr>
                <w:sz w:val="20"/>
              </w:rPr>
            </w:pPr>
            <w:r w:rsidRPr="006F04B3">
              <w:rPr>
                <w:sz w:val="20"/>
              </w:rPr>
              <w:t>Request Payload</w:t>
            </w:r>
          </w:p>
        </w:tc>
      </w:tr>
      <w:tr w:rsidR="003056A7" w:rsidRPr="002F295D" w14:paraId="035876C2" w14:textId="77777777" w:rsidTr="00CC708A">
        <w:trPr>
          <w:cantSplit/>
          <w:jc w:val="center"/>
        </w:trPr>
        <w:tc>
          <w:tcPr>
            <w:tcW w:w="3439" w:type="dxa"/>
            <w:shd w:val="clear" w:color="auto" w:fill="C0C0C0"/>
          </w:tcPr>
          <w:p w14:paraId="535CC53D"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290797FE"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235EB528"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4E7CF1A7" w14:textId="77777777" w:rsidTr="00CC708A">
        <w:trPr>
          <w:cantSplit/>
          <w:jc w:val="center"/>
        </w:trPr>
        <w:tc>
          <w:tcPr>
            <w:tcW w:w="3439" w:type="dxa"/>
          </w:tcPr>
          <w:p w14:paraId="73D09EEE" w14:textId="77777777" w:rsidR="003056A7" w:rsidRPr="006F04B3" w:rsidRDefault="003056A7" w:rsidP="00CC708A">
            <w:pPr>
              <w:keepNext/>
              <w:keepLines/>
              <w:suppressLineNumbers/>
              <w:suppressAutoHyphens/>
              <w:spacing w:before="0" w:after="0"/>
            </w:pPr>
            <w:r>
              <w:t>Interop Function</w:t>
            </w:r>
          </w:p>
        </w:tc>
        <w:tc>
          <w:tcPr>
            <w:tcW w:w="1284" w:type="dxa"/>
          </w:tcPr>
          <w:p w14:paraId="256E01FB" w14:textId="77777777" w:rsidR="003056A7" w:rsidRPr="006F04B3" w:rsidRDefault="003056A7" w:rsidP="00CC708A">
            <w:pPr>
              <w:keepNext/>
              <w:keepLines/>
              <w:suppressLineNumbers/>
              <w:suppressAutoHyphens/>
              <w:spacing w:before="0" w:after="0"/>
            </w:pPr>
            <w:r>
              <w:t>Yes</w:t>
            </w:r>
          </w:p>
        </w:tc>
        <w:tc>
          <w:tcPr>
            <w:tcW w:w="3595" w:type="dxa"/>
          </w:tcPr>
          <w:p w14:paraId="084EB4DB" w14:textId="77777777" w:rsidR="003056A7" w:rsidRPr="006F04B3" w:rsidRDefault="003056A7" w:rsidP="00CC708A">
            <w:pPr>
              <w:keepNext/>
              <w:keepLines/>
              <w:suppressLineNumbers/>
              <w:suppressAutoHyphens/>
              <w:spacing w:before="0" w:after="0"/>
            </w:pPr>
            <w:r>
              <w:t>The function to be performed</w:t>
            </w:r>
          </w:p>
        </w:tc>
      </w:tr>
      <w:tr w:rsidR="003056A7" w:rsidRPr="002F295D" w14:paraId="6DF1ED7A" w14:textId="77777777" w:rsidTr="00CC708A">
        <w:trPr>
          <w:cantSplit/>
          <w:jc w:val="center"/>
        </w:trPr>
        <w:tc>
          <w:tcPr>
            <w:tcW w:w="3439" w:type="dxa"/>
          </w:tcPr>
          <w:p w14:paraId="2A4F6112" w14:textId="77777777" w:rsidR="003056A7" w:rsidRPr="006F04B3" w:rsidRDefault="003056A7" w:rsidP="00CC708A">
            <w:pPr>
              <w:keepNext/>
              <w:keepLines/>
              <w:suppressLineNumbers/>
              <w:suppressAutoHyphens/>
              <w:spacing w:before="0" w:after="0"/>
            </w:pPr>
            <w:r>
              <w:t>Interop Identifier</w:t>
            </w:r>
          </w:p>
        </w:tc>
        <w:tc>
          <w:tcPr>
            <w:tcW w:w="1284" w:type="dxa"/>
          </w:tcPr>
          <w:p w14:paraId="424BBB5E" w14:textId="77777777" w:rsidR="003056A7" w:rsidRPr="006F04B3" w:rsidRDefault="003056A7" w:rsidP="00CC708A">
            <w:pPr>
              <w:keepNext/>
              <w:keepLines/>
              <w:suppressLineNumbers/>
              <w:suppressAutoHyphens/>
              <w:spacing w:before="0" w:after="0"/>
            </w:pPr>
            <w:r w:rsidRPr="005A5FF9">
              <w:t>Yes</w:t>
            </w:r>
          </w:p>
        </w:tc>
        <w:tc>
          <w:tcPr>
            <w:tcW w:w="3595" w:type="dxa"/>
          </w:tcPr>
          <w:p w14:paraId="6E5FD817" w14:textId="77777777" w:rsidR="003056A7" w:rsidRPr="006F04B3" w:rsidRDefault="003056A7" w:rsidP="00CC708A">
            <w:pPr>
              <w:keepNext/>
              <w:keepLines/>
              <w:suppressLineNumbers/>
              <w:suppressAutoHyphens/>
              <w:spacing w:before="0" w:after="0"/>
            </w:pPr>
            <w:r>
              <w:t>The identifier if the test case to be submitted.</w:t>
            </w:r>
          </w:p>
        </w:tc>
      </w:tr>
    </w:tbl>
    <w:p w14:paraId="75305CB9" w14:textId="0D7F130C" w:rsidR="003056A7" w:rsidRPr="00FB10C7" w:rsidRDefault="003056A7" w:rsidP="003056A7">
      <w:pPr>
        <w:pStyle w:val="Caption"/>
      </w:pPr>
      <w:bookmarkStart w:id="1981" w:name="_Toc534980370"/>
      <w:bookmarkStart w:id="1982" w:name="_Toc32239035"/>
      <w:r>
        <w:t xml:space="preserve">Table </w:t>
      </w:r>
      <w:fldSimple w:instr=" SEQ Table \* ARABIC ">
        <w:r w:rsidR="00CC708A">
          <w:rPr>
            <w:noProof/>
          </w:rPr>
          <w:t>241</w:t>
        </w:r>
      </w:fldSimple>
      <w:r>
        <w:t>: Interop Request Payload</w:t>
      </w:r>
      <w:bookmarkEnd w:id="1981"/>
      <w:bookmarkEnd w:id="198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60337407" w14:textId="77777777" w:rsidTr="00CC708A">
        <w:trPr>
          <w:cantSplit/>
          <w:jc w:val="center"/>
        </w:trPr>
        <w:tc>
          <w:tcPr>
            <w:tcW w:w="8318" w:type="dxa"/>
            <w:gridSpan w:val="3"/>
            <w:shd w:val="clear" w:color="auto" w:fill="C0C0C0"/>
          </w:tcPr>
          <w:p w14:paraId="5B622BB4" w14:textId="77777777" w:rsidR="003056A7" w:rsidRPr="006F04B3" w:rsidRDefault="003056A7" w:rsidP="00CC708A">
            <w:pPr>
              <w:pStyle w:val="TableHeading"/>
              <w:keepNext/>
              <w:keepLines/>
              <w:snapToGrid w:val="0"/>
              <w:rPr>
                <w:sz w:val="20"/>
              </w:rPr>
            </w:pPr>
            <w:r w:rsidRPr="006F04B3">
              <w:rPr>
                <w:sz w:val="20"/>
              </w:rPr>
              <w:t>Response Payload</w:t>
            </w:r>
          </w:p>
        </w:tc>
      </w:tr>
      <w:tr w:rsidR="003056A7" w:rsidRPr="002F295D" w14:paraId="693E7EB8" w14:textId="77777777" w:rsidTr="00CC708A">
        <w:trPr>
          <w:cantSplit/>
          <w:jc w:val="center"/>
        </w:trPr>
        <w:tc>
          <w:tcPr>
            <w:tcW w:w="3439" w:type="dxa"/>
            <w:shd w:val="clear" w:color="auto" w:fill="C0C0C0"/>
          </w:tcPr>
          <w:p w14:paraId="30F71001"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112DB994"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2235139F"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7AFFEEAD" w14:textId="77777777" w:rsidTr="00CC708A">
        <w:trPr>
          <w:cantSplit/>
          <w:jc w:val="center"/>
        </w:trPr>
        <w:tc>
          <w:tcPr>
            <w:tcW w:w="3439" w:type="dxa"/>
          </w:tcPr>
          <w:p w14:paraId="1D904F62" w14:textId="77777777" w:rsidR="003056A7" w:rsidRPr="006F04B3" w:rsidRDefault="003056A7" w:rsidP="00CC708A">
            <w:pPr>
              <w:keepNext/>
              <w:keepLines/>
              <w:suppressLineNumbers/>
              <w:suppressAutoHyphens/>
              <w:spacing w:before="0" w:after="0"/>
            </w:pPr>
          </w:p>
        </w:tc>
        <w:tc>
          <w:tcPr>
            <w:tcW w:w="1284" w:type="dxa"/>
          </w:tcPr>
          <w:p w14:paraId="444223B7" w14:textId="77777777" w:rsidR="003056A7" w:rsidRPr="006F04B3" w:rsidRDefault="003056A7" w:rsidP="00CC708A">
            <w:pPr>
              <w:keepNext/>
              <w:keepLines/>
              <w:suppressLineNumbers/>
              <w:suppressAutoHyphens/>
              <w:spacing w:before="0" w:after="0"/>
            </w:pPr>
          </w:p>
        </w:tc>
        <w:tc>
          <w:tcPr>
            <w:tcW w:w="3595" w:type="dxa"/>
          </w:tcPr>
          <w:p w14:paraId="3860F767" w14:textId="77777777" w:rsidR="003056A7" w:rsidRPr="006F04B3" w:rsidRDefault="003056A7" w:rsidP="00CC708A">
            <w:pPr>
              <w:keepNext/>
              <w:keepLines/>
              <w:suppressLineNumbers/>
              <w:suppressAutoHyphens/>
              <w:spacing w:before="0" w:after="0"/>
            </w:pPr>
          </w:p>
        </w:tc>
      </w:tr>
    </w:tbl>
    <w:p w14:paraId="47744EE5" w14:textId="27B4CD73" w:rsidR="003056A7" w:rsidRDefault="003056A7" w:rsidP="003056A7">
      <w:pPr>
        <w:pStyle w:val="Caption"/>
      </w:pPr>
      <w:bookmarkStart w:id="1983" w:name="_Toc534980371"/>
      <w:bookmarkStart w:id="1984" w:name="_Toc32239036"/>
      <w:r>
        <w:t xml:space="preserve">Table </w:t>
      </w:r>
      <w:fldSimple w:instr=" SEQ Table \* ARABIC ">
        <w:r w:rsidR="00CC708A">
          <w:rPr>
            <w:noProof/>
          </w:rPr>
          <w:t>242</w:t>
        </w:r>
      </w:fldSimple>
      <w:r>
        <w:t>: Interop Response Payload</w:t>
      </w:r>
      <w:bookmarkEnd w:id="1983"/>
      <w:bookmarkEnd w:id="1984"/>
    </w:p>
    <w:p w14:paraId="54037E55" w14:textId="77777777" w:rsidR="003056A7" w:rsidRDefault="003056A7" w:rsidP="003056A7">
      <w:pPr>
        <w:pStyle w:val="Heading4"/>
        <w:numPr>
          <w:ilvl w:val="3"/>
          <w:numId w:val="2"/>
        </w:numPr>
      </w:pPr>
      <w:bookmarkStart w:id="1985" w:name="_Toc533140856"/>
      <w:bookmarkStart w:id="1986" w:name="_Toc5712949"/>
      <w:bookmarkStart w:id="1987" w:name="_Toc534979939"/>
      <w:bookmarkStart w:id="1988" w:name="_Toc24526349"/>
      <w:r>
        <w:t>Error Handling – Interop</w:t>
      </w:r>
      <w:bookmarkEnd w:id="1985"/>
      <w:bookmarkEnd w:id="1986"/>
      <w:bookmarkEnd w:id="1987"/>
      <w:bookmarkEnd w:id="1988"/>
    </w:p>
    <w:p w14:paraId="2512663C" w14:textId="77777777" w:rsidR="003056A7" w:rsidRPr="00ED5F35" w:rsidRDefault="003056A7" w:rsidP="003056A7">
      <w:r w:rsidRPr="00F323A8">
        <w:t>This section details the specific Result Reasons that SHALL be returned for errors detected in a</w:t>
      </w:r>
      <w:r>
        <w:t>n Interop</w:t>
      </w:r>
      <w:r w:rsidRPr="00F323A8">
        <w:t xml:space="preserv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167C94F3" w14:textId="77777777" w:rsidTr="00CC708A">
        <w:trPr>
          <w:cantSplit/>
          <w:trHeight w:val="298"/>
          <w:jc w:val="center"/>
        </w:trPr>
        <w:tc>
          <w:tcPr>
            <w:tcW w:w="1701" w:type="dxa"/>
            <w:shd w:val="clear" w:color="auto" w:fill="C0C0C0"/>
          </w:tcPr>
          <w:p w14:paraId="4DE8E017"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9E9B974" w14:textId="77777777" w:rsidR="003056A7" w:rsidRDefault="003056A7" w:rsidP="00CC708A">
            <w:pPr>
              <w:keepNext/>
              <w:keepLines/>
              <w:snapToGrid w:val="0"/>
              <w:rPr>
                <w:b/>
                <w:szCs w:val="20"/>
              </w:rPr>
            </w:pPr>
            <w:r>
              <w:rPr>
                <w:b/>
                <w:szCs w:val="20"/>
              </w:rPr>
              <w:t>Result Reason</w:t>
            </w:r>
          </w:p>
        </w:tc>
      </w:tr>
      <w:tr w:rsidR="003056A7" w14:paraId="7F1D53B8" w14:textId="77777777" w:rsidTr="00CC708A">
        <w:trPr>
          <w:cantSplit/>
          <w:trHeight w:val="298"/>
          <w:jc w:val="center"/>
        </w:trPr>
        <w:tc>
          <w:tcPr>
            <w:tcW w:w="1701" w:type="dxa"/>
          </w:tcPr>
          <w:p w14:paraId="446AE0DB" w14:textId="77777777" w:rsidR="003056A7" w:rsidRDefault="003056A7" w:rsidP="00CC708A">
            <w:pPr>
              <w:keepNext/>
              <w:keepLines/>
              <w:snapToGrid w:val="0"/>
              <w:rPr>
                <w:szCs w:val="20"/>
              </w:rPr>
            </w:pPr>
            <w:r>
              <w:rPr>
                <w:szCs w:val="20"/>
              </w:rPr>
              <w:t>Operation Failed</w:t>
            </w:r>
          </w:p>
        </w:tc>
        <w:tc>
          <w:tcPr>
            <w:tcW w:w="5331" w:type="dxa"/>
          </w:tcPr>
          <w:p w14:paraId="5340FC56" w14:textId="77777777" w:rsidR="003056A7" w:rsidRDefault="003056A7" w:rsidP="00CC708A">
            <w:pPr>
              <w:keepNext/>
              <w:keepLines/>
              <w:snapToGrid w:val="0"/>
              <w:rPr>
                <w:szCs w:val="20"/>
              </w:rPr>
            </w:pPr>
            <w:r w:rsidRPr="00003EEC">
              <w:rPr>
                <w:szCs w:val="20"/>
              </w:rPr>
              <w:t>Invalid Field, Attestation Failed, Attestation Required, Feature Not Supported, Invalid Field, Invalid Message, Operation Not Supported, Permission Denied, Response Too Large</w:t>
            </w:r>
          </w:p>
        </w:tc>
      </w:tr>
    </w:tbl>
    <w:p w14:paraId="2321A9F0" w14:textId="1DC0C0D1" w:rsidR="003056A7" w:rsidRPr="0090546F" w:rsidRDefault="003056A7" w:rsidP="003056A7">
      <w:pPr>
        <w:pStyle w:val="Caption"/>
      </w:pPr>
      <w:bookmarkStart w:id="1989" w:name="_Toc534980372"/>
      <w:bookmarkStart w:id="1990" w:name="_Toc32239037"/>
      <w:r>
        <w:t xml:space="preserve">Table </w:t>
      </w:r>
      <w:fldSimple w:instr=" SEQ Table \* ARABIC ">
        <w:r w:rsidR="00CC708A">
          <w:rPr>
            <w:noProof/>
          </w:rPr>
          <w:t>243</w:t>
        </w:r>
      </w:fldSimple>
      <w:r>
        <w:t>: Interop Errors</w:t>
      </w:r>
      <w:bookmarkEnd w:id="1989"/>
      <w:bookmarkEnd w:id="1990"/>
    </w:p>
    <w:p w14:paraId="5D812BD6" w14:textId="77777777" w:rsidR="003056A7" w:rsidRPr="008A7968" w:rsidRDefault="003056A7" w:rsidP="003056A7">
      <w:pPr>
        <w:pStyle w:val="Heading3"/>
        <w:numPr>
          <w:ilvl w:val="2"/>
          <w:numId w:val="2"/>
        </w:numPr>
      </w:pPr>
      <w:bookmarkStart w:id="1991" w:name="_Toc533140857"/>
      <w:bookmarkStart w:id="1992" w:name="_Toc5712950"/>
      <w:bookmarkStart w:id="1993" w:name="_Toc534979940"/>
      <w:bookmarkStart w:id="1994" w:name="_Toc24526350"/>
      <w:bookmarkStart w:id="1995" w:name="_Toc31348115"/>
      <w:bookmarkStart w:id="1996" w:name="_Toc57115659"/>
      <w:r>
        <w:t>Join Split Key</w:t>
      </w:r>
      <w:bookmarkEnd w:id="1980"/>
      <w:bookmarkEnd w:id="1991"/>
      <w:bookmarkEnd w:id="1992"/>
      <w:bookmarkEnd w:id="1993"/>
      <w:bookmarkEnd w:id="1994"/>
      <w:bookmarkEnd w:id="1995"/>
      <w:bookmarkEnd w:id="1996"/>
    </w:p>
    <w:p w14:paraId="3F7B8DCE" w14:textId="77777777" w:rsidR="003056A7" w:rsidRPr="006F04B3" w:rsidRDefault="003056A7" w:rsidP="003056A7">
      <w:r w:rsidRPr="00EE3AA6">
        <w:t xml:space="preserve">This </w:t>
      </w:r>
      <w:r w:rsidRPr="006F04B3">
        <w:t xml:space="preserve">operation requests the server to combine a list of Split Keys into a single Managed Cryptographic Object. The number of Unique Identifiers in the request </w:t>
      </w:r>
      <w:r>
        <w:t>SHALL</w:t>
      </w:r>
      <w:r w:rsidRPr="006F04B3">
        <w:t xml:space="preserve"> be at least the value of the Split Key Threshold defined in the Split Keys.</w:t>
      </w:r>
    </w:p>
    <w:p w14:paraId="01FBE23E" w14:textId="77777777" w:rsidR="003056A7" w:rsidRDefault="003056A7" w:rsidP="003056A7">
      <w:r w:rsidRPr="006F04B3">
        <w:t>The request contains the Object Type of the Managed Cryptographic Object that the client requests the Split Key Objects be combined to form. If the Object Type formed is Secret Data, the client MAY include the Secret Data Type in the request</w:t>
      </w:r>
      <w:r>
        <w:t>.</w:t>
      </w:r>
    </w:p>
    <w:p w14:paraId="37232629" w14:textId="77777777" w:rsidR="003056A7" w:rsidRPr="00EE3AA6" w:rsidRDefault="003056A7" w:rsidP="003056A7">
      <w:r w:rsidRPr="006F04B3">
        <w:lastRenderedPageBreak/>
        <w:t>The response contains the Unique Identifier of the object obtained by combining the Split Keys. The server SHALL copy the Unique Identifier returned by this operation into the ID Placeholder variable.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5B16A936" w14:textId="77777777" w:rsidTr="00CC708A">
        <w:trPr>
          <w:cantSplit/>
          <w:jc w:val="center"/>
        </w:trPr>
        <w:tc>
          <w:tcPr>
            <w:tcW w:w="8318" w:type="dxa"/>
            <w:gridSpan w:val="3"/>
            <w:shd w:val="clear" w:color="auto" w:fill="C0C0C0"/>
          </w:tcPr>
          <w:p w14:paraId="5A7BD13B" w14:textId="77777777" w:rsidR="003056A7" w:rsidRPr="006F04B3" w:rsidRDefault="003056A7" w:rsidP="00CC708A">
            <w:pPr>
              <w:pStyle w:val="TableHeading"/>
              <w:keepNext/>
              <w:keepLines/>
              <w:snapToGrid w:val="0"/>
              <w:rPr>
                <w:sz w:val="20"/>
              </w:rPr>
            </w:pPr>
            <w:r w:rsidRPr="006F04B3">
              <w:rPr>
                <w:sz w:val="20"/>
              </w:rPr>
              <w:t>Request Payload</w:t>
            </w:r>
          </w:p>
        </w:tc>
      </w:tr>
      <w:tr w:rsidR="003056A7" w:rsidRPr="002F295D" w14:paraId="5AF483B8" w14:textId="77777777" w:rsidTr="00CC708A">
        <w:trPr>
          <w:cantSplit/>
          <w:jc w:val="center"/>
        </w:trPr>
        <w:tc>
          <w:tcPr>
            <w:tcW w:w="3439" w:type="dxa"/>
            <w:shd w:val="clear" w:color="auto" w:fill="C0C0C0"/>
          </w:tcPr>
          <w:p w14:paraId="0F666239"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65D2E3DF"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667CC092"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32234CCD" w14:textId="77777777" w:rsidTr="00CC708A">
        <w:trPr>
          <w:cantSplit/>
          <w:jc w:val="center"/>
        </w:trPr>
        <w:tc>
          <w:tcPr>
            <w:tcW w:w="3439" w:type="dxa"/>
          </w:tcPr>
          <w:p w14:paraId="716E0C26" w14:textId="77777777" w:rsidR="003056A7" w:rsidRPr="006F04B3" w:rsidRDefault="003056A7" w:rsidP="00CC708A">
            <w:pPr>
              <w:keepNext/>
              <w:keepLines/>
              <w:suppressLineNumbers/>
              <w:suppressAutoHyphens/>
              <w:spacing w:before="0" w:after="0"/>
            </w:pPr>
            <w:r w:rsidRPr="006F04B3">
              <w:t>Object Type</w:t>
            </w:r>
          </w:p>
        </w:tc>
        <w:tc>
          <w:tcPr>
            <w:tcW w:w="1284" w:type="dxa"/>
          </w:tcPr>
          <w:p w14:paraId="25D4F3A2" w14:textId="77777777" w:rsidR="003056A7" w:rsidRPr="006F04B3" w:rsidRDefault="003056A7" w:rsidP="00CC708A">
            <w:pPr>
              <w:keepNext/>
              <w:keepLines/>
              <w:suppressLineNumbers/>
              <w:suppressAutoHyphens/>
              <w:spacing w:before="0" w:after="0"/>
            </w:pPr>
            <w:r w:rsidRPr="006F04B3">
              <w:t>Yes</w:t>
            </w:r>
          </w:p>
        </w:tc>
        <w:tc>
          <w:tcPr>
            <w:tcW w:w="3595" w:type="dxa"/>
          </w:tcPr>
          <w:p w14:paraId="759361FE" w14:textId="77777777" w:rsidR="003056A7" w:rsidRPr="006F04B3" w:rsidRDefault="003056A7" w:rsidP="00CC708A">
            <w:pPr>
              <w:keepNext/>
              <w:keepLines/>
              <w:suppressLineNumbers/>
              <w:suppressAutoHyphens/>
              <w:spacing w:before="0" w:after="0"/>
            </w:pPr>
            <w:r w:rsidRPr="006F04B3">
              <w:t>Determines the type of object to be created.</w:t>
            </w:r>
          </w:p>
        </w:tc>
      </w:tr>
      <w:tr w:rsidR="003056A7" w:rsidRPr="002F295D" w14:paraId="59859B87" w14:textId="77777777" w:rsidTr="00CC708A">
        <w:trPr>
          <w:cantSplit/>
          <w:jc w:val="center"/>
        </w:trPr>
        <w:tc>
          <w:tcPr>
            <w:tcW w:w="3439" w:type="dxa"/>
          </w:tcPr>
          <w:p w14:paraId="0F46344F" w14:textId="77777777" w:rsidR="003056A7" w:rsidRPr="006F04B3" w:rsidRDefault="003056A7" w:rsidP="00CC708A">
            <w:pPr>
              <w:keepNext/>
              <w:keepLines/>
              <w:suppressLineNumbers/>
              <w:suppressAutoHyphens/>
              <w:spacing w:before="0" w:after="0"/>
            </w:pPr>
            <w:r w:rsidRPr="006F04B3">
              <w:t>Unique Identifier</w:t>
            </w:r>
          </w:p>
        </w:tc>
        <w:tc>
          <w:tcPr>
            <w:tcW w:w="1284" w:type="dxa"/>
          </w:tcPr>
          <w:p w14:paraId="13517A64" w14:textId="77777777" w:rsidR="003056A7" w:rsidRPr="006F04B3" w:rsidRDefault="003056A7" w:rsidP="00CC708A">
            <w:pPr>
              <w:keepNext/>
              <w:keepLines/>
              <w:suppressLineNumbers/>
              <w:suppressAutoHyphens/>
              <w:spacing w:before="0" w:after="0"/>
            </w:pPr>
            <w:r w:rsidRPr="006F04B3">
              <w:t>Yes, MAY be repeated</w:t>
            </w:r>
          </w:p>
          <w:p w14:paraId="37D110F1" w14:textId="77777777" w:rsidR="003056A7" w:rsidRPr="006F04B3" w:rsidRDefault="003056A7" w:rsidP="00CC708A">
            <w:pPr>
              <w:keepNext/>
              <w:keepLines/>
              <w:suppressLineNumbers/>
              <w:suppressAutoHyphens/>
              <w:spacing w:before="0" w:after="0"/>
            </w:pPr>
          </w:p>
        </w:tc>
        <w:tc>
          <w:tcPr>
            <w:tcW w:w="3595" w:type="dxa"/>
          </w:tcPr>
          <w:p w14:paraId="6A83B362" w14:textId="77777777" w:rsidR="003056A7" w:rsidRPr="006F04B3" w:rsidRDefault="003056A7" w:rsidP="00CC708A">
            <w:pPr>
              <w:keepNext/>
              <w:keepLines/>
              <w:suppressLineNumbers/>
              <w:suppressAutoHyphens/>
              <w:spacing w:before="0" w:after="0"/>
            </w:pPr>
            <w:r w:rsidRPr="006F04B3">
              <w:t>Determines the Split Keys to be combined to form the object returned by the server. The minimum number of identifiers is specified by the Split Key Threshold field in each of the Split Keys.</w:t>
            </w:r>
          </w:p>
        </w:tc>
      </w:tr>
      <w:tr w:rsidR="003056A7" w:rsidRPr="002F295D" w14:paraId="271C1483" w14:textId="77777777" w:rsidTr="00CC708A">
        <w:trPr>
          <w:cantSplit/>
          <w:jc w:val="center"/>
        </w:trPr>
        <w:tc>
          <w:tcPr>
            <w:tcW w:w="3439" w:type="dxa"/>
          </w:tcPr>
          <w:p w14:paraId="75AC7D94" w14:textId="77777777" w:rsidR="003056A7" w:rsidRPr="006F04B3" w:rsidRDefault="003056A7" w:rsidP="00CC708A">
            <w:pPr>
              <w:keepNext/>
              <w:keepLines/>
              <w:suppressLineNumbers/>
              <w:suppressAutoHyphens/>
              <w:spacing w:before="0" w:after="0"/>
            </w:pPr>
            <w:r w:rsidRPr="006F04B3">
              <w:t>Secret Data Type</w:t>
            </w:r>
          </w:p>
        </w:tc>
        <w:tc>
          <w:tcPr>
            <w:tcW w:w="1284" w:type="dxa"/>
          </w:tcPr>
          <w:p w14:paraId="755A9A69" w14:textId="77777777" w:rsidR="003056A7" w:rsidRPr="006F04B3" w:rsidRDefault="003056A7" w:rsidP="00CC708A">
            <w:pPr>
              <w:keepNext/>
              <w:keepLines/>
              <w:suppressLineNumbers/>
              <w:suppressAutoHyphens/>
              <w:spacing w:before="0" w:after="0"/>
            </w:pPr>
            <w:r w:rsidRPr="006F04B3">
              <w:t>No</w:t>
            </w:r>
          </w:p>
        </w:tc>
        <w:tc>
          <w:tcPr>
            <w:tcW w:w="3595" w:type="dxa"/>
          </w:tcPr>
          <w:p w14:paraId="2FE2B3E5" w14:textId="77777777" w:rsidR="003056A7" w:rsidRPr="006F04B3" w:rsidRDefault="003056A7" w:rsidP="00CC708A">
            <w:pPr>
              <w:keepNext/>
              <w:keepLines/>
              <w:suppressLineNumbers/>
              <w:suppressAutoHyphens/>
              <w:spacing w:before="0" w:after="0"/>
            </w:pPr>
            <w:r w:rsidRPr="006F04B3">
              <w:t>Determines which Secret Data type the Split Keys form.</w:t>
            </w:r>
          </w:p>
        </w:tc>
      </w:tr>
      <w:tr w:rsidR="003056A7" w:rsidRPr="002F295D" w14:paraId="37F1C7B7" w14:textId="77777777" w:rsidTr="00CC708A">
        <w:trPr>
          <w:cantSplit/>
          <w:jc w:val="center"/>
        </w:trPr>
        <w:tc>
          <w:tcPr>
            <w:tcW w:w="3439" w:type="dxa"/>
          </w:tcPr>
          <w:p w14:paraId="7B4BA187" w14:textId="77777777" w:rsidR="003056A7" w:rsidRPr="006F04B3" w:rsidRDefault="003056A7" w:rsidP="00CC708A">
            <w:pPr>
              <w:keepNext/>
              <w:keepLines/>
              <w:suppressLineNumbers/>
              <w:suppressAutoHyphens/>
              <w:spacing w:before="0" w:after="0"/>
            </w:pPr>
            <w:r>
              <w:t>Attributes</w:t>
            </w:r>
          </w:p>
        </w:tc>
        <w:tc>
          <w:tcPr>
            <w:tcW w:w="1284" w:type="dxa"/>
          </w:tcPr>
          <w:p w14:paraId="1F80C43C" w14:textId="77777777" w:rsidR="003056A7" w:rsidRPr="006F04B3" w:rsidRDefault="003056A7" w:rsidP="00CC708A">
            <w:pPr>
              <w:keepNext/>
              <w:keepLines/>
              <w:suppressLineNumbers/>
              <w:suppressAutoHyphens/>
              <w:spacing w:before="0" w:after="0"/>
            </w:pPr>
            <w:r w:rsidRPr="006F04B3">
              <w:t>No</w:t>
            </w:r>
          </w:p>
        </w:tc>
        <w:tc>
          <w:tcPr>
            <w:tcW w:w="3595" w:type="dxa"/>
          </w:tcPr>
          <w:p w14:paraId="29F505F1" w14:textId="77777777" w:rsidR="003056A7" w:rsidRPr="006F04B3" w:rsidRDefault="003056A7" w:rsidP="00CC708A">
            <w:pPr>
              <w:keepNext/>
              <w:keepLines/>
              <w:suppressLineNumbers/>
              <w:suppressAutoHyphens/>
              <w:spacing w:before="0" w:after="0"/>
            </w:pPr>
            <w:r w:rsidRPr="006F04B3">
              <w:t>Specifies desired object attributes.</w:t>
            </w:r>
          </w:p>
        </w:tc>
      </w:tr>
      <w:tr w:rsidR="003056A7" w:rsidRPr="002F295D" w14:paraId="77319204" w14:textId="77777777" w:rsidTr="00CC708A">
        <w:trPr>
          <w:cantSplit/>
          <w:jc w:val="center"/>
        </w:trPr>
        <w:tc>
          <w:tcPr>
            <w:tcW w:w="3439" w:type="dxa"/>
          </w:tcPr>
          <w:p w14:paraId="5187972A" w14:textId="77777777" w:rsidR="003056A7" w:rsidRDefault="003056A7" w:rsidP="00CC708A">
            <w:pPr>
              <w:keepNext/>
              <w:keepLines/>
              <w:suppressLineNumbers/>
              <w:suppressAutoHyphens/>
              <w:spacing w:before="0" w:after="0"/>
            </w:pPr>
            <w:r>
              <w:t>Protection Storage Masks</w:t>
            </w:r>
          </w:p>
        </w:tc>
        <w:tc>
          <w:tcPr>
            <w:tcW w:w="1284" w:type="dxa"/>
          </w:tcPr>
          <w:p w14:paraId="59BEFE5F" w14:textId="77777777" w:rsidR="003056A7" w:rsidRPr="006F04B3" w:rsidRDefault="003056A7" w:rsidP="00CC708A">
            <w:pPr>
              <w:keepNext/>
              <w:keepLines/>
              <w:suppressLineNumbers/>
              <w:suppressAutoHyphens/>
              <w:spacing w:before="0" w:after="0"/>
            </w:pPr>
            <w:r>
              <w:t>No</w:t>
            </w:r>
          </w:p>
        </w:tc>
        <w:tc>
          <w:tcPr>
            <w:tcW w:w="3595" w:type="dxa"/>
          </w:tcPr>
          <w:p w14:paraId="0F3173BB" w14:textId="77777777" w:rsidR="003056A7" w:rsidRPr="006F04B3" w:rsidRDefault="003056A7" w:rsidP="00CC708A">
            <w:pPr>
              <w:keepNext/>
              <w:keepLines/>
              <w:suppressLineNumbers/>
              <w:suppressAutoHyphens/>
              <w:spacing w:before="0" w:after="0"/>
            </w:pPr>
            <w:r>
              <w:t>Specifies all permissible Protection Storage Mask selections for the new object</w:t>
            </w:r>
          </w:p>
        </w:tc>
      </w:tr>
    </w:tbl>
    <w:p w14:paraId="43BB8F6D" w14:textId="07C06FFB" w:rsidR="003056A7" w:rsidRPr="00FB10C7" w:rsidRDefault="003056A7" w:rsidP="003056A7">
      <w:pPr>
        <w:pStyle w:val="Caption"/>
      </w:pPr>
      <w:bookmarkStart w:id="1997" w:name="_Toc527652183"/>
      <w:bookmarkStart w:id="1998" w:name="_Toc534980373"/>
      <w:bookmarkStart w:id="1999" w:name="_Toc32239038"/>
      <w:r>
        <w:t xml:space="preserve">Table </w:t>
      </w:r>
      <w:fldSimple w:instr=" SEQ Table \* ARABIC ">
        <w:r w:rsidR="00CC708A">
          <w:rPr>
            <w:noProof/>
          </w:rPr>
          <w:t>244</w:t>
        </w:r>
      </w:fldSimple>
      <w:r>
        <w:t>: Join Split Key Request Payload</w:t>
      </w:r>
      <w:bookmarkEnd w:id="1997"/>
      <w:bookmarkEnd w:id="1998"/>
      <w:bookmarkEnd w:id="199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2012452D" w14:textId="77777777" w:rsidTr="00CC708A">
        <w:trPr>
          <w:cantSplit/>
          <w:jc w:val="center"/>
        </w:trPr>
        <w:tc>
          <w:tcPr>
            <w:tcW w:w="8318" w:type="dxa"/>
            <w:gridSpan w:val="3"/>
            <w:shd w:val="clear" w:color="auto" w:fill="C0C0C0"/>
          </w:tcPr>
          <w:p w14:paraId="0D7A18B3" w14:textId="77777777" w:rsidR="003056A7" w:rsidRPr="006F04B3" w:rsidRDefault="003056A7" w:rsidP="00CC708A">
            <w:pPr>
              <w:pStyle w:val="TableHeading"/>
              <w:keepNext/>
              <w:keepLines/>
              <w:snapToGrid w:val="0"/>
              <w:rPr>
                <w:sz w:val="20"/>
              </w:rPr>
            </w:pPr>
            <w:r w:rsidRPr="006F04B3">
              <w:rPr>
                <w:sz w:val="20"/>
              </w:rPr>
              <w:t>Response Payload</w:t>
            </w:r>
          </w:p>
        </w:tc>
      </w:tr>
      <w:tr w:rsidR="003056A7" w:rsidRPr="002F295D" w14:paraId="1CEFDCAC" w14:textId="77777777" w:rsidTr="00CC708A">
        <w:trPr>
          <w:cantSplit/>
          <w:jc w:val="center"/>
        </w:trPr>
        <w:tc>
          <w:tcPr>
            <w:tcW w:w="3439" w:type="dxa"/>
            <w:shd w:val="clear" w:color="auto" w:fill="C0C0C0"/>
          </w:tcPr>
          <w:p w14:paraId="77F48106"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7A06AD6D"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6D381E50"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6B1F7CF1" w14:textId="77777777" w:rsidTr="00CC708A">
        <w:trPr>
          <w:cantSplit/>
          <w:jc w:val="center"/>
        </w:trPr>
        <w:tc>
          <w:tcPr>
            <w:tcW w:w="3439" w:type="dxa"/>
          </w:tcPr>
          <w:p w14:paraId="38F184D5" w14:textId="77777777" w:rsidR="003056A7" w:rsidRPr="006F04B3" w:rsidRDefault="003056A7" w:rsidP="00CC708A">
            <w:pPr>
              <w:keepNext/>
              <w:keepLines/>
              <w:suppressLineNumbers/>
              <w:suppressAutoHyphens/>
              <w:spacing w:before="0" w:after="0"/>
            </w:pPr>
            <w:r w:rsidRPr="006F04B3">
              <w:t>Unique Identifier</w:t>
            </w:r>
          </w:p>
        </w:tc>
        <w:tc>
          <w:tcPr>
            <w:tcW w:w="1284" w:type="dxa"/>
          </w:tcPr>
          <w:p w14:paraId="2481AAC2" w14:textId="77777777" w:rsidR="003056A7" w:rsidRPr="006F04B3" w:rsidRDefault="003056A7" w:rsidP="00CC708A">
            <w:pPr>
              <w:keepNext/>
              <w:keepLines/>
              <w:suppressLineNumbers/>
              <w:suppressAutoHyphens/>
              <w:spacing w:before="0" w:after="0"/>
            </w:pPr>
            <w:r w:rsidRPr="006F04B3">
              <w:t>Yes</w:t>
            </w:r>
          </w:p>
        </w:tc>
        <w:tc>
          <w:tcPr>
            <w:tcW w:w="3595" w:type="dxa"/>
          </w:tcPr>
          <w:p w14:paraId="1D80A3FA" w14:textId="77777777" w:rsidR="003056A7" w:rsidRPr="006F04B3" w:rsidRDefault="003056A7" w:rsidP="00CC708A">
            <w:pPr>
              <w:keepNext/>
              <w:keepLines/>
              <w:suppressLineNumbers/>
              <w:suppressAutoHyphens/>
              <w:spacing w:before="0" w:after="0"/>
            </w:pPr>
            <w:r w:rsidRPr="006F04B3">
              <w:t>The Unique Identifier of the object obtained by combining the Split Keys.</w:t>
            </w:r>
          </w:p>
        </w:tc>
      </w:tr>
    </w:tbl>
    <w:p w14:paraId="32092290" w14:textId="654B6068" w:rsidR="003056A7" w:rsidRDefault="003056A7" w:rsidP="003056A7">
      <w:pPr>
        <w:pStyle w:val="Caption"/>
      </w:pPr>
      <w:bookmarkStart w:id="2000" w:name="_Toc527652184"/>
      <w:bookmarkStart w:id="2001" w:name="_Toc534980374"/>
      <w:bookmarkStart w:id="2002" w:name="_Toc32239039"/>
      <w:r>
        <w:t xml:space="preserve">Table </w:t>
      </w:r>
      <w:fldSimple w:instr=" SEQ Table \* ARABIC ">
        <w:r w:rsidR="00CC708A">
          <w:rPr>
            <w:noProof/>
          </w:rPr>
          <w:t>245</w:t>
        </w:r>
      </w:fldSimple>
      <w:r>
        <w:t>: Join Split Key Response Payload</w:t>
      </w:r>
      <w:bookmarkEnd w:id="2000"/>
      <w:bookmarkEnd w:id="2001"/>
      <w:bookmarkEnd w:id="2002"/>
    </w:p>
    <w:p w14:paraId="237FAF47" w14:textId="77777777" w:rsidR="003056A7" w:rsidRDefault="003056A7" w:rsidP="003056A7">
      <w:pPr>
        <w:pStyle w:val="Heading4"/>
        <w:numPr>
          <w:ilvl w:val="3"/>
          <w:numId w:val="2"/>
        </w:numPr>
      </w:pPr>
      <w:bookmarkStart w:id="2003" w:name="_Toc527651760"/>
      <w:bookmarkStart w:id="2004" w:name="_Toc533140858"/>
      <w:bookmarkStart w:id="2005" w:name="_Toc5712951"/>
      <w:bookmarkStart w:id="2006" w:name="_Toc534979941"/>
      <w:bookmarkStart w:id="2007" w:name="_Toc24526351"/>
      <w:r>
        <w:t>Error Handling - Join Split Key</w:t>
      </w:r>
      <w:bookmarkEnd w:id="2003"/>
      <w:bookmarkEnd w:id="2004"/>
      <w:bookmarkEnd w:id="2005"/>
      <w:bookmarkEnd w:id="2006"/>
      <w:bookmarkEnd w:id="2007"/>
    </w:p>
    <w:p w14:paraId="7473FCC6" w14:textId="77777777" w:rsidR="003056A7" w:rsidRDefault="003056A7" w:rsidP="003056A7">
      <w:r w:rsidRPr="00F323A8">
        <w:t xml:space="preserve">This section details the specific Result Reasons that SHALL be returned for errors detected in a </w:t>
      </w:r>
      <w:r>
        <w:t>Join Split Key</w:t>
      </w:r>
      <w:r w:rsidRPr="00F323A8">
        <w:t xml:space="preserve"> Operation.</w:t>
      </w:r>
    </w:p>
    <w:p w14:paraId="20B52ACC"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0CCE8A11" w14:textId="77777777" w:rsidTr="00CC708A">
        <w:trPr>
          <w:cantSplit/>
          <w:trHeight w:val="298"/>
          <w:jc w:val="center"/>
        </w:trPr>
        <w:tc>
          <w:tcPr>
            <w:tcW w:w="1701" w:type="dxa"/>
            <w:shd w:val="clear" w:color="auto" w:fill="C0C0C0"/>
          </w:tcPr>
          <w:p w14:paraId="6137991E"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2CF9F8E7" w14:textId="77777777" w:rsidR="003056A7" w:rsidRDefault="003056A7" w:rsidP="00CC708A">
            <w:pPr>
              <w:keepNext/>
              <w:keepLines/>
              <w:snapToGrid w:val="0"/>
              <w:rPr>
                <w:b/>
                <w:szCs w:val="20"/>
              </w:rPr>
            </w:pPr>
            <w:r>
              <w:rPr>
                <w:b/>
                <w:szCs w:val="20"/>
              </w:rPr>
              <w:t>Result Reason</w:t>
            </w:r>
          </w:p>
        </w:tc>
      </w:tr>
      <w:tr w:rsidR="003056A7" w14:paraId="10C3CAFB" w14:textId="77777777" w:rsidTr="00CC708A">
        <w:trPr>
          <w:cantSplit/>
          <w:trHeight w:val="298"/>
          <w:jc w:val="center"/>
        </w:trPr>
        <w:tc>
          <w:tcPr>
            <w:tcW w:w="1701" w:type="dxa"/>
          </w:tcPr>
          <w:p w14:paraId="6A9360FA" w14:textId="77777777" w:rsidR="003056A7" w:rsidRDefault="003056A7" w:rsidP="00CC708A">
            <w:pPr>
              <w:keepNext/>
              <w:keepLines/>
              <w:snapToGrid w:val="0"/>
              <w:rPr>
                <w:szCs w:val="20"/>
              </w:rPr>
            </w:pPr>
            <w:r>
              <w:rPr>
                <w:szCs w:val="20"/>
              </w:rPr>
              <w:t>Operation Failed</w:t>
            </w:r>
          </w:p>
        </w:tc>
        <w:tc>
          <w:tcPr>
            <w:tcW w:w="5331" w:type="dxa"/>
          </w:tcPr>
          <w:p w14:paraId="32FC3681" w14:textId="77777777" w:rsidR="003056A7" w:rsidRDefault="003056A7" w:rsidP="00CC708A">
            <w:pPr>
              <w:keepNext/>
              <w:keepLines/>
              <w:snapToGrid w:val="0"/>
              <w:rPr>
                <w:szCs w:val="20"/>
              </w:rPr>
            </w:pPr>
            <w:r w:rsidRPr="00003EEC">
              <w:rPr>
                <w:szCs w:val="20"/>
              </w:rPr>
              <w:t xml:space="preserve">Attribute Read Only, Attribute Single Valued, Bad Cryptographic Parameters, Cryptographic Failure, Cryptographic Failure, Invalid Attribute, Invalid Attribute Value, Invalid Object Type, </w:t>
            </w:r>
            <w:proofErr w:type="gramStart"/>
            <w:r>
              <w:rPr>
                <w:szCs w:val="20"/>
              </w:rPr>
              <w:t>Non Unique</w:t>
            </w:r>
            <w:proofErr w:type="gramEnd"/>
            <w:r>
              <w:rPr>
                <w:szCs w:val="20"/>
              </w:rPr>
              <w:t xml:space="preserve"> Name Attribute</w:t>
            </w:r>
            <w:r w:rsidRPr="00003EEC">
              <w:rPr>
                <w:szCs w:val="20"/>
              </w:rPr>
              <w:t xml:space="preserve">, Object Not Found, Server Limit Exceeded, Unsupported Cryptographic Parameters, Attestation Failed, Attestation Required, Feature Not Supported, Invalid Field, Invalid Message, Operation Not Supported, Permission Denied, </w:t>
            </w:r>
            <w:r>
              <w:rPr>
                <w:szCs w:val="20"/>
              </w:rPr>
              <w:t xml:space="preserve">Protection Storage Unavailable, </w:t>
            </w:r>
            <w:r w:rsidRPr="00003EEC">
              <w:rPr>
                <w:szCs w:val="20"/>
              </w:rPr>
              <w:t>Response Too Large</w:t>
            </w:r>
          </w:p>
        </w:tc>
      </w:tr>
    </w:tbl>
    <w:p w14:paraId="424ECA0A" w14:textId="0E2F58A0" w:rsidR="003056A7" w:rsidRPr="0090546F" w:rsidRDefault="003056A7" w:rsidP="003056A7">
      <w:pPr>
        <w:pStyle w:val="Caption"/>
      </w:pPr>
      <w:bookmarkStart w:id="2008" w:name="_Toc534980375"/>
      <w:bookmarkStart w:id="2009" w:name="_Toc32239040"/>
      <w:r>
        <w:t xml:space="preserve">Table </w:t>
      </w:r>
      <w:fldSimple w:instr=" SEQ Table \* ARABIC ">
        <w:r w:rsidR="00CC708A">
          <w:rPr>
            <w:noProof/>
          </w:rPr>
          <w:t>246</w:t>
        </w:r>
      </w:fldSimple>
      <w:r>
        <w:t>: Join Split Key Errors</w:t>
      </w:r>
      <w:bookmarkEnd w:id="2008"/>
      <w:bookmarkEnd w:id="2009"/>
    </w:p>
    <w:p w14:paraId="63A9A6B7" w14:textId="77777777" w:rsidR="003056A7" w:rsidRPr="005F283A" w:rsidRDefault="003056A7" w:rsidP="003056A7">
      <w:pPr>
        <w:pStyle w:val="Heading3"/>
        <w:numPr>
          <w:ilvl w:val="2"/>
          <w:numId w:val="2"/>
        </w:numPr>
      </w:pPr>
      <w:bookmarkStart w:id="2010" w:name="_Toc527651761"/>
      <w:bookmarkStart w:id="2011" w:name="_Toc533140859"/>
      <w:bookmarkStart w:id="2012" w:name="_Toc5712952"/>
      <w:bookmarkStart w:id="2013" w:name="_Toc534979942"/>
      <w:bookmarkStart w:id="2014" w:name="_Toc24526352"/>
      <w:bookmarkStart w:id="2015" w:name="_Toc31348116"/>
      <w:bookmarkStart w:id="2016" w:name="_Toc57115660"/>
      <w:r>
        <w:t>Locate</w:t>
      </w:r>
      <w:bookmarkEnd w:id="2010"/>
      <w:bookmarkEnd w:id="2011"/>
      <w:bookmarkEnd w:id="2012"/>
      <w:bookmarkEnd w:id="2013"/>
      <w:bookmarkEnd w:id="2014"/>
      <w:bookmarkEnd w:id="2015"/>
      <w:bookmarkEnd w:id="2016"/>
    </w:p>
    <w:p w14:paraId="7E6DA673" w14:textId="77777777" w:rsidR="003056A7" w:rsidRDefault="003056A7" w:rsidP="003056A7">
      <w:pPr>
        <w:pStyle w:val="BodyText"/>
        <w:rPr>
          <w:noProof w:val="0"/>
          <w:szCs w:val="20"/>
        </w:rPr>
      </w:pPr>
      <w:r>
        <w:rPr>
          <w:noProof w:val="0"/>
          <w:szCs w:val="20"/>
        </w:rPr>
        <w:t xml:space="preserve">This operation requests that the server search for one or more Managed Objects, depending on the attributes specified in the request. All attributes are allowed to be used. The request MAY contain a </w:t>
      </w:r>
      <w:r>
        <w:rPr>
          <w:i/>
          <w:iCs/>
          <w:noProof w:val="0"/>
          <w:szCs w:val="20"/>
        </w:rPr>
        <w:t>Maximum Items</w:t>
      </w:r>
      <w:r>
        <w:rPr>
          <w:noProof w:val="0"/>
          <w:szCs w:val="20"/>
        </w:rPr>
        <w:t xml:space="preserve"> field, which specifies the maximum number of objects to be returned. If the Maximum </w:t>
      </w:r>
      <w:r>
        <w:rPr>
          <w:noProof w:val="0"/>
          <w:szCs w:val="20"/>
        </w:rPr>
        <w:lastRenderedPageBreak/>
        <w:t>Items field is omitted, then the server MAY return all objects matched, or MAY impose an internal maximum limit due to resource limitations.</w:t>
      </w:r>
    </w:p>
    <w:p w14:paraId="4F97802A" w14:textId="77777777" w:rsidR="003056A7" w:rsidRDefault="003056A7" w:rsidP="003056A7">
      <w:pPr>
        <w:pStyle w:val="BodyText"/>
        <w:rPr>
          <w:noProof w:val="0"/>
          <w:szCs w:val="20"/>
        </w:rPr>
      </w:pPr>
      <w:r>
        <w:rPr>
          <w:noProof w:val="0"/>
          <w:szCs w:val="20"/>
        </w:rPr>
        <w:t xml:space="preserve">The request MAY contain an </w:t>
      </w:r>
      <w:r>
        <w:rPr>
          <w:i/>
          <w:noProof w:val="0"/>
          <w:szCs w:val="20"/>
        </w:rPr>
        <w:t>Offset Items</w:t>
      </w:r>
      <w:r>
        <w:t xml:space="preserve"> field, which specifies the number of objects to skip that satisfy the identification criteria specified in the request. An </w:t>
      </w:r>
      <w:r>
        <w:rPr>
          <w:i/>
        </w:rPr>
        <w:t>Offset Items</w:t>
      </w:r>
      <w:r>
        <w:t xml:space="preserve"> field of 0 is the same as omitting the </w:t>
      </w:r>
      <w:r>
        <w:rPr>
          <w:i/>
        </w:rPr>
        <w:t>Offset Items</w:t>
      </w:r>
      <w:r>
        <w:t xml:space="preserve"> field. If both </w:t>
      </w:r>
      <w:r>
        <w:rPr>
          <w:i/>
        </w:rPr>
        <w:t xml:space="preserve">Offset Items </w:t>
      </w:r>
      <w:r>
        <w:t xml:space="preserve">and </w:t>
      </w:r>
      <w:r>
        <w:rPr>
          <w:i/>
        </w:rPr>
        <w:t>Maximum Items</w:t>
      </w:r>
      <w:r>
        <w:t xml:space="preserve"> are specified in the request, the server skips </w:t>
      </w:r>
      <w:r>
        <w:rPr>
          <w:i/>
        </w:rPr>
        <w:t xml:space="preserve">Offset Items </w:t>
      </w:r>
      <w:r>
        <w:t xml:space="preserve">objects and returns up to </w:t>
      </w:r>
      <w:r>
        <w:rPr>
          <w:i/>
        </w:rPr>
        <w:t>Maximum Items</w:t>
      </w:r>
      <w:r>
        <w:t xml:space="preserve"> objects.</w:t>
      </w:r>
    </w:p>
    <w:p w14:paraId="021CA4CD" w14:textId="77777777" w:rsidR="003056A7" w:rsidRDefault="003056A7" w:rsidP="003056A7">
      <w:pPr>
        <w:pStyle w:val="BodyText"/>
        <w:rPr>
          <w:noProof w:val="0"/>
          <w:szCs w:val="20"/>
        </w:rPr>
      </w:pPr>
      <w:r>
        <w:rPr>
          <w:noProof w:val="0"/>
          <w:szCs w:val="20"/>
        </w:rPr>
        <w:t>If more than one object satisfies the identification criteria specified in the request, then the response MAY contain Unique Identifiers for multiple Managed Objects. Responses containing Unique Identifiers for multiple objects SHALL be returned in descending order of object creation (most recently created object first).  Returned objects SHALL match</w:t>
      </w:r>
      <w:r w:rsidRPr="003317AE">
        <w:rPr>
          <w:noProof w:val="0"/>
          <w:szCs w:val="20"/>
        </w:rPr>
        <w:t xml:space="preserve"> </w:t>
      </w:r>
      <w:r w:rsidRPr="007A75F6">
        <w:rPr>
          <w:bCs/>
          <w:noProof w:val="0"/>
          <w:szCs w:val="20"/>
        </w:rPr>
        <w:t>all</w:t>
      </w:r>
      <w:r>
        <w:rPr>
          <w:noProof w:val="0"/>
          <w:szCs w:val="20"/>
        </w:rPr>
        <w:t xml:space="preserve"> of the attributes in the request. If no objects match, then an empty response payload is returned. If no attribute is specified in the request, any object SHALL be deemed to match the Locate request. The response MAY include </w:t>
      </w:r>
      <w:r w:rsidRPr="00847B32">
        <w:rPr>
          <w:i/>
          <w:noProof w:val="0"/>
          <w:szCs w:val="20"/>
        </w:rPr>
        <w:t>Located Items</w:t>
      </w:r>
      <w:r>
        <w:rPr>
          <w:noProof w:val="0"/>
          <w:szCs w:val="20"/>
        </w:rPr>
        <w:t xml:space="preserve"> which is the count of all objects that satisfy the identification criteria.</w:t>
      </w:r>
    </w:p>
    <w:p w14:paraId="1FEB0246" w14:textId="77777777" w:rsidR="003056A7" w:rsidRDefault="003056A7" w:rsidP="003056A7">
      <w:pPr>
        <w:pStyle w:val="BodyText"/>
        <w:rPr>
          <w:noProof w:val="0"/>
          <w:szCs w:val="20"/>
        </w:rPr>
      </w:pPr>
      <w:r>
        <w:rPr>
          <w:noProof w:val="0"/>
          <w:szCs w:val="20"/>
        </w:rPr>
        <w:t>The server returns a list of Unique Identifiers of the found objects, which then MAY be retrieved using the Get operation. If the objects are archived, then the Recover and Get operations are REQUIRED to be used to obtain those objects. If a single Unique Identifier is returned to the client, then the server SHALL copy the Unique Identifier returned by this operation into the ID Placeholder variable.  If the Locate operation matches more than one object, and the Maximum Items value is omitted in the request, or is set to a value larger than one, then the server SHALL empty the ID Placeholder, causing any subsequent operations that are batched with the Locate, and which do not specify a Unique Identifier explicitly, to fail. This ensures that these batched operations SHALL proceed only if a single object is returned by Locate.</w:t>
      </w:r>
    </w:p>
    <w:p w14:paraId="15C2FAF2" w14:textId="77777777" w:rsidR="003056A7" w:rsidRDefault="003056A7" w:rsidP="003056A7">
      <w:pPr>
        <w:pStyle w:val="BodyText"/>
        <w:widowControl w:val="0"/>
      </w:pPr>
      <w:r>
        <w:t>The Date attributes in the Locate request (e.g., Initial Date, Activation Date, etc.) are used to specify a time or a time range for the search. If a single instance of a given Date attribute is used in the request (e.g., the Activation Date), then objects with the same Date attribute are considered to be matching candidate objects. If two instances of the same Date attribute are used (i.e., with two different values specifying a range), then objects for which the Date attribute is inside or at a limit of the range are considered to be matching candidate objects. If a Date attribute is set to its largest possible value, then it is equivalent to an undefined attribute.</w:t>
      </w:r>
    </w:p>
    <w:p w14:paraId="7421D347" w14:textId="77777777" w:rsidR="003056A7" w:rsidRDefault="003056A7" w:rsidP="003056A7">
      <w:pPr>
        <w:pStyle w:val="BodyText"/>
        <w:widowControl w:val="0"/>
        <w:rPr>
          <w:noProof w:val="0"/>
          <w:szCs w:val="20"/>
        </w:rPr>
      </w:pPr>
      <w:r>
        <w:rPr>
          <w:noProof w:val="0"/>
          <w:szCs w:val="20"/>
        </w:rPr>
        <w:t>When the Cryptographic Usage Mask attribute is specified in the request, candidate objects are compared against this field via an operation that consists of a logical AND of the requested mask with the mask in the candidate object, and then a comparison of the resulting value with the requested mask. For example, if the request contains a mask value of 10001100010000, and a candidate object mask contains 10000100010000, then the logical AND of the two masks is 10000100010000, which is compared against the mask value in the request (10001100010000) and the match fails. This means that a matching candidate object has all of the bits set in its mask that are set in the requested mask, but MAY have additional bits set.</w:t>
      </w:r>
    </w:p>
    <w:p w14:paraId="50B341EE" w14:textId="77777777" w:rsidR="003056A7" w:rsidRDefault="003056A7" w:rsidP="003056A7">
      <w:pPr>
        <w:pStyle w:val="BodyText"/>
        <w:widowControl w:val="0"/>
        <w:rPr>
          <w:noProof w:val="0"/>
          <w:szCs w:val="20"/>
        </w:rPr>
      </w:pPr>
      <w:r>
        <w:rPr>
          <w:noProof w:val="0"/>
          <w:szCs w:val="20"/>
        </w:rPr>
        <w:t>When the Usage Limits attribute is specified in the request, matching candidate objects SHALL have a Usage Limits Count and Usage Limits Total equal to or larger than the values specified in the request.</w:t>
      </w:r>
    </w:p>
    <w:p w14:paraId="07F51A1C" w14:textId="77777777" w:rsidR="003056A7" w:rsidRDefault="003056A7" w:rsidP="003056A7">
      <w:pPr>
        <w:pStyle w:val="BodyText"/>
        <w:widowControl w:val="0"/>
        <w:rPr>
          <w:noProof w:val="0"/>
          <w:szCs w:val="20"/>
        </w:rPr>
      </w:pPr>
      <w:r>
        <w:rPr>
          <w:noProof w:val="0"/>
          <w:szCs w:val="20"/>
        </w:rPr>
        <w:t>When an attribute that is defined as a structure is specified, all of the structure fields are not REQUIRED to be specified. For instance, for the Link attribute, if the Linked Object Identifier value is specified without the Link Type value, then matching candidate objects have the Linked Object Identifier as specified, irrespective of their Link Type.</w:t>
      </w:r>
    </w:p>
    <w:p w14:paraId="60F7650F" w14:textId="77777777" w:rsidR="003056A7" w:rsidRDefault="003056A7" w:rsidP="003056A7">
      <w:pPr>
        <w:pStyle w:val="BodyText"/>
        <w:widowControl w:val="0"/>
        <w:rPr>
          <w:noProof w:val="0"/>
          <w:szCs w:val="20"/>
        </w:rPr>
      </w:pPr>
      <w:r>
        <w:rPr>
          <w:noProof w:val="0"/>
          <w:szCs w:val="20"/>
        </w:rPr>
        <w:t xml:space="preserve">When the Object Group attribute and the Object Group Member flag are specified in the request, and the value specified for Object Group </w:t>
      </w:r>
      <w:r w:rsidRPr="008E505E">
        <w:rPr>
          <w:noProof w:val="0"/>
          <w:szCs w:val="20"/>
        </w:rPr>
        <w:t xml:space="preserve">Member is ‘Group Member Fresh’, matching candidate objects SHALL be fresh objects from the object group. </w:t>
      </w:r>
      <w:r w:rsidRPr="00EA2499">
        <w:t>If there are no more fresh objects in the group, the server MAY choose to generate a new object on-the-fly, based on server policy.</w:t>
      </w:r>
      <w:r w:rsidRPr="008E505E">
        <w:rPr>
          <w:noProof w:val="0"/>
          <w:szCs w:val="20"/>
        </w:rPr>
        <w:t xml:space="preserve"> If the value specified for Object Group Member is ‘Group Member Default’, the</w:t>
      </w:r>
      <w:r>
        <w:rPr>
          <w:noProof w:val="0"/>
          <w:szCs w:val="20"/>
        </w:rPr>
        <w:t xml:space="preserve"> server locates the default object as defined by server policy.</w:t>
      </w:r>
    </w:p>
    <w:p w14:paraId="0DECD5D5" w14:textId="77777777" w:rsidR="003056A7" w:rsidRDefault="003056A7" w:rsidP="003056A7">
      <w:pPr>
        <w:pStyle w:val="BodyText"/>
        <w:widowControl w:val="0"/>
        <w:rPr>
          <w:noProof w:val="0"/>
          <w:szCs w:val="20"/>
        </w:rPr>
      </w:pPr>
      <w:r>
        <w:rPr>
          <w:noProof w:val="0"/>
          <w:szCs w:val="20"/>
        </w:rPr>
        <w:t xml:space="preserve">The Storage Status Mask field is used to indicate whether on-line objects (not archived or destroyed), archived objects, destroyed objects or any combination of the above are to be </w:t>
      </w:r>
      <w:proofErr w:type="spellStart"/>
      <w:proofErr w:type="gramStart"/>
      <w:r>
        <w:rPr>
          <w:noProof w:val="0"/>
          <w:szCs w:val="20"/>
        </w:rPr>
        <w:t>searched.The</w:t>
      </w:r>
      <w:proofErr w:type="spellEnd"/>
      <w:proofErr w:type="gramEnd"/>
      <w:r>
        <w:rPr>
          <w:noProof w:val="0"/>
          <w:szCs w:val="20"/>
        </w:rPr>
        <w:t xml:space="preserve"> server SHALL NOT return unique identifiers for objects that are destroyed unless the Storage Status Mask field includes the Destroyed Storage indicator. The server SHALL NOT return unique identifiers for objects that </w:t>
      </w:r>
      <w:r>
        <w:rPr>
          <w:noProof w:val="0"/>
          <w:szCs w:val="20"/>
        </w:rPr>
        <w:lastRenderedPageBreak/>
        <w:t>are archived unless the Storage Status Mask field includes the Archived Storage indicator.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4BA9B623" w14:textId="77777777" w:rsidTr="00CC708A">
        <w:trPr>
          <w:cantSplit/>
          <w:jc w:val="center"/>
        </w:trPr>
        <w:tc>
          <w:tcPr>
            <w:tcW w:w="8318" w:type="dxa"/>
            <w:gridSpan w:val="3"/>
            <w:shd w:val="clear" w:color="auto" w:fill="C0C0C0"/>
          </w:tcPr>
          <w:p w14:paraId="51D3F6A3" w14:textId="77777777" w:rsidR="003056A7" w:rsidRDefault="003056A7" w:rsidP="00CC708A">
            <w:pPr>
              <w:pStyle w:val="TableHeading"/>
              <w:keepNext/>
              <w:keepLines/>
              <w:snapToGrid w:val="0"/>
              <w:rPr>
                <w:sz w:val="20"/>
              </w:rPr>
            </w:pPr>
            <w:r>
              <w:rPr>
                <w:sz w:val="20"/>
              </w:rPr>
              <w:t>Request Payload</w:t>
            </w:r>
          </w:p>
        </w:tc>
      </w:tr>
      <w:tr w:rsidR="003056A7" w14:paraId="073C8143" w14:textId="77777777" w:rsidTr="00CC708A">
        <w:trPr>
          <w:cantSplit/>
          <w:jc w:val="center"/>
        </w:trPr>
        <w:tc>
          <w:tcPr>
            <w:tcW w:w="3439" w:type="dxa"/>
            <w:shd w:val="clear" w:color="auto" w:fill="C0C0C0"/>
          </w:tcPr>
          <w:p w14:paraId="48BD3E45"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1F0AC9F1"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7BF1D31A" w14:textId="77777777" w:rsidR="003056A7" w:rsidRDefault="003056A7" w:rsidP="00CC708A">
            <w:pPr>
              <w:pStyle w:val="TableHeading"/>
              <w:keepNext/>
              <w:keepLines/>
              <w:snapToGrid w:val="0"/>
              <w:rPr>
                <w:sz w:val="20"/>
              </w:rPr>
            </w:pPr>
            <w:r>
              <w:rPr>
                <w:sz w:val="20"/>
              </w:rPr>
              <w:t xml:space="preserve">Description </w:t>
            </w:r>
          </w:p>
        </w:tc>
      </w:tr>
      <w:tr w:rsidR="003056A7" w14:paraId="70E65C69" w14:textId="77777777" w:rsidTr="00CC708A">
        <w:trPr>
          <w:cantSplit/>
          <w:jc w:val="center"/>
        </w:trPr>
        <w:tc>
          <w:tcPr>
            <w:tcW w:w="3439" w:type="dxa"/>
          </w:tcPr>
          <w:p w14:paraId="3737A1B6" w14:textId="77777777" w:rsidR="003056A7" w:rsidRDefault="003056A7" w:rsidP="00CC708A">
            <w:pPr>
              <w:pStyle w:val="TableContents"/>
              <w:keepNext/>
              <w:keepLines/>
              <w:snapToGrid w:val="0"/>
              <w:rPr>
                <w:sz w:val="20"/>
              </w:rPr>
            </w:pPr>
            <w:r>
              <w:rPr>
                <w:sz w:val="20"/>
              </w:rPr>
              <w:t>Maximum Items</w:t>
            </w:r>
          </w:p>
        </w:tc>
        <w:tc>
          <w:tcPr>
            <w:tcW w:w="1284" w:type="dxa"/>
          </w:tcPr>
          <w:p w14:paraId="6C4389B2" w14:textId="77777777" w:rsidR="003056A7" w:rsidRDefault="003056A7" w:rsidP="00CC708A">
            <w:pPr>
              <w:pStyle w:val="TableContents"/>
              <w:keepNext/>
              <w:keepLines/>
              <w:snapToGrid w:val="0"/>
              <w:rPr>
                <w:sz w:val="20"/>
              </w:rPr>
            </w:pPr>
            <w:r>
              <w:rPr>
                <w:sz w:val="20"/>
              </w:rPr>
              <w:t>No</w:t>
            </w:r>
          </w:p>
        </w:tc>
        <w:tc>
          <w:tcPr>
            <w:tcW w:w="3595" w:type="dxa"/>
          </w:tcPr>
          <w:p w14:paraId="760675E9" w14:textId="77777777" w:rsidR="003056A7" w:rsidRDefault="003056A7" w:rsidP="00CC708A">
            <w:pPr>
              <w:pStyle w:val="TableContents"/>
              <w:keepNext/>
              <w:keepLines/>
              <w:snapToGrid w:val="0"/>
              <w:rPr>
                <w:sz w:val="20"/>
              </w:rPr>
            </w:pPr>
            <w:r>
              <w:rPr>
                <w:sz w:val="20"/>
              </w:rPr>
              <w:t>An Integer object that indicates the maximum number of object identifiers the server MAY return.</w:t>
            </w:r>
          </w:p>
        </w:tc>
      </w:tr>
      <w:tr w:rsidR="003056A7" w14:paraId="5D9C15F0" w14:textId="77777777" w:rsidTr="00CC708A">
        <w:trPr>
          <w:cantSplit/>
          <w:jc w:val="center"/>
        </w:trPr>
        <w:tc>
          <w:tcPr>
            <w:tcW w:w="3439" w:type="dxa"/>
          </w:tcPr>
          <w:p w14:paraId="50741038" w14:textId="77777777" w:rsidR="003056A7" w:rsidRDefault="003056A7" w:rsidP="00CC708A">
            <w:pPr>
              <w:pStyle w:val="TableContents"/>
              <w:keepNext/>
              <w:keepLines/>
              <w:snapToGrid w:val="0"/>
              <w:rPr>
                <w:sz w:val="20"/>
              </w:rPr>
            </w:pPr>
            <w:r>
              <w:rPr>
                <w:sz w:val="20"/>
              </w:rPr>
              <w:t>Offset Items</w:t>
            </w:r>
          </w:p>
        </w:tc>
        <w:tc>
          <w:tcPr>
            <w:tcW w:w="1284" w:type="dxa"/>
          </w:tcPr>
          <w:p w14:paraId="0F9F19BA" w14:textId="77777777" w:rsidR="003056A7" w:rsidRDefault="003056A7" w:rsidP="00CC708A">
            <w:pPr>
              <w:pStyle w:val="TableContents"/>
              <w:keepNext/>
              <w:keepLines/>
              <w:snapToGrid w:val="0"/>
              <w:rPr>
                <w:sz w:val="20"/>
              </w:rPr>
            </w:pPr>
            <w:r>
              <w:rPr>
                <w:sz w:val="20"/>
              </w:rPr>
              <w:t>No</w:t>
            </w:r>
          </w:p>
        </w:tc>
        <w:tc>
          <w:tcPr>
            <w:tcW w:w="3595" w:type="dxa"/>
          </w:tcPr>
          <w:p w14:paraId="65AA9ED4" w14:textId="77777777" w:rsidR="003056A7" w:rsidRDefault="003056A7" w:rsidP="00CC708A">
            <w:pPr>
              <w:pStyle w:val="TableContents"/>
              <w:keepNext/>
              <w:keepLines/>
              <w:snapToGrid w:val="0"/>
              <w:rPr>
                <w:sz w:val="20"/>
              </w:rPr>
            </w:pPr>
            <w:r>
              <w:rPr>
                <w:sz w:val="20"/>
              </w:rPr>
              <w:t xml:space="preserve">An Integer object that indicates the number of object identifiers to skip </w:t>
            </w:r>
            <w:r w:rsidRPr="002310A8">
              <w:rPr>
                <w:sz w:val="20"/>
              </w:rPr>
              <w:t>that satisfy th</w:t>
            </w:r>
            <w:r>
              <w:rPr>
                <w:sz w:val="20"/>
              </w:rPr>
              <w:t>e identification criteria specified in the request.</w:t>
            </w:r>
          </w:p>
        </w:tc>
      </w:tr>
      <w:tr w:rsidR="003056A7" w14:paraId="4AC8329F" w14:textId="77777777" w:rsidTr="00CC708A">
        <w:trPr>
          <w:cantSplit/>
          <w:jc w:val="center"/>
        </w:trPr>
        <w:tc>
          <w:tcPr>
            <w:tcW w:w="3439" w:type="dxa"/>
          </w:tcPr>
          <w:p w14:paraId="480279BE" w14:textId="77777777" w:rsidR="003056A7" w:rsidRDefault="003056A7" w:rsidP="00CC708A">
            <w:pPr>
              <w:pStyle w:val="TableContents"/>
              <w:keepNext/>
              <w:keepLines/>
              <w:snapToGrid w:val="0"/>
              <w:rPr>
                <w:sz w:val="20"/>
              </w:rPr>
            </w:pPr>
            <w:r>
              <w:rPr>
                <w:sz w:val="20"/>
              </w:rPr>
              <w:t>Storage Status Mask</w:t>
            </w:r>
          </w:p>
        </w:tc>
        <w:tc>
          <w:tcPr>
            <w:tcW w:w="1284" w:type="dxa"/>
          </w:tcPr>
          <w:p w14:paraId="22055AE5" w14:textId="77777777" w:rsidR="003056A7" w:rsidRDefault="003056A7" w:rsidP="00CC708A">
            <w:pPr>
              <w:pStyle w:val="TableContents"/>
              <w:keepNext/>
              <w:keepLines/>
              <w:snapToGrid w:val="0"/>
              <w:rPr>
                <w:sz w:val="20"/>
              </w:rPr>
            </w:pPr>
            <w:r>
              <w:rPr>
                <w:sz w:val="20"/>
              </w:rPr>
              <w:t>No</w:t>
            </w:r>
          </w:p>
        </w:tc>
        <w:tc>
          <w:tcPr>
            <w:tcW w:w="3595" w:type="dxa"/>
          </w:tcPr>
          <w:p w14:paraId="427CDA1C" w14:textId="77777777" w:rsidR="003056A7" w:rsidRDefault="003056A7" w:rsidP="00CC708A">
            <w:pPr>
              <w:pStyle w:val="TableContents"/>
              <w:keepNext/>
              <w:keepLines/>
              <w:snapToGrid w:val="0"/>
              <w:rPr>
                <w:sz w:val="20"/>
              </w:rPr>
            </w:pPr>
            <w:r>
              <w:rPr>
                <w:sz w:val="20"/>
              </w:rPr>
              <w:t>An Integer object (used as a bit mask) that indicates whether only on-line objects, only archived objects, destroyed objects or any combination of these, are to be searched. If omitted, then only on-line objects SHALL be returned.</w:t>
            </w:r>
          </w:p>
        </w:tc>
      </w:tr>
      <w:tr w:rsidR="003056A7" w14:paraId="592523EE" w14:textId="77777777" w:rsidTr="00CC708A">
        <w:trPr>
          <w:cantSplit/>
          <w:jc w:val="center"/>
        </w:trPr>
        <w:tc>
          <w:tcPr>
            <w:tcW w:w="3439" w:type="dxa"/>
          </w:tcPr>
          <w:p w14:paraId="7D4ADE6A" w14:textId="77777777" w:rsidR="003056A7" w:rsidRDefault="003056A7" w:rsidP="00CC708A">
            <w:pPr>
              <w:pStyle w:val="TableContents"/>
              <w:keepNext/>
              <w:keepLines/>
              <w:snapToGrid w:val="0"/>
              <w:rPr>
                <w:sz w:val="20"/>
              </w:rPr>
            </w:pPr>
            <w:r>
              <w:rPr>
                <w:sz w:val="20"/>
              </w:rPr>
              <w:t>Object Group Member</w:t>
            </w:r>
          </w:p>
        </w:tc>
        <w:tc>
          <w:tcPr>
            <w:tcW w:w="1284" w:type="dxa"/>
          </w:tcPr>
          <w:p w14:paraId="3C4394D9" w14:textId="77777777" w:rsidR="003056A7" w:rsidRDefault="003056A7" w:rsidP="00CC708A">
            <w:pPr>
              <w:pStyle w:val="TableContents"/>
              <w:keepNext/>
              <w:keepLines/>
              <w:snapToGrid w:val="0"/>
              <w:rPr>
                <w:sz w:val="20"/>
              </w:rPr>
            </w:pPr>
            <w:r>
              <w:rPr>
                <w:sz w:val="20"/>
              </w:rPr>
              <w:t>No</w:t>
            </w:r>
          </w:p>
        </w:tc>
        <w:tc>
          <w:tcPr>
            <w:tcW w:w="3595" w:type="dxa"/>
          </w:tcPr>
          <w:p w14:paraId="07B22AEB" w14:textId="77777777" w:rsidR="003056A7" w:rsidRDefault="003056A7" w:rsidP="00CC708A">
            <w:pPr>
              <w:pStyle w:val="TableContents"/>
              <w:keepNext/>
              <w:keepLines/>
              <w:snapToGrid w:val="0"/>
              <w:rPr>
                <w:sz w:val="20"/>
              </w:rPr>
            </w:pPr>
            <w:r>
              <w:rPr>
                <w:sz w:val="20"/>
              </w:rPr>
              <w:t>An Enumeration object that indicates the object group member type.</w:t>
            </w:r>
          </w:p>
        </w:tc>
      </w:tr>
      <w:tr w:rsidR="003056A7" w14:paraId="20628840" w14:textId="77777777" w:rsidTr="00CC708A">
        <w:trPr>
          <w:cantSplit/>
          <w:jc w:val="center"/>
        </w:trPr>
        <w:tc>
          <w:tcPr>
            <w:tcW w:w="3439" w:type="dxa"/>
          </w:tcPr>
          <w:p w14:paraId="00E041E6" w14:textId="77777777" w:rsidR="003056A7" w:rsidRDefault="003056A7" w:rsidP="00CC708A">
            <w:pPr>
              <w:pStyle w:val="TableContents"/>
              <w:keepNext/>
              <w:keepLines/>
              <w:snapToGrid w:val="0"/>
              <w:rPr>
                <w:sz w:val="20"/>
              </w:rPr>
            </w:pPr>
            <w:r>
              <w:rPr>
                <w:sz w:val="20"/>
              </w:rPr>
              <w:t>Attributes</w:t>
            </w:r>
          </w:p>
        </w:tc>
        <w:tc>
          <w:tcPr>
            <w:tcW w:w="1284" w:type="dxa"/>
          </w:tcPr>
          <w:p w14:paraId="364CBF44" w14:textId="77777777" w:rsidR="003056A7" w:rsidRDefault="003056A7" w:rsidP="00CC708A">
            <w:pPr>
              <w:pStyle w:val="TableContents"/>
              <w:keepNext/>
              <w:keepLines/>
              <w:snapToGrid w:val="0"/>
              <w:rPr>
                <w:sz w:val="20"/>
              </w:rPr>
            </w:pPr>
            <w:r>
              <w:rPr>
                <w:sz w:val="20"/>
              </w:rPr>
              <w:t>Yes</w:t>
            </w:r>
          </w:p>
        </w:tc>
        <w:tc>
          <w:tcPr>
            <w:tcW w:w="3595" w:type="dxa"/>
          </w:tcPr>
          <w:p w14:paraId="39525BB6" w14:textId="77777777" w:rsidR="003056A7" w:rsidRDefault="003056A7" w:rsidP="00CC708A">
            <w:pPr>
              <w:pStyle w:val="TableContents"/>
              <w:keepNext/>
              <w:keepLines/>
              <w:snapToGrid w:val="0"/>
              <w:rPr>
                <w:sz w:val="20"/>
              </w:rPr>
            </w:pPr>
            <w:r>
              <w:rPr>
                <w:sz w:val="20"/>
              </w:rPr>
              <w:t>Specifies an attribute and its value(s) that are REQUIRED to match those in a candidate object (according to the matching rules defined above).</w:t>
            </w:r>
          </w:p>
          <w:p w14:paraId="2795296A" w14:textId="77777777" w:rsidR="003056A7" w:rsidRDefault="003056A7" w:rsidP="00CC708A">
            <w:pPr>
              <w:pStyle w:val="TableContents"/>
              <w:keepNext/>
              <w:keepLines/>
              <w:snapToGrid w:val="0"/>
              <w:rPr>
                <w:sz w:val="20"/>
              </w:rPr>
            </w:pPr>
            <w:r w:rsidRPr="008E505E">
              <w:rPr>
                <w:sz w:val="20"/>
              </w:rPr>
              <w:t xml:space="preserve">Note: </w:t>
            </w:r>
            <w:proofErr w:type="gramStart"/>
            <w:r w:rsidRPr="008E505E">
              <w:rPr>
                <w:sz w:val="20"/>
              </w:rPr>
              <w:t>the</w:t>
            </w:r>
            <w:proofErr w:type="gramEnd"/>
            <w:r w:rsidRPr="008E505E">
              <w:rPr>
                <w:sz w:val="20"/>
              </w:rPr>
              <w:t xml:space="preserve"> Attributes structure MAY be empty indicating all objects should match.</w:t>
            </w:r>
          </w:p>
        </w:tc>
      </w:tr>
    </w:tbl>
    <w:p w14:paraId="7F11B053" w14:textId="2F3F335A" w:rsidR="003056A7" w:rsidRDefault="003056A7" w:rsidP="003056A7">
      <w:pPr>
        <w:pStyle w:val="Caption"/>
      </w:pPr>
      <w:bookmarkStart w:id="2017" w:name="_Toc527652186"/>
      <w:bookmarkStart w:id="2018" w:name="_Toc534980376"/>
      <w:bookmarkStart w:id="2019" w:name="_Toc32239041"/>
      <w:r>
        <w:t xml:space="preserve">Table </w:t>
      </w:r>
      <w:fldSimple w:instr=" SEQ Table \* ARABIC ">
        <w:r w:rsidR="00CC708A">
          <w:rPr>
            <w:noProof/>
          </w:rPr>
          <w:t>247</w:t>
        </w:r>
      </w:fldSimple>
      <w:r>
        <w:t>: Locate Request Payload</w:t>
      </w:r>
      <w:bookmarkEnd w:id="2017"/>
      <w:bookmarkEnd w:id="2018"/>
      <w:bookmarkEnd w:id="201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5DA5F68F" w14:textId="77777777" w:rsidTr="00CC708A">
        <w:trPr>
          <w:cantSplit/>
          <w:jc w:val="center"/>
        </w:trPr>
        <w:tc>
          <w:tcPr>
            <w:tcW w:w="8318" w:type="dxa"/>
            <w:gridSpan w:val="3"/>
            <w:shd w:val="clear" w:color="auto" w:fill="C0C0C0"/>
          </w:tcPr>
          <w:p w14:paraId="64A65F61" w14:textId="77777777" w:rsidR="003056A7" w:rsidRDefault="003056A7" w:rsidP="00CC708A">
            <w:pPr>
              <w:pStyle w:val="TableHeading"/>
              <w:keepNext/>
              <w:keepLines/>
              <w:snapToGrid w:val="0"/>
              <w:rPr>
                <w:sz w:val="20"/>
              </w:rPr>
            </w:pPr>
            <w:r>
              <w:rPr>
                <w:sz w:val="20"/>
              </w:rPr>
              <w:t>Response Payload</w:t>
            </w:r>
          </w:p>
        </w:tc>
      </w:tr>
      <w:tr w:rsidR="003056A7" w14:paraId="33104635" w14:textId="77777777" w:rsidTr="00CC708A">
        <w:trPr>
          <w:cantSplit/>
          <w:jc w:val="center"/>
        </w:trPr>
        <w:tc>
          <w:tcPr>
            <w:tcW w:w="3439" w:type="dxa"/>
            <w:shd w:val="clear" w:color="auto" w:fill="C0C0C0"/>
          </w:tcPr>
          <w:p w14:paraId="42F0C27C"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2961F686"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E3B469A" w14:textId="77777777" w:rsidR="003056A7" w:rsidRDefault="003056A7" w:rsidP="00CC708A">
            <w:pPr>
              <w:pStyle w:val="TableHeading"/>
              <w:keepNext/>
              <w:keepLines/>
              <w:snapToGrid w:val="0"/>
              <w:rPr>
                <w:sz w:val="20"/>
              </w:rPr>
            </w:pPr>
            <w:r>
              <w:rPr>
                <w:sz w:val="20"/>
              </w:rPr>
              <w:t xml:space="preserve">Description </w:t>
            </w:r>
          </w:p>
        </w:tc>
      </w:tr>
      <w:tr w:rsidR="003056A7" w14:paraId="1F7B451C" w14:textId="77777777" w:rsidTr="00CC708A">
        <w:trPr>
          <w:cantSplit/>
          <w:jc w:val="center"/>
        </w:trPr>
        <w:tc>
          <w:tcPr>
            <w:tcW w:w="3439" w:type="dxa"/>
          </w:tcPr>
          <w:p w14:paraId="126224F1" w14:textId="77777777" w:rsidR="003056A7" w:rsidRDefault="003056A7" w:rsidP="00CC708A">
            <w:pPr>
              <w:pStyle w:val="TableContents"/>
              <w:keepNext/>
              <w:keepLines/>
              <w:snapToGrid w:val="0"/>
              <w:rPr>
                <w:sz w:val="20"/>
              </w:rPr>
            </w:pPr>
            <w:r>
              <w:rPr>
                <w:sz w:val="20"/>
              </w:rPr>
              <w:t>Located Items</w:t>
            </w:r>
          </w:p>
        </w:tc>
        <w:tc>
          <w:tcPr>
            <w:tcW w:w="1284" w:type="dxa"/>
          </w:tcPr>
          <w:p w14:paraId="5A2FE22E" w14:textId="77777777" w:rsidR="003056A7" w:rsidRDefault="003056A7" w:rsidP="00CC708A">
            <w:pPr>
              <w:pStyle w:val="TableContents"/>
              <w:keepNext/>
              <w:keepLines/>
              <w:snapToGrid w:val="0"/>
              <w:rPr>
                <w:sz w:val="20"/>
              </w:rPr>
            </w:pPr>
            <w:r>
              <w:rPr>
                <w:sz w:val="20"/>
              </w:rPr>
              <w:t>No</w:t>
            </w:r>
          </w:p>
        </w:tc>
        <w:tc>
          <w:tcPr>
            <w:tcW w:w="3595" w:type="dxa"/>
          </w:tcPr>
          <w:p w14:paraId="7A04D420" w14:textId="77777777" w:rsidR="003056A7" w:rsidRDefault="003056A7" w:rsidP="00CC708A">
            <w:pPr>
              <w:pStyle w:val="TableContents"/>
              <w:keepNext/>
              <w:keepLines/>
              <w:snapToGrid w:val="0"/>
              <w:rPr>
                <w:sz w:val="20"/>
              </w:rPr>
            </w:pPr>
            <w:r>
              <w:rPr>
                <w:sz w:val="20"/>
              </w:rPr>
              <w:t xml:space="preserve">An Integer object that indicates the number of object identifiers </w:t>
            </w:r>
            <w:r w:rsidRPr="002310A8">
              <w:rPr>
                <w:sz w:val="20"/>
              </w:rPr>
              <w:t>that satisfy th</w:t>
            </w:r>
            <w:r>
              <w:rPr>
                <w:sz w:val="20"/>
              </w:rPr>
              <w:t>e identification criteria specified in the request. A server MAY elect to omit this value from the Response if it is unable or unwilling to determine the total count of matched items.</w:t>
            </w:r>
          </w:p>
          <w:p w14:paraId="264AD287" w14:textId="77777777" w:rsidR="003056A7" w:rsidRDefault="003056A7" w:rsidP="00CC708A">
            <w:pPr>
              <w:pStyle w:val="TableContents"/>
              <w:keepNext/>
              <w:keepLines/>
              <w:snapToGrid w:val="0"/>
              <w:rPr>
                <w:sz w:val="20"/>
              </w:rPr>
            </w:pPr>
            <w:r>
              <w:rPr>
                <w:sz w:val="20"/>
              </w:rPr>
              <w:t>A server MAY elect to return the Located Items value even if Offset Items is not present in the Request.</w:t>
            </w:r>
          </w:p>
        </w:tc>
      </w:tr>
      <w:tr w:rsidR="003056A7" w14:paraId="0C584C46" w14:textId="77777777" w:rsidTr="00CC708A">
        <w:trPr>
          <w:cantSplit/>
          <w:jc w:val="center"/>
        </w:trPr>
        <w:tc>
          <w:tcPr>
            <w:tcW w:w="3439" w:type="dxa"/>
          </w:tcPr>
          <w:p w14:paraId="57170243" w14:textId="77777777" w:rsidR="003056A7" w:rsidRDefault="003056A7" w:rsidP="00CC708A">
            <w:pPr>
              <w:pStyle w:val="TableContents"/>
              <w:keepNext/>
              <w:keepLines/>
              <w:snapToGrid w:val="0"/>
              <w:rPr>
                <w:sz w:val="20"/>
              </w:rPr>
            </w:pPr>
            <w:r>
              <w:rPr>
                <w:sz w:val="20"/>
              </w:rPr>
              <w:t>Unique Identifier</w:t>
            </w:r>
          </w:p>
        </w:tc>
        <w:tc>
          <w:tcPr>
            <w:tcW w:w="1284" w:type="dxa"/>
          </w:tcPr>
          <w:p w14:paraId="28BE9BEF" w14:textId="77777777" w:rsidR="003056A7" w:rsidRDefault="003056A7" w:rsidP="00CC708A">
            <w:pPr>
              <w:pStyle w:val="TableContents"/>
              <w:keepNext/>
              <w:keepLines/>
              <w:snapToGrid w:val="0"/>
              <w:rPr>
                <w:sz w:val="20"/>
              </w:rPr>
            </w:pPr>
            <w:r>
              <w:rPr>
                <w:sz w:val="20"/>
              </w:rPr>
              <w:t>No, MAY be repeated</w:t>
            </w:r>
          </w:p>
        </w:tc>
        <w:tc>
          <w:tcPr>
            <w:tcW w:w="3595" w:type="dxa"/>
          </w:tcPr>
          <w:p w14:paraId="3370E043" w14:textId="77777777" w:rsidR="003056A7" w:rsidRDefault="003056A7" w:rsidP="00CC708A">
            <w:pPr>
              <w:pStyle w:val="TableContents"/>
              <w:keepNext/>
              <w:keepLines/>
              <w:snapToGrid w:val="0"/>
              <w:rPr>
                <w:sz w:val="20"/>
              </w:rPr>
            </w:pPr>
            <w:r>
              <w:rPr>
                <w:sz w:val="20"/>
              </w:rPr>
              <w:t>The Unique Identifier of the located objects.</w:t>
            </w:r>
          </w:p>
        </w:tc>
      </w:tr>
    </w:tbl>
    <w:p w14:paraId="3272DC6B" w14:textId="497A97DF" w:rsidR="003056A7" w:rsidRDefault="003056A7" w:rsidP="003056A7">
      <w:pPr>
        <w:pStyle w:val="Caption"/>
      </w:pPr>
      <w:bookmarkStart w:id="2020" w:name="_Toc527652187"/>
      <w:bookmarkStart w:id="2021" w:name="_Toc534980377"/>
      <w:bookmarkStart w:id="2022" w:name="_Toc32239042"/>
      <w:r>
        <w:t xml:space="preserve">Table </w:t>
      </w:r>
      <w:fldSimple w:instr=" SEQ Table \* ARABIC ">
        <w:r w:rsidR="00CC708A">
          <w:rPr>
            <w:noProof/>
          </w:rPr>
          <w:t>248</w:t>
        </w:r>
      </w:fldSimple>
      <w:r>
        <w:t>: Locate Response Payload</w:t>
      </w:r>
      <w:bookmarkEnd w:id="2020"/>
      <w:bookmarkEnd w:id="2021"/>
      <w:bookmarkEnd w:id="2022"/>
    </w:p>
    <w:p w14:paraId="7B7EB72E" w14:textId="77777777" w:rsidR="003056A7" w:rsidRDefault="003056A7" w:rsidP="003056A7">
      <w:pPr>
        <w:pStyle w:val="Heading4"/>
        <w:numPr>
          <w:ilvl w:val="3"/>
          <w:numId w:val="2"/>
        </w:numPr>
      </w:pPr>
      <w:bookmarkStart w:id="2023" w:name="_Toc527651762"/>
      <w:bookmarkStart w:id="2024" w:name="_Toc533140860"/>
      <w:bookmarkStart w:id="2025" w:name="_Toc5712953"/>
      <w:bookmarkStart w:id="2026" w:name="_Toc534979943"/>
      <w:bookmarkStart w:id="2027" w:name="_Toc24526353"/>
      <w:r>
        <w:t>Error Handling – Locate</w:t>
      </w:r>
      <w:bookmarkEnd w:id="2023"/>
      <w:bookmarkEnd w:id="2024"/>
      <w:bookmarkEnd w:id="2025"/>
      <w:bookmarkEnd w:id="2026"/>
      <w:bookmarkEnd w:id="2027"/>
    </w:p>
    <w:p w14:paraId="47465666" w14:textId="77777777" w:rsidR="003056A7" w:rsidRPr="00ED5F35" w:rsidRDefault="003056A7" w:rsidP="003056A7">
      <w:r w:rsidRPr="00F323A8">
        <w:t xml:space="preserve">This section details the specific Result Reasons that SHALL be returned for errors detected in a </w:t>
      </w:r>
      <w:r>
        <w:t>Locate</w:t>
      </w:r>
      <w:r w:rsidRPr="00F323A8">
        <w:t xml:space="preserve"> Operation.</w:t>
      </w:r>
    </w:p>
    <w:p w14:paraId="706D561A"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39DAAA9E" w14:textId="77777777" w:rsidTr="00CC708A">
        <w:trPr>
          <w:cantSplit/>
          <w:trHeight w:val="298"/>
          <w:jc w:val="center"/>
        </w:trPr>
        <w:tc>
          <w:tcPr>
            <w:tcW w:w="1701" w:type="dxa"/>
            <w:shd w:val="clear" w:color="auto" w:fill="C0C0C0"/>
          </w:tcPr>
          <w:p w14:paraId="2D8D157D"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187E2192" w14:textId="77777777" w:rsidR="003056A7" w:rsidRDefault="003056A7" w:rsidP="00CC708A">
            <w:pPr>
              <w:keepNext/>
              <w:keepLines/>
              <w:snapToGrid w:val="0"/>
              <w:rPr>
                <w:b/>
                <w:szCs w:val="20"/>
              </w:rPr>
            </w:pPr>
            <w:r>
              <w:rPr>
                <w:b/>
                <w:szCs w:val="20"/>
              </w:rPr>
              <w:t>Result Reason</w:t>
            </w:r>
          </w:p>
        </w:tc>
      </w:tr>
      <w:tr w:rsidR="003056A7" w14:paraId="29CA271B" w14:textId="77777777" w:rsidTr="00CC708A">
        <w:trPr>
          <w:cantSplit/>
          <w:trHeight w:val="298"/>
          <w:jc w:val="center"/>
        </w:trPr>
        <w:tc>
          <w:tcPr>
            <w:tcW w:w="1701" w:type="dxa"/>
          </w:tcPr>
          <w:p w14:paraId="14D03B4E" w14:textId="77777777" w:rsidR="003056A7" w:rsidRDefault="003056A7" w:rsidP="00CC708A">
            <w:pPr>
              <w:keepNext/>
              <w:keepLines/>
              <w:snapToGrid w:val="0"/>
              <w:rPr>
                <w:szCs w:val="20"/>
              </w:rPr>
            </w:pPr>
            <w:r>
              <w:rPr>
                <w:szCs w:val="20"/>
              </w:rPr>
              <w:t>Operation Failed</w:t>
            </w:r>
          </w:p>
        </w:tc>
        <w:tc>
          <w:tcPr>
            <w:tcW w:w="5331" w:type="dxa"/>
          </w:tcPr>
          <w:p w14:paraId="137FD2E4" w14:textId="77777777" w:rsidR="003056A7" w:rsidRPr="00BB7778" w:rsidRDefault="003056A7" w:rsidP="00CC708A">
            <w:pPr>
              <w:rPr>
                <w:rFonts w:ascii="Calibri" w:hAnsi="Calibri" w:cs="Calibri"/>
                <w:color w:val="000000"/>
                <w:sz w:val="22"/>
                <w:szCs w:val="22"/>
              </w:rPr>
            </w:pPr>
            <w:r>
              <w:rPr>
                <w:rFonts w:ascii="Calibri" w:hAnsi="Calibri" w:cs="Calibri"/>
                <w:color w:val="000000"/>
                <w:sz w:val="22"/>
                <w:szCs w:val="22"/>
              </w:rPr>
              <w:t>Invalid Attribute, Attestation Failed, Attestation Required, Feature Not Supported, Invalid Field, Invalid Message, Operation Not Supported, Permission Denied, Response Too Large</w:t>
            </w:r>
          </w:p>
        </w:tc>
      </w:tr>
    </w:tbl>
    <w:p w14:paraId="4B4B0C14" w14:textId="43E7E4A1" w:rsidR="003056A7" w:rsidRPr="00F268A3" w:rsidRDefault="003056A7" w:rsidP="003056A7">
      <w:bookmarkStart w:id="2028" w:name="_Toc534980378"/>
      <w:bookmarkStart w:id="2029" w:name="_Toc32239043"/>
      <w:r>
        <w:t xml:space="preserve">Table </w:t>
      </w:r>
      <w:fldSimple w:instr=" SEQ Table \* ARABIC ">
        <w:r w:rsidR="00CC708A">
          <w:rPr>
            <w:noProof/>
          </w:rPr>
          <w:t>249</w:t>
        </w:r>
      </w:fldSimple>
      <w:r>
        <w:t>: Locate Errors</w:t>
      </w:r>
      <w:bookmarkEnd w:id="2028"/>
      <w:bookmarkEnd w:id="2029"/>
    </w:p>
    <w:p w14:paraId="191B29DE" w14:textId="77777777" w:rsidR="003056A7" w:rsidRPr="008A7968" w:rsidRDefault="003056A7" w:rsidP="003056A7">
      <w:pPr>
        <w:pStyle w:val="Heading3"/>
        <w:numPr>
          <w:ilvl w:val="2"/>
          <w:numId w:val="2"/>
        </w:numPr>
      </w:pPr>
      <w:bookmarkStart w:id="2030" w:name="_Toc527651763"/>
      <w:bookmarkStart w:id="2031" w:name="_Toc533140861"/>
      <w:bookmarkStart w:id="2032" w:name="_Toc5712954"/>
      <w:bookmarkStart w:id="2033" w:name="_Toc534979944"/>
      <w:bookmarkStart w:id="2034" w:name="_Toc24526354"/>
      <w:bookmarkStart w:id="2035" w:name="_Toc31348117"/>
      <w:bookmarkStart w:id="2036" w:name="_Toc57115661"/>
      <w:r>
        <w:t>Log</w:t>
      </w:r>
      <w:bookmarkEnd w:id="2030"/>
      <w:bookmarkEnd w:id="2031"/>
      <w:bookmarkEnd w:id="2032"/>
      <w:bookmarkEnd w:id="2033"/>
      <w:bookmarkEnd w:id="2034"/>
      <w:bookmarkEnd w:id="2035"/>
      <w:bookmarkEnd w:id="2036"/>
    </w:p>
    <w:p w14:paraId="4221F1E1" w14:textId="77777777" w:rsidR="003056A7" w:rsidRPr="00EE3AA6" w:rsidRDefault="003056A7" w:rsidP="003056A7">
      <w:r>
        <w:t>This operation requests the server to log a message to the server log. The response payload returned is empty.</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2FBC5EB7" w14:textId="77777777" w:rsidTr="00CC708A">
        <w:trPr>
          <w:cantSplit/>
          <w:jc w:val="center"/>
        </w:trPr>
        <w:tc>
          <w:tcPr>
            <w:tcW w:w="8318" w:type="dxa"/>
            <w:gridSpan w:val="3"/>
            <w:shd w:val="clear" w:color="auto" w:fill="C0C0C0"/>
          </w:tcPr>
          <w:p w14:paraId="2B49227A" w14:textId="77777777" w:rsidR="003056A7" w:rsidRPr="006F04B3" w:rsidRDefault="003056A7" w:rsidP="00CC708A">
            <w:pPr>
              <w:pStyle w:val="TableHeading"/>
              <w:keepNext/>
              <w:keepLines/>
              <w:snapToGrid w:val="0"/>
              <w:rPr>
                <w:sz w:val="20"/>
              </w:rPr>
            </w:pPr>
            <w:r w:rsidRPr="006F04B3">
              <w:rPr>
                <w:sz w:val="20"/>
              </w:rPr>
              <w:t>Request Payload</w:t>
            </w:r>
          </w:p>
        </w:tc>
      </w:tr>
      <w:tr w:rsidR="003056A7" w:rsidRPr="002F295D" w14:paraId="33DF8B28" w14:textId="77777777" w:rsidTr="00CC708A">
        <w:trPr>
          <w:cantSplit/>
          <w:jc w:val="center"/>
        </w:trPr>
        <w:tc>
          <w:tcPr>
            <w:tcW w:w="3439" w:type="dxa"/>
            <w:shd w:val="clear" w:color="auto" w:fill="C0C0C0"/>
          </w:tcPr>
          <w:p w14:paraId="688A5564"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1DFABF09"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377F90B7"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36FBABAA" w14:textId="77777777" w:rsidTr="00CC708A">
        <w:trPr>
          <w:cantSplit/>
          <w:jc w:val="center"/>
        </w:trPr>
        <w:tc>
          <w:tcPr>
            <w:tcW w:w="3439" w:type="dxa"/>
          </w:tcPr>
          <w:p w14:paraId="21EA4CBC" w14:textId="77777777" w:rsidR="003056A7" w:rsidRPr="006F04B3" w:rsidRDefault="003056A7" w:rsidP="00CC708A">
            <w:pPr>
              <w:keepNext/>
              <w:keepLines/>
              <w:suppressLineNumbers/>
              <w:suppressAutoHyphens/>
              <w:spacing w:before="0" w:after="0"/>
            </w:pPr>
            <w:r>
              <w:t>Log Message</w:t>
            </w:r>
          </w:p>
        </w:tc>
        <w:tc>
          <w:tcPr>
            <w:tcW w:w="1284" w:type="dxa"/>
          </w:tcPr>
          <w:p w14:paraId="348E7B8D" w14:textId="77777777" w:rsidR="003056A7" w:rsidRPr="006F04B3" w:rsidRDefault="003056A7" w:rsidP="00CC708A">
            <w:pPr>
              <w:keepNext/>
              <w:keepLines/>
              <w:suppressLineNumbers/>
              <w:suppressAutoHyphens/>
              <w:spacing w:before="0" w:after="0"/>
            </w:pPr>
            <w:r>
              <w:t>Yes</w:t>
            </w:r>
          </w:p>
        </w:tc>
        <w:tc>
          <w:tcPr>
            <w:tcW w:w="3595" w:type="dxa"/>
          </w:tcPr>
          <w:p w14:paraId="59268CFD" w14:textId="77777777" w:rsidR="003056A7" w:rsidRPr="006F04B3" w:rsidRDefault="003056A7" w:rsidP="00CC708A">
            <w:pPr>
              <w:keepNext/>
              <w:keepLines/>
              <w:suppressLineNumbers/>
              <w:suppressAutoHyphens/>
              <w:spacing w:before="0" w:after="0"/>
            </w:pPr>
            <w:r>
              <w:t>The message to log</w:t>
            </w:r>
          </w:p>
        </w:tc>
      </w:tr>
    </w:tbl>
    <w:p w14:paraId="6FF565DB" w14:textId="2A35B294" w:rsidR="003056A7" w:rsidRPr="00FB10C7" w:rsidRDefault="003056A7" w:rsidP="003056A7">
      <w:pPr>
        <w:pStyle w:val="Caption"/>
      </w:pPr>
      <w:bookmarkStart w:id="2037" w:name="_Toc527652189"/>
      <w:bookmarkStart w:id="2038" w:name="_Toc534980379"/>
      <w:bookmarkStart w:id="2039" w:name="_Toc32239044"/>
      <w:r>
        <w:t xml:space="preserve">Table </w:t>
      </w:r>
      <w:fldSimple w:instr=" SEQ Table \* ARABIC ">
        <w:r w:rsidR="00CC708A">
          <w:rPr>
            <w:noProof/>
          </w:rPr>
          <w:t>250</w:t>
        </w:r>
      </w:fldSimple>
      <w:r>
        <w:t>: Log Request Payload</w:t>
      </w:r>
      <w:bookmarkEnd w:id="2037"/>
      <w:bookmarkEnd w:id="2038"/>
      <w:bookmarkEnd w:id="203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358B2A97" w14:textId="77777777" w:rsidTr="00CC708A">
        <w:trPr>
          <w:cantSplit/>
          <w:jc w:val="center"/>
        </w:trPr>
        <w:tc>
          <w:tcPr>
            <w:tcW w:w="8318" w:type="dxa"/>
            <w:gridSpan w:val="3"/>
            <w:shd w:val="clear" w:color="auto" w:fill="C0C0C0"/>
          </w:tcPr>
          <w:p w14:paraId="34517F3E" w14:textId="77777777" w:rsidR="003056A7" w:rsidRPr="006F04B3" w:rsidRDefault="003056A7" w:rsidP="00CC708A">
            <w:pPr>
              <w:pStyle w:val="TableHeading"/>
              <w:keepNext/>
              <w:keepLines/>
              <w:snapToGrid w:val="0"/>
              <w:rPr>
                <w:sz w:val="20"/>
              </w:rPr>
            </w:pPr>
            <w:r w:rsidRPr="006F04B3">
              <w:rPr>
                <w:sz w:val="20"/>
              </w:rPr>
              <w:t>Response Payload</w:t>
            </w:r>
          </w:p>
        </w:tc>
      </w:tr>
      <w:tr w:rsidR="003056A7" w:rsidRPr="002F295D" w14:paraId="419CEEEE" w14:textId="77777777" w:rsidTr="00CC708A">
        <w:trPr>
          <w:cantSplit/>
          <w:jc w:val="center"/>
        </w:trPr>
        <w:tc>
          <w:tcPr>
            <w:tcW w:w="3439" w:type="dxa"/>
            <w:shd w:val="clear" w:color="auto" w:fill="C0C0C0"/>
          </w:tcPr>
          <w:p w14:paraId="36EDBE1E"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59A367E1"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6CD4FA8D" w14:textId="77777777" w:rsidR="003056A7" w:rsidRPr="006F04B3" w:rsidRDefault="003056A7" w:rsidP="00CC708A">
            <w:pPr>
              <w:pStyle w:val="TableHeading"/>
              <w:keepNext/>
              <w:keepLines/>
              <w:snapToGrid w:val="0"/>
              <w:rPr>
                <w:sz w:val="20"/>
              </w:rPr>
            </w:pPr>
            <w:r w:rsidRPr="006F04B3">
              <w:rPr>
                <w:sz w:val="20"/>
              </w:rPr>
              <w:t xml:space="preserve">Description </w:t>
            </w:r>
          </w:p>
        </w:tc>
      </w:tr>
    </w:tbl>
    <w:p w14:paraId="3C86F61B" w14:textId="5DBCE8C0" w:rsidR="003056A7" w:rsidRPr="00FB10C7" w:rsidRDefault="003056A7" w:rsidP="003056A7">
      <w:pPr>
        <w:pStyle w:val="Caption"/>
      </w:pPr>
      <w:bookmarkStart w:id="2040" w:name="_Toc534980380"/>
      <w:bookmarkStart w:id="2041" w:name="_Toc32239045"/>
      <w:bookmarkStart w:id="2042" w:name="_Toc527652190"/>
      <w:r>
        <w:t xml:space="preserve">Table </w:t>
      </w:r>
      <w:fldSimple w:instr=" SEQ Table \* ARABIC ">
        <w:r w:rsidR="00CC708A">
          <w:rPr>
            <w:noProof/>
          </w:rPr>
          <w:t>251</w:t>
        </w:r>
      </w:fldSimple>
      <w:r>
        <w:t>: Log Response Payload</w:t>
      </w:r>
      <w:bookmarkEnd w:id="2040"/>
      <w:bookmarkEnd w:id="2041"/>
    </w:p>
    <w:bookmarkEnd w:id="2042"/>
    <w:p w14:paraId="209C34E4" w14:textId="77777777" w:rsidR="003056A7" w:rsidRPr="003029E9" w:rsidRDefault="003056A7" w:rsidP="003056A7"/>
    <w:p w14:paraId="23A5C275" w14:textId="77777777" w:rsidR="003056A7" w:rsidRDefault="003056A7" w:rsidP="003056A7">
      <w:pPr>
        <w:pStyle w:val="Heading4"/>
        <w:numPr>
          <w:ilvl w:val="3"/>
          <w:numId w:val="2"/>
        </w:numPr>
      </w:pPr>
      <w:bookmarkStart w:id="2043" w:name="_Toc527651764"/>
      <w:bookmarkStart w:id="2044" w:name="_Toc533140862"/>
      <w:bookmarkStart w:id="2045" w:name="_Toc5712955"/>
      <w:bookmarkStart w:id="2046" w:name="_Toc534979945"/>
      <w:bookmarkStart w:id="2047" w:name="_Toc24526355"/>
      <w:r>
        <w:t xml:space="preserve">Error Handling – </w:t>
      </w:r>
      <w:bookmarkEnd w:id="2043"/>
      <w:r>
        <w:t>Log</w:t>
      </w:r>
      <w:bookmarkEnd w:id="2044"/>
      <w:bookmarkEnd w:id="2045"/>
      <w:bookmarkEnd w:id="2046"/>
      <w:bookmarkEnd w:id="2047"/>
    </w:p>
    <w:p w14:paraId="2921BBC0" w14:textId="77777777" w:rsidR="003056A7" w:rsidRPr="00CA2B0D" w:rsidRDefault="003056A7" w:rsidP="003056A7">
      <w:r w:rsidRPr="00F323A8">
        <w:t xml:space="preserve">This section details the specific Result Reasons that SHALL be returned for errors detected in a </w:t>
      </w:r>
      <w:r>
        <w:t>Query</w:t>
      </w:r>
      <w:r w:rsidRPr="00F323A8">
        <w:t xml:space="preserve"> Operation.</w:t>
      </w:r>
    </w:p>
    <w:p w14:paraId="0E2C85E7" w14:textId="77777777" w:rsidR="003056A7" w:rsidRDefault="003056A7" w:rsidP="003056A7">
      <w:pPr>
        <w:pStyle w:val="BodyText"/>
        <w:rPr>
          <w:noProof w:val="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0852A508" w14:textId="77777777" w:rsidTr="00CC708A">
        <w:trPr>
          <w:cantSplit/>
          <w:trHeight w:val="298"/>
          <w:jc w:val="center"/>
        </w:trPr>
        <w:tc>
          <w:tcPr>
            <w:tcW w:w="1701" w:type="dxa"/>
            <w:shd w:val="clear" w:color="auto" w:fill="C0C0C0"/>
          </w:tcPr>
          <w:p w14:paraId="5D199787"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39D7011E" w14:textId="77777777" w:rsidR="003056A7" w:rsidRDefault="003056A7" w:rsidP="00CC708A">
            <w:pPr>
              <w:keepNext/>
              <w:keepLines/>
              <w:snapToGrid w:val="0"/>
              <w:rPr>
                <w:b/>
                <w:szCs w:val="20"/>
              </w:rPr>
            </w:pPr>
            <w:r>
              <w:rPr>
                <w:b/>
                <w:szCs w:val="20"/>
              </w:rPr>
              <w:t>Result Reason</w:t>
            </w:r>
          </w:p>
        </w:tc>
      </w:tr>
      <w:tr w:rsidR="003056A7" w14:paraId="65139313" w14:textId="77777777" w:rsidTr="00CC708A">
        <w:trPr>
          <w:cantSplit/>
          <w:trHeight w:val="298"/>
          <w:jc w:val="center"/>
        </w:trPr>
        <w:tc>
          <w:tcPr>
            <w:tcW w:w="1701" w:type="dxa"/>
          </w:tcPr>
          <w:p w14:paraId="6591E22B" w14:textId="77777777" w:rsidR="003056A7" w:rsidRDefault="003056A7" w:rsidP="00CC708A">
            <w:pPr>
              <w:keepNext/>
              <w:keepLines/>
              <w:snapToGrid w:val="0"/>
              <w:rPr>
                <w:szCs w:val="20"/>
              </w:rPr>
            </w:pPr>
            <w:r>
              <w:rPr>
                <w:szCs w:val="20"/>
              </w:rPr>
              <w:t>Operation Failed</w:t>
            </w:r>
          </w:p>
        </w:tc>
        <w:tc>
          <w:tcPr>
            <w:tcW w:w="5331" w:type="dxa"/>
          </w:tcPr>
          <w:p w14:paraId="289E89A7" w14:textId="77777777" w:rsidR="003056A7" w:rsidRDefault="003056A7" w:rsidP="00CC708A">
            <w:pPr>
              <w:keepNext/>
              <w:keepLines/>
              <w:snapToGrid w:val="0"/>
              <w:rPr>
                <w:szCs w:val="20"/>
              </w:rPr>
            </w:pPr>
            <w:r w:rsidRPr="00003EEC">
              <w:rPr>
                <w:szCs w:val="20"/>
              </w:rPr>
              <w:t>Attestation Failed, Attestation Required, Feature Not Supported, Invalid Field, Invalid Message, Operation Not Supported, Permission Denied, Response Too Large</w:t>
            </w:r>
          </w:p>
        </w:tc>
      </w:tr>
    </w:tbl>
    <w:p w14:paraId="3AFE1DB7" w14:textId="51156559" w:rsidR="003056A7" w:rsidRPr="00BA2182" w:rsidRDefault="003056A7" w:rsidP="003056A7">
      <w:pPr>
        <w:pStyle w:val="Caption"/>
      </w:pPr>
      <w:bookmarkStart w:id="2048" w:name="_Toc534980381"/>
      <w:bookmarkStart w:id="2049" w:name="_Toc32239046"/>
      <w:r>
        <w:t xml:space="preserve">Table </w:t>
      </w:r>
      <w:fldSimple w:instr=" SEQ Table \* ARABIC ">
        <w:r w:rsidR="00CC708A">
          <w:rPr>
            <w:noProof/>
          </w:rPr>
          <w:t>252</w:t>
        </w:r>
      </w:fldSimple>
      <w:r>
        <w:t>: Log Errors</w:t>
      </w:r>
      <w:bookmarkEnd w:id="2048"/>
      <w:bookmarkEnd w:id="2049"/>
    </w:p>
    <w:p w14:paraId="41C6B8D7" w14:textId="77777777" w:rsidR="003056A7" w:rsidRDefault="003056A7" w:rsidP="003056A7">
      <w:pPr>
        <w:pStyle w:val="Heading3"/>
        <w:numPr>
          <w:ilvl w:val="2"/>
          <w:numId w:val="2"/>
        </w:numPr>
      </w:pPr>
      <w:bookmarkStart w:id="2050" w:name="_Toc527651765"/>
      <w:bookmarkStart w:id="2051" w:name="_Toc533140863"/>
      <w:bookmarkStart w:id="2052" w:name="_Toc5712956"/>
      <w:bookmarkStart w:id="2053" w:name="_Toc534979946"/>
      <w:bookmarkStart w:id="2054" w:name="_Toc24526356"/>
      <w:bookmarkStart w:id="2055" w:name="_Toc31348118"/>
      <w:bookmarkStart w:id="2056" w:name="_Toc57115662"/>
      <w:r>
        <w:t>Login</w:t>
      </w:r>
      <w:bookmarkEnd w:id="2050"/>
      <w:bookmarkEnd w:id="2051"/>
      <w:bookmarkEnd w:id="2052"/>
      <w:bookmarkEnd w:id="2053"/>
      <w:bookmarkEnd w:id="2054"/>
      <w:bookmarkEnd w:id="2055"/>
      <w:bookmarkEnd w:id="2056"/>
    </w:p>
    <w:p w14:paraId="7FADF541" w14:textId="77777777" w:rsidR="003056A7" w:rsidRDefault="003056A7" w:rsidP="003056A7">
      <w:pPr>
        <w:pStyle w:val="BodyText"/>
        <w:rPr>
          <w:noProof w:val="0"/>
        </w:rPr>
      </w:pPr>
      <w:r>
        <w:rPr>
          <w:noProof w:val="0"/>
        </w:rPr>
        <w:t xml:space="preserve">This operation requests the server to allow future requests </w:t>
      </w:r>
      <w:proofErr w:type="spellStart"/>
      <w:r>
        <w:rPr>
          <w:noProof w:val="0"/>
        </w:rPr>
        <w:t>ti</w:t>
      </w:r>
      <w:proofErr w:type="spellEnd"/>
      <w:r>
        <w:rPr>
          <w:noProof w:val="0"/>
        </w:rPr>
        <w:t xml:space="preserve"> be authenticated using a ticket that is returned by this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4C2F5B72" w14:textId="77777777" w:rsidTr="00CC708A">
        <w:trPr>
          <w:cantSplit/>
          <w:jc w:val="center"/>
        </w:trPr>
        <w:tc>
          <w:tcPr>
            <w:tcW w:w="8318" w:type="dxa"/>
            <w:gridSpan w:val="3"/>
            <w:shd w:val="clear" w:color="auto" w:fill="C0C0C0"/>
          </w:tcPr>
          <w:p w14:paraId="4FA6C70F" w14:textId="77777777" w:rsidR="003056A7" w:rsidRPr="006F04B3" w:rsidRDefault="003056A7" w:rsidP="00CC708A">
            <w:pPr>
              <w:pStyle w:val="TableHeading"/>
              <w:keepNext/>
              <w:keepLines/>
              <w:snapToGrid w:val="0"/>
              <w:rPr>
                <w:sz w:val="20"/>
              </w:rPr>
            </w:pPr>
            <w:r w:rsidRPr="006F04B3">
              <w:rPr>
                <w:sz w:val="20"/>
              </w:rPr>
              <w:t>Request Payload</w:t>
            </w:r>
          </w:p>
        </w:tc>
      </w:tr>
      <w:tr w:rsidR="003056A7" w:rsidRPr="002F295D" w14:paraId="747BAF91" w14:textId="77777777" w:rsidTr="00CC708A">
        <w:trPr>
          <w:cantSplit/>
          <w:jc w:val="center"/>
        </w:trPr>
        <w:tc>
          <w:tcPr>
            <w:tcW w:w="3439" w:type="dxa"/>
            <w:shd w:val="clear" w:color="auto" w:fill="C0C0C0"/>
          </w:tcPr>
          <w:p w14:paraId="4FD40BD1"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14D61DE1"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7545091E"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5EF214E9" w14:textId="77777777" w:rsidTr="00CC708A">
        <w:trPr>
          <w:cantSplit/>
          <w:jc w:val="center"/>
        </w:trPr>
        <w:tc>
          <w:tcPr>
            <w:tcW w:w="3439" w:type="dxa"/>
          </w:tcPr>
          <w:p w14:paraId="480B4EA1" w14:textId="77777777" w:rsidR="003056A7" w:rsidRPr="006F04B3" w:rsidRDefault="003056A7" w:rsidP="00CC708A">
            <w:pPr>
              <w:suppressLineNumbers/>
              <w:suppressAutoHyphens/>
              <w:spacing w:before="0" w:after="0"/>
            </w:pPr>
            <w:r>
              <w:t>Lease Time</w:t>
            </w:r>
          </w:p>
        </w:tc>
        <w:tc>
          <w:tcPr>
            <w:tcW w:w="1284" w:type="dxa"/>
          </w:tcPr>
          <w:p w14:paraId="74D44130" w14:textId="77777777" w:rsidR="003056A7" w:rsidRPr="006F04B3" w:rsidRDefault="003056A7" w:rsidP="00CC708A">
            <w:pPr>
              <w:suppressLineNumbers/>
              <w:suppressAutoHyphens/>
              <w:spacing w:before="0" w:after="0"/>
            </w:pPr>
            <w:r>
              <w:t>No</w:t>
            </w:r>
          </w:p>
        </w:tc>
        <w:tc>
          <w:tcPr>
            <w:tcW w:w="3595" w:type="dxa"/>
          </w:tcPr>
          <w:p w14:paraId="0DD5D251" w14:textId="77777777" w:rsidR="003056A7" w:rsidRPr="006F04B3" w:rsidRDefault="003056A7" w:rsidP="00CC708A">
            <w:pPr>
              <w:keepNext/>
              <w:keepLines/>
              <w:suppressLineNumbers/>
              <w:suppressAutoHyphens/>
              <w:spacing w:before="0" w:after="0"/>
            </w:pPr>
            <w:r w:rsidRPr="000A42AA">
              <w:t>The lease time Interval or Date Time for the ticket</w:t>
            </w:r>
          </w:p>
        </w:tc>
      </w:tr>
      <w:tr w:rsidR="003056A7" w:rsidRPr="002F295D" w14:paraId="23178140" w14:textId="77777777" w:rsidTr="00CC708A">
        <w:trPr>
          <w:cantSplit/>
          <w:jc w:val="center"/>
        </w:trPr>
        <w:tc>
          <w:tcPr>
            <w:tcW w:w="3439" w:type="dxa"/>
          </w:tcPr>
          <w:p w14:paraId="08192449" w14:textId="77777777" w:rsidR="003056A7" w:rsidRPr="006F04B3" w:rsidRDefault="003056A7" w:rsidP="00CC708A">
            <w:pPr>
              <w:suppressLineNumbers/>
              <w:suppressAutoHyphens/>
              <w:spacing w:before="0" w:after="0"/>
            </w:pPr>
            <w:r>
              <w:t>Request Count</w:t>
            </w:r>
          </w:p>
        </w:tc>
        <w:tc>
          <w:tcPr>
            <w:tcW w:w="1284" w:type="dxa"/>
          </w:tcPr>
          <w:p w14:paraId="4791BEBD" w14:textId="77777777" w:rsidR="003056A7" w:rsidRPr="006F04B3" w:rsidRDefault="003056A7" w:rsidP="00CC708A">
            <w:pPr>
              <w:suppressLineNumbers/>
              <w:suppressAutoHyphens/>
              <w:spacing w:before="0" w:after="0"/>
            </w:pPr>
            <w:r>
              <w:t>No</w:t>
            </w:r>
          </w:p>
        </w:tc>
        <w:tc>
          <w:tcPr>
            <w:tcW w:w="3595" w:type="dxa"/>
          </w:tcPr>
          <w:p w14:paraId="3D4F37AB" w14:textId="77777777" w:rsidR="003056A7" w:rsidRPr="006F04B3" w:rsidRDefault="003056A7" w:rsidP="00CC708A">
            <w:pPr>
              <w:keepNext/>
              <w:keepLines/>
              <w:suppressLineNumbers/>
              <w:suppressAutoHyphens/>
              <w:spacing w:before="0" w:after="0"/>
            </w:pPr>
            <w:r w:rsidRPr="000A42AA">
              <w:t>The integer count of the number of requests that can be made with the ticket</w:t>
            </w:r>
          </w:p>
        </w:tc>
      </w:tr>
      <w:tr w:rsidR="003056A7" w:rsidRPr="002F295D" w14:paraId="1F53BE0D" w14:textId="77777777" w:rsidTr="00CC708A">
        <w:trPr>
          <w:cantSplit/>
          <w:jc w:val="center"/>
        </w:trPr>
        <w:tc>
          <w:tcPr>
            <w:tcW w:w="3439" w:type="dxa"/>
          </w:tcPr>
          <w:p w14:paraId="57C63DD4" w14:textId="77777777" w:rsidR="003056A7" w:rsidRPr="006F04B3" w:rsidRDefault="003056A7" w:rsidP="00CC708A">
            <w:pPr>
              <w:suppressLineNumbers/>
              <w:suppressAutoHyphens/>
              <w:spacing w:before="0" w:after="0"/>
            </w:pPr>
            <w:r>
              <w:t>Usage Limits</w:t>
            </w:r>
          </w:p>
        </w:tc>
        <w:tc>
          <w:tcPr>
            <w:tcW w:w="1284" w:type="dxa"/>
          </w:tcPr>
          <w:p w14:paraId="6B3ED617" w14:textId="77777777" w:rsidR="003056A7" w:rsidRPr="006F04B3" w:rsidRDefault="003056A7" w:rsidP="00CC708A">
            <w:pPr>
              <w:suppressLineNumbers/>
              <w:suppressAutoHyphens/>
              <w:spacing w:before="0" w:after="0"/>
            </w:pPr>
            <w:r>
              <w:t>No</w:t>
            </w:r>
          </w:p>
        </w:tc>
        <w:tc>
          <w:tcPr>
            <w:tcW w:w="3595" w:type="dxa"/>
          </w:tcPr>
          <w:p w14:paraId="64A815A8" w14:textId="77777777" w:rsidR="003056A7" w:rsidRPr="006F04B3" w:rsidRDefault="003056A7" w:rsidP="00CC708A">
            <w:pPr>
              <w:keepNext/>
              <w:keepLines/>
              <w:suppressLineNumbers/>
              <w:suppressAutoHyphens/>
              <w:spacing w:before="0" w:after="0"/>
            </w:pPr>
            <w:r>
              <w:t>The usage limits for the operations performed</w:t>
            </w:r>
          </w:p>
        </w:tc>
      </w:tr>
    </w:tbl>
    <w:p w14:paraId="6AAEC167" w14:textId="3BE1AD2F" w:rsidR="003056A7" w:rsidRPr="00FB10C7" w:rsidRDefault="003056A7" w:rsidP="003056A7">
      <w:pPr>
        <w:pStyle w:val="Caption"/>
      </w:pPr>
      <w:bookmarkStart w:id="2057" w:name="_Toc527652191"/>
      <w:bookmarkStart w:id="2058" w:name="_Toc534980382"/>
      <w:bookmarkStart w:id="2059" w:name="_Toc32239047"/>
      <w:r>
        <w:lastRenderedPageBreak/>
        <w:t xml:space="preserve">Table </w:t>
      </w:r>
      <w:fldSimple w:instr=" SEQ Table \* ARABIC ">
        <w:r w:rsidR="00CC708A">
          <w:rPr>
            <w:noProof/>
          </w:rPr>
          <w:t>253</w:t>
        </w:r>
      </w:fldSimple>
      <w:r>
        <w:t>: Login Request Payload</w:t>
      </w:r>
      <w:bookmarkEnd w:id="2057"/>
      <w:bookmarkEnd w:id="2058"/>
      <w:bookmarkEnd w:id="205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6EFF76F9" w14:textId="77777777" w:rsidTr="00CC708A">
        <w:trPr>
          <w:cantSplit/>
          <w:jc w:val="center"/>
        </w:trPr>
        <w:tc>
          <w:tcPr>
            <w:tcW w:w="8318" w:type="dxa"/>
            <w:gridSpan w:val="3"/>
            <w:shd w:val="clear" w:color="auto" w:fill="C0C0C0"/>
          </w:tcPr>
          <w:p w14:paraId="4D3E6D99" w14:textId="77777777" w:rsidR="003056A7" w:rsidRPr="006F04B3" w:rsidRDefault="003056A7" w:rsidP="00CC708A">
            <w:pPr>
              <w:pStyle w:val="TableHeading"/>
              <w:keepNext/>
              <w:keepLines/>
              <w:snapToGrid w:val="0"/>
              <w:rPr>
                <w:sz w:val="20"/>
              </w:rPr>
            </w:pPr>
            <w:r w:rsidRPr="006F04B3">
              <w:rPr>
                <w:sz w:val="20"/>
              </w:rPr>
              <w:t>Response Payload</w:t>
            </w:r>
          </w:p>
        </w:tc>
      </w:tr>
      <w:tr w:rsidR="003056A7" w:rsidRPr="002F295D" w14:paraId="1B811ED5" w14:textId="77777777" w:rsidTr="00CC708A">
        <w:trPr>
          <w:cantSplit/>
          <w:jc w:val="center"/>
        </w:trPr>
        <w:tc>
          <w:tcPr>
            <w:tcW w:w="3439" w:type="dxa"/>
            <w:shd w:val="clear" w:color="auto" w:fill="C0C0C0"/>
          </w:tcPr>
          <w:p w14:paraId="598419FA"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3BE57ED6"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6E3FAA9C"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7328C9D9" w14:textId="77777777" w:rsidTr="00CC708A">
        <w:trPr>
          <w:cantSplit/>
          <w:jc w:val="center"/>
        </w:trPr>
        <w:tc>
          <w:tcPr>
            <w:tcW w:w="3439" w:type="dxa"/>
          </w:tcPr>
          <w:p w14:paraId="4388841B" w14:textId="77777777" w:rsidR="003056A7" w:rsidRPr="006F04B3" w:rsidRDefault="003056A7" w:rsidP="00CC708A">
            <w:pPr>
              <w:keepNext/>
              <w:keepLines/>
              <w:suppressLineNumbers/>
              <w:suppressAutoHyphens/>
              <w:spacing w:before="0" w:after="0"/>
            </w:pPr>
            <w:r>
              <w:t>Ticket</w:t>
            </w:r>
          </w:p>
        </w:tc>
        <w:tc>
          <w:tcPr>
            <w:tcW w:w="1284" w:type="dxa"/>
          </w:tcPr>
          <w:p w14:paraId="6740D886" w14:textId="77777777" w:rsidR="003056A7" w:rsidRPr="006F04B3" w:rsidRDefault="003056A7" w:rsidP="00CC708A">
            <w:pPr>
              <w:keepNext/>
              <w:keepLines/>
              <w:suppressLineNumbers/>
              <w:suppressAutoHyphens/>
              <w:spacing w:before="0" w:after="0"/>
            </w:pPr>
            <w:r>
              <w:t>Yes</w:t>
            </w:r>
          </w:p>
        </w:tc>
        <w:tc>
          <w:tcPr>
            <w:tcW w:w="3595" w:type="dxa"/>
          </w:tcPr>
          <w:p w14:paraId="3DBF68EB" w14:textId="77777777" w:rsidR="003056A7" w:rsidRPr="006F04B3" w:rsidRDefault="003056A7" w:rsidP="00CC708A">
            <w:pPr>
              <w:keepNext/>
              <w:keepLines/>
              <w:suppressLineNumbers/>
              <w:suppressAutoHyphens/>
              <w:spacing w:before="0" w:after="0"/>
            </w:pPr>
            <w:r>
              <w:t>The ticket that is returned</w:t>
            </w:r>
          </w:p>
        </w:tc>
      </w:tr>
    </w:tbl>
    <w:p w14:paraId="7ED478CC" w14:textId="2080ADB5" w:rsidR="003056A7" w:rsidRPr="00C33390" w:rsidRDefault="003056A7" w:rsidP="003056A7">
      <w:pPr>
        <w:pStyle w:val="Caption"/>
      </w:pPr>
      <w:bookmarkStart w:id="2060" w:name="_Toc527652192"/>
      <w:bookmarkStart w:id="2061" w:name="_Toc534980383"/>
      <w:bookmarkStart w:id="2062" w:name="_Toc32239048"/>
      <w:r>
        <w:t xml:space="preserve">Table </w:t>
      </w:r>
      <w:fldSimple w:instr=" SEQ Table \* ARABIC ">
        <w:r w:rsidR="00CC708A">
          <w:rPr>
            <w:noProof/>
          </w:rPr>
          <w:t>254</w:t>
        </w:r>
      </w:fldSimple>
      <w:r>
        <w:t>: Login Response Payload</w:t>
      </w:r>
      <w:bookmarkEnd w:id="2060"/>
      <w:bookmarkEnd w:id="2061"/>
      <w:bookmarkEnd w:id="2062"/>
    </w:p>
    <w:p w14:paraId="382B2AC3" w14:textId="77777777" w:rsidR="003056A7" w:rsidRDefault="003056A7" w:rsidP="003056A7">
      <w:pPr>
        <w:pStyle w:val="Heading4"/>
        <w:numPr>
          <w:ilvl w:val="3"/>
          <w:numId w:val="2"/>
        </w:numPr>
      </w:pPr>
      <w:bookmarkStart w:id="2063" w:name="_Toc527651766"/>
      <w:bookmarkStart w:id="2064" w:name="_Toc533140864"/>
      <w:bookmarkStart w:id="2065" w:name="_Toc5712957"/>
      <w:bookmarkStart w:id="2066" w:name="_Toc534979947"/>
      <w:bookmarkStart w:id="2067" w:name="_Toc24526357"/>
      <w:r>
        <w:t>Error Handling - Login</w:t>
      </w:r>
      <w:bookmarkEnd w:id="2063"/>
      <w:bookmarkEnd w:id="2064"/>
      <w:bookmarkEnd w:id="2065"/>
      <w:bookmarkEnd w:id="2066"/>
      <w:bookmarkEnd w:id="2067"/>
    </w:p>
    <w:p w14:paraId="6B145008" w14:textId="77777777" w:rsidR="003056A7" w:rsidRPr="004F7D2D" w:rsidRDefault="003056A7" w:rsidP="003056A7">
      <w:r w:rsidRPr="0068406D">
        <w:t xml:space="preserve">This section details the specific Result Reasons that SHALL be returned for errors detected in </w:t>
      </w:r>
      <w:proofErr w:type="gramStart"/>
      <w:r w:rsidRPr="0068406D">
        <w:t>an</w:t>
      </w:r>
      <w:proofErr w:type="gramEnd"/>
      <w:r w:rsidRPr="0068406D">
        <w:t xml:space="preserve"> Login Operation.</w:t>
      </w:r>
    </w:p>
    <w:p w14:paraId="054F30E8"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5BCB49E0" w14:textId="77777777" w:rsidTr="00CC708A">
        <w:trPr>
          <w:cantSplit/>
          <w:trHeight w:val="298"/>
          <w:jc w:val="center"/>
        </w:trPr>
        <w:tc>
          <w:tcPr>
            <w:tcW w:w="1701" w:type="dxa"/>
            <w:shd w:val="clear" w:color="auto" w:fill="C0C0C0"/>
          </w:tcPr>
          <w:p w14:paraId="4A13DA45"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6A9666D" w14:textId="77777777" w:rsidR="003056A7" w:rsidRDefault="003056A7" w:rsidP="00CC708A">
            <w:pPr>
              <w:keepNext/>
              <w:keepLines/>
              <w:snapToGrid w:val="0"/>
              <w:rPr>
                <w:b/>
                <w:szCs w:val="20"/>
              </w:rPr>
            </w:pPr>
            <w:r>
              <w:rPr>
                <w:b/>
                <w:szCs w:val="20"/>
              </w:rPr>
              <w:t>Result Reason</w:t>
            </w:r>
          </w:p>
        </w:tc>
      </w:tr>
      <w:tr w:rsidR="003056A7" w14:paraId="5E375A56" w14:textId="77777777" w:rsidTr="00CC708A">
        <w:trPr>
          <w:cantSplit/>
          <w:trHeight w:val="298"/>
          <w:jc w:val="center"/>
        </w:trPr>
        <w:tc>
          <w:tcPr>
            <w:tcW w:w="1701" w:type="dxa"/>
          </w:tcPr>
          <w:p w14:paraId="20DDEDF8" w14:textId="77777777" w:rsidR="003056A7" w:rsidRDefault="003056A7" w:rsidP="00CC708A">
            <w:pPr>
              <w:keepNext/>
              <w:keepLines/>
              <w:snapToGrid w:val="0"/>
              <w:rPr>
                <w:szCs w:val="20"/>
              </w:rPr>
            </w:pPr>
            <w:r>
              <w:rPr>
                <w:szCs w:val="20"/>
              </w:rPr>
              <w:t>Operation Failed</w:t>
            </w:r>
          </w:p>
        </w:tc>
        <w:tc>
          <w:tcPr>
            <w:tcW w:w="5331" w:type="dxa"/>
          </w:tcPr>
          <w:p w14:paraId="7CFF0387" w14:textId="77777777" w:rsidR="003056A7" w:rsidRDefault="003056A7" w:rsidP="00CC708A">
            <w:pPr>
              <w:keepNext/>
              <w:keepLines/>
              <w:snapToGrid w:val="0"/>
              <w:rPr>
                <w:szCs w:val="20"/>
              </w:rPr>
            </w:pPr>
            <w:r w:rsidRPr="00003EEC">
              <w:rPr>
                <w:szCs w:val="20"/>
              </w:rPr>
              <w:t>Invalid Field, Attestation Failed, Attestation Required, Feature Not Supported, Invalid Field, Invalid Message, Operation Not Supported, Permission Denied, Response Too Large</w:t>
            </w:r>
          </w:p>
        </w:tc>
      </w:tr>
    </w:tbl>
    <w:p w14:paraId="0C917EAB" w14:textId="373B1F0F" w:rsidR="003056A7" w:rsidRDefault="003056A7" w:rsidP="003056A7">
      <w:pPr>
        <w:pStyle w:val="Caption"/>
      </w:pPr>
      <w:bookmarkStart w:id="2068" w:name="_Toc534980384"/>
      <w:bookmarkStart w:id="2069" w:name="_Toc32239049"/>
      <w:r>
        <w:t xml:space="preserve">Table </w:t>
      </w:r>
      <w:fldSimple w:instr=" SEQ Table \* ARABIC ">
        <w:r w:rsidR="00CC708A">
          <w:rPr>
            <w:noProof/>
          </w:rPr>
          <w:t>255</w:t>
        </w:r>
      </w:fldSimple>
      <w:r>
        <w:t>: Login Errors</w:t>
      </w:r>
      <w:bookmarkEnd w:id="2068"/>
      <w:bookmarkEnd w:id="2069"/>
    </w:p>
    <w:p w14:paraId="44B52F67" w14:textId="77777777" w:rsidR="003056A7" w:rsidRPr="00820044" w:rsidRDefault="003056A7" w:rsidP="003056A7"/>
    <w:p w14:paraId="75E84E9E" w14:textId="77777777" w:rsidR="003056A7" w:rsidRDefault="003056A7" w:rsidP="003056A7">
      <w:pPr>
        <w:pStyle w:val="Heading3"/>
        <w:numPr>
          <w:ilvl w:val="2"/>
          <w:numId w:val="2"/>
        </w:numPr>
      </w:pPr>
      <w:bookmarkStart w:id="2070" w:name="_Toc527651767"/>
      <w:bookmarkStart w:id="2071" w:name="_Toc533140865"/>
      <w:bookmarkStart w:id="2072" w:name="_Toc5712958"/>
      <w:bookmarkStart w:id="2073" w:name="_Toc534979948"/>
      <w:bookmarkStart w:id="2074" w:name="_Toc24526358"/>
      <w:bookmarkStart w:id="2075" w:name="_Toc31348119"/>
      <w:bookmarkStart w:id="2076" w:name="_Toc57115663"/>
      <w:r>
        <w:t>Logout</w:t>
      </w:r>
      <w:bookmarkEnd w:id="2070"/>
      <w:bookmarkEnd w:id="2071"/>
      <w:bookmarkEnd w:id="2072"/>
      <w:bookmarkEnd w:id="2073"/>
      <w:bookmarkEnd w:id="2074"/>
      <w:bookmarkEnd w:id="2075"/>
      <w:bookmarkEnd w:id="2076"/>
    </w:p>
    <w:p w14:paraId="6C1CF92F" w14:textId="77777777" w:rsidR="003056A7" w:rsidRDefault="003056A7" w:rsidP="003056A7">
      <w:pPr>
        <w:pStyle w:val="BodyText"/>
        <w:rPr>
          <w:noProof w:val="0"/>
        </w:rPr>
      </w:pPr>
      <w:r>
        <w:rPr>
          <w:noProof w:val="0"/>
        </w:rPr>
        <w:t>This operation requests the server to terminate the Login and prevent future unauthenticated sessions being created without the ticket.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75EF940F" w14:textId="77777777" w:rsidTr="00CC708A">
        <w:trPr>
          <w:cantSplit/>
          <w:jc w:val="center"/>
        </w:trPr>
        <w:tc>
          <w:tcPr>
            <w:tcW w:w="8318" w:type="dxa"/>
            <w:gridSpan w:val="3"/>
            <w:shd w:val="clear" w:color="auto" w:fill="C0C0C0"/>
          </w:tcPr>
          <w:p w14:paraId="2E906E98" w14:textId="77777777" w:rsidR="003056A7" w:rsidRPr="006F04B3" w:rsidRDefault="003056A7" w:rsidP="00CC708A">
            <w:pPr>
              <w:pStyle w:val="TableHeading"/>
              <w:keepNext/>
              <w:keepLines/>
              <w:snapToGrid w:val="0"/>
              <w:rPr>
                <w:sz w:val="20"/>
              </w:rPr>
            </w:pPr>
            <w:r w:rsidRPr="006F04B3">
              <w:rPr>
                <w:sz w:val="20"/>
              </w:rPr>
              <w:t>Request Payload</w:t>
            </w:r>
          </w:p>
        </w:tc>
      </w:tr>
      <w:tr w:rsidR="003056A7" w:rsidRPr="002F295D" w14:paraId="7380EEF7" w14:textId="77777777" w:rsidTr="00CC708A">
        <w:trPr>
          <w:cantSplit/>
          <w:jc w:val="center"/>
        </w:trPr>
        <w:tc>
          <w:tcPr>
            <w:tcW w:w="3439" w:type="dxa"/>
            <w:shd w:val="clear" w:color="auto" w:fill="C0C0C0"/>
          </w:tcPr>
          <w:p w14:paraId="030FF14C"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15A8AF2D"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03551E88"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rsidRPr="002F295D" w14:paraId="6F5D47F7" w14:textId="77777777" w:rsidTr="00CC708A">
        <w:trPr>
          <w:cantSplit/>
          <w:jc w:val="center"/>
        </w:trPr>
        <w:tc>
          <w:tcPr>
            <w:tcW w:w="3439" w:type="dxa"/>
          </w:tcPr>
          <w:p w14:paraId="345C7657" w14:textId="77777777" w:rsidR="003056A7" w:rsidRPr="006F04B3" w:rsidRDefault="003056A7" w:rsidP="00CC708A">
            <w:pPr>
              <w:keepNext/>
              <w:keepLines/>
              <w:suppressLineNumbers/>
              <w:suppressAutoHyphens/>
              <w:spacing w:before="0" w:after="0"/>
            </w:pPr>
            <w:r>
              <w:t>Ticket</w:t>
            </w:r>
          </w:p>
        </w:tc>
        <w:tc>
          <w:tcPr>
            <w:tcW w:w="1284" w:type="dxa"/>
          </w:tcPr>
          <w:p w14:paraId="5A34B4B5" w14:textId="77777777" w:rsidR="003056A7" w:rsidRPr="006F04B3" w:rsidRDefault="003056A7" w:rsidP="00CC708A">
            <w:pPr>
              <w:keepNext/>
              <w:keepLines/>
              <w:suppressLineNumbers/>
              <w:suppressAutoHyphens/>
              <w:spacing w:before="0" w:after="0"/>
            </w:pPr>
            <w:r>
              <w:t>Yes</w:t>
            </w:r>
          </w:p>
        </w:tc>
        <w:tc>
          <w:tcPr>
            <w:tcW w:w="3595" w:type="dxa"/>
          </w:tcPr>
          <w:p w14:paraId="33055A13" w14:textId="77777777" w:rsidR="003056A7" w:rsidRPr="006F04B3" w:rsidRDefault="003056A7" w:rsidP="00CC708A">
            <w:pPr>
              <w:keepNext/>
              <w:keepLines/>
              <w:suppressLineNumbers/>
              <w:suppressAutoHyphens/>
              <w:spacing w:before="0" w:after="0"/>
            </w:pPr>
            <w:r>
              <w:t>The ticket to be invalidated</w:t>
            </w:r>
          </w:p>
        </w:tc>
      </w:tr>
    </w:tbl>
    <w:p w14:paraId="689ED05B" w14:textId="77623CF3" w:rsidR="003056A7" w:rsidRPr="00FB10C7" w:rsidRDefault="003056A7" w:rsidP="003056A7">
      <w:pPr>
        <w:pStyle w:val="Caption"/>
      </w:pPr>
      <w:bookmarkStart w:id="2077" w:name="_Toc527652194"/>
      <w:bookmarkStart w:id="2078" w:name="_Toc534980385"/>
      <w:bookmarkStart w:id="2079" w:name="_Toc32239050"/>
      <w:r>
        <w:t xml:space="preserve">Table </w:t>
      </w:r>
      <w:fldSimple w:instr=" SEQ Table \* ARABIC ">
        <w:r w:rsidR="00CC708A">
          <w:rPr>
            <w:noProof/>
          </w:rPr>
          <w:t>256</w:t>
        </w:r>
      </w:fldSimple>
      <w:r>
        <w:t>: Logout Request Payload</w:t>
      </w:r>
      <w:bookmarkEnd w:id="2077"/>
      <w:bookmarkEnd w:id="2078"/>
      <w:bookmarkEnd w:id="207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rsidRPr="002F295D" w14:paraId="77DC1530" w14:textId="77777777" w:rsidTr="00CC708A">
        <w:trPr>
          <w:cantSplit/>
          <w:jc w:val="center"/>
        </w:trPr>
        <w:tc>
          <w:tcPr>
            <w:tcW w:w="8318" w:type="dxa"/>
            <w:gridSpan w:val="3"/>
            <w:shd w:val="clear" w:color="auto" w:fill="C0C0C0"/>
          </w:tcPr>
          <w:p w14:paraId="2FAC1631" w14:textId="77777777" w:rsidR="003056A7" w:rsidRPr="006F04B3" w:rsidRDefault="003056A7" w:rsidP="00CC708A">
            <w:pPr>
              <w:pStyle w:val="TableHeading"/>
              <w:keepNext/>
              <w:keepLines/>
              <w:snapToGrid w:val="0"/>
              <w:rPr>
                <w:sz w:val="20"/>
              </w:rPr>
            </w:pPr>
            <w:r w:rsidRPr="006F04B3">
              <w:rPr>
                <w:sz w:val="20"/>
              </w:rPr>
              <w:t>Response Payload</w:t>
            </w:r>
          </w:p>
        </w:tc>
      </w:tr>
      <w:tr w:rsidR="003056A7" w:rsidRPr="002F295D" w14:paraId="033FA03A" w14:textId="77777777" w:rsidTr="00CC708A">
        <w:trPr>
          <w:cantSplit/>
          <w:jc w:val="center"/>
        </w:trPr>
        <w:tc>
          <w:tcPr>
            <w:tcW w:w="3439" w:type="dxa"/>
            <w:shd w:val="clear" w:color="auto" w:fill="C0C0C0"/>
          </w:tcPr>
          <w:p w14:paraId="5125C5E7"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31260550"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1AA6921A" w14:textId="77777777" w:rsidR="003056A7" w:rsidRPr="006F04B3" w:rsidRDefault="003056A7" w:rsidP="00CC708A">
            <w:pPr>
              <w:pStyle w:val="TableHeading"/>
              <w:keepNext/>
              <w:keepLines/>
              <w:snapToGrid w:val="0"/>
              <w:rPr>
                <w:sz w:val="20"/>
              </w:rPr>
            </w:pPr>
            <w:r w:rsidRPr="006F04B3">
              <w:rPr>
                <w:sz w:val="20"/>
              </w:rPr>
              <w:t xml:space="preserve">Description </w:t>
            </w:r>
          </w:p>
        </w:tc>
      </w:tr>
    </w:tbl>
    <w:p w14:paraId="3AF28E10" w14:textId="0FFA0838" w:rsidR="003056A7" w:rsidRPr="00C33390" w:rsidRDefault="003056A7" w:rsidP="003056A7">
      <w:pPr>
        <w:pStyle w:val="Caption"/>
      </w:pPr>
      <w:bookmarkStart w:id="2080" w:name="_Toc527652195"/>
      <w:bookmarkStart w:id="2081" w:name="_Toc534980386"/>
      <w:bookmarkStart w:id="2082" w:name="_Toc32239051"/>
      <w:r>
        <w:t xml:space="preserve">Table </w:t>
      </w:r>
      <w:fldSimple w:instr=" SEQ Table \* ARABIC ">
        <w:r w:rsidR="00CC708A">
          <w:rPr>
            <w:noProof/>
          </w:rPr>
          <w:t>257</w:t>
        </w:r>
      </w:fldSimple>
      <w:r>
        <w:t>: Logout Response Payload</w:t>
      </w:r>
      <w:bookmarkEnd w:id="2080"/>
      <w:bookmarkEnd w:id="2081"/>
      <w:bookmarkEnd w:id="2082"/>
    </w:p>
    <w:p w14:paraId="0640D01D" w14:textId="77777777" w:rsidR="003056A7" w:rsidRDefault="003056A7" w:rsidP="003056A7">
      <w:pPr>
        <w:pStyle w:val="Heading4"/>
        <w:numPr>
          <w:ilvl w:val="3"/>
          <w:numId w:val="2"/>
        </w:numPr>
      </w:pPr>
      <w:bookmarkStart w:id="2083" w:name="_Toc527651768"/>
      <w:bookmarkStart w:id="2084" w:name="_Toc533140866"/>
      <w:bookmarkStart w:id="2085" w:name="_Toc5712959"/>
      <w:bookmarkStart w:id="2086" w:name="_Toc534979949"/>
      <w:bookmarkStart w:id="2087" w:name="_Toc24526359"/>
      <w:r>
        <w:t>Error Handling - Logout</w:t>
      </w:r>
      <w:bookmarkEnd w:id="2083"/>
      <w:bookmarkEnd w:id="2084"/>
      <w:bookmarkEnd w:id="2085"/>
      <w:bookmarkEnd w:id="2086"/>
      <w:bookmarkEnd w:id="2087"/>
    </w:p>
    <w:p w14:paraId="7F7C99E9" w14:textId="77777777" w:rsidR="003056A7" w:rsidRPr="004F7D2D" w:rsidRDefault="003056A7" w:rsidP="003056A7">
      <w:r w:rsidRPr="0068406D">
        <w:t>This section details the specific Result Reasons that SHALL be returned</w:t>
      </w:r>
      <w:r>
        <w:t xml:space="preserve"> for errors detected in </w:t>
      </w:r>
      <w:proofErr w:type="gramStart"/>
      <w:r>
        <w:t>an</w:t>
      </w:r>
      <w:proofErr w:type="gramEnd"/>
      <w:r>
        <w:t xml:space="preserve"> Logout</w:t>
      </w:r>
      <w:r w:rsidRPr="0068406D">
        <w:t xml:space="preserve"> Operation.</w:t>
      </w:r>
    </w:p>
    <w:p w14:paraId="6A297461"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44AA2799" w14:textId="77777777" w:rsidTr="00CC708A">
        <w:trPr>
          <w:cantSplit/>
          <w:trHeight w:val="298"/>
          <w:jc w:val="center"/>
        </w:trPr>
        <w:tc>
          <w:tcPr>
            <w:tcW w:w="1701" w:type="dxa"/>
            <w:shd w:val="clear" w:color="auto" w:fill="C0C0C0"/>
          </w:tcPr>
          <w:p w14:paraId="5362AD71"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0BA499BA" w14:textId="77777777" w:rsidR="003056A7" w:rsidRDefault="003056A7" w:rsidP="00CC708A">
            <w:pPr>
              <w:keepNext/>
              <w:keepLines/>
              <w:snapToGrid w:val="0"/>
              <w:rPr>
                <w:b/>
                <w:szCs w:val="20"/>
              </w:rPr>
            </w:pPr>
            <w:r>
              <w:rPr>
                <w:b/>
                <w:szCs w:val="20"/>
              </w:rPr>
              <w:t>Result Reason</w:t>
            </w:r>
          </w:p>
        </w:tc>
      </w:tr>
      <w:tr w:rsidR="003056A7" w14:paraId="1AE3829F" w14:textId="77777777" w:rsidTr="00CC708A">
        <w:trPr>
          <w:cantSplit/>
          <w:trHeight w:val="298"/>
          <w:jc w:val="center"/>
        </w:trPr>
        <w:tc>
          <w:tcPr>
            <w:tcW w:w="1701" w:type="dxa"/>
          </w:tcPr>
          <w:p w14:paraId="4EBDE6CE" w14:textId="77777777" w:rsidR="003056A7" w:rsidRDefault="003056A7" w:rsidP="00CC708A">
            <w:pPr>
              <w:keepNext/>
              <w:keepLines/>
              <w:snapToGrid w:val="0"/>
              <w:rPr>
                <w:szCs w:val="20"/>
              </w:rPr>
            </w:pPr>
            <w:r>
              <w:rPr>
                <w:szCs w:val="20"/>
              </w:rPr>
              <w:t>Operation Failed</w:t>
            </w:r>
          </w:p>
        </w:tc>
        <w:tc>
          <w:tcPr>
            <w:tcW w:w="5331" w:type="dxa"/>
          </w:tcPr>
          <w:p w14:paraId="664C5EF3" w14:textId="77777777" w:rsidR="003056A7" w:rsidRDefault="003056A7" w:rsidP="00CC708A">
            <w:pPr>
              <w:keepNext/>
              <w:keepLines/>
              <w:snapToGrid w:val="0"/>
              <w:rPr>
                <w:szCs w:val="20"/>
              </w:rPr>
            </w:pPr>
            <w:r w:rsidRPr="00003EEC">
              <w:rPr>
                <w:szCs w:val="20"/>
              </w:rPr>
              <w:t>Invalid Ticket, Attestation Failed, Attestation Required, Feature Not Supported, Invalid Field, Invalid Message, Operation Not Supported, Permission Denied, Response Too Large</w:t>
            </w:r>
          </w:p>
        </w:tc>
      </w:tr>
    </w:tbl>
    <w:p w14:paraId="2516C848" w14:textId="616BC101" w:rsidR="003056A7" w:rsidRPr="00820044" w:rsidRDefault="003056A7" w:rsidP="003056A7">
      <w:pPr>
        <w:pStyle w:val="Caption"/>
      </w:pPr>
      <w:bookmarkStart w:id="2088" w:name="_Toc534980387"/>
      <w:bookmarkStart w:id="2089" w:name="_Toc32239052"/>
      <w:r>
        <w:t xml:space="preserve">Table </w:t>
      </w:r>
      <w:fldSimple w:instr=" SEQ Table \* ARABIC ">
        <w:r w:rsidR="00CC708A">
          <w:rPr>
            <w:noProof/>
          </w:rPr>
          <w:t>258</w:t>
        </w:r>
      </w:fldSimple>
      <w:r>
        <w:t>: Logout Errors</w:t>
      </w:r>
      <w:bookmarkEnd w:id="2088"/>
      <w:bookmarkEnd w:id="2089"/>
    </w:p>
    <w:p w14:paraId="760E46AC" w14:textId="77777777" w:rsidR="003056A7" w:rsidRDefault="003056A7" w:rsidP="003056A7">
      <w:pPr>
        <w:pStyle w:val="Heading3"/>
        <w:numPr>
          <w:ilvl w:val="2"/>
          <w:numId w:val="2"/>
        </w:numPr>
      </w:pPr>
      <w:bookmarkStart w:id="2090" w:name="_Toc527651769"/>
      <w:bookmarkStart w:id="2091" w:name="_Toc533140867"/>
      <w:bookmarkStart w:id="2092" w:name="_Toc5712960"/>
      <w:bookmarkStart w:id="2093" w:name="_Toc534979950"/>
      <w:bookmarkStart w:id="2094" w:name="_Toc24526360"/>
      <w:bookmarkStart w:id="2095" w:name="_Toc31348120"/>
      <w:bookmarkStart w:id="2096" w:name="_Toc57115664"/>
      <w:r>
        <w:lastRenderedPageBreak/>
        <w:t>MAC</w:t>
      </w:r>
      <w:bookmarkEnd w:id="2090"/>
      <w:bookmarkEnd w:id="2091"/>
      <w:bookmarkEnd w:id="2092"/>
      <w:bookmarkEnd w:id="2093"/>
      <w:bookmarkEnd w:id="2094"/>
      <w:bookmarkEnd w:id="2095"/>
      <w:bookmarkEnd w:id="2096"/>
    </w:p>
    <w:p w14:paraId="1CBA307E" w14:textId="77777777" w:rsidR="003056A7" w:rsidRDefault="003056A7" w:rsidP="003056A7">
      <w:pPr>
        <w:pStyle w:val="BodyText"/>
        <w:rPr>
          <w:noProof w:val="0"/>
        </w:rPr>
      </w:pPr>
      <w:r>
        <w:rPr>
          <w:noProof w:val="0"/>
        </w:rPr>
        <w:t>This operation requests the server to perform message authentication code (MAC) operation on the provided data using a</w:t>
      </w:r>
      <w:r>
        <w:rPr>
          <w:noProof w:val="0"/>
          <w:szCs w:val="20"/>
        </w:rPr>
        <w:t xml:space="preserve"> Managed Cryptographic Object as the key for the MAC operation</w:t>
      </w:r>
      <w:r>
        <w:rPr>
          <w:noProof w:val="0"/>
        </w:rPr>
        <w:t>.</w:t>
      </w:r>
    </w:p>
    <w:p w14:paraId="2DE31CEE" w14:textId="77777777" w:rsidR="003056A7" w:rsidRDefault="003056A7" w:rsidP="003056A7">
      <w:pPr>
        <w:pStyle w:val="BodyText"/>
        <w:rPr>
          <w:noProof w:val="0"/>
        </w:rPr>
      </w:pPr>
      <w:r>
        <w:rPr>
          <w:noProof w:val="0"/>
        </w:rPr>
        <w:t xml:space="preserve">The request contains information about the cryptographic parameters (cryptographic algorithm) and the data to be </w:t>
      </w:r>
      <w:proofErr w:type="spellStart"/>
      <w:r>
        <w:rPr>
          <w:noProof w:val="0"/>
        </w:rPr>
        <w:t>MACed.</w:t>
      </w:r>
      <w:proofErr w:type="spellEnd"/>
      <w:r>
        <w:rPr>
          <w:noProof w:val="0"/>
        </w:rPr>
        <w:t xml:space="preserve"> The cryptographic parameters MAY be omitted from the request as they can be specified as associated attributes of the Managed Cryptographic Object.</w:t>
      </w:r>
    </w:p>
    <w:p w14:paraId="7CD9910D" w14:textId="77777777" w:rsidR="003056A7" w:rsidRDefault="003056A7" w:rsidP="003056A7">
      <w:pPr>
        <w:pStyle w:val="BodyText"/>
        <w:rPr>
          <w:noProof w:val="0"/>
        </w:rPr>
      </w:pPr>
      <w:r>
        <w:rPr>
          <w:noProof w:val="0"/>
        </w:rPr>
        <w:t>The response contains the Unique Identifier of the Managed Cryptographic Object used as the key and the result of the MAC operation.</w:t>
      </w:r>
    </w:p>
    <w:p w14:paraId="419EA193" w14:textId="77777777" w:rsidR="003056A7" w:rsidRDefault="003056A7" w:rsidP="003056A7">
      <w:pPr>
        <w:pStyle w:val="BodyText"/>
        <w:rPr>
          <w:noProof w:val="0"/>
        </w:rPr>
      </w:pPr>
      <w:r>
        <w:rPr>
          <w:noProof w:val="0"/>
        </w:rPr>
        <w:t>The success or failure of the operation is indicated by the Result Status (and if failure the Result Reason) in the response header.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455106B" w14:textId="77777777" w:rsidTr="00CC708A">
        <w:trPr>
          <w:cantSplit/>
          <w:jc w:val="center"/>
        </w:trPr>
        <w:tc>
          <w:tcPr>
            <w:tcW w:w="8318" w:type="dxa"/>
            <w:gridSpan w:val="3"/>
            <w:shd w:val="clear" w:color="auto" w:fill="C0C0C0"/>
          </w:tcPr>
          <w:p w14:paraId="7DA955FF" w14:textId="77777777" w:rsidR="003056A7" w:rsidRDefault="003056A7" w:rsidP="00CC708A">
            <w:pPr>
              <w:pStyle w:val="TableHeading"/>
              <w:keepNext/>
              <w:keepLines/>
              <w:snapToGrid w:val="0"/>
              <w:rPr>
                <w:sz w:val="20"/>
              </w:rPr>
            </w:pPr>
            <w:r>
              <w:rPr>
                <w:sz w:val="20"/>
              </w:rPr>
              <w:t>Request Payload</w:t>
            </w:r>
          </w:p>
        </w:tc>
      </w:tr>
      <w:tr w:rsidR="003056A7" w14:paraId="4490FCB2" w14:textId="77777777" w:rsidTr="00CC708A">
        <w:trPr>
          <w:cantSplit/>
          <w:jc w:val="center"/>
        </w:trPr>
        <w:tc>
          <w:tcPr>
            <w:tcW w:w="3439" w:type="dxa"/>
            <w:shd w:val="clear" w:color="auto" w:fill="C0C0C0"/>
          </w:tcPr>
          <w:p w14:paraId="2E63D195"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66C0C82"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3A28A6BA" w14:textId="77777777" w:rsidR="003056A7" w:rsidRDefault="003056A7" w:rsidP="00CC708A">
            <w:pPr>
              <w:pStyle w:val="TableHeading"/>
              <w:keepNext/>
              <w:keepLines/>
              <w:snapToGrid w:val="0"/>
              <w:rPr>
                <w:sz w:val="20"/>
              </w:rPr>
            </w:pPr>
            <w:r>
              <w:rPr>
                <w:sz w:val="20"/>
              </w:rPr>
              <w:t xml:space="preserve">Description </w:t>
            </w:r>
          </w:p>
        </w:tc>
      </w:tr>
      <w:tr w:rsidR="003056A7" w14:paraId="3A7E4CA8" w14:textId="77777777" w:rsidTr="00CC708A">
        <w:trPr>
          <w:cantSplit/>
          <w:jc w:val="center"/>
        </w:trPr>
        <w:tc>
          <w:tcPr>
            <w:tcW w:w="3439" w:type="dxa"/>
          </w:tcPr>
          <w:p w14:paraId="093B0B50" w14:textId="77777777" w:rsidR="003056A7" w:rsidRDefault="003056A7" w:rsidP="00CC708A">
            <w:pPr>
              <w:keepNext/>
              <w:keepLines/>
              <w:suppressLineNumbers/>
              <w:suppressAutoHyphens/>
              <w:spacing w:before="0" w:after="0"/>
            </w:pPr>
            <w:r>
              <w:t>Unique Identifier</w:t>
            </w:r>
          </w:p>
        </w:tc>
        <w:tc>
          <w:tcPr>
            <w:tcW w:w="1284" w:type="dxa"/>
          </w:tcPr>
          <w:p w14:paraId="392DBCF3" w14:textId="77777777" w:rsidR="003056A7" w:rsidRDefault="003056A7" w:rsidP="00CC708A">
            <w:pPr>
              <w:keepNext/>
              <w:keepLines/>
              <w:suppressLineNumbers/>
              <w:suppressAutoHyphens/>
              <w:spacing w:before="0" w:after="0"/>
            </w:pPr>
            <w:r>
              <w:t>No</w:t>
            </w:r>
          </w:p>
        </w:tc>
        <w:tc>
          <w:tcPr>
            <w:tcW w:w="3595" w:type="dxa"/>
          </w:tcPr>
          <w:p w14:paraId="2AB69BA8" w14:textId="77777777" w:rsidR="003056A7" w:rsidRDefault="003056A7" w:rsidP="00CC708A">
            <w:pPr>
              <w:keepNext/>
              <w:keepLines/>
              <w:suppressLineNumbers/>
              <w:suppressAutoHyphens/>
              <w:spacing w:before="0" w:after="0"/>
            </w:pPr>
            <w:r>
              <w:t>The Unique Identifier of the Managed Cryptographic Object that is the key to use for the MAC operation. If omitted, then the ID Placeholder value SHALL be used by the server as the Unique Identifier.</w:t>
            </w:r>
          </w:p>
        </w:tc>
      </w:tr>
      <w:tr w:rsidR="003056A7" w14:paraId="1A1DA873" w14:textId="77777777" w:rsidTr="00CC708A">
        <w:trPr>
          <w:cantSplit/>
          <w:jc w:val="center"/>
        </w:trPr>
        <w:tc>
          <w:tcPr>
            <w:tcW w:w="3439" w:type="dxa"/>
          </w:tcPr>
          <w:p w14:paraId="1A4F8D98" w14:textId="77777777" w:rsidR="003056A7" w:rsidRDefault="003056A7" w:rsidP="00CC708A">
            <w:pPr>
              <w:keepNext/>
              <w:keepLines/>
              <w:suppressLineNumbers/>
              <w:suppressAutoHyphens/>
              <w:spacing w:before="0" w:after="0"/>
            </w:pPr>
            <w:r>
              <w:t>Cryptographic Parameters</w:t>
            </w:r>
          </w:p>
        </w:tc>
        <w:tc>
          <w:tcPr>
            <w:tcW w:w="1284" w:type="dxa"/>
          </w:tcPr>
          <w:p w14:paraId="78F7BB69" w14:textId="77777777" w:rsidR="003056A7" w:rsidRDefault="003056A7" w:rsidP="00CC708A">
            <w:pPr>
              <w:keepNext/>
              <w:keepLines/>
              <w:suppressLineNumbers/>
              <w:suppressAutoHyphens/>
              <w:spacing w:before="0" w:after="0"/>
            </w:pPr>
            <w:r>
              <w:t>No</w:t>
            </w:r>
          </w:p>
        </w:tc>
        <w:tc>
          <w:tcPr>
            <w:tcW w:w="3595" w:type="dxa"/>
          </w:tcPr>
          <w:p w14:paraId="52DD9804" w14:textId="77777777" w:rsidR="003056A7" w:rsidRDefault="003056A7" w:rsidP="00CC708A">
            <w:pPr>
              <w:keepNext/>
              <w:keepLines/>
              <w:suppressLineNumbers/>
              <w:suppressAutoHyphens/>
              <w:spacing w:before="0" w:after="0"/>
            </w:pPr>
            <w:r>
              <w:t>The Cryptographic Parameters (Cryptographic Algorithm) corresponding to the particular MAC method requested. If there are no Cryptographic Parameters associated with the Managed Cryptographic Object and the algorithm requires parameters then the operation SHALL return with a Result Status of Operation Failed.</w:t>
            </w:r>
          </w:p>
        </w:tc>
      </w:tr>
      <w:tr w:rsidR="003056A7" w14:paraId="7D7B3BC6" w14:textId="77777777" w:rsidTr="00CC708A">
        <w:trPr>
          <w:cantSplit/>
          <w:jc w:val="center"/>
        </w:trPr>
        <w:tc>
          <w:tcPr>
            <w:tcW w:w="3439" w:type="dxa"/>
          </w:tcPr>
          <w:p w14:paraId="7ED3F2D4" w14:textId="77777777" w:rsidR="003056A7" w:rsidRDefault="003056A7" w:rsidP="00CC708A">
            <w:pPr>
              <w:keepNext/>
              <w:keepLines/>
              <w:suppressLineNumbers/>
              <w:suppressAutoHyphens/>
              <w:spacing w:before="0" w:after="0"/>
            </w:pPr>
            <w:r>
              <w:t>Data</w:t>
            </w:r>
          </w:p>
        </w:tc>
        <w:tc>
          <w:tcPr>
            <w:tcW w:w="1284" w:type="dxa"/>
          </w:tcPr>
          <w:p w14:paraId="2417B1EB" w14:textId="77777777" w:rsidR="003056A7" w:rsidRDefault="003056A7" w:rsidP="00CC708A">
            <w:pPr>
              <w:keepNext/>
              <w:keepLines/>
              <w:suppressLineNumbers/>
              <w:suppressAutoHyphens/>
              <w:spacing w:before="0" w:after="0"/>
            </w:pPr>
            <w:proofErr w:type="gramStart"/>
            <w:r>
              <w:t>Yes</w:t>
            </w:r>
            <w:proofErr w:type="gramEnd"/>
            <w:r>
              <w:t xml:space="preserve"> for single-part. No for multi-part.</w:t>
            </w:r>
          </w:p>
        </w:tc>
        <w:tc>
          <w:tcPr>
            <w:tcW w:w="3595" w:type="dxa"/>
          </w:tcPr>
          <w:p w14:paraId="3C11446F" w14:textId="77777777" w:rsidR="003056A7" w:rsidRDefault="003056A7" w:rsidP="00CC708A">
            <w:pPr>
              <w:keepNext/>
              <w:keepLines/>
              <w:suppressLineNumbers/>
              <w:suppressAutoHyphens/>
              <w:spacing w:before="0" w:after="0"/>
            </w:pPr>
            <w:r>
              <w:t xml:space="preserve">The data to be </w:t>
            </w:r>
            <w:proofErr w:type="spellStart"/>
            <w:proofErr w:type="gramStart"/>
            <w:r>
              <w:t>MACed</w:t>
            </w:r>
            <w:proofErr w:type="spellEnd"/>
            <w:r>
              <w:t xml:space="preserve"> .</w:t>
            </w:r>
            <w:proofErr w:type="gramEnd"/>
          </w:p>
        </w:tc>
      </w:tr>
      <w:tr w:rsidR="003056A7" w14:paraId="1E3336F2"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7BB118E1" w14:textId="77777777" w:rsidR="003056A7" w:rsidRDefault="003056A7" w:rsidP="00CC708A">
            <w:pPr>
              <w:keepNext/>
              <w:keepLines/>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54147CFA"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310B6BCC" w14:textId="77777777" w:rsidR="003056A7" w:rsidRDefault="003056A7" w:rsidP="00CC708A">
            <w:pPr>
              <w:keepNext/>
              <w:keepLines/>
              <w:suppressLineNumbers/>
              <w:suppressAutoHyphens/>
              <w:spacing w:before="0" w:after="0"/>
            </w:pPr>
            <w:r>
              <w:t>Specifies the existing stream or by-parts cryptographic operation (as returned from a previous call to this operation).</w:t>
            </w:r>
          </w:p>
        </w:tc>
      </w:tr>
      <w:tr w:rsidR="003056A7" w14:paraId="217BA491"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2DCFA07B" w14:textId="77777777" w:rsidR="003056A7" w:rsidRDefault="003056A7" w:rsidP="00CC708A">
            <w:pPr>
              <w:keepNext/>
              <w:keepLines/>
              <w:suppressLineNumbers/>
              <w:suppressAutoHyphens/>
              <w:spacing w:before="0" w:after="0"/>
            </w:pPr>
            <w:r>
              <w:t>Init Indicator</w:t>
            </w:r>
          </w:p>
        </w:tc>
        <w:tc>
          <w:tcPr>
            <w:tcW w:w="1284" w:type="dxa"/>
            <w:tcBorders>
              <w:top w:val="single" w:sz="2" w:space="0" w:color="000000"/>
              <w:left w:val="single" w:sz="2" w:space="0" w:color="000000"/>
              <w:bottom w:val="single" w:sz="2" w:space="0" w:color="000000"/>
              <w:right w:val="single" w:sz="2" w:space="0" w:color="000000"/>
            </w:tcBorders>
          </w:tcPr>
          <w:p w14:paraId="114C5BDD"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396CE435" w14:textId="77777777" w:rsidR="003056A7" w:rsidRDefault="003056A7" w:rsidP="00CC708A">
            <w:pPr>
              <w:keepNext/>
              <w:keepLines/>
              <w:suppressLineNumbers/>
              <w:suppressAutoHyphens/>
              <w:spacing w:before="0" w:after="0"/>
            </w:pPr>
            <w:r>
              <w:t>Initial operation as Boolean</w:t>
            </w:r>
          </w:p>
        </w:tc>
      </w:tr>
      <w:tr w:rsidR="003056A7" w14:paraId="4621433B"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1F6503F4" w14:textId="77777777" w:rsidR="003056A7" w:rsidRDefault="003056A7" w:rsidP="00CC708A">
            <w:pPr>
              <w:keepNext/>
              <w:keepLines/>
              <w:suppressLineNumbers/>
              <w:suppressAutoHyphens/>
              <w:spacing w:before="0" w:after="0"/>
            </w:pPr>
            <w:r>
              <w:t>Final Indicator</w:t>
            </w:r>
          </w:p>
        </w:tc>
        <w:tc>
          <w:tcPr>
            <w:tcW w:w="1284" w:type="dxa"/>
            <w:tcBorders>
              <w:top w:val="single" w:sz="2" w:space="0" w:color="000000"/>
              <w:left w:val="single" w:sz="2" w:space="0" w:color="000000"/>
              <w:bottom w:val="single" w:sz="2" w:space="0" w:color="000000"/>
              <w:right w:val="single" w:sz="2" w:space="0" w:color="000000"/>
            </w:tcBorders>
          </w:tcPr>
          <w:p w14:paraId="015560BD"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436CF5DF" w14:textId="77777777" w:rsidR="003056A7" w:rsidRDefault="003056A7" w:rsidP="00CC708A">
            <w:pPr>
              <w:keepNext/>
              <w:keepLines/>
              <w:suppressLineNumbers/>
              <w:suppressAutoHyphens/>
              <w:spacing w:before="0" w:after="0"/>
            </w:pPr>
            <w:r>
              <w:t>Final operation as Boolean</w:t>
            </w:r>
          </w:p>
        </w:tc>
      </w:tr>
    </w:tbl>
    <w:p w14:paraId="051CFDDD" w14:textId="2BC0452D" w:rsidR="003056A7" w:rsidRDefault="003056A7" w:rsidP="003056A7">
      <w:pPr>
        <w:pStyle w:val="Caption"/>
      </w:pPr>
      <w:bookmarkStart w:id="2097" w:name="_Toc527652197"/>
      <w:bookmarkStart w:id="2098" w:name="_Toc534980388"/>
      <w:bookmarkStart w:id="2099" w:name="_Toc32239053"/>
      <w:r>
        <w:t xml:space="preserve">Table </w:t>
      </w:r>
      <w:fldSimple w:instr=" SEQ Table \* ARABIC ">
        <w:r w:rsidR="00CC708A">
          <w:rPr>
            <w:noProof/>
          </w:rPr>
          <w:t>259</w:t>
        </w:r>
      </w:fldSimple>
      <w:r>
        <w:t>: MAC Request Payload</w:t>
      </w:r>
      <w:bookmarkEnd w:id="2097"/>
      <w:bookmarkEnd w:id="2098"/>
      <w:bookmarkEnd w:id="209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2BA3B08" w14:textId="77777777" w:rsidTr="00CC708A">
        <w:trPr>
          <w:cantSplit/>
          <w:jc w:val="center"/>
        </w:trPr>
        <w:tc>
          <w:tcPr>
            <w:tcW w:w="8318" w:type="dxa"/>
            <w:gridSpan w:val="3"/>
            <w:shd w:val="clear" w:color="auto" w:fill="C0C0C0"/>
          </w:tcPr>
          <w:p w14:paraId="4443A914" w14:textId="77777777" w:rsidR="003056A7" w:rsidRDefault="003056A7" w:rsidP="00CC708A">
            <w:pPr>
              <w:pStyle w:val="TableHeading"/>
              <w:keepNext/>
              <w:keepLines/>
              <w:snapToGrid w:val="0"/>
            </w:pPr>
            <w:r w:rsidRPr="006F04B3">
              <w:rPr>
                <w:sz w:val="20"/>
              </w:rPr>
              <w:lastRenderedPageBreak/>
              <w:t>Response Payload</w:t>
            </w:r>
          </w:p>
        </w:tc>
      </w:tr>
      <w:tr w:rsidR="003056A7" w14:paraId="70C4AB5F" w14:textId="77777777" w:rsidTr="00CC708A">
        <w:trPr>
          <w:cantSplit/>
          <w:jc w:val="center"/>
        </w:trPr>
        <w:tc>
          <w:tcPr>
            <w:tcW w:w="3439" w:type="dxa"/>
            <w:shd w:val="clear" w:color="auto" w:fill="C0C0C0"/>
          </w:tcPr>
          <w:p w14:paraId="6D7788C8"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1DC749A2"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016091C4"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14:paraId="3731EDCF" w14:textId="77777777" w:rsidTr="00CC708A">
        <w:trPr>
          <w:cantSplit/>
          <w:jc w:val="center"/>
        </w:trPr>
        <w:tc>
          <w:tcPr>
            <w:tcW w:w="3439" w:type="dxa"/>
          </w:tcPr>
          <w:p w14:paraId="43EF4AEE" w14:textId="77777777" w:rsidR="003056A7" w:rsidRDefault="003056A7" w:rsidP="00CC708A">
            <w:pPr>
              <w:keepNext/>
              <w:keepLines/>
              <w:suppressLineNumbers/>
              <w:suppressAutoHyphens/>
              <w:spacing w:before="0" w:after="0"/>
            </w:pPr>
            <w:r>
              <w:t>Unique Identifier</w:t>
            </w:r>
          </w:p>
        </w:tc>
        <w:tc>
          <w:tcPr>
            <w:tcW w:w="1284" w:type="dxa"/>
          </w:tcPr>
          <w:p w14:paraId="4E1A75BC" w14:textId="77777777" w:rsidR="003056A7" w:rsidRDefault="003056A7" w:rsidP="00CC708A">
            <w:pPr>
              <w:keepNext/>
              <w:keepLines/>
              <w:suppressLineNumbers/>
              <w:suppressAutoHyphens/>
              <w:spacing w:before="0" w:after="0"/>
            </w:pPr>
            <w:r>
              <w:t>Yes</w:t>
            </w:r>
          </w:p>
        </w:tc>
        <w:tc>
          <w:tcPr>
            <w:tcW w:w="3595" w:type="dxa"/>
          </w:tcPr>
          <w:p w14:paraId="68238F00" w14:textId="77777777" w:rsidR="003056A7" w:rsidRDefault="003056A7" w:rsidP="00CC708A">
            <w:pPr>
              <w:keepNext/>
              <w:keepLines/>
              <w:suppressLineNumbers/>
              <w:suppressAutoHyphens/>
              <w:spacing w:before="0" w:after="0"/>
            </w:pPr>
            <w:r>
              <w:t>The Unique Identifier of the Managed Cryptographic Object that is the key used for the MAC operation.</w:t>
            </w:r>
          </w:p>
        </w:tc>
      </w:tr>
      <w:tr w:rsidR="003056A7" w14:paraId="4C393596" w14:textId="77777777" w:rsidTr="00CC708A">
        <w:trPr>
          <w:cantSplit/>
          <w:jc w:val="center"/>
        </w:trPr>
        <w:tc>
          <w:tcPr>
            <w:tcW w:w="3439" w:type="dxa"/>
          </w:tcPr>
          <w:p w14:paraId="117CECE1" w14:textId="77777777" w:rsidR="003056A7" w:rsidRDefault="003056A7" w:rsidP="00CC708A">
            <w:pPr>
              <w:keepNext/>
              <w:keepLines/>
              <w:suppressLineNumbers/>
              <w:suppressAutoHyphens/>
              <w:spacing w:before="0" w:after="0"/>
            </w:pPr>
            <w:r>
              <w:t>MAC Data</w:t>
            </w:r>
          </w:p>
        </w:tc>
        <w:tc>
          <w:tcPr>
            <w:tcW w:w="1284" w:type="dxa"/>
          </w:tcPr>
          <w:p w14:paraId="00981C94" w14:textId="77777777" w:rsidR="003056A7" w:rsidRDefault="003056A7" w:rsidP="00CC708A">
            <w:pPr>
              <w:keepNext/>
              <w:keepLines/>
              <w:suppressLineNumbers/>
              <w:suppressAutoHyphens/>
              <w:spacing w:before="0" w:after="0"/>
            </w:pPr>
            <w:proofErr w:type="gramStart"/>
            <w:r>
              <w:t>Yes</w:t>
            </w:r>
            <w:proofErr w:type="gramEnd"/>
            <w:r>
              <w:t xml:space="preserve"> for single-part. No for multi-part</w:t>
            </w:r>
          </w:p>
        </w:tc>
        <w:tc>
          <w:tcPr>
            <w:tcW w:w="3595" w:type="dxa"/>
          </w:tcPr>
          <w:p w14:paraId="668D0D04" w14:textId="77777777" w:rsidR="003056A7" w:rsidRDefault="003056A7" w:rsidP="00CC708A">
            <w:pPr>
              <w:keepNext/>
              <w:keepLines/>
              <w:suppressLineNumbers/>
              <w:suppressAutoHyphens/>
              <w:spacing w:before="0" w:after="0"/>
            </w:pPr>
            <w:r>
              <w:t xml:space="preserve">The data </w:t>
            </w:r>
            <w:proofErr w:type="spellStart"/>
            <w:r>
              <w:t>MACed</w:t>
            </w:r>
            <w:proofErr w:type="spellEnd"/>
            <w:r>
              <w:t xml:space="preserve"> (as a Byte String).</w:t>
            </w:r>
          </w:p>
        </w:tc>
      </w:tr>
      <w:tr w:rsidR="003056A7" w14:paraId="4137E5B5"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49C98658" w14:textId="77777777" w:rsidR="003056A7" w:rsidRDefault="003056A7" w:rsidP="00CC708A">
            <w:pPr>
              <w:keepNext/>
              <w:keepLines/>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5333C96A"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04C2D37C" w14:textId="77777777" w:rsidR="003056A7" w:rsidRDefault="003056A7" w:rsidP="00CC708A">
            <w:pPr>
              <w:keepNext/>
              <w:keepLines/>
              <w:suppressLineNumbers/>
              <w:suppressAutoHyphens/>
              <w:spacing w:before="0" w:after="0"/>
            </w:pPr>
            <w:r>
              <w:t>Specifies the stream or by-parts value to be provided in subsequent calls to this operation for performing cryptographic operations.</w:t>
            </w:r>
          </w:p>
        </w:tc>
      </w:tr>
    </w:tbl>
    <w:p w14:paraId="18742A4C" w14:textId="2274B39B" w:rsidR="003056A7" w:rsidRDefault="003056A7" w:rsidP="003056A7">
      <w:pPr>
        <w:pStyle w:val="Caption"/>
      </w:pPr>
      <w:bookmarkStart w:id="2100" w:name="_Toc527652198"/>
      <w:bookmarkStart w:id="2101" w:name="_Toc534980389"/>
      <w:bookmarkStart w:id="2102" w:name="_Toc32239054"/>
      <w:r>
        <w:t xml:space="preserve">Table </w:t>
      </w:r>
      <w:fldSimple w:instr=" SEQ Table \* ARABIC ">
        <w:r w:rsidR="00CC708A">
          <w:rPr>
            <w:noProof/>
          </w:rPr>
          <w:t>260</w:t>
        </w:r>
      </w:fldSimple>
      <w:r>
        <w:t>: MAC Response Payload</w:t>
      </w:r>
      <w:bookmarkEnd w:id="2100"/>
      <w:bookmarkEnd w:id="2101"/>
      <w:bookmarkEnd w:id="2102"/>
    </w:p>
    <w:p w14:paraId="3B875B69" w14:textId="77777777" w:rsidR="003056A7" w:rsidRDefault="003056A7" w:rsidP="003056A7">
      <w:pPr>
        <w:pStyle w:val="Heading4"/>
        <w:numPr>
          <w:ilvl w:val="3"/>
          <w:numId w:val="2"/>
        </w:numPr>
      </w:pPr>
      <w:bookmarkStart w:id="2103" w:name="_Toc527651770"/>
      <w:bookmarkStart w:id="2104" w:name="_Toc533140868"/>
      <w:bookmarkStart w:id="2105" w:name="_Toc5712961"/>
      <w:bookmarkStart w:id="2106" w:name="_Toc534979951"/>
      <w:bookmarkStart w:id="2107" w:name="_Toc24526361"/>
      <w:r>
        <w:t>Error Handling - MAC</w:t>
      </w:r>
      <w:bookmarkEnd w:id="2103"/>
      <w:bookmarkEnd w:id="2104"/>
      <w:bookmarkEnd w:id="2105"/>
      <w:bookmarkEnd w:id="2106"/>
      <w:bookmarkEnd w:id="2107"/>
    </w:p>
    <w:p w14:paraId="52CA8EA7" w14:textId="77777777" w:rsidR="003056A7" w:rsidRPr="004F7D2D" w:rsidRDefault="003056A7" w:rsidP="003056A7">
      <w:r w:rsidRPr="00F323A8">
        <w:t xml:space="preserve">This section details the specific Result Reasons that SHALL be returned for errors detected in a </w:t>
      </w:r>
      <w:r>
        <w:t>MAC</w:t>
      </w:r>
      <w:r w:rsidRPr="00F323A8">
        <w:t xml:space="preserve"> Operation.</w:t>
      </w:r>
    </w:p>
    <w:p w14:paraId="3FCF8FC2"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466BB079" w14:textId="77777777" w:rsidTr="00CC708A">
        <w:trPr>
          <w:cantSplit/>
          <w:trHeight w:val="298"/>
          <w:jc w:val="center"/>
        </w:trPr>
        <w:tc>
          <w:tcPr>
            <w:tcW w:w="1701" w:type="dxa"/>
            <w:shd w:val="clear" w:color="auto" w:fill="C0C0C0"/>
          </w:tcPr>
          <w:p w14:paraId="18CADF51"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39E5F819" w14:textId="77777777" w:rsidR="003056A7" w:rsidRDefault="003056A7" w:rsidP="00CC708A">
            <w:pPr>
              <w:keepNext/>
              <w:keepLines/>
              <w:snapToGrid w:val="0"/>
              <w:rPr>
                <w:b/>
                <w:szCs w:val="20"/>
              </w:rPr>
            </w:pPr>
            <w:r>
              <w:rPr>
                <w:b/>
                <w:szCs w:val="20"/>
              </w:rPr>
              <w:t>Result Reason</w:t>
            </w:r>
          </w:p>
        </w:tc>
      </w:tr>
      <w:tr w:rsidR="003056A7" w14:paraId="273A2EFF" w14:textId="77777777" w:rsidTr="00CC708A">
        <w:trPr>
          <w:cantSplit/>
          <w:trHeight w:val="298"/>
          <w:jc w:val="center"/>
        </w:trPr>
        <w:tc>
          <w:tcPr>
            <w:tcW w:w="1701" w:type="dxa"/>
          </w:tcPr>
          <w:p w14:paraId="2C5DE02F" w14:textId="77777777" w:rsidR="003056A7" w:rsidRDefault="003056A7" w:rsidP="00CC708A">
            <w:pPr>
              <w:keepNext/>
              <w:keepLines/>
              <w:snapToGrid w:val="0"/>
              <w:rPr>
                <w:szCs w:val="20"/>
              </w:rPr>
            </w:pPr>
            <w:r>
              <w:rPr>
                <w:szCs w:val="20"/>
              </w:rPr>
              <w:t>Operation Failed</w:t>
            </w:r>
          </w:p>
        </w:tc>
        <w:tc>
          <w:tcPr>
            <w:tcW w:w="5331" w:type="dxa"/>
          </w:tcPr>
          <w:p w14:paraId="286E36D4" w14:textId="77777777" w:rsidR="003056A7" w:rsidRDefault="003056A7" w:rsidP="00CC708A">
            <w:pPr>
              <w:keepNext/>
              <w:keepLines/>
              <w:snapToGrid w:val="0"/>
              <w:rPr>
                <w:szCs w:val="20"/>
              </w:rPr>
            </w:pPr>
            <w:r w:rsidRPr="00003EEC">
              <w:rPr>
                <w:szCs w:val="20"/>
              </w:rPr>
              <w:t>Bad Cryptographic Parameters, Cryptographic Failure, Incompatible Cryptographic Usage Mask, Invalid Correlation Value, Invalid Object Type, Key Value Not Present, Object Not Found, Usage Limit Exceeded, Wrong Key Lifecycle State, Attestation Failed, Attestation Required, Feature Not Supported, Invalid Field, Invalid Message, Operation Not Supported, Permission Denied, Response Too Large</w:t>
            </w:r>
          </w:p>
        </w:tc>
      </w:tr>
    </w:tbl>
    <w:p w14:paraId="7E29A727" w14:textId="235C30CD" w:rsidR="003056A7" w:rsidRPr="00820044" w:rsidRDefault="003056A7" w:rsidP="003056A7">
      <w:pPr>
        <w:pStyle w:val="Caption"/>
      </w:pPr>
      <w:bookmarkStart w:id="2108" w:name="_Toc534980390"/>
      <w:bookmarkStart w:id="2109" w:name="_Toc32239055"/>
      <w:r>
        <w:t xml:space="preserve">Table </w:t>
      </w:r>
      <w:fldSimple w:instr=" SEQ Table \* ARABIC ">
        <w:r w:rsidR="00CC708A">
          <w:rPr>
            <w:noProof/>
          </w:rPr>
          <w:t>261</w:t>
        </w:r>
      </w:fldSimple>
      <w:r>
        <w:t>: MAC Errors</w:t>
      </w:r>
      <w:bookmarkEnd w:id="2108"/>
      <w:bookmarkEnd w:id="2109"/>
    </w:p>
    <w:p w14:paraId="1EFE7E0D" w14:textId="77777777" w:rsidR="003056A7" w:rsidRDefault="003056A7" w:rsidP="003056A7">
      <w:pPr>
        <w:pStyle w:val="Heading3"/>
        <w:numPr>
          <w:ilvl w:val="2"/>
          <w:numId w:val="2"/>
        </w:numPr>
      </w:pPr>
      <w:bookmarkStart w:id="2110" w:name="_Toc527651771"/>
      <w:bookmarkStart w:id="2111" w:name="_Toc533140869"/>
      <w:bookmarkStart w:id="2112" w:name="_Toc5712962"/>
      <w:bookmarkStart w:id="2113" w:name="_Toc534979952"/>
      <w:bookmarkStart w:id="2114" w:name="_Toc24526362"/>
      <w:bookmarkStart w:id="2115" w:name="_Toc31348121"/>
      <w:bookmarkStart w:id="2116" w:name="_Toc57115665"/>
      <w:r>
        <w:t>MAC Verify</w:t>
      </w:r>
      <w:bookmarkEnd w:id="2110"/>
      <w:bookmarkEnd w:id="2111"/>
      <w:bookmarkEnd w:id="2112"/>
      <w:bookmarkEnd w:id="2113"/>
      <w:bookmarkEnd w:id="2114"/>
      <w:bookmarkEnd w:id="2115"/>
      <w:bookmarkEnd w:id="2116"/>
    </w:p>
    <w:p w14:paraId="24368E5E" w14:textId="77777777" w:rsidR="003056A7" w:rsidRDefault="003056A7" w:rsidP="003056A7">
      <w:pPr>
        <w:pStyle w:val="BodyText"/>
        <w:rPr>
          <w:noProof w:val="0"/>
        </w:rPr>
      </w:pPr>
      <w:r>
        <w:rPr>
          <w:noProof w:val="0"/>
        </w:rPr>
        <w:t>This operation requests the server to perform message authentication code (MAC) verify operation on the provided data using a</w:t>
      </w:r>
      <w:r>
        <w:rPr>
          <w:noProof w:val="0"/>
          <w:szCs w:val="20"/>
        </w:rPr>
        <w:t xml:space="preserve"> Managed Cryptographic Object as the key for the MAC verify operation</w:t>
      </w:r>
      <w:r>
        <w:rPr>
          <w:noProof w:val="0"/>
        </w:rPr>
        <w:t>.</w:t>
      </w:r>
    </w:p>
    <w:p w14:paraId="5C00773A" w14:textId="77777777" w:rsidR="003056A7" w:rsidRDefault="003056A7" w:rsidP="003056A7">
      <w:pPr>
        <w:pStyle w:val="BodyText"/>
        <w:rPr>
          <w:noProof w:val="0"/>
        </w:rPr>
      </w:pPr>
      <w:r>
        <w:rPr>
          <w:noProof w:val="0"/>
        </w:rPr>
        <w:t>The request contains information about the cryptographic parameters (cryptographic algorithm) and the data to be MAC verified and MAY contain the data that was passed to the MAC operation (for those algorithms which need the original data to verify a MAC). The cryptographic parameters MAY be omitted from the request as they can be specified as associated attributes of the Managed Cryptographic Object.</w:t>
      </w:r>
    </w:p>
    <w:p w14:paraId="18EAC610" w14:textId="77777777" w:rsidR="003056A7" w:rsidRDefault="003056A7" w:rsidP="003056A7">
      <w:pPr>
        <w:pStyle w:val="BodyText"/>
        <w:rPr>
          <w:noProof w:val="0"/>
        </w:rPr>
      </w:pPr>
      <w:r>
        <w:rPr>
          <w:noProof w:val="0"/>
        </w:rPr>
        <w:t>The response contains the Unique Identifier of the Managed Cryptographic Object used as the key and the result of the MAC verify operation. The validity of the MAC is indicated by the Validity Indicator field.</w:t>
      </w:r>
    </w:p>
    <w:p w14:paraId="01BD0D10" w14:textId="77777777" w:rsidR="003056A7" w:rsidRDefault="003056A7" w:rsidP="003056A7">
      <w:pPr>
        <w:pStyle w:val="BodyText"/>
        <w:rPr>
          <w:noProof w:val="0"/>
        </w:rPr>
      </w:pPr>
      <w:r w:rsidRPr="00CB7049">
        <w:rPr>
          <w:noProof w:val="0"/>
        </w:rPr>
        <w:t>The response message SHALL include the Validity Indicator for single-part MAC Verify operations and for the final part of a multi-part MAC Verify operation. Non-Final parts of multi-part MAC Verify operations SHALL NOT include the Validity Indicator.</w:t>
      </w:r>
    </w:p>
    <w:p w14:paraId="4CAAC999" w14:textId="77777777" w:rsidR="003056A7" w:rsidRDefault="003056A7" w:rsidP="003056A7">
      <w:pPr>
        <w:pStyle w:val="BodyText"/>
        <w:rPr>
          <w:noProof w:val="0"/>
        </w:rPr>
      </w:pPr>
      <w:r>
        <w:rPr>
          <w:noProof w:val="0"/>
        </w:rPr>
        <w:t>The success or failure of the operation is indicated by the Result Status (and if failure the Result Reason) in the response header.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048266AA" w14:textId="77777777" w:rsidTr="00CC708A">
        <w:trPr>
          <w:cantSplit/>
          <w:jc w:val="center"/>
        </w:trPr>
        <w:tc>
          <w:tcPr>
            <w:tcW w:w="8318" w:type="dxa"/>
            <w:gridSpan w:val="3"/>
            <w:shd w:val="clear" w:color="auto" w:fill="C0C0C0"/>
          </w:tcPr>
          <w:p w14:paraId="4F04C18F" w14:textId="77777777" w:rsidR="003056A7" w:rsidRDefault="003056A7" w:rsidP="00CC708A">
            <w:pPr>
              <w:pStyle w:val="TableHeading"/>
              <w:keepNext/>
              <w:keepLines/>
              <w:snapToGrid w:val="0"/>
              <w:rPr>
                <w:sz w:val="20"/>
              </w:rPr>
            </w:pPr>
            <w:r>
              <w:rPr>
                <w:sz w:val="20"/>
              </w:rPr>
              <w:lastRenderedPageBreak/>
              <w:t>Request Payload</w:t>
            </w:r>
          </w:p>
        </w:tc>
      </w:tr>
      <w:tr w:rsidR="003056A7" w14:paraId="594AE5D6" w14:textId="77777777" w:rsidTr="00CC708A">
        <w:trPr>
          <w:cantSplit/>
          <w:jc w:val="center"/>
        </w:trPr>
        <w:tc>
          <w:tcPr>
            <w:tcW w:w="3439" w:type="dxa"/>
            <w:shd w:val="clear" w:color="auto" w:fill="C0C0C0"/>
          </w:tcPr>
          <w:p w14:paraId="19A947D3"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E3528BF"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868D89E" w14:textId="77777777" w:rsidR="003056A7" w:rsidRDefault="003056A7" w:rsidP="00CC708A">
            <w:pPr>
              <w:pStyle w:val="TableHeading"/>
              <w:keepNext/>
              <w:keepLines/>
              <w:snapToGrid w:val="0"/>
              <w:rPr>
                <w:sz w:val="20"/>
              </w:rPr>
            </w:pPr>
            <w:r>
              <w:rPr>
                <w:sz w:val="20"/>
              </w:rPr>
              <w:t xml:space="preserve">Description </w:t>
            </w:r>
          </w:p>
        </w:tc>
      </w:tr>
      <w:tr w:rsidR="003056A7" w14:paraId="2A630869" w14:textId="77777777" w:rsidTr="00CC708A">
        <w:trPr>
          <w:cantSplit/>
          <w:jc w:val="center"/>
        </w:trPr>
        <w:tc>
          <w:tcPr>
            <w:tcW w:w="3439" w:type="dxa"/>
          </w:tcPr>
          <w:p w14:paraId="296024AD" w14:textId="77777777" w:rsidR="003056A7" w:rsidRDefault="003056A7" w:rsidP="00CC708A">
            <w:pPr>
              <w:keepNext/>
              <w:keepLines/>
              <w:suppressLineNumbers/>
              <w:suppressAutoHyphens/>
              <w:spacing w:before="0" w:after="0"/>
            </w:pPr>
            <w:r>
              <w:t>Unique Identifier</w:t>
            </w:r>
          </w:p>
        </w:tc>
        <w:tc>
          <w:tcPr>
            <w:tcW w:w="1284" w:type="dxa"/>
          </w:tcPr>
          <w:p w14:paraId="686BC3D5" w14:textId="77777777" w:rsidR="003056A7" w:rsidRDefault="003056A7" w:rsidP="00CC708A">
            <w:pPr>
              <w:keepNext/>
              <w:keepLines/>
              <w:suppressLineNumbers/>
              <w:suppressAutoHyphens/>
              <w:spacing w:before="0" w:after="0"/>
            </w:pPr>
            <w:r>
              <w:t>No</w:t>
            </w:r>
          </w:p>
        </w:tc>
        <w:tc>
          <w:tcPr>
            <w:tcW w:w="3595" w:type="dxa"/>
          </w:tcPr>
          <w:p w14:paraId="0944AB0F" w14:textId="77777777" w:rsidR="003056A7" w:rsidRDefault="003056A7" w:rsidP="00CC708A">
            <w:pPr>
              <w:keepNext/>
              <w:keepLines/>
              <w:suppressLineNumbers/>
              <w:suppressAutoHyphens/>
              <w:spacing w:before="0" w:after="0"/>
            </w:pPr>
            <w:r>
              <w:t>The Unique Identifier of the Managed Cryptographic Object that is the key to use for the MAC verify operation. If omitted, then the ID Placeholder value SHALL be used by the server as the Unique Identifier.</w:t>
            </w:r>
          </w:p>
        </w:tc>
      </w:tr>
      <w:tr w:rsidR="003056A7" w14:paraId="39C17453" w14:textId="77777777" w:rsidTr="00CC708A">
        <w:trPr>
          <w:cantSplit/>
          <w:jc w:val="center"/>
        </w:trPr>
        <w:tc>
          <w:tcPr>
            <w:tcW w:w="3439" w:type="dxa"/>
          </w:tcPr>
          <w:p w14:paraId="34467332" w14:textId="77777777" w:rsidR="003056A7" w:rsidRDefault="003056A7" w:rsidP="00CC708A">
            <w:pPr>
              <w:keepNext/>
              <w:keepLines/>
              <w:suppressLineNumbers/>
              <w:suppressAutoHyphens/>
              <w:spacing w:before="0" w:after="0"/>
            </w:pPr>
            <w:r>
              <w:t>Cryptographic Parameters</w:t>
            </w:r>
          </w:p>
        </w:tc>
        <w:tc>
          <w:tcPr>
            <w:tcW w:w="1284" w:type="dxa"/>
          </w:tcPr>
          <w:p w14:paraId="0DBE10D8" w14:textId="77777777" w:rsidR="003056A7" w:rsidRDefault="003056A7" w:rsidP="00CC708A">
            <w:pPr>
              <w:keepNext/>
              <w:keepLines/>
              <w:suppressLineNumbers/>
              <w:suppressAutoHyphens/>
              <w:spacing w:before="0" w:after="0"/>
            </w:pPr>
            <w:r>
              <w:t>No</w:t>
            </w:r>
          </w:p>
        </w:tc>
        <w:tc>
          <w:tcPr>
            <w:tcW w:w="3595" w:type="dxa"/>
          </w:tcPr>
          <w:p w14:paraId="4F98F37A" w14:textId="77777777" w:rsidR="003056A7" w:rsidRDefault="003056A7" w:rsidP="00CC708A">
            <w:pPr>
              <w:keepNext/>
              <w:keepLines/>
              <w:suppressLineNumbers/>
              <w:suppressAutoHyphens/>
              <w:spacing w:before="0" w:after="0"/>
            </w:pPr>
            <w:r>
              <w:t>The Cryptographic Parameters (Cryptographic Algorithm) corresponding to the particular MAC method requested. If there are no Cryptographic Parameters associated with the Managed Cryptographic Object and the algorithm requires parameters then the operation SHALL return with a Result Status of Operation Failed.</w:t>
            </w:r>
          </w:p>
        </w:tc>
      </w:tr>
      <w:tr w:rsidR="003056A7" w14:paraId="05C8023B" w14:textId="77777777" w:rsidTr="00CC708A">
        <w:trPr>
          <w:cantSplit/>
          <w:jc w:val="center"/>
        </w:trPr>
        <w:tc>
          <w:tcPr>
            <w:tcW w:w="3439" w:type="dxa"/>
          </w:tcPr>
          <w:p w14:paraId="4D98684C" w14:textId="77777777" w:rsidR="003056A7" w:rsidRDefault="003056A7" w:rsidP="00CC708A">
            <w:pPr>
              <w:keepNext/>
              <w:keepLines/>
              <w:suppressLineNumbers/>
              <w:suppressAutoHyphens/>
              <w:spacing w:before="0" w:after="0"/>
            </w:pPr>
            <w:r>
              <w:t>Data</w:t>
            </w:r>
          </w:p>
        </w:tc>
        <w:tc>
          <w:tcPr>
            <w:tcW w:w="1284" w:type="dxa"/>
          </w:tcPr>
          <w:p w14:paraId="6AE604C6" w14:textId="77777777" w:rsidR="003056A7" w:rsidRDefault="003056A7" w:rsidP="00CC708A">
            <w:pPr>
              <w:keepNext/>
              <w:keepLines/>
              <w:suppressLineNumbers/>
              <w:suppressAutoHyphens/>
              <w:spacing w:before="0" w:after="0"/>
            </w:pPr>
            <w:r>
              <w:t>No</w:t>
            </w:r>
          </w:p>
        </w:tc>
        <w:tc>
          <w:tcPr>
            <w:tcW w:w="3595" w:type="dxa"/>
          </w:tcPr>
          <w:p w14:paraId="1551FF9E" w14:textId="77777777" w:rsidR="003056A7" w:rsidRDefault="003056A7" w:rsidP="00CC708A">
            <w:pPr>
              <w:keepNext/>
              <w:keepLines/>
              <w:suppressLineNumbers/>
              <w:suppressAutoHyphens/>
              <w:spacing w:before="0" w:after="0"/>
            </w:pPr>
            <w:r>
              <w:t xml:space="preserve">The data that was </w:t>
            </w:r>
            <w:proofErr w:type="spellStart"/>
            <w:proofErr w:type="gramStart"/>
            <w:r>
              <w:t>MACed</w:t>
            </w:r>
            <w:proofErr w:type="spellEnd"/>
            <w:r>
              <w:t xml:space="preserve"> .</w:t>
            </w:r>
            <w:proofErr w:type="gramEnd"/>
          </w:p>
        </w:tc>
      </w:tr>
      <w:tr w:rsidR="003056A7" w14:paraId="2C5C1675" w14:textId="77777777" w:rsidTr="00CC708A">
        <w:trPr>
          <w:cantSplit/>
          <w:jc w:val="center"/>
        </w:trPr>
        <w:tc>
          <w:tcPr>
            <w:tcW w:w="3439" w:type="dxa"/>
          </w:tcPr>
          <w:p w14:paraId="650A3CE4" w14:textId="77777777" w:rsidR="003056A7" w:rsidRDefault="003056A7" w:rsidP="00CC708A">
            <w:pPr>
              <w:keepNext/>
              <w:keepLines/>
              <w:suppressLineNumbers/>
              <w:suppressAutoHyphens/>
              <w:spacing w:before="0" w:after="0"/>
            </w:pPr>
            <w:r>
              <w:t>MAC Data</w:t>
            </w:r>
          </w:p>
        </w:tc>
        <w:tc>
          <w:tcPr>
            <w:tcW w:w="1284" w:type="dxa"/>
          </w:tcPr>
          <w:p w14:paraId="54CEDE27" w14:textId="77777777" w:rsidR="003056A7" w:rsidRDefault="003056A7" w:rsidP="00CC708A">
            <w:pPr>
              <w:keepNext/>
              <w:keepLines/>
              <w:suppressLineNumbers/>
              <w:suppressAutoHyphens/>
              <w:spacing w:before="0" w:after="0"/>
            </w:pPr>
            <w:proofErr w:type="gramStart"/>
            <w:r>
              <w:t>Yes</w:t>
            </w:r>
            <w:proofErr w:type="gramEnd"/>
            <w:r>
              <w:t xml:space="preserve"> for single-part. No for multi-part.</w:t>
            </w:r>
          </w:p>
        </w:tc>
        <w:tc>
          <w:tcPr>
            <w:tcW w:w="3595" w:type="dxa"/>
          </w:tcPr>
          <w:p w14:paraId="1F2D6A84" w14:textId="77777777" w:rsidR="003056A7" w:rsidRDefault="003056A7" w:rsidP="00CC708A">
            <w:pPr>
              <w:keepNext/>
              <w:keepLines/>
              <w:suppressLineNumbers/>
              <w:suppressAutoHyphens/>
              <w:spacing w:before="0" w:after="0"/>
            </w:pPr>
            <w:r>
              <w:t>The data to be MAC verified (as a Byte String).</w:t>
            </w:r>
          </w:p>
        </w:tc>
      </w:tr>
      <w:tr w:rsidR="003056A7" w14:paraId="34FE74C0"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63D64B70" w14:textId="77777777" w:rsidR="003056A7" w:rsidRDefault="003056A7" w:rsidP="00CC708A">
            <w:pPr>
              <w:keepNext/>
              <w:keepLines/>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2F18E5B9"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6931C278" w14:textId="77777777" w:rsidR="003056A7" w:rsidRDefault="003056A7" w:rsidP="00CC708A">
            <w:pPr>
              <w:keepNext/>
              <w:keepLines/>
              <w:suppressLineNumbers/>
              <w:suppressAutoHyphens/>
              <w:spacing w:before="0" w:after="0"/>
            </w:pPr>
            <w:r>
              <w:t>Specifies the existing stream or by-parts cryptographic operation (as returned from a previous call to this operation).</w:t>
            </w:r>
          </w:p>
        </w:tc>
      </w:tr>
      <w:tr w:rsidR="003056A7" w14:paraId="282BC715"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20D1A698" w14:textId="77777777" w:rsidR="003056A7" w:rsidRDefault="003056A7" w:rsidP="00CC708A">
            <w:pPr>
              <w:keepNext/>
              <w:keepLines/>
              <w:suppressLineNumbers/>
              <w:suppressAutoHyphens/>
              <w:spacing w:before="0" w:after="0"/>
            </w:pPr>
            <w:r>
              <w:t>Init Indicator</w:t>
            </w:r>
          </w:p>
        </w:tc>
        <w:tc>
          <w:tcPr>
            <w:tcW w:w="1284" w:type="dxa"/>
            <w:tcBorders>
              <w:top w:val="single" w:sz="2" w:space="0" w:color="000000"/>
              <w:left w:val="single" w:sz="2" w:space="0" w:color="000000"/>
              <w:bottom w:val="single" w:sz="2" w:space="0" w:color="000000"/>
              <w:right w:val="single" w:sz="2" w:space="0" w:color="000000"/>
            </w:tcBorders>
          </w:tcPr>
          <w:p w14:paraId="25F0DB94"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242485BF" w14:textId="77777777" w:rsidR="003056A7" w:rsidRDefault="003056A7" w:rsidP="00CC708A">
            <w:pPr>
              <w:keepNext/>
              <w:keepLines/>
              <w:suppressLineNumbers/>
              <w:suppressAutoHyphens/>
              <w:spacing w:before="0" w:after="0"/>
            </w:pPr>
            <w:r>
              <w:t>Initial operation as Boolean</w:t>
            </w:r>
          </w:p>
        </w:tc>
      </w:tr>
      <w:tr w:rsidR="003056A7" w14:paraId="484E688D"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32812A2D" w14:textId="77777777" w:rsidR="003056A7" w:rsidRDefault="003056A7" w:rsidP="00CC708A">
            <w:pPr>
              <w:keepNext/>
              <w:keepLines/>
              <w:suppressLineNumbers/>
              <w:suppressAutoHyphens/>
              <w:spacing w:before="0" w:after="0"/>
            </w:pPr>
            <w:r>
              <w:t>Final Indicator</w:t>
            </w:r>
          </w:p>
        </w:tc>
        <w:tc>
          <w:tcPr>
            <w:tcW w:w="1284" w:type="dxa"/>
            <w:tcBorders>
              <w:top w:val="single" w:sz="2" w:space="0" w:color="000000"/>
              <w:left w:val="single" w:sz="2" w:space="0" w:color="000000"/>
              <w:bottom w:val="single" w:sz="2" w:space="0" w:color="000000"/>
              <w:right w:val="single" w:sz="2" w:space="0" w:color="000000"/>
            </w:tcBorders>
          </w:tcPr>
          <w:p w14:paraId="203BC702"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304E5638" w14:textId="77777777" w:rsidR="003056A7" w:rsidRDefault="003056A7" w:rsidP="00CC708A">
            <w:pPr>
              <w:keepNext/>
              <w:keepLines/>
              <w:suppressLineNumbers/>
              <w:suppressAutoHyphens/>
              <w:spacing w:before="0" w:after="0"/>
            </w:pPr>
            <w:r>
              <w:t>Final operation as Boolean</w:t>
            </w:r>
          </w:p>
        </w:tc>
      </w:tr>
    </w:tbl>
    <w:p w14:paraId="030DCAA2" w14:textId="3CC7D8E5" w:rsidR="003056A7" w:rsidRDefault="003056A7" w:rsidP="003056A7">
      <w:pPr>
        <w:pStyle w:val="Caption"/>
      </w:pPr>
      <w:bookmarkStart w:id="2117" w:name="_Toc527652200"/>
      <w:bookmarkStart w:id="2118" w:name="_Toc534980391"/>
      <w:bookmarkStart w:id="2119" w:name="_Toc32239056"/>
      <w:r>
        <w:t xml:space="preserve">Table </w:t>
      </w:r>
      <w:fldSimple w:instr=" SEQ Table \* ARABIC ">
        <w:r w:rsidR="00CC708A">
          <w:rPr>
            <w:noProof/>
          </w:rPr>
          <w:t>262</w:t>
        </w:r>
      </w:fldSimple>
      <w:r>
        <w:t>: MAC Verify Request Payload</w:t>
      </w:r>
      <w:bookmarkEnd w:id="2117"/>
      <w:bookmarkEnd w:id="2118"/>
      <w:bookmarkEnd w:id="211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3F5D4B65" w14:textId="77777777" w:rsidTr="00CC708A">
        <w:trPr>
          <w:cantSplit/>
          <w:jc w:val="center"/>
        </w:trPr>
        <w:tc>
          <w:tcPr>
            <w:tcW w:w="8318" w:type="dxa"/>
            <w:gridSpan w:val="3"/>
            <w:shd w:val="clear" w:color="auto" w:fill="C0C0C0"/>
          </w:tcPr>
          <w:p w14:paraId="4323616C" w14:textId="77777777" w:rsidR="003056A7" w:rsidRDefault="003056A7" w:rsidP="00CC708A">
            <w:pPr>
              <w:pStyle w:val="TableHeading"/>
              <w:keepNext/>
              <w:keepLines/>
              <w:snapToGrid w:val="0"/>
              <w:rPr>
                <w:sz w:val="20"/>
              </w:rPr>
            </w:pPr>
            <w:r>
              <w:rPr>
                <w:sz w:val="20"/>
              </w:rPr>
              <w:t>Response Payload</w:t>
            </w:r>
          </w:p>
        </w:tc>
      </w:tr>
      <w:tr w:rsidR="003056A7" w14:paraId="41AEF287" w14:textId="77777777" w:rsidTr="00CC708A">
        <w:trPr>
          <w:cantSplit/>
          <w:jc w:val="center"/>
        </w:trPr>
        <w:tc>
          <w:tcPr>
            <w:tcW w:w="3439" w:type="dxa"/>
            <w:shd w:val="clear" w:color="auto" w:fill="C0C0C0"/>
          </w:tcPr>
          <w:p w14:paraId="79224664"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2F36F54"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002ACE0" w14:textId="77777777" w:rsidR="003056A7" w:rsidRDefault="003056A7" w:rsidP="00CC708A">
            <w:pPr>
              <w:pStyle w:val="TableHeading"/>
              <w:keepNext/>
              <w:keepLines/>
              <w:snapToGrid w:val="0"/>
              <w:rPr>
                <w:sz w:val="20"/>
              </w:rPr>
            </w:pPr>
            <w:r>
              <w:rPr>
                <w:sz w:val="20"/>
              </w:rPr>
              <w:t xml:space="preserve">Description </w:t>
            </w:r>
          </w:p>
        </w:tc>
      </w:tr>
      <w:tr w:rsidR="003056A7" w14:paraId="32653C52" w14:textId="77777777" w:rsidTr="00CC708A">
        <w:trPr>
          <w:cantSplit/>
          <w:jc w:val="center"/>
        </w:trPr>
        <w:tc>
          <w:tcPr>
            <w:tcW w:w="3439" w:type="dxa"/>
          </w:tcPr>
          <w:p w14:paraId="6F9B071F" w14:textId="77777777" w:rsidR="003056A7" w:rsidRDefault="003056A7" w:rsidP="00CC708A">
            <w:pPr>
              <w:keepNext/>
              <w:keepLines/>
              <w:suppressLineNumbers/>
              <w:suppressAutoHyphens/>
              <w:spacing w:before="0" w:after="0"/>
            </w:pPr>
            <w:r>
              <w:t>Unique Identifier</w:t>
            </w:r>
          </w:p>
        </w:tc>
        <w:tc>
          <w:tcPr>
            <w:tcW w:w="1284" w:type="dxa"/>
          </w:tcPr>
          <w:p w14:paraId="296D278D" w14:textId="77777777" w:rsidR="003056A7" w:rsidRDefault="003056A7" w:rsidP="00CC708A">
            <w:pPr>
              <w:keepNext/>
              <w:keepLines/>
              <w:suppressLineNumbers/>
              <w:suppressAutoHyphens/>
              <w:spacing w:before="0" w:after="0"/>
            </w:pPr>
            <w:r>
              <w:t>Yes</w:t>
            </w:r>
          </w:p>
        </w:tc>
        <w:tc>
          <w:tcPr>
            <w:tcW w:w="3595" w:type="dxa"/>
          </w:tcPr>
          <w:p w14:paraId="5B93064A" w14:textId="77777777" w:rsidR="003056A7" w:rsidRDefault="003056A7" w:rsidP="00CC708A">
            <w:pPr>
              <w:keepNext/>
              <w:keepLines/>
              <w:suppressLineNumbers/>
              <w:suppressAutoHyphens/>
              <w:spacing w:before="0" w:after="0"/>
            </w:pPr>
            <w:r>
              <w:t>The Unique Identifier of the Managed Cryptographic Object that is the key used for the verification operation.</w:t>
            </w:r>
          </w:p>
        </w:tc>
      </w:tr>
      <w:tr w:rsidR="003056A7" w14:paraId="3A0B217D" w14:textId="77777777" w:rsidTr="00CC708A">
        <w:trPr>
          <w:cantSplit/>
          <w:jc w:val="center"/>
        </w:trPr>
        <w:tc>
          <w:tcPr>
            <w:tcW w:w="3439" w:type="dxa"/>
          </w:tcPr>
          <w:p w14:paraId="70C7DDCB" w14:textId="77777777" w:rsidR="003056A7" w:rsidRDefault="003056A7" w:rsidP="00CC708A">
            <w:pPr>
              <w:keepNext/>
              <w:keepLines/>
              <w:suppressLineNumbers/>
              <w:suppressAutoHyphens/>
              <w:spacing w:before="0" w:after="0"/>
            </w:pPr>
            <w:r>
              <w:t>Validity Indicator</w:t>
            </w:r>
          </w:p>
        </w:tc>
        <w:tc>
          <w:tcPr>
            <w:tcW w:w="1284" w:type="dxa"/>
          </w:tcPr>
          <w:p w14:paraId="3E94A3F1" w14:textId="77777777" w:rsidR="003056A7" w:rsidRDefault="003056A7" w:rsidP="00CC708A">
            <w:pPr>
              <w:keepNext/>
              <w:keepLines/>
              <w:suppressLineNumbers/>
              <w:suppressAutoHyphens/>
              <w:spacing w:before="0" w:after="0"/>
            </w:pPr>
            <w:proofErr w:type="gramStart"/>
            <w:r>
              <w:t>Yes</w:t>
            </w:r>
            <w:proofErr w:type="gramEnd"/>
            <w:r>
              <w:t xml:space="preserve"> for single-part. No for multi-part.</w:t>
            </w:r>
          </w:p>
        </w:tc>
        <w:tc>
          <w:tcPr>
            <w:tcW w:w="3595" w:type="dxa"/>
          </w:tcPr>
          <w:p w14:paraId="67621D4E" w14:textId="77777777" w:rsidR="003056A7" w:rsidRDefault="003056A7" w:rsidP="00CC708A">
            <w:pPr>
              <w:keepNext/>
              <w:keepLines/>
              <w:suppressLineNumbers/>
              <w:suppressAutoHyphens/>
              <w:spacing w:before="0" w:after="0"/>
            </w:pPr>
            <w:r>
              <w:t>An Enumeration object indicating whether the MAC is valid, invalid, or unknown.</w:t>
            </w:r>
          </w:p>
        </w:tc>
      </w:tr>
      <w:tr w:rsidR="003056A7" w14:paraId="1E36C0EB"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58107E51" w14:textId="77777777" w:rsidR="003056A7" w:rsidRDefault="003056A7" w:rsidP="00CC708A">
            <w:pPr>
              <w:keepNext/>
              <w:keepLines/>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0BCAD553"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7F669A34" w14:textId="77777777" w:rsidR="003056A7" w:rsidRDefault="003056A7" w:rsidP="00CC708A">
            <w:pPr>
              <w:keepNext/>
              <w:keepLines/>
              <w:suppressLineNumbers/>
              <w:suppressAutoHyphens/>
              <w:spacing w:before="0" w:after="0"/>
            </w:pPr>
            <w:r>
              <w:t>Specifies the stream or by-parts value to be provided in subsequent calls to this operation for performing cryptographic operations.</w:t>
            </w:r>
          </w:p>
        </w:tc>
      </w:tr>
    </w:tbl>
    <w:p w14:paraId="3593ACF2" w14:textId="068151A7" w:rsidR="003056A7" w:rsidRDefault="003056A7" w:rsidP="003056A7">
      <w:pPr>
        <w:pStyle w:val="Caption"/>
      </w:pPr>
      <w:bookmarkStart w:id="2120" w:name="_Toc527652201"/>
      <w:bookmarkStart w:id="2121" w:name="_Toc534980392"/>
      <w:bookmarkStart w:id="2122" w:name="_Toc32239057"/>
      <w:r>
        <w:t xml:space="preserve">Table </w:t>
      </w:r>
      <w:fldSimple w:instr=" SEQ Table \* ARABIC ">
        <w:r w:rsidR="00CC708A">
          <w:rPr>
            <w:noProof/>
          </w:rPr>
          <w:t>263</w:t>
        </w:r>
      </w:fldSimple>
      <w:r>
        <w:t>: MAC Verify Response Payload</w:t>
      </w:r>
      <w:bookmarkEnd w:id="2120"/>
      <w:bookmarkEnd w:id="2121"/>
      <w:bookmarkEnd w:id="2122"/>
    </w:p>
    <w:p w14:paraId="7D5E94E1" w14:textId="77777777" w:rsidR="003056A7" w:rsidRDefault="003056A7" w:rsidP="003056A7">
      <w:pPr>
        <w:pStyle w:val="Heading4"/>
        <w:numPr>
          <w:ilvl w:val="3"/>
          <w:numId w:val="2"/>
        </w:numPr>
      </w:pPr>
      <w:bookmarkStart w:id="2123" w:name="_Toc527651772"/>
      <w:bookmarkStart w:id="2124" w:name="_Toc533140870"/>
      <w:bookmarkStart w:id="2125" w:name="_Toc5712963"/>
      <w:bookmarkStart w:id="2126" w:name="_Toc534979953"/>
      <w:bookmarkStart w:id="2127" w:name="_Toc24526363"/>
      <w:r>
        <w:t>Error Handling - MAC Verify</w:t>
      </w:r>
      <w:bookmarkEnd w:id="2123"/>
      <w:bookmarkEnd w:id="2124"/>
      <w:bookmarkEnd w:id="2125"/>
      <w:bookmarkEnd w:id="2126"/>
      <w:bookmarkEnd w:id="2127"/>
    </w:p>
    <w:p w14:paraId="30827B31" w14:textId="77777777" w:rsidR="003056A7" w:rsidRPr="004F7D2D" w:rsidRDefault="003056A7" w:rsidP="003056A7">
      <w:r w:rsidRPr="00F323A8">
        <w:t xml:space="preserve">This section details the specific Result Reasons that SHALL be returned for errors detected in a </w:t>
      </w:r>
      <w:r>
        <w:t>MAC Verify</w:t>
      </w:r>
      <w:r w:rsidRPr="00F323A8">
        <w:t xml:space="preserve"> Operation.</w:t>
      </w:r>
    </w:p>
    <w:p w14:paraId="18BCDF98"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0A5D5BF8" w14:textId="77777777" w:rsidTr="00CC708A">
        <w:trPr>
          <w:cantSplit/>
          <w:trHeight w:val="298"/>
          <w:jc w:val="center"/>
        </w:trPr>
        <w:tc>
          <w:tcPr>
            <w:tcW w:w="1701" w:type="dxa"/>
            <w:shd w:val="clear" w:color="auto" w:fill="C0C0C0"/>
          </w:tcPr>
          <w:p w14:paraId="20DA8710"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A7C372B" w14:textId="77777777" w:rsidR="003056A7" w:rsidRDefault="003056A7" w:rsidP="00CC708A">
            <w:pPr>
              <w:keepNext/>
              <w:keepLines/>
              <w:snapToGrid w:val="0"/>
              <w:rPr>
                <w:b/>
                <w:szCs w:val="20"/>
              </w:rPr>
            </w:pPr>
            <w:r>
              <w:rPr>
                <w:b/>
                <w:szCs w:val="20"/>
              </w:rPr>
              <w:t>Result Reason</w:t>
            </w:r>
          </w:p>
        </w:tc>
      </w:tr>
      <w:tr w:rsidR="003056A7" w14:paraId="136889E2" w14:textId="77777777" w:rsidTr="00CC708A">
        <w:trPr>
          <w:cantSplit/>
          <w:trHeight w:val="298"/>
          <w:jc w:val="center"/>
        </w:trPr>
        <w:tc>
          <w:tcPr>
            <w:tcW w:w="1701" w:type="dxa"/>
          </w:tcPr>
          <w:p w14:paraId="3A9DE993" w14:textId="77777777" w:rsidR="003056A7" w:rsidRDefault="003056A7" w:rsidP="00CC708A">
            <w:pPr>
              <w:keepNext/>
              <w:keepLines/>
              <w:snapToGrid w:val="0"/>
              <w:rPr>
                <w:szCs w:val="20"/>
              </w:rPr>
            </w:pPr>
            <w:r>
              <w:rPr>
                <w:szCs w:val="20"/>
              </w:rPr>
              <w:t>Operation Failed</w:t>
            </w:r>
          </w:p>
        </w:tc>
        <w:tc>
          <w:tcPr>
            <w:tcW w:w="5331" w:type="dxa"/>
          </w:tcPr>
          <w:p w14:paraId="571673E2" w14:textId="77777777" w:rsidR="003056A7" w:rsidRDefault="003056A7" w:rsidP="00CC708A">
            <w:pPr>
              <w:keepNext/>
              <w:keepLines/>
              <w:snapToGrid w:val="0"/>
              <w:rPr>
                <w:szCs w:val="20"/>
              </w:rPr>
            </w:pPr>
            <w:r w:rsidRPr="00F052D7">
              <w:rPr>
                <w:szCs w:val="20"/>
              </w:rPr>
              <w:t>Bad Cryptographic Parameters, Cryptographic Failure, Incompatible Cryptographic Usage Mask, Invalid Correlation Value, Invalid Object Type, Key Value Not Present, Object Not Found, Permission Denied, Wrong Key Lifecycle State, Attestation Failed, Attestation Required, Feature Not Supported, Invalid Field, Invalid Message, Operation Not Supported, Permission Denied, Response Too Large</w:t>
            </w:r>
          </w:p>
        </w:tc>
      </w:tr>
    </w:tbl>
    <w:p w14:paraId="2C7E6258" w14:textId="5719FC72" w:rsidR="003056A7" w:rsidRPr="00820044" w:rsidRDefault="003056A7" w:rsidP="003056A7">
      <w:pPr>
        <w:pStyle w:val="Caption"/>
      </w:pPr>
      <w:bookmarkStart w:id="2128" w:name="_Toc534980393"/>
      <w:bookmarkStart w:id="2129" w:name="_Toc32239058"/>
      <w:r>
        <w:t xml:space="preserve">Table </w:t>
      </w:r>
      <w:fldSimple w:instr=" SEQ Table \* ARABIC ">
        <w:r w:rsidR="00CC708A">
          <w:rPr>
            <w:noProof/>
          </w:rPr>
          <w:t>264</w:t>
        </w:r>
      </w:fldSimple>
      <w:r>
        <w:t>: MAC Verify Errors</w:t>
      </w:r>
      <w:bookmarkEnd w:id="2128"/>
      <w:bookmarkEnd w:id="2129"/>
    </w:p>
    <w:p w14:paraId="078F8923" w14:textId="77777777" w:rsidR="003056A7" w:rsidRPr="005F283A" w:rsidRDefault="003056A7" w:rsidP="003056A7">
      <w:pPr>
        <w:pStyle w:val="Heading3"/>
        <w:numPr>
          <w:ilvl w:val="2"/>
          <w:numId w:val="2"/>
        </w:numPr>
      </w:pPr>
      <w:bookmarkStart w:id="2130" w:name="_Toc527651773"/>
      <w:bookmarkStart w:id="2131" w:name="_Toc533140871"/>
      <w:bookmarkStart w:id="2132" w:name="_Toc5712964"/>
      <w:bookmarkStart w:id="2133" w:name="_Toc534979954"/>
      <w:bookmarkStart w:id="2134" w:name="_Toc24526364"/>
      <w:bookmarkStart w:id="2135" w:name="_Toc31348122"/>
      <w:bookmarkStart w:id="2136" w:name="_Toc57115666"/>
      <w:r>
        <w:t>Modify Attribute</w:t>
      </w:r>
      <w:bookmarkEnd w:id="2130"/>
      <w:bookmarkEnd w:id="2131"/>
      <w:bookmarkEnd w:id="2132"/>
      <w:bookmarkEnd w:id="2133"/>
      <w:bookmarkEnd w:id="2134"/>
      <w:bookmarkEnd w:id="2135"/>
      <w:bookmarkEnd w:id="2136"/>
    </w:p>
    <w:p w14:paraId="288CBBEA" w14:textId="77777777" w:rsidR="003056A7" w:rsidRDefault="003056A7" w:rsidP="003056A7">
      <w:pPr>
        <w:pStyle w:val="BodyText"/>
        <w:rPr>
          <w:noProof w:val="0"/>
          <w:szCs w:val="20"/>
        </w:rPr>
      </w:pPr>
      <w:r>
        <w:rPr>
          <w:noProof w:val="0"/>
          <w:szCs w:val="20"/>
        </w:rPr>
        <w:t>This operation requests the server to modify the value of an existing attribute instance associated with a Managed Object. The request contains the Unique Identifier of the Managed Object whose attribute is to be modified, the OPTIONAL Current Attribute existing value and the New Attribute new value. If no Current Attribute is specified in the request, then if there is only a single instance of the Attribute it SHALL be selected as the attribute instance to be modified to the New Attribute value, and if there are multiple instances of the Attribute an error SHALL be returned (as the specific instance of the attribute is unable to be determined</w:t>
      </w:r>
      <w:proofErr w:type="gramStart"/>
      <w:r>
        <w:rPr>
          <w:noProof w:val="0"/>
          <w:szCs w:val="20"/>
        </w:rPr>
        <w:t>)..</w:t>
      </w:r>
      <w:proofErr w:type="gramEnd"/>
      <w:r>
        <w:rPr>
          <w:noProof w:val="0"/>
          <w:szCs w:val="20"/>
        </w:rPr>
        <w:t xml:space="preserve"> Only existing attributes MAY be changed via this operation. Only the specified instance of the attribute SHALL be modified. Specifying a Current Attribute for which there exists no Attribute associated with the object</w:t>
      </w:r>
      <w:r w:rsidRPr="00DE074D">
        <w:rPr>
          <w:noProof w:val="0"/>
          <w:szCs w:val="20"/>
        </w:rPr>
        <w:t xml:space="preserve"> SHALL result in an error.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55729E75" w14:textId="77777777" w:rsidTr="00CC708A">
        <w:trPr>
          <w:cantSplit/>
          <w:jc w:val="center"/>
        </w:trPr>
        <w:tc>
          <w:tcPr>
            <w:tcW w:w="8318" w:type="dxa"/>
            <w:gridSpan w:val="3"/>
            <w:shd w:val="clear" w:color="auto" w:fill="C0C0C0"/>
          </w:tcPr>
          <w:p w14:paraId="3A11BC53" w14:textId="77777777" w:rsidR="003056A7" w:rsidRDefault="003056A7" w:rsidP="00CC708A">
            <w:pPr>
              <w:pStyle w:val="TableHeading"/>
              <w:keepNext/>
              <w:keepLines/>
              <w:snapToGrid w:val="0"/>
              <w:rPr>
                <w:sz w:val="20"/>
              </w:rPr>
            </w:pPr>
            <w:r>
              <w:rPr>
                <w:sz w:val="20"/>
              </w:rPr>
              <w:t>Request Payload</w:t>
            </w:r>
          </w:p>
        </w:tc>
      </w:tr>
      <w:tr w:rsidR="003056A7" w14:paraId="78F905C2" w14:textId="77777777" w:rsidTr="00CC708A">
        <w:trPr>
          <w:cantSplit/>
          <w:jc w:val="center"/>
        </w:trPr>
        <w:tc>
          <w:tcPr>
            <w:tcW w:w="3439" w:type="dxa"/>
            <w:shd w:val="clear" w:color="auto" w:fill="C0C0C0"/>
          </w:tcPr>
          <w:p w14:paraId="2935D455"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111F94F4"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3A2007A" w14:textId="77777777" w:rsidR="003056A7" w:rsidRDefault="003056A7" w:rsidP="00CC708A">
            <w:pPr>
              <w:pStyle w:val="TableHeading"/>
              <w:keepNext/>
              <w:keepLines/>
              <w:snapToGrid w:val="0"/>
              <w:rPr>
                <w:sz w:val="20"/>
              </w:rPr>
            </w:pPr>
            <w:r>
              <w:rPr>
                <w:sz w:val="20"/>
              </w:rPr>
              <w:t xml:space="preserve">Description </w:t>
            </w:r>
          </w:p>
        </w:tc>
      </w:tr>
      <w:tr w:rsidR="003056A7" w14:paraId="703F4236" w14:textId="77777777" w:rsidTr="00CC708A">
        <w:trPr>
          <w:cantSplit/>
          <w:jc w:val="center"/>
        </w:trPr>
        <w:tc>
          <w:tcPr>
            <w:tcW w:w="3439" w:type="dxa"/>
          </w:tcPr>
          <w:p w14:paraId="045EE196" w14:textId="77777777" w:rsidR="003056A7" w:rsidRDefault="003056A7" w:rsidP="00CC708A">
            <w:pPr>
              <w:pStyle w:val="TableContents"/>
              <w:keepNext/>
              <w:keepLines/>
              <w:snapToGrid w:val="0"/>
              <w:rPr>
                <w:sz w:val="20"/>
              </w:rPr>
            </w:pPr>
            <w:r>
              <w:rPr>
                <w:sz w:val="20"/>
              </w:rPr>
              <w:t>Unique Identifier</w:t>
            </w:r>
          </w:p>
        </w:tc>
        <w:tc>
          <w:tcPr>
            <w:tcW w:w="1284" w:type="dxa"/>
          </w:tcPr>
          <w:p w14:paraId="4700DF94" w14:textId="77777777" w:rsidR="003056A7" w:rsidRDefault="003056A7" w:rsidP="00CC708A">
            <w:pPr>
              <w:pStyle w:val="TableContents"/>
              <w:keepNext/>
              <w:keepLines/>
              <w:snapToGrid w:val="0"/>
              <w:rPr>
                <w:sz w:val="20"/>
              </w:rPr>
            </w:pPr>
            <w:r>
              <w:rPr>
                <w:sz w:val="20"/>
              </w:rPr>
              <w:t>No</w:t>
            </w:r>
          </w:p>
        </w:tc>
        <w:tc>
          <w:tcPr>
            <w:tcW w:w="3595" w:type="dxa"/>
          </w:tcPr>
          <w:p w14:paraId="078E116D" w14:textId="77777777" w:rsidR="003056A7" w:rsidRDefault="003056A7" w:rsidP="00CC708A">
            <w:pPr>
              <w:pStyle w:val="TableContents"/>
              <w:keepNext/>
              <w:keepLines/>
              <w:snapToGrid w:val="0"/>
              <w:rPr>
                <w:sz w:val="20"/>
              </w:rPr>
            </w:pPr>
            <w:r>
              <w:rPr>
                <w:sz w:val="20"/>
              </w:rPr>
              <w:t xml:space="preserve">The Unique Identifier of the object. If omitted, then the ID Placeholder value is used by the server as the Unique Identifier. </w:t>
            </w:r>
          </w:p>
        </w:tc>
      </w:tr>
      <w:tr w:rsidR="003056A7" w14:paraId="785962FC" w14:textId="77777777" w:rsidTr="00CC708A">
        <w:trPr>
          <w:cantSplit/>
          <w:jc w:val="center"/>
        </w:trPr>
        <w:tc>
          <w:tcPr>
            <w:tcW w:w="3439" w:type="dxa"/>
          </w:tcPr>
          <w:p w14:paraId="45DBF3A0" w14:textId="77777777" w:rsidR="003056A7" w:rsidRDefault="003056A7" w:rsidP="00CC708A">
            <w:pPr>
              <w:pStyle w:val="TableContents"/>
              <w:keepNext/>
              <w:keepLines/>
              <w:snapToGrid w:val="0"/>
              <w:rPr>
                <w:sz w:val="20"/>
              </w:rPr>
            </w:pPr>
            <w:r>
              <w:rPr>
                <w:sz w:val="20"/>
              </w:rPr>
              <w:t>Current Attribute</w:t>
            </w:r>
          </w:p>
        </w:tc>
        <w:tc>
          <w:tcPr>
            <w:tcW w:w="1284" w:type="dxa"/>
          </w:tcPr>
          <w:p w14:paraId="221E0B15" w14:textId="77777777" w:rsidR="003056A7" w:rsidRDefault="003056A7" w:rsidP="00CC708A">
            <w:pPr>
              <w:pStyle w:val="TableContents"/>
              <w:keepNext/>
              <w:keepLines/>
              <w:snapToGrid w:val="0"/>
              <w:rPr>
                <w:sz w:val="20"/>
              </w:rPr>
            </w:pPr>
            <w:r>
              <w:rPr>
                <w:sz w:val="20"/>
              </w:rPr>
              <w:t>No</w:t>
            </w:r>
          </w:p>
        </w:tc>
        <w:tc>
          <w:tcPr>
            <w:tcW w:w="3595" w:type="dxa"/>
          </w:tcPr>
          <w:p w14:paraId="759BE2D1" w14:textId="77777777" w:rsidR="003056A7" w:rsidRDefault="003056A7" w:rsidP="00CC708A">
            <w:pPr>
              <w:pStyle w:val="TableContents"/>
              <w:keepNext/>
              <w:keepLines/>
              <w:snapToGrid w:val="0"/>
              <w:rPr>
                <w:sz w:val="20"/>
              </w:rPr>
            </w:pPr>
            <w:r>
              <w:rPr>
                <w:sz w:val="20"/>
              </w:rPr>
              <w:t>Specifies the existing attribute value associated with the object to be modified.</w:t>
            </w:r>
          </w:p>
        </w:tc>
      </w:tr>
      <w:tr w:rsidR="003056A7" w14:paraId="5162F3B7" w14:textId="77777777" w:rsidTr="00CC708A">
        <w:trPr>
          <w:cantSplit/>
          <w:jc w:val="center"/>
        </w:trPr>
        <w:tc>
          <w:tcPr>
            <w:tcW w:w="3439" w:type="dxa"/>
          </w:tcPr>
          <w:p w14:paraId="18374F84" w14:textId="77777777" w:rsidR="003056A7" w:rsidRDefault="003056A7" w:rsidP="00CC708A">
            <w:pPr>
              <w:pStyle w:val="TableContents"/>
              <w:keepNext/>
              <w:keepLines/>
              <w:snapToGrid w:val="0"/>
              <w:rPr>
                <w:sz w:val="20"/>
              </w:rPr>
            </w:pPr>
            <w:r>
              <w:rPr>
                <w:sz w:val="20"/>
              </w:rPr>
              <w:t>New Attribute</w:t>
            </w:r>
          </w:p>
        </w:tc>
        <w:tc>
          <w:tcPr>
            <w:tcW w:w="1284" w:type="dxa"/>
          </w:tcPr>
          <w:p w14:paraId="1CF23912" w14:textId="77777777" w:rsidR="003056A7" w:rsidRDefault="003056A7" w:rsidP="00CC708A">
            <w:pPr>
              <w:pStyle w:val="TableContents"/>
              <w:keepNext/>
              <w:keepLines/>
              <w:snapToGrid w:val="0"/>
              <w:rPr>
                <w:sz w:val="20"/>
              </w:rPr>
            </w:pPr>
            <w:r>
              <w:rPr>
                <w:sz w:val="20"/>
              </w:rPr>
              <w:t>Yes</w:t>
            </w:r>
          </w:p>
        </w:tc>
        <w:tc>
          <w:tcPr>
            <w:tcW w:w="3595" w:type="dxa"/>
          </w:tcPr>
          <w:p w14:paraId="13843146" w14:textId="77777777" w:rsidR="003056A7" w:rsidRDefault="003056A7" w:rsidP="00CC708A">
            <w:pPr>
              <w:pStyle w:val="TableContents"/>
              <w:keepNext/>
              <w:keepLines/>
              <w:snapToGrid w:val="0"/>
              <w:rPr>
                <w:sz w:val="20"/>
              </w:rPr>
            </w:pPr>
            <w:r>
              <w:rPr>
                <w:sz w:val="20"/>
              </w:rPr>
              <w:t xml:space="preserve">Specifies the new value for the attribute associated with the </w:t>
            </w:r>
            <w:proofErr w:type="gramStart"/>
            <w:r>
              <w:rPr>
                <w:sz w:val="20"/>
              </w:rPr>
              <w:t>object .</w:t>
            </w:r>
            <w:proofErr w:type="gramEnd"/>
          </w:p>
        </w:tc>
      </w:tr>
    </w:tbl>
    <w:p w14:paraId="5C2C908A" w14:textId="66B0C84B" w:rsidR="003056A7" w:rsidRDefault="003056A7" w:rsidP="003056A7">
      <w:pPr>
        <w:pStyle w:val="Caption"/>
      </w:pPr>
      <w:bookmarkStart w:id="2137" w:name="_Toc527652203"/>
      <w:bookmarkStart w:id="2138" w:name="_Toc534980394"/>
      <w:bookmarkStart w:id="2139" w:name="_Toc32239059"/>
      <w:r>
        <w:t xml:space="preserve">Table </w:t>
      </w:r>
      <w:fldSimple w:instr=" SEQ Table \* ARABIC ">
        <w:r w:rsidR="00CC708A">
          <w:rPr>
            <w:noProof/>
          </w:rPr>
          <w:t>265</w:t>
        </w:r>
      </w:fldSimple>
      <w:r>
        <w:t>: Modify Attribute Request Payload</w:t>
      </w:r>
      <w:bookmarkEnd w:id="2137"/>
      <w:bookmarkEnd w:id="2138"/>
      <w:bookmarkEnd w:id="213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2926D58F" w14:textId="77777777" w:rsidTr="00CC708A">
        <w:trPr>
          <w:cantSplit/>
          <w:jc w:val="center"/>
        </w:trPr>
        <w:tc>
          <w:tcPr>
            <w:tcW w:w="8318" w:type="dxa"/>
            <w:gridSpan w:val="3"/>
            <w:shd w:val="clear" w:color="auto" w:fill="C0C0C0"/>
          </w:tcPr>
          <w:p w14:paraId="34B1EEE7" w14:textId="77777777" w:rsidR="003056A7" w:rsidRDefault="003056A7" w:rsidP="00CC708A">
            <w:pPr>
              <w:pStyle w:val="TableHeading"/>
              <w:keepNext/>
              <w:keepLines/>
              <w:snapToGrid w:val="0"/>
              <w:rPr>
                <w:sz w:val="20"/>
              </w:rPr>
            </w:pPr>
            <w:r>
              <w:rPr>
                <w:sz w:val="20"/>
              </w:rPr>
              <w:t>Response Payload</w:t>
            </w:r>
          </w:p>
        </w:tc>
      </w:tr>
      <w:tr w:rsidR="003056A7" w14:paraId="4F15BBF8" w14:textId="77777777" w:rsidTr="00CC708A">
        <w:trPr>
          <w:cantSplit/>
          <w:jc w:val="center"/>
        </w:trPr>
        <w:tc>
          <w:tcPr>
            <w:tcW w:w="3439" w:type="dxa"/>
            <w:shd w:val="clear" w:color="auto" w:fill="C0C0C0"/>
          </w:tcPr>
          <w:p w14:paraId="51DB86EB"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6DD3D982"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734C3EE5" w14:textId="77777777" w:rsidR="003056A7" w:rsidRDefault="003056A7" w:rsidP="00CC708A">
            <w:pPr>
              <w:pStyle w:val="TableHeading"/>
              <w:keepNext/>
              <w:keepLines/>
              <w:snapToGrid w:val="0"/>
              <w:rPr>
                <w:sz w:val="20"/>
              </w:rPr>
            </w:pPr>
            <w:r>
              <w:rPr>
                <w:sz w:val="20"/>
              </w:rPr>
              <w:t xml:space="preserve">Description </w:t>
            </w:r>
          </w:p>
        </w:tc>
      </w:tr>
      <w:tr w:rsidR="003056A7" w14:paraId="1B4B324F" w14:textId="77777777" w:rsidTr="00CC708A">
        <w:trPr>
          <w:cantSplit/>
          <w:jc w:val="center"/>
        </w:trPr>
        <w:tc>
          <w:tcPr>
            <w:tcW w:w="3439" w:type="dxa"/>
          </w:tcPr>
          <w:p w14:paraId="0FD8FEC6" w14:textId="77777777" w:rsidR="003056A7" w:rsidRDefault="003056A7" w:rsidP="00CC708A">
            <w:pPr>
              <w:pStyle w:val="TableContents"/>
              <w:keepNext/>
              <w:keepLines/>
              <w:snapToGrid w:val="0"/>
              <w:rPr>
                <w:sz w:val="20"/>
              </w:rPr>
            </w:pPr>
            <w:r>
              <w:rPr>
                <w:sz w:val="20"/>
              </w:rPr>
              <w:t>Unique Identifier</w:t>
            </w:r>
          </w:p>
        </w:tc>
        <w:tc>
          <w:tcPr>
            <w:tcW w:w="1284" w:type="dxa"/>
          </w:tcPr>
          <w:p w14:paraId="12B2B811" w14:textId="77777777" w:rsidR="003056A7" w:rsidRDefault="003056A7" w:rsidP="00CC708A">
            <w:pPr>
              <w:pStyle w:val="TableContents"/>
              <w:keepNext/>
              <w:keepLines/>
              <w:snapToGrid w:val="0"/>
              <w:rPr>
                <w:sz w:val="20"/>
              </w:rPr>
            </w:pPr>
            <w:r>
              <w:rPr>
                <w:sz w:val="20"/>
              </w:rPr>
              <w:t>Yes</w:t>
            </w:r>
          </w:p>
        </w:tc>
        <w:tc>
          <w:tcPr>
            <w:tcW w:w="3595" w:type="dxa"/>
          </w:tcPr>
          <w:p w14:paraId="6D4C1840" w14:textId="77777777" w:rsidR="003056A7" w:rsidRDefault="003056A7" w:rsidP="00CC708A">
            <w:pPr>
              <w:pStyle w:val="TableContents"/>
              <w:keepNext/>
              <w:keepLines/>
              <w:snapToGrid w:val="0"/>
              <w:rPr>
                <w:sz w:val="20"/>
              </w:rPr>
            </w:pPr>
            <w:r>
              <w:rPr>
                <w:sz w:val="20"/>
              </w:rPr>
              <w:t>The Unique Identifier of the object.</w:t>
            </w:r>
          </w:p>
        </w:tc>
      </w:tr>
    </w:tbl>
    <w:p w14:paraId="2ED5B945" w14:textId="7DEB512C" w:rsidR="003056A7" w:rsidRDefault="003056A7" w:rsidP="003056A7">
      <w:pPr>
        <w:pStyle w:val="Caption"/>
      </w:pPr>
      <w:bookmarkStart w:id="2140" w:name="_Toc527652204"/>
      <w:bookmarkStart w:id="2141" w:name="_Toc534980395"/>
      <w:bookmarkStart w:id="2142" w:name="_Toc32239060"/>
      <w:r>
        <w:t xml:space="preserve">Table </w:t>
      </w:r>
      <w:fldSimple w:instr=" SEQ Table \* ARABIC ">
        <w:r w:rsidR="00CC708A">
          <w:rPr>
            <w:noProof/>
          </w:rPr>
          <w:t>266</w:t>
        </w:r>
      </w:fldSimple>
      <w:r>
        <w:t>: Modify Attribute Response Payload</w:t>
      </w:r>
      <w:bookmarkEnd w:id="2140"/>
      <w:bookmarkEnd w:id="2141"/>
      <w:bookmarkEnd w:id="2142"/>
    </w:p>
    <w:p w14:paraId="58316B39" w14:textId="77777777" w:rsidR="003056A7" w:rsidRDefault="003056A7" w:rsidP="003056A7">
      <w:pPr>
        <w:pStyle w:val="Heading4"/>
        <w:numPr>
          <w:ilvl w:val="3"/>
          <w:numId w:val="2"/>
        </w:numPr>
      </w:pPr>
      <w:bookmarkStart w:id="2143" w:name="_Toc527651774"/>
      <w:bookmarkStart w:id="2144" w:name="_Toc533140872"/>
      <w:bookmarkStart w:id="2145" w:name="_Toc5712965"/>
      <w:bookmarkStart w:id="2146" w:name="_Toc534979955"/>
      <w:bookmarkStart w:id="2147" w:name="_Toc24526365"/>
      <w:r>
        <w:t>Error Handling - Modify Attribute</w:t>
      </w:r>
      <w:bookmarkEnd w:id="2143"/>
      <w:bookmarkEnd w:id="2144"/>
      <w:bookmarkEnd w:id="2145"/>
      <w:bookmarkEnd w:id="2146"/>
      <w:bookmarkEnd w:id="2147"/>
    </w:p>
    <w:p w14:paraId="7AEB5DC5" w14:textId="77777777" w:rsidR="003056A7" w:rsidRPr="00ED5F35" w:rsidRDefault="003056A7" w:rsidP="003056A7">
      <w:r w:rsidRPr="00F323A8">
        <w:t xml:space="preserve">This section details the specific Result Reasons that SHALL be returned for errors detected in a </w:t>
      </w:r>
      <w:r>
        <w:t>Modify Attribute</w:t>
      </w:r>
      <w:r w:rsidRPr="00F323A8">
        <w:t xml:space="preserve"> Operation.</w:t>
      </w:r>
    </w:p>
    <w:p w14:paraId="32793645"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09FA3B4C" w14:textId="77777777" w:rsidTr="00CC708A">
        <w:trPr>
          <w:cantSplit/>
          <w:trHeight w:val="298"/>
          <w:jc w:val="center"/>
        </w:trPr>
        <w:tc>
          <w:tcPr>
            <w:tcW w:w="1701" w:type="dxa"/>
            <w:shd w:val="clear" w:color="auto" w:fill="C0C0C0"/>
          </w:tcPr>
          <w:p w14:paraId="6F23B786"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4844944D" w14:textId="77777777" w:rsidR="003056A7" w:rsidRDefault="003056A7" w:rsidP="00CC708A">
            <w:pPr>
              <w:keepNext/>
              <w:keepLines/>
              <w:snapToGrid w:val="0"/>
              <w:rPr>
                <w:b/>
                <w:szCs w:val="20"/>
              </w:rPr>
            </w:pPr>
            <w:r>
              <w:rPr>
                <w:b/>
                <w:szCs w:val="20"/>
              </w:rPr>
              <w:t>Result Reason</w:t>
            </w:r>
          </w:p>
        </w:tc>
      </w:tr>
      <w:tr w:rsidR="003056A7" w14:paraId="611BF761" w14:textId="77777777" w:rsidTr="00CC708A">
        <w:trPr>
          <w:cantSplit/>
          <w:trHeight w:val="298"/>
          <w:jc w:val="center"/>
        </w:trPr>
        <w:tc>
          <w:tcPr>
            <w:tcW w:w="1701" w:type="dxa"/>
          </w:tcPr>
          <w:p w14:paraId="5FC1869C" w14:textId="77777777" w:rsidR="003056A7" w:rsidRDefault="003056A7" w:rsidP="00CC708A">
            <w:pPr>
              <w:keepNext/>
              <w:keepLines/>
              <w:snapToGrid w:val="0"/>
              <w:rPr>
                <w:szCs w:val="20"/>
              </w:rPr>
            </w:pPr>
            <w:r>
              <w:rPr>
                <w:szCs w:val="20"/>
              </w:rPr>
              <w:t>Operation Failed</w:t>
            </w:r>
          </w:p>
        </w:tc>
        <w:tc>
          <w:tcPr>
            <w:tcW w:w="5331" w:type="dxa"/>
          </w:tcPr>
          <w:p w14:paraId="1E55EAC3" w14:textId="77777777" w:rsidR="003056A7" w:rsidRDefault="003056A7" w:rsidP="00CC708A">
            <w:pPr>
              <w:keepNext/>
              <w:keepLines/>
              <w:snapToGrid w:val="0"/>
              <w:rPr>
                <w:szCs w:val="20"/>
              </w:rPr>
            </w:pPr>
            <w:r w:rsidRPr="00F052D7">
              <w:rPr>
                <w:szCs w:val="20"/>
              </w:rPr>
              <w:t xml:space="preserve">Attribute Instance Not Found, Attribute Not Found, Attribute Read Only, </w:t>
            </w:r>
            <w:proofErr w:type="gramStart"/>
            <w:r>
              <w:rPr>
                <w:szCs w:val="20"/>
              </w:rPr>
              <w:t>Non Unique</w:t>
            </w:r>
            <w:proofErr w:type="gramEnd"/>
            <w:r>
              <w:rPr>
                <w:szCs w:val="20"/>
              </w:rPr>
              <w:t xml:space="preserve"> Name Attribute</w:t>
            </w:r>
            <w:r w:rsidRPr="00F052D7">
              <w:rPr>
                <w:szCs w:val="20"/>
              </w:rPr>
              <w:t>, Object Not Found, Attestation Failed, Attestation Required, Feature Not Supported, Invalid Field, Invalid Message, Operation Not Supported, Permission Denied, Response Too Large</w:t>
            </w:r>
            <w:r>
              <w:rPr>
                <w:szCs w:val="20"/>
              </w:rPr>
              <w:t xml:space="preserve">, </w:t>
            </w:r>
            <w:r w:rsidRPr="00A3449D">
              <w:rPr>
                <w:szCs w:val="20"/>
              </w:rPr>
              <w:t>Wrong</w:t>
            </w:r>
            <w:r>
              <w:rPr>
                <w:szCs w:val="20"/>
              </w:rPr>
              <w:t xml:space="preserve"> </w:t>
            </w:r>
            <w:r w:rsidRPr="00A3449D">
              <w:rPr>
                <w:szCs w:val="20"/>
              </w:rPr>
              <w:t>Key</w:t>
            </w:r>
            <w:r>
              <w:rPr>
                <w:szCs w:val="20"/>
              </w:rPr>
              <w:t xml:space="preserve"> </w:t>
            </w:r>
            <w:r w:rsidRPr="00A3449D">
              <w:rPr>
                <w:szCs w:val="20"/>
              </w:rPr>
              <w:t>Lifecycle</w:t>
            </w:r>
            <w:r>
              <w:rPr>
                <w:szCs w:val="20"/>
              </w:rPr>
              <w:t xml:space="preserve"> </w:t>
            </w:r>
            <w:r w:rsidRPr="00A3449D">
              <w:rPr>
                <w:szCs w:val="20"/>
              </w:rPr>
              <w:t>State</w:t>
            </w:r>
          </w:p>
        </w:tc>
      </w:tr>
    </w:tbl>
    <w:p w14:paraId="08EE3B74" w14:textId="4FF9591E" w:rsidR="003056A7" w:rsidRPr="00820044" w:rsidRDefault="003056A7" w:rsidP="003056A7">
      <w:pPr>
        <w:pStyle w:val="Caption"/>
      </w:pPr>
      <w:bookmarkStart w:id="2148" w:name="_Toc534980396"/>
      <w:bookmarkStart w:id="2149" w:name="_Toc32239061"/>
      <w:r>
        <w:t xml:space="preserve">Table </w:t>
      </w:r>
      <w:fldSimple w:instr=" SEQ Table \* ARABIC ">
        <w:r w:rsidR="00CC708A">
          <w:rPr>
            <w:noProof/>
          </w:rPr>
          <w:t>267</w:t>
        </w:r>
      </w:fldSimple>
      <w:r>
        <w:t>: Modify Attribute Errors</w:t>
      </w:r>
      <w:bookmarkEnd w:id="2148"/>
      <w:bookmarkEnd w:id="2149"/>
    </w:p>
    <w:p w14:paraId="366B843E" w14:textId="77777777" w:rsidR="003056A7" w:rsidRPr="005F283A" w:rsidRDefault="003056A7" w:rsidP="003056A7">
      <w:pPr>
        <w:pStyle w:val="Heading3"/>
        <w:numPr>
          <w:ilvl w:val="2"/>
          <w:numId w:val="2"/>
        </w:numPr>
      </w:pPr>
      <w:bookmarkStart w:id="2150" w:name="_Toc527651775"/>
      <w:bookmarkStart w:id="2151" w:name="_Toc533140873"/>
      <w:bookmarkStart w:id="2152" w:name="_Toc5712966"/>
      <w:bookmarkStart w:id="2153" w:name="_Toc534979956"/>
      <w:bookmarkStart w:id="2154" w:name="_Toc24526366"/>
      <w:bookmarkStart w:id="2155" w:name="_Toc31348123"/>
      <w:bookmarkStart w:id="2156" w:name="_Toc57115667"/>
      <w:r>
        <w:t>Obtain Lease</w:t>
      </w:r>
      <w:bookmarkEnd w:id="2150"/>
      <w:bookmarkEnd w:id="2151"/>
      <w:bookmarkEnd w:id="2152"/>
      <w:bookmarkEnd w:id="2153"/>
      <w:bookmarkEnd w:id="2154"/>
      <w:bookmarkEnd w:id="2155"/>
      <w:bookmarkEnd w:id="2156"/>
    </w:p>
    <w:p w14:paraId="55BD13B7" w14:textId="77777777" w:rsidR="003056A7" w:rsidRDefault="003056A7" w:rsidP="003056A7">
      <w:pPr>
        <w:pStyle w:val="BodyText"/>
        <w:rPr>
          <w:noProof w:val="0"/>
          <w:szCs w:val="20"/>
        </w:rPr>
      </w:pPr>
      <w:r>
        <w:rPr>
          <w:noProof w:val="0"/>
          <w:szCs w:val="20"/>
        </w:rPr>
        <w:t xml:space="preserve">This operation requests the server to obtain a new </w:t>
      </w:r>
      <w:r>
        <w:rPr>
          <w:i/>
          <w:iCs/>
          <w:noProof w:val="0"/>
          <w:szCs w:val="20"/>
        </w:rPr>
        <w:t>Lease Time</w:t>
      </w:r>
      <w:r>
        <w:rPr>
          <w:noProof w:val="0"/>
          <w:szCs w:val="20"/>
        </w:rPr>
        <w:t xml:space="preserve"> for a specified Managed Object. The Lease Time is an interval value that determines when the client's internal cache of information about the object expires and needs to be renewed. If the returned value of the lease time is zero, then the server is indicating that no lease interval is effective, and the client MAY use the object without any lease time limit.  If a client's lease expires, then the client SHALL NOT use the associated cryptographic object until a new lease is obtained. If the server determines that a new lease SHALL NOT be issued for the specified cryptographic object, then the server SHALL respond to the Obtain Lease request with an error.</w:t>
      </w:r>
    </w:p>
    <w:p w14:paraId="51AA4179" w14:textId="77777777" w:rsidR="003056A7" w:rsidRDefault="003056A7" w:rsidP="003056A7">
      <w:pPr>
        <w:pStyle w:val="BodyText"/>
        <w:rPr>
          <w:noProof w:val="0"/>
          <w:szCs w:val="20"/>
        </w:rPr>
      </w:pPr>
      <w:r>
        <w:rPr>
          <w:noProof w:val="0"/>
          <w:szCs w:val="20"/>
        </w:rPr>
        <w:t>The response payload for the operation contains the current value of the Last Change Date attribute for the object. This MAY be used by the client to determine if any of the attributes cached by the client need to be refreshed, by comparing this time to the time when the attributes were previously obtained.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212F0D8" w14:textId="77777777" w:rsidTr="00CC708A">
        <w:trPr>
          <w:cantSplit/>
          <w:jc w:val="center"/>
        </w:trPr>
        <w:tc>
          <w:tcPr>
            <w:tcW w:w="8318" w:type="dxa"/>
            <w:gridSpan w:val="3"/>
            <w:shd w:val="clear" w:color="auto" w:fill="C0C0C0"/>
          </w:tcPr>
          <w:p w14:paraId="0B9EB1AD" w14:textId="77777777" w:rsidR="003056A7" w:rsidRDefault="003056A7" w:rsidP="00CC708A">
            <w:pPr>
              <w:pStyle w:val="TableHeading"/>
              <w:keepNext/>
              <w:keepLines/>
              <w:snapToGrid w:val="0"/>
              <w:rPr>
                <w:sz w:val="20"/>
              </w:rPr>
            </w:pPr>
            <w:r>
              <w:rPr>
                <w:sz w:val="20"/>
              </w:rPr>
              <w:t>Request Payload</w:t>
            </w:r>
          </w:p>
        </w:tc>
      </w:tr>
      <w:tr w:rsidR="003056A7" w14:paraId="22ABFECE" w14:textId="77777777" w:rsidTr="00CC708A">
        <w:trPr>
          <w:cantSplit/>
          <w:jc w:val="center"/>
        </w:trPr>
        <w:tc>
          <w:tcPr>
            <w:tcW w:w="3439" w:type="dxa"/>
            <w:shd w:val="clear" w:color="auto" w:fill="C0C0C0"/>
          </w:tcPr>
          <w:p w14:paraId="0BAE74C0"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EC19AE7"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4606FC1" w14:textId="77777777" w:rsidR="003056A7" w:rsidRDefault="003056A7" w:rsidP="00CC708A">
            <w:pPr>
              <w:pStyle w:val="TableHeading"/>
              <w:keepNext/>
              <w:keepLines/>
              <w:snapToGrid w:val="0"/>
              <w:rPr>
                <w:sz w:val="20"/>
              </w:rPr>
            </w:pPr>
            <w:r>
              <w:rPr>
                <w:sz w:val="20"/>
              </w:rPr>
              <w:t xml:space="preserve">Description </w:t>
            </w:r>
          </w:p>
        </w:tc>
      </w:tr>
      <w:tr w:rsidR="003056A7" w14:paraId="1C193E20" w14:textId="77777777" w:rsidTr="00CC708A">
        <w:trPr>
          <w:cantSplit/>
          <w:jc w:val="center"/>
        </w:trPr>
        <w:tc>
          <w:tcPr>
            <w:tcW w:w="3439" w:type="dxa"/>
          </w:tcPr>
          <w:p w14:paraId="3B5AE773" w14:textId="77777777" w:rsidR="003056A7" w:rsidRDefault="003056A7" w:rsidP="00CC708A">
            <w:pPr>
              <w:pStyle w:val="TableContents"/>
              <w:keepNext/>
              <w:keepLines/>
              <w:snapToGrid w:val="0"/>
              <w:rPr>
                <w:sz w:val="20"/>
              </w:rPr>
            </w:pPr>
            <w:r>
              <w:rPr>
                <w:sz w:val="20"/>
              </w:rPr>
              <w:t>Unique Identifier</w:t>
            </w:r>
          </w:p>
        </w:tc>
        <w:tc>
          <w:tcPr>
            <w:tcW w:w="1284" w:type="dxa"/>
          </w:tcPr>
          <w:p w14:paraId="296DEC9D" w14:textId="77777777" w:rsidR="003056A7" w:rsidRDefault="003056A7" w:rsidP="00CC708A">
            <w:pPr>
              <w:pStyle w:val="TableContents"/>
              <w:keepNext/>
              <w:keepLines/>
              <w:snapToGrid w:val="0"/>
              <w:rPr>
                <w:sz w:val="20"/>
              </w:rPr>
            </w:pPr>
            <w:r>
              <w:rPr>
                <w:sz w:val="20"/>
              </w:rPr>
              <w:t>No</w:t>
            </w:r>
          </w:p>
        </w:tc>
        <w:tc>
          <w:tcPr>
            <w:tcW w:w="3595" w:type="dxa"/>
          </w:tcPr>
          <w:p w14:paraId="791B0199" w14:textId="77777777" w:rsidR="003056A7" w:rsidRDefault="003056A7" w:rsidP="00CC708A">
            <w:pPr>
              <w:pStyle w:val="TableContents"/>
              <w:keepNext/>
              <w:keepLines/>
              <w:snapToGrid w:val="0"/>
              <w:rPr>
                <w:sz w:val="20"/>
              </w:rPr>
            </w:pPr>
            <w:r>
              <w:rPr>
                <w:sz w:val="20"/>
              </w:rPr>
              <w:t xml:space="preserve">Determines the object for which the lease is being obtained. If omitted, then the </w:t>
            </w:r>
            <w:r>
              <w:rPr>
                <w:iCs/>
                <w:sz w:val="20"/>
              </w:rPr>
              <w:t>ID Placeholder</w:t>
            </w:r>
            <w:r>
              <w:rPr>
                <w:sz w:val="20"/>
              </w:rPr>
              <w:t xml:space="preserve"> value is used by the server as the Unique Identifier. </w:t>
            </w:r>
          </w:p>
        </w:tc>
      </w:tr>
    </w:tbl>
    <w:p w14:paraId="0F7108B3" w14:textId="77F23DBA" w:rsidR="003056A7" w:rsidRDefault="003056A7" w:rsidP="003056A7">
      <w:pPr>
        <w:pStyle w:val="Caption"/>
      </w:pPr>
      <w:bookmarkStart w:id="2157" w:name="_Toc527652206"/>
      <w:bookmarkStart w:id="2158" w:name="_Toc534980397"/>
      <w:bookmarkStart w:id="2159" w:name="_Toc32239062"/>
      <w:r>
        <w:t xml:space="preserve">Table </w:t>
      </w:r>
      <w:fldSimple w:instr=" SEQ Table \* ARABIC ">
        <w:r w:rsidR="00CC708A">
          <w:rPr>
            <w:noProof/>
          </w:rPr>
          <w:t>268</w:t>
        </w:r>
      </w:fldSimple>
      <w:r>
        <w:t>: Obtain Lease Request Payload</w:t>
      </w:r>
      <w:bookmarkEnd w:id="2157"/>
      <w:bookmarkEnd w:id="2158"/>
      <w:bookmarkEnd w:id="215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259"/>
        <w:gridCol w:w="1464"/>
        <w:gridCol w:w="3595"/>
      </w:tblGrid>
      <w:tr w:rsidR="003056A7" w14:paraId="63EF9B0A" w14:textId="77777777" w:rsidTr="00CC708A">
        <w:trPr>
          <w:cantSplit/>
          <w:jc w:val="center"/>
        </w:trPr>
        <w:tc>
          <w:tcPr>
            <w:tcW w:w="8318" w:type="dxa"/>
            <w:gridSpan w:val="3"/>
            <w:shd w:val="clear" w:color="auto" w:fill="C0C0C0"/>
          </w:tcPr>
          <w:p w14:paraId="7E6781E8" w14:textId="77777777" w:rsidR="003056A7" w:rsidRDefault="003056A7" w:rsidP="00CC708A">
            <w:pPr>
              <w:pStyle w:val="TableHeading"/>
              <w:keepNext/>
              <w:keepLines/>
              <w:snapToGrid w:val="0"/>
              <w:rPr>
                <w:sz w:val="20"/>
              </w:rPr>
            </w:pPr>
            <w:r>
              <w:rPr>
                <w:sz w:val="20"/>
              </w:rPr>
              <w:t>Response Payload</w:t>
            </w:r>
          </w:p>
        </w:tc>
      </w:tr>
      <w:tr w:rsidR="003056A7" w14:paraId="77B3FF66" w14:textId="77777777" w:rsidTr="00CC708A">
        <w:trPr>
          <w:cantSplit/>
          <w:jc w:val="center"/>
        </w:trPr>
        <w:tc>
          <w:tcPr>
            <w:tcW w:w="3259" w:type="dxa"/>
            <w:shd w:val="clear" w:color="auto" w:fill="C0C0C0"/>
          </w:tcPr>
          <w:p w14:paraId="7A1BAEEA" w14:textId="77777777" w:rsidR="003056A7" w:rsidRDefault="003056A7" w:rsidP="00CC708A">
            <w:pPr>
              <w:pStyle w:val="TableHeading"/>
              <w:keepNext/>
              <w:keepLines/>
              <w:snapToGrid w:val="0"/>
              <w:rPr>
                <w:sz w:val="20"/>
              </w:rPr>
            </w:pPr>
            <w:r>
              <w:rPr>
                <w:sz w:val="20"/>
              </w:rPr>
              <w:t>Item</w:t>
            </w:r>
          </w:p>
        </w:tc>
        <w:tc>
          <w:tcPr>
            <w:tcW w:w="1464" w:type="dxa"/>
            <w:shd w:val="clear" w:color="auto" w:fill="C0C0C0"/>
          </w:tcPr>
          <w:p w14:paraId="13123083"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3BDBBB7A" w14:textId="77777777" w:rsidR="003056A7" w:rsidRDefault="003056A7" w:rsidP="00CC708A">
            <w:pPr>
              <w:pStyle w:val="TableHeading"/>
              <w:keepNext/>
              <w:keepLines/>
              <w:snapToGrid w:val="0"/>
              <w:rPr>
                <w:sz w:val="20"/>
              </w:rPr>
            </w:pPr>
            <w:r>
              <w:rPr>
                <w:sz w:val="20"/>
              </w:rPr>
              <w:t xml:space="preserve">Description </w:t>
            </w:r>
          </w:p>
        </w:tc>
      </w:tr>
      <w:tr w:rsidR="003056A7" w14:paraId="2A3CD79C" w14:textId="77777777" w:rsidTr="00CC708A">
        <w:trPr>
          <w:cantSplit/>
          <w:jc w:val="center"/>
        </w:trPr>
        <w:tc>
          <w:tcPr>
            <w:tcW w:w="3259" w:type="dxa"/>
          </w:tcPr>
          <w:p w14:paraId="4F59E237" w14:textId="77777777" w:rsidR="003056A7" w:rsidRDefault="003056A7" w:rsidP="00CC708A">
            <w:pPr>
              <w:pStyle w:val="TableContents"/>
              <w:keepNext/>
              <w:keepLines/>
              <w:snapToGrid w:val="0"/>
              <w:rPr>
                <w:sz w:val="20"/>
              </w:rPr>
            </w:pPr>
            <w:r>
              <w:rPr>
                <w:sz w:val="20"/>
              </w:rPr>
              <w:t>Unique Identifier</w:t>
            </w:r>
          </w:p>
        </w:tc>
        <w:tc>
          <w:tcPr>
            <w:tcW w:w="1464" w:type="dxa"/>
          </w:tcPr>
          <w:p w14:paraId="4648430E" w14:textId="77777777" w:rsidR="003056A7" w:rsidRDefault="003056A7" w:rsidP="00CC708A">
            <w:pPr>
              <w:pStyle w:val="TableContents"/>
              <w:keepNext/>
              <w:keepLines/>
              <w:snapToGrid w:val="0"/>
              <w:rPr>
                <w:sz w:val="20"/>
              </w:rPr>
            </w:pPr>
            <w:r>
              <w:rPr>
                <w:sz w:val="20"/>
              </w:rPr>
              <w:t>Yes</w:t>
            </w:r>
          </w:p>
        </w:tc>
        <w:tc>
          <w:tcPr>
            <w:tcW w:w="3595" w:type="dxa"/>
          </w:tcPr>
          <w:p w14:paraId="5D413937" w14:textId="77777777" w:rsidR="003056A7" w:rsidRDefault="003056A7" w:rsidP="00CC708A">
            <w:pPr>
              <w:pStyle w:val="TableContents"/>
              <w:keepNext/>
              <w:keepLines/>
              <w:snapToGrid w:val="0"/>
              <w:rPr>
                <w:sz w:val="20"/>
              </w:rPr>
            </w:pPr>
            <w:r>
              <w:rPr>
                <w:sz w:val="20"/>
              </w:rPr>
              <w:t>The Unique Identifier of the object.</w:t>
            </w:r>
          </w:p>
        </w:tc>
      </w:tr>
      <w:tr w:rsidR="003056A7" w14:paraId="001C0927" w14:textId="77777777" w:rsidTr="00CC708A">
        <w:trPr>
          <w:cantSplit/>
          <w:jc w:val="center"/>
        </w:trPr>
        <w:tc>
          <w:tcPr>
            <w:tcW w:w="3259" w:type="dxa"/>
          </w:tcPr>
          <w:p w14:paraId="7B285356" w14:textId="77777777" w:rsidR="003056A7" w:rsidRDefault="003056A7" w:rsidP="00CC708A">
            <w:pPr>
              <w:pStyle w:val="TableContents"/>
              <w:keepNext/>
              <w:keepLines/>
              <w:snapToGrid w:val="0"/>
              <w:rPr>
                <w:sz w:val="20"/>
              </w:rPr>
            </w:pPr>
            <w:r>
              <w:rPr>
                <w:sz w:val="20"/>
              </w:rPr>
              <w:t>Lease Time</w:t>
            </w:r>
          </w:p>
        </w:tc>
        <w:tc>
          <w:tcPr>
            <w:tcW w:w="1464" w:type="dxa"/>
          </w:tcPr>
          <w:p w14:paraId="5511F803" w14:textId="77777777" w:rsidR="003056A7" w:rsidRDefault="003056A7" w:rsidP="00CC708A">
            <w:pPr>
              <w:pStyle w:val="TableContents"/>
              <w:keepNext/>
              <w:keepLines/>
              <w:snapToGrid w:val="0"/>
              <w:rPr>
                <w:sz w:val="20"/>
              </w:rPr>
            </w:pPr>
            <w:r>
              <w:rPr>
                <w:sz w:val="20"/>
              </w:rPr>
              <w:t>Yes</w:t>
            </w:r>
          </w:p>
        </w:tc>
        <w:tc>
          <w:tcPr>
            <w:tcW w:w="3595" w:type="dxa"/>
          </w:tcPr>
          <w:p w14:paraId="2D6468FA" w14:textId="77777777" w:rsidR="003056A7" w:rsidRDefault="003056A7" w:rsidP="00CC708A">
            <w:pPr>
              <w:pStyle w:val="TableContents"/>
              <w:keepNext/>
              <w:keepLines/>
              <w:snapToGrid w:val="0"/>
              <w:rPr>
                <w:sz w:val="20"/>
              </w:rPr>
            </w:pPr>
            <w:r>
              <w:rPr>
                <w:sz w:val="20"/>
              </w:rPr>
              <w:t>An interval (in seconds) that specifies the amount of time that the object MAY be used until a new lease needs to be obtained.</w:t>
            </w:r>
          </w:p>
        </w:tc>
      </w:tr>
      <w:tr w:rsidR="003056A7" w14:paraId="6CEA3175" w14:textId="77777777" w:rsidTr="00CC708A">
        <w:trPr>
          <w:cantSplit/>
          <w:jc w:val="center"/>
        </w:trPr>
        <w:tc>
          <w:tcPr>
            <w:tcW w:w="3259" w:type="dxa"/>
          </w:tcPr>
          <w:p w14:paraId="4E97D7D6" w14:textId="77777777" w:rsidR="003056A7" w:rsidRDefault="003056A7" w:rsidP="00CC708A">
            <w:pPr>
              <w:pStyle w:val="TableContents"/>
              <w:keepNext/>
              <w:keepLines/>
              <w:snapToGrid w:val="0"/>
              <w:rPr>
                <w:sz w:val="20"/>
              </w:rPr>
            </w:pPr>
            <w:r>
              <w:rPr>
                <w:sz w:val="20"/>
              </w:rPr>
              <w:t>Last Change Date</w:t>
            </w:r>
          </w:p>
        </w:tc>
        <w:tc>
          <w:tcPr>
            <w:tcW w:w="1464" w:type="dxa"/>
          </w:tcPr>
          <w:p w14:paraId="32400F33" w14:textId="77777777" w:rsidR="003056A7" w:rsidRDefault="003056A7" w:rsidP="00CC708A">
            <w:pPr>
              <w:pStyle w:val="TableContents"/>
              <w:keepNext/>
              <w:keepLines/>
              <w:snapToGrid w:val="0"/>
              <w:rPr>
                <w:sz w:val="20"/>
              </w:rPr>
            </w:pPr>
            <w:r>
              <w:rPr>
                <w:sz w:val="20"/>
              </w:rPr>
              <w:t>Yes</w:t>
            </w:r>
          </w:p>
        </w:tc>
        <w:tc>
          <w:tcPr>
            <w:tcW w:w="3595" w:type="dxa"/>
          </w:tcPr>
          <w:p w14:paraId="5E93F350" w14:textId="77777777" w:rsidR="003056A7" w:rsidRDefault="003056A7" w:rsidP="00CC708A">
            <w:pPr>
              <w:pStyle w:val="TableContents"/>
              <w:keepNext/>
              <w:keepLines/>
              <w:snapToGrid w:val="0"/>
              <w:rPr>
                <w:sz w:val="20"/>
              </w:rPr>
            </w:pPr>
            <w:r>
              <w:rPr>
                <w:sz w:val="20"/>
              </w:rPr>
              <w:t>The date and time indicating when the latest change was made to the contents or any attribute of the specified object.</w:t>
            </w:r>
          </w:p>
        </w:tc>
      </w:tr>
    </w:tbl>
    <w:p w14:paraId="6F7836D5" w14:textId="472243FC" w:rsidR="003056A7" w:rsidRDefault="003056A7" w:rsidP="003056A7">
      <w:pPr>
        <w:pStyle w:val="Caption"/>
      </w:pPr>
      <w:bookmarkStart w:id="2160" w:name="_Toc527652207"/>
      <w:bookmarkStart w:id="2161" w:name="_Toc534980398"/>
      <w:bookmarkStart w:id="2162" w:name="_Toc32239063"/>
      <w:r>
        <w:t xml:space="preserve">Table </w:t>
      </w:r>
      <w:fldSimple w:instr=" SEQ Table \* ARABIC ">
        <w:r w:rsidR="00CC708A">
          <w:rPr>
            <w:noProof/>
          </w:rPr>
          <w:t>269</w:t>
        </w:r>
      </w:fldSimple>
      <w:r>
        <w:t>: Obtain Lease Response Payload</w:t>
      </w:r>
      <w:bookmarkEnd w:id="2160"/>
      <w:bookmarkEnd w:id="2161"/>
      <w:bookmarkEnd w:id="2162"/>
    </w:p>
    <w:p w14:paraId="71DC87C8" w14:textId="77777777" w:rsidR="003056A7" w:rsidRDefault="003056A7" w:rsidP="003056A7">
      <w:pPr>
        <w:pStyle w:val="Heading4"/>
        <w:numPr>
          <w:ilvl w:val="3"/>
          <w:numId w:val="2"/>
        </w:numPr>
      </w:pPr>
      <w:bookmarkStart w:id="2163" w:name="_Toc527651776"/>
      <w:bookmarkStart w:id="2164" w:name="_Toc533140874"/>
      <w:bookmarkStart w:id="2165" w:name="_Toc5712967"/>
      <w:bookmarkStart w:id="2166" w:name="_Toc534979957"/>
      <w:bookmarkStart w:id="2167" w:name="_Toc24526367"/>
      <w:r>
        <w:t>Error Handling - Obtain Lease</w:t>
      </w:r>
      <w:bookmarkEnd w:id="2163"/>
      <w:bookmarkEnd w:id="2164"/>
      <w:bookmarkEnd w:id="2165"/>
      <w:bookmarkEnd w:id="2166"/>
      <w:bookmarkEnd w:id="2167"/>
    </w:p>
    <w:p w14:paraId="3451EDFB" w14:textId="77777777" w:rsidR="003056A7" w:rsidRPr="00ED5F35" w:rsidRDefault="003056A7" w:rsidP="003056A7">
      <w:r w:rsidRPr="00F323A8">
        <w:t xml:space="preserve">This section details the specific Result Reasons that SHALL be returned for errors detected in a </w:t>
      </w:r>
      <w:r>
        <w:t>Obtain Lease</w:t>
      </w:r>
      <w:r w:rsidRPr="00F323A8">
        <w:t xml:space="preserve"> Operation.</w:t>
      </w:r>
    </w:p>
    <w:p w14:paraId="4623866F"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542DA1C3" w14:textId="77777777" w:rsidTr="00CC708A">
        <w:trPr>
          <w:cantSplit/>
          <w:trHeight w:val="298"/>
          <w:jc w:val="center"/>
        </w:trPr>
        <w:tc>
          <w:tcPr>
            <w:tcW w:w="1701" w:type="dxa"/>
            <w:shd w:val="clear" w:color="auto" w:fill="C0C0C0"/>
          </w:tcPr>
          <w:p w14:paraId="5BE91867"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185A1D95" w14:textId="77777777" w:rsidR="003056A7" w:rsidRDefault="003056A7" w:rsidP="00CC708A">
            <w:pPr>
              <w:keepNext/>
              <w:keepLines/>
              <w:snapToGrid w:val="0"/>
              <w:rPr>
                <w:b/>
                <w:szCs w:val="20"/>
              </w:rPr>
            </w:pPr>
            <w:r>
              <w:rPr>
                <w:b/>
                <w:szCs w:val="20"/>
              </w:rPr>
              <w:t>Result Reason</w:t>
            </w:r>
          </w:p>
        </w:tc>
      </w:tr>
      <w:tr w:rsidR="003056A7" w14:paraId="7B0EE535" w14:textId="77777777" w:rsidTr="00CC708A">
        <w:trPr>
          <w:cantSplit/>
          <w:trHeight w:val="298"/>
          <w:jc w:val="center"/>
        </w:trPr>
        <w:tc>
          <w:tcPr>
            <w:tcW w:w="1701" w:type="dxa"/>
          </w:tcPr>
          <w:p w14:paraId="75A39E5D" w14:textId="77777777" w:rsidR="003056A7" w:rsidRDefault="003056A7" w:rsidP="00CC708A">
            <w:pPr>
              <w:keepNext/>
              <w:keepLines/>
              <w:snapToGrid w:val="0"/>
              <w:rPr>
                <w:szCs w:val="20"/>
              </w:rPr>
            </w:pPr>
            <w:r>
              <w:rPr>
                <w:szCs w:val="20"/>
              </w:rPr>
              <w:t>Operation Failed</w:t>
            </w:r>
          </w:p>
        </w:tc>
        <w:tc>
          <w:tcPr>
            <w:tcW w:w="5331" w:type="dxa"/>
          </w:tcPr>
          <w:p w14:paraId="20FF3E8A" w14:textId="77777777" w:rsidR="003056A7" w:rsidRDefault="003056A7" w:rsidP="00CC708A">
            <w:pPr>
              <w:keepNext/>
              <w:keepLines/>
              <w:snapToGrid w:val="0"/>
              <w:rPr>
                <w:szCs w:val="20"/>
              </w:rPr>
            </w:pPr>
            <w:r w:rsidRPr="00F052D7">
              <w:rPr>
                <w:szCs w:val="20"/>
              </w:rPr>
              <w:t>Object Not Found, Usage Limit Exceeded, Attestation Failed, Attestation Required, Feature Not Supported, Invalid Field, Invalid Message, Operation Not Supported, Permission Denied, Response Too Large</w:t>
            </w:r>
          </w:p>
        </w:tc>
      </w:tr>
    </w:tbl>
    <w:p w14:paraId="057C217C" w14:textId="0271CA1C" w:rsidR="003056A7" w:rsidRPr="00820044" w:rsidRDefault="003056A7" w:rsidP="003056A7">
      <w:pPr>
        <w:pStyle w:val="Caption"/>
      </w:pPr>
      <w:bookmarkStart w:id="2168" w:name="_Toc534980399"/>
      <w:bookmarkStart w:id="2169" w:name="_Toc32239064"/>
      <w:r>
        <w:t xml:space="preserve">Table </w:t>
      </w:r>
      <w:fldSimple w:instr=" SEQ Table \* ARABIC ">
        <w:r w:rsidR="00CC708A">
          <w:rPr>
            <w:noProof/>
          </w:rPr>
          <w:t>270</w:t>
        </w:r>
      </w:fldSimple>
      <w:r>
        <w:t>: Obtain Lease Errors</w:t>
      </w:r>
      <w:bookmarkEnd w:id="2168"/>
      <w:bookmarkEnd w:id="2169"/>
    </w:p>
    <w:p w14:paraId="061D5603" w14:textId="77777777" w:rsidR="003056A7" w:rsidRPr="005F283A" w:rsidRDefault="003056A7" w:rsidP="003056A7">
      <w:pPr>
        <w:pStyle w:val="Heading3"/>
        <w:numPr>
          <w:ilvl w:val="2"/>
          <w:numId w:val="2"/>
        </w:numPr>
      </w:pPr>
      <w:bookmarkStart w:id="2170" w:name="_Toc24526368"/>
      <w:bookmarkStart w:id="2171" w:name="_Toc31348124"/>
      <w:bookmarkStart w:id="2172" w:name="_Toc57115668"/>
      <w:bookmarkStart w:id="2173" w:name="_Toc533140875"/>
      <w:bookmarkStart w:id="2174" w:name="_Toc5712968"/>
      <w:bookmarkStart w:id="2175" w:name="_Toc534979958"/>
      <w:bookmarkStart w:id="2176" w:name="_Toc527651777"/>
      <w:r>
        <w:t>Ping</w:t>
      </w:r>
      <w:bookmarkEnd w:id="2170"/>
      <w:bookmarkEnd w:id="2171"/>
      <w:bookmarkEnd w:id="2172"/>
    </w:p>
    <w:p w14:paraId="2E795AE7" w14:textId="77777777" w:rsidR="003056A7" w:rsidRDefault="003056A7" w:rsidP="003056A7">
      <w:pPr>
        <w:pStyle w:val="BodyText"/>
        <w:rPr>
          <w:noProof w:val="0"/>
          <w:szCs w:val="20"/>
        </w:rPr>
      </w:pPr>
      <w:r w:rsidRPr="00A30BDF">
        <w:rPr>
          <w:noProof w:val="0"/>
          <w:szCs w:val="20"/>
        </w:rPr>
        <w:t xml:space="preserve">This operation is used to determine if a server is alive and responding. The server MAY treat the </w:t>
      </w:r>
      <w:r w:rsidRPr="00A30BDF">
        <w:rPr>
          <w:i/>
          <w:iCs/>
          <w:noProof w:val="0"/>
          <w:szCs w:val="20"/>
        </w:rPr>
        <w:t>Ping</w:t>
      </w:r>
      <w:r w:rsidRPr="00A30BDF">
        <w:rPr>
          <w:noProof w:val="0"/>
          <w:szCs w:val="20"/>
        </w:rPr>
        <w:t xml:space="preserve"> operation as a non-logged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3E1733D4" w14:textId="77777777" w:rsidTr="00CC708A">
        <w:trPr>
          <w:cantSplit/>
          <w:jc w:val="center"/>
        </w:trPr>
        <w:tc>
          <w:tcPr>
            <w:tcW w:w="8318" w:type="dxa"/>
            <w:gridSpan w:val="3"/>
            <w:shd w:val="clear" w:color="auto" w:fill="C0C0C0"/>
          </w:tcPr>
          <w:p w14:paraId="00A11109" w14:textId="77777777" w:rsidR="003056A7" w:rsidRDefault="003056A7" w:rsidP="00CC708A">
            <w:pPr>
              <w:pStyle w:val="TableHeading"/>
              <w:keepNext/>
              <w:keepLines/>
              <w:snapToGrid w:val="0"/>
              <w:rPr>
                <w:sz w:val="20"/>
              </w:rPr>
            </w:pPr>
            <w:r>
              <w:rPr>
                <w:sz w:val="20"/>
              </w:rPr>
              <w:t>Request Payload</w:t>
            </w:r>
          </w:p>
        </w:tc>
      </w:tr>
      <w:tr w:rsidR="003056A7" w14:paraId="05591FC2" w14:textId="77777777" w:rsidTr="00CC708A">
        <w:trPr>
          <w:cantSplit/>
          <w:jc w:val="center"/>
        </w:trPr>
        <w:tc>
          <w:tcPr>
            <w:tcW w:w="3439" w:type="dxa"/>
            <w:shd w:val="clear" w:color="auto" w:fill="C0C0C0"/>
          </w:tcPr>
          <w:p w14:paraId="1B2C1047"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47944F2"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3B56A087" w14:textId="77777777" w:rsidR="003056A7" w:rsidRDefault="003056A7" w:rsidP="00CC708A">
            <w:pPr>
              <w:pStyle w:val="TableHeading"/>
              <w:keepNext/>
              <w:keepLines/>
              <w:snapToGrid w:val="0"/>
              <w:rPr>
                <w:sz w:val="20"/>
              </w:rPr>
            </w:pPr>
            <w:r>
              <w:rPr>
                <w:sz w:val="20"/>
              </w:rPr>
              <w:t xml:space="preserve">Description </w:t>
            </w:r>
          </w:p>
        </w:tc>
      </w:tr>
      <w:tr w:rsidR="003056A7" w14:paraId="52822B26" w14:textId="77777777" w:rsidTr="00CC708A">
        <w:trPr>
          <w:cantSplit/>
          <w:jc w:val="center"/>
        </w:trPr>
        <w:tc>
          <w:tcPr>
            <w:tcW w:w="3439" w:type="dxa"/>
          </w:tcPr>
          <w:p w14:paraId="4723F83E" w14:textId="77777777" w:rsidR="003056A7" w:rsidRDefault="003056A7" w:rsidP="00CC708A">
            <w:pPr>
              <w:pStyle w:val="TableContents"/>
              <w:keepNext/>
              <w:keepLines/>
              <w:snapToGrid w:val="0"/>
              <w:rPr>
                <w:sz w:val="20"/>
              </w:rPr>
            </w:pPr>
          </w:p>
        </w:tc>
        <w:tc>
          <w:tcPr>
            <w:tcW w:w="1284" w:type="dxa"/>
          </w:tcPr>
          <w:p w14:paraId="49F74727" w14:textId="77777777" w:rsidR="003056A7" w:rsidRDefault="003056A7" w:rsidP="00CC708A">
            <w:pPr>
              <w:pStyle w:val="TableContents"/>
              <w:keepNext/>
              <w:keepLines/>
              <w:snapToGrid w:val="0"/>
              <w:rPr>
                <w:sz w:val="20"/>
              </w:rPr>
            </w:pPr>
          </w:p>
        </w:tc>
        <w:tc>
          <w:tcPr>
            <w:tcW w:w="3595" w:type="dxa"/>
          </w:tcPr>
          <w:p w14:paraId="2E717AD6" w14:textId="77777777" w:rsidR="003056A7" w:rsidRDefault="003056A7" w:rsidP="00CC708A">
            <w:pPr>
              <w:pStyle w:val="TableContents"/>
              <w:keepNext/>
              <w:keepLines/>
              <w:snapToGrid w:val="0"/>
              <w:rPr>
                <w:sz w:val="20"/>
              </w:rPr>
            </w:pPr>
          </w:p>
        </w:tc>
      </w:tr>
    </w:tbl>
    <w:p w14:paraId="66BE2E9D" w14:textId="41318BBE" w:rsidR="003056A7" w:rsidRDefault="003056A7" w:rsidP="003056A7">
      <w:pPr>
        <w:pStyle w:val="Caption"/>
      </w:pPr>
      <w:bookmarkStart w:id="2177" w:name="_Toc32239065"/>
      <w:r>
        <w:t xml:space="preserve">Table </w:t>
      </w:r>
      <w:fldSimple w:instr=" SEQ Table \* ARABIC ">
        <w:r w:rsidR="00CC708A">
          <w:rPr>
            <w:noProof/>
          </w:rPr>
          <w:t>271</w:t>
        </w:r>
      </w:fldSimple>
      <w:r>
        <w:t>: Ping Request Payload</w:t>
      </w:r>
      <w:bookmarkEnd w:id="217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259"/>
        <w:gridCol w:w="1464"/>
        <w:gridCol w:w="3595"/>
      </w:tblGrid>
      <w:tr w:rsidR="003056A7" w14:paraId="454EC5A1" w14:textId="77777777" w:rsidTr="00CC708A">
        <w:trPr>
          <w:cantSplit/>
          <w:jc w:val="center"/>
        </w:trPr>
        <w:tc>
          <w:tcPr>
            <w:tcW w:w="8318" w:type="dxa"/>
            <w:gridSpan w:val="3"/>
            <w:shd w:val="clear" w:color="auto" w:fill="C0C0C0"/>
          </w:tcPr>
          <w:p w14:paraId="290F26C3" w14:textId="77777777" w:rsidR="003056A7" w:rsidRDefault="003056A7" w:rsidP="00CC708A">
            <w:pPr>
              <w:pStyle w:val="TableHeading"/>
              <w:keepNext/>
              <w:keepLines/>
              <w:snapToGrid w:val="0"/>
              <w:rPr>
                <w:sz w:val="20"/>
              </w:rPr>
            </w:pPr>
            <w:r>
              <w:rPr>
                <w:sz w:val="20"/>
              </w:rPr>
              <w:t>Response Payload</w:t>
            </w:r>
          </w:p>
        </w:tc>
      </w:tr>
      <w:tr w:rsidR="003056A7" w14:paraId="56100A8C" w14:textId="77777777" w:rsidTr="00CC708A">
        <w:trPr>
          <w:cantSplit/>
          <w:jc w:val="center"/>
        </w:trPr>
        <w:tc>
          <w:tcPr>
            <w:tcW w:w="3259" w:type="dxa"/>
            <w:shd w:val="clear" w:color="auto" w:fill="C0C0C0"/>
          </w:tcPr>
          <w:p w14:paraId="7A009391" w14:textId="77777777" w:rsidR="003056A7" w:rsidRDefault="003056A7" w:rsidP="00CC708A">
            <w:pPr>
              <w:pStyle w:val="TableHeading"/>
              <w:keepNext/>
              <w:keepLines/>
              <w:snapToGrid w:val="0"/>
              <w:rPr>
                <w:sz w:val="20"/>
              </w:rPr>
            </w:pPr>
            <w:r>
              <w:rPr>
                <w:sz w:val="20"/>
              </w:rPr>
              <w:t>Item</w:t>
            </w:r>
          </w:p>
        </w:tc>
        <w:tc>
          <w:tcPr>
            <w:tcW w:w="1464" w:type="dxa"/>
            <w:shd w:val="clear" w:color="auto" w:fill="C0C0C0"/>
          </w:tcPr>
          <w:p w14:paraId="032A18F7"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10C75CE" w14:textId="77777777" w:rsidR="003056A7" w:rsidRDefault="003056A7" w:rsidP="00CC708A">
            <w:pPr>
              <w:pStyle w:val="TableHeading"/>
              <w:keepNext/>
              <w:keepLines/>
              <w:snapToGrid w:val="0"/>
              <w:rPr>
                <w:sz w:val="20"/>
              </w:rPr>
            </w:pPr>
            <w:r>
              <w:rPr>
                <w:sz w:val="20"/>
              </w:rPr>
              <w:t xml:space="preserve">Description </w:t>
            </w:r>
          </w:p>
        </w:tc>
      </w:tr>
      <w:tr w:rsidR="003056A7" w14:paraId="7543C0F2" w14:textId="77777777" w:rsidTr="00CC708A">
        <w:trPr>
          <w:cantSplit/>
          <w:jc w:val="center"/>
        </w:trPr>
        <w:tc>
          <w:tcPr>
            <w:tcW w:w="3259" w:type="dxa"/>
          </w:tcPr>
          <w:p w14:paraId="40717BDD" w14:textId="77777777" w:rsidR="003056A7" w:rsidRDefault="003056A7" w:rsidP="00CC708A">
            <w:pPr>
              <w:pStyle w:val="TableContents"/>
              <w:keepNext/>
              <w:keepLines/>
              <w:snapToGrid w:val="0"/>
              <w:rPr>
                <w:sz w:val="20"/>
              </w:rPr>
            </w:pPr>
          </w:p>
        </w:tc>
        <w:tc>
          <w:tcPr>
            <w:tcW w:w="1464" w:type="dxa"/>
          </w:tcPr>
          <w:p w14:paraId="5CA9A04E" w14:textId="77777777" w:rsidR="003056A7" w:rsidRDefault="003056A7" w:rsidP="00CC708A">
            <w:pPr>
              <w:pStyle w:val="TableContents"/>
              <w:keepNext/>
              <w:keepLines/>
              <w:snapToGrid w:val="0"/>
              <w:rPr>
                <w:sz w:val="20"/>
              </w:rPr>
            </w:pPr>
          </w:p>
        </w:tc>
        <w:tc>
          <w:tcPr>
            <w:tcW w:w="3595" w:type="dxa"/>
          </w:tcPr>
          <w:p w14:paraId="7277B410" w14:textId="77777777" w:rsidR="003056A7" w:rsidRDefault="003056A7" w:rsidP="00CC708A">
            <w:pPr>
              <w:pStyle w:val="TableContents"/>
              <w:keepNext/>
              <w:keepLines/>
              <w:snapToGrid w:val="0"/>
              <w:rPr>
                <w:sz w:val="20"/>
              </w:rPr>
            </w:pPr>
          </w:p>
        </w:tc>
      </w:tr>
    </w:tbl>
    <w:p w14:paraId="434DFCEC" w14:textId="797A8EC2" w:rsidR="003056A7" w:rsidRDefault="003056A7" w:rsidP="003056A7">
      <w:pPr>
        <w:pStyle w:val="Caption"/>
      </w:pPr>
      <w:bookmarkStart w:id="2178" w:name="_Toc32239066"/>
      <w:r>
        <w:t xml:space="preserve">Table </w:t>
      </w:r>
      <w:fldSimple w:instr=" SEQ Table \* ARABIC ">
        <w:r w:rsidR="00CC708A">
          <w:rPr>
            <w:noProof/>
          </w:rPr>
          <w:t>272</w:t>
        </w:r>
      </w:fldSimple>
      <w:r>
        <w:t>: Ping Response Payload</w:t>
      </w:r>
      <w:bookmarkEnd w:id="2178"/>
    </w:p>
    <w:p w14:paraId="21ECD110" w14:textId="77777777" w:rsidR="003056A7" w:rsidRDefault="003056A7" w:rsidP="003056A7">
      <w:pPr>
        <w:pStyle w:val="Heading3"/>
        <w:numPr>
          <w:ilvl w:val="2"/>
          <w:numId w:val="2"/>
        </w:numPr>
      </w:pPr>
      <w:bookmarkStart w:id="2179" w:name="_Toc24526369"/>
      <w:bookmarkStart w:id="2180" w:name="_Toc31348125"/>
      <w:bookmarkStart w:id="2181" w:name="_Toc57115669"/>
      <w:r>
        <w:t>PKCS#11</w:t>
      </w:r>
      <w:bookmarkEnd w:id="2173"/>
      <w:bookmarkEnd w:id="2174"/>
      <w:bookmarkEnd w:id="2175"/>
      <w:bookmarkEnd w:id="2179"/>
      <w:bookmarkEnd w:id="2180"/>
      <w:bookmarkEnd w:id="2181"/>
    </w:p>
    <w:p w14:paraId="151D18CC" w14:textId="77777777" w:rsidR="003056A7" w:rsidRDefault="003056A7" w:rsidP="003056A7">
      <w:pPr>
        <w:pStyle w:val="BodyText"/>
        <w:rPr>
          <w:noProof w:val="0"/>
        </w:rPr>
      </w:pPr>
      <w:r w:rsidRPr="00864EB9">
        <w:rPr>
          <w:noProof w:val="0"/>
        </w:rPr>
        <w:t>This operation enables the server to perform a PKCS#11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06949F8" w14:textId="77777777" w:rsidTr="00CC708A">
        <w:trPr>
          <w:cantSplit/>
          <w:jc w:val="center"/>
        </w:trPr>
        <w:tc>
          <w:tcPr>
            <w:tcW w:w="8318" w:type="dxa"/>
            <w:gridSpan w:val="3"/>
            <w:shd w:val="clear" w:color="auto" w:fill="C0C0C0"/>
          </w:tcPr>
          <w:p w14:paraId="184D169D" w14:textId="77777777" w:rsidR="003056A7" w:rsidRDefault="003056A7" w:rsidP="00CC708A">
            <w:pPr>
              <w:pStyle w:val="TableHeading"/>
              <w:keepNext/>
              <w:keepLines/>
              <w:snapToGrid w:val="0"/>
              <w:rPr>
                <w:sz w:val="20"/>
              </w:rPr>
            </w:pPr>
            <w:r>
              <w:rPr>
                <w:sz w:val="20"/>
              </w:rPr>
              <w:t>Request Payload</w:t>
            </w:r>
          </w:p>
        </w:tc>
      </w:tr>
      <w:tr w:rsidR="003056A7" w14:paraId="4E3C2B9F" w14:textId="77777777" w:rsidTr="00CC708A">
        <w:trPr>
          <w:cantSplit/>
          <w:jc w:val="center"/>
        </w:trPr>
        <w:tc>
          <w:tcPr>
            <w:tcW w:w="3439" w:type="dxa"/>
            <w:shd w:val="clear" w:color="auto" w:fill="C0C0C0"/>
          </w:tcPr>
          <w:p w14:paraId="42478D21"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DFE0341"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4CFAD68" w14:textId="77777777" w:rsidR="003056A7" w:rsidRDefault="003056A7" w:rsidP="00CC708A">
            <w:pPr>
              <w:pStyle w:val="TableHeading"/>
              <w:keepNext/>
              <w:keepLines/>
              <w:snapToGrid w:val="0"/>
              <w:rPr>
                <w:sz w:val="20"/>
              </w:rPr>
            </w:pPr>
            <w:r>
              <w:rPr>
                <w:sz w:val="20"/>
              </w:rPr>
              <w:t xml:space="preserve">Description </w:t>
            </w:r>
          </w:p>
        </w:tc>
      </w:tr>
      <w:tr w:rsidR="003056A7" w14:paraId="0703BD73" w14:textId="77777777" w:rsidTr="00CC708A">
        <w:trPr>
          <w:cantSplit/>
          <w:jc w:val="center"/>
        </w:trPr>
        <w:tc>
          <w:tcPr>
            <w:tcW w:w="3439" w:type="dxa"/>
          </w:tcPr>
          <w:p w14:paraId="75625F7B" w14:textId="77777777" w:rsidR="003056A7" w:rsidRDefault="003056A7" w:rsidP="00CC708A">
            <w:pPr>
              <w:pStyle w:val="TableContents"/>
              <w:keepNext/>
              <w:keepLines/>
              <w:snapToGrid w:val="0"/>
              <w:rPr>
                <w:sz w:val="20"/>
              </w:rPr>
            </w:pPr>
            <w:r w:rsidRPr="00864EB9">
              <w:rPr>
                <w:sz w:val="20"/>
              </w:rPr>
              <w:t>PKCS#11 Interface</w:t>
            </w:r>
          </w:p>
        </w:tc>
        <w:tc>
          <w:tcPr>
            <w:tcW w:w="1284" w:type="dxa"/>
          </w:tcPr>
          <w:p w14:paraId="59F5E107" w14:textId="77777777" w:rsidR="003056A7" w:rsidRDefault="003056A7" w:rsidP="00CC708A">
            <w:pPr>
              <w:pStyle w:val="TableContents"/>
              <w:keepNext/>
              <w:keepLines/>
              <w:snapToGrid w:val="0"/>
              <w:rPr>
                <w:sz w:val="20"/>
              </w:rPr>
            </w:pPr>
            <w:r w:rsidRPr="00864EB9">
              <w:rPr>
                <w:sz w:val="20"/>
              </w:rPr>
              <w:t>No</w:t>
            </w:r>
          </w:p>
        </w:tc>
        <w:tc>
          <w:tcPr>
            <w:tcW w:w="3595" w:type="dxa"/>
          </w:tcPr>
          <w:p w14:paraId="48C6A062" w14:textId="77777777" w:rsidR="003056A7" w:rsidRDefault="003056A7" w:rsidP="00CC708A">
            <w:pPr>
              <w:pStyle w:val="TableContents"/>
              <w:keepNext/>
              <w:keepLines/>
              <w:snapToGrid w:val="0"/>
              <w:rPr>
                <w:sz w:val="20"/>
              </w:rPr>
            </w:pPr>
            <w:r w:rsidRPr="00864EB9">
              <w:rPr>
                <w:sz w:val="20"/>
              </w:rPr>
              <w:t>The name of the interface. If absent, the default V3.0 interfa</w:t>
            </w:r>
            <w:r>
              <w:rPr>
                <w:sz w:val="20"/>
              </w:rPr>
              <w:t>ce which defines the functions supported.</w:t>
            </w:r>
          </w:p>
        </w:tc>
      </w:tr>
      <w:tr w:rsidR="003056A7" w14:paraId="3BDEBA79" w14:textId="77777777" w:rsidTr="00CC708A">
        <w:trPr>
          <w:cantSplit/>
          <w:jc w:val="center"/>
        </w:trPr>
        <w:tc>
          <w:tcPr>
            <w:tcW w:w="3439" w:type="dxa"/>
          </w:tcPr>
          <w:p w14:paraId="3587A332" w14:textId="77777777" w:rsidR="003056A7" w:rsidRDefault="003056A7" w:rsidP="00CC708A">
            <w:pPr>
              <w:pStyle w:val="TableContents"/>
              <w:keepNext/>
              <w:keepLines/>
              <w:snapToGrid w:val="0"/>
              <w:rPr>
                <w:sz w:val="20"/>
              </w:rPr>
            </w:pPr>
            <w:r w:rsidRPr="00864EB9">
              <w:rPr>
                <w:sz w:val="20"/>
              </w:rPr>
              <w:t>PKCS#11 Function</w:t>
            </w:r>
          </w:p>
        </w:tc>
        <w:tc>
          <w:tcPr>
            <w:tcW w:w="1284" w:type="dxa"/>
          </w:tcPr>
          <w:p w14:paraId="2F8C7468" w14:textId="77777777" w:rsidR="003056A7" w:rsidRDefault="003056A7" w:rsidP="00CC708A">
            <w:pPr>
              <w:pStyle w:val="TableContents"/>
              <w:keepNext/>
              <w:keepLines/>
              <w:snapToGrid w:val="0"/>
              <w:rPr>
                <w:sz w:val="20"/>
              </w:rPr>
            </w:pPr>
            <w:r w:rsidRPr="00864EB9">
              <w:rPr>
                <w:sz w:val="20"/>
              </w:rPr>
              <w:t>Yes</w:t>
            </w:r>
          </w:p>
        </w:tc>
        <w:tc>
          <w:tcPr>
            <w:tcW w:w="3595" w:type="dxa"/>
          </w:tcPr>
          <w:p w14:paraId="3A5A78F2" w14:textId="77777777" w:rsidR="003056A7" w:rsidRDefault="003056A7" w:rsidP="00CC708A">
            <w:pPr>
              <w:pStyle w:val="TableContents"/>
              <w:keepNext/>
              <w:keepLines/>
              <w:snapToGrid w:val="0"/>
              <w:rPr>
                <w:sz w:val="20"/>
              </w:rPr>
            </w:pPr>
            <w:r w:rsidRPr="00864EB9">
              <w:rPr>
                <w:sz w:val="20"/>
              </w:rPr>
              <w:t xml:space="preserve">The function to perform. An Enumeration for PKCS#11 defined functions or an Integer for vendor defined </w:t>
            </w:r>
            <w:r>
              <w:rPr>
                <w:sz w:val="20"/>
              </w:rPr>
              <w:t>function.</w:t>
            </w:r>
          </w:p>
        </w:tc>
      </w:tr>
      <w:tr w:rsidR="003056A7" w14:paraId="6E7C5882" w14:textId="77777777" w:rsidTr="00CC708A">
        <w:trPr>
          <w:cantSplit/>
          <w:jc w:val="center"/>
        </w:trPr>
        <w:tc>
          <w:tcPr>
            <w:tcW w:w="3439" w:type="dxa"/>
          </w:tcPr>
          <w:p w14:paraId="6AA496A3" w14:textId="77777777" w:rsidR="003056A7" w:rsidRDefault="003056A7" w:rsidP="00CC708A">
            <w:pPr>
              <w:pStyle w:val="TableContents"/>
              <w:keepNext/>
              <w:keepLines/>
              <w:snapToGrid w:val="0"/>
              <w:rPr>
                <w:sz w:val="20"/>
              </w:rPr>
            </w:pPr>
            <w:r w:rsidRPr="00864EB9">
              <w:rPr>
                <w:sz w:val="20"/>
              </w:rPr>
              <w:t>Correlation Value</w:t>
            </w:r>
          </w:p>
        </w:tc>
        <w:tc>
          <w:tcPr>
            <w:tcW w:w="1284" w:type="dxa"/>
          </w:tcPr>
          <w:p w14:paraId="4733CD85" w14:textId="77777777" w:rsidR="003056A7" w:rsidRDefault="003056A7" w:rsidP="00CC708A">
            <w:pPr>
              <w:pStyle w:val="TableContents"/>
              <w:keepNext/>
              <w:keepLines/>
              <w:snapToGrid w:val="0"/>
              <w:rPr>
                <w:sz w:val="20"/>
              </w:rPr>
            </w:pPr>
            <w:r w:rsidRPr="00864EB9">
              <w:rPr>
                <w:sz w:val="20"/>
              </w:rPr>
              <w:t>No</w:t>
            </w:r>
          </w:p>
        </w:tc>
        <w:tc>
          <w:tcPr>
            <w:tcW w:w="3595" w:type="dxa"/>
          </w:tcPr>
          <w:p w14:paraId="29604D25" w14:textId="77777777" w:rsidR="003056A7" w:rsidRDefault="003056A7" w:rsidP="00CC708A">
            <w:pPr>
              <w:pStyle w:val="TableContents"/>
              <w:keepNext/>
              <w:keepLines/>
              <w:snapToGrid w:val="0"/>
              <w:rPr>
                <w:sz w:val="20"/>
              </w:rPr>
            </w:pPr>
            <w:r w:rsidRPr="00864EB9">
              <w:rPr>
                <w:sz w:val="20"/>
              </w:rPr>
              <w:t>Must be returned to the server if p</w:t>
            </w:r>
            <w:r>
              <w:rPr>
                <w:sz w:val="20"/>
              </w:rPr>
              <w:t>rovided in a previous response.</w:t>
            </w:r>
          </w:p>
        </w:tc>
      </w:tr>
      <w:tr w:rsidR="003056A7" w14:paraId="7AB1E1F4" w14:textId="77777777" w:rsidTr="00CC708A">
        <w:trPr>
          <w:cantSplit/>
          <w:jc w:val="center"/>
        </w:trPr>
        <w:tc>
          <w:tcPr>
            <w:tcW w:w="3439" w:type="dxa"/>
          </w:tcPr>
          <w:p w14:paraId="335C6BCA" w14:textId="77777777" w:rsidR="003056A7" w:rsidRDefault="003056A7" w:rsidP="00CC708A">
            <w:pPr>
              <w:pStyle w:val="TableContents"/>
              <w:keepNext/>
              <w:keepLines/>
              <w:snapToGrid w:val="0"/>
              <w:rPr>
                <w:sz w:val="20"/>
              </w:rPr>
            </w:pPr>
            <w:r w:rsidRPr="00864EB9">
              <w:rPr>
                <w:sz w:val="20"/>
              </w:rPr>
              <w:t>PKCS#11 Input Parameters</w:t>
            </w:r>
          </w:p>
        </w:tc>
        <w:tc>
          <w:tcPr>
            <w:tcW w:w="1284" w:type="dxa"/>
          </w:tcPr>
          <w:p w14:paraId="7B9FE1E5" w14:textId="77777777" w:rsidR="003056A7" w:rsidRDefault="003056A7" w:rsidP="00CC708A">
            <w:pPr>
              <w:pStyle w:val="TableContents"/>
              <w:keepNext/>
              <w:keepLines/>
              <w:snapToGrid w:val="0"/>
              <w:rPr>
                <w:sz w:val="20"/>
              </w:rPr>
            </w:pPr>
            <w:r w:rsidRPr="00864EB9">
              <w:rPr>
                <w:sz w:val="20"/>
              </w:rPr>
              <w:t>No</w:t>
            </w:r>
          </w:p>
        </w:tc>
        <w:tc>
          <w:tcPr>
            <w:tcW w:w="3595" w:type="dxa"/>
          </w:tcPr>
          <w:p w14:paraId="3FAA1344" w14:textId="77777777" w:rsidR="003056A7" w:rsidRDefault="003056A7" w:rsidP="00CC708A">
            <w:pPr>
              <w:pStyle w:val="TableContents"/>
              <w:keepNext/>
              <w:keepLines/>
              <w:snapToGrid w:val="0"/>
              <w:rPr>
                <w:sz w:val="20"/>
              </w:rPr>
            </w:pPr>
            <w:r w:rsidRPr="00864EB9">
              <w:rPr>
                <w:sz w:val="20"/>
              </w:rPr>
              <w:t xml:space="preserve">The parameters to the function. The format is specified in the PKCS#11 Profile and the </w:t>
            </w:r>
            <w:r w:rsidRPr="0035455C">
              <w:rPr>
                <w:b/>
                <w:sz w:val="20"/>
              </w:rPr>
              <w:t>[PKCS#11]</w:t>
            </w:r>
            <w:r w:rsidRPr="00864EB9">
              <w:rPr>
                <w:sz w:val="20"/>
              </w:rPr>
              <w:t xml:space="preserve"> standard document</w:t>
            </w:r>
          </w:p>
        </w:tc>
      </w:tr>
    </w:tbl>
    <w:p w14:paraId="15364E12" w14:textId="04835288" w:rsidR="003056A7" w:rsidRDefault="003056A7" w:rsidP="003056A7">
      <w:pPr>
        <w:pStyle w:val="Caption"/>
      </w:pPr>
      <w:bookmarkStart w:id="2182" w:name="_Toc534980400"/>
      <w:bookmarkStart w:id="2183" w:name="_Toc32239067"/>
      <w:r>
        <w:t xml:space="preserve">Table </w:t>
      </w:r>
      <w:fldSimple w:instr=" SEQ Table \* ARABIC ">
        <w:r w:rsidR="00CC708A">
          <w:rPr>
            <w:noProof/>
          </w:rPr>
          <w:t>273</w:t>
        </w:r>
      </w:fldSimple>
      <w:r>
        <w:t>: PKCS#11 Request Payload</w:t>
      </w:r>
      <w:bookmarkEnd w:id="2182"/>
      <w:bookmarkEnd w:id="2183"/>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2BF120E2" w14:textId="77777777" w:rsidTr="00CC708A">
        <w:trPr>
          <w:cantSplit/>
          <w:jc w:val="center"/>
        </w:trPr>
        <w:tc>
          <w:tcPr>
            <w:tcW w:w="8318" w:type="dxa"/>
            <w:gridSpan w:val="3"/>
            <w:shd w:val="clear" w:color="auto" w:fill="C0C0C0"/>
          </w:tcPr>
          <w:p w14:paraId="5F5DC8E7" w14:textId="77777777" w:rsidR="003056A7" w:rsidRDefault="003056A7" w:rsidP="00CC708A">
            <w:pPr>
              <w:pStyle w:val="TableHeading"/>
              <w:keepNext/>
              <w:keepLines/>
              <w:snapToGrid w:val="0"/>
              <w:rPr>
                <w:sz w:val="20"/>
              </w:rPr>
            </w:pPr>
            <w:r>
              <w:rPr>
                <w:sz w:val="20"/>
              </w:rPr>
              <w:lastRenderedPageBreak/>
              <w:t>Response Payload</w:t>
            </w:r>
          </w:p>
        </w:tc>
      </w:tr>
      <w:tr w:rsidR="003056A7" w14:paraId="70A2E89D" w14:textId="77777777" w:rsidTr="00CC708A">
        <w:trPr>
          <w:cantSplit/>
          <w:jc w:val="center"/>
        </w:trPr>
        <w:tc>
          <w:tcPr>
            <w:tcW w:w="3439" w:type="dxa"/>
            <w:shd w:val="clear" w:color="auto" w:fill="C0C0C0"/>
          </w:tcPr>
          <w:p w14:paraId="5C874535"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C76EA8E"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9111D6F" w14:textId="77777777" w:rsidR="003056A7" w:rsidRDefault="003056A7" w:rsidP="00CC708A">
            <w:pPr>
              <w:pStyle w:val="TableHeading"/>
              <w:keepNext/>
              <w:keepLines/>
              <w:snapToGrid w:val="0"/>
              <w:rPr>
                <w:sz w:val="20"/>
              </w:rPr>
            </w:pPr>
            <w:r>
              <w:rPr>
                <w:sz w:val="20"/>
              </w:rPr>
              <w:t xml:space="preserve">Description </w:t>
            </w:r>
          </w:p>
        </w:tc>
      </w:tr>
      <w:tr w:rsidR="003056A7" w14:paraId="4BB951BC" w14:textId="77777777" w:rsidTr="00CC708A">
        <w:trPr>
          <w:cantSplit/>
          <w:jc w:val="center"/>
        </w:trPr>
        <w:tc>
          <w:tcPr>
            <w:tcW w:w="3439" w:type="dxa"/>
          </w:tcPr>
          <w:p w14:paraId="34C2BF34" w14:textId="77777777" w:rsidR="003056A7" w:rsidRDefault="003056A7" w:rsidP="00CC708A">
            <w:pPr>
              <w:pStyle w:val="TableContents"/>
              <w:keepNext/>
              <w:keepLines/>
              <w:snapToGrid w:val="0"/>
              <w:rPr>
                <w:sz w:val="20"/>
              </w:rPr>
            </w:pPr>
            <w:r w:rsidRPr="00864EB9">
              <w:rPr>
                <w:sz w:val="20"/>
              </w:rPr>
              <w:t>PKCS#11 Interface</w:t>
            </w:r>
          </w:p>
        </w:tc>
        <w:tc>
          <w:tcPr>
            <w:tcW w:w="1284" w:type="dxa"/>
          </w:tcPr>
          <w:p w14:paraId="2E2E0496" w14:textId="77777777" w:rsidR="003056A7" w:rsidRDefault="003056A7" w:rsidP="00CC708A">
            <w:pPr>
              <w:pStyle w:val="TableContents"/>
              <w:keepNext/>
              <w:keepLines/>
              <w:snapToGrid w:val="0"/>
              <w:rPr>
                <w:sz w:val="20"/>
              </w:rPr>
            </w:pPr>
            <w:r w:rsidRPr="00864EB9">
              <w:rPr>
                <w:sz w:val="20"/>
              </w:rPr>
              <w:t>No</w:t>
            </w:r>
          </w:p>
        </w:tc>
        <w:tc>
          <w:tcPr>
            <w:tcW w:w="3595" w:type="dxa"/>
          </w:tcPr>
          <w:p w14:paraId="3672A80A" w14:textId="77777777" w:rsidR="003056A7" w:rsidRPr="009C4E16" w:rsidRDefault="003056A7" w:rsidP="00CC708A">
            <w:pPr>
              <w:pStyle w:val="TableContents"/>
              <w:keepNext/>
              <w:keepLines/>
              <w:snapToGrid w:val="0"/>
              <w:rPr>
                <w:sz w:val="20"/>
              </w:rPr>
            </w:pPr>
            <w:r w:rsidRPr="009C4E16">
              <w:rPr>
                <w:sz w:val="20"/>
              </w:rPr>
              <w:t>The name of the interface. If absent,</w:t>
            </w:r>
          </w:p>
          <w:p w14:paraId="67A54E4A" w14:textId="77777777" w:rsidR="003056A7" w:rsidRDefault="003056A7" w:rsidP="00CC708A">
            <w:pPr>
              <w:pStyle w:val="TableContents"/>
              <w:keepNext/>
              <w:keepLines/>
              <w:snapToGrid w:val="0"/>
              <w:rPr>
                <w:sz w:val="20"/>
              </w:rPr>
            </w:pPr>
            <w:r w:rsidRPr="009C4E16">
              <w:rPr>
                <w:sz w:val="20"/>
              </w:rPr>
              <w:t>the default V3.0 interface is used.</w:t>
            </w:r>
          </w:p>
        </w:tc>
      </w:tr>
      <w:tr w:rsidR="003056A7" w14:paraId="3103310F" w14:textId="77777777" w:rsidTr="00CC708A">
        <w:trPr>
          <w:cantSplit/>
          <w:jc w:val="center"/>
        </w:trPr>
        <w:tc>
          <w:tcPr>
            <w:tcW w:w="3439" w:type="dxa"/>
          </w:tcPr>
          <w:p w14:paraId="1F8185DF" w14:textId="77777777" w:rsidR="003056A7" w:rsidRDefault="003056A7" w:rsidP="00CC708A">
            <w:pPr>
              <w:pStyle w:val="TableContents"/>
              <w:keepNext/>
              <w:keepLines/>
              <w:snapToGrid w:val="0"/>
              <w:rPr>
                <w:sz w:val="20"/>
              </w:rPr>
            </w:pPr>
            <w:r w:rsidRPr="00864EB9">
              <w:rPr>
                <w:sz w:val="20"/>
              </w:rPr>
              <w:t>PKCS#11 Function</w:t>
            </w:r>
          </w:p>
        </w:tc>
        <w:tc>
          <w:tcPr>
            <w:tcW w:w="1284" w:type="dxa"/>
          </w:tcPr>
          <w:p w14:paraId="46F9770E" w14:textId="77777777" w:rsidR="003056A7" w:rsidRDefault="003056A7" w:rsidP="00CC708A">
            <w:pPr>
              <w:pStyle w:val="TableContents"/>
              <w:keepNext/>
              <w:keepLines/>
              <w:snapToGrid w:val="0"/>
              <w:rPr>
                <w:sz w:val="20"/>
              </w:rPr>
            </w:pPr>
            <w:r w:rsidRPr="00864EB9">
              <w:rPr>
                <w:sz w:val="20"/>
              </w:rPr>
              <w:t>Yes</w:t>
            </w:r>
          </w:p>
        </w:tc>
        <w:tc>
          <w:tcPr>
            <w:tcW w:w="3595" w:type="dxa"/>
          </w:tcPr>
          <w:p w14:paraId="6B593305" w14:textId="77777777" w:rsidR="003056A7" w:rsidRPr="009C4E16" w:rsidRDefault="003056A7" w:rsidP="00CC708A">
            <w:pPr>
              <w:pStyle w:val="TableContents"/>
              <w:keepNext/>
              <w:keepLines/>
              <w:snapToGrid w:val="0"/>
              <w:rPr>
                <w:sz w:val="20"/>
              </w:rPr>
            </w:pPr>
            <w:r w:rsidRPr="009C4E16">
              <w:rPr>
                <w:sz w:val="20"/>
              </w:rPr>
              <w:t>The function that was performed. An</w:t>
            </w:r>
          </w:p>
          <w:p w14:paraId="580725F9" w14:textId="77777777" w:rsidR="003056A7" w:rsidRPr="009C4E16" w:rsidRDefault="003056A7" w:rsidP="00CC708A">
            <w:pPr>
              <w:pStyle w:val="TableContents"/>
              <w:keepNext/>
              <w:keepLines/>
              <w:snapToGrid w:val="0"/>
              <w:rPr>
                <w:sz w:val="20"/>
              </w:rPr>
            </w:pPr>
            <w:r w:rsidRPr="009C4E16">
              <w:rPr>
                <w:sz w:val="20"/>
              </w:rPr>
              <w:t>Enumeration for PKCS#11 defined</w:t>
            </w:r>
          </w:p>
          <w:p w14:paraId="2548B5AC" w14:textId="77777777" w:rsidR="003056A7" w:rsidRPr="009C4E16" w:rsidRDefault="003056A7" w:rsidP="00CC708A">
            <w:pPr>
              <w:pStyle w:val="TableContents"/>
              <w:keepNext/>
              <w:keepLines/>
              <w:snapToGrid w:val="0"/>
              <w:rPr>
                <w:sz w:val="20"/>
              </w:rPr>
            </w:pPr>
            <w:r w:rsidRPr="009C4E16">
              <w:rPr>
                <w:sz w:val="20"/>
              </w:rPr>
              <w:t>functions or an Integer for vendor</w:t>
            </w:r>
          </w:p>
          <w:p w14:paraId="716E56C1" w14:textId="77777777" w:rsidR="003056A7" w:rsidRDefault="003056A7" w:rsidP="00CC708A">
            <w:pPr>
              <w:pStyle w:val="TableContents"/>
              <w:keepNext/>
              <w:keepLines/>
              <w:snapToGrid w:val="0"/>
              <w:rPr>
                <w:sz w:val="20"/>
              </w:rPr>
            </w:pPr>
            <w:r>
              <w:rPr>
                <w:sz w:val="20"/>
              </w:rPr>
              <w:t>defined function.</w:t>
            </w:r>
          </w:p>
        </w:tc>
      </w:tr>
      <w:tr w:rsidR="003056A7" w14:paraId="5EFFFAF1" w14:textId="77777777" w:rsidTr="00CC708A">
        <w:trPr>
          <w:cantSplit/>
          <w:jc w:val="center"/>
        </w:trPr>
        <w:tc>
          <w:tcPr>
            <w:tcW w:w="3439" w:type="dxa"/>
          </w:tcPr>
          <w:p w14:paraId="627DEB88" w14:textId="77777777" w:rsidR="003056A7" w:rsidRDefault="003056A7" w:rsidP="00CC708A">
            <w:pPr>
              <w:pStyle w:val="TableContents"/>
              <w:keepNext/>
              <w:keepLines/>
              <w:snapToGrid w:val="0"/>
              <w:rPr>
                <w:sz w:val="20"/>
              </w:rPr>
            </w:pPr>
            <w:r w:rsidRPr="00864EB9">
              <w:rPr>
                <w:sz w:val="20"/>
              </w:rPr>
              <w:t>Correlation Value</w:t>
            </w:r>
          </w:p>
        </w:tc>
        <w:tc>
          <w:tcPr>
            <w:tcW w:w="1284" w:type="dxa"/>
          </w:tcPr>
          <w:p w14:paraId="13C1AD81" w14:textId="77777777" w:rsidR="003056A7" w:rsidRDefault="003056A7" w:rsidP="00CC708A">
            <w:pPr>
              <w:pStyle w:val="TableContents"/>
              <w:keepNext/>
              <w:keepLines/>
              <w:snapToGrid w:val="0"/>
              <w:rPr>
                <w:sz w:val="20"/>
              </w:rPr>
            </w:pPr>
            <w:r w:rsidRPr="00864EB9">
              <w:rPr>
                <w:sz w:val="20"/>
              </w:rPr>
              <w:t>No</w:t>
            </w:r>
          </w:p>
        </w:tc>
        <w:tc>
          <w:tcPr>
            <w:tcW w:w="3595" w:type="dxa"/>
          </w:tcPr>
          <w:p w14:paraId="0829F353" w14:textId="77777777" w:rsidR="003056A7" w:rsidRPr="009C4E16" w:rsidRDefault="003056A7" w:rsidP="00CC708A">
            <w:pPr>
              <w:pStyle w:val="TableContents"/>
              <w:keepNext/>
              <w:keepLines/>
              <w:snapToGrid w:val="0"/>
              <w:rPr>
                <w:sz w:val="20"/>
              </w:rPr>
            </w:pPr>
            <w:r w:rsidRPr="009C4E16">
              <w:rPr>
                <w:sz w:val="20"/>
              </w:rPr>
              <w:t>Server defined Byte String that the</w:t>
            </w:r>
          </w:p>
          <w:p w14:paraId="4C68793D" w14:textId="77777777" w:rsidR="003056A7" w:rsidRDefault="003056A7" w:rsidP="00CC708A">
            <w:pPr>
              <w:pStyle w:val="TableContents"/>
              <w:keepNext/>
              <w:keepLines/>
              <w:snapToGrid w:val="0"/>
              <w:rPr>
                <w:sz w:val="20"/>
              </w:rPr>
            </w:pPr>
            <w:r w:rsidRPr="009C4E16">
              <w:rPr>
                <w:sz w:val="20"/>
              </w:rPr>
              <w:t>client must provide in the next request.</w:t>
            </w:r>
          </w:p>
        </w:tc>
      </w:tr>
      <w:tr w:rsidR="003056A7" w14:paraId="3569B655" w14:textId="77777777" w:rsidTr="00CC708A">
        <w:trPr>
          <w:cantSplit/>
          <w:jc w:val="center"/>
        </w:trPr>
        <w:tc>
          <w:tcPr>
            <w:tcW w:w="3439" w:type="dxa"/>
          </w:tcPr>
          <w:p w14:paraId="1D4ACAF7" w14:textId="77777777" w:rsidR="003056A7" w:rsidRDefault="003056A7" w:rsidP="00CC708A">
            <w:pPr>
              <w:pStyle w:val="TableContents"/>
              <w:keepNext/>
              <w:keepLines/>
              <w:snapToGrid w:val="0"/>
              <w:rPr>
                <w:sz w:val="20"/>
              </w:rPr>
            </w:pPr>
            <w:r w:rsidRPr="00864EB9">
              <w:rPr>
                <w:sz w:val="20"/>
              </w:rPr>
              <w:t xml:space="preserve">PKCS#11 </w:t>
            </w:r>
            <w:r>
              <w:rPr>
                <w:sz w:val="20"/>
              </w:rPr>
              <w:t>Output</w:t>
            </w:r>
            <w:r w:rsidRPr="00864EB9">
              <w:rPr>
                <w:sz w:val="20"/>
              </w:rPr>
              <w:t xml:space="preserve"> Parameters</w:t>
            </w:r>
          </w:p>
        </w:tc>
        <w:tc>
          <w:tcPr>
            <w:tcW w:w="1284" w:type="dxa"/>
          </w:tcPr>
          <w:p w14:paraId="59593048" w14:textId="77777777" w:rsidR="003056A7" w:rsidRDefault="003056A7" w:rsidP="00CC708A">
            <w:pPr>
              <w:pStyle w:val="TableContents"/>
              <w:keepNext/>
              <w:keepLines/>
              <w:snapToGrid w:val="0"/>
              <w:rPr>
                <w:sz w:val="20"/>
              </w:rPr>
            </w:pPr>
            <w:r w:rsidRPr="00864EB9">
              <w:rPr>
                <w:sz w:val="20"/>
              </w:rPr>
              <w:t>No</w:t>
            </w:r>
          </w:p>
        </w:tc>
        <w:tc>
          <w:tcPr>
            <w:tcW w:w="3595" w:type="dxa"/>
          </w:tcPr>
          <w:p w14:paraId="4D9E3018" w14:textId="77777777" w:rsidR="003056A7" w:rsidRPr="009C4E16" w:rsidRDefault="003056A7" w:rsidP="00CC708A">
            <w:pPr>
              <w:pStyle w:val="TableContents"/>
              <w:keepNext/>
              <w:keepLines/>
              <w:snapToGrid w:val="0"/>
              <w:rPr>
                <w:sz w:val="20"/>
              </w:rPr>
            </w:pPr>
            <w:r w:rsidRPr="009C4E16">
              <w:rPr>
                <w:sz w:val="20"/>
              </w:rPr>
              <w:t>The parameters output from the</w:t>
            </w:r>
          </w:p>
          <w:p w14:paraId="48A7DED0" w14:textId="77777777" w:rsidR="003056A7" w:rsidRPr="009C4E16" w:rsidRDefault="003056A7" w:rsidP="00CC708A">
            <w:pPr>
              <w:pStyle w:val="TableContents"/>
              <w:keepNext/>
              <w:keepLines/>
              <w:snapToGrid w:val="0"/>
              <w:rPr>
                <w:sz w:val="20"/>
              </w:rPr>
            </w:pPr>
            <w:r w:rsidRPr="009C4E16">
              <w:rPr>
                <w:sz w:val="20"/>
              </w:rPr>
              <w:t>function. The format is specified in the</w:t>
            </w:r>
          </w:p>
          <w:p w14:paraId="6B1BA016" w14:textId="77777777" w:rsidR="003056A7" w:rsidRPr="009C4E16" w:rsidRDefault="003056A7" w:rsidP="00CC708A">
            <w:pPr>
              <w:pStyle w:val="TableContents"/>
              <w:keepNext/>
              <w:keepLines/>
              <w:snapToGrid w:val="0"/>
              <w:rPr>
                <w:sz w:val="20"/>
              </w:rPr>
            </w:pPr>
            <w:r w:rsidRPr="009C4E16">
              <w:rPr>
                <w:sz w:val="20"/>
              </w:rPr>
              <w:t xml:space="preserve">PKCS#11 Profile </w:t>
            </w:r>
            <w:r w:rsidRPr="00DE0EEF">
              <w:rPr>
                <w:sz w:val="20"/>
              </w:rPr>
              <w:t xml:space="preserve">[KMIP-Prof] </w:t>
            </w:r>
            <w:r w:rsidRPr="009C4E16">
              <w:rPr>
                <w:sz w:val="20"/>
              </w:rPr>
              <w:t xml:space="preserve">and the </w:t>
            </w:r>
            <w:r w:rsidRPr="009C4E16">
              <w:rPr>
                <w:b/>
                <w:sz w:val="20"/>
              </w:rPr>
              <w:t>[PKCS#11]</w:t>
            </w:r>
          </w:p>
          <w:p w14:paraId="1DD9539F" w14:textId="77777777" w:rsidR="003056A7" w:rsidRDefault="003056A7" w:rsidP="00CC708A">
            <w:pPr>
              <w:pStyle w:val="TableContents"/>
              <w:keepNext/>
              <w:keepLines/>
              <w:snapToGrid w:val="0"/>
              <w:rPr>
                <w:sz w:val="20"/>
              </w:rPr>
            </w:pPr>
            <w:r w:rsidRPr="009C4E16">
              <w:rPr>
                <w:sz w:val="20"/>
              </w:rPr>
              <w:t>standard document.</w:t>
            </w:r>
          </w:p>
        </w:tc>
      </w:tr>
      <w:tr w:rsidR="003056A7" w14:paraId="61C154D6" w14:textId="77777777" w:rsidTr="00CC708A">
        <w:trPr>
          <w:cantSplit/>
          <w:jc w:val="center"/>
        </w:trPr>
        <w:tc>
          <w:tcPr>
            <w:tcW w:w="3439" w:type="dxa"/>
          </w:tcPr>
          <w:p w14:paraId="33849DDE" w14:textId="77777777" w:rsidR="003056A7" w:rsidRPr="00864EB9" w:rsidRDefault="003056A7" w:rsidP="00CC708A">
            <w:pPr>
              <w:pStyle w:val="TableContents"/>
              <w:keepNext/>
              <w:keepLines/>
              <w:snapToGrid w:val="0"/>
              <w:rPr>
                <w:sz w:val="20"/>
              </w:rPr>
            </w:pPr>
            <w:r>
              <w:rPr>
                <w:sz w:val="20"/>
              </w:rPr>
              <w:t>PKCS#11 Return Code</w:t>
            </w:r>
          </w:p>
        </w:tc>
        <w:tc>
          <w:tcPr>
            <w:tcW w:w="1284" w:type="dxa"/>
          </w:tcPr>
          <w:p w14:paraId="01A90FF7" w14:textId="77777777" w:rsidR="003056A7" w:rsidRPr="00864EB9" w:rsidRDefault="003056A7" w:rsidP="00CC708A">
            <w:pPr>
              <w:pStyle w:val="TableContents"/>
              <w:keepNext/>
              <w:keepLines/>
              <w:snapToGrid w:val="0"/>
              <w:rPr>
                <w:sz w:val="20"/>
              </w:rPr>
            </w:pPr>
            <w:r>
              <w:rPr>
                <w:sz w:val="20"/>
              </w:rPr>
              <w:t>Yes</w:t>
            </w:r>
          </w:p>
        </w:tc>
        <w:tc>
          <w:tcPr>
            <w:tcW w:w="3595" w:type="dxa"/>
          </w:tcPr>
          <w:p w14:paraId="4DD620B1" w14:textId="77777777" w:rsidR="003056A7" w:rsidRPr="009C4E16" w:rsidRDefault="003056A7" w:rsidP="00CC708A">
            <w:pPr>
              <w:pStyle w:val="TableContents"/>
              <w:keepNext/>
              <w:keepLines/>
              <w:snapToGrid w:val="0"/>
              <w:rPr>
                <w:sz w:val="20"/>
              </w:rPr>
            </w:pPr>
            <w:r w:rsidRPr="009C4E16">
              <w:rPr>
                <w:sz w:val="20"/>
              </w:rPr>
              <w:t>The PKCS#11 return code as specified</w:t>
            </w:r>
          </w:p>
          <w:p w14:paraId="2AB0F55A" w14:textId="77777777" w:rsidR="003056A7" w:rsidRPr="00864EB9" w:rsidRDefault="003056A7" w:rsidP="00CC708A">
            <w:pPr>
              <w:pStyle w:val="TableContents"/>
              <w:keepNext/>
              <w:keepLines/>
              <w:snapToGrid w:val="0"/>
              <w:rPr>
                <w:sz w:val="20"/>
              </w:rPr>
            </w:pPr>
            <w:r w:rsidRPr="009C4E16">
              <w:rPr>
                <w:sz w:val="20"/>
              </w:rPr>
              <w:t xml:space="preserve">in the CK_RV values in </w:t>
            </w:r>
            <w:r w:rsidRPr="009C4E16">
              <w:rPr>
                <w:b/>
                <w:sz w:val="20"/>
              </w:rPr>
              <w:t xml:space="preserve">[PKCS#11] </w:t>
            </w:r>
          </w:p>
        </w:tc>
      </w:tr>
    </w:tbl>
    <w:p w14:paraId="50E07919" w14:textId="72E4B3D4" w:rsidR="003056A7" w:rsidRPr="00864EB9" w:rsidRDefault="003056A7" w:rsidP="003056A7">
      <w:pPr>
        <w:pStyle w:val="Caption"/>
      </w:pPr>
      <w:bookmarkStart w:id="2184" w:name="_Toc534980401"/>
      <w:bookmarkStart w:id="2185" w:name="_Toc32239068"/>
      <w:r>
        <w:t xml:space="preserve">Table </w:t>
      </w:r>
      <w:fldSimple w:instr=" SEQ Table \* ARABIC ">
        <w:r w:rsidR="00CC708A">
          <w:rPr>
            <w:noProof/>
          </w:rPr>
          <w:t>274</w:t>
        </w:r>
      </w:fldSimple>
      <w:r>
        <w:t>: PKCS#11 Response Payload</w:t>
      </w:r>
      <w:bookmarkEnd w:id="2184"/>
      <w:bookmarkEnd w:id="2185"/>
    </w:p>
    <w:p w14:paraId="4E928860" w14:textId="77777777" w:rsidR="003056A7" w:rsidRDefault="003056A7" w:rsidP="003056A7">
      <w:pPr>
        <w:pStyle w:val="Heading4"/>
        <w:numPr>
          <w:ilvl w:val="3"/>
          <w:numId w:val="2"/>
        </w:numPr>
      </w:pPr>
      <w:bookmarkStart w:id="2186" w:name="_Toc533140876"/>
      <w:bookmarkStart w:id="2187" w:name="_Toc5712969"/>
      <w:bookmarkStart w:id="2188" w:name="_Toc534979959"/>
      <w:bookmarkStart w:id="2189" w:name="_Toc24526370"/>
      <w:r>
        <w:t xml:space="preserve">Error Handling – </w:t>
      </w:r>
      <w:bookmarkEnd w:id="2186"/>
      <w:bookmarkEnd w:id="2187"/>
      <w:bookmarkEnd w:id="2188"/>
      <w:r>
        <w:t>PKCS#11</w:t>
      </w:r>
      <w:bookmarkEnd w:id="2189"/>
    </w:p>
    <w:p w14:paraId="6686B1F9" w14:textId="77777777" w:rsidR="003056A7" w:rsidRPr="00ED5F35" w:rsidRDefault="003056A7" w:rsidP="003056A7">
      <w:r w:rsidRPr="00F323A8">
        <w:t xml:space="preserve">This section details the specific Result Reasons that SHALL be returned for errors detected in a </w:t>
      </w:r>
      <w:r>
        <w:t>PKCS#11</w:t>
      </w:r>
      <w:r w:rsidRPr="00F323A8">
        <w:t xml:space="preserve"> Operation.</w:t>
      </w:r>
    </w:p>
    <w:p w14:paraId="58669B43"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301B517D" w14:textId="77777777" w:rsidTr="00CC708A">
        <w:trPr>
          <w:cantSplit/>
          <w:trHeight w:val="298"/>
          <w:jc w:val="center"/>
        </w:trPr>
        <w:tc>
          <w:tcPr>
            <w:tcW w:w="1701" w:type="dxa"/>
            <w:shd w:val="clear" w:color="auto" w:fill="C0C0C0"/>
          </w:tcPr>
          <w:p w14:paraId="735F3234"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2615DF11" w14:textId="77777777" w:rsidR="003056A7" w:rsidRDefault="003056A7" w:rsidP="00CC708A">
            <w:pPr>
              <w:keepNext/>
              <w:keepLines/>
              <w:snapToGrid w:val="0"/>
              <w:rPr>
                <w:b/>
                <w:szCs w:val="20"/>
              </w:rPr>
            </w:pPr>
            <w:r>
              <w:rPr>
                <w:b/>
                <w:szCs w:val="20"/>
              </w:rPr>
              <w:t>Result Reason</w:t>
            </w:r>
          </w:p>
        </w:tc>
      </w:tr>
      <w:tr w:rsidR="003056A7" w14:paraId="63730902" w14:textId="77777777" w:rsidTr="00CC708A">
        <w:trPr>
          <w:cantSplit/>
          <w:trHeight w:val="298"/>
          <w:jc w:val="center"/>
        </w:trPr>
        <w:tc>
          <w:tcPr>
            <w:tcW w:w="1701" w:type="dxa"/>
          </w:tcPr>
          <w:p w14:paraId="2311F8BC" w14:textId="77777777" w:rsidR="003056A7" w:rsidRDefault="003056A7" w:rsidP="00CC708A">
            <w:pPr>
              <w:keepNext/>
              <w:keepLines/>
              <w:snapToGrid w:val="0"/>
              <w:rPr>
                <w:szCs w:val="20"/>
              </w:rPr>
            </w:pPr>
            <w:r>
              <w:rPr>
                <w:szCs w:val="20"/>
              </w:rPr>
              <w:t>Operation Failed</w:t>
            </w:r>
          </w:p>
        </w:tc>
        <w:tc>
          <w:tcPr>
            <w:tcW w:w="5331" w:type="dxa"/>
          </w:tcPr>
          <w:p w14:paraId="0380135A" w14:textId="77777777" w:rsidR="003056A7" w:rsidRDefault="003056A7" w:rsidP="00CC708A">
            <w:pPr>
              <w:keepNext/>
              <w:keepLines/>
              <w:snapToGrid w:val="0"/>
              <w:rPr>
                <w:szCs w:val="20"/>
              </w:rPr>
            </w:pPr>
            <w:r w:rsidRPr="00F052D7">
              <w:rPr>
                <w:szCs w:val="20"/>
              </w:rPr>
              <w:t>Invalid Asynchronous Correlation Value, Attestation Failed, Attestation Required, Feature Not Supported, Invalid Field, Invalid Message, Operation Not Supported, Permission Denied, Response Too Large</w:t>
            </w:r>
            <w:r>
              <w:rPr>
                <w:szCs w:val="20"/>
              </w:rPr>
              <w:t>, PKCS#11 Codec Error, PKCS#11 Invalid Function, PKCS#11 Invalid Interface</w:t>
            </w:r>
          </w:p>
        </w:tc>
      </w:tr>
    </w:tbl>
    <w:p w14:paraId="4F2D7D19" w14:textId="14984225" w:rsidR="003056A7" w:rsidRPr="00820044" w:rsidRDefault="003056A7" w:rsidP="003056A7">
      <w:pPr>
        <w:pStyle w:val="Caption"/>
      </w:pPr>
      <w:bookmarkStart w:id="2190" w:name="_Toc534980402"/>
      <w:bookmarkStart w:id="2191" w:name="_Toc32239069"/>
      <w:r>
        <w:t xml:space="preserve">Table </w:t>
      </w:r>
      <w:fldSimple w:instr=" SEQ Table \* ARABIC ">
        <w:r w:rsidR="00CC708A">
          <w:rPr>
            <w:noProof/>
          </w:rPr>
          <w:t>275</w:t>
        </w:r>
      </w:fldSimple>
      <w:r>
        <w:t>: PKCS#11 Errors</w:t>
      </w:r>
      <w:bookmarkEnd w:id="2190"/>
      <w:bookmarkEnd w:id="2191"/>
    </w:p>
    <w:p w14:paraId="1F250D16" w14:textId="77777777" w:rsidR="003056A7" w:rsidRDefault="003056A7" w:rsidP="003056A7">
      <w:pPr>
        <w:pStyle w:val="Heading3"/>
        <w:numPr>
          <w:ilvl w:val="2"/>
          <w:numId w:val="2"/>
        </w:numPr>
      </w:pPr>
      <w:bookmarkStart w:id="2192" w:name="_Toc533140877"/>
      <w:bookmarkStart w:id="2193" w:name="_Toc5712970"/>
      <w:bookmarkStart w:id="2194" w:name="_Toc534979960"/>
      <w:bookmarkStart w:id="2195" w:name="_Toc24526371"/>
      <w:bookmarkStart w:id="2196" w:name="_Toc31348126"/>
      <w:bookmarkStart w:id="2197" w:name="_Toc57115670"/>
      <w:r>
        <w:t>Poll</w:t>
      </w:r>
      <w:bookmarkEnd w:id="2176"/>
      <w:bookmarkEnd w:id="2192"/>
      <w:bookmarkEnd w:id="2193"/>
      <w:bookmarkEnd w:id="2194"/>
      <w:bookmarkEnd w:id="2195"/>
      <w:bookmarkEnd w:id="2196"/>
      <w:bookmarkEnd w:id="2197"/>
    </w:p>
    <w:p w14:paraId="6B73D922" w14:textId="77777777" w:rsidR="003056A7" w:rsidRDefault="003056A7" w:rsidP="003056A7">
      <w:pPr>
        <w:pStyle w:val="BodyText"/>
        <w:rPr>
          <w:noProof w:val="0"/>
        </w:rPr>
      </w:pPr>
      <w:r>
        <w:rPr>
          <w:noProof w:val="0"/>
        </w:rPr>
        <w:t>This operation is used to poll the server in order to obtain the status of an outstanding asynchronous operation. The correlation value of the original operation SHALL be specified in the request. The response to this operation SHALL NOT be asynchronous.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C555392" w14:textId="77777777" w:rsidTr="00CC708A">
        <w:trPr>
          <w:cantSplit/>
          <w:jc w:val="center"/>
        </w:trPr>
        <w:tc>
          <w:tcPr>
            <w:tcW w:w="8318" w:type="dxa"/>
            <w:gridSpan w:val="3"/>
            <w:shd w:val="clear" w:color="auto" w:fill="C0C0C0"/>
          </w:tcPr>
          <w:p w14:paraId="565DECE1" w14:textId="77777777" w:rsidR="003056A7" w:rsidRDefault="003056A7" w:rsidP="00CC708A">
            <w:pPr>
              <w:pStyle w:val="TableHeading"/>
              <w:keepNext/>
              <w:keepLines/>
              <w:snapToGrid w:val="0"/>
              <w:rPr>
                <w:sz w:val="20"/>
              </w:rPr>
            </w:pPr>
            <w:r>
              <w:rPr>
                <w:sz w:val="20"/>
              </w:rPr>
              <w:t>Request Payload</w:t>
            </w:r>
          </w:p>
        </w:tc>
      </w:tr>
      <w:tr w:rsidR="003056A7" w14:paraId="2F7F51D4" w14:textId="77777777" w:rsidTr="00CC708A">
        <w:trPr>
          <w:cantSplit/>
          <w:jc w:val="center"/>
        </w:trPr>
        <w:tc>
          <w:tcPr>
            <w:tcW w:w="3439" w:type="dxa"/>
            <w:shd w:val="clear" w:color="auto" w:fill="C0C0C0"/>
          </w:tcPr>
          <w:p w14:paraId="2073EE18"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1A81D17C"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14E2F75" w14:textId="77777777" w:rsidR="003056A7" w:rsidRDefault="003056A7" w:rsidP="00CC708A">
            <w:pPr>
              <w:pStyle w:val="TableHeading"/>
              <w:keepNext/>
              <w:keepLines/>
              <w:snapToGrid w:val="0"/>
              <w:rPr>
                <w:sz w:val="20"/>
              </w:rPr>
            </w:pPr>
            <w:r>
              <w:rPr>
                <w:sz w:val="20"/>
              </w:rPr>
              <w:t xml:space="preserve">Description </w:t>
            </w:r>
          </w:p>
        </w:tc>
      </w:tr>
      <w:tr w:rsidR="003056A7" w14:paraId="2004ACCB" w14:textId="77777777" w:rsidTr="00CC708A">
        <w:trPr>
          <w:cantSplit/>
          <w:jc w:val="center"/>
        </w:trPr>
        <w:tc>
          <w:tcPr>
            <w:tcW w:w="3439" w:type="dxa"/>
          </w:tcPr>
          <w:p w14:paraId="4272FFF1" w14:textId="77777777" w:rsidR="003056A7" w:rsidRDefault="003056A7" w:rsidP="00CC708A">
            <w:pPr>
              <w:pStyle w:val="TableContents"/>
              <w:keepNext/>
              <w:keepLines/>
              <w:snapToGrid w:val="0"/>
              <w:rPr>
                <w:sz w:val="20"/>
              </w:rPr>
            </w:pPr>
            <w:r>
              <w:rPr>
                <w:sz w:val="20"/>
              </w:rPr>
              <w:t>Asynchronous Correlation Value</w:t>
            </w:r>
          </w:p>
        </w:tc>
        <w:tc>
          <w:tcPr>
            <w:tcW w:w="1284" w:type="dxa"/>
          </w:tcPr>
          <w:p w14:paraId="50D1A24B" w14:textId="77777777" w:rsidR="003056A7" w:rsidRDefault="003056A7" w:rsidP="00CC708A">
            <w:pPr>
              <w:pStyle w:val="TableContents"/>
              <w:keepNext/>
              <w:keepLines/>
              <w:snapToGrid w:val="0"/>
              <w:rPr>
                <w:sz w:val="20"/>
              </w:rPr>
            </w:pPr>
            <w:r>
              <w:rPr>
                <w:sz w:val="20"/>
              </w:rPr>
              <w:t>Yes</w:t>
            </w:r>
          </w:p>
        </w:tc>
        <w:tc>
          <w:tcPr>
            <w:tcW w:w="3595" w:type="dxa"/>
          </w:tcPr>
          <w:p w14:paraId="154C0265" w14:textId="77777777" w:rsidR="003056A7" w:rsidRDefault="003056A7" w:rsidP="00CC708A">
            <w:pPr>
              <w:pStyle w:val="TableContents"/>
              <w:keepNext/>
              <w:keepLines/>
              <w:snapToGrid w:val="0"/>
              <w:rPr>
                <w:sz w:val="20"/>
              </w:rPr>
            </w:pPr>
            <w:r>
              <w:rPr>
                <w:sz w:val="20"/>
              </w:rPr>
              <w:t>Specifies the request being polled.</w:t>
            </w:r>
          </w:p>
        </w:tc>
      </w:tr>
    </w:tbl>
    <w:p w14:paraId="6E65A1E3" w14:textId="01EA32BD" w:rsidR="003056A7" w:rsidRDefault="003056A7" w:rsidP="003056A7">
      <w:pPr>
        <w:pStyle w:val="Caption"/>
      </w:pPr>
      <w:bookmarkStart w:id="2198" w:name="_Toc527652209"/>
      <w:bookmarkStart w:id="2199" w:name="_Toc534980403"/>
      <w:bookmarkStart w:id="2200" w:name="_Toc32239070"/>
      <w:r>
        <w:t xml:space="preserve">Table </w:t>
      </w:r>
      <w:fldSimple w:instr=" SEQ Table \* ARABIC ">
        <w:r w:rsidR="00CC708A">
          <w:rPr>
            <w:noProof/>
          </w:rPr>
          <w:t>276</w:t>
        </w:r>
      </w:fldSimple>
      <w:r>
        <w:t>: Poll Request Payload</w:t>
      </w:r>
      <w:bookmarkEnd w:id="2198"/>
      <w:bookmarkEnd w:id="2199"/>
      <w:bookmarkEnd w:id="2200"/>
    </w:p>
    <w:p w14:paraId="4C007FDE" w14:textId="77777777" w:rsidR="003056A7" w:rsidRDefault="003056A7" w:rsidP="003056A7">
      <w:pPr>
        <w:pStyle w:val="BodyText"/>
        <w:rPr>
          <w:noProof w:val="0"/>
        </w:rPr>
      </w:pPr>
      <w:r>
        <w:rPr>
          <w:noProof w:val="0"/>
        </w:rPr>
        <w:t>The server SHALL reply with one of two responses:</w:t>
      </w:r>
    </w:p>
    <w:p w14:paraId="4A3651F9" w14:textId="77777777" w:rsidR="003056A7" w:rsidRDefault="003056A7" w:rsidP="003056A7">
      <w:pPr>
        <w:pStyle w:val="BodyText"/>
        <w:rPr>
          <w:noProof w:val="0"/>
        </w:rPr>
      </w:pPr>
      <w:r>
        <w:rPr>
          <w:noProof w:val="0"/>
        </w:rPr>
        <w:t>If the operation has not completed, the response SHALL contain no payload and a Result Status of Pending.</w:t>
      </w:r>
    </w:p>
    <w:p w14:paraId="20F38DA2" w14:textId="77777777" w:rsidR="003056A7" w:rsidRPr="003D5D81" w:rsidRDefault="003056A7" w:rsidP="003056A7">
      <w:r>
        <w:lastRenderedPageBreak/>
        <w:t>If the operation has completed, the response SHALL contain the appropriate payload for the operation. This response SHALL be identical to the response that would have been sent if the operation had completed synchronously.</w:t>
      </w:r>
    </w:p>
    <w:p w14:paraId="3A8D40F7" w14:textId="77777777" w:rsidR="003056A7" w:rsidRDefault="003056A7" w:rsidP="003056A7">
      <w:pPr>
        <w:pStyle w:val="Heading4"/>
        <w:numPr>
          <w:ilvl w:val="3"/>
          <w:numId w:val="2"/>
        </w:numPr>
      </w:pPr>
      <w:bookmarkStart w:id="2201" w:name="_Toc527651778"/>
      <w:bookmarkStart w:id="2202" w:name="_Toc533140878"/>
      <w:bookmarkStart w:id="2203" w:name="_Toc5712971"/>
      <w:bookmarkStart w:id="2204" w:name="_Toc534979961"/>
      <w:bookmarkStart w:id="2205" w:name="_Toc24526372"/>
      <w:r>
        <w:t>Error Handling – Poll</w:t>
      </w:r>
      <w:bookmarkEnd w:id="2201"/>
      <w:bookmarkEnd w:id="2202"/>
      <w:bookmarkEnd w:id="2203"/>
      <w:bookmarkEnd w:id="2204"/>
      <w:bookmarkEnd w:id="2205"/>
    </w:p>
    <w:p w14:paraId="580217A6" w14:textId="77777777" w:rsidR="003056A7" w:rsidRPr="00ED5F35" w:rsidRDefault="003056A7" w:rsidP="003056A7">
      <w:r w:rsidRPr="00F323A8">
        <w:t xml:space="preserve">This section details the specific Result Reasons that SHALL be returned for errors detected in a </w:t>
      </w:r>
      <w:r>
        <w:t>Poll</w:t>
      </w:r>
      <w:r w:rsidRPr="00F323A8">
        <w:t xml:space="preserve"> Operation.</w:t>
      </w:r>
    </w:p>
    <w:p w14:paraId="635225ED"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7391BABD" w14:textId="77777777" w:rsidTr="00CC708A">
        <w:trPr>
          <w:cantSplit/>
          <w:trHeight w:val="298"/>
          <w:jc w:val="center"/>
        </w:trPr>
        <w:tc>
          <w:tcPr>
            <w:tcW w:w="1701" w:type="dxa"/>
            <w:shd w:val="clear" w:color="auto" w:fill="C0C0C0"/>
          </w:tcPr>
          <w:p w14:paraId="6185E124"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681B1F6E" w14:textId="77777777" w:rsidR="003056A7" w:rsidRDefault="003056A7" w:rsidP="00CC708A">
            <w:pPr>
              <w:keepNext/>
              <w:keepLines/>
              <w:snapToGrid w:val="0"/>
              <w:rPr>
                <w:b/>
                <w:szCs w:val="20"/>
              </w:rPr>
            </w:pPr>
            <w:r>
              <w:rPr>
                <w:b/>
                <w:szCs w:val="20"/>
              </w:rPr>
              <w:t>Result Reason</w:t>
            </w:r>
          </w:p>
        </w:tc>
      </w:tr>
      <w:tr w:rsidR="003056A7" w14:paraId="3A692B54" w14:textId="77777777" w:rsidTr="00CC708A">
        <w:trPr>
          <w:cantSplit/>
          <w:trHeight w:val="298"/>
          <w:jc w:val="center"/>
        </w:trPr>
        <w:tc>
          <w:tcPr>
            <w:tcW w:w="1701" w:type="dxa"/>
          </w:tcPr>
          <w:p w14:paraId="38B5E790" w14:textId="77777777" w:rsidR="003056A7" w:rsidRDefault="003056A7" w:rsidP="00CC708A">
            <w:pPr>
              <w:keepNext/>
              <w:keepLines/>
              <w:snapToGrid w:val="0"/>
              <w:rPr>
                <w:szCs w:val="20"/>
              </w:rPr>
            </w:pPr>
            <w:r>
              <w:rPr>
                <w:szCs w:val="20"/>
              </w:rPr>
              <w:t>Operation Failed</w:t>
            </w:r>
          </w:p>
        </w:tc>
        <w:tc>
          <w:tcPr>
            <w:tcW w:w="5331" w:type="dxa"/>
          </w:tcPr>
          <w:p w14:paraId="35813F61" w14:textId="77777777" w:rsidR="003056A7" w:rsidRDefault="003056A7" w:rsidP="00CC708A">
            <w:pPr>
              <w:keepNext/>
              <w:keepLines/>
              <w:snapToGrid w:val="0"/>
              <w:rPr>
                <w:szCs w:val="20"/>
              </w:rPr>
            </w:pPr>
            <w:r w:rsidRPr="00F052D7">
              <w:rPr>
                <w:szCs w:val="20"/>
              </w:rPr>
              <w:t>Invalid Asynchronous Correlation Value, Attestation Failed, Attestation Required, Feature Not Supported, Invalid Field, Invalid Message, Operation Not Supported, Permission Denied, Response Too Large</w:t>
            </w:r>
          </w:p>
        </w:tc>
      </w:tr>
    </w:tbl>
    <w:p w14:paraId="6FB00D1B" w14:textId="0C478248" w:rsidR="003056A7" w:rsidRPr="00820044" w:rsidRDefault="003056A7" w:rsidP="003056A7">
      <w:pPr>
        <w:pStyle w:val="Caption"/>
      </w:pPr>
      <w:bookmarkStart w:id="2206" w:name="_Toc534980404"/>
      <w:bookmarkStart w:id="2207" w:name="_Toc32239071"/>
      <w:r>
        <w:t xml:space="preserve">Table </w:t>
      </w:r>
      <w:fldSimple w:instr=" SEQ Table \* ARABIC ">
        <w:r w:rsidR="00CC708A">
          <w:rPr>
            <w:noProof/>
          </w:rPr>
          <w:t>277</w:t>
        </w:r>
      </w:fldSimple>
      <w:r>
        <w:t>: Poll Errors</w:t>
      </w:r>
      <w:bookmarkEnd w:id="2206"/>
      <w:bookmarkEnd w:id="2207"/>
    </w:p>
    <w:p w14:paraId="4FF3AB9C" w14:textId="77777777" w:rsidR="003056A7" w:rsidRDefault="003056A7" w:rsidP="003056A7">
      <w:pPr>
        <w:pStyle w:val="Heading3"/>
        <w:numPr>
          <w:ilvl w:val="2"/>
          <w:numId w:val="2"/>
        </w:numPr>
      </w:pPr>
      <w:bookmarkStart w:id="2208" w:name="_Toc24526373"/>
      <w:bookmarkStart w:id="2209" w:name="_Toc31348127"/>
      <w:bookmarkStart w:id="2210" w:name="_Toc57115671"/>
      <w:bookmarkStart w:id="2211" w:name="_Toc527651779"/>
      <w:bookmarkStart w:id="2212" w:name="_Toc533140879"/>
      <w:bookmarkStart w:id="2213" w:name="_Toc5712972"/>
      <w:bookmarkStart w:id="2214" w:name="_Toc534979962"/>
      <w:r>
        <w:t>Process</w:t>
      </w:r>
      <w:bookmarkEnd w:id="2208"/>
      <w:bookmarkEnd w:id="2209"/>
      <w:bookmarkEnd w:id="2210"/>
    </w:p>
    <w:p w14:paraId="520B619A" w14:textId="77777777" w:rsidR="003056A7" w:rsidRDefault="003056A7" w:rsidP="003056A7">
      <w:pPr>
        <w:pStyle w:val="BodyText"/>
        <w:rPr>
          <w:noProof w:val="0"/>
        </w:rPr>
      </w:pPr>
      <w:r>
        <w:rPr>
          <w:noProof w:val="0"/>
        </w:rPr>
        <w:t>This operation requests the server to modify its processing of a previously-submitted asynchronous request such that the next Poll for that asynchronous request SHALL NOT return a “pending” status, effectively changing the processing mode for that batch item to that resembling synchronous processing (note that this may have processing implications for other items in that same batch if Batch Order Option is True, which is the default).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F4537EB" w14:textId="77777777" w:rsidTr="00CC708A">
        <w:trPr>
          <w:cantSplit/>
          <w:jc w:val="center"/>
        </w:trPr>
        <w:tc>
          <w:tcPr>
            <w:tcW w:w="8318" w:type="dxa"/>
            <w:gridSpan w:val="3"/>
            <w:shd w:val="clear" w:color="auto" w:fill="C0C0C0"/>
          </w:tcPr>
          <w:p w14:paraId="19AC3A4C" w14:textId="77777777" w:rsidR="003056A7" w:rsidRDefault="003056A7" w:rsidP="00CC708A">
            <w:pPr>
              <w:pStyle w:val="TableHeading"/>
              <w:keepNext/>
              <w:keepLines/>
              <w:snapToGrid w:val="0"/>
              <w:rPr>
                <w:sz w:val="20"/>
              </w:rPr>
            </w:pPr>
            <w:r>
              <w:rPr>
                <w:sz w:val="20"/>
              </w:rPr>
              <w:t>Request Payload</w:t>
            </w:r>
          </w:p>
        </w:tc>
      </w:tr>
      <w:tr w:rsidR="003056A7" w14:paraId="397946B8" w14:textId="77777777" w:rsidTr="00CC708A">
        <w:trPr>
          <w:cantSplit/>
          <w:jc w:val="center"/>
        </w:trPr>
        <w:tc>
          <w:tcPr>
            <w:tcW w:w="3439" w:type="dxa"/>
            <w:shd w:val="clear" w:color="auto" w:fill="C0C0C0"/>
          </w:tcPr>
          <w:p w14:paraId="1D7F290F"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256F380"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CC8412D" w14:textId="77777777" w:rsidR="003056A7" w:rsidRDefault="003056A7" w:rsidP="00CC708A">
            <w:pPr>
              <w:pStyle w:val="TableHeading"/>
              <w:keepNext/>
              <w:keepLines/>
              <w:snapToGrid w:val="0"/>
              <w:rPr>
                <w:sz w:val="20"/>
              </w:rPr>
            </w:pPr>
            <w:r>
              <w:rPr>
                <w:sz w:val="20"/>
              </w:rPr>
              <w:t xml:space="preserve">Description </w:t>
            </w:r>
          </w:p>
        </w:tc>
      </w:tr>
      <w:tr w:rsidR="003056A7" w14:paraId="1DB6C71A" w14:textId="77777777" w:rsidTr="00CC708A">
        <w:trPr>
          <w:cantSplit/>
          <w:jc w:val="center"/>
        </w:trPr>
        <w:tc>
          <w:tcPr>
            <w:tcW w:w="3439" w:type="dxa"/>
          </w:tcPr>
          <w:p w14:paraId="7C9AE5D8" w14:textId="77777777" w:rsidR="003056A7" w:rsidRDefault="003056A7" w:rsidP="00CC708A">
            <w:pPr>
              <w:pStyle w:val="TableContents"/>
              <w:keepNext/>
              <w:keepLines/>
              <w:snapToGrid w:val="0"/>
              <w:rPr>
                <w:sz w:val="20"/>
              </w:rPr>
            </w:pPr>
            <w:r>
              <w:rPr>
                <w:sz w:val="20"/>
              </w:rPr>
              <w:t>Asynchronous Correlation Value</w:t>
            </w:r>
          </w:p>
        </w:tc>
        <w:tc>
          <w:tcPr>
            <w:tcW w:w="1284" w:type="dxa"/>
          </w:tcPr>
          <w:p w14:paraId="5D7089FA" w14:textId="77777777" w:rsidR="003056A7" w:rsidRDefault="003056A7" w:rsidP="00CC708A">
            <w:pPr>
              <w:pStyle w:val="TableContents"/>
              <w:keepNext/>
              <w:keepLines/>
              <w:snapToGrid w:val="0"/>
              <w:rPr>
                <w:sz w:val="20"/>
              </w:rPr>
            </w:pPr>
            <w:r>
              <w:rPr>
                <w:sz w:val="20"/>
              </w:rPr>
              <w:t>Yes</w:t>
            </w:r>
          </w:p>
        </w:tc>
        <w:tc>
          <w:tcPr>
            <w:tcW w:w="3595" w:type="dxa"/>
          </w:tcPr>
          <w:p w14:paraId="416A150F" w14:textId="77777777" w:rsidR="003056A7" w:rsidRDefault="003056A7" w:rsidP="00CC708A">
            <w:pPr>
              <w:pStyle w:val="TableContents"/>
              <w:keepNext/>
              <w:keepLines/>
              <w:snapToGrid w:val="0"/>
              <w:rPr>
                <w:sz w:val="20"/>
              </w:rPr>
            </w:pPr>
            <w:r w:rsidRPr="001C4B99">
              <w:rPr>
                <w:sz w:val="20"/>
              </w:rPr>
              <w:t>The value of the Asynchronous</w:t>
            </w:r>
            <w:r>
              <w:rPr>
                <w:sz w:val="20"/>
              </w:rPr>
              <w:t xml:space="preserve"> </w:t>
            </w:r>
            <w:r w:rsidRPr="001C4B99">
              <w:rPr>
                <w:sz w:val="20"/>
              </w:rPr>
              <w:t>Correlation Value for the Batch Item to</w:t>
            </w:r>
            <w:r>
              <w:rPr>
                <w:sz w:val="20"/>
              </w:rPr>
              <w:t xml:space="preserve"> </w:t>
            </w:r>
            <w:r w:rsidRPr="001C4B99">
              <w:rPr>
                <w:sz w:val="20"/>
              </w:rPr>
              <w:t>be made “synchronous”</w:t>
            </w:r>
          </w:p>
        </w:tc>
      </w:tr>
    </w:tbl>
    <w:p w14:paraId="08010472" w14:textId="4C5B7053" w:rsidR="003056A7" w:rsidRDefault="003056A7" w:rsidP="003056A7">
      <w:pPr>
        <w:pStyle w:val="Caption"/>
      </w:pPr>
      <w:bookmarkStart w:id="2215" w:name="_Toc32239072"/>
      <w:r>
        <w:t xml:space="preserve">Table </w:t>
      </w:r>
      <w:fldSimple w:instr=" SEQ Table \* ARABIC ">
        <w:r w:rsidR="00CC708A">
          <w:rPr>
            <w:noProof/>
          </w:rPr>
          <w:t>278</w:t>
        </w:r>
      </w:fldSimple>
      <w:r>
        <w:t>: Process Request Payload</w:t>
      </w:r>
      <w:bookmarkEnd w:id="221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34041B7" w14:textId="77777777" w:rsidTr="00CC708A">
        <w:trPr>
          <w:cantSplit/>
          <w:jc w:val="center"/>
        </w:trPr>
        <w:tc>
          <w:tcPr>
            <w:tcW w:w="8318" w:type="dxa"/>
            <w:gridSpan w:val="3"/>
            <w:shd w:val="clear" w:color="auto" w:fill="C0C0C0"/>
          </w:tcPr>
          <w:p w14:paraId="2A142E48" w14:textId="77777777" w:rsidR="003056A7" w:rsidRDefault="003056A7" w:rsidP="00CC708A">
            <w:pPr>
              <w:pStyle w:val="TableHeading"/>
              <w:keepNext/>
              <w:keepLines/>
              <w:snapToGrid w:val="0"/>
              <w:rPr>
                <w:sz w:val="20"/>
              </w:rPr>
            </w:pPr>
            <w:r>
              <w:rPr>
                <w:sz w:val="20"/>
              </w:rPr>
              <w:t>Response Payload</w:t>
            </w:r>
          </w:p>
        </w:tc>
      </w:tr>
      <w:tr w:rsidR="003056A7" w14:paraId="4FE2CD53" w14:textId="77777777" w:rsidTr="00CC708A">
        <w:trPr>
          <w:cantSplit/>
          <w:jc w:val="center"/>
        </w:trPr>
        <w:tc>
          <w:tcPr>
            <w:tcW w:w="3439" w:type="dxa"/>
            <w:shd w:val="clear" w:color="auto" w:fill="C0C0C0"/>
          </w:tcPr>
          <w:p w14:paraId="33260736"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54EF7483"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155B3E3" w14:textId="77777777" w:rsidR="003056A7" w:rsidRDefault="003056A7" w:rsidP="00CC708A">
            <w:pPr>
              <w:pStyle w:val="TableHeading"/>
              <w:keepNext/>
              <w:keepLines/>
              <w:snapToGrid w:val="0"/>
              <w:rPr>
                <w:sz w:val="20"/>
              </w:rPr>
            </w:pPr>
            <w:r>
              <w:rPr>
                <w:sz w:val="20"/>
              </w:rPr>
              <w:t xml:space="preserve">Description </w:t>
            </w:r>
          </w:p>
        </w:tc>
      </w:tr>
      <w:tr w:rsidR="003056A7" w14:paraId="629BF892" w14:textId="77777777" w:rsidTr="00CC708A">
        <w:trPr>
          <w:cantSplit/>
          <w:jc w:val="center"/>
        </w:trPr>
        <w:tc>
          <w:tcPr>
            <w:tcW w:w="3439" w:type="dxa"/>
          </w:tcPr>
          <w:p w14:paraId="4AEBDC65" w14:textId="77777777" w:rsidR="003056A7" w:rsidRDefault="003056A7" w:rsidP="00CC708A">
            <w:pPr>
              <w:pStyle w:val="TableContents"/>
              <w:keepNext/>
              <w:keepLines/>
              <w:snapToGrid w:val="0"/>
              <w:rPr>
                <w:sz w:val="20"/>
              </w:rPr>
            </w:pPr>
          </w:p>
        </w:tc>
        <w:tc>
          <w:tcPr>
            <w:tcW w:w="1284" w:type="dxa"/>
          </w:tcPr>
          <w:p w14:paraId="5572DB91" w14:textId="77777777" w:rsidR="003056A7" w:rsidRDefault="003056A7" w:rsidP="00CC708A">
            <w:pPr>
              <w:pStyle w:val="TableContents"/>
              <w:keepNext/>
              <w:keepLines/>
              <w:snapToGrid w:val="0"/>
              <w:rPr>
                <w:sz w:val="20"/>
              </w:rPr>
            </w:pPr>
          </w:p>
        </w:tc>
        <w:tc>
          <w:tcPr>
            <w:tcW w:w="3595" w:type="dxa"/>
          </w:tcPr>
          <w:p w14:paraId="325E3174" w14:textId="77777777" w:rsidR="003056A7" w:rsidRDefault="003056A7" w:rsidP="00CC708A">
            <w:pPr>
              <w:pStyle w:val="TableContents"/>
              <w:keepNext/>
              <w:keepLines/>
              <w:snapToGrid w:val="0"/>
              <w:rPr>
                <w:sz w:val="20"/>
              </w:rPr>
            </w:pPr>
          </w:p>
        </w:tc>
      </w:tr>
    </w:tbl>
    <w:p w14:paraId="149BD32E" w14:textId="1F07244F" w:rsidR="003056A7" w:rsidRDefault="003056A7" w:rsidP="003056A7">
      <w:pPr>
        <w:pStyle w:val="Caption"/>
      </w:pPr>
      <w:bookmarkStart w:id="2216" w:name="_Toc32239073"/>
      <w:r>
        <w:t xml:space="preserve">Table </w:t>
      </w:r>
      <w:fldSimple w:instr=" SEQ Table \* ARABIC ">
        <w:r w:rsidR="00CC708A">
          <w:rPr>
            <w:noProof/>
          </w:rPr>
          <w:t>279</w:t>
        </w:r>
      </w:fldSimple>
      <w:r>
        <w:t>: Process Response Payload</w:t>
      </w:r>
      <w:bookmarkEnd w:id="2216"/>
    </w:p>
    <w:p w14:paraId="390152E5" w14:textId="77777777" w:rsidR="003056A7" w:rsidRDefault="003056A7" w:rsidP="003056A7">
      <w:pPr>
        <w:pStyle w:val="Heading4"/>
        <w:numPr>
          <w:ilvl w:val="3"/>
          <w:numId w:val="2"/>
        </w:numPr>
      </w:pPr>
      <w:bookmarkStart w:id="2217" w:name="_Toc24526374"/>
      <w:r>
        <w:t>Error Handling – Process</w:t>
      </w:r>
      <w:bookmarkEnd w:id="2217"/>
    </w:p>
    <w:p w14:paraId="02D5E41A" w14:textId="77777777" w:rsidR="003056A7" w:rsidRPr="00ED5F35" w:rsidRDefault="003056A7" w:rsidP="003056A7">
      <w:r w:rsidRPr="00F323A8">
        <w:t xml:space="preserve">This section details the specific Result Reasons that SHALL be returned for errors detected in a </w:t>
      </w:r>
      <w:r>
        <w:t>Process</w:t>
      </w:r>
      <w:r w:rsidRPr="00F323A8">
        <w:t xml:space="preserve"> Operation.</w:t>
      </w:r>
    </w:p>
    <w:p w14:paraId="629C62CE"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150BE923" w14:textId="77777777" w:rsidTr="00CC708A">
        <w:trPr>
          <w:cantSplit/>
          <w:trHeight w:val="298"/>
          <w:jc w:val="center"/>
        </w:trPr>
        <w:tc>
          <w:tcPr>
            <w:tcW w:w="1701" w:type="dxa"/>
            <w:shd w:val="clear" w:color="auto" w:fill="C0C0C0"/>
          </w:tcPr>
          <w:p w14:paraId="24875CDF"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8028DEE" w14:textId="77777777" w:rsidR="003056A7" w:rsidRDefault="003056A7" w:rsidP="00CC708A">
            <w:pPr>
              <w:keepNext/>
              <w:keepLines/>
              <w:snapToGrid w:val="0"/>
              <w:rPr>
                <w:b/>
                <w:szCs w:val="20"/>
              </w:rPr>
            </w:pPr>
            <w:r>
              <w:rPr>
                <w:b/>
                <w:szCs w:val="20"/>
              </w:rPr>
              <w:t>Result Reason</w:t>
            </w:r>
          </w:p>
        </w:tc>
      </w:tr>
      <w:tr w:rsidR="003056A7" w14:paraId="17265CBA" w14:textId="77777777" w:rsidTr="00CC708A">
        <w:trPr>
          <w:cantSplit/>
          <w:trHeight w:val="298"/>
          <w:jc w:val="center"/>
        </w:trPr>
        <w:tc>
          <w:tcPr>
            <w:tcW w:w="1701" w:type="dxa"/>
          </w:tcPr>
          <w:p w14:paraId="04FB98FE" w14:textId="77777777" w:rsidR="003056A7" w:rsidRDefault="003056A7" w:rsidP="00CC708A">
            <w:pPr>
              <w:keepNext/>
              <w:keepLines/>
              <w:snapToGrid w:val="0"/>
              <w:rPr>
                <w:szCs w:val="20"/>
              </w:rPr>
            </w:pPr>
            <w:r>
              <w:rPr>
                <w:szCs w:val="20"/>
              </w:rPr>
              <w:t>Operation Failed</w:t>
            </w:r>
          </w:p>
        </w:tc>
        <w:tc>
          <w:tcPr>
            <w:tcW w:w="5331" w:type="dxa"/>
          </w:tcPr>
          <w:p w14:paraId="4329015E" w14:textId="77777777" w:rsidR="003056A7" w:rsidRDefault="003056A7" w:rsidP="00CC708A">
            <w:pPr>
              <w:keepNext/>
              <w:keepLines/>
              <w:snapToGrid w:val="0"/>
              <w:rPr>
                <w:szCs w:val="20"/>
              </w:rPr>
            </w:pPr>
            <w:r w:rsidRPr="00F052D7">
              <w:rPr>
                <w:szCs w:val="20"/>
              </w:rPr>
              <w:t>Invalid Asynchronous Correlation Value, Attestation Failed, Attestation Required, Feature Not Supported, Invalid Field, Invalid Message, Operation Not Supported, Permission Denied, Response Too Large</w:t>
            </w:r>
          </w:p>
        </w:tc>
      </w:tr>
    </w:tbl>
    <w:p w14:paraId="35BFFC6D" w14:textId="5B00D2A0" w:rsidR="003056A7" w:rsidRPr="00820044" w:rsidRDefault="003056A7" w:rsidP="003056A7">
      <w:pPr>
        <w:pStyle w:val="Caption"/>
      </w:pPr>
      <w:bookmarkStart w:id="2218" w:name="_Toc32239074"/>
      <w:r>
        <w:t xml:space="preserve">Table </w:t>
      </w:r>
      <w:fldSimple w:instr=" SEQ Table \* ARABIC ">
        <w:r w:rsidR="00CC708A">
          <w:rPr>
            <w:noProof/>
          </w:rPr>
          <w:t>280</w:t>
        </w:r>
      </w:fldSimple>
      <w:r>
        <w:t>: Process Request Errors</w:t>
      </w:r>
      <w:bookmarkEnd w:id="2218"/>
    </w:p>
    <w:p w14:paraId="2143A58F" w14:textId="77777777" w:rsidR="003056A7" w:rsidRPr="005F283A" w:rsidRDefault="003056A7" w:rsidP="003056A7">
      <w:pPr>
        <w:pStyle w:val="Heading3"/>
        <w:numPr>
          <w:ilvl w:val="2"/>
          <w:numId w:val="2"/>
        </w:numPr>
      </w:pPr>
      <w:bookmarkStart w:id="2219" w:name="_Toc24526375"/>
      <w:bookmarkStart w:id="2220" w:name="_Toc31348128"/>
      <w:bookmarkStart w:id="2221" w:name="_Toc57115672"/>
      <w:r>
        <w:lastRenderedPageBreak/>
        <w:t>Query</w:t>
      </w:r>
      <w:bookmarkEnd w:id="2211"/>
      <w:bookmarkEnd w:id="2212"/>
      <w:bookmarkEnd w:id="2213"/>
      <w:bookmarkEnd w:id="2214"/>
      <w:bookmarkEnd w:id="2219"/>
      <w:bookmarkEnd w:id="2220"/>
      <w:bookmarkEnd w:id="2221"/>
    </w:p>
    <w:p w14:paraId="3B332F20" w14:textId="77777777" w:rsidR="003056A7" w:rsidRDefault="003056A7" w:rsidP="003056A7">
      <w:pPr>
        <w:pStyle w:val="BodyText"/>
        <w:rPr>
          <w:noProof w:val="0"/>
          <w:szCs w:val="20"/>
        </w:rPr>
      </w:pPr>
      <w:r>
        <w:rPr>
          <w:noProof w:val="0"/>
          <w:szCs w:val="20"/>
        </w:rPr>
        <w:t>This operation is used by the client to interrogate the server to determine its capabilities and/or protocol mechanisms.</w:t>
      </w:r>
    </w:p>
    <w:p w14:paraId="35A39FBD" w14:textId="77777777" w:rsidR="003056A7" w:rsidRDefault="003056A7" w:rsidP="003056A7">
      <w:pPr>
        <w:pStyle w:val="BodyText"/>
      </w:pPr>
      <w:r>
        <w:t>For each Query Function specified in the request, the corresponding items SHALL be returned in the response</w:t>
      </w:r>
      <w:r w:rsidRPr="003501D8">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28326B03" w14:textId="77777777" w:rsidTr="00CC708A">
        <w:trPr>
          <w:jc w:val="center"/>
        </w:trPr>
        <w:tc>
          <w:tcPr>
            <w:tcW w:w="2832" w:type="dxa"/>
            <w:shd w:val="clear" w:color="auto" w:fill="C0C0C0"/>
          </w:tcPr>
          <w:p w14:paraId="6133E994"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1F94BD64" w14:textId="77777777" w:rsidR="003056A7" w:rsidRDefault="003056A7" w:rsidP="00CC708A">
            <w:pPr>
              <w:pStyle w:val="TableContents"/>
              <w:snapToGrid w:val="0"/>
              <w:rPr>
                <w:b/>
                <w:bCs/>
                <w:sz w:val="20"/>
              </w:rPr>
            </w:pPr>
            <w:r>
              <w:rPr>
                <w:b/>
                <w:bCs/>
                <w:sz w:val="20"/>
              </w:rPr>
              <w:t>Description</w:t>
            </w:r>
          </w:p>
        </w:tc>
      </w:tr>
      <w:tr w:rsidR="003056A7" w:rsidRPr="007C7458" w14:paraId="6FC408E5" w14:textId="77777777" w:rsidTr="00CC708A">
        <w:trPr>
          <w:jc w:val="center"/>
        </w:trPr>
        <w:tc>
          <w:tcPr>
            <w:tcW w:w="2832" w:type="dxa"/>
          </w:tcPr>
          <w:p w14:paraId="31402915" w14:textId="77777777" w:rsidR="003056A7" w:rsidRDefault="003056A7" w:rsidP="00CC708A">
            <w:pPr>
              <w:pStyle w:val="TableContents"/>
              <w:snapToGrid w:val="0"/>
              <w:rPr>
                <w:sz w:val="20"/>
              </w:rPr>
            </w:pPr>
            <w:r w:rsidRPr="000473ED">
              <w:rPr>
                <w:sz w:val="20"/>
              </w:rPr>
              <w:t>Operations</w:t>
            </w:r>
          </w:p>
        </w:tc>
        <w:tc>
          <w:tcPr>
            <w:tcW w:w="6522" w:type="dxa"/>
          </w:tcPr>
          <w:p w14:paraId="0574E00D" w14:textId="77777777" w:rsidR="003056A7" w:rsidRPr="007C7458" w:rsidRDefault="003056A7" w:rsidP="00CC708A">
            <w:pPr>
              <w:pStyle w:val="TableContents"/>
              <w:keepNext/>
              <w:snapToGrid w:val="0"/>
              <w:rPr>
                <w:sz w:val="20"/>
              </w:rPr>
            </w:pPr>
            <w:r>
              <w:rPr>
                <w:sz w:val="20"/>
              </w:rPr>
              <w:t>C</w:t>
            </w:r>
            <w:r w:rsidRPr="003501D8">
              <w:rPr>
                <w:sz w:val="20"/>
              </w:rPr>
              <w:t>ontain</w:t>
            </w:r>
            <w:r>
              <w:rPr>
                <w:sz w:val="20"/>
              </w:rPr>
              <w:t>s</w:t>
            </w:r>
            <w:r w:rsidRPr="003501D8">
              <w:rPr>
                <w:sz w:val="20"/>
              </w:rPr>
              <w:t xml:space="preserve"> Operation enumerated values, which SHALL list all the operations that the server supports. </w:t>
            </w:r>
          </w:p>
        </w:tc>
      </w:tr>
      <w:tr w:rsidR="003056A7" w:rsidRPr="007C7458" w14:paraId="20A339A4" w14:textId="77777777" w:rsidTr="00CC708A">
        <w:trPr>
          <w:jc w:val="center"/>
        </w:trPr>
        <w:tc>
          <w:tcPr>
            <w:tcW w:w="2832" w:type="dxa"/>
          </w:tcPr>
          <w:p w14:paraId="4E961F8B" w14:textId="77777777" w:rsidR="003056A7" w:rsidRDefault="003056A7" w:rsidP="00CC708A">
            <w:pPr>
              <w:pStyle w:val="TableContents"/>
              <w:snapToGrid w:val="0"/>
              <w:rPr>
                <w:sz w:val="20"/>
              </w:rPr>
            </w:pPr>
            <w:r>
              <w:rPr>
                <w:sz w:val="20"/>
              </w:rPr>
              <w:t>Object Type</w:t>
            </w:r>
          </w:p>
        </w:tc>
        <w:tc>
          <w:tcPr>
            <w:tcW w:w="6522" w:type="dxa"/>
          </w:tcPr>
          <w:p w14:paraId="7044F621" w14:textId="77777777" w:rsidR="003056A7" w:rsidRPr="007C7458" w:rsidRDefault="003056A7" w:rsidP="00CC708A">
            <w:pPr>
              <w:pStyle w:val="TableContents"/>
              <w:keepNext/>
              <w:snapToGrid w:val="0"/>
              <w:rPr>
                <w:sz w:val="20"/>
              </w:rPr>
            </w:pPr>
            <w:r>
              <w:rPr>
                <w:sz w:val="20"/>
              </w:rPr>
              <w:t>C</w:t>
            </w:r>
            <w:r w:rsidRPr="003501D8">
              <w:rPr>
                <w:sz w:val="20"/>
              </w:rPr>
              <w:t>ontain</w:t>
            </w:r>
            <w:r>
              <w:rPr>
                <w:sz w:val="20"/>
              </w:rPr>
              <w:t>s</w:t>
            </w:r>
            <w:r w:rsidRPr="003501D8">
              <w:rPr>
                <w:sz w:val="20"/>
              </w:rPr>
              <w:t xml:space="preserve"> Object Type enumerated values, which SHALL list all the object types that the server supports. </w:t>
            </w:r>
          </w:p>
        </w:tc>
      </w:tr>
      <w:tr w:rsidR="003056A7" w:rsidRPr="00330C7A" w14:paraId="70399B4E" w14:textId="77777777" w:rsidTr="00CC708A">
        <w:trPr>
          <w:jc w:val="center"/>
        </w:trPr>
        <w:tc>
          <w:tcPr>
            <w:tcW w:w="2832" w:type="dxa"/>
          </w:tcPr>
          <w:p w14:paraId="30E7008D" w14:textId="77777777" w:rsidR="003056A7" w:rsidRPr="00330C7A" w:rsidRDefault="003056A7" w:rsidP="00CC708A">
            <w:pPr>
              <w:pStyle w:val="TableContents"/>
              <w:keepNext/>
              <w:snapToGrid w:val="0"/>
              <w:rPr>
                <w:sz w:val="20"/>
              </w:rPr>
            </w:pPr>
            <w:r w:rsidRPr="000473ED">
              <w:rPr>
                <w:sz w:val="20"/>
              </w:rPr>
              <w:t>Server Information</w:t>
            </w:r>
          </w:p>
        </w:tc>
        <w:tc>
          <w:tcPr>
            <w:tcW w:w="6522" w:type="dxa"/>
          </w:tcPr>
          <w:p w14:paraId="290CEF00" w14:textId="77777777" w:rsidR="003056A7" w:rsidRPr="00330C7A" w:rsidRDefault="003056A7" w:rsidP="00CC708A">
            <w:pPr>
              <w:pStyle w:val="TableContents"/>
              <w:keepNext/>
              <w:snapToGrid w:val="0"/>
              <w:rPr>
                <w:sz w:val="20"/>
              </w:rPr>
            </w:pPr>
            <w:r>
              <w:rPr>
                <w:sz w:val="20"/>
              </w:rPr>
              <w:t>A</w:t>
            </w:r>
            <w:r w:rsidRPr="003501D8">
              <w:rPr>
                <w:sz w:val="20"/>
              </w:rPr>
              <w:t xml:space="preserve"> structure containing vendor-specific fields and/or substructures. </w:t>
            </w:r>
          </w:p>
        </w:tc>
      </w:tr>
      <w:tr w:rsidR="003056A7" w:rsidRPr="00330C7A" w14:paraId="1BC9446E" w14:textId="77777777" w:rsidTr="00CC708A">
        <w:trPr>
          <w:jc w:val="center"/>
        </w:trPr>
        <w:tc>
          <w:tcPr>
            <w:tcW w:w="2832" w:type="dxa"/>
          </w:tcPr>
          <w:p w14:paraId="6D07E40A" w14:textId="77777777" w:rsidR="003056A7" w:rsidRPr="00330C7A" w:rsidRDefault="003056A7" w:rsidP="00CC708A">
            <w:pPr>
              <w:pStyle w:val="TableContents"/>
              <w:keepNext/>
              <w:snapToGrid w:val="0"/>
              <w:rPr>
                <w:sz w:val="20"/>
              </w:rPr>
            </w:pPr>
            <w:r>
              <w:rPr>
                <w:sz w:val="20"/>
              </w:rPr>
              <w:t>Application Namespace</w:t>
            </w:r>
          </w:p>
        </w:tc>
        <w:tc>
          <w:tcPr>
            <w:tcW w:w="6522" w:type="dxa"/>
          </w:tcPr>
          <w:p w14:paraId="62C43244" w14:textId="77777777" w:rsidR="003056A7" w:rsidRPr="00330C7A" w:rsidRDefault="003056A7" w:rsidP="00CC708A">
            <w:pPr>
              <w:pStyle w:val="TableContents"/>
              <w:keepNext/>
              <w:snapToGrid w:val="0"/>
              <w:rPr>
                <w:sz w:val="20"/>
              </w:rPr>
            </w:pPr>
            <w:r>
              <w:rPr>
                <w:sz w:val="20"/>
              </w:rPr>
              <w:t>C</w:t>
            </w:r>
            <w:r w:rsidRPr="003501D8">
              <w:rPr>
                <w:sz w:val="20"/>
              </w:rPr>
              <w:t>ontain</w:t>
            </w:r>
            <w:r>
              <w:rPr>
                <w:sz w:val="20"/>
              </w:rPr>
              <w:t>s</w:t>
            </w:r>
            <w:r w:rsidRPr="003501D8">
              <w:rPr>
                <w:sz w:val="20"/>
              </w:rPr>
              <w:t xml:space="preserve"> the namespaces that the server SHALL generate values for if requested by the client. </w:t>
            </w:r>
          </w:p>
        </w:tc>
      </w:tr>
      <w:tr w:rsidR="003056A7" w:rsidRPr="00330C7A" w14:paraId="1FEB454E" w14:textId="77777777" w:rsidTr="00CC708A">
        <w:trPr>
          <w:jc w:val="center"/>
        </w:trPr>
        <w:tc>
          <w:tcPr>
            <w:tcW w:w="2832" w:type="dxa"/>
          </w:tcPr>
          <w:p w14:paraId="1352EEC1" w14:textId="77777777" w:rsidR="003056A7" w:rsidRPr="00330C7A" w:rsidRDefault="003056A7" w:rsidP="00CC708A">
            <w:pPr>
              <w:pStyle w:val="TableContents"/>
              <w:keepNext/>
              <w:snapToGrid w:val="0"/>
              <w:rPr>
                <w:sz w:val="20"/>
              </w:rPr>
            </w:pPr>
            <w:r w:rsidRPr="000473ED">
              <w:rPr>
                <w:sz w:val="20"/>
              </w:rPr>
              <w:t>Extension List</w:t>
            </w:r>
          </w:p>
        </w:tc>
        <w:tc>
          <w:tcPr>
            <w:tcW w:w="6522" w:type="dxa"/>
            <w:vMerge w:val="restart"/>
          </w:tcPr>
          <w:p w14:paraId="6F9E1DD4" w14:textId="77777777" w:rsidR="003056A7" w:rsidRPr="00330C7A" w:rsidRDefault="003056A7" w:rsidP="00CC708A">
            <w:pPr>
              <w:pStyle w:val="TableContents"/>
              <w:keepNext/>
              <w:snapToGrid w:val="0"/>
              <w:rPr>
                <w:sz w:val="20"/>
              </w:rPr>
            </w:pPr>
            <w:r>
              <w:rPr>
                <w:sz w:val="20"/>
              </w:rPr>
              <w:t>C</w:t>
            </w:r>
            <w:r w:rsidRPr="003501D8">
              <w:rPr>
                <w:sz w:val="20"/>
              </w:rPr>
              <w:t>ontain</w:t>
            </w:r>
            <w:r>
              <w:rPr>
                <w:sz w:val="20"/>
              </w:rPr>
              <w:t>s</w:t>
            </w:r>
            <w:r w:rsidRPr="003501D8">
              <w:rPr>
                <w:sz w:val="20"/>
              </w:rPr>
              <w:t xml:space="preserve"> the descriptions of Objects with Item Tag values in the Extensions range that are supported by the server. If the request contains a Query Extension List and/or Query Extension Map value in the Query Function field, then the Extensions Information fields SHALL be returned in the response. </w:t>
            </w:r>
          </w:p>
        </w:tc>
      </w:tr>
      <w:tr w:rsidR="003056A7" w:rsidRPr="00330C7A" w14:paraId="5A903A90" w14:textId="77777777" w:rsidTr="00CC708A">
        <w:trPr>
          <w:jc w:val="center"/>
        </w:trPr>
        <w:tc>
          <w:tcPr>
            <w:tcW w:w="2832" w:type="dxa"/>
          </w:tcPr>
          <w:p w14:paraId="1FCE7B68" w14:textId="77777777" w:rsidR="003056A7" w:rsidRPr="00330C7A" w:rsidRDefault="003056A7" w:rsidP="00CC708A">
            <w:pPr>
              <w:pStyle w:val="TableContents"/>
              <w:keepNext/>
              <w:snapToGrid w:val="0"/>
              <w:rPr>
                <w:sz w:val="20"/>
              </w:rPr>
            </w:pPr>
            <w:r w:rsidRPr="000473ED">
              <w:rPr>
                <w:sz w:val="20"/>
              </w:rPr>
              <w:t>Extension Map</w:t>
            </w:r>
          </w:p>
        </w:tc>
        <w:tc>
          <w:tcPr>
            <w:tcW w:w="6522" w:type="dxa"/>
            <w:vMerge/>
          </w:tcPr>
          <w:p w14:paraId="4F6115DA" w14:textId="77777777" w:rsidR="003056A7" w:rsidRPr="00330C7A" w:rsidRDefault="003056A7" w:rsidP="00CC708A">
            <w:pPr>
              <w:pStyle w:val="TableContents"/>
              <w:keepNext/>
              <w:snapToGrid w:val="0"/>
              <w:rPr>
                <w:sz w:val="20"/>
              </w:rPr>
            </w:pPr>
          </w:p>
        </w:tc>
      </w:tr>
      <w:tr w:rsidR="003056A7" w:rsidRPr="00330C7A" w14:paraId="05CDD956" w14:textId="77777777" w:rsidTr="00CC708A">
        <w:trPr>
          <w:jc w:val="center"/>
        </w:trPr>
        <w:tc>
          <w:tcPr>
            <w:tcW w:w="2832" w:type="dxa"/>
          </w:tcPr>
          <w:p w14:paraId="6A239581" w14:textId="77777777" w:rsidR="003056A7" w:rsidRPr="00330C7A" w:rsidRDefault="003056A7" w:rsidP="00CC708A">
            <w:pPr>
              <w:pStyle w:val="TableContents"/>
              <w:keepNext/>
              <w:snapToGrid w:val="0"/>
              <w:rPr>
                <w:sz w:val="20"/>
              </w:rPr>
            </w:pPr>
            <w:r>
              <w:rPr>
                <w:sz w:val="20"/>
              </w:rPr>
              <w:t>Attestation Type</w:t>
            </w:r>
          </w:p>
        </w:tc>
        <w:tc>
          <w:tcPr>
            <w:tcW w:w="6522" w:type="dxa"/>
          </w:tcPr>
          <w:p w14:paraId="722B64FB" w14:textId="77777777" w:rsidR="003056A7" w:rsidRPr="00330C7A" w:rsidRDefault="003056A7" w:rsidP="00CC708A">
            <w:pPr>
              <w:pStyle w:val="TableContents"/>
              <w:keepNext/>
              <w:snapToGrid w:val="0"/>
              <w:rPr>
                <w:sz w:val="20"/>
              </w:rPr>
            </w:pPr>
            <w:r>
              <w:rPr>
                <w:sz w:val="20"/>
              </w:rPr>
              <w:t>C</w:t>
            </w:r>
            <w:r w:rsidRPr="003501D8">
              <w:rPr>
                <w:sz w:val="20"/>
              </w:rPr>
              <w:t>ontain</w:t>
            </w:r>
            <w:r>
              <w:rPr>
                <w:sz w:val="20"/>
              </w:rPr>
              <w:t>s</w:t>
            </w:r>
            <w:r w:rsidRPr="003501D8">
              <w:rPr>
                <w:sz w:val="20"/>
              </w:rPr>
              <w:t xml:space="preserve"> Attestation Type enumerated values, which SHALL list all the attestation types that the server supports. </w:t>
            </w:r>
          </w:p>
        </w:tc>
      </w:tr>
      <w:tr w:rsidR="003056A7" w:rsidRPr="00330C7A" w14:paraId="2A3D8D3B" w14:textId="77777777" w:rsidTr="00CC708A">
        <w:trPr>
          <w:jc w:val="center"/>
        </w:trPr>
        <w:tc>
          <w:tcPr>
            <w:tcW w:w="2832" w:type="dxa"/>
          </w:tcPr>
          <w:p w14:paraId="45177E4D" w14:textId="77777777" w:rsidR="003056A7" w:rsidRPr="00330C7A" w:rsidRDefault="003056A7" w:rsidP="00CC708A">
            <w:pPr>
              <w:pStyle w:val="TableContents"/>
              <w:keepNext/>
              <w:snapToGrid w:val="0"/>
              <w:rPr>
                <w:sz w:val="20"/>
              </w:rPr>
            </w:pPr>
            <w:r>
              <w:rPr>
                <w:sz w:val="20"/>
              </w:rPr>
              <w:t>RNG Parameters</w:t>
            </w:r>
          </w:p>
        </w:tc>
        <w:tc>
          <w:tcPr>
            <w:tcW w:w="6522" w:type="dxa"/>
          </w:tcPr>
          <w:p w14:paraId="31552372" w14:textId="77777777" w:rsidR="003056A7" w:rsidRPr="00330C7A" w:rsidRDefault="003056A7" w:rsidP="00CC708A">
            <w:pPr>
              <w:pStyle w:val="TableContents"/>
              <w:keepNext/>
              <w:snapToGrid w:val="0"/>
              <w:rPr>
                <w:sz w:val="20"/>
              </w:rPr>
            </w:pPr>
            <w:r>
              <w:rPr>
                <w:sz w:val="20"/>
              </w:rPr>
              <w:t>Contains a listing of the RNGs supported. T</w:t>
            </w:r>
            <w:r w:rsidRPr="003501D8">
              <w:rPr>
                <w:sz w:val="20"/>
              </w:rPr>
              <w:t xml:space="preserve">he response SHALL list all the Random Number Generators that the server supports. If the request contains a Query RNGs value in the Query Function field, then this field SHALL be returned in the response. </w:t>
            </w:r>
          </w:p>
        </w:tc>
      </w:tr>
      <w:tr w:rsidR="003056A7" w:rsidRPr="00330C7A" w14:paraId="19469F26" w14:textId="77777777" w:rsidTr="00CC708A">
        <w:trPr>
          <w:jc w:val="center"/>
        </w:trPr>
        <w:tc>
          <w:tcPr>
            <w:tcW w:w="2832" w:type="dxa"/>
          </w:tcPr>
          <w:p w14:paraId="165FC87C" w14:textId="77777777" w:rsidR="003056A7" w:rsidRPr="00330C7A" w:rsidRDefault="003056A7" w:rsidP="00CC708A">
            <w:pPr>
              <w:pStyle w:val="TableContents"/>
              <w:keepNext/>
              <w:snapToGrid w:val="0"/>
              <w:rPr>
                <w:sz w:val="20"/>
              </w:rPr>
            </w:pPr>
            <w:r>
              <w:rPr>
                <w:sz w:val="20"/>
              </w:rPr>
              <w:t>Validation Information</w:t>
            </w:r>
          </w:p>
        </w:tc>
        <w:tc>
          <w:tcPr>
            <w:tcW w:w="6522" w:type="dxa"/>
          </w:tcPr>
          <w:p w14:paraId="739AEB6D" w14:textId="77777777" w:rsidR="003056A7" w:rsidRPr="00330C7A" w:rsidRDefault="003056A7" w:rsidP="00CC708A">
            <w:pPr>
              <w:pStyle w:val="TableContents"/>
              <w:keepNext/>
              <w:snapToGrid w:val="0"/>
              <w:rPr>
                <w:sz w:val="20"/>
              </w:rPr>
            </w:pPr>
            <w:r>
              <w:rPr>
                <w:sz w:val="20"/>
              </w:rPr>
              <w:t>A</w:t>
            </w:r>
            <w:r w:rsidRPr="003501D8">
              <w:rPr>
                <w:sz w:val="20"/>
              </w:rPr>
              <w:t xml:space="preserve"> structure containing details of each formal validation which the server asserts. If the request contains a Query Validations value, then zero or more Validation Information fields SHALL be returned in the response. A server MAY elect to return no validation information in the response.</w:t>
            </w:r>
          </w:p>
        </w:tc>
      </w:tr>
      <w:tr w:rsidR="003056A7" w:rsidRPr="00330C7A" w14:paraId="562C34C9" w14:textId="77777777" w:rsidTr="00CC708A">
        <w:trPr>
          <w:jc w:val="center"/>
        </w:trPr>
        <w:tc>
          <w:tcPr>
            <w:tcW w:w="2832" w:type="dxa"/>
          </w:tcPr>
          <w:p w14:paraId="455433AB" w14:textId="77777777" w:rsidR="003056A7" w:rsidRPr="00330C7A" w:rsidRDefault="003056A7" w:rsidP="00CC708A">
            <w:pPr>
              <w:pStyle w:val="TableContents"/>
              <w:snapToGrid w:val="0"/>
              <w:rPr>
                <w:sz w:val="20"/>
              </w:rPr>
            </w:pPr>
            <w:r>
              <w:rPr>
                <w:sz w:val="20"/>
              </w:rPr>
              <w:t>Profile Information</w:t>
            </w:r>
          </w:p>
        </w:tc>
        <w:tc>
          <w:tcPr>
            <w:tcW w:w="6522" w:type="dxa"/>
          </w:tcPr>
          <w:p w14:paraId="4A4F102C" w14:textId="77777777" w:rsidR="003056A7" w:rsidRPr="00330C7A" w:rsidRDefault="003056A7" w:rsidP="00CC708A">
            <w:pPr>
              <w:pStyle w:val="TableContents"/>
              <w:keepNext/>
              <w:snapToGrid w:val="0"/>
              <w:rPr>
                <w:sz w:val="20"/>
              </w:rPr>
            </w:pPr>
            <w:r>
              <w:rPr>
                <w:sz w:val="20"/>
              </w:rPr>
              <w:t>A</w:t>
            </w:r>
            <w:r w:rsidRPr="003501D8">
              <w:rPr>
                <w:sz w:val="20"/>
              </w:rPr>
              <w:t xml:space="preserve"> structure containing details of the profiles that a server supports including potentially how it supports that profile. If the request contains a </w:t>
            </w:r>
            <w:r w:rsidRPr="003501D8">
              <w:rPr>
                <w:i/>
                <w:sz w:val="20"/>
              </w:rPr>
              <w:t>Query Profiles</w:t>
            </w:r>
            <w:r w:rsidRPr="003501D8">
              <w:rPr>
                <w:sz w:val="20"/>
              </w:rPr>
              <w:t xml:space="preserve"> value in the </w:t>
            </w:r>
            <w:r w:rsidRPr="003501D8">
              <w:rPr>
                <w:i/>
                <w:sz w:val="20"/>
              </w:rPr>
              <w:t>Query Function</w:t>
            </w:r>
            <w:r w:rsidRPr="003501D8">
              <w:rPr>
                <w:sz w:val="20"/>
              </w:rPr>
              <w:t xml:space="preserve"> field, then this field SHALL be returned in the response if the server supports any Profiles.</w:t>
            </w:r>
          </w:p>
        </w:tc>
      </w:tr>
      <w:tr w:rsidR="003056A7" w:rsidRPr="00330C7A" w14:paraId="7F81D983" w14:textId="77777777" w:rsidTr="00CC708A">
        <w:trPr>
          <w:jc w:val="center"/>
        </w:trPr>
        <w:tc>
          <w:tcPr>
            <w:tcW w:w="2832" w:type="dxa"/>
          </w:tcPr>
          <w:p w14:paraId="78F1E3D3" w14:textId="77777777" w:rsidR="003056A7" w:rsidRPr="00330C7A" w:rsidRDefault="003056A7" w:rsidP="00CC708A">
            <w:pPr>
              <w:pStyle w:val="TableContents"/>
              <w:snapToGrid w:val="0"/>
              <w:rPr>
                <w:sz w:val="20"/>
              </w:rPr>
            </w:pPr>
            <w:r>
              <w:rPr>
                <w:sz w:val="20"/>
              </w:rPr>
              <w:t>Capability Information</w:t>
            </w:r>
          </w:p>
        </w:tc>
        <w:tc>
          <w:tcPr>
            <w:tcW w:w="6522" w:type="dxa"/>
          </w:tcPr>
          <w:p w14:paraId="72BE0990" w14:textId="77777777" w:rsidR="003056A7" w:rsidRPr="00330C7A" w:rsidRDefault="003056A7" w:rsidP="00CC708A">
            <w:pPr>
              <w:pStyle w:val="TableContents"/>
              <w:keepNext/>
              <w:snapToGrid w:val="0"/>
              <w:rPr>
                <w:sz w:val="20"/>
              </w:rPr>
            </w:pPr>
            <w:r>
              <w:rPr>
                <w:sz w:val="20"/>
              </w:rPr>
              <w:t>C</w:t>
            </w:r>
            <w:r w:rsidRPr="003501D8">
              <w:rPr>
                <w:sz w:val="20"/>
              </w:rPr>
              <w:t>ontain</w:t>
            </w:r>
            <w:r>
              <w:rPr>
                <w:sz w:val="20"/>
              </w:rPr>
              <w:t>s</w:t>
            </w:r>
            <w:r w:rsidRPr="003501D8">
              <w:rPr>
                <w:sz w:val="20"/>
              </w:rPr>
              <w:t xml:space="preserve"> details of the capability of the server.</w:t>
            </w:r>
          </w:p>
        </w:tc>
      </w:tr>
      <w:tr w:rsidR="003056A7" w:rsidRPr="00330C7A" w14:paraId="2BBAE4F1" w14:textId="77777777" w:rsidTr="00CC708A">
        <w:trPr>
          <w:jc w:val="center"/>
        </w:trPr>
        <w:tc>
          <w:tcPr>
            <w:tcW w:w="2832" w:type="dxa"/>
          </w:tcPr>
          <w:p w14:paraId="33826EB3" w14:textId="77777777" w:rsidR="003056A7" w:rsidRPr="00330C7A" w:rsidRDefault="003056A7" w:rsidP="00CC708A">
            <w:pPr>
              <w:pStyle w:val="TableContents"/>
              <w:keepNext/>
              <w:snapToGrid w:val="0"/>
              <w:rPr>
                <w:sz w:val="20"/>
              </w:rPr>
            </w:pPr>
            <w:r>
              <w:rPr>
                <w:sz w:val="20"/>
              </w:rPr>
              <w:t>Client Registration Method</w:t>
            </w:r>
          </w:p>
        </w:tc>
        <w:tc>
          <w:tcPr>
            <w:tcW w:w="6522" w:type="dxa"/>
          </w:tcPr>
          <w:p w14:paraId="2DDDA976" w14:textId="77777777" w:rsidR="003056A7" w:rsidRPr="00330C7A" w:rsidRDefault="003056A7" w:rsidP="00CC708A">
            <w:pPr>
              <w:pStyle w:val="TableContents"/>
              <w:keepNext/>
              <w:snapToGrid w:val="0"/>
              <w:rPr>
                <w:sz w:val="20"/>
              </w:rPr>
            </w:pPr>
            <w:r>
              <w:rPr>
                <w:sz w:val="20"/>
              </w:rPr>
              <w:t>C</w:t>
            </w:r>
            <w:r w:rsidRPr="003501D8">
              <w:rPr>
                <w:sz w:val="20"/>
              </w:rPr>
              <w:t>ontain</w:t>
            </w:r>
            <w:r>
              <w:rPr>
                <w:sz w:val="20"/>
              </w:rPr>
              <w:t>s</w:t>
            </w:r>
            <w:r w:rsidRPr="003501D8">
              <w:rPr>
                <w:sz w:val="20"/>
              </w:rPr>
              <w:t xml:space="preserve"> </w:t>
            </w:r>
            <w:r w:rsidRPr="003501D8">
              <w:rPr>
                <w:i/>
                <w:sz w:val="20"/>
              </w:rPr>
              <w:t>Client Registration Method</w:t>
            </w:r>
            <w:r w:rsidRPr="003501D8">
              <w:rPr>
                <w:sz w:val="20"/>
              </w:rPr>
              <w:t xml:space="preserve"> enumerated values, which SHALL list all the client registration methods that the server supports. If the request contains a </w:t>
            </w:r>
            <w:r w:rsidRPr="003501D8">
              <w:rPr>
                <w:i/>
                <w:sz w:val="20"/>
              </w:rPr>
              <w:t>Query Client Registration Method</w:t>
            </w:r>
            <w:r w:rsidRPr="003501D8">
              <w:rPr>
                <w:sz w:val="20"/>
              </w:rPr>
              <w:t xml:space="preserve"> value in the Query Function field, then this field SHALL be returned in the response if the server supports any </w:t>
            </w:r>
            <w:r w:rsidRPr="003501D8">
              <w:rPr>
                <w:i/>
                <w:sz w:val="20"/>
              </w:rPr>
              <w:t>Client Registration Methods</w:t>
            </w:r>
            <w:r w:rsidRPr="003501D8">
              <w:rPr>
                <w:sz w:val="20"/>
              </w:rPr>
              <w:t>.</w:t>
            </w:r>
          </w:p>
        </w:tc>
      </w:tr>
      <w:tr w:rsidR="003056A7" w:rsidRPr="00330C7A" w14:paraId="20D7A06A" w14:textId="77777777" w:rsidTr="00CC708A">
        <w:trPr>
          <w:jc w:val="center"/>
        </w:trPr>
        <w:tc>
          <w:tcPr>
            <w:tcW w:w="2832" w:type="dxa"/>
          </w:tcPr>
          <w:p w14:paraId="3BEDB98F" w14:textId="77777777" w:rsidR="003056A7" w:rsidRDefault="003056A7" w:rsidP="00CC708A">
            <w:pPr>
              <w:pStyle w:val="TableContents"/>
              <w:keepNext/>
              <w:snapToGrid w:val="0"/>
              <w:rPr>
                <w:sz w:val="20"/>
              </w:rPr>
            </w:pPr>
            <w:r>
              <w:rPr>
                <w:sz w:val="20"/>
              </w:rPr>
              <w:t>Defaults Information</w:t>
            </w:r>
          </w:p>
        </w:tc>
        <w:tc>
          <w:tcPr>
            <w:tcW w:w="6522" w:type="dxa"/>
          </w:tcPr>
          <w:p w14:paraId="29F46BC8" w14:textId="77777777" w:rsidR="003056A7" w:rsidRDefault="003056A7" w:rsidP="00CC708A">
            <w:pPr>
              <w:pStyle w:val="TableContents"/>
              <w:keepNext/>
              <w:snapToGrid w:val="0"/>
              <w:rPr>
                <w:sz w:val="20"/>
              </w:rPr>
            </w:pPr>
            <w:r w:rsidRPr="006908AE">
              <w:rPr>
                <w:sz w:val="20"/>
              </w:rPr>
              <w:t>A structure containing Object Defaults structures, which list the default values that the server SHALL use on Cryptographic Objects if the client omits them.</w:t>
            </w:r>
          </w:p>
        </w:tc>
      </w:tr>
      <w:tr w:rsidR="003056A7" w:rsidRPr="00330C7A" w14:paraId="4CC47CD9" w14:textId="77777777" w:rsidTr="00CC708A">
        <w:trPr>
          <w:jc w:val="center"/>
        </w:trPr>
        <w:tc>
          <w:tcPr>
            <w:tcW w:w="2832" w:type="dxa"/>
          </w:tcPr>
          <w:p w14:paraId="0B31C44C" w14:textId="77777777" w:rsidR="003056A7" w:rsidRDefault="003056A7" w:rsidP="00CC708A">
            <w:pPr>
              <w:pStyle w:val="TableContents"/>
              <w:keepNext/>
              <w:snapToGrid w:val="0"/>
              <w:rPr>
                <w:sz w:val="20"/>
              </w:rPr>
            </w:pPr>
            <w:r>
              <w:rPr>
                <w:sz w:val="20"/>
              </w:rPr>
              <w:t>Protection Storage Masks</w:t>
            </w:r>
          </w:p>
        </w:tc>
        <w:tc>
          <w:tcPr>
            <w:tcW w:w="6522" w:type="dxa"/>
          </w:tcPr>
          <w:p w14:paraId="0F445D85" w14:textId="77777777" w:rsidR="003056A7" w:rsidRPr="006908AE" w:rsidRDefault="003056A7" w:rsidP="00CC708A">
            <w:pPr>
              <w:pStyle w:val="TableContents"/>
              <w:keepNext/>
              <w:snapToGrid w:val="0"/>
              <w:rPr>
                <w:sz w:val="20"/>
              </w:rPr>
            </w:pPr>
            <w:r w:rsidRPr="00864EB9">
              <w:rPr>
                <w:sz w:val="20"/>
              </w:rPr>
              <w:t xml:space="preserve">Contains </w:t>
            </w:r>
            <w:proofErr w:type="spellStart"/>
            <w:r w:rsidRPr="00864EB9">
              <w:rPr>
                <w:sz w:val="20"/>
              </w:rPr>
              <w:t>ProtectionStorageMask</w:t>
            </w:r>
            <w:proofErr w:type="spellEnd"/>
            <w:r w:rsidRPr="00864EB9">
              <w:rPr>
                <w:sz w:val="20"/>
              </w:rPr>
              <w:t xml:space="preserve"> attribute(s) for the alternatives that a</w:t>
            </w:r>
            <w:r>
              <w:rPr>
                <w:sz w:val="20"/>
              </w:rPr>
              <w:t xml:space="preserve"> </w:t>
            </w:r>
            <w:r w:rsidRPr="00864EB9">
              <w:rPr>
                <w:sz w:val="20"/>
              </w:rPr>
              <w:t xml:space="preserve">server </w:t>
            </w:r>
            <w:r>
              <w:rPr>
                <w:sz w:val="20"/>
              </w:rPr>
              <w:t>supports</w:t>
            </w:r>
          </w:p>
        </w:tc>
      </w:tr>
    </w:tbl>
    <w:p w14:paraId="28F68041" w14:textId="66741262" w:rsidR="003056A7" w:rsidRDefault="003056A7" w:rsidP="003056A7">
      <w:pPr>
        <w:pStyle w:val="Caption"/>
      </w:pPr>
      <w:bookmarkStart w:id="2222" w:name="_Toc32239075"/>
      <w:r>
        <w:t xml:space="preserve">Table </w:t>
      </w:r>
      <w:fldSimple w:instr=" SEQ Table \* ARABIC ">
        <w:r w:rsidR="00CC708A">
          <w:rPr>
            <w:noProof/>
          </w:rPr>
          <w:t>281</w:t>
        </w:r>
      </w:fldSimple>
      <w:r>
        <w:t>: Query Functions</w:t>
      </w:r>
      <w:bookmarkEnd w:id="2222"/>
    </w:p>
    <w:p w14:paraId="13A2F4EA" w14:textId="77777777" w:rsidR="003056A7" w:rsidRDefault="003056A7" w:rsidP="003056A7">
      <w:pPr>
        <w:pStyle w:val="BodyText"/>
      </w:pPr>
      <w:r w:rsidRPr="003501D8">
        <w:t>If both Query Extension List and Query Extension Map are specified in the request, then only the response to Query Extension Map SHALL be returned and the Query Extension List SHALL be ignored.</w:t>
      </w:r>
    </w:p>
    <w:p w14:paraId="6D9A6A6E" w14:textId="77777777" w:rsidR="003056A7" w:rsidRDefault="003056A7" w:rsidP="003056A7">
      <w:pPr>
        <w:pStyle w:val="BodyText"/>
      </w:pPr>
      <w:r>
        <w:rPr>
          <w:noProof w:val="0"/>
          <w:szCs w:val="20"/>
        </w:rPr>
        <w:lastRenderedPageBreak/>
        <w:t xml:space="preserve">If the Query Function RNG Parameters is specified in the request and </w:t>
      </w:r>
      <w:r w:rsidRPr="003501D8">
        <w:t>If the server is unable to specify details of the RNG then it SHALL return an RNG Parameters with the RNG Algorithm enumeration of Unspecified.</w:t>
      </w:r>
    </w:p>
    <w:p w14:paraId="57F1EB5B" w14:textId="77777777" w:rsidR="003056A7" w:rsidRDefault="003056A7" w:rsidP="003056A7">
      <w:pPr>
        <w:pStyle w:val="BodyText"/>
        <w:rPr>
          <w:noProof w:val="0"/>
          <w:szCs w:val="20"/>
        </w:rPr>
      </w:pPr>
    </w:p>
    <w:p w14:paraId="76DEE363" w14:textId="77777777" w:rsidR="003056A7" w:rsidRDefault="003056A7" w:rsidP="003056A7">
      <w:pPr>
        <w:pStyle w:val="BodyText"/>
        <w:rPr>
          <w:noProof w:val="0"/>
          <w:szCs w:val="20"/>
        </w:rPr>
      </w:pPr>
      <w:r>
        <w:rPr>
          <w:noProof w:val="0"/>
          <w:szCs w:val="20"/>
        </w:rPr>
        <w:t>Note that the response payload is empty if there are no values to return.</w:t>
      </w:r>
    </w:p>
    <w:p w14:paraId="5FC64B4B" w14:textId="77777777" w:rsidR="003056A7" w:rsidRDefault="003056A7" w:rsidP="003056A7">
      <w:pPr>
        <w:pStyle w:val="BodyText"/>
        <w:rPr>
          <w:noProof w:val="0"/>
          <w:szCs w:val="20"/>
        </w:rPr>
      </w:pPr>
      <w:r w:rsidRPr="006003EA">
        <w:rPr>
          <w:noProof w:val="0"/>
          <w:szCs w:val="20"/>
        </w:rPr>
        <w:t>The Query Function field in the request SHALL contain one or more of the following items: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14BA4B1D" w14:textId="77777777" w:rsidTr="00CC708A">
        <w:trPr>
          <w:cantSplit/>
          <w:jc w:val="center"/>
        </w:trPr>
        <w:tc>
          <w:tcPr>
            <w:tcW w:w="8318" w:type="dxa"/>
            <w:gridSpan w:val="3"/>
            <w:shd w:val="clear" w:color="auto" w:fill="C0C0C0"/>
          </w:tcPr>
          <w:p w14:paraId="55435FAD" w14:textId="77777777" w:rsidR="003056A7" w:rsidRDefault="003056A7" w:rsidP="00CC708A">
            <w:pPr>
              <w:pStyle w:val="TableHeading"/>
              <w:keepNext/>
              <w:keepLines/>
              <w:snapToGrid w:val="0"/>
              <w:rPr>
                <w:sz w:val="20"/>
              </w:rPr>
            </w:pPr>
            <w:r>
              <w:rPr>
                <w:sz w:val="20"/>
              </w:rPr>
              <w:t>Request Payload</w:t>
            </w:r>
          </w:p>
        </w:tc>
      </w:tr>
      <w:tr w:rsidR="003056A7" w14:paraId="0C004366" w14:textId="77777777" w:rsidTr="00CC708A">
        <w:trPr>
          <w:cantSplit/>
          <w:jc w:val="center"/>
        </w:trPr>
        <w:tc>
          <w:tcPr>
            <w:tcW w:w="3439" w:type="dxa"/>
            <w:shd w:val="clear" w:color="auto" w:fill="C0C0C0"/>
          </w:tcPr>
          <w:p w14:paraId="49E05427"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E0933FC"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21C1FE5" w14:textId="77777777" w:rsidR="003056A7" w:rsidRDefault="003056A7" w:rsidP="00CC708A">
            <w:pPr>
              <w:pStyle w:val="TableHeading"/>
              <w:keepNext/>
              <w:keepLines/>
              <w:snapToGrid w:val="0"/>
              <w:rPr>
                <w:sz w:val="20"/>
              </w:rPr>
            </w:pPr>
            <w:r>
              <w:rPr>
                <w:sz w:val="20"/>
              </w:rPr>
              <w:t xml:space="preserve">Description </w:t>
            </w:r>
          </w:p>
        </w:tc>
      </w:tr>
      <w:tr w:rsidR="003056A7" w14:paraId="131CE4F2" w14:textId="77777777" w:rsidTr="00CC708A">
        <w:trPr>
          <w:cantSplit/>
          <w:jc w:val="center"/>
        </w:trPr>
        <w:tc>
          <w:tcPr>
            <w:tcW w:w="3439" w:type="dxa"/>
          </w:tcPr>
          <w:p w14:paraId="0126642C" w14:textId="77777777" w:rsidR="003056A7" w:rsidRDefault="003056A7" w:rsidP="00CC708A">
            <w:pPr>
              <w:pStyle w:val="TableContents"/>
              <w:keepNext/>
              <w:keepLines/>
              <w:snapToGrid w:val="0"/>
              <w:rPr>
                <w:sz w:val="20"/>
              </w:rPr>
            </w:pPr>
            <w:r>
              <w:rPr>
                <w:sz w:val="20"/>
              </w:rPr>
              <w:t xml:space="preserve">Query Function </w:t>
            </w:r>
          </w:p>
        </w:tc>
        <w:tc>
          <w:tcPr>
            <w:tcW w:w="1284" w:type="dxa"/>
          </w:tcPr>
          <w:p w14:paraId="38DD945D" w14:textId="77777777" w:rsidR="003056A7" w:rsidRDefault="003056A7" w:rsidP="00CC708A">
            <w:pPr>
              <w:pStyle w:val="TableContents"/>
              <w:keepNext/>
              <w:keepLines/>
              <w:snapToGrid w:val="0"/>
              <w:rPr>
                <w:sz w:val="20"/>
              </w:rPr>
            </w:pPr>
            <w:r>
              <w:rPr>
                <w:sz w:val="20"/>
              </w:rPr>
              <w:t>Yes, MAY be Repeated</w:t>
            </w:r>
          </w:p>
        </w:tc>
        <w:tc>
          <w:tcPr>
            <w:tcW w:w="3595" w:type="dxa"/>
          </w:tcPr>
          <w:p w14:paraId="27917AB3" w14:textId="77777777" w:rsidR="003056A7" w:rsidRDefault="003056A7" w:rsidP="00CC708A">
            <w:pPr>
              <w:pStyle w:val="TableContents"/>
              <w:keepNext/>
              <w:keepLines/>
              <w:snapToGrid w:val="0"/>
              <w:rPr>
                <w:sz w:val="20"/>
              </w:rPr>
            </w:pPr>
            <w:r>
              <w:rPr>
                <w:sz w:val="20"/>
              </w:rPr>
              <w:t>Determines the information being queried.</w:t>
            </w:r>
          </w:p>
        </w:tc>
      </w:tr>
      <w:tr w:rsidR="003056A7" w14:paraId="190C82E7" w14:textId="77777777" w:rsidTr="00CC708A">
        <w:trPr>
          <w:cantSplit/>
          <w:jc w:val="center"/>
        </w:trPr>
        <w:tc>
          <w:tcPr>
            <w:tcW w:w="3439" w:type="dxa"/>
          </w:tcPr>
          <w:p w14:paraId="5687C911" w14:textId="77777777" w:rsidR="003056A7" w:rsidRDefault="003056A7" w:rsidP="00CC708A">
            <w:pPr>
              <w:pStyle w:val="TableContents"/>
              <w:keepNext/>
              <w:keepLines/>
              <w:snapToGrid w:val="0"/>
              <w:rPr>
                <w:sz w:val="20"/>
              </w:rPr>
            </w:pPr>
            <w:r>
              <w:rPr>
                <w:sz w:val="20"/>
              </w:rPr>
              <w:t>Object Groups</w:t>
            </w:r>
          </w:p>
        </w:tc>
        <w:tc>
          <w:tcPr>
            <w:tcW w:w="1284" w:type="dxa"/>
          </w:tcPr>
          <w:p w14:paraId="32397103" w14:textId="77777777" w:rsidR="003056A7" w:rsidRDefault="003056A7" w:rsidP="00CC708A">
            <w:pPr>
              <w:pStyle w:val="TableContents"/>
              <w:keepNext/>
              <w:keepLines/>
              <w:snapToGrid w:val="0"/>
              <w:rPr>
                <w:sz w:val="20"/>
              </w:rPr>
            </w:pPr>
            <w:r>
              <w:rPr>
                <w:sz w:val="20"/>
              </w:rPr>
              <w:t>No</w:t>
            </w:r>
          </w:p>
        </w:tc>
        <w:tc>
          <w:tcPr>
            <w:tcW w:w="3595" w:type="dxa"/>
          </w:tcPr>
          <w:p w14:paraId="60B13FC7" w14:textId="77777777" w:rsidR="003056A7" w:rsidRPr="00BF0C0E" w:rsidRDefault="003056A7" w:rsidP="00CC708A">
            <w:pPr>
              <w:pStyle w:val="TableContents"/>
              <w:keepNext/>
              <w:keepLines/>
              <w:snapToGrid w:val="0"/>
              <w:rPr>
                <w:sz w:val="20"/>
              </w:rPr>
            </w:pPr>
            <w:r w:rsidRPr="00BF0C0E">
              <w:rPr>
                <w:sz w:val="20"/>
              </w:rPr>
              <w:t>Specified the list of Object Group(s) for</w:t>
            </w:r>
          </w:p>
          <w:p w14:paraId="0AE89E45" w14:textId="77777777" w:rsidR="003056A7" w:rsidRDefault="003056A7" w:rsidP="00CC708A">
            <w:pPr>
              <w:pStyle w:val="TableContents"/>
              <w:keepNext/>
              <w:keepLines/>
              <w:snapToGrid w:val="0"/>
              <w:rPr>
                <w:sz w:val="20"/>
              </w:rPr>
            </w:pPr>
            <w:r w:rsidRPr="00BF0C0E">
              <w:rPr>
                <w:sz w:val="20"/>
              </w:rPr>
              <w:t>which the Query is being performed</w:t>
            </w:r>
          </w:p>
        </w:tc>
      </w:tr>
    </w:tbl>
    <w:p w14:paraId="1006967D" w14:textId="24F14E23" w:rsidR="003056A7" w:rsidRDefault="003056A7" w:rsidP="003056A7">
      <w:pPr>
        <w:pStyle w:val="Caption"/>
      </w:pPr>
      <w:bookmarkStart w:id="2223" w:name="_Toc527652211"/>
      <w:bookmarkStart w:id="2224" w:name="_Toc534980405"/>
      <w:bookmarkStart w:id="2225" w:name="_Toc32239076"/>
      <w:r>
        <w:t xml:space="preserve">Table </w:t>
      </w:r>
      <w:fldSimple w:instr=" SEQ Table \* ARABIC ">
        <w:r w:rsidR="00CC708A">
          <w:rPr>
            <w:noProof/>
          </w:rPr>
          <w:t>282</w:t>
        </w:r>
      </w:fldSimple>
      <w:r>
        <w:t>: Query Request Payload</w:t>
      </w:r>
      <w:bookmarkEnd w:id="2223"/>
      <w:bookmarkEnd w:id="2224"/>
      <w:bookmarkEnd w:id="222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9F1C7FD" w14:textId="77777777" w:rsidTr="00CC708A">
        <w:trPr>
          <w:jc w:val="center"/>
        </w:trPr>
        <w:tc>
          <w:tcPr>
            <w:tcW w:w="8318" w:type="dxa"/>
            <w:gridSpan w:val="3"/>
            <w:shd w:val="clear" w:color="auto" w:fill="C0C0C0"/>
          </w:tcPr>
          <w:p w14:paraId="67C7E039" w14:textId="77777777" w:rsidR="003056A7" w:rsidRDefault="003056A7" w:rsidP="00CC708A">
            <w:pPr>
              <w:pStyle w:val="TableHeading"/>
              <w:keepNext/>
              <w:snapToGrid w:val="0"/>
              <w:rPr>
                <w:sz w:val="20"/>
              </w:rPr>
            </w:pPr>
            <w:r>
              <w:rPr>
                <w:sz w:val="20"/>
              </w:rPr>
              <w:t>Response Payload</w:t>
            </w:r>
          </w:p>
        </w:tc>
      </w:tr>
      <w:tr w:rsidR="003056A7" w14:paraId="1D30CBF9" w14:textId="77777777" w:rsidTr="00CC708A">
        <w:trPr>
          <w:jc w:val="center"/>
        </w:trPr>
        <w:tc>
          <w:tcPr>
            <w:tcW w:w="3439" w:type="dxa"/>
            <w:shd w:val="clear" w:color="auto" w:fill="C0C0C0"/>
          </w:tcPr>
          <w:p w14:paraId="4B923A95" w14:textId="77777777" w:rsidR="003056A7" w:rsidRDefault="003056A7" w:rsidP="00CC708A">
            <w:pPr>
              <w:pStyle w:val="TableHeading"/>
              <w:keepNext/>
              <w:snapToGrid w:val="0"/>
              <w:rPr>
                <w:sz w:val="20"/>
              </w:rPr>
            </w:pPr>
            <w:r>
              <w:rPr>
                <w:sz w:val="20"/>
              </w:rPr>
              <w:t>Item</w:t>
            </w:r>
          </w:p>
        </w:tc>
        <w:tc>
          <w:tcPr>
            <w:tcW w:w="1284" w:type="dxa"/>
            <w:shd w:val="clear" w:color="auto" w:fill="C0C0C0"/>
          </w:tcPr>
          <w:p w14:paraId="43DE41C4" w14:textId="77777777" w:rsidR="003056A7" w:rsidRDefault="003056A7" w:rsidP="00CC708A">
            <w:pPr>
              <w:pStyle w:val="TableHeading"/>
              <w:snapToGrid w:val="0"/>
              <w:rPr>
                <w:sz w:val="20"/>
              </w:rPr>
            </w:pPr>
            <w:r>
              <w:rPr>
                <w:sz w:val="20"/>
              </w:rPr>
              <w:t>REQUIRED</w:t>
            </w:r>
          </w:p>
        </w:tc>
        <w:tc>
          <w:tcPr>
            <w:tcW w:w="3595" w:type="dxa"/>
            <w:shd w:val="clear" w:color="auto" w:fill="C0C0C0"/>
          </w:tcPr>
          <w:p w14:paraId="408DDBA9" w14:textId="77777777" w:rsidR="003056A7" w:rsidRDefault="003056A7" w:rsidP="00CC708A">
            <w:pPr>
              <w:pStyle w:val="TableHeading"/>
              <w:snapToGrid w:val="0"/>
              <w:rPr>
                <w:sz w:val="20"/>
              </w:rPr>
            </w:pPr>
            <w:r>
              <w:rPr>
                <w:sz w:val="20"/>
              </w:rPr>
              <w:t xml:space="preserve">Description </w:t>
            </w:r>
          </w:p>
        </w:tc>
      </w:tr>
      <w:tr w:rsidR="003056A7" w14:paraId="464DAB0B" w14:textId="77777777" w:rsidTr="00CC708A">
        <w:trPr>
          <w:jc w:val="center"/>
        </w:trPr>
        <w:tc>
          <w:tcPr>
            <w:tcW w:w="3439" w:type="dxa"/>
          </w:tcPr>
          <w:p w14:paraId="740DC04F" w14:textId="77777777" w:rsidR="003056A7" w:rsidRDefault="003056A7" w:rsidP="00CC708A">
            <w:pPr>
              <w:pStyle w:val="TableContents"/>
              <w:keepNext/>
              <w:snapToGrid w:val="0"/>
              <w:rPr>
                <w:sz w:val="20"/>
              </w:rPr>
            </w:pPr>
            <w:r>
              <w:rPr>
                <w:sz w:val="20"/>
              </w:rPr>
              <w:t>Operation</w:t>
            </w:r>
          </w:p>
        </w:tc>
        <w:tc>
          <w:tcPr>
            <w:tcW w:w="1284" w:type="dxa"/>
          </w:tcPr>
          <w:p w14:paraId="4E978106" w14:textId="77777777" w:rsidR="003056A7" w:rsidRDefault="003056A7" w:rsidP="00CC708A">
            <w:pPr>
              <w:pStyle w:val="TableContents"/>
              <w:snapToGrid w:val="0"/>
              <w:rPr>
                <w:sz w:val="20"/>
              </w:rPr>
            </w:pPr>
            <w:r>
              <w:rPr>
                <w:sz w:val="20"/>
              </w:rPr>
              <w:t>No, MAY be repeated</w:t>
            </w:r>
          </w:p>
        </w:tc>
        <w:tc>
          <w:tcPr>
            <w:tcW w:w="3595" w:type="dxa"/>
          </w:tcPr>
          <w:p w14:paraId="253D936E" w14:textId="77777777" w:rsidR="003056A7" w:rsidRDefault="003056A7" w:rsidP="00CC708A">
            <w:pPr>
              <w:pStyle w:val="TableContents"/>
              <w:snapToGrid w:val="0"/>
              <w:rPr>
                <w:sz w:val="20"/>
              </w:rPr>
            </w:pPr>
            <w:r>
              <w:rPr>
                <w:sz w:val="20"/>
              </w:rPr>
              <w:t>Specifies an Operation that is supported by the server.</w:t>
            </w:r>
          </w:p>
        </w:tc>
      </w:tr>
      <w:tr w:rsidR="003056A7" w14:paraId="61FA8A9B" w14:textId="77777777" w:rsidTr="00CC708A">
        <w:trPr>
          <w:jc w:val="center"/>
        </w:trPr>
        <w:tc>
          <w:tcPr>
            <w:tcW w:w="3439" w:type="dxa"/>
          </w:tcPr>
          <w:p w14:paraId="2CA794CC" w14:textId="77777777" w:rsidR="003056A7" w:rsidRDefault="003056A7" w:rsidP="00CC708A">
            <w:pPr>
              <w:pStyle w:val="TableContents"/>
              <w:keepNext/>
              <w:snapToGrid w:val="0"/>
              <w:rPr>
                <w:sz w:val="20"/>
              </w:rPr>
            </w:pPr>
            <w:r>
              <w:rPr>
                <w:sz w:val="20"/>
              </w:rPr>
              <w:t>Object Type</w:t>
            </w:r>
          </w:p>
        </w:tc>
        <w:tc>
          <w:tcPr>
            <w:tcW w:w="1284" w:type="dxa"/>
          </w:tcPr>
          <w:p w14:paraId="34041ABF" w14:textId="77777777" w:rsidR="003056A7" w:rsidRDefault="003056A7" w:rsidP="00CC708A">
            <w:pPr>
              <w:pStyle w:val="TableContents"/>
              <w:snapToGrid w:val="0"/>
              <w:rPr>
                <w:sz w:val="20"/>
              </w:rPr>
            </w:pPr>
            <w:r>
              <w:rPr>
                <w:sz w:val="20"/>
              </w:rPr>
              <w:t>No, MAY be repeated</w:t>
            </w:r>
          </w:p>
        </w:tc>
        <w:tc>
          <w:tcPr>
            <w:tcW w:w="3595" w:type="dxa"/>
          </w:tcPr>
          <w:p w14:paraId="1C82D38D" w14:textId="77777777" w:rsidR="003056A7" w:rsidRDefault="003056A7" w:rsidP="00CC708A">
            <w:pPr>
              <w:pStyle w:val="TableContents"/>
              <w:snapToGrid w:val="0"/>
              <w:rPr>
                <w:sz w:val="20"/>
              </w:rPr>
            </w:pPr>
            <w:r>
              <w:rPr>
                <w:sz w:val="20"/>
              </w:rPr>
              <w:t>Specifies a Managed Object Type that is supported by the server.</w:t>
            </w:r>
          </w:p>
        </w:tc>
      </w:tr>
      <w:tr w:rsidR="003056A7" w14:paraId="247FBB44" w14:textId="77777777" w:rsidTr="00CC708A">
        <w:trPr>
          <w:jc w:val="center"/>
        </w:trPr>
        <w:tc>
          <w:tcPr>
            <w:tcW w:w="3439" w:type="dxa"/>
          </w:tcPr>
          <w:p w14:paraId="63A459F6" w14:textId="77777777" w:rsidR="003056A7" w:rsidRDefault="003056A7" w:rsidP="00CC708A">
            <w:pPr>
              <w:pStyle w:val="TableContents"/>
              <w:keepNext/>
              <w:snapToGrid w:val="0"/>
              <w:rPr>
                <w:sz w:val="20"/>
              </w:rPr>
            </w:pPr>
            <w:r>
              <w:rPr>
                <w:sz w:val="20"/>
              </w:rPr>
              <w:t>Vendor Identification</w:t>
            </w:r>
          </w:p>
        </w:tc>
        <w:tc>
          <w:tcPr>
            <w:tcW w:w="1284" w:type="dxa"/>
          </w:tcPr>
          <w:p w14:paraId="331C23A9" w14:textId="77777777" w:rsidR="003056A7" w:rsidRDefault="003056A7" w:rsidP="00CC708A">
            <w:pPr>
              <w:pStyle w:val="TableContents"/>
              <w:snapToGrid w:val="0"/>
              <w:rPr>
                <w:sz w:val="20"/>
              </w:rPr>
            </w:pPr>
            <w:r>
              <w:rPr>
                <w:sz w:val="20"/>
              </w:rPr>
              <w:t>No</w:t>
            </w:r>
          </w:p>
        </w:tc>
        <w:tc>
          <w:tcPr>
            <w:tcW w:w="3595" w:type="dxa"/>
          </w:tcPr>
          <w:p w14:paraId="5990D672" w14:textId="77777777" w:rsidR="003056A7" w:rsidRDefault="003056A7" w:rsidP="00CC708A">
            <w:pPr>
              <w:pStyle w:val="TableContents"/>
              <w:snapToGrid w:val="0"/>
              <w:rPr>
                <w:sz w:val="20"/>
              </w:rPr>
            </w:pPr>
            <w:r>
              <w:rPr>
                <w:sz w:val="20"/>
              </w:rPr>
              <w:t>SHALL be returned if Query Server Information is requested. The Vendor Identification SHALL be a text string that uniquely identifies the vendor.</w:t>
            </w:r>
          </w:p>
        </w:tc>
      </w:tr>
      <w:tr w:rsidR="003056A7" w14:paraId="036339C5" w14:textId="77777777" w:rsidTr="00CC708A">
        <w:trPr>
          <w:jc w:val="center"/>
        </w:trPr>
        <w:tc>
          <w:tcPr>
            <w:tcW w:w="3439" w:type="dxa"/>
          </w:tcPr>
          <w:p w14:paraId="533FF01A" w14:textId="77777777" w:rsidR="003056A7" w:rsidRDefault="003056A7" w:rsidP="00CC708A">
            <w:pPr>
              <w:pStyle w:val="TableContents"/>
              <w:snapToGrid w:val="0"/>
              <w:rPr>
                <w:sz w:val="20"/>
              </w:rPr>
            </w:pPr>
            <w:r>
              <w:rPr>
                <w:sz w:val="20"/>
              </w:rPr>
              <w:t>Server Information</w:t>
            </w:r>
          </w:p>
        </w:tc>
        <w:tc>
          <w:tcPr>
            <w:tcW w:w="1284" w:type="dxa"/>
          </w:tcPr>
          <w:p w14:paraId="56EAEB76" w14:textId="77777777" w:rsidR="003056A7" w:rsidRDefault="003056A7" w:rsidP="00CC708A">
            <w:pPr>
              <w:pStyle w:val="TableContents"/>
              <w:snapToGrid w:val="0"/>
              <w:rPr>
                <w:sz w:val="20"/>
              </w:rPr>
            </w:pPr>
            <w:r>
              <w:rPr>
                <w:sz w:val="20"/>
              </w:rPr>
              <w:t>No</w:t>
            </w:r>
          </w:p>
        </w:tc>
        <w:tc>
          <w:tcPr>
            <w:tcW w:w="3595" w:type="dxa"/>
          </w:tcPr>
          <w:p w14:paraId="0D57FBCA" w14:textId="77777777" w:rsidR="003056A7" w:rsidRDefault="003056A7" w:rsidP="00CC708A">
            <w:pPr>
              <w:pStyle w:val="TableContents"/>
              <w:keepNext/>
              <w:snapToGrid w:val="0"/>
              <w:rPr>
                <w:sz w:val="20"/>
              </w:rPr>
            </w:pPr>
            <w:r>
              <w:rPr>
                <w:sz w:val="20"/>
              </w:rPr>
              <w:t>Contains vendor-specific information possibly be of interest to the client.</w:t>
            </w:r>
          </w:p>
        </w:tc>
      </w:tr>
      <w:tr w:rsidR="003056A7" w14:paraId="02FA6E80" w14:textId="77777777" w:rsidTr="00CC708A">
        <w:trPr>
          <w:jc w:val="center"/>
        </w:trPr>
        <w:tc>
          <w:tcPr>
            <w:tcW w:w="3439" w:type="dxa"/>
          </w:tcPr>
          <w:p w14:paraId="10ABF5B0" w14:textId="77777777" w:rsidR="003056A7" w:rsidRDefault="003056A7" w:rsidP="00CC708A">
            <w:pPr>
              <w:pStyle w:val="TableContents"/>
              <w:snapToGrid w:val="0"/>
              <w:rPr>
                <w:sz w:val="20"/>
              </w:rPr>
            </w:pPr>
            <w:r>
              <w:rPr>
                <w:sz w:val="20"/>
              </w:rPr>
              <w:t>Application Namespace</w:t>
            </w:r>
          </w:p>
        </w:tc>
        <w:tc>
          <w:tcPr>
            <w:tcW w:w="1284" w:type="dxa"/>
          </w:tcPr>
          <w:p w14:paraId="2FFD207A" w14:textId="77777777" w:rsidR="003056A7" w:rsidRDefault="003056A7" w:rsidP="00CC708A">
            <w:pPr>
              <w:pStyle w:val="TableContents"/>
              <w:snapToGrid w:val="0"/>
              <w:rPr>
                <w:sz w:val="20"/>
              </w:rPr>
            </w:pPr>
            <w:r>
              <w:rPr>
                <w:sz w:val="20"/>
              </w:rPr>
              <w:t>No, MAY be repeated</w:t>
            </w:r>
          </w:p>
        </w:tc>
        <w:tc>
          <w:tcPr>
            <w:tcW w:w="3595" w:type="dxa"/>
          </w:tcPr>
          <w:p w14:paraId="1CD3C35C" w14:textId="77777777" w:rsidR="003056A7" w:rsidRDefault="003056A7" w:rsidP="00CC708A">
            <w:pPr>
              <w:pStyle w:val="TableContents"/>
              <w:keepNext/>
              <w:snapToGrid w:val="0"/>
              <w:rPr>
                <w:sz w:val="20"/>
              </w:rPr>
            </w:pPr>
            <w:r>
              <w:rPr>
                <w:sz w:val="20"/>
              </w:rPr>
              <w:t>Specifies an Application Namespace supported by the server.</w:t>
            </w:r>
          </w:p>
        </w:tc>
      </w:tr>
      <w:tr w:rsidR="003056A7" w14:paraId="7AB177E9" w14:textId="77777777" w:rsidTr="00CC708A">
        <w:trPr>
          <w:jc w:val="center"/>
        </w:trPr>
        <w:tc>
          <w:tcPr>
            <w:tcW w:w="3439" w:type="dxa"/>
          </w:tcPr>
          <w:p w14:paraId="5C6DE250" w14:textId="77777777" w:rsidR="003056A7" w:rsidRDefault="003056A7" w:rsidP="00CC708A">
            <w:pPr>
              <w:pStyle w:val="TableContents"/>
              <w:snapToGrid w:val="0"/>
              <w:rPr>
                <w:sz w:val="20"/>
              </w:rPr>
            </w:pPr>
            <w:r>
              <w:rPr>
                <w:sz w:val="20"/>
              </w:rPr>
              <w:t>Extension Information</w:t>
            </w:r>
          </w:p>
        </w:tc>
        <w:tc>
          <w:tcPr>
            <w:tcW w:w="1284" w:type="dxa"/>
          </w:tcPr>
          <w:p w14:paraId="7E9011A5" w14:textId="77777777" w:rsidR="003056A7" w:rsidRDefault="003056A7" w:rsidP="00CC708A">
            <w:pPr>
              <w:pStyle w:val="TableContents"/>
              <w:snapToGrid w:val="0"/>
              <w:rPr>
                <w:sz w:val="20"/>
              </w:rPr>
            </w:pPr>
            <w:r>
              <w:rPr>
                <w:sz w:val="20"/>
              </w:rPr>
              <w:t>No, MAY be repeated</w:t>
            </w:r>
          </w:p>
        </w:tc>
        <w:tc>
          <w:tcPr>
            <w:tcW w:w="3595" w:type="dxa"/>
          </w:tcPr>
          <w:p w14:paraId="7801DE13" w14:textId="77777777" w:rsidR="003056A7" w:rsidRDefault="003056A7" w:rsidP="00CC708A">
            <w:pPr>
              <w:pStyle w:val="TableContents"/>
              <w:keepNext/>
              <w:snapToGrid w:val="0"/>
              <w:rPr>
                <w:sz w:val="20"/>
              </w:rPr>
            </w:pPr>
            <w:r>
              <w:rPr>
                <w:sz w:val="20"/>
              </w:rPr>
              <w:t xml:space="preserve">SHALL be returned if Query Extension List or Query Extension Map is requested and supported by the server. </w:t>
            </w:r>
          </w:p>
        </w:tc>
      </w:tr>
      <w:tr w:rsidR="003056A7" w:rsidRPr="002A6343" w14:paraId="2382E76A" w14:textId="77777777" w:rsidTr="00CC708A">
        <w:trPr>
          <w:jc w:val="center"/>
        </w:trPr>
        <w:tc>
          <w:tcPr>
            <w:tcW w:w="3439" w:type="dxa"/>
          </w:tcPr>
          <w:p w14:paraId="05520CF9" w14:textId="77777777" w:rsidR="003056A7" w:rsidRPr="009303B3" w:rsidRDefault="003056A7" w:rsidP="00CC708A">
            <w:pPr>
              <w:pStyle w:val="TableContents"/>
              <w:snapToGrid w:val="0"/>
              <w:rPr>
                <w:sz w:val="20"/>
              </w:rPr>
            </w:pPr>
            <w:r w:rsidRPr="009303B3">
              <w:rPr>
                <w:sz w:val="20"/>
              </w:rPr>
              <w:t>Attestation Type</w:t>
            </w:r>
          </w:p>
        </w:tc>
        <w:tc>
          <w:tcPr>
            <w:tcW w:w="1284" w:type="dxa"/>
          </w:tcPr>
          <w:p w14:paraId="37C87284" w14:textId="77777777" w:rsidR="003056A7" w:rsidRPr="009303B3" w:rsidRDefault="003056A7" w:rsidP="00CC708A">
            <w:pPr>
              <w:pStyle w:val="TableContents"/>
              <w:snapToGrid w:val="0"/>
              <w:rPr>
                <w:sz w:val="20"/>
              </w:rPr>
            </w:pPr>
            <w:r w:rsidRPr="009303B3">
              <w:rPr>
                <w:sz w:val="20"/>
              </w:rPr>
              <w:t>No, MAY be repeated</w:t>
            </w:r>
          </w:p>
        </w:tc>
        <w:tc>
          <w:tcPr>
            <w:tcW w:w="3595" w:type="dxa"/>
          </w:tcPr>
          <w:p w14:paraId="1FDE056D" w14:textId="77777777" w:rsidR="003056A7" w:rsidRPr="009303B3" w:rsidRDefault="003056A7" w:rsidP="00CC708A">
            <w:pPr>
              <w:pStyle w:val="TableContents"/>
              <w:keepNext/>
              <w:snapToGrid w:val="0"/>
              <w:rPr>
                <w:sz w:val="20"/>
              </w:rPr>
            </w:pPr>
            <w:r w:rsidRPr="009303B3">
              <w:rPr>
                <w:sz w:val="20"/>
              </w:rPr>
              <w:t>Specifies an Attestation Type that is supported by the server.</w:t>
            </w:r>
          </w:p>
        </w:tc>
      </w:tr>
      <w:tr w:rsidR="003056A7" w:rsidRPr="002D1CF9" w14:paraId="739E9CC2" w14:textId="77777777" w:rsidTr="00CC708A">
        <w:trPr>
          <w:jc w:val="center"/>
        </w:trPr>
        <w:tc>
          <w:tcPr>
            <w:tcW w:w="3439" w:type="dxa"/>
          </w:tcPr>
          <w:p w14:paraId="6FF4858D" w14:textId="77777777" w:rsidR="003056A7" w:rsidRPr="009303B3" w:rsidRDefault="003056A7" w:rsidP="00CC708A">
            <w:pPr>
              <w:pStyle w:val="TableContents"/>
              <w:snapToGrid w:val="0"/>
              <w:rPr>
                <w:sz w:val="20"/>
              </w:rPr>
            </w:pPr>
            <w:r w:rsidRPr="009303B3">
              <w:rPr>
                <w:sz w:val="20"/>
              </w:rPr>
              <w:t>RNG Parameters</w:t>
            </w:r>
          </w:p>
        </w:tc>
        <w:tc>
          <w:tcPr>
            <w:tcW w:w="1284" w:type="dxa"/>
          </w:tcPr>
          <w:p w14:paraId="12B46D55" w14:textId="77777777" w:rsidR="003056A7" w:rsidRPr="009303B3" w:rsidRDefault="003056A7" w:rsidP="00CC708A">
            <w:pPr>
              <w:pStyle w:val="TableContents"/>
              <w:snapToGrid w:val="0"/>
              <w:rPr>
                <w:sz w:val="20"/>
              </w:rPr>
            </w:pPr>
            <w:r w:rsidRPr="009303B3">
              <w:rPr>
                <w:sz w:val="20"/>
              </w:rPr>
              <w:t>No, MAY be repeated</w:t>
            </w:r>
          </w:p>
        </w:tc>
        <w:tc>
          <w:tcPr>
            <w:tcW w:w="3595" w:type="dxa"/>
          </w:tcPr>
          <w:p w14:paraId="2ED31A24" w14:textId="77777777" w:rsidR="003056A7" w:rsidRPr="009303B3" w:rsidRDefault="003056A7" w:rsidP="00CC708A">
            <w:pPr>
              <w:pStyle w:val="TableContents"/>
              <w:keepNext/>
              <w:snapToGrid w:val="0"/>
              <w:rPr>
                <w:sz w:val="20"/>
              </w:rPr>
            </w:pPr>
            <w:r w:rsidRPr="009303B3">
              <w:rPr>
                <w:sz w:val="20"/>
              </w:rPr>
              <w:t>Specifies the RNG that is supported by the server.</w:t>
            </w:r>
          </w:p>
        </w:tc>
      </w:tr>
      <w:tr w:rsidR="003056A7" w:rsidRPr="002A6343" w14:paraId="7035672E" w14:textId="77777777" w:rsidTr="00CC708A">
        <w:trPr>
          <w:jc w:val="center"/>
        </w:trPr>
        <w:tc>
          <w:tcPr>
            <w:tcW w:w="3439" w:type="dxa"/>
          </w:tcPr>
          <w:p w14:paraId="26F0BBD5" w14:textId="77777777" w:rsidR="003056A7" w:rsidRPr="009303B3" w:rsidRDefault="003056A7" w:rsidP="00CC708A">
            <w:pPr>
              <w:pStyle w:val="TableContents"/>
              <w:snapToGrid w:val="0"/>
              <w:rPr>
                <w:sz w:val="20"/>
              </w:rPr>
            </w:pPr>
            <w:r>
              <w:rPr>
                <w:sz w:val="20"/>
              </w:rPr>
              <w:t>Profile Information</w:t>
            </w:r>
          </w:p>
        </w:tc>
        <w:tc>
          <w:tcPr>
            <w:tcW w:w="1284" w:type="dxa"/>
          </w:tcPr>
          <w:p w14:paraId="7C62AFDE" w14:textId="77777777" w:rsidR="003056A7" w:rsidRPr="009303B3" w:rsidRDefault="003056A7" w:rsidP="00CC708A">
            <w:pPr>
              <w:pStyle w:val="TableContents"/>
              <w:snapToGrid w:val="0"/>
              <w:rPr>
                <w:sz w:val="20"/>
              </w:rPr>
            </w:pPr>
            <w:r w:rsidRPr="009303B3">
              <w:rPr>
                <w:sz w:val="20"/>
              </w:rPr>
              <w:t>No, MAY be repeated</w:t>
            </w:r>
          </w:p>
        </w:tc>
        <w:tc>
          <w:tcPr>
            <w:tcW w:w="3595" w:type="dxa"/>
          </w:tcPr>
          <w:p w14:paraId="7101E184" w14:textId="77777777" w:rsidR="003056A7" w:rsidRPr="009303B3" w:rsidRDefault="003056A7" w:rsidP="00CC708A">
            <w:pPr>
              <w:pStyle w:val="TableContents"/>
              <w:keepNext/>
              <w:snapToGrid w:val="0"/>
              <w:rPr>
                <w:sz w:val="20"/>
              </w:rPr>
            </w:pPr>
            <w:r w:rsidRPr="009303B3">
              <w:rPr>
                <w:sz w:val="20"/>
              </w:rPr>
              <w:t xml:space="preserve">Specifies the </w:t>
            </w:r>
            <w:r>
              <w:rPr>
                <w:sz w:val="20"/>
              </w:rPr>
              <w:t>Profiles</w:t>
            </w:r>
            <w:r w:rsidRPr="009303B3">
              <w:rPr>
                <w:sz w:val="20"/>
              </w:rPr>
              <w:t xml:space="preserve"> that </w:t>
            </w:r>
            <w:r>
              <w:rPr>
                <w:sz w:val="20"/>
              </w:rPr>
              <w:t>are</w:t>
            </w:r>
            <w:r w:rsidRPr="009303B3">
              <w:rPr>
                <w:sz w:val="20"/>
              </w:rPr>
              <w:t xml:space="preserve"> supported by the server.</w:t>
            </w:r>
          </w:p>
        </w:tc>
      </w:tr>
      <w:tr w:rsidR="003056A7" w:rsidRPr="009303B3" w14:paraId="53DB52D9" w14:textId="77777777" w:rsidTr="00CC708A">
        <w:trPr>
          <w:jc w:val="center"/>
        </w:trPr>
        <w:tc>
          <w:tcPr>
            <w:tcW w:w="3439" w:type="dxa"/>
          </w:tcPr>
          <w:p w14:paraId="4BC45502" w14:textId="77777777" w:rsidR="003056A7" w:rsidRPr="009303B3" w:rsidRDefault="003056A7" w:rsidP="00CC708A">
            <w:pPr>
              <w:pStyle w:val="TableContents"/>
              <w:snapToGrid w:val="0"/>
              <w:rPr>
                <w:sz w:val="20"/>
              </w:rPr>
            </w:pPr>
            <w:r w:rsidRPr="009303B3">
              <w:rPr>
                <w:sz w:val="20"/>
              </w:rPr>
              <w:t>Validation Information</w:t>
            </w:r>
          </w:p>
        </w:tc>
        <w:tc>
          <w:tcPr>
            <w:tcW w:w="1284" w:type="dxa"/>
          </w:tcPr>
          <w:p w14:paraId="45FE0CF6" w14:textId="77777777" w:rsidR="003056A7" w:rsidRPr="009303B3" w:rsidRDefault="003056A7" w:rsidP="00CC708A">
            <w:pPr>
              <w:pStyle w:val="TableContents"/>
              <w:snapToGrid w:val="0"/>
              <w:rPr>
                <w:sz w:val="20"/>
              </w:rPr>
            </w:pPr>
            <w:r w:rsidRPr="009303B3">
              <w:rPr>
                <w:sz w:val="20"/>
              </w:rPr>
              <w:t>No, MAY be repeated</w:t>
            </w:r>
          </w:p>
        </w:tc>
        <w:tc>
          <w:tcPr>
            <w:tcW w:w="3595" w:type="dxa"/>
          </w:tcPr>
          <w:p w14:paraId="3E440E09" w14:textId="77777777" w:rsidR="003056A7" w:rsidRPr="009303B3" w:rsidRDefault="003056A7" w:rsidP="00CC708A">
            <w:pPr>
              <w:pStyle w:val="TableContents"/>
              <w:keepNext/>
              <w:snapToGrid w:val="0"/>
              <w:rPr>
                <w:sz w:val="20"/>
              </w:rPr>
            </w:pPr>
            <w:r w:rsidRPr="009303B3">
              <w:rPr>
                <w:sz w:val="20"/>
              </w:rPr>
              <w:t>Specifies the validations that are supported by the server.</w:t>
            </w:r>
          </w:p>
        </w:tc>
      </w:tr>
      <w:tr w:rsidR="003056A7" w:rsidRPr="009303B3" w14:paraId="7FF2A086" w14:textId="77777777" w:rsidTr="00CC708A">
        <w:trPr>
          <w:jc w:val="center"/>
        </w:trPr>
        <w:tc>
          <w:tcPr>
            <w:tcW w:w="3439" w:type="dxa"/>
          </w:tcPr>
          <w:p w14:paraId="20063809" w14:textId="77777777" w:rsidR="003056A7" w:rsidRPr="009303B3" w:rsidRDefault="003056A7" w:rsidP="00CC708A">
            <w:pPr>
              <w:pStyle w:val="TableContents"/>
              <w:snapToGrid w:val="0"/>
              <w:rPr>
                <w:sz w:val="20"/>
              </w:rPr>
            </w:pPr>
            <w:r>
              <w:rPr>
                <w:sz w:val="20"/>
              </w:rPr>
              <w:t>Capability</w:t>
            </w:r>
            <w:r w:rsidRPr="009303B3">
              <w:rPr>
                <w:sz w:val="20"/>
              </w:rPr>
              <w:t xml:space="preserve"> Information</w:t>
            </w:r>
          </w:p>
        </w:tc>
        <w:tc>
          <w:tcPr>
            <w:tcW w:w="1284" w:type="dxa"/>
          </w:tcPr>
          <w:p w14:paraId="29A065A5" w14:textId="77777777" w:rsidR="003056A7" w:rsidRPr="009303B3" w:rsidRDefault="003056A7" w:rsidP="00CC708A">
            <w:pPr>
              <w:pStyle w:val="TableContents"/>
              <w:snapToGrid w:val="0"/>
              <w:rPr>
                <w:sz w:val="20"/>
              </w:rPr>
            </w:pPr>
            <w:r w:rsidRPr="009303B3">
              <w:rPr>
                <w:sz w:val="20"/>
              </w:rPr>
              <w:t>No, MAY be repeated</w:t>
            </w:r>
          </w:p>
        </w:tc>
        <w:tc>
          <w:tcPr>
            <w:tcW w:w="3595" w:type="dxa"/>
          </w:tcPr>
          <w:p w14:paraId="09684383" w14:textId="77777777" w:rsidR="003056A7" w:rsidRPr="009303B3" w:rsidRDefault="003056A7" w:rsidP="00CC708A">
            <w:pPr>
              <w:pStyle w:val="TableContents"/>
              <w:keepNext/>
              <w:snapToGrid w:val="0"/>
              <w:rPr>
                <w:sz w:val="20"/>
              </w:rPr>
            </w:pPr>
            <w:r w:rsidRPr="009303B3">
              <w:rPr>
                <w:sz w:val="20"/>
              </w:rPr>
              <w:t xml:space="preserve">Specifies the </w:t>
            </w:r>
            <w:r>
              <w:rPr>
                <w:sz w:val="20"/>
              </w:rPr>
              <w:t>capabilities</w:t>
            </w:r>
            <w:r w:rsidRPr="009303B3">
              <w:rPr>
                <w:sz w:val="20"/>
              </w:rPr>
              <w:t xml:space="preserve"> that are supported by the server.</w:t>
            </w:r>
          </w:p>
        </w:tc>
      </w:tr>
      <w:tr w:rsidR="003056A7" w:rsidRPr="009303B3" w14:paraId="5E8C10C0" w14:textId="77777777" w:rsidTr="00CC708A">
        <w:trPr>
          <w:jc w:val="center"/>
        </w:trPr>
        <w:tc>
          <w:tcPr>
            <w:tcW w:w="3439" w:type="dxa"/>
          </w:tcPr>
          <w:p w14:paraId="1A052DC4" w14:textId="77777777" w:rsidR="003056A7" w:rsidRPr="009303B3" w:rsidRDefault="003056A7" w:rsidP="00CC708A">
            <w:pPr>
              <w:pStyle w:val="TableContents"/>
              <w:snapToGrid w:val="0"/>
              <w:rPr>
                <w:sz w:val="20"/>
              </w:rPr>
            </w:pPr>
            <w:r>
              <w:rPr>
                <w:sz w:val="20"/>
              </w:rPr>
              <w:t>Client Registration Method</w:t>
            </w:r>
          </w:p>
        </w:tc>
        <w:tc>
          <w:tcPr>
            <w:tcW w:w="1284" w:type="dxa"/>
          </w:tcPr>
          <w:p w14:paraId="53B9800F" w14:textId="77777777" w:rsidR="003056A7" w:rsidRPr="009303B3" w:rsidRDefault="003056A7" w:rsidP="00CC708A">
            <w:pPr>
              <w:pStyle w:val="TableContents"/>
              <w:snapToGrid w:val="0"/>
              <w:rPr>
                <w:sz w:val="20"/>
              </w:rPr>
            </w:pPr>
            <w:r w:rsidRPr="009303B3">
              <w:rPr>
                <w:sz w:val="20"/>
              </w:rPr>
              <w:t>No, MAY be repeated</w:t>
            </w:r>
          </w:p>
        </w:tc>
        <w:tc>
          <w:tcPr>
            <w:tcW w:w="3595" w:type="dxa"/>
          </w:tcPr>
          <w:p w14:paraId="0E72A0B6" w14:textId="77777777" w:rsidR="003056A7" w:rsidRPr="009303B3" w:rsidRDefault="003056A7" w:rsidP="00CC708A">
            <w:pPr>
              <w:pStyle w:val="TableContents"/>
              <w:keepNext/>
              <w:snapToGrid w:val="0"/>
              <w:rPr>
                <w:sz w:val="20"/>
              </w:rPr>
            </w:pPr>
            <w:r w:rsidRPr="009303B3">
              <w:rPr>
                <w:sz w:val="20"/>
              </w:rPr>
              <w:t xml:space="preserve">Specifies </w:t>
            </w:r>
            <w:r>
              <w:rPr>
                <w:sz w:val="20"/>
              </w:rPr>
              <w:t>a Client Registration Method that is</w:t>
            </w:r>
            <w:r w:rsidRPr="009303B3">
              <w:rPr>
                <w:sz w:val="20"/>
              </w:rPr>
              <w:t xml:space="preserve"> supported by the server.</w:t>
            </w:r>
          </w:p>
        </w:tc>
      </w:tr>
      <w:tr w:rsidR="003056A7" w:rsidRPr="009303B3" w14:paraId="5FDE1640" w14:textId="77777777" w:rsidTr="00CC708A">
        <w:trPr>
          <w:jc w:val="center"/>
        </w:trPr>
        <w:tc>
          <w:tcPr>
            <w:tcW w:w="3439" w:type="dxa"/>
          </w:tcPr>
          <w:p w14:paraId="3E6B7D27" w14:textId="77777777" w:rsidR="003056A7" w:rsidRDefault="003056A7" w:rsidP="00CC708A">
            <w:pPr>
              <w:pStyle w:val="TableContents"/>
              <w:snapToGrid w:val="0"/>
              <w:rPr>
                <w:sz w:val="20"/>
              </w:rPr>
            </w:pPr>
            <w:r>
              <w:rPr>
                <w:sz w:val="20"/>
              </w:rPr>
              <w:t>Defaults Information</w:t>
            </w:r>
          </w:p>
        </w:tc>
        <w:tc>
          <w:tcPr>
            <w:tcW w:w="1284" w:type="dxa"/>
          </w:tcPr>
          <w:p w14:paraId="3CAD0E1F" w14:textId="77777777" w:rsidR="003056A7" w:rsidRPr="009303B3" w:rsidRDefault="003056A7" w:rsidP="00CC708A">
            <w:pPr>
              <w:pStyle w:val="TableContents"/>
              <w:snapToGrid w:val="0"/>
              <w:rPr>
                <w:sz w:val="20"/>
              </w:rPr>
            </w:pPr>
            <w:r>
              <w:rPr>
                <w:sz w:val="20"/>
              </w:rPr>
              <w:t>No</w:t>
            </w:r>
          </w:p>
        </w:tc>
        <w:tc>
          <w:tcPr>
            <w:tcW w:w="3595" w:type="dxa"/>
          </w:tcPr>
          <w:p w14:paraId="560383A4" w14:textId="77777777" w:rsidR="003056A7" w:rsidRPr="009303B3" w:rsidRDefault="003056A7" w:rsidP="00CC708A">
            <w:pPr>
              <w:pStyle w:val="TableContents"/>
              <w:keepNext/>
              <w:snapToGrid w:val="0"/>
              <w:rPr>
                <w:sz w:val="20"/>
              </w:rPr>
            </w:pPr>
            <w:r w:rsidRPr="006908AE">
              <w:rPr>
                <w:sz w:val="20"/>
              </w:rPr>
              <w:t>Specifies the defaults that the server will use if the client omits them.</w:t>
            </w:r>
          </w:p>
        </w:tc>
      </w:tr>
      <w:tr w:rsidR="003056A7" w:rsidRPr="009303B3" w14:paraId="2CC53107" w14:textId="77777777" w:rsidTr="00CC708A">
        <w:trPr>
          <w:jc w:val="center"/>
        </w:trPr>
        <w:tc>
          <w:tcPr>
            <w:tcW w:w="3439" w:type="dxa"/>
          </w:tcPr>
          <w:p w14:paraId="66086FC3" w14:textId="77777777" w:rsidR="003056A7" w:rsidRDefault="003056A7" w:rsidP="00CC708A">
            <w:pPr>
              <w:pStyle w:val="TableContents"/>
              <w:snapToGrid w:val="0"/>
              <w:rPr>
                <w:sz w:val="20"/>
              </w:rPr>
            </w:pPr>
            <w:r>
              <w:rPr>
                <w:sz w:val="20"/>
              </w:rPr>
              <w:lastRenderedPageBreak/>
              <w:t>Protection Storage Masks</w:t>
            </w:r>
          </w:p>
        </w:tc>
        <w:tc>
          <w:tcPr>
            <w:tcW w:w="1284" w:type="dxa"/>
          </w:tcPr>
          <w:p w14:paraId="6CB475DC" w14:textId="77777777" w:rsidR="003056A7" w:rsidRDefault="003056A7" w:rsidP="00CC708A">
            <w:pPr>
              <w:pStyle w:val="TableContents"/>
              <w:snapToGrid w:val="0"/>
              <w:rPr>
                <w:sz w:val="20"/>
              </w:rPr>
            </w:pPr>
            <w:r>
              <w:rPr>
                <w:sz w:val="20"/>
              </w:rPr>
              <w:t>Yes</w:t>
            </w:r>
          </w:p>
        </w:tc>
        <w:tc>
          <w:tcPr>
            <w:tcW w:w="3595" w:type="dxa"/>
          </w:tcPr>
          <w:p w14:paraId="621A79F2" w14:textId="77777777" w:rsidR="003056A7" w:rsidRPr="006908AE" w:rsidRDefault="003056A7" w:rsidP="00CC708A">
            <w:pPr>
              <w:pStyle w:val="TableContents"/>
              <w:keepNext/>
              <w:snapToGrid w:val="0"/>
              <w:rPr>
                <w:sz w:val="20"/>
              </w:rPr>
            </w:pPr>
            <w:r w:rsidRPr="009125A6">
              <w:rPr>
                <w:sz w:val="20"/>
              </w:rPr>
              <w:t xml:space="preserve">Specifies the list of Protection Storage Mask values </w:t>
            </w:r>
            <w:r>
              <w:rPr>
                <w:sz w:val="20"/>
              </w:rPr>
              <w:t>s</w:t>
            </w:r>
            <w:r w:rsidRPr="009125A6">
              <w:rPr>
                <w:sz w:val="20"/>
              </w:rPr>
              <w:t>upported by the server</w:t>
            </w:r>
            <w:r>
              <w:rPr>
                <w:sz w:val="20"/>
              </w:rPr>
              <w:t>.</w:t>
            </w:r>
            <w:r w:rsidRPr="009125A6">
              <w:rPr>
                <w:sz w:val="20"/>
              </w:rPr>
              <w:t xml:space="preserve"> A server MAY elect </w:t>
            </w:r>
            <w:r>
              <w:rPr>
                <w:sz w:val="20"/>
              </w:rPr>
              <w:t xml:space="preserve">to </w:t>
            </w:r>
            <w:r w:rsidRPr="009125A6">
              <w:rPr>
                <w:sz w:val="20"/>
              </w:rPr>
              <w:t>provide an empty list in the Response</w:t>
            </w:r>
            <w:r>
              <w:rPr>
                <w:sz w:val="20"/>
              </w:rPr>
              <w:t xml:space="preserve"> </w:t>
            </w:r>
            <w:r w:rsidRPr="009125A6">
              <w:rPr>
                <w:sz w:val="20"/>
              </w:rPr>
              <w:t>if it is unable or unwilling to provide this information.</w:t>
            </w:r>
          </w:p>
        </w:tc>
      </w:tr>
    </w:tbl>
    <w:p w14:paraId="23F6938A" w14:textId="011CB738" w:rsidR="003056A7" w:rsidRDefault="003056A7" w:rsidP="003056A7">
      <w:pPr>
        <w:pStyle w:val="Caption"/>
      </w:pPr>
      <w:bookmarkStart w:id="2226" w:name="_Toc32239077"/>
      <w:bookmarkStart w:id="2227" w:name="_Toc527651780"/>
      <w:bookmarkStart w:id="2228" w:name="_Toc533140880"/>
      <w:r>
        <w:t xml:space="preserve">Table </w:t>
      </w:r>
      <w:fldSimple w:instr=" SEQ Table \* ARABIC ">
        <w:r w:rsidR="00CC708A">
          <w:rPr>
            <w:noProof/>
          </w:rPr>
          <w:t>283</w:t>
        </w:r>
      </w:fldSimple>
      <w:r>
        <w:t>: Query Response Payload</w:t>
      </w:r>
      <w:bookmarkEnd w:id="2226"/>
    </w:p>
    <w:p w14:paraId="4586DF3D" w14:textId="77777777" w:rsidR="003056A7" w:rsidRDefault="003056A7" w:rsidP="003056A7">
      <w:pPr>
        <w:pStyle w:val="Heading4"/>
        <w:numPr>
          <w:ilvl w:val="3"/>
          <w:numId w:val="2"/>
        </w:numPr>
      </w:pPr>
      <w:bookmarkStart w:id="2229" w:name="_Toc5712973"/>
      <w:bookmarkStart w:id="2230" w:name="_Toc5712974"/>
      <w:bookmarkStart w:id="2231" w:name="_Toc534979963"/>
      <w:bookmarkStart w:id="2232" w:name="_Toc24526376"/>
      <w:bookmarkEnd w:id="2229"/>
      <w:r>
        <w:t>Error Handling – Query</w:t>
      </w:r>
      <w:bookmarkEnd w:id="2227"/>
      <w:bookmarkEnd w:id="2228"/>
      <w:bookmarkEnd w:id="2230"/>
      <w:bookmarkEnd w:id="2231"/>
      <w:bookmarkEnd w:id="2232"/>
    </w:p>
    <w:p w14:paraId="622EF349" w14:textId="77777777" w:rsidR="003056A7" w:rsidRPr="00ED5F35" w:rsidRDefault="003056A7" w:rsidP="003056A7">
      <w:r w:rsidRPr="00F323A8">
        <w:t xml:space="preserve">This section details the specific Result Reasons that SHALL be returned for errors detected in a </w:t>
      </w:r>
      <w:r>
        <w:t>Query</w:t>
      </w:r>
      <w:r w:rsidRPr="00F323A8">
        <w:t xml:space="preserve"> Operation.</w:t>
      </w:r>
    </w:p>
    <w:p w14:paraId="3E382657" w14:textId="77777777" w:rsidR="003056A7" w:rsidRDefault="003056A7" w:rsidP="003056A7">
      <w:pPr>
        <w:pStyle w:val="BodyText"/>
        <w:rPr>
          <w:noProof w:val="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15212B2D" w14:textId="77777777" w:rsidTr="00CC708A">
        <w:trPr>
          <w:cantSplit/>
          <w:trHeight w:val="298"/>
          <w:jc w:val="center"/>
        </w:trPr>
        <w:tc>
          <w:tcPr>
            <w:tcW w:w="1701" w:type="dxa"/>
            <w:shd w:val="clear" w:color="auto" w:fill="C0C0C0"/>
          </w:tcPr>
          <w:p w14:paraId="0B23A3E3"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152EB7E" w14:textId="77777777" w:rsidR="003056A7" w:rsidRDefault="003056A7" w:rsidP="00CC708A">
            <w:pPr>
              <w:keepNext/>
              <w:keepLines/>
              <w:snapToGrid w:val="0"/>
              <w:rPr>
                <w:b/>
                <w:szCs w:val="20"/>
              </w:rPr>
            </w:pPr>
            <w:r>
              <w:rPr>
                <w:b/>
                <w:szCs w:val="20"/>
              </w:rPr>
              <w:t>Result Reason</w:t>
            </w:r>
          </w:p>
        </w:tc>
      </w:tr>
      <w:tr w:rsidR="003056A7" w14:paraId="40E5A57A" w14:textId="77777777" w:rsidTr="00CC708A">
        <w:trPr>
          <w:cantSplit/>
          <w:trHeight w:val="298"/>
          <w:jc w:val="center"/>
        </w:trPr>
        <w:tc>
          <w:tcPr>
            <w:tcW w:w="1701" w:type="dxa"/>
          </w:tcPr>
          <w:p w14:paraId="34820E21" w14:textId="77777777" w:rsidR="003056A7" w:rsidRDefault="003056A7" w:rsidP="00CC708A">
            <w:pPr>
              <w:keepNext/>
              <w:keepLines/>
              <w:snapToGrid w:val="0"/>
              <w:rPr>
                <w:szCs w:val="20"/>
              </w:rPr>
            </w:pPr>
            <w:r>
              <w:rPr>
                <w:szCs w:val="20"/>
              </w:rPr>
              <w:t>Operation Failed</w:t>
            </w:r>
          </w:p>
        </w:tc>
        <w:tc>
          <w:tcPr>
            <w:tcW w:w="5331" w:type="dxa"/>
          </w:tcPr>
          <w:p w14:paraId="7C64C4FA" w14:textId="77777777" w:rsidR="003056A7" w:rsidRDefault="003056A7" w:rsidP="00CC708A">
            <w:pPr>
              <w:keepNext/>
              <w:keepLines/>
              <w:snapToGrid w:val="0"/>
              <w:rPr>
                <w:szCs w:val="20"/>
              </w:rPr>
            </w:pPr>
            <w:r w:rsidRPr="00F052D7">
              <w:rPr>
                <w:szCs w:val="20"/>
              </w:rPr>
              <w:t>Attestation Failed, Attestation Required, Feature Not Supported, Invalid Field, Invalid Message, Operation Not Supported, Permission Denied, Response Too Large</w:t>
            </w:r>
            <w:r>
              <w:rPr>
                <w:szCs w:val="20"/>
              </w:rPr>
              <w:t>, Unknown Object Group</w:t>
            </w:r>
          </w:p>
        </w:tc>
      </w:tr>
    </w:tbl>
    <w:p w14:paraId="450A207F" w14:textId="1FB90610" w:rsidR="003056A7" w:rsidRDefault="003056A7" w:rsidP="003056A7">
      <w:pPr>
        <w:pStyle w:val="Caption"/>
      </w:pPr>
      <w:bookmarkStart w:id="2233" w:name="_Toc534980406"/>
      <w:bookmarkStart w:id="2234" w:name="_Toc32239078"/>
      <w:r>
        <w:t xml:space="preserve">Table </w:t>
      </w:r>
      <w:fldSimple w:instr=" SEQ Table \* ARABIC ">
        <w:r w:rsidR="00CC708A">
          <w:rPr>
            <w:noProof/>
          </w:rPr>
          <w:t>284</w:t>
        </w:r>
      </w:fldSimple>
      <w:r>
        <w:t>: Query Errors</w:t>
      </w:r>
      <w:bookmarkEnd w:id="2233"/>
      <w:bookmarkEnd w:id="2234"/>
      <w:r>
        <w:t xml:space="preserve"> </w:t>
      </w:r>
    </w:p>
    <w:p w14:paraId="308D868C" w14:textId="77777777" w:rsidR="003056A7" w:rsidRDefault="003056A7" w:rsidP="003056A7">
      <w:pPr>
        <w:pStyle w:val="Heading3"/>
        <w:numPr>
          <w:ilvl w:val="2"/>
          <w:numId w:val="2"/>
        </w:numPr>
      </w:pPr>
      <w:bookmarkStart w:id="2235" w:name="_Toc24526377"/>
      <w:bookmarkStart w:id="2236" w:name="_Toc31348129"/>
      <w:bookmarkStart w:id="2237" w:name="_Toc57115673"/>
      <w:bookmarkStart w:id="2238" w:name="_Toc527651781"/>
      <w:bookmarkStart w:id="2239" w:name="_Toc533140881"/>
      <w:bookmarkStart w:id="2240" w:name="_Toc5712975"/>
      <w:bookmarkStart w:id="2241" w:name="_Toc534979964"/>
      <w:r>
        <w:t>Query Asynchronous Requests</w:t>
      </w:r>
      <w:bookmarkEnd w:id="2235"/>
      <w:bookmarkEnd w:id="2236"/>
      <w:bookmarkEnd w:id="2237"/>
    </w:p>
    <w:p w14:paraId="406F7D9B" w14:textId="77777777" w:rsidR="003056A7" w:rsidRPr="006E4413" w:rsidRDefault="003056A7" w:rsidP="003056A7">
      <w:r>
        <w:t xml:space="preserve">This operation requests the server to report on any asynchronous requests that have been made for </w:t>
      </w:r>
      <w:r w:rsidRPr="006E4413">
        <w:t>which results have not yet been obtained via the normal Poll (or less-normal Cancel)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8B931D9" w14:textId="77777777" w:rsidTr="00CC708A">
        <w:trPr>
          <w:cantSplit/>
          <w:jc w:val="center"/>
        </w:trPr>
        <w:tc>
          <w:tcPr>
            <w:tcW w:w="8318" w:type="dxa"/>
            <w:gridSpan w:val="3"/>
            <w:shd w:val="clear" w:color="auto" w:fill="C0C0C0"/>
          </w:tcPr>
          <w:p w14:paraId="1032677F" w14:textId="77777777" w:rsidR="003056A7" w:rsidRDefault="003056A7" w:rsidP="00CC708A">
            <w:pPr>
              <w:pStyle w:val="TableHeading"/>
              <w:keepNext/>
              <w:keepLines/>
              <w:snapToGrid w:val="0"/>
              <w:rPr>
                <w:sz w:val="20"/>
              </w:rPr>
            </w:pPr>
            <w:r>
              <w:rPr>
                <w:sz w:val="20"/>
              </w:rPr>
              <w:t>Request Payload</w:t>
            </w:r>
          </w:p>
        </w:tc>
      </w:tr>
      <w:tr w:rsidR="003056A7" w14:paraId="6A671117" w14:textId="77777777" w:rsidTr="00CC708A">
        <w:trPr>
          <w:cantSplit/>
          <w:jc w:val="center"/>
        </w:trPr>
        <w:tc>
          <w:tcPr>
            <w:tcW w:w="3439" w:type="dxa"/>
            <w:shd w:val="clear" w:color="auto" w:fill="C0C0C0"/>
          </w:tcPr>
          <w:p w14:paraId="73BA534E"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E1AD2BE"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7613A327" w14:textId="77777777" w:rsidR="003056A7" w:rsidRDefault="003056A7" w:rsidP="00CC708A">
            <w:pPr>
              <w:pStyle w:val="TableHeading"/>
              <w:keepNext/>
              <w:keepLines/>
              <w:snapToGrid w:val="0"/>
              <w:rPr>
                <w:sz w:val="20"/>
              </w:rPr>
            </w:pPr>
            <w:r>
              <w:rPr>
                <w:sz w:val="20"/>
              </w:rPr>
              <w:t xml:space="preserve">Description </w:t>
            </w:r>
          </w:p>
        </w:tc>
      </w:tr>
      <w:tr w:rsidR="003056A7" w14:paraId="18130E27" w14:textId="77777777" w:rsidTr="00CC708A">
        <w:trPr>
          <w:cantSplit/>
          <w:jc w:val="center"/>
        </w:trPr>
        <w:tc>
          <w:tcPr>
            <w:tcW w:w="3439" w:type="dxa"/>
          </w:tcPr>
          <w:p w14:paraId="0F079E5D" w14:textId="77777777" w:rsidR="003056A7" w:rsidRDefault="003056A7" w:rsidP="00CC708A">
            <w:pPr>
              <w:pStyle w:val="TableContents"/>
              <w:keepNext/>
              <w:keepLines/>
              <w:snapToGrid w:val="0"/>
              <w:rPr>
                <w:sz w:val="20"/>
              </w:rPr>
            </w:pPr>
            <w:r>
              <w:rPr>
                <w:sz w:val="20"/>
              </w:rPr>
              <w:t>Asynchronous Correlation Values</w:t>
            </w:r>
          </w:p>
        </w:tc>
        <w:tc>
          <w:tcPr>
            <w:tcW w:w="1284" w:type="dxa"/>
          </w:tcPr>
          <w:p w14:paraId="325304B1" w14:textId="77777777" w:rsidR="003056A7" w:rsidRDefault="003056A7" w:rsidP="00CC708A">
            <w:pPr>
              <w:pStyle w:val="TableContents"/>
              <w:keepNext/>
              <w:keepLines/>
              <w:snapToGrid w:val="0"/>
              <w:rPr>
                <w:sz w:val="20"/>
              </w:rPr>
            </w:pPr>
            <w:r>
              <w:rPr>
                <w:sz w:val="20"/>
              </w:rPr>
              <w:t>No</w:t>
            </w:r>
          </w:p>
        </w:tc>
        <w:tc>
          <w:tcPr>
            <w:tcW w:w="3595" w:type="dxa"/>
          </w:tcPr>
          <w:p w14:paraId="35E7C8E7" w14:textId="77777777" w:rsidR="003056A7" w:rsidRDefault="003056A7" w:rsidP="00CC708A">
            <w:pPr>
              <w:pStyle w:val="TableContents"/>
              <w:keepNext/>
              <w:keepLines/>
              <w:snapToGrid w:val="0"/>
              <w:rPr>
                <w:sz w:val="20"/>
              </w:rPr>
            </w:pPr>
            <w:r w:rsidRPr="006E4413">
              <w:rPr>
                <w:sz w:val="20"/>
              </w:rPr>
              <w:t>Structure containing zero or more</w:t>
            </w:r>
            <w:r>
              <w:rPr>
                <w:sz w:val="20"/>
              </w:rPr>
              <w:t xml:space="preserve"> </w:t>
            </w:r>
            <w:r w:rsidRPr="006E4413">
              <w:rPr>
                <w:sz w:val="20"/>
              </w:rPr>
              <w:t>Asynchronous Correlation Value.</w:t>
            </w:r>
          </w:p>
        </w:tc>
      </w:tr>
      <w:tr w:rsidR="003056A7" w14:paraId="6D52965D" w14:textId="77777777" w:rsidTr="00CC708A">
        <w:trPr>
          <w:cantSplit/>
          <w:jc w:val="center"/>
        </w:trPr>
        <w:tc>
          <w:tcPr>
            <w:tcW w:w="3439" w:type="dxa"/>
          </w:tcPr>
          <w:p w14:paraId="2E12A58B" w14:textId="77777777" w:rsidR="003056A7" w:rsidRDefault="003056A7" w:rsidP="00CC708A">
            <w:pPr>
              <w:pStyle w:val="TableContents"/>
              <w:keepNext/>
              <w:keepLines/>
              <w:snapToGrid w:val="0"/>
              <w:rPr>
                <w:sz w:val="20"/>
              </w:rPr>
            </w:pPr>
            <w:r>
              <w:rPr>
                <w:sz w:val="20"/>
              </w:rPr>
              <w:t>Operations</w:t>
            </w:r>
          </w:p>
        </w:tc>
        <w:tc>
          <w:tcPr>
            <w:tcW w:w="1284" w:type="dxa"/>
          </w:tcPr>
          <w:p w14:paraId="1C6581E4" w14:textId="77777777" w:rsidR="003056A7" w:rsidRDefault="003056A7" w:rsidP="00CC708A">
            <w:pPr>
              <w:pStyle w:val="TableContents"/>
              <w:keepNext/>
              <w:keepLines/>
              <w:snapToGrid w:val="0"/>
              <w:rPr>
                <w:sz w:val="20"/>
              </w:rPr>
            </w:pPr>
            <w:r>
              <w:rPr>
                <w:sz w:val="20"/>
              </w:rPr>
              <w:t>No</w:t>
            </w:r>
          </w:p>
        </w:tc>
        <w:tc>
          <w:tcPr>
            <w:tcW w:w="3595" w:type="dxa"/>
          </w:tcPr>
          <w:p w14:paraId="7D34CABC" w14:textId="77777777" w:rsidR="003056A7" w:rsidRPr="006E4413" w:rsidRDefault="003056A7" w:rsidP="00CC708A">
            <w:pPr>
              <w:pStyle w:val="TableContents"/>
              <w:keepNext/>
              <w:keepLines/>
              <w:snapToGrid w:val="0"/>
              <w:rPr>
                <w:sz w:val="20"/>
              </w:rPr>
            </w:pPr>
            <w:r>
              <w:rPr>
                <w:sz w:val="20"/>
              </w:rPr>
              <w:t xml:space="preserve">Structure Containing zero or more </w:t>
            </w:r>
            <w:r w:rsidRPr="006E4413">
              <w:rPr>
                <w:i/>
                <w:iCs/>
                <w:sz w:val="20"/>
              </w:rPr>
              <w:t>Operation</w:t>
            </w:r>
            <w:r>
              <w:rPr>
                <w:sz w:val="20"/>
              </w:rPr>
              <w:t>.</w:t>
            </w:r>
          </w:p>
        </w:tc>
      </w:tr>
    </w:tbl>
    <w:p w14:paraId="145F6898" w14:textId="3F269977" w:rsidR="003056A7" w:rsidRDefault="003056A7" w:rsidP="003056A7">
      <w:pPr>
        <w:pStyle w:val="Caption"/>
      </w:pPr>
      <w:bookmarkStart w:id="2242" w:name="_Toc32239079"/>
      <w:r>
        <w:t xml:space="preserve">Table </w:t>
      </w:r>
      <w:fldSimple w:instr=" SEQ Table \* ARABIC ">
        <w:r w:rsidR="00CC708A">
          <w:rPr>
            <w:noProof/>
          </w:rPr>
          <w:t>285</w:t>
        </w:r>
      </w:fldSimple>
      <w:r>
        <w:t>: Query Asynchronous Requests Request Payload</w:t>
      </w:r>
      <w:bookmarkEnd w:id="2242"/>
    </w:p>
    <w:p w14:paraId="2B3C5DF8" w14:textId="77777777" w:rsidR="003056A7" w:rsidRDefault="003056A7" w:rsidP="003056A7">
      <w:pPr>
        <w:pStyle w:val="BodyText"/>
        <w:rPr>
          <w:noProof w:val="0"/>
        </w:rPr>
      </w:pPr>
      <w:r>
        <w:rPr>
          <w:noProof w:val="0"/>
        </w:rPr>
        <w:t>If no parameters are passed on this operation, the server SHOULD report any asynchronous requests whose results are still outstanding. If Asynchronous Correlation Values are passed, the server SHOULD report the outstanding asynchronous requests whose values match. If Operations are passed, the server SHOULD report the outstanding asynchronous requests whose Operation matches one of those contained in Operations.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4E4EE4D5" w14:textId="77777777" w:rsidTr="00CC708A">
        <w:trPr>
          <w:cantSplit/>
          <w:jc w:val="center"/>
        </w:trPr>
        <w:tc>
          <w:tcPr>
            <w:tcW w:w="8318" w:type="dxa"/>
            <w:gridSpan w:val="3"/>
            <w:shd w:val="clear" w:color="auto" w:fill="C0C0C0"/>
          </w:tcPr>
          <w:p w14:paraId="45EDC943" w14:textId="77777777" w:rsidR="003056A7" w:rsidRDefault="003056A7" w:rsidP="00CC708A">
            <w:pPr>
              <w:pStyle w:val="TableHeading"/>
              <w:keepNext/>
              <w:keepLines/>
              <w:snapToGrid w:val="0"/>
              <w:rPr>
                <w:sz w:val="20"/>
              </w:rPr>
            </w:pPr>
            <w:r>
              <w:rPr>
                <w:sz w:val="20"/>
              </w:rPr>
              <w:t>Response Payload</w:t>
            </w:r>
          </w:p>
        </w:tc>
      </w:tr>
      <w:tr w:rsidR="003056A7" w14:paraId="5AE16400" w14:textId="77777777" w:rsidTr="00CC708A">
        <w:trPr>
          <w:cantSplit/>
          <w:jc w:val="center"/>
        </w:trPr>
        <w:tc>
          <w:tcPr>
            <w:tcW w:w="3439" w:type="dxa"/>
            <w:shd w:val="clear" w:color="auto" w:fill="C0C0C0"/>
          </w:tcPr>
          <w:p w14:paraId="43ADA2E2"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774E9A54"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1D838DBE" w14:textId="77777777" w:rsidR="003056A7" w:rsidRDefault="003056A7" w:rsidP="00CC708A">
            <w:pPr>
              <w:pStyle w:val="TableHeading"/>
              <w:keepNext/>
              <w:keepLines/>
              <w:snapToGrid w:val="0"/>
              <w:rPr>
                <w:sz w:val="20"/>
              </w:rPr>
            </w:pPr>
            <w:r>
              <w:rPr>
                <w:sz w:val="20"/>
              </w:rPr>
              <w:t xml:space="preserve">Description </w:t>
            </w:r>
          </w:p>
        </w:tc>
      </w:tr>
      <w:tr w:rsidR="003056A7" w14:paraId="6D9DD8D1" w14:textId="77777777" w:rsidTr="00CC708A">
        <w:trPr>
          <w:cantSplit/>
          <w:jc w:val="center"/>
        </w:trPr>
        <w:tc>
          <w:tcPr>
            <w:tcW w:w="3439" w:type="dxa"/>
          </w:tcPr>
          <w:p w14:paraId="13C633C3" w14:textId="77777777" w:rsidR="003056A7" w:rsidRDefault="003056A7" w:rsidP="00CC708A">
            <w:pPr>
              <w:pStyle w:val="TableContents"/>
              <w:keepNext/>
              <w:keepLines/>
              <w:snapToGrid w:val="0"/>
              <w:rPr>
                <w:sz w:val="20"/>
              </w:rPr>
            </w:pPr>
            <w:r>
              <w:rPr>
                <w:sz w:val="20"/>
              </w:rPr>
              <w:t>Asynchronous Request</w:t>
            </w:r>
          </w:p>
        </w:tc>
        <w:tc>
          <w:tcPr>
            <w:tcW w:w="1284" w:type="dxa"/>
          </w:tcPr>
          <w:p w14:paraId="35BC7890" w14:textId="77777777" w:rsidR="003056A7" w:rsidRDefault="003056A7" w:rsidP="00CC708A">
            <w:pPr>
              <w:pStyle w:val="TableContents"/>
              <w:keepNext/>
              <w:keepLines/>
              <w:snapToGrid w:val="0"/>
              <w:rPr>
                <w:sz w:val="20"/>
              </w:rPr>
            </w:pPr>
            <w:r w:rsidRPr="00864EB9">
              <w:rPr>
                <w:sz w:val="20"/>
              </w:rPr>
              <w:t>No</w:t>
            </w:r>
            <w:r>
              <w:rPr>
                <w:sz w:val="20"/>
              </w:rPr>
              <w:t>, MAY be repeated</w:t>
            </w:r>
          </w:p>
        </w:tc>
        <w:tc>
          <w:tcPr>
            <w:tcW w:w="3595" w:type="dxa"/>
          </w:tcPr>
          <w:p w14:paraId="1A69F30C" w14:textId="77777777" w:rsidR="003056A7" w:rsidRDefault="003056A7" w:rsidP="00CC708A">
            <w:pPr>
              <w:pStyle w:val="TableContents"/>
              <w:keepNext/>
              <w:keepLines/>
              <w:snapToGrid w:val="0"/>
              <w:rPr>
                <w:sz w:val="20"/>
              </w:rPr>
            </w:pPr>
            <w:r>
              <w:rPr>
                <w:sz w:val="20"/>
              </w:rPr>
              <w:t>The details regarding a particular asynchronous request,</w:t>
            </w:r>
          </w:p>
        </w:tc>
      </w:tr>
    </w:tbl>
    <w:p w14:paraId="5B93B260" w14:textId="2E68BF91" w:rsidR="003056A7" w:rsidRPr="003D5D81" w:rsidRDefault="003056A7" w:rsidP="003056A7">
      <w:pPr>
        <w:pStyle w:val="Caption"/>
      </w:pPr>
      <w:bookmarkStart w:id="2243" w:name="_Toc32239080"/>
      <w:r>
        <w:t xml:space="preserve">Table </w:t>
      </w:r>
      <w:fldSimple w:instr=" SEQ Table \* ARABIC ">
        <w:r w:rsidR="00CC708A">
          <w:rPr>
            <w:noProof/>
          </w:rPr>
          <w:t>286</w:t>
        </w:r>
      </w:fldSimple>
      <w:r>
        <w:t>: PKCS#11 Response Payload</w:t>
      </w:r>
      <w:bookmarkEnd w:id="2243"/>
    </w:p>
    <w:p w14:paraId="4C2EEECE" w14:textId="77777777" w:rsidR="003056A7" w:rsidRDefault="003056A7" w:rsidP="003056A7">
      <w:pPr>
        <w:pStyle w:val="Heading4"/>
        <w:numPr>
          <w:ilvl w:val="3"/>
          <w:numId w:val="2"/>
        </w:numPr>
      </w:pPr>
      <w:bookmarkStart w:id="2244" w:name="_Toc24526378"/>
      <w:r>
        <w:t>Error Handling – Query Asynchronous Requests</w:t>
      </w:r>
      <w:bookmarkEnd w:id="2244"/>
    </w:p>
    <w:p w14:paraId="3F8C3E2F" w14:textId="77777777" w:rsidR="003056A7" w:rsidRPr="00ED5F35" w:rsidRDefault="003056A7" w:rsidP="003056A7">
      <w:r w:rsidRPr="00F323A8">
        <w:t xml:space="preserve">This section details the specific Result Reasons that SHALL be returned for errors detected in a </w:t>
      </w:r>
      <w:r w:rsidRPr="006E4413">
        <w:t xml:space="preserve">Query Asynchronous Requests </w:t>
      </w:r>
      <w:r w:rsidRPr="00F323A8">
        <w:t>Operation.</w:t>
      </w:r>
    </w:p>
    <w:p w14:paraId="023A79C1"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28BC4153" w14:textId="77777777" w:rsidTr="00CC708A">
        <w:trPr>
          <w:cantSplit/>
          <w:trHeight w:val="298"/>
          <w:jc w:val="center"/>
        </w:trPr>
        <w:tc>
          <w:tcPr>
            <w:tcW w:w="1701" w:type="dxa"/>
            <w:shd w:val="clear" w:color="auto" w:fill="C0C0C0"/>
          </w:tcPr>
          <w:p w14:paraId="185D8B13"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57AD26F4" w14:textId="77777777" w:rsidR="003056A7" w:rsidRDefault="003056A7" w:rsidP="00CC708A">
            <w:pPr>
              <w:keepNext/>
              <w:keepLines/>
              <w:snapToGrid w:val="0"/>
              <w:rPr>
                <w:b/>
                <w:szCs w:val="20"/>
              </w:rPr>
            </w:pPr>
            <w:r>
              <w:rPr>
                <w:b/>
                <w:szCs w:val="20"/>
              </w:rPr>
              <w:t>Result Reason</w:t>
            </w:r>
          </w:p>
        </w:tc>
      </w:tr>
      <w:tr w:rsidR="003056A7" w14:paraId="048865EF" w14:textId="77777777" w:rsidTr="00CC708A">
        <w:trPr>
          <w:cantSplit/>
          <w:trHeight w:val="298"/>
          <w:jc w:val="center"/>
        </w:trPr>
        <w:tc>
          <w:tcPr>
            <w:tcW w:w="1701" w:type="dxa"/>
          </w:tcPr>
          <w:p w14:paraId="5922C918" w14:textId="77777777" w:rsidR="003056A7" w:rsidRDefault="003056A7" w:rsidP="00CC708A">
            <w:pPr>
              <w:keepNext/>
              <w:keepLines/>
              <w:snapToGrid w:val="0"/>
              <w:rPr>
                <w:szCs w:val="20"/>
              </w:rPr>
            </w:pPr>
            <w:r>
              <w:rPr>
                <w:szCs w:val="20"/>
              </w:rPr>
              <w:t>Operation Failed</w:t>
            </w:r>
          </w:p>
        </w:tc>
        <w:tc>
          <w:tcPr>
            <w:tcW w:w="5331" w:type="dxa"/>
          </w:tcPr>
          <w:p w14:paraId="2689838C" w14:textId="77777777" w:rsidR="003056A7" w:rsidRDefault="003056A7" w:rsidP="00CC708A">
            <w:pPr>
              <w:keepNext/>
              <w:keepLines/>
              <w:snapToGrid w:val="0"/>
              <w:rPr>
                <w:szCs w:val="20"/>
              </w:rPr>
            </w:pPr>
            <w:r w:rsidRPr="006E4413">
              <w:rPr>
                <w:szCs w:val="20"/>
              </w:rPr>
              <w:t>Attestation Failed, Attestation Required, Feature Not</w:t>
            </w:r>
            <w:r>
              <w:rPr>
                <w:szCs w:val="20"/>
              </w:rPr>
              <w:t xml:space="preserve"> </w:t>
            </w:r>
            <w:r w:rsidRPr="006E4413">
              <w:rPr>
                <w:szCs w:val="20"/>
              </w:rPr>
              <w:t>Supported, Invalid Message, Operation Not Supported,</w:t>
            </w:r>
            <w:r>
              <w:rPr>
                <w:szCs w:val="20"/>
              </w:rPr>
              <w:t xml:space="preserve"> </w:t>
            </w:r>
            <w:r w:rsidRPr="006E4413">
              <w:rPr>
                <w:szCs w:val="20"/>
              </w:rPr>
              <w:t>Permission Denied, Response Too Large</w:t>
            </w:r>
          </w:p>
        </w:tc>
      </w:tr>
    </w:tbl>
    <w:p w14:paraId="7FBB2DA7" w14:textId="039053F7" w:rsidR="003056A7" w:rsidRDefault="003056A7" w:rsidP="003056A7">
      <w:pPr>
        <w:pStyle w:val="Caption"/>
      </w:pPr>
      <w:bookmarkStart w:id="2245" w:name="_Toc32239081"/>
      <w:r>
        <w:t xml:space="preserve">Table </w:t>
      </w:r>
      <w:fldSimple w:instr=" SEQ Table \* ARABIC ">
        <w:r w:rsidR="00CC708A">
          <w:rPr>
            <w:noProof/>
          </w:rPr>
          <w:t>287</w:t>
        </w:r>
      </w:fldSimple>
      <w:r>
        <w:t xml:space="preserve">: </w:t>
      </w:r>
      <w:r w:rsidRPr="006E4413">
        <w:t>Query Asynchronous Requests</w:t>
      </w:r>
      <w:r>
        <w:t xml:space="preserve"> Errors</w:t>
      </w:r>
      <w:bookmarkEnd w:id="2245"/>
    </w:p>
    <w:p w14:paraId="4AD369D6" w14:textId="77777777" w:rsidR="003056A7" w:rsidRPr="006E4413" w:rsidRDefault="003056A7" w:rsidP="003056A7"/>
    <w:p w14:paraId="2B900E7C" w14:textId="77777777" w:rsidR="003056A7" w:rsidRPr="005F283A" w:rsidRDefault="003056A7" w:rsidP="003056A7">
      <w:pPr>
        <w:pStyle w:val="Heading3"/>
        <w:numPr>
          <w:ilvl w:val="2"/>
          <w:numId w:val="2"/>
        </w:numPr>
      </w:pPr>
      <w:bookmarkStart w:id="2246" w:name="_Toc24526379"/>
      <w:bookmarkStart w:id="2247" w:name="_Toc31348130"/>
      <w:bookmarkStart w:id="2248" w:name="_Toc57115674"/>
      <w:r>
        <w:t>Recover</w:t>
      </w:r>
      <w:bookmarkEnd w:id="2238"/>
      <w:bookmarkEnd w:id="2239"/>
      <w:bookmarkEnd w:id="2240"/>
      <w:bookmarkEnd w:id="2241"/>
      <w:bookmarkEnd w:id="2246"/>
      <w:bookmarkEnd w:id="2247"/>
      <w:bookmarkEnd w:id="2248"/>
    </w:p>
    <w:p w14:paraId="5088796C" w14:textId="2DE811B2" w:rsidR="003056A7" w:rsidRDefault="003056A7" w:rsidP="003056A7">
      <w:pPr>
        <w:pStyle w:val="BodyText"/>
        <w:rPr>
          <w:noProof w:val="0"/>
          <w:szCs w:val="20"/>
        </w:rPr>
      </w:pPr>
      <w:r>
        <w:t xml:space="preserve">This operation is used to obtain access to a Managed Object that has been archived. This request MAY need asynchronous polling to obtain the response due to delays caused by retrieving the object from the archive. Once the response is received, the object is now on-line, and MAY be obtained (e.g., via a Get operation). Special authentication and authorization SHOULD be enforced to perform this request (see </w:t>
      </w:r>
      <w:r>
        <w:fldChar w:fldCharType="begin"/>
      </w:r>
      <w:r>
        <w:instrText xml:space="preserve"> REF KMIP_UG \h </w:instrText>
      </w:r>
      <w:r>
        <w:fldChar w:fldCharType="separate"/>
      </w:r>
      <w:r w:rsidR="00CC708A" w:rsidRPr="008906A2">
        <w:rPr>
          <w:rStyle w:val="Refterm"/>
        </w:rPr>
        <w:t>[KMIP-UG]</w:t>
      </w:r>
      <w:r>
        <w:rPr>
          <w:noProof w:val="0"/>
          <w:szCs w:val="20"/>
        </w:rPr>
        <w:fldChar w:fldCharType="end"/>
      </w:r>
      <w:r>
        <w:rPr>
          <w:noProof w:val="0"/>
          <w:szCs w:val="2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076830D6" w14:textId="77777777" w:rsidTr="00CC708A">
        <w:trPr>
          <w:cantSplit/>
          <w:jc w:val="center"/>
        </w:trPr>
        <w:tc>
          <w:tcPr>
            <w:tcW w:w="8318" w:type="dxa"/>
            <w:gridSpan w:val="3"/>
            <w:shd w:val="clear" w:color="auto" w:fill="C0C0C0"/>
          </w:tcPr>
          <w:p w14:paraId="1EA6FDED" w14:textId="77777777" w:rsidR="003056A7" w:rsidRDefault="003056A7" w:rsidP="00CC708A">
            <w:pPr>
              <w:pStyle w:val="TableHeading"/>
              <w:keepNext/>
              <w:keepLines/>
              <w:snapToGrid w:val="0"/>
              <w:rPr>
                <w:sz w:val="20"/>
              </w:rPr>
            </w:pPr>
            <w:r>
              <w:rPr>
                <w:sz w:val="20"/>
              </w:rPr>
              <w:t>Request Payload</w:t>
            </w:r>
          </w:p>
        </w:tc>
      </w:tr>
      <w:tr w:rsidR="003056A7" w14:paraId="53A89AC8" w14:textId="77777777" w:rsidTr="00CC708A">
        <w:trPr>
          <w:cantSplit/>
          <w:jc w:val="center"/>
        </w:trPr>
        <w:tc>
          <w:tcPr>
            <w:tcW w:w="3439" w:type="dxa"/>
            <w:shd w:val="clear" w:color="auto" w:fill="C0C0C0"/>
          </w:tcPr>
          <w:p w14:paraId="43263D03"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2CFF6991"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5D81B278" w14:textId="77777777" w:rsidR="003056A7" w:rsidRDefault="003056A7" w:rsidP="00CC708A">
            <w:pPr>
              <w:pStyle w:val="TableHeading"/>
              <w:keepNext/>
              <w:keepLines/>
              <w:snapToGrid w:val="0"/>
              <w:rPr>
                <w:sz w:val="20"/>
              </w:rPr>
            </w:pPr>
            <w:r>
              <w:rPr>
                <w:sz w:val="20"/>
              </w:rPr>
              <w:t xml:space="preserve">Description </w:t>
            </w:r>
          </w:p>
        </w:tc>
      </w:tr>
      <w:tr w:rsidR="003056A7" w14:paraId="38DD1301" w14:textId="77777777" w:rsidTr="00CC708A">
        <w:trPr>
          <w:cantSplit/>
          <w:jc w:val="center"/>
        </w:trPr>
        <w:tc>
          <w:tcPr>
            <w:tcW w:w="3439" w:type="dxa"/>
          </w:tcPr>
          <w:p w14:paraId="0646C7CC" w14:textId="77777777" w:rsidR="003056A7" w:rsidRDefault="003056A7" w:rsidP="00CC708A">
            <w:pPr>
              <w:pStyle w:val="TableContents"/>
              <w:keepNext/>
              <w:keepLines/>
              <w:snapToGrid w:val="0"/>
              <w:rPr>
                <w:sz w:val="20"/>
              </w:rPr>
            </w:pPr>
            <w:r>
              <w:rPr>
                <w:sz w:val="20"/>
              </w:rPr>
              <w:t>Unique Identifier</w:t>
            </w:r>
          </w:p>
        </w:tc>
        <w:tc>
          <w:tcPr>
            <w:tcW w:w="1284" w:type="dxa"/>
          </w:tcPr>
          <w:p w14:paraId="646B881E" w14:textId="77777777" w:rsidR="003056A7" w:rsidRDefault="003056A7" w:rsidP="00CC708A">
            <w:pPr>
              <w:pStyle w:val="TableContents"/>
              <w:keepNext/>
              <w:keepLines/>
              <w:snapToGrid w:val="0"/>
              <w:rPr>
                <w:sz w:val="20"/>
              </w:rPr>
            </w:pPr>
            <w:r>
              <w:rPr>
                <w:sz w:val="20"/>
              </w:rPr>
              <w:t>No</w:t>
            </w:r>
          </w:p>
        </w:tc>
        <w:tc>
          <w:tcPr>
            <w:tcW w:w="3595" w:type="dxa"/>
          </w:tcPr>
          <w:p w14:paraId="0C51CAC8" w14:textId="77777777" w:rsidR="003056A7" w:rsidRDefault="003056A7" w:rsidP="00CC708A">
            <w:pPr>
              <w:pStyle w:val="TableContents"/>
              <w:keepNext/>
              <w:keepLines/>
              <w:snapToGrid w:val="0"/>
              <w:rPr>
                <w:sz w:val="20"/>
              </w:rPr>
            </w:pPr>
            <w:r>
              <w:rPr>
                <w:sz w:val="20"/>
              </w:rPr>
              <w:t>Determines the object being recovered. If omitted, then the ID Placeholder value is used by the server as the Unique Identifier.</w:t>
            </w:r>
          </w:p>
        </w:tc>
      </w:tr>
    </w:tbl>
    <w:p w14:paraId="142ED79F" w14:textId="72D1939B" w:rsidR="003056A7" w:rsidRDefault="003056A7" w:rsidP="003056A7">
      <w:pPr>
        <w:pStyle w:val="Caption"/>
      </w:pPr>
      <w:bookmarkStart w:id="2249" w:name="_Toc527652213"/>
      <w:bookmarkStart w:id="2250" w:name="_Toc534980407"/>
      <w:bookmarkStart w:id="2251" w:name="_Toc32239082"/>
      <w:r>
        <w:t xml:space="preserve">Table </w:t>
      </w:r>
      <w:fldSimple w:instr=" SEQ Table \* ARABIC ">
        <w:r w:rsidR="00CC708A">
          <w:rPr>
            <w:noProof/>
          </w:rPr>
          <w:t>288</w:t>
        </w:r>
      </w:fldSimple>
      <w:r>
        <w:t>: Recover Request Payload</w:t>
      </w:r>
      <w:bookmarkEnd w:id="2249"/>
      <w:bookmarkEnd w:id="2250"/>
      <w:bookmarkEnd w:id="225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39EF6F72" w14:textId="77777777" w:rsidTr="00CC708A">
        <w:trPr>
          <w:cantSplit/>
          <w:jc w:val="center"/>
        </w:trPr>
        <w:tc>
          <w:tcPr>
            <w:tcW w:w="8318" w:type="dxa"/>
            <w:gridSpan w:val="3"/>
            <w:shd w:val="clear" w:color="auto" w:fill="C0C0C0"/>
          </w:tcPr>
          <w:p w14:paraId="6412A276" w14:textId="77777777" w:rsidR="003056A7" w:rsidRDefault="003056A7" w:rsidP="00CC708A">
            <w:pPr>
              <w:pStyle w:val="TableHeading"/>
              <w:keepNext/>
              <w:keepLines/>
              <w:snapToGrid w:val="0"/>
              <w:rPr>
                <w:sz w:val="20"/>
              </w:rPr>
            </w:pPr>
            <w:r>
              <w:rPr>
                <w:sz w:val="20"/>
              </w:rPr>
              <w:t>Response Payload</w:t>
            </w:r>
          </w:p>
        </w:tc>
      </w:tr>
      <w:tr w:rsidR="003056A7" w14:paraId="4D69BC59" w14:textId="77777777" w:rsidTr="00CC708A">
        <w:trPr>
          <w:cantSplit/>
          <w:jc w:val="center"/>
        </w:trPr>
        <w:tc>
          <w:tcPr>
            <w:tcW w:w="3439" w:type="dxa"/>
            <w:shd w:val="clear" w:color="auto" w:fill="C0C0C0"/>
          </w:tcPr>
          <w:p w14:paraId="31933571"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7775FF66"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4D3D39C" w14:textId="77777777" w:rsidR="003056A7" w:rsidRDefault="003056A7" w:rsidP="00CC708A">
            <w:pPr>
              <w:pStyle w:val="TableHeading"/>
              <w:keepNext/>
              <w:keepLines/>
              <w:snapToGrid w:val="0"/>
              <w:rPr>
                <w:sz w:val="20"/>
              </w:rPr>
            </w:pPr>
            <w:r>
              <w:rPr>
                <w:sz w:val="20"/>
              </w:rPr>
              <w:t xml:space="preserve">Description </w:t>
            </w:r>
          </w:p>
        </w:tc>
      </w:tr>
      <w:tr w:rsidR="003056A7" w14:paraId="4FC2B892" w14:textId="77777777" w:rsidTr="00CC708A">
        <w:trPr>
          <w:cantSplit/>
          <w:jc w:val="center"/>
        </w:trPr>
        <w:tc>
          <w:tcPr>
            <w:tcW w:w="3439" w:type="dxa"/>
          </w:tcPr>
          <w:p w14:paraId="6C6B7068" w14:textId="77777777" w:rsidR="003056A7" w:rsidRDefault="003056A7" w:rsidP="00CC708A">
            <w:pPr>
              <w:pStyle w:val="TableContents"/>
              <w:keepNext/>
              <w:keepLines/>
              <w:snapToGrid w:val="0"/>
              <w:rPr>
                <w:sz w:val="20"/>
              </w:rPr>
            </w:pPr>
            <w:r>
              <w:rPr>
                <w:sz w:val="20"/>
              </w:rPr>
              <w:t>Unique Identifier</w:t>
            </w:r>
          </w:p>
        </w:tc>
        <w:tc>
          <w:tcPr>
            <w:tcW w:w="1284" w:type="dxa"/>
          </w:tcPr>
          <w:p w14:paraId="70C429F5" w14:textId="77777777" w:rsidR="003056A7" w:rsidRDefault="003056A7" w:rsidP="00CC708A">
            <w:pPr>
              <w:pStyle w:val="TableContents"/>
              <w:keepNext/>
              <w:keepLines/>
              <w:snapToGrid w:val="0"/>
              <w:rPr>
                <w:sz w:val="20"/>
              </w:rPr>
            </w:pPr>
            <w:r>
              <w:rPr>
                <w:sz w:val="20"/>
              </w:rPr>
              <w:t>Yes</w:t>
            </w:r>
          </w:p>
        </w:tc>
        <w:tc>
          <w:tcPr>
            <w:tcW w:w="3595" w:type="dxa"/>
          </w:tcPr>
          <w:p w14:paraId="308A96AA" w14:textId="77777777" w:rsidR="003056A7" w:rsidRDefault="003056A7" w:rsidP="00CC708A">
            <w:pPr>
              <w:pStyle w:val="TableContents"/>
              <w:keepNext/>
              <w:keepLines/>
              <w:snapToGrid w:val="0"/>
              <w:rPr>
                <w:sz w:val="20"/>
              </w:rPr>
            </w:pPr>
            <w:r>
              <w:rPr>
                <w:sz w:val="20"/>
              </w:rPr>
              <w:t>The Unique Identifier of the object.</w:t>
            </w:r>
          </w:p>
        </w:tc>
      </w:tr>
    </w:tbl>
    <w:p w14:paraId="7C2F9772" w14:textId="562674A9" w:rsidR="003056A7" w:rsidRDefault="003056A7" w:rsidP="003056A7">
      <w:pPr>
        <w:pStyle w:val="Caption"/>
      </w:pPr>
      <w:bookmarkStart w:id="2252" w:name="_Toc527652214"/>
      <w:bookmarkStart w:id="2253" w:name="_Toc534980408"/>
      <w:bookmarkStart w:id="2254" w:name="_Toc32239083"/>
      <w:r>
        <w:t xml:space="preserve">Table </w:t>
      </w:r>
      <w:fldSimple w:instr=" SEQ Table \* ARABIC ">
        <w:r w:rsidR="00CC708A">
          <w:rPr>
            <w:noProof/>
          </w:rPr>
          <w:t>289</w:t>
        </w:r>
      </w:fldSimple>
      <w:r>
        <w:t>: Recover Response Payload</w:t>
      </w:r>
      <w:bookmarkEnd w:id="2252"/>
      <w:bookmarkEnd w:id="2253"/>
      <w:bookmarkEnd w:id="2254"/>
    </w:p>
    <w:p w14:paraId="48D1EB85" w14:textId="77777777" w:rsidR="003056A7" w:rsidRDefault="003056A7" w:rsidP="003056A7">
      <w:pPr>
        <w:pStyle w:val="Heading4"/>
        <w:numPr>
          <w:ilvl w:val="3"/>
          <w:numId w:val="2"/>
        </w:numPr>
      </w:pPr>
      <w:bookmarkStart w:id="2255" w:name="_Toc527651782"/>
      <w:bookmarkStart w:id="2256" w:name="_Toc533140882"/>
      <w:bookmarkStart w:id="2257" w:name="_Toc5712976"/>
      <w:bookmarkStart w:id="2258" w:name="_Toc534979965"/>
      <w:bookmarkStart w:id="2259" w:name="_Toc24526380"/>
      <w:r>
        <w:t>Error Handling – Recover</w:t>
      </w:r>
      <w:bookmarkEnd w:id="2255"/>
      <w:bookmarkEnd w:id="2256"/>
      <w:bookmarkEnd w:id="2257"/>
      <w:bookmarkEnd w:id="2258"/>
      <w:bookmarkEnd w:id="2259"/>
    </w:p>
    <w:p w14:paraId="384537F1" w14:textId="77777777" w:rsidR="003056A7" w:rsidRPr="00ED5F35" w:rsidRDefault="003056A7" w:rsidP="003056A7">
      <w:r w:rsidRPr="00F323A8">
        <w:t xml:space="preserve">This section details the specific Result Reasons that SHALL be returned for errors detected in a </w:t>
      </w:r>
      <w:r>
        <w:t>Recover</w:t>
      </w:r>
      <w:r w:rsidRPr="00F323A8">
        <w:t xml:space="preserve"> Operation.</w:t>
      </w:r>
    </w:p>
    <w:p w14:paraId="527FDE3C"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6946D102" w14:textId="77777777" w:rsidTr="00CC708A">
        <w:trPr>
          <w:cantSplit/>
          <w:trHeight w:val="298"/>
          <w:jc w:val="center"/>
        </w:trPr>
        <w:tc>
          <w:tcPr>
            <w:tcW w:w="1701" w:type="dxa"/>
            <w:shd w:val="clear" w:color="auto" w:fill="C0C0C0"/>
          </w:tcPr>
          <w:p w14:paraId="0E7D7ACB"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EDC6CCC" w14:textId="77777777" w:rsidR="003056A7" w:rsidRDefault="003056A7" w:rsidP="00CC708A">
            <w:pPr>
              <w:keepNext/>
              <w:keepLines/>
              <w:snapToGrid w:val="0"/>
              <w:rPr>
                <w:b/>
                <w:szCs w:val="20"/>
              </w:rPr>
            </w:pPr>
            <w:r>
              <w:rPr>
                <w:b/>
                <w:szCs w:val="20"/>
              </w:rPr>
              <w:t>Result Reason</w:t>
            </w:r>
          </w:p>
        </w:tc>
      </w:tr>
      <w:tr w:rsidR="003056A7" w14:paraId="66AF745A" w14:textId="77777777" w:rsidTr="00CC708A">
        <w:trPr>
          <w:cantSplit/>
          <w:trHeight w:val="298"/>
          <w:jc w:val="center"/>
        </w:trPr>
        <w:tc>
          <w:tcPr>
            <w:tcW w:w="1701" w:type="dxa"/>
          </w:tcPr>
          <w:p w14:paraId="5CCD2027" w14:textId="77777777" w:rsidR="003056A7" w:rsidRDefault="003056A7" w:rsidP="00CC708A">
            <w:pPr>
              <w:keepNext/>
              <w:keepLines/>
              <w:snapToGrid w:val="0"/>
              <w:rPr>
                <w:szCs w:val="20"/>
              </w:rPr>
            </w:pPr>
            <w:r>
              <w:rPr>
                <w:szCs w:val="20"/>
              </w:rPr>
              <w:t>Operation Failed</w:t>
            </w:r>
          </w:p>
        </w:tc>
        <w:tc>
          <w:tcPr>
            <w:tcW w:w="5331" w:type="dxa"/>
          </w:tcPr>
          <w:p w14:paraId="44575D9F" w14:textId="77777777" w:rsidR="003056A7" w:rsidRDefault="003056A7" w:rsidP="00CC708A">
            <w:pPr>
              <w:keepNext/>
              <w:keepLines/>
              <w:snapToGrid w:val="0"/>
              <w:rPr>
                <w:szCs w:val="20"/>
              </w:rPr>
            </w:pPr>
            <w:r w:rsidRPr="00F052D7">
              <w:rPr>
                <w:szCs w:val="20"/>
              </w:rPr>
              <w:t>Object Not Found, Attestation Failed, Attestation Required, Feature Not Supported, Invalid Field, Invalid Message, Operation Not Supported, Permission Denied, Response Too Large</w:t>
            </w:r>
          </w:p>
        </w:tc>
      </w:tr>
    </w:tbl>
    <w:p w14:paraId="740F877E" w14:textId="1E351984" w:rsidR="003056A7" w:rsidRPr="00820044" w:rsidRDefault="003056A7" w:rsidP="003056A7">
      <w:pPr>
        <w:pStyle w:val="Caption"/>
      </w:pPr>
      <w:bookmarkStart w:id="2260" w:name="_Toc534980409"/>
      <w:bookmarkStart w:id="2261" w:name="_Toc32239084"/>
      <w:r>
        <w:t xml:space="preserve">Table </w:t>
      </w:r>
      <w:fldSimple w:instr=" SEQ Table \* ARABIC ">
        <w:r w:rsidR="00CC708A">
          <w:rPr>
            <w:noProof/>
          </w:rPr>
          <w:t>290</w:t>
        </w:r>
      </w:fldSimple>
      <w:r>
        <w:t>: Recover Errors</w:t>
      </w:r>
      <w:bookmarkEnd w:id="2260"/>
      <w:bookmarkEnd w:id="2261"/>
    </w:p>
    <w:p w14:paraId="12CDF512" w14:textId="77777777" w:rsidR="003056A7" w:rsidRDefault="003056A7" w:rsidP="003056A7">
      <w:pPr>
        <w:pStyle w:val="Heading3"/>
        <w:numPr>
          <w:ilvl w:val="2"/>
          <w:numId w:val="2"/>
        </w:numPr>
      </w:pPr>
      <w:bookmarkStart w:id="2262" w:name="_Toc527651783"/>
      <w:bookmarkStart w:id="2263" w:name="_Toc533140883"/>
      <w:bookmarkStart w:id="2264" w:name="_Toc5712977"/>
      <w:bookmarkStart w:id="2265" w:name="_Toc534979966"/>
      <w:bookmarkStart w:id="2266" w:name="_Toc24526381"/>
      <w:bookmarkStart w:id="2267" w:name="_Toc31348131"/>
      <w:bookmarkStart w:id="2268" w:name="_Toc57115675"/>
      <w:r>
        <w:t>Register</w:t>
      </w:r>
      <w:bookmarkStart w:id="2269" w:name="Ref_op_Register"/>
      <w:bookmarkEnd w:id="1666"/>
      <w:bookmarkEnd w:id="1667"/>
      <w:bookmarkEnd w:id="1668"/>
      <w:bookmarkEnd w:id="1669"/>
      <w:bookmarkEnd w:id="1670"/>
      <w:bookmarkEnd w:id="1671"/>
      <w:bookmarkEnd w:id="1672"/>
      <w:bookmarkEnd w:id="1673"/>
      <w:bookmarkEnd w:id="2262"/>
      <w:bookmarkEnd w:id="2263"/>
      <w:bookmarkEnd w:id="2264"/>
      <w:bookmarkEnd w:id="2265"/>
      <w:bookmarkEnd w:id="2266"/>
      <w:bookmarkEnd w:id="2267"/>
      <w:bookmarkEnd w:id="2268"/>
      <w:bookmarkEnd w:id="2269"/>
    </w:p>
    <w:p w14:paraId="023F769B" w14:textId="77777777" w:rsidR="003056A7" w:rsidRDefault="003056A7" w:rsidP="003056A7">
      <w:pPr>
        <w:pStyle w:val="BodyText"/>
        <w:rPr>
          <w:noProof w:val="0"/>
        </w:rPr>
      </w:pPr>
      <w:r>
        <w:rPr>
          <w:noProof w:val="0"/>
        </w:rPr>
        <w:t xml:space="preserve">This operation requests the server to register a </w:t>
      </w:r>
      <w:r>
        <w:rPr>
          <w:noProof w:val="0"/>
          <w:szCs w:val="20"/>
        </w:rPr>
        <w:t xml:space="preserve">Managed Object that was </w:t>
      </w:r>
      <w:r>
        <w:rPr>
          <w:noProof w:val="0"/>
        </w:rPr>
        <w:t>created by the client or obtained by the client through some other means, allowing the server to manage the object. The arguments in the request are similar to those in the Create operation, but contain the object itself for storage by the server.</w:t>
      </w:r>
    </w:p>
    <w:p w14:paraId="57B5BB39" w14:textId="77777777" w:rsidR="003056A7" w:rsidRDefault="003056A7" w:rsidP="003056A7">
      <w:pPr>
        <w:pStyle w:val="BodyText"/>
        <w:rPr>
          <w:noProof w:val="0"/>
        </w:rPr>
      </w:pPr>
      <w:r>
        <w:rPr>
          <w:noProof w:val="0"/>
        </w:rPr>
        <w:t xml:space="preserve">The request contains information about the type of object being registered and attributes to be assigned to the object (e.g., Cryptographic Algorithm, Cryptographic Length, etc.). This information SHALL be specified by the use of </w:t>
      </w:r>
      <w:proofErr w:type="gramStart"/>
      <w:r>
        <w:rPr>
          <w:noProof w:val="0"/>
        </w:rPr>
        <w:t>a</w:t>
      </w:r>
      <w:proofErr w:type="gramEnd"/>
      <w:r>
        <w:rPr>
          <w:noProof w:val="0"/>
        </w:rPr>
        <w:t xml:space="preserve"> Attributes object.</w:t>
      </w:r>
    </w:p>
    <w:p w14:paraId="71DC6C46" w14:textId="77777777" w:rsidR="003056A7" w:rsidRDefault="003056A7" w:rsidP="003056A7">
      <w:pPr>
        <w:pStyle w:val="BodyText"/>
        <w:rPr>
          <w:noProof w:val="0"/>
        </w:rPr>
      </w:pPr>
      <w:r>
        <w:rPr>
          <w:rFonts w:eastAsia="DejaVu Sans" w:cs="DejaVu Sans"/>
          <w:noProof w:val="0"/>
          <w:szCs w:val="20"/>
        </w:rPr>
        <w:lastRenderedPageBreak/>
        <w:t xml:space="preserve">If the </w:t>
      </w:r>
      <w:r>
        <w:rPr>
          <w:noProof w:val="0"/>
          <w:szCs w:val="20"/>
        </w:rPr>
        <w:t>Managed Object</w:t>
      </w:r>
      <w:r>
        <w:rPr>
          <w:rFonts w:eastAsia="DejaVu Sans" w:cs="DejaVu Sans"/>
          <w:noProof w:val="0"/>
          <w:szCs w:val="20"/>
        </w:rPr>
        <w:t xml:space="preserve"> being registered is wrapped, the server SHALL create a Link attribute of Link Type Wrapping Key Link pointing to the </w:t>
      </w:r>
      <w:r>
        <w:rPr>
          <w:noProof w:val="0"/>
          <w:szCs w:val="20"/>
        </w:rPr>
        <w:t>Managed Object</w:t>
      </w:r>
      <w:r>
        <w:rPr>
          <w:rFonts w:eastAsia="DejaVu Sans" w:cs="DejaVu Sans"/>
          <w:noProof w:val="0"/>
          <w:szCs w:val="20"/>
        </w:rPr>
        <w:t xml:space="preserve"> with which the </w:t>
      </w:r>
      <w:r>
        <w:rPr>
          <w:noProof w:val="0"/>
          <w:szCs w:val="20"/>
        </w:rPr>
        <w:t>Managed Object</w:t>
      </w:r>
      <w:r>
        <w:rPr>
          <w:rFonts w:eastAsia="DejaVu Sans" w:cs="DejaVu Sans"/>
          <w:noProof w:val="0"/>
          <w:szCs w:val="20"/>
        </w:rPr>
        <w:t xml:space="preserve"> being registered is wrapped.</w:t>
      </w:r>
    </w:p>
    <w:p w14:paraId="30329FDC" w14:textId="77777777" w:rsidR="003056A7" w:rsidRDefault="003056A7" w:rsidP="003056A7">
      <w:pPr>
        <w:pStyle w:val="BodyText"/>
        <w:rPr>
          <w:noProof w:val="0"/>
        </w:rPr>
      </w:pPr>
      <w:r>
        <w:rPr>
          <w:noProof w:val="0"/>
        </w:rPr>
        <w:t>The response contains the Unique Identifier assigned by the server to the registered object. The server SHALL copy the Unique Identifier returned by this operation into the ID Placeholder variable. The Initial Date attribute of the object SHALL be set to the current time.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1BF77C8E" w14:textId="77777777" w:rsidTr="00CC708A">
        <w:trPr>
          <w:cantSplit/>
          <w:jc w:val="center"/>
        </w:trPr>
        <w:tc>
          <w:tcPr>
            <w:tcW w:w="8318" w:type="dxa"/>
            <w:gridSpan w:val="3"/>
            <w:shd w:val="clear" w:color="auto" w:fill="C0C0C0"/>
          </w:tcPr>
          <w:p w14:paraId="212B7A17" w14:textId="77777777" w:rsidR="003056A7" w:rsidRDefault="003056A7" w:rsidP="00CC708A">
            <w:pPr>
              <w:pStyle w:val="TableHeading"/>
              <w:keepNext/>
              <w:keepLines/>
              <w:snapToGrid w:val="0"/>
              <w:rPr>
                <w:sz w:val="20"/>
              </w:rPr>
            </w:pPr>
            <w:r>
              <w:rPr>
                <w:sz w:val="20"/>
              </w:rPr>
              <w:t>Request Payload</w:t>
            </w:r>
          </w:p>
        </w:tc>
      </w:tr>
      <w:tr w:rsidR="003056A7" w14:paraId="0548E258" w14:textId="77777777" w:rsidTr="00CC708A">
        <w:trPr>
          <w:cantSplit/>
          <w:jc w:val="center"/>
        </w:trPr>
        <w:tc>
          <w:tcPr>
            <w:tcW w:w="3439" w:type="dxa"/>
            <w:shd w:val="clear" w:color="auto" w:fill="C0C0C0"/>
          </w:tcPr>
          <w:p w14:paraId="00720FE8"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2D8F33A"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7F7B789" w14:textId="77777777" w:rsidR="003056A7" w:rsidRDefault="003056A7" w:rsidP="00CC708A">
            <w:pPr>
              <w:pStyle w:val="TableHeading"/>
              <w:keepNext/>
              <w:keepLines/>
              <w:snapToGrid w:val="0"/>
              <w:rPr>
                <w:sz w:val="20"/>
              </w:rPr>
            </w:pPr>
            <w:r>
              <w:rPr>
                <w:sz w:val="20"/>
              </w:rPr>
              <w:t xml:space="preserve">Description </w:t>
            </w:r>
          </w:p>
        </w:tc>
      </w:tr>
      <w:tr w:rsidR="003056A7" w14:paraId="7C7D61AE" w14:textId="77777777" w:rsidTr="00CC708A">
        <w:trPr>
          <w:cantSplit/>
          <w:jc w:val="center"/>
        </w:trPr>
        <w:tc>
          <w:tcPr>
            <w:tcW w:w="3439" w:type="dxa"/>
          </w:tcPr>
          <w:p w14:paraId="58200469" w14:textId="77777777" w:rsidR="003056A7" w:rsidRDefault="003056A7" w:rsidP="00CC708A">
            <w:pPr>
              <w:pStyle w:val="TableContents"/>
              <w:keepNext/>
              <w:keepLines/>
              <w:snapToGrid w:val="0"/>
              <w:rPr>
                <w:sz w:val="20"/>
              </w:rPr>
            </w:pPr>
            <w:r>
              <w:rPr>
                <w:sz w:val="20"/>
              </w:rPr>
              <w:t>Object Type</w:t>
            </w:r>
          </w:p>
        </w:tc>
        <w:tc>
          <w:tcPr>
            <w:tcW w:w="1284" w:type="dxa"/>
          </w:tcPr>
          <w:p w14:paraId="5F56240F" w14:textId="77777777" w:rsidR="003056A7" w:rsidRDefault="003056A7" w:rsidP="00CC708A">
            <w:pPr>
              <w:pStyle w:val="TableContents"/>
              <w:keepNext/>
              <w:keepLines/>
              <w:snapToGrid w:val="0"/>
              <w:rPr>
                <w:sz w:val="20"/>
              </w:rPr>
            </w:pPr>
            <w:r>
              <w:rPr>
                <w:sz w:val="20"/>
              </w:rPr>
              <w:t>Yes</w:t>
            </w:r>
          </w:p>
        </w:tc>
        <w:tc>
          <w:tcPr>
            <w:tcW w:w="3595" w:type="dxa"/>
          </w:tcPr>
          <w:p w14:paraId="06B22D38" w14:textId="77777777" w:rsidR="003056A7" w:rsidRDefault="003056A7" w:rsidP="00CC708A">
            <w:pPr>
              <w:pStyle w:val="TableContents"/>
              <w:keepNext/>
              <w:keepLines/>
              <w:snapToGrid w:val="0"/>
              <w:rPr>
                <w:sz w:val="20"/>
              </w:rPr>
            </w:pPr>
            <w:r>
              <w:rPr>
                <w:sz w:val="20"/>
              </w:rPr>
              <w:t>Determines the type of object being registered.</w:t>
            </w:r>
          </w:p>
        </w:tc>
      </w:tr>
      <w:tr w:rsidR="003056A7" w14:paraId="0AAC1E28" w14:textId="77777777" w:rsidTr="00CC708A">
        <w:trPr>
          <w:cantSplit/>
          <w:jc w:val="center"/>
        </w:trPr>
        <w:tc>
          <w:tcPr>
            <w:tcW w:w="3439" w:type="dxa"/>
          </w:tcPr>
          <w:p w14:paraId="71195415" w14:textId="77777777" w:rsidR="003056A7" w:rsidRDefault="003056A7" w:rsidP="00CC708A">
            <w:pPr>
              <w:pStyle w:val="TableContents"/>
              <w:keepNext/>
              <w:keepLines/>
              <w:snapToGrid w:val="0"/>
              <w:rPr>
                <w:sz w:val="20"/>
              </w:rPr>
            </w:pPr>
            <w:r>
              <w:rPr>
                <w:sz w:val="20"/>
              </w:rPr>
              <w:t>Attributes</w:t>
            </w:r>
          </w:p>
        </w:tc>
        <w:tc>
          <w:tcPr>
            <w:tcW w:w="1284" w:type="dxa"/>
          </w:tcPr>
          <w:p w14:paraId="73BB9DD7" w14:textId="77777777" w:rsidR="003056A7" w:rsidRDefault="003056A7" w:rsidP="00CC708A">
            <w:pPr>
              <w:pStyle w:val="TableContents"/>
              <w:keepNext/>
              <w:keepLines/>
              <w:snapToGrid w:val="0"/>
              <w:rPr>
                <w:sz w:val="20"/>
              </w:rPr>
            </w:pPr>
            <w:r>
              <w:rPr>
                <w:sz w:val="20"/>
              </w:rPr>
              <w:t>Yes</w:t>
            </w:r>
          </w:p>
        </w:tc>
        <w:tc>
          <w:tcPr>
            <w:tcW w:w="3595" w:type="dxa"/>
          </w:tcPr>
          <w:p w14:paraId="7FA336D0" w14:textId="77777777" w:rsidR="003056A7" w:rsidRDefault="003056A7" w:rsidP="00CC708A">
            <w:pPr>
              <w:pStyle w:val="TableContents"/>
              <w:keepNext/>
              <w:keepLines/>
              <w:snapToGrid w:val="0"/>
              <w:rPr>
                <w:sz w:val="20"/>
              </w:rPr>
            </w:pPr>
            <w:r>
              <w:rPr>
                <w:sz w:val="20"/>
              </w:rPr>
              <w:t>Specifies desired object attributes to be associated with the new object.</w:t>
            </w:r>
          </w:p>
          <w:p w14:paraId="337AD78D" w14:textId="77777777" w:rsidR="003056A7" w:rsidRDefault="003056A7" w:rsidP="00CC708A">
            <w:pPr>
              <w:pStyle w:val="TableContents"/>
              <w:keepNext/>
              <w:keepLines/>
              <w:snapToGrid w:val="0"/>
              <w:rPr>
                <w:sz w:val="20"/>
              </w:rPr>
            </w:pPr>
            <w:r w:rsidRPr="00642F88">
              <w:rPr>
                <w:sz w:val="20"/>
              </w:rPr>
              <w:t xml:space="preserve"> </w:t>
            </w:r>
          </w:p>
        </w:tc>
      </w:tr>
      <w:tr w:rsidR="003056A7" w14:paraId="298D9D9D" w14:textId="77777777" w:rsidTr="00CC708A">
        <w:trPr>
          <w:cantSplit/>
          <w:jc w:val="center"/>
        </w:trPr>
        <w:tc>
          <w:tcPr>
            <w:tcW w:w="3439" w:type="dxa"/>
          </w:tcPr>
          <w:p w14:paraId="080DA785" w14:textId="77777777" w:rsidR="003056A7" w:rsidRDefault="003056A7" w:rsidP="00CC708A">
            <w:pPr>
              <w:pStyle w:val="TableContents"/>
              <w:keepNext/>
              <w:keepLines/>
              <w:snapToGrid w:val="0"/>
              <w:rPr>
                <w:sz w:val="20"/>
              </w:rPr>
            </w:pPr>
            <w:r>
              <w:rPr>
                <w:sz w:val="20"/>
              </w:rPr>
              <w:t>Any Object (Section 2)</w:t>
            </w:r>
          </w:p>
        </w:tc>
        <w:tc>
          <w:tcPr>
            <w:tcW w:w="1284" w:type="dxa"/>
          </w:tcPr>
          <w:p w14:paraId="0EE05BA2" w14:textId="77777777" w:rsidR="003056A7" w:rsidRDefault="003056A7" w:rsidP="00CC708A">
            <w:pPr>
              <w:pStyle w:val="TableContents"/>
              <w:keepNext/>
              <w:keepLines/>
              <w:snapToGrid w:val="0"/>
              <w:rPr>
                <w:sz w:val="20"/>
              </w:rPr>
            </w:pPr>
            <w:r>
              <w:rPr>
                <w:sz w:val="20"/>
              </w:rPr>
              <w:t>Yes</w:t>
            </w:r>
          </w:p>
        </w:tc>
        <w:tc>
          <w:tcPr>
            <w:tcW w:w="3595" w:type="dxa"/>
          </w:tcPr>
          <w:p w14:paraId="5027FFD0" w14:textId="77777777" w:rsidR="003056A7" w:rsidRDefault="003056A7" w:rsidP="00CC708A">
            <w:pPr>
              <w:pStyle w:val="TableContents"/>
              <w:keepNext/>
              <w:keepLines/>
              <w:snapToGrid w:val="0"/>
              <w:rPr>
                <w:sz w:val="20"/>
              </w:rPr>
            </w:pPr>
            <w:r>
              <w:rPr>
                <w:sz w:val="20"/>
              </w:rPr>
              <w:t>The object being registered. The object and attributes MAY be wrapped.</w:t>
            </w:r>
          </w:p>
        </w:tc>
      </w:tr>
      <w:tr w:rsidR="003056A7" w14:paraId="39A316A7" w14:textId="77777777" w:rsidTr="00CC708A">
        <w:trPr>
          <w:cantSplit/>
          <w:jc w:val="center"/>
        </w:trPr>
        <w:tc>
          <w:tcPr>
            <w:tcW w:w="3439" w:type="dxa"/>
          </w:tcPr>
          <w:p w14:paraId="38E45BB7" w14:textId="77777777" w:rsidR="003056A7" w:rsidRDefault="003056A7" w:rsidP="00CC708A">
            <w:pPr>
              <w:pStyle w:val="TableContents"/>
              <w:keepNext/>
              <w:keepLines/>
              <w:snapToGrid w:val="0"/>
              <w:rPr>
                <w:sz w:val="20"/>
              </w:rPr>
            </w:pPr>
            <w:r>
              <w:rPr>
                <w:sz w:val="20"/>
              </w:rPr>
              <w:t>Protection Storage Masks</w:t>
            </w:r>
          </w:p>
        </w:tc>
        <w:tc>
          <w:tcPr>
            <w:tcW w:w="1284" w:type="dxa"/>
          </w:tcPr>
          <w:p w14:paraId="2B9F407E" w14:textId="77777777" w:rsidR="003056A7" w:rsidRDefault="003056A7" w:rsidP="00CC708A">
            <w:pPr>
              <w:pStyle w:val="TableContents"/>
              <w:keepNext/>
              <w:keepLines/>
              <w:snapToGrid w:val="0"/>
              <w:rPr>
                <w:sz w:val="20"/>
              </w:rPr>
            </w:pPr>
            <w:r>
              <w:rPr>
                <w:sz w:val="20"/>
              </w:rPr>
              <w:t>No</w:t>
            </w:r>
          </w:p>
        </w:tc>
        <w:tc>
          <w:tcPr>
            <w:tcW w:w="3595" w:type="dxa"/>
          </w:tcPr>
          <w:p w14:paraId="1779E06B" w14:textId="77777777" w:rsidR="003056A7" w:rsidRDefault="003056A7" w:rsidP="00CC708A">
            <w:pPr>
              <w:pStyle w:val="TableContents"/>
              <w:keepNext/>
              <w:keepLines/>
              <w:snapToGrid w:val="0"/>
              <w:rPr>
                <w:sz w:val="20"/>
              </w:rPr>
            </w:pPr>
            <w:r>
              <w:rPr>
                <w:sz w:val="20"/>
              </w:rPr>
              <w:t>Specifies all permissible Protection Storage Mask selections for the new object</w:t>
            </w:r>
          </w:p>
        </w:tc>
      </w:tr>
    </w:tbl>
    <w:p w14:paraId="40A8DDD5" w14:textId="3341AE6B" w:rsidR="003056A7" w:rsidRDefault="003056A7" w:rsidP="003056A7">
      <w:pPr>
        <w:pStyle w:val="Caption"/>
      </w:pPr>
      <w:bookmarkStart w:id="2270" w:name="_Toc236497786"/>
      <w:bookmarkStart w:id="2271" w:name="_Toc310932829"/>
      <w:bookmarkStart w:id="2272" w:name="_Toc527652216"/>
      <w:bookmarkStart w:id="2273" w:name="_Toc534980410"/>
      <w:bookmarkStart w:id="2274" w:name="_Toc32239085"/>
      <w:r>
        <w:t xml:space="preserve">Table </w:t>
      </w:r>
      <w:fldSimple w:instr=" SEQ Table \* ARABIC ">
        <w:r w:rsidR="00CC708A">
          <w:rPr>
            <w:noProof/>
          </w:rPr>
          <w:t>291</w:t>
        </w:r>
      </w:fldSimple>
      <w:r>
        <w:t>: Register Request Payload</w:t>
      </w:r>
      <w:bookmarkEnd w:id="2270"/>
      <w:bookmarkEnd w:id="2271"/>
      <w:bookmarkEnd w:id="2272"/>
      <w:bookmarkEnd w:id="2273"/>
      <w:bookmarkEnd w:id="227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33581ED" w14:textId="77777777" w:rsidTr="00CC708A">
        <w:trPr>
          <w:cantSplit/>
          <w:jc w:val="center"/>
        </w:trPr>
        <w:tc>
          <w:tcPr>
            <w:tcW w:w="8318" w:type="dxa"/>
            <w:gridSpan w:val="3"/>
            <w:shd w:val="clear" w:color="auto" w:fill="C0C0C0"/>
          </w:tcPr>
          <w:p w14:paraId="29531410" w14:textId="77777777" w:rsidR="003056A7" w:rsidRDefault="003056A7" w:rsidP="00CC708A">
            <w:pPr>
              <w:pStyle w:val="TableHeading"/>
              <w:keepNext/>
              <w:keepLines/>
              <w:snapToGrid w:val="0"/>
              <w:rPr>
                <w:sz w:val="20"/>
              </w:rPr>
            </w:pPr>
            <w:r>
              <w:rPr>
                <w:sz w:val="20"/>
              </w:rPr>
              <w:t>Response Payload</w:t>
            </w:r>
          </w:p>
        </w:tc>
      </w:tr>
      <w:tr w:rsidR="003056A7" w14:paraId="7D300B70" w14:textId="77777777" w:rsidTr="00CC708A">
        <w:trPr>
          <w:cantSplit/>
          <w:jc w:val="center"/>
        </w:trPr>
        <w:tc>
          <w:tcPr>
            <w:tcW w:w="3439" w:type="dxa"/>
            <w:shd w:val="clear" w:color="auto" w:fill="C0C0C0"/>
          </w:tcPr>
          <w:p w14:paraId="66C65250"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6150B295"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6FDFF111" w14:textId="77777777" w:rsidR="003056A7" w:rsidRDefault="003056A7" w:rsidP="00CC708A">
            <w:pPr>
              <w:pStyle w:val="TableHeading"/>
              <w:keepNext/>
              <w:keepLines/>
              <w:snapToGrid w:val="0"/>
              <w:rPr>
                <w:sz w:val="20"/>
              </w:rPr>
            </w:pPr>
            <w:r>
              <w:rPr>
                <w:sz w:val="20"/>
              </w:rPr>
              <w:t xml:space="preserve">Description </w:t>
            </w:r>
          </w:p>
        </w:tc>
      </w:tr>
      <w:tr w:rsidR="003056A7" w14:paraId="44254D59" w14:textId="77777777" w:rsidTr="00CC708A">
        <w:trPr>
          <w:cantSplit/>
          <w:jc w:val="center"/>
        </w:trPr>
        <w:tc>
          <w:tcPr>
            <w:tcW w:w="3439" w:type="dxa"/>
          </w:tcPr>
          <w:p w14:paraId="3733C80A" w14:textId="77777777" w:rsidR="003056A7" w:rsidRDefault="003056A7" w:rsidP="00CC708A">
            <w:pPr>
              <w:pStyle w:val="TableContents"/>
              <w:keepNext/>
              <w:keepLines/>
              <w:snapToGrid w:val="0"/>
              <w:rPr>
                <w:sz w:val="20"/>
              </w:rPr>
            </w:pPr>
            <w:r>
              <w:rPr>
                <w:sz w:val="20"/>
              </w:rPr>
              <w:t>Unique Identifier</w:t>
            </w:r>
          </w:p>
        </w:tc>
        <w:tc>
          <w:tcPr>
            <w:tcW w:w="1284" w:type="dxa"/>
          </w:tcPr>
          <w:p w14:paraId="588E0751" w14:textId="77777777" w:rsidR="003056A7" w:rsidRDefault="003056A7" w:rsidP="00CC708A">
            <w:pPr>
              <w:pStyle w:val="TableContents"/>
              <w:keepNext/>
              <w:keepLines/>
              <w:snapToGrid w:val="0"/>
              <w:rPr>
                <w:sz w:val="20"/>
              </w:rPr>
            </w:pPr>
            <w:r>
              <w:rPr>
                <w:sz w:val="20"/>
              </w:rPr>
              <w:t>Yes</w:t>
            </w:r>
          </w:p>
        </w:tc>
        <w:tc>
          <w:tcPr>
            <w:tcW w:w="3595" w:type="dxa"/>
          </w:tcPr>
          <w:p w14:paraId="5BBB868A" w14:textId="77777777" w:rsidR="003056A7" w:rsidRDefault="003056A7" w:rsidP="00CC708A">
            <w:pPr>
              <w:pStyle w:val="TableContents"/>
              <w:keepNext/>
              <w:keepLines/>
              <w:snapToGrid w:val="0"/>
              <w:rPr>
                <w:sz w:val="20"/>
              </w:rPr>
            </w:pPr>
            <w:r>
              <w:rPr>
                <w:sz w:val="20"/>
              </w:rPr>
              <w:t>The Unique Identifier of the newly registered object.</w:t>
            </w:r>
          </w:p>
        </w:tc>
      </w:tr>
    </w:tbl>
    <w:p w14:paraId="66153AC7" w14:textId="67E9C68E" w:rsidR="003056A7" w:rsidRDefault="003056A7" w:rsidP="003056A7">
      <w:pPr>
        <w:pStyle w:val="Caption"/>
      </w:pPr>
      <w:bookmarkStart w:id="2275" w:name="_Toc236497787"/>
      <w:bookmarkStart w:id="2276" w:name="_Toc310932830"/>
      <w:bookmarkStart w:id="2277" w:name="_Toc527652217"/>
      <w:bookmarkStart w:id="2278" w:name="_Toc534980411"/>
      <w:bookmarkStart w:id="2279" w:name="_Toc32239086"/>
      <w:r>
        <w:t xml:space="preserve">Table </w:t>
      </w:r>
      <w:fldSimple w:instr=" SEQ Table \* ARABIC ">
        <w:r w:rsidR="00CC708A">
          <w:rPr>
            <w:noProof/>
          </w:rPr>
          <w:t>292</w:t>
        </w:r>
      </w:fldSimple>
      <w:r>
        <w:t>: Register Response Payload</w:t>
      </w:r>
      <w:bookmarkEnd w:id="2275"/>
      <w:bookmarkEnd w:id="2276"/>
      <w:bookmarkEnd w:id="2277"/>
      <w:bookmarkEnd w:id="2278"/>
      <w:bookmarkEnd w:id="2279"/>
    </w:p>
    <w:p w14:paraId="577CD043" w14:textId="77777777" w:rsidR="003056A7" w:rsidRDefault="003056A7" w:rsidP="003056A7">
      <w:pPr>
        <w:pStyle w:val="BodyText"/>
        <w:spacing w:before="120"/>
        <w:rPr>
          <w:noProof w:val="0"/>
          <w:szCs w:val="20"/>
        </w:rPr>
      </w:pPr>
      <w:r>
        <w:rPr>
          <w:noProof w:val="0"/>
          <w:szCs w:val="20"/>
        </w:rPr>
        <w:t>If a Managed Cryptographic Object is registered, then the following attributes SHALL be included in the Register request.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399"/>
        <w:gridCol w:w="4962"/>
      </w:tblGrid>
      <w:tr w:rsidR="003056A7" w14:paraId="6C515355" w14:textId="77777777" w:rsidTr="00CC708A">
        <w:trPr>
          <w:cantSplit/>
          <w:jc w:val="center"/>
        </w:trPr>
        <w:tc>
          <w:tcPr>
            <w:tcW w:w="3399" w:type="dxa"/>
            <w:shd w:val="clear" w:color="auto" w:fill="C0C0C0"/>
          </w:tcPr>
          <w:p w14:paraId="6A4E90B9" w14:textId="77777777" w:rsidR="003056A7" w:rsidRDefault="003056A7" w:rsidP="00CC708A">
            <w:pPr>
              <w:pStyle w:val="TableHeading"/>
              <w:keepNext/>
              <w:keepLines/>
              <w:snapToGrid w:val="0"/>
              <w:rPr>
                <w:sz w:val="20"/>
              </w:rPr>
            </w:pPr>
            <w:r>
              <w:rPr>
                <w:sz w:val="20"/>
              </w:rPr>
              <w:t>Attribute</w:t>
            </w:r>
          </w:p>
        </w:tc>
        <w:tc>
          <w:tcPr>
            <w:tcW w:w="4962" w:type="dxa"/>
            <w:shd w:val="clear" w:color="auto" w:fill="C0C0C0"/>
          </w:tcPr>
          <w:p w14:paraId="6313091C" w14:textId="77777777" w:rsidR="003056A7" w:rsidRDefault="003056A7" w:rsidP="00CC708A">
            <w:pPr>
              <w:pStyle w:val="TableHeading"/>
              <w:keepNext/>
              <w:keepLines/>
              <w:snapToGrid w:val="0"/>
              <w:rPr>
                <w:sz w:val="20"/>
              </w:rPr>
            </w:pPr>
            <w:r>
              <w:rPr>
                <w:sz w:val="20"/>
              </w:rPr>
              <w:t>REQUIRED</w:t>
            </w:r>
          </w:p>
        </w:tc>
      </w:tr>
      <w:tr w:rsidR="003056A7" w14:paraId="4AC7BED1" w14:textId="77777777" w:rsidTr="00CC708A">
        <w:trPr>
          <w:cantSplit/>
          <w:jc w:val="center"/>
        </w:trPr>
        <w:tc>
          <w:tcPr>
            <w:tcW w:w="3399" w:type="dxa"/>
          </w:tcPr>
          <w:p w14:paraId="06F6CDC2" w14:textId="77777777" w:rsidR="003056A7" w:rsidRDefault="003056A7" w:rsidP="00CC708A">
            <w:pPr>
              <w:pStyle w:val="TableContents"/>
              <w:keepNext/>
              <w:keepLines/>
              <w:snapToGrid w:val="0"/>
              <w:rPr>
                <w:sz w:val="20"/>
              </w:rPr>
            </w:pPr>
            <w:r>
              <w:rPr>
                <w:sz w:val="20"/>
              </w:rPr>
              <w:t>Cryptographic Algorithm</w:t>
            </w:r>
          </w:p>
        </w:tc>
        <w:tc>
          <w:tcPr>
            <w:tcW w:w="4962" w:type="dxa"/>
          </w:tcPr>
          <w:p w14:paraId="454031EA" w14:textId="77777777" w:rsidR="003056A7" w:rsidRDefault="003056A7" w:rsidP="00CC708A">
            <w:pPr>
              <w:pStyle w:val="TableContents"/>
              <w:keepNext/>
              <w:keepLines/>
              <w:snapToGrid w:val="0"/>
              <w:rPr>
                <w:sz w:val="20"/>
                <w:szCs w:val="20"/>
              </w:rPr>
            </w:pPr>
            <w:r>
              <w:rPr>
                <w:sz w:val="20"/>
              </w:rPr>
              <w:t>Yes, MAY</w:t>
            </w:r>
            <w:r>
              <w:rPr>
                <w:sz w:val="20"/>
                <w:szCs w:val="20"/>
              </w:rPr>
              <w:t xml:space="preserve"> be omitted only if this information is encapsulated in the Key Block. Does not apply to Secret Data. If present, then Cryptographic Length below SHALL also be present. </w:t>
            </w:r>
          </w:p>
        </w:tc>
      </w:tr>
      <w:tr w:rsidR="003056A7" w14:paraId="3A497DD9" w14:textId="77777777" w:rsidTr="00CC708A">
        <w:trPr>
          <w:cantSplit/>
          <w:jc w:val="center"/>
        </w:trPr>
        <w:tc>
          <w:tcPr>
            <w:tcW w:w="3399" w:type="dxa"/>
          </w:tcPr>
          <w:p w14:paraId="6BF02579" w14:textId="77777777" w:rsidR="003056A7" w:rsidRDefault="003056A7" w:rsidP="00CC708A">
            <w:pPr>
              <w:pStyle w:val="TableContents"/>
              <w:keepNext/>
              <w:keepLines/>
              <w:snapToGrid w:val="0"/>
              <w:rPr>
                <w:sz w:val="20"/>
              </w:rPr>
            </w:pPr>
            <w:r>
              <w:rPr>
                <w:sz w:val="20"/>
              </w:rPr>
              <w:t>Cryptographic Length</w:t>
            </w:r>
          </w:p>
        </w:tc>
        <w:tc>
          <w:tcPr>
            <w:tcW w:w="4962" w:type="dxa"/>
          </w:tcPr>
          <w:p w14:paraId="76DA9315" w14:textId="77777777" w:rsidR="003056A7" w:rsidRDefault="003056A7" w:rsidP="00CC708A">
            <w:pPr>
              <w:pStyle w:val="TableContents"/>
              <w:keepNext/>
              <w:keepLines/>
              <w:snapToGrid w:val="0"/>
              <w:rPr>
                <w:sz w:val="20"/>
                <w:szCs w:val="20"/>
              </w:rPr>
            </w:pPr>
            <w:r>
              <w:rPr>
                <w:sz w:val="20"/>
              </w:rPr>
              <w:t>Yes, MAY</w:t>
            </w:r>
            <w:r>
              <w:rPr>
                <w:sz w:val="20"/>
                <w:szCs w:val="20"/>
              </w:rPr>
              <w:t xml:space="preserve"> be omitted only if this information is encapsulated in the Key Block. Does not apply to Secret Data.</w:t>
            </w:r>
            <w:r>
              <w:rPr>
                <w:sz w:val="20"/>
              </w:rPr>
              <w:t xml:space="preserve"> </w:t>
            </w:r>
            <w:r>
              <w:rPr>
                <w:sz w:val="20"/>
                <w:szCs w:val="20"/>
              </w:rPr>
              <w:t xml:space="preserve">If present, then Cryptographic Algorithm above SHALL also be present. </w:t>
            </w:r>
          </w:p>
        </w:tc>
      </w:tr>
      <w:tr w:rsidR="003056A7" w14:paraId="59DA2519" w14:textId="77777777" w:rsidTr="00CC708A">
        <w:trPr>
          <w:cantSplit/>
          <w:jc w:val="center"/>
        </w:trPr>
        <w:tc>
          <w:tcPr>
            <w:tcW w:w="3399" w:type="dxa"/>
          </w:tcPr>
          <w:p w14:paraId="306DB2FE" w14:textId="77777777" w:rsidR="003056A7" w:rsidRDefault="003056A7" w:rsidP="00CC708A">
            <w:pPr>
              <w:pStyle w:val="TableContents"/>
              <w:keepNext/>
              <w:keepLines/>
              <w:snapToGrid w:val="0"/>
              <w:rPr>
                <w:sz w:val="20"/>
              </w:rPr>
            </w:pPr>
            <w:r>
              <w:rPr>
                <w:sz w:val="20"/>
              </w:rPr>
              <w:t>Certificate Length</w:t>
            </w:r>
          </w:p>
        </w:tc>
        <w:tc>
          <w:tcPr>
            <w:tcW w:w="4962" w:type="dxa"/>
          </w:tcPr>
          <w:p w14:paraId="7B7886D9" w14:textId="77777777" w:rsidR="003056A7" w:rsidRDefault="003056A7" w:rsidP="00CC708A">
            <w:pPr>
              <w:pStyle w:val="TableContents"/>
              <w:keepNext/>
              <w:keepLines/>
              <w:snapToGrid w:val="0"/>
              <w:rPr>
                <w:sz w:val="20"/>
              </w:rPr>
            </w:pPr>
            <w:r>
              <w:rPr>
                <w:sz w:val="20"/>
              </w:rPr>
              <w:t>Yes. Only applies to Certificates.</w:t>
            </w:r>
          </w:p>
        </w:tc>
      </w:tr>
      <w:tr w:rsidR="003056A7" w14:paraId="148E66F4" w14:textId="77777777" w:rsidTr="00CC708A">
        <w:trPr>
          <w:cantSplit/>
          <w:jc w:val="center"/>
        </w:trPr>
        <w:tc>
          <w:tcPr>
            <w:tcW w:w="3399" w:type="dxa"/>
          </w:tcPr>
          <w:p w14:paraId="20CE0A13" w14:textId="77777777" w:rsidR="003056A7" w:rsidRDefault="003056A7" w:rsidP="00CC708A">
            <w:pPr>
              <w:pStyle w:val="TableContents"/>
              <w:keepNext/>
              <w:keepLines/>
              <w:snapToGrid w:val="0"/>
              <w:rPr>
                <w:sz w:val="20"/>
              </w:rPr>
            </w:pPr>
            <w:r>
              <w:rPr>
                <w:sz w:val="20"/>
              </w:rPr>
              <w:t>Cryptographic Usage Mask</w:t>
            </w:r>
          </w:p>
        </w:tc>
        <w:tc>
          <w:tcPr>
            <w:tcW w:w="4962" w:type="dxa"/>
          </w:tcPr>
          <w:p w14:paraId="1B653426" w14:textId="77777777" w:rsidR="003056A7" w:rsidRDefault="003056A7" w:rsidP="00CC708A">
            <w:pPr>
              <w:pStyle w:val="TableContents"/>
              <w:keepNext/>
              <w:keepLines/>
              <w:snapToGrid w:val="0"/>
              <w:rPr>
                <w:sz w:val="20"/>
              </w:rPr>
            </w:pPr>
            <w:r>
              <w:rPr>
                <w:sz w:val="20"/>
              </w:rPr>
              <w:t>Yes.</w:t>
            </w:r>
          </w:p>
        </w:tc>
      </w:tr>
      <w:tr w:rsidR="003056A7" w14:paraId="4698FA4D" w14:textId="77777777" w:rsidTr="00CC708A">
        <w:trPr>
          <w:cantSplit/>
          <w:jc w:val="center"/>
        </w:trPr>
        <w:tc>
          <w:tcPr>
            <w:tcW w:w="3399" w:type="dxa"/>
          </w:tcPr>
          <w:p w14:paraId="36106D9E" w14:textId="77777777" w:rsidR="003056A7" w:rsidRDefault="003056A7" w:rsidP="00CC708A">
            <w:pPr>
              <w:pStyle w:val="TableContents"/>
              <w:keepNext/>
              <w:keepLines/>
              <w:snapToGrid w:val="0"/>
              <w:rPr>
                <w:sz w:val="20"/>
              </w:rPr>
            </w:pPr>
            <w:r>
              <w:rPr>
                <w:sz w:val="20"/>
              </w:rPr>
              <w:t>Digital Signature Algorithm</w:t>
            </w:r>
          </w:p>
        </w:tc>
        <w:tc>
          <w:tcPr>
            <w:tcW w:w="4962" w:type="dxa"/>
          </w:tcPr>
          <w:p w14:paraId="2F4A0B1C" w14:textId="77777777" w:rsidR="003056A7" w:rsidRDefault="003056A7" w:rsidP="00CC708A">
            <w:pPr>
              <w:pStyle w:val="TableContents"/>
              <w:keepNext/>
              <w:keepLines/>
              <w:snapToGrid w:val="0"/>
              <w:rPr>
                <w:sz w:val="20"/>
              </w:rPr>
            </w:pPr>
            <w:r>
              <w:rPr>
                <w:sz w:val="20"/>
              </w:rPr>
              <w:t>Yes, MAY</w:t>
            </w:r>
            <w:r>
              <w:rPr>
                <w:sz w:val="20"/>
                <w:szCs w:val="20"/>
              </w:rPr>
              <w:t xml:space="preserve"> be omitted only if this information is encapsulated in the Certificate object. Only applies to Certificates.</w:t>
            </w:r>
          </w:p>
        </w:tc>
      </w:tr>
    </w:tbl>
    <w:p w14:paraId="75C74099" w14:textId="4D1DA5F6" w:rsidR="003056A7" w:rsidRDefault="003056A7" w:rsidP="003056A7">
      <w:pPr>
        <w:pStyle w:val="Caption"/>
      </w:pPr>
      <w:bookmarkStart w:id="2280" w:name="_toc5272"/>
      <w:bookmarkStart w:id="2281" w:name="_Toc236497788"/>
      <w:bookmarkStart w:id="2282" w:name="_Toc310932831"/>
      <w:bookmarkStart w:id="2283" w:name="_Toc527652218"/>
      <w:bookmarkStart w:id="2284" w:name="_Toc534980412"/>
      <w:bookmarkStart w:id="2285" w:name="_Toc32239087"/>
      <w:bookmarkEnd w:id="2280"/>
      <w:r>
        <w:t xml:space="preserve">Table </w:t>
      </w:r>
      <w:fldSimple w:instr=" SEQ Table \* ARABIC ">
        <w:r w:rsidR="00CC708A">
          <w:rPr>
            <w:noProof/>
          </w:rPr>
          <w:t>293</w:t>
        </w:r>
      </w:fldSimple>
      <w:r>
        <w:t>: Register Attribute Requirements</w:t>
      </w:r>
      <w:bookmarkEnd w:id="2281"/>
      <w:bookmarkEnd w:id="2282"/>
      <w:bookmarkEnd w:id="2283"/>
      <w:bookmarkEnd w:id="2284"/>
      <w:bookmarkEnd w:id="2285"/>
    </w:p>
    <w:p w14:paraId="78062B9C" w14:textId="77777777" w:rsidR="003056A7" w:rsidRDefault="003056A7" w:rsidP="003056A7">
      <w:pPr>
        <w:pStyle w:val="Heading4"/>
        <w:numPr>
          <w:ilvl w:val="3"/>
          <w:numId w:val="2"/>
        </w:numPr>
      </w:pPr>
      <w:bookmarkStart w:id="2286" w:name="_Toc527651784"/>
      <w:bookmarkStart w:id="2287" w:name="_Toc533140884"/>
      <w:bookmarkStart w:id="2288" w:name="_Toc5712978"/>
      <w:bookmarkStart w:id="2289" w:name="_Toc534979967"/>
      <w:bookmarkStart w:id="2290" w:name="_Toc24526382"/>
      <w:r>
        <w:t>Error Handling – Register</w:t>
      </w:r>
      <w:bookmarkEnd w:id="2286"/>
      <w:bookmarkEnd w:id="2287"/>
      <w:bookmarkEnd w:id="2288"/>
      <w:bookmarkEnd w:id="2289"/>
      <w:bookmarkEnd w:id="2290"/>
    </w:p>
    <w:p w14:paraId="1FC3ED98" w14:textId="77777777" w:rsidR="003056A7" w:rsidRPr="00ED5F35" w:rsidRDefault="003056A7" w:rsidP="003056A7">
      <w:r w:rsidRPr="00F323A8">
        <w:t xml:space="preserve">This section details the specific Result Reasons that SHALL be returned for errors detected in a </w:t>
      </w:r>
      <w:r>
        <w:t>Register</w:t>
      </w:r>
      <w:r w:rsidRPr="00F323A8">
        <w:t xml:space="preserve"> Operation.</w:t>
      </w:r>
    </w:p>
    <w:p w14:paraId="3A7EA5AE"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094A5EBF" w14:textId="77777777" w:rsidTr="00CC708A">
        <w:trPr>
          <w:cantSplit/>
          <w:trHeight w:val="298"/>
          <w:jc w:val="center"/>
        </w:trPr>
        <w:tc>
          <w:tcPr>
            <w:tcW w:w="1701" w:type="dxa"/>
            <w:shd w:val="clear" w:color="auto" w:fill="C0C0C0"/>
          </w:tcPr>
          <w:p w14:paraId="27A6C64D"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44123364" w14:textId="77777777" w:rsidR="003056A7" w:rsidRDefault="003056A7" w:rsidP="00CC708A">
            <w:pPr>
              <w:keepNext/>
              <w:keepLines/>
              <w:snapToGrid w:val="0"/>
              <w:rPr>
                <w:b/>
                <w:szCs w:val="20"/>
              </w:rPr>
            </w:pPr>
            <w:r>
              <w:rPr>
                <w:b/>
                <w:szCs w:val="20"/>
              </w:rPr>
              <w:t>Result Reason</w:t>
            </w:r>
          </w:p>
        </w:tc>
      </w:tr>
      <w:tr w:rsidR="003056A7" w14:paraId="311E39B3" w14:textId="77777777" w:rsidTr="00CC708A">
        <w:trPr>
          <w:cantSplit/>
          <w:trHeight w:val="298"/>
          <w:jc w:val="center"/>
        </w:trPr>
        <w:tc>
          <w:tcPr>
            <w:tcW w:w="1701" w:type="dxa"/>
          </w:tcPr>
          <w:p w14:paraId="05216995" w14:textId="77777777" w:rsidR="003056A7" w:rsidRDefault="003056A7" w:rsidP="00CC708A">
            <w:pPr>
              <w:keepNext/>
              <w:keepLines/>
              <w:snapToGrid w:val="0"/>
              <w:rPr>
                <w:szCs w:val="20"/>
              </w:rPr>
            </w:pPr>
            <w:r>
              <w:rPr>
                <w:szCs w:val="20"/>
              </w:rPr>
              <w:t>Operation Failed</w:t>
            </w:r>
          </w:p>
        </w:tc>
        <w:tc>
          <w:tcPr>
            <w:tcW w:w="5331" w:type="dxa"/>
          </w:tcPr>
          <w:p w14:paraId="6DDC2256" w14:textId="77777777" w:rsidR="003056A7" w:rsidRDefault="003056A7" w:rsidP="00CC708A">
            <w:pPr>
              <w:keepNext/>
              <w:keepLines/>
              <w:snapToGrid w:val="0"/>
              <w:rPr>
                <w:szCs w:val="20"/>
              </w:rPr>
            </w:pPr>
            <w:r w:rsidRPr="00F052D7">
              <w:rPr>
                <w:szCs w:val="20"/>
              </w:rPr>
              <w:t xml:space="preserve">Attribute Read Only, Attribute Single Valued, Bad Password, Encoding Option Error, Invalid Attribute, Invalid Attribute Value, Invalid Object Type, </w:t>
            </w:r>
            <w:proofErr w:type="gramStart"/>
            <w:r>
              <w:rPr>
                <w:szCs w:val="20"/>
              </w:rPr>
              <w:t>Non Unique</w:t>
            </w:r>
            <w:proofErr w:type="gramEnd"/>
            <w:r>
              <w:rPr>
                <w:szCs w:val="20"/>
              </w:rPr>
              <w:t xml:space="preserve"> Name Attribute</w:t>
            </w:r>
            <w:r w:rsidRPr="00F052D7">
              <w:rPr>
                <w:szCs w:val="20"/>
              </w:rPr>
              <w:t xml:space="preserve">, Server Limit Exceeded, Attestation Failed, Attestation Required, Feature Not Supported, Invalid Field, Invalid Message, Operation Not Supported, Permission Denied, </w:t>
            </w:r>
            <w:r>
              <w:rPr>
                <w:szCs w:val="20"/>
              </w:rPr>
              <w:t xml:space="preserve">Protection Storage Unavailable, </w:t>
            </w:r>
            <w:r w:rsidRPr="00F052D7">
              <w:rPr>
                <w:szCs w:val="20"/>
              </w:rPr>
              <w:t>Response Too Large</w:t>
            </w:r>
          </w:p>
        </w:tc>
      </w:tr>
    </w:tbl>
    <w:p w14:paraId="6F9856A0" w14:textId="2CFD1AF5" w:rsidR="003056A7" w:rsidRPr="004E773E" w:rsidRDefault="003056A7" w:rsidP="003056A7">
      <w:pPr>
        <w:pStyle w:val="Caption"/>
      </w:pPr>
      <w:bookmarkStart w:id="2291" w:name="_Toc534980413"/>
      <w:bookmarkStart w:id="2292" w:name="_Toc32239088"/>
      <w:r>
        <w:t xml:space="preserve">Table </w:t>
      </w:r>
      <w:fldSimple w:instr=" SEQ Table \* ARABIC ">
        <w:r w:rsidR="00CC708A">
          <w:rPr>
            <w:noProof/>
          </w:rPr>
          <w:t>294</w:t>
        </w:r>
      </w:fldSimple>
      <w:r>
        <w:t>: Register Errors</w:t>
      </w:r>
      <w:bookmarkEnd w:id="2291"/>
      <w:bookmarkEnd w:id="2292"/>
    </w:p>
    <w:p w14:paraId="424026B8" w14:textId="77777777" w:rsidR="003056A7" w:rsidRPr="005F283A" w:rsidRDefault="003056A7" w:rsidP="003056A7">
      <w:pPr>
        <w:pStyle w:val="Heading3"/>
        <w:numPr>
          <w:ilvl w:val="2"/>
          <w:numId w:val="2"/>
        </w:numPr>
      </w:pPr>
      <w:bookmarkStart w:id="2293" w:name="_Toc527651785"/>
      <w:bookmarkStart w:id="2294" w:name="_Toc533140885"/>
      <w:bookmarkStart w:id="2295" w:name="_Toc5712979"/>
      <w:bookmarkStart w:id="2296" w:name="_Toc534979968"/>
      <w:bookmarkStart w:id="2297" w:name="_Toc24526383"/>
      <w:bookmarkStart w:id="2298" w:name="_Toc31348132"/>
      <w:bookmarkStart w:id="2299" w:name="_Toc57115676"/>
      <w:bookmarkStart w:id="2300" w:name="_Toc310932600"/>
      <w:bookmarkStart w:id="2301" w:name="_Toc323645753"/>
      <w:bookmarkStart w:id="2302" w:name="_Toc333494532"/>
      <w:bookmarkStart w:id="2303" w:name="_Toc240609963"/>
      <w:bookmarkStart w:id="2304" w:name="_Toc264553050"/>
      <w:bookmarkStart w:id="2305" w:name="_Toc283655747"/>
      <w:bookmarkStart w:id="2306" w:name="_Toc435729730"/>
      <w:bookmarkStart w:id="2307" w:name="_Toc441679296"/>
      <w:r>
        <w:t>Revoke</w:t>
      </w:r>
      <w:bookmarkEnd w:id="2293"/>
      <w:bookmarkEnd w:id="2294"/>
      <w:bookmarkEnd w:id="2295"/>
      <w:bookmarkEnd w:id="2296"/>
      <w:bookmarkEnd w:id="2297"/>
      <w:bookmarkEnd w:id="2298"/>
      <w:bookmarkEnd w:id="2299"/>
    </w:p>
    <w:p w14:paraId="321A3E95" w14:textId="77777777" w:rsidR="003056A7" w:rsidRDefault="003056A7" w:rsidP="003056A7">
      <w:pPr>
        <w:pStyle w:val="BodyText"/>
        <w:rPr>
          <w:noProof w:val="0"/>
          <w:szCs w:val="20"/>
        </w:rPr>
      </w:pPr>
      <w:r>
        <w:t xml:space="preserve">This </w:t>
      </w:r>
      <w:r>
        <w:rPr>
          <w:noProof w:val="0"/>
          <w:szCs w:val="20"/>
        </w:rPr>
        <w:t xml:space="preserve">operation requests the server </w:t>
      </w:r>
      <w:r>
        <w:t xml:space="preserve">to revoke a Managed Cryptographic Object or an Opaque Object. The request contains a reason for the revocation (e.g., “key compromise”, “cessation of operation”, etc.). </w:t>
      </w:r>
      <w:r>
        <w:rPr>
          <w:noProof w:val="0"/>
          <w:szCs w:val="20"/>
        </w:rPr>
        <w:t>The operation has one of two effects. If the revocation reason is “key compromise”</w:t>
      </w:r>
      <w:r w:rsidRPr="002904A1">
        <w:rPr>
          <w:bCs/>
          <w:color w:val="000000" w:themeColor="text1"/>
        </w:rPr>
        <w:t xml:space="preserve"> </w:t>
      </w:r>
      <w:r w:rsidRPr="00984200">
        <w:rPr>
          <w:bCs/>
          <w:color w:val="000000" w:themeColor="text1"/>
        </w:rPr>
        <w:t>or “CA compromise”</w:t>
      </w:r>
      <w:r>
        <w:rPr>
          <w:noProof w:val="0"/>
          <w:szCs w:val="20"/>
        </w:rPr>
        <w:t>, then the object is placed into the “compromised” state; the   Date is set to the current date and time</w:t>
      </w:r>
      <w:r w:rsidRPr="002904A1">
        <w:rPr>
          <w:noProof w:val="0"/>
          <w:color w:val="000000" w:themeColor="text1"/>
          <w:szCs w:val="20"/>
        </w:rPr>
        <w:t xml:space="preserve">; </w:t>
      </w:r>
      <w:r w:rsidRPr="002904A1">
        <w:rPr>
          <w:bCs/>
          <w:color w:val="000000" w:themeColor="text1"/>
        </w:rPr>
        <w:t>and the Compromise Occurrence Date is set to the value (if provided) in the Revoke request and if a value is not provided in the Revoke request then Compromise Occurrence Date SHOULD be set to the Initial Date for the object</w:t>
      </w:r>
      <w:r>
        <w:rPr>
          <w:noProof w:val="0"/>
          <w:szCs w:val="20"/>
        </w:rPr>
        <w:t xml:space="preserve">. </w:t>
      </w:r>
      <w:r w:rsidRPr="000D0064">
        <w:rPr>
          <w:noProof w:val="0"/>
          <w:szCs w:val="20"/>
        </w:rPr>
        <w:t>If the revocation reason is neither “key compromise” nor “CA compromise”</w:t>
      </w:r>
      <w:r>
        <w:rPr>
          <w:noProof w:val="0"/>
          <w:szCs w:val="20"/>
        </w:rPr>
        <w:t>, the object is placed into the “deactivated” state, and the Deactivation Date is set to the current date and time.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239E5598" w14:textId="77777777" w:rsidTr="00CC708A">
        <w:trPr>
          <w:cantSplit/>
          <w:jc w:val="center"/>
        </w:trPr>
        <w:tc>
          <w:tcPr>
            <w:tcW w:w="8318" w:type="dxa"/>
            <w:gridSpan w:val="3"/>
            <w:shd w:val="clear" w:color="auto" w:fill="C0C0C0"/>
          </w:tcPr>
          <w:p w14:paraId="33DF9686" w14:textId="77777777" w:rsidR="003056A7" w:rsidRDefault="003056A7" w:rsidP="00CC708A">
            <w:pPr>
              <w:pStyle w:val="TableHeading"/>
              <w:keepNext/>
              <w:keepLines/>
              <w:snapToGrid w:val="0"/>
              <w:rPr>
                <w:sz w:val="20"/>
              </w:rPr>
            </w:pPr>
            <w:r>
              <w:rPr>
                <w:sz w:val="20"/>
              </w:rPr>
              <w:t>Request Payload</w:t>
            </w:r>
          </w:p>
        </w:tc>
      </w:tr>
      <w:tr w:rsidR="003056A7" w14:paraId="5132FB5E" w14:textId="77777777" w:rsidTr="00CC708A">
        <w:trPr>
          <w:cantSplit/>
          <w:jc w:val="center"/>
        </w:trPr>
        <w:tc>
          <w:tcPr>
            <w:tcW w:w="3439" w:type="dxa"/>
            <w:shd w:val="clear" w:color="auto" w:fill="C0C0C0"/>
          </w:tcPr>
          <w:p w14:paraId="0C466391"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3665FC3"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9746428" w14:textId="77777777" w:rsidR="003056A7" w:rsidRDefault="003056A7" w:rsidP="00CC708A">
            <w:pPr>
              <w:pStyle w:val="TableHeading"/>
              <w:keepNext/>
              <w:keepLines/>
              <w:snapToGrid w:val="0"/>
              <w:rPr>
                <w:sz w:val="20"/>
              </w:rPr>
            </w:pPr>
            <w:r>
              <w:rPr>
                <w:sz w:val="20"/>
              </w:rPr>
              <w:t xml:space="preserve">Description </w:t>
            </w:r>
          </w:p>
        </w:tc>
      </w:tr>
      <w:tr w:rsidR="003056A7" w14:paraId="366F8DEF" w14:textId="77777777" w:rsidTr="00CC708A">
        <w:trPr>
          <w:cantSplit/>
          <w:jc w:val="center"/>
        </w:trPr>
        <w:tc>
          <w:tcPr>
            <w:tcW w:w="3439" w:type="dxa"/>
          </w:tcPr>
          <w:p w14:paraId="2BE21EC4" w14:textId="77777777" w:rsidR="003056A7" w:rsidRDefault="003056A7" w:rsidP="00CC708A">
            <w:pPr>
              <w:pStyle w:val="TableContents"/>
              <w:keepNext/>
              <w:keepLines/>
              <w:snapToGrid w:val="0"/>
              <w:rPr>
                <w:sz w:val="20"/>
              </w:rPr>
            </w:pPr>
            <w:r>
              <w:rPr>
                <w:sz w:val="20"/>
              </w:rPr>
              <w:t>Unique Identifier</w:t>
            </w:r>
          </w:p>
        </w:tc>
        <w:tc>
          <w:tcPr>
            <w:tcW w:w="1284" w:type="dxa"/>
          </w:tcPr>
          <w:p w14:paraId="1CC301F9" w14:textId="77777777" w:rsidR="003056A7" w:rsidRDefault="003056A7" w:rsidP="00CC708A">
            <w:pPr>
              <w:pStyle w:val="TableContents"/>
              <w:keepNext/>
              <w:keepLines/>
              <w:snapToGrid w:val="0"/>
              <w:rPr>
                <w:sz w:val="20"/>
              </w:rPr>
            </w:pPr>
            <w:r>
              <w:rPr>
                <w:sz w:val="20"/>
              </w:rPr>
              <w:t>No</w:t>
            </w:r>
          </w:p>
        </w:tc>
        <w:tc>
          <w:tcPr>
            <w:tcW w:w="3595" w:type="dxa"/>
          </w:tcPr>
          <w:p w14:paraId="002F6CDA" w14:textId="77777777" w:rsidR="003056A7" w:rsidRDefault="003056A7" w:rsidP="00CC708A">
            <w:pPr>
              <w:pStyle w:val="TableContents"/>
              <w:keepNext/>
              <w:keepLines/>
              <w:snapToGrid w:val="0"/>
              <w:rPr>
                <w:sz w:val="20"/>
              </w:rPr>
            </w:pPr>
            <w:r>
              <w:rPr>
                <w:sz w:val="20"/>
              </w:rPr>
              <w:t>Determines the object being revoked. If omitted, then the ID Placeholder value is used by the server as the Unique Identifier.</w:t>
            </w:r>
          </w:p>
        </w:tc>
      </w:tr>
      <w:tr w:rsidR="003056A7" w14:paraId="12300F46" w14:textId="77777777" w:rsidTr="00CC708A">
        <w:trPr>
          <w:cantSplit/>
          <w:jc w:val="center"/>
        </w:trPr>
        <w:tc>
          <w:tcPr>
            <w:tcW w:w="3439" w:type="dxa"/>
          </w:tcPr>
          <w:p w14:paraId="70A4E024" w14:textId="77777777" w:rsidR="003056A7" w:rsidRDefault="003056A7" w:rsidP="00CC708A">
            <w:pPr>
              <w:pStyle w:val="TableContents"/>
              <w:keepNext/>
              <w:keepLines/>
              <w:snapToGrid w:val="0"/>
              <w:rPr>
                <w:sz w:val="20"/>
              </w:rPr>
            </w:pPr>
            <w:r>
              <w:rPr>
                <w:sz w:val="20"/>
              </w:rPr>
              <w:t>Revocation Reason</w:t>
            </w:r>
          </w:p>
        </w:tc>
        <w:tc>
          <w:tcPr>
            <w:tcW w:w="1284" w:type="dxa"/>
          </w:tcPr>
          <w:p w14:paraId="0037B6E6" w14:textId="77777777" w:rsidR="003056A7" w:rsidRDefault="003056A7" w:rsidP="00CC708A">
            <w:pPr>
              <w:pStyle w:val="TableContents"/>
              <w:keepNext/>
              <w:keepLines/>
              <w:snapToGrid w:val="0"/>
              <w:rPr>
                <w:sz w:val="20"/>
              </w:rPr>
            </w:pPr>
            <w:r>
              <w:rPr>
                <w:sz w:val="20"/>
              </w:rPr>
              <w:t>Yes</w:t>
            </w:r>
          </w:p>
        </w:tc>
        <w:tc>
          <w:tcPr>
            <w:tcW w:w="3595" w:type="dxa"/>
          </w:tcPr>
          <w:p w14:paraId="747045BB" w14:textId="77777777" w:rsidR="003056A7" w:rsidRDefault="003056A7" w:rsidP="00CC708A">
            <w:pPr>
              <w:pStyle w:val="TableContents"/>
              <w:keepNext/>
              <w:keepLines/>
              <w:snapToGrid w:val="0"/>
              <w:rPr>
                <w:sz w:val="20"/>
              </w:rPr>
            </w:pPr>
            <w:r>
              <w:rPr>
                <w:sz w:val="20"/>
              </w:rPr>
              <w:t>Specifies the reason for revocation.</w:t>
            </w:r>
          </w:p>
        </w:tc>
      </w:tr>
      <w:tr w:rsidR="003056A7" w14:paraId="520A1875" w14:textId="77777777" w:rsidTr="00CC708A">
        <w:trPr>
          <w:cantSplit/>
          <w:jc w:val="center"/>
        </w:trPr>
        <w:tc>
          <w:tcPr>
            <w:tcW w:w="3439" w:type="dxa"/>
          </w:tcPr>
          <w:p w14:paraId="58C6A75A" w14:textId="77777777" w:rsidR="003056A7" w:rsidRDefault="003056A7" w:rsidP="00CC708A">
            <w:pPr>
              <w:pStyle w:val="TableContents"/>
              <w:keepNext/>
              <w:keepLines/>
              <w:snapToGrid w:val="0"/>
              <w:rPr>
                <w:sz w:val="20"/>
              </w:rPr>
            </w:pPr>
            <w:r>
              <w:rPr>
                <w:sz w:val="20"/>
              </w:rPr>
              <w:t>Compromise Occurrence Date</w:t>
            </w:r>
          </w:p>
        </w:tc>
        <w:tc>
          <w:tcPr>
            <w:tcW w:w="1284" w:type="dxa"/>
          </w:tcPr>
          <w:p w14:paraId="580F0701" w14:textId="77777777" w:rsidR="003056A7" w:rsidRDefault="003056A7" w:rsidP="00CC708A">
            <w:pPr>
              <w:pStyle w:val="TableContents"/>
              <w:keepNext/>
              <w:keepLines/>
              <w:snapToGrid w:val="0"/>
              <w:rPr>
                <w:sz w:val="20"/>
              </w:rPr>
            </w:pPr>
            <w:r>
              <w:rPr>
                <w:sz w:val="20"/>
              </w:rPr>
              <w:t>No</w:t>
            </w:r>
          </w:p>
        </w:tc>
        <w:tc>
          <w:tcPr>
            <w:tcW w:w="3595" w:type="dxa"/>
          </w:tcPr>
          <w:p w14:paraId="538C8D00" w14:textId="77777777" w:rsidR="003056A7" w:rsidRDefault="003056A7" w:rsidP="00CC708A">
            <w:pPr>
              <w:pStyle w:val="TableContents"/>
              <w:keepNext/>
              <w:keepLines/>
              <w:snapToGrid w:val="0"/>
              <w:rPr>
                <w:sz w:val="20"/>
              </w:rPr>
            </w:pPr>
            <w:r>
              <w:rPr>
                <w:sz w:val="20"/>
              </w:rPr>
              <w:t>SHOULD be specified if the Revocation Reason is 'key compromise'</w:t>
            </w:r>
            <w:r w:rsidRPr="002904A1">
              <w:rPr>
                <w:bCs/>
                <w:color w:val="000000" w:themeColor="text1"/>
                <w:sz w:val="20"/>
                <w:szCs w:val="20"/>
              </w:rPr>
              <w:t xml:space="preserve"> or ‘CA compromise’</w:t>
            </w:r>
            <w:r>
              <w:rPr>
                <w:bCs/>
                <w:color w:val="000000" w:themeColor="text1"/>
                <w:sz w:val="20"/>
                <w:szCs w:val="20"/>
              </w:rPr>
              <w:t xml:space="preserve"> and SHALL NOT be specified for other Revocation Reason enumerations</w:t>
            </w:r>
            <w:r>
              <w:rPr>
                <w:sz w:val="20"/>
              </w:rPr>
              <w:t>.</w:t>
            </w:r>
          </w:p>
        </w:tc>
      </w:tr>
    </w:tbl>
    <w:p w14:paraId="68592A13" w14:textId="61EEC5CE" w:rsidR="003056A7" w:rsidRDefault="003056A7" w:rsidP="003056A7">
      <w:pPr>
        <w:pStyle w:val="Caption"/>
      </w:pPr>
      <w:bookmarkStart w:id="2308" w:name="_Toc527652220"/>
      <w:bookmarkStart w:id="2309" w:name="_Toc534980414"/>
      <w:bookmarkStart w:id="2310" w:name="_Toc32239089"/>
      <w:r>
        <w:t xml:space="preserve">Table </w:t>
      </w:r>
      <w:fldSimple w:instr=" SEQ Table \* ARABIC ">
        <w:r w:rsidR="00CC708A">
          <w:rPr>
            <w:noProof/>
          </w:rPr>
          <w:t>295</w:t>
        </w:r>
      </w:fldSimple>
      <w:r>
        <w:t>: Revoke Request Payload</w:t>
      </w:r>
      <w:bookmarkEnd w:id="2308"/>
      <w:bookmarkEnd w:id="2309"/>
      <w:bookmarkEnd w:id="2310"/>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1A81101" w14:textId="77777777" w:rsidTr="00CC708A">
        <w:trPr>
          <w:cantSplit/>
          <w:jc w:val="center"/>
        </w:trPr>
        <w:tc>
          <w:tcPr>
            <w:tcW w:w="8318" w:type="dxa"/>
            <w:gridSpan w:val="3"/>
            <w:shd w:val="clear" w:color="auto" w:fill="C0C0C0"/>
          </w:tcPr>
          <w:p w14:paraId="3FB0187C" w14:textId="77777777" w:rsidR="003056A7" w:rsidRDefault="003056A7" w:rsidP="00CC708A">
            <w:pPr>
              <w:pStyle w:val="TableHeading"/>
              <w:keepNext/>
              <w:keepLines/>
              <w:snapToGrid w:val="0"/>
              <w:rPr>
                <w:sz w:val="20"/>
              </w:rPr>
            </w:pPr>
            <w:r>
              <w:rPr>
                <w:sz w:val="20"/>
              </w:rPr>
              <w:t>Response Payload</w:t>
            </w:r>
          </w:p>
        </w:tc>
      </w:tr>
      <w:tr w:rsidR="003056A7" w14:paraId="08ABBB47" w14:textId="77777777" w:rsidTr="00CC708A">
        <w:trPr>
          <w:cantSplit/>
          <w:jc w:val="center"/>
        </w:trPr>
        <w:tc>
          <w:tcPr>
            <w:tcW w:w="3439" w:type="dxa"/>
            <w:shd w:val="clear" w:color="auto" w:fill="C0C0C0"/>
          </w:tcPr>
          <w:p w14:paraId="07A149E7"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519CE408"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AE4DAD4" w14:textId="77777777" w:rsidR="003056A7" w:rsidRDefault="003056A7" w:rsidP="00CC708A">
            <w:pPr>
              <w:pStyle w:val="TableHeading"/>
              <w:keepNext/>
              <w:keepLines/>
              <w:snapToGrid w:val="0"/>
              <w:rPr>
                <w:sz w:val="20"/>
              </w:rPr>
            </w:pPr>
            <w:r>
              <w:rPr>
                <w:sz w:val="20"/>
              </w:rPr>
              <w:t xml:space="preserve">Description </w:t>
            </w:r>
          </w:p>
        </w:tc>
      </w:tr>
      <w:tr w:rsidR="003056A7" w14:paraId="718FA438" w14:textId="77777777" w:rsidTr="00CC708A">
        <w:trPr>
          <w:cantSplit/>
          <w:jc w:val="center"/>
        </w:trPr>
        <w:tc>
          <w:tcPr>
            <w:tcW w:w="3439" w:type="dxa"/>
          </w:tcPr>
          <w:p w14:paraId="3F3C587A" w14:textId="77777777" w:rsidR="003056A7" w:rsidRDefault="003056A7" w:rsidP="00CC708A">
            <w:pPr>
              <w:pStyle w:val="TableContents"/>
              <w:keepNext/>
              <w:keepLines/>
              <w:snapToGrid w:val="0"/>
              <w:rPr>
                <w:sz w:val="20"/>
              </w:rPr>
            </w:pPr>
            <w:r>
              <w:rPr>
                <w:sz w:val="20"/>
              </w:rPr>
              <w:t>Unique Identifier</w:t>
            </w:r>
          </w:p>
        </w:tc>
        <w:tc>
          <w:tcPr>
            <w:tcW w:w="1284" w:type="dxa"/>
          </w:tcPr>
          <w:p w14:paraId="091B1751" w14:textId="77777777" w:rsidR="003056A7" w:rsidRDefault="003056A7" w:rsidP="00CC708A">
            <w:pPr>
              <w:pStyle w:val="TableContents"/>
              <w:keepNext/>
              <w:keepLines/>
              <w:snapToGrid w:val="0"/>
              <w:rPr>
                <w:sz w:val="20"/>
              </w:rPr>
            </w:pPr>
            <w:r>
              <w:rPr>
                <w:sz w:val="20"/>
              </w:rPr>
              <w:t>Yes</w:t>
            </w:r>
          </w:p>
        </w:tc>
        <w:tc>
          <w:tcPr>
            <w:tcW w:w="3595" w:type="dxa"/>
          </w:tcPr>
          <w:p w14:paraId="6F5A2D7A" w14:textId="77777777" w:rsidR="003056A7" w:rsidRDefault="003056A7" w:rsidP="00CC708A">
            <w:pPr>
              <w:pStyle w:val="TableContents"/>
              <w:keepNext/>
              <w:keepLines/>
              <w:snapToGrid w:val="0"/>
              <w:rPr>
                <w:sz w:val="20"/>
              </w:rPr>
            </w:pPr>
            <w:r>
              <w:rPr>
                <w:sz w:val="20"/>
              </w:rPr>
              <w:t>The Unique Identifier of the object.</w:t>
            </w:r>
          </w:p>
        </w:tc>
      </w:tr>
    </w:tbl>
    <w:p w14:paraId="2E9BDEC6" w14:textId="7BE0BAED" w:rsidR="003056A7" w:rsidRDefault="003056A7" w:rsidP="003056A7">
      <w:pPr>
        <w:pStyle w:val="Caption"/>
      </w:pPr>
      <w:bookmarkStart w:id="2311" w:name="_Toc527652221"/>
      <w:bookmarkStart w:id="2312" w:name="_Toc534980415"/>
      <w:bookmarkStart w:id="2313" w:name="_Toc32239090"/>
      <w:r>
        <w:t xml:space="preserve">Table </w:t>
      </w:r>
      <w:fldSimple w:instr=" SEQ Table \* ARABIC ">
        <w:r w:rsidR="00CC708A">
          <w:rPr>
            <w:noProof/>
          </w:rPr>
          <w:t>296</w:t>
        </w:r>
      </w:fldSimple>
      <w:r>
        <w:t>: Revoke Response Payload</w:t>
      </w:r>
      <w:bookmarkEnd w:id="2311"/>
      <w:bookmarkEnd w:id="2312"/>
      <w:bookmarkEnd w:id="2313"/>
    </w:p>
    <w:p w14:paraId="2CBE1119" w14:textId="77777777" w:rsidR="003056A7" w:rsidRDefault="003056A7" w:rsidP="003056A7">
      <w:pPr>
        <w:pStyle w:val="Heading4"/>
        <w:numPr>
          <w:ilvl w:val="3"/>
          <w:numId w:val="2"/>
        </w:numPr>
      </w:pPr>
      <w:bookmarkStart w:id="2314" w:name="_Toc527651786"/>
      <w:bookmarkStart w:id="2315" w:name="_Toc533140886"/>
      <w:bookmarkStart w:id="2316" w:name="_Toc5712980"/>
      <w:bookmarkStart w:id="2317" w:name="_Toc534979969"/>
      <w:bookmarkStart w:id="2318" w:name="_Toc24526384"/>
      <w:r>
        <w:t>Error Handling – Revoke</w:t>
      </w:r>
      <w:bookmarkEnd w:id="2314"/>
      <w:bookmarkEnd w:id="2315"/>
      <w:bookmarkEnd w:id="2316"/>
      <w:bookmarkEnd w:id="2317"/>
      <w:bookmarkEnd w:id="2318"/>
    </w:p>
    <w:p w14:paraId="12A2A448" w14:textId="77777777" w:rsidR="003056A7" w:rsidRPr="00ED5F35" w:rsidRDefault="003056A7" w:rsidP="003056A7">
      <w:r w:rsidRPr="00F323A8">
        <w:t xml:space="preserve">This section details the specific Result Reasons that SHALL be returned for errors detected in a </w:t>
      </w:r>
      <w:r>
        <w:t>Revoke</w:t>
      </w:r>
      <w:r w:rsidRPr="00F323A8">
        <w:t xml:space="preserve"> Operation.</w:t>
      </w:r>
    </w:p>
    <w:p w14:paraId="04851A7A"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08401BB2" w14:textId="77777777" w:rsidTr="00CC708A">
        <w:trPr>
          <w:cantSplit/>
          <w:trHeight w:val="298"/>
          <w:jc w:val="center"/>
        </w:trPr>
        <w:tc>
          <w:tcPr>
            <w:tcW w:w="1701" w:type="dxa"/>
            <w:shd w:val="clear" w:color="auto" w:fill="C0C0C0"/>
          </w:tcPr>
          <w:p w14:paraId="01557644"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46A6CE2B" w14:textId="77777777" w:rsidR="003056A7" w:rsidRDefault="003056A7" w:rsidP="00CC708A">
            <w:pPr>
              <w:keepNext/>
              <w:keepLines/>
              <w:snapToGrid w:val="0"/>
              <w:rPr>
                <w:b/>
                <w:szCs w:val="20"/>
              </w:rPr>
            </w:pPr>
            <w:r>
              <w:rPr>
                <w:b/>
                <w:szCs w:val="20"/>
              </w:rPr>
              <w:t>Result Reason</w:t>
            </w:r>
          </w:p>
        </w:tc>
      </w:tr>
      <w:tr w:rsidR="003056A7" w14:paraId="1FF53C91" w14:textId="77777777" w:rsidTr="00CC708A">
        <w:trPr>
          <w:cantSplit/>
          <w:trHeight w:val="298"/>
          <w:jc w:val="center"/>
        </w:trPr>
        <w:tc>
          <w:tcPr>
            <w:tcW w:w="1701" w:type="dxa"/>
          </w:tcPr>
          <w:p w14:paraId="1E7332F7" w14:textId="77777777" w:rsidR="003056A7" w:rsidRDefault="003056A7" w:rsidP="00CC708A">
            <w:pPr>
              <w:keepNext/>
              <w:keepLines/>
              <w:snapToGrid w:val="0"/>
              <w:rPr>
                <w:szCs w:val="20"/>
              </w:rPr>
            </w:pPr>
            <w:r>
              <w:rPr>
                <w:szCs w:val="20"/>
              </w:rPr>
              <w:t>Operation Failed</w:t>
            </w:r>
          </w:p>
        </w:tc>
        <w:tc>
          <w:tcPr>
            <w:tcW w:w="5331" w:type="dxa"/>
          </w:tcPr>
          <w:p w14:paraId="4476E328" w14:textId="77777777" w:rsidR="003056A7" w:rsidRDefault="003056A7" w:rsidP="00CC708A">
            <w:pPr>
              <w:keepNext/>
              <w:keepLines/>
              <w:snapToGrid w:val="0"/>
              <w:rPr>
                <w:szCs w:val="20"/>
              </w:rPr>
            </w:pPr>
            <w:r w:rsidRPr="00F052D7">
              <w:rPr>
                <w:szCs w:val="20"/>
              </w:rPr>
              <w:t>Invalid Field, Invalid Object Type, Object Not Found, Wrong Key Lifecycle State, Attestation Failed, Attestation Required, Feature Not Supported, Invalid Field, Invalid Message, Operation Not Supported, Permission Denied, Response Too Large</w:t>
            </w:r>
          </w:p>
        </w:tc>
      </w:tr>
    </w:tbl>
    <w:p w14:paraId="1E2141A6" w14:textId="7A8D5D68" w:rsidR="003056A7" w:rsidRPr="00E64BCE" w:rsidRDefault="003056A7" w:rsidP="003056A7">
      <w:pPr>
        <w:pStyle w:val="Caption"/>
      </w:pPr>
      <w:bookmarkStart w:id="2319" w:name="_Toc534980416"/>
      <w:bookmarkStart w:id="2320" w:name="_Toc32239091"/>
      <w:r>
        <w:t xml:space="preserve">Table </w:t>
      </w:r>
      <w:fldSimple w:instr=" SEQ Table \* ARABIC ">
        <w:r w:rsidR="00CC708A">
          <w:rPr>
            <w:noProof/>
          </w:rPr>
          <w:t>297</w:t>
        </w:r>
      </w:fldSimple>
      <w:r>
        <w:t>: Revoke Errors</w:t>
      </w:r>
      <w:bookmarkEnd w:id="2319"/>
      <w:bookmarkEnd w:id="2320"/>
    </w:p>
    <w:p w14:paraId="7CE02EE7" w14:textId="77777777" w:rsidR="003056A7" w:rsidRDefault="003056A7" w:rsidP="003056A7">
      <w:pPr>
        <w:pStyle w:val="Heading3"/>
        <w:numPr>
          <w:ilvl w:val="2"/>
          <w:numId w:val="2"/>
        </w:numPr>
      </w:pPr>
      <w:bookmarkStart w:id="2321" w:name="_Toc5712981"/>
      <w:bookmarkStart w:id="2322" w:name="_Toc534979970"/>
      <w:bookmarkStart w:id="2323" w:name="_Toc24526385"/>
      <w:bookmarkStart w:id="2324" w:name="_Toc31348133"/>
      <w:bookmarkStart w:id="2325" w:name="_Toc57115677"/>
      <w:r>
        <w:t>Re-certify</w:t>
      </w:r>
      <w:bookmarkEnd w:id="2321"/>
      <w:bookmarkEnd w:id="2322"/>
      <w:bookmarkEnd w:id="2323"/>
      <w:bookmarkEnd w:id="2324"/>
      <w:bookmarkEnd w:id="2325"/>
    </w:p>
    <w:p w14:paraId="3F745D90" w14:textId="77777777" w:rsidR="003056A7" w:rsidRDefault="003056A7" w:rsidP="003056A7">
      <w:pPr>
        <w:pStyle w:val="BodyText"/>
        <w:rPr>
          <w:noProof w:val="0"/>
          <w:szCs w:val="20"/>
        </w:rPr>
      </w:pPr>
      <w:r>
        <w:rPr>
          <w:noProof w:val="0"/>
          <w:szCs w:val="20"/>
        </w:rPr>
        <w:t>This request is used to renew an existing certificate for the same key pair. Only a single certificate SHALL be renewed at a time.</w:t>
      </w:r>
    </w:p>
    <w:p w14:paraId="6E362AB6" w14:textId="77777777" w:rsidR="003056A7" w:rsidRDefault="003056A7" w:rsidP="003056A7">
      <w:pPr>
        <w:pStyle w:val="BodyText"/>
        <w:tabs>
          <w:tab w:val="left" w:pos="2149"/>
        </w:tabs>
        <w:rPr>
          <w:iCs/>
          <w:noProof w:val="0"/>
          <w:szCs w:val="20"/>
        </w:rPr>
      </w:pPr>
      <w:r>
        <w:rPr>
          <w:iCs/>
          <w:noProof w:val="0"/>
          <w:szCs w:val="20"/>
        </w:rPr>
        <w:t>The Certificate Request object MAY be omitted, in which case the public key for which a Certificate object is generated SHALL be specified by its Unique Identifier only. If the Certificate Request Type and the Certificate Request objects are omitted and the Certificate Type is not specified using the Attributes object in the request, then the Certificate Type of the new certificate SHALL be the same as that of the existing certificate.</w:t>
      </w:r>
    </w:p>
    <w:p w14:paraId="2F117A4F" w14:textId="77777777" w:rsidR="003056A7" w:rsidRDefault="003056A7" w:rsidP="003056A7">
      <w:pPr>
        <w:pStyle w:val="BodyText"/>
        <w:tabs>
          <w:tab w:val="left" w:pos="2149"/>
        </w:tabs>
        <w:rPr>
          <w:iCs/>
          <w:noProof w:val="0"/>
          <w:szCs w:val="20"/>
        </w:rPr>
      </w:pPr>
      <w:r>
        <w:rPr>
          <w:iCs/>
          <w:noProof w:val="0"/>
          <w:szCs w:val="20"/>
        </w:rPr>
        <w:t>The Certificate Request is passed as a Byte String, which allows multiple certificate request types for X.509 certificates (e.g., PKCS#10, PEM, etc.) to be submitted to the server.</w:t>
      </w:r>
    </w:p>
    <w:p w14:paraId="4C8DFBA5" w14:textId="77777777" w:rsidR="003056A7" w:rsidRDefault="003056A7" w:rsidP="003056A7">
      <w:pPr>
        <w:pStyle w:val="BodyText"/>
        <w:tabs>
          <w:tab w:val="left" w:pos="2858"/>
        </w:tabs>
        <w:rPr>
          <w:iCs/>
          <w:noProof w:val="0"/>
          <w:szCs w:val="20"/>
        </w:rPr>
      </w:pPr>
      <w:r>
        <w:rPr>
          <w:iCs/>
          <w:noProof w:val="0"/>
          <w:szCs w:val="20"/>
        </w:rPr>
        <w:t xml:space="preserve">The server SHALL copy the </w:t>
      </w:r>
      <w:r>
        <w:rPr>
          <w:noProof w:val="0"/>
          <w:szCs w:val="20"/>
        </w:rPr>
        <w:t>Unique Identifier</w:t>
      </w:r>
      <w:r>
        <w:rPr>
          <w:iCs/>
          <w:noProof w:val="0"/>
          <w:szCs w:val="20"/>
        </w:rPr>
        <w:t xml:space="preserve"> of the new certificate returned by this operation into the I</w:t>
      </w:r>
      <w:r>
        <w:rPr>
          <w:noProof w:val="0"/>
          <w:szCs w:val="20"/>
        </w:rPr>
        <w:t>D Placeholder</w:t>
      </w:r>
      <w:r>
        <w:rPr>
          <w:iCs/>
          <w:noProof w:val="0"/>
          <w:szCs w:val="20"/>
        </w:rPr>
        <w:t xml:space="preserve"> variable.</w:t>
      </w:r>
    </w:p>
    <w:p w14:paraId="7DFBC5B3" w14:textId="77777777" w:rsidR="003056A7" w:rsidRDefault="003056A7" w:rsidP="003056A7">
      <w:pPr>
        <w:pStyle w:val="BodyText"/>
        <w:tabs>
          <w:tab w:val="left" w:pos="2149"/>
        </w:tabs>
        <w:rPr>
          <w:iCs/>
          <w:noProof w:val="0"/>
          <w:szCs w:val="20"/>
        </w:rPr>
      </w:pPr>
      <w:r>
        <w:rPr>
          <w:iCs/>
          <w:noProof w:val="0"/>
          <w:szCs w:val="20"/>
        </w:rPr>
        <w:t>If the information in the Certificate Request field in the request conflicts with the attributes specified in the Attributes, then the information in the Certificate Request takes precedence.</w:t>
      </w:r>
    </w:p>
    <w:p w14:paraId="3EDC5F49" w14:textId="77777777" w:rsidR="003056A7" w:rsidRDefault="003056A7" w:rsidP="003056A7">
      <w:pPr>
        <w:pStyle w:val="BodyText"/>
        <w:tabs>
          <w:tab w:val="left" w:pos="2858"/>
        </w:tabs>
        <w:rPr>
          <w:rFonts w:eastAsia="DejaVu Sans" w:cs="DejaVu Sans"/>
          <w:iCs/>
          <w:noProof w:val="0"/>
          <w:szCs w:val="20"/>
        </w:rPr>
      </w:pPr>
      <w:r>
        <w:rPr>
          <w:rFonts w:eastAsia="DejaVu Sans" w:cs="DejaVu Sans"/>
          <w:iCs/>
          <w:noProof w:val="0"/>
          <w:szCs w:val="20"/>
        </w:rPr>
        <w:t>As the new certificate takes over the name attribute of the existing certificate, Re-certify SHOULD only be performed once on a given (existing) certificate.</w:t>
      </w:r>
    </w:p>
    <w:p w14:paraId="274045B8" w14:textId="77777777" w:rsidR="003056A7" w:rsidRDefault="003056A7" w:rsidP="003056A7">
      <w:pPr>
        <w:pStyle w:val="BodyText"/>
        <w:tabs>
          <w:tab w:val="left" w:pos="2858"/>
        </w:tabs>
        <w:rPr>
          <w:iCs/>
          <w:noProof w:val="0"/>
          <w:szCs w:val="20"/>
        </w:rPr>
      </w:pPr>
      <w:r>
        <w:rPr>
          <w:iCs/>
          <w:noProof w:val="0"/>
          <w:szCs w:val="20"/>
        </w:rPr>
        <w:t>For the existing certificate, the server SHALL create a Link attribute of Link Type Replacement pointing to the new certificate. For the new certificate, the server SHALL create a Link attribute of Link Type Replaced pointing to the existing certificate. For the public key, the server SHALL change the Link attribute of Link Type Certificate to point to the new certificate.</w:t>
      </w:r>
    </w:p>
    <w:p w14:paraId="67BF6148" w14:textId="77777777" w:rsidR="003056A7" w:rsidRDefault="003056A7" w:rsidP="003056A7">
      <w:pPr>
        <w:pStyle w:val="BodyText"/>
        <w:tabs>
          <w:tab w:val="left" w:pos="2858"/>
        </w:tabs>
        <w:rPr>
          <w:noProof w:val="0"/>
          <w:szCs w:val="20"/>
        </w:rPr>
      </w:pPr>
      <w:r>
        <w:t xml:space="preserve">An </w:t>
      </w:r>
      <w:r>
        <w:rPr>
          <w:i/>
        </w:rPr>
        <w:t>Offset</w:t>
      </w:r>
      <w:r>
        <w:t xml:space="preserve"> MAY be used to indicate the difference between the Initial Date and the Activation Date of the new certificate. If no Offset is specified, the Activation Date and Deactivation Date values are copied from the existing certificate. </w:t>
      </w:r>
      <w:r>
        <w:rPr>
          <w:noProof w:val="0"/>
        </w:rPr>
        <w:t>If Offset is set and dates exist for the existing certificate, then the dates of the new certificate SHALL be set based on the dates of the existing certificate as follows: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630"/>
        <w:gridCol w:w="4351"/>
      </w:tblGrid>
      <w:tr w:rsidR="003056A7" w14:paraId="605DAB2B" w14:textId="77777777" w:rsidTr="00CC708A">
        <w:trPr>
          <w:cantSplit/>
          <w:jc w:val="center"/>
        </w:trPr>
        <w:tc>
          <w:tcPr>
            <w:tcW w:w="3630" w:type="dxa"/>
            <w:shd w:val="clear" w:color="auto" w:fill="C0C0C0"/>
          </w:tcPr>
          <w:p w14:paraId="34040543"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Attribute in Existing Certificate</w:t>
            </w:r>
          </w:p>
        </w:tc>
        <w:tc>
          <w:tcPr>
            <w:tcW w:w="4351" w:type="dxa"/>
            <w:shd w:val="clear" w:color="auto" w:fill="C0C0C0"/>
          </w:tcPr>
          <w:p w14:paraId="194AA9B8"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Attribute in New Certificate</w:t>
            </w:r>
          </w:p>
        </w:tc>
      </w:tr>
      <w:tr w:rsidR="003056A7" w14:paraId="6BD703CB" w14:textId="77777777" w:rsidTr="00CC708A">
        <w:trPr>
          <w:cantSplit/>
          <w:jc w:val="center"/>
        </w:trPr>
        <w:tc>
          <w:tcPr>
            <w:tcW w:w="3630" w:type="dxa"/>
          </w:tcPr>
          <w:p w14:paraId="047C7AB9" w14:textId="77777777" w:rsidR="003056A7" w:rsidRDefault="003056A7" w:rsidP="00CC708A">
            <w:pPr>
              <w:pStyle w:val="TableContents"/>
              <w:keepNext/>
              <w:keepLines/>
              <w:snapToGrid w:val="0"/>
              <w:rPr>
                <w:rFonts w:eastAsia="DejaVu Sans" w:cs="DejaVu Sans"/>
                <w:sz w:val="20"/>
                <w:szCs w:val="20"/>
              </w:rPr>
            </w:pPr>
            <w:r>
              <w:rPr>
                <w:sz w:val="20"/>
                <w:szCs w:val="20"/>
              </w:rPr>
              <w:t xml:space="preserve">Initial Date </w:t>
            </w:r>
            <w:r>
              <w:rPr>
                <w:rFonts w:eastAsia="DejaVu Sans" w:cs="DejaVu Sans"/>
                <w:sz w:val="20"/>
                <w:szCs w:val="20"/>
              </w:rPr>
              <w:t>(</w:t>
            </w:r>
            <w:r>
              <w:rPr>
                <w:rFonts w:eastAsia="DejaVu Sans" w:cs="DejaVu Sans"/>
                <w:i/>
                <w:sz w:val="20"/>
                <w:szCs w:val="20"/>
              </w:rPr>
              <w:t>IT</w:t>
            </w:r>
            <w:r>
              <w:rPr>
                <w:rFonts w:eastAsia="DejaVu Sans" w:cs="DejaVu Sans"/>
                <w:i/>
                <w:sz w:val="20"/>
                <w:szCs w:val="20"/>
                <w:vertAlign w:val="subscript"/>
              </w:rPr>
              <w:t>1</w:t>
            </w:r>
            <w:r>
              <w:rPr>
                <w:rFonts w:eastAsia="DejaVu Sans" w:cs="DejaVu Sans"/>
                <w:sz w:val="20"/>
                <w:szCs w:val="20"/>
              </w:rPr>
              <w:t>)</w:t>
            </w:r>
          </w:p>
        </w:tc>
        <w:tc>
          <w:tcPr>
            <w:tcW w:w="4351" w:type="dxa"/>
          </w:tcPr>
          <w:p w14:paraId="367CC67A" w14:textId="77777777" w:rsidR="003056A7" w:rsidRDefault="003056A7" w:rsidP="00CC708A">
            <w:pPr>
              <w:pStyle w:val="TableContents"/>
              <w:keepNext/>
              <w:keepLines/>
              <w:snapToGrid w:val="0"/>
              <w:rPr>
                <w:rFonts w:eastAsia="DejaVu Sans" w:cs="DejaVu Sans"/>
                <w:i/>
                <w:sz w:val="20"/>
                <w:szCs w:val="20"/>
                <w:vertAlign w:val="subscript"/>
              </w:rPr>
            </w:pPr>
            <w:r>
              <w:rPr>
                <w:sz w:val="20"/>
                <w:szCs w:val="20"/>
              </w:rPr>
              <w:t xml:space="preserve">Initial Date </w:t>
            </w:r>
            <w:r>
              <w:rPr>
                <w:rFonts w:eastAsia="DejaVu Sans" w:cs="DejaVu Sans"/>
                <w:sz w:val="20"/>
                <w:szCs w:val="20"/>
              </w:rPr>
              <w:t>(</w:t>
            </w:r>
            <w:r>
              <w:rPr>
                <w:rFonts w:eastAsia="DejaVu Sans" w:cs="DejaVu Sans"/>
                <w:i/>
                <w:sz w:val="20"/>
                <w:szCs w:val="20"/>
              </w:rPr>
              <w:t>IT</w:t>
            </w:r>
            <w:r>
              <w:rPr>
                <w:rFonts w:eastAsia="DejaVu Sans" w:cs="DejaVu Sans"/>
                <w:i/>
                <w:sz w:val="20"/>
                <w:szCs w:val="20"/>
                <w:vertAlign w:val="subscript"/>
              </w:rPr>
              <w:t>2</w:t>
            </w:r>
            <w:r>
              <w:rPr>
                <w:rFonts w:eastAsia="DejaVu Sans" w:cs="DejaVu Sans"/>
                <w:sz w:val="20"/>
                <w:szCs w:val="20"/>
              </w:rPr>
              <w:t xml:space="preserve">) &gt; </w:t>
            </w:r>
            <w:r>
              <w:rPr>
                <w:rFonts w:eastAsia="DejaVu Sans" w:cs="DejaVu Sans"/>
                <w:i/>
                <w:sz w:val="20"/>
                <w:szCs w:val="20"/>
              </w:rPr>
              <w:t>IT</w:t>
            </w:r>
            <w:r>
              <w:rPr>
                <w:rFonts w:eastAsia="DejaVu Sans" w:cs="DejaVu Sans"/>
                <w:i/>
                <w:sz w:val="20"/>
                <w:szCs w:val="20"/>
                <w:vertAlign w:val="subscript"/>
              </w:rPr>
              <w:t>1</w:t>
            </w:r>
          </w:p>
        </w:tc>
      </w:tr>
      <w:tr w:rsidR="003056A7" w14:paraId="139EC2D1" w14:textId="77777777" w:rsidTr="00CC708A">
        <w:trPr>
          <w:cantSplit/>
          <w:jc w:val="center"/>
        </w:trPr>
        <w:tc>
          <w:tcPr>
            <w:tcW w:w="3630" w:type="dxa"/>
          </w:tcPr>
          <w:p w14:paraId="32B97BE8"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Activation Date (</w:t>
            </w:r>
            <w:r>
              <w:rPr>
                <w:rFonts w:eastAsia="DejaVu Sans" w:cs="DejaVu Sans"/>
                <w:i/>
                <w:sz w:val="20"/>
                <w:szCs w:val="20"/>
              </w:rPr>
              <w:t>AT</w:t>
            </w:r>
            <w:r>
              <w:rPr>
                <w:rFonts w:eastAsia="DejaVu Sans" w:cs="DejaVu Sans"/>
                <w:i/>
                <w:sz w:val="20"/>
                <w:szCs w:val="20"/>
                <w:vertAlign w:val="subscript"/>
              </w:rPr>
              <w:t>1</w:t>
            </w:r>
            <w:r>
              <w:rPr>
                <w:rFonts w:eastAsia="DejaVu Sans" w:cs="DejaVu Sans"/>
                <w:sz w:val="20"/>
                <w:szCs w:val="20"/>
              </w:rPr>
              <w:t>)</w:t>
            </w:r>
          </w:p>
        </w:tc>
        <w:tc>
          <w:tcPr>
            <w:tcW w:w="4351" w:type="dxa"/>
          </w:tcPr>
          <w:p w14:paraId="10D3422F" w14:textId="77777777" w:rsidR="003056A7" w:rsidRDefault="003056A7" w:rsidP="00CC708A">
            <w:pPr>
              <w:pStyle w:val="TableContents"/>
              <w:keepNext/>
              <w:keepLines/>
              <w:snapToGrid w:val="0"/>
              <w:rPr>
                <w:rFonts w:eastAsia="DejaVu Sans" w:cs="DejaVu Sans"/>
                <w:i/>
                <w:iCs/>
                <w:sz w:val="20"/>
                <w:szCs w:val="20"/>
              </w:rPr>
            </w:pPr>
            <w:r>
              <w:rPr>
                <w:rFonts w:eastAsia="DejaVu Sans" w:cs="DejaVu Sans"/>
                <w:sz w:val="20"/>
                <w:szCs w:val="20"/>
              </w:rPr>
              <w:t>Activation Date (</w:t>
            </w:r>
            <w:r>
              <w:rPr>
                <w:rFonts w:eastAsia="DejaVu Sans" w:cs="DejaVu Sans"/>
                <w:i/>
                <w:sz w:val="20"/>
                <w:szCs w:val="20"/>
              </w:rPr>
              <w:t>AT</w:t>
            </w:r>
            <w:r>
              <w:rPr>
                <w:rFonts w:eastAsia="DejaVu Sans" w:cs="DejaVu Sans"/>
                <w:i/>
                <w:sz w:val="20"/>
                <w:szCs w:val="20"/>
                <w:vertAlign w:val="subscript"/>
              </w:rPr>
              <w:t>2</w:t>
            </w:r>
            <w:r>
              <w:rPr>
                <w:rFonts w:eastAsia="DejaVu Sans" w:cs="DejaVu Sans"/>
                <w:sz w:val="20"/>
                <w:szCs w:val="20"/>
              </w:rPr>
              <w:t xml:space="preserve">) </w:t>
            </w:r>
            <w:proofErr w:type="gramStart"/>
            <w:r>
              <w:rPr>
                <w:rFonts w:eastAsia="DejaVu Sans" w:cs="DejaVu Sans"/>
                <w:sz w:val="20"/>
                <w:szCs w:val="20"/>
              </w:rPr>
              <w:t xml:space="preserve">= </w:t>
            </w:r>
            <w:r>
              <w:rPr>
                <w:rFonts w:eastAsia="DejaVu Sans" w:cs="DejaVu Sans"/>
                <w:i/>
                <w:iCs/>
                <w:sz w:val="20"/>
                <w:szCs w:val="20"/>
              </w:rPr>
              <w:t xml:space="preserve"> IT</w:t>
            </w:r>
            <w:proofErr w:type="gramEnd"/>
            <w:r>
              <w:rPr>
                <w:rFonts w:eastAsia="DejaVu Sans" w:cs="DejaVu Sans"/>
                <w:i/>
                <w:iCs/>
                <w:sz w:val="20"/>
                <w:szCs w:val="20"/>
                <w:vertAlign w:val="subscript"/>
              </w:rPr>
              <w:t>2</w:t>
            </w:r>
            <w:r>
              <w:rPr>
                <w:rFonts w:eastAsia="DejaVu Sans" w:cs="DejaVu Sans"/>
                <w:i/>
                <w:iCs/>
                <w:sz w:val="20"/>
                <w:szCs w:val="20"/>
              </w:rPr>
              <w:t>+ Offset</w:t>
            </w:r>
          </w:p>
        </w:tc>
      </w:tr>
      <w:tr w:rsidR="003056A7" w14:paraId="3482EA22" w14:textId="77777777" w:rsidTr="00CC708A">
        <w:trPr>
          <w:cantSplit/>
          <w:jc w:val="center"/>
        </w:trPr>
        <w:tc>
          <w:tcPr>
            <w:tcW w:w="3630" w:type="dxa"/>
          </w:tcPr>
          <w:p w14:paraId="4CA4992D"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Deactivation Date (</w:t>
            </w:r>
            <w:r>
              <w:rPr>
                <w:rFonts w:eastAsia="DejaVu Sans" w:cs="DejaVu Sans"/>
                <w:i/>
                <w:sz w:val="20"/>
                <w:szCs w:val="20"/>
              </w:rPr>
              <w:t>DT</w:t>
            </w:r>
            <w:r>
              <w:rPr>
                <w:rFonts w:eastAsia="DejaVu Sans" w:cs="DejaVu Sans"/>
                <w:i/>
                <w:sz w:val="20"/>
                <w:szCs w:val="20"/>
                <w:vertAlign w:val="subscript"/>
              </w:rPr>
              <w:t>1</w:t>
            </w:r>
            <w:r>
              <w:rPr>
                <w:rFonts w:eastAsia="DejaVu Sans" w:cs="DejaVu Sans"/>
                <w:sz w:val="20"/>
                <w:szCs w:val="20"/>
              </w:rPr>
              <w:t>)</w:t>
            </w:r>
          </w:p>
        </w:tc>
        <w:tc>
          <w:tcPr>
            <w:tcW w:w="4351" w:type="dxa"/>
          </w:tcPr>
          <w:p w14:paraId="6195379A"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 xml:space="preserve">Deactivation Date = </w:t>
            </w:r>
            <w:r>
              <w:rPr>
                <w:rFonts w:eastAsia="DejaVu Sans" w:cs="DejaVu Sans"/>
                <w:i/>
                <w:sz w:val="20"/>
                <w:szCs w:val="20"/>
              </w:rPr>
              <w:t>DT</w:t>
            </w:r>
            <w:r>
              <w:rPr>
                <w:rFonts w:eastAsia="DejaVu Sans" w:cs="DejaVu Sans"/>
                <w:i/>
                <w:sz w:val="20"/>
                <w:szCs w:val="20"/>
                <w:vertAlign w:val="subscript"/>
              </w:rPr>
              <w:t>1</w:t>
            </w:r>
            <w:r>
              <w:rPr>
                <w:rFonts w:eastAsia="DejaVu Sans" w:cs="DejaVu Sans"/>
                <w:sz w:val="20"/>
                <w:szCs w:val="20"/>
              </w:rPr>
              <w:t>+(</w:t>
            </w:r>
            <w:r>
              <w:rPr>
                <w:rFonts w:eastAsia="DejaVu Sans" w:cs="DejaVu Sans"/>
                <w:i/>
                <w:sz w:val="20"/>
                <w:szCs w:val="20"/>
              </w:rPr>
              <w:t>AT</w:t>
            </w:r>
            <w:r>
              <w:rPr>
                <w:rFonts w:eastAsia="DejaVu Sans" w:cs="DejaVu Sans"/>
                <w:i/>
                <w:sz w:val="20"/>
                <w:szCs w:val="20"/>
                <w:vertAlign w:val="subscript"/>
              </w:rPr>
              <w:t>2</w:t>
            </w:r>
            <w:r>
              <w:rPr>
                <w:rFonts w:eastAsia="DejaVu Sans" w:cs="DejaVu Sans"/>
                <w:sz w:val="20"/>
                <w:szCs w:val="20"/>
              </w:rPr>
              <w:t>-</w:t>
            </w:r>
            <w:r>
              <w:rPr>
                <w:rFonts w:eastAsia="DejaVu Sans" w:cs="DejaVu Sans"/>
                <w:i/>
                <w:sz w:val="20"/>
                <w:szCs w:val="20"/>
              </w:rPr>
              <w:t xml:space="preserve"> AT</w:t>
            </w:r>
            <w:r>
              <w:rPr>
                <w:rFonts w:eastAsia="DejaVu Sans" w:cs="DejaVu Sans"/>
                <w:i/>
                <w:sz w:val="20"/>
                <w:szCs w:val="20"/>
                <w:vertAlign w:val="subscript"/>
              </w:rPr>
              <w:t>1</w:t>
            </w:r>
            <w:r>
              <w:rPr>
                <w:rFonts w:eastAsia="DejaVu Sans" w:cs="DejaVu Sans"/>
                <w:sz w:val="20"/>
                <w:szCs w:val="20"/>
              </w:rPr>
              <w:t>)</w:t>
            </w:r>
          </w:p>
        </w:tc>
      </w:tr>
    </w:tbl>
    <w:p w14:paraId="1D5CF65E" w14:textId="3EB28271" w:rsidR="003056A7" w:rsidRDefault="003056A7" w:rsidP="003056A7">
      <w:pPr>
        <w:pStyle w:val="Caption"/>
      </w:pPr>
      <w:bookmarkStart w:id="2326" w:name="_Toc527652223"/>
      <w:bookmarkStart w:id="2327" w:name="_Toc534980417"/>
      <w:bookmarkStart w:id="2328" w:name="_Toc32239092"/>
      <w:r>
        <w:t xml:space="preserve">Table </w:t>
      </w:r>
      <w:fldSimple w:instr=" SEQ Table \* ARABIC ">
        <w:r w:rsidR="00CC708A">
          <w:rPr>
            <w:noProof/>
          </w:rPr>
          <w:t>298</w:t>
        </w:r>
      </w:fldSimple>
      <w:r>
        <w:t>: Computing New Dates from Offset during Re-certify</w:t>
      </w:r>
      <w:bookmarkEnd w:id="2326"/>
      <w:bookmarkEnd w:id="2327"/>
      <w:bookmarkEnd w:id="2328"/>
    </w:p>
    <w:p w14:paraId="126429BA" w14:textId="77777777" w:rsidR="003056A7" w:rsidRDefault="003056A7" w:rsidP="003056A7">
      <w:pPr>
        <w:pStyle w:val="BodyText"/>
        <w:spacing w:before="120"/>
        <w:rPr>
          <w:noProof w:val="0"/>
          <w:szCs w:val="20"/>
        </w:rPr>
      </w:pPr>
      <w:r>
        <w:rPr>
          <w:noProof w:val="0"/>
          <w:szCs w:val="20"/>
        </w:rPr>
        <w:t>Attributes that are not copied from the existing certificate and that are handled in a specific way for the new certificate are: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18"/>
        <w:gridCol w:w="4736"/>
      </w:tblGrid>
      <w:tr w:rsidR="003056A7" w14:paraId="764FC766" w14:textId="77777777" w:rsidTr="00CC708A">
        <w:trPr>
          <w:jc w:val="center"/>
        </w:trPr>
        <w:tc>
          <w:tcPr>
            <w:tcW w:w="2818" w:type="dxa"/>
            <w:shd w:val="clear" w:color="auto" w:fill="C0C0C0"/>
          </w:tcPr>
          <w:p w14:paraId="27A1732D" w14:textId="77777777" w:rsidR="003056A7" w:rsidRDefault="003056A7" w:rsidP="00CC708A">
            <w:pPr>
              <w:pStyle w:val="TableHeading"/>
              <w:keepNext/>
              <w:snapToGrid w:val="0"/>
              <w:rPr>
                <w:sz w:val="20"/>
              </w:rPr>
            </w:pPr>
            <w:r>
              <w:rPr>
                <w:sz w:val="20"/>
              </w:rPr>
              <w:lastRenderedPageBreak/>
              <w:t>Attribute</w:t>
            </w:r>
          </w:p>
        </w:tc>
        <w:tc>
          <w:tcPr>
            <w:tcW w:w="4736" w:type="dxa"/>
            <w:shd w:val="clear" w:color="auto" w:fill="C0C0C0"/>
          </w:tcPr>
          <w:p w14:paraId="77CC5E6F" w14:textId="77777777" w:rsidR="003056A7" w:rsidRDefault="003056A7" w:rsidP="00CC708A">
            <w:pPr>
              <w:pStyle w:val="TableHeading"/>
              <w:snapToGrid w:val="0"/>
              <w:rPr>
                <w:sz w:val="20"/>
              </w:rPr>
            </w:pPr>
            <w:r>
              <w:rPr>
                <w:sz w:val="20"/>
              </w:rPr>
              <w:t>Action</w:t>
            </w:r>
          </w:p>
        </w:tc>
      </w:tr>
      <w:tr w:rsidR="003056A7" w14:paraId="6434CB24" w14:textId="77777777" w:rsidTr="00CC708A">
        <w:trPr>
          <w:jc w:val="center"/>
        </w:trPr>
        <w:tc>
          <w:tcPr>
            <w:tcW w:w="2818" w:type="dxa"/>
          </w:tcPr>
          <w:p w14:paraId="6DA196A7" w14:textId="77777777" w:rsidR="003056A7" w:rsidRDefault="003056A7" w:rsidP="00CC708A">
            <w:pPr>
              <w:pStyle w:val="TableContents"/>
              <w:keepNext/>
              <w:snapToGrid w:val="0"/>
              <w:rPr>
                <w:sz w:val="20"/>
              </w:rPr>
            </w:pPr>
            <w:r>
              <w:rPr>
                <w:sz w:val="20"/>
              </w:rPr>
              <w:t>Initial Date</w:t>
            </w:r>
          </w:p>
        </w:tc>
        <w:tc>
          <w:tcPr>
            <w:tcW w:w="4736" w:type="dxa"/>
          </w:tcPr>
          <w:p w14:paraId="6B1D7595" w14:textId="77777777" w:rsidR="003056A7" w:rsidRDefault="003056A7" w:rsidP="00CC708A">
            <w:pPr>
              <w:pStyle w:val="TableContents"/>
              <w:snapToGrid w:val="0"/>
              <w:rPr>
                <w:sz w:val="20"/>
              </w:rPr>
            </w:pPr>
            <w:r>
              <w:rPr>
                <w:sz w:val="20"/>
              </w:rPr>
              <w:t>Set to current time.</w:t>
            </w:r>
          </w:p>
        </w:tc>
      </w:tr>
      <w:tr w:rsidR="003056A7" w14:paraId="10AA9C94" w14:textId="77777777" w:rsidTr="00CC708A">
        <w:trPr>
          <w:jc w:val="center"/>
        </w:trPr>
        <w:tc>
          <w:tcPr>
            <w:tcW w:w="2818" w:type="dxa"/>
          </w:tcPr>
          <w:p w14:paraId="58620136" w14:textId="77777777" w:rsidR="003056A7" w:rsidRDefault="003056A7" w:rsidP="00CC708A">
            <w:pPr>
              <w:pStyle w:val="TableContents"/>
              <w:keepNext/>
              <w:snapToGrid w:val="0"/>
              <w:rPr>
                <w:sz w:val="20"/>
              </w:rPr>
            </w:pPr>
            <w:r>
              <w:rPr>
                <w:sz w:val="20"/>
              </w:rPr>
              <w:t>Destroy Date</w:t>
            </w:r>
          </w:p>
        </w:tc>
        <w:tc>
          <w:tcPr>
            <w:tcW w:w="4736" w:type="dxa"/>
          </w:tcPr>
          <w:p w14:paraId="42D56C5A" w14:textId="77777777" w:rsidR="003056A7" w:rsidRDefault="003056A7" w:rsidP="00CC708A">
            <w:pPr>
              <w:pStyle w:val="TableContents"/>
              <w:snapToGrid w:val="0"/>
              <w:rPr>
                <w:sz w:val="20"/>
              </w:rPr>
            </w:pPr>
            <w:r>
              <w:rPr>
                <w:sz w:val="20"/>
              </w:rPr>
              <w:t>Not set.</w:t>
            </w:r>
          </w:p>
        </w:tc>
      </w:tr>
      <w:tr w:rsidR="003056A7" w14:paraId="58DA1B85" w14:textId="77777777" w:rsidTr="00CC708A">
        <w:trPr>
          <w:jc w:val="center"/>
        </w:trPr>
        <w:tc>
          <w:tcPr>
            <w:tcW w:w="2818" w:type="dxa"/>
          </w:tcPr>
          <w:p w14:paraId="7C45921C" w14:textId="77777777" w:rsidR="003056A7" w:rsidRDefault="003056A7" w:rsidP="00CC708A">
            <w:pPr>
              <w:pStyle w:val="TableContents"/>
              <w:keepNext/>
              <w:snapToGrid w:val="0"/>
              <w:rPr>
                <w:sz w:val="20"/>
              </w:rPr>
            </w:pPr>
            <w:r>
              <w:rPr>
                <w:sz w:val="20"/>
              </w:rPr>
              <w:t>Revocation Reason</w:t>
            </w:r>
          </w:p>
        </w:tc>
        <w:tc>
          <w:tcPr>
            <w:tcW w:w="4736" w:type="dxa"/>
          </w:tcPr>
          <w:p w14:paraId="14032CCB" w14:textId="77777777" w:rsidR="003056A7" w:rsidRDefault="003056A7" w:rsidP="00CC708A">
            <w:pPr>
              <w:pStyle w:val="TableContents"/>
              <w:snapToGrid w:val="0"/>
              <w:rPr>
                <w:sz w:val="20"/>
              </w:rPr>
            </w:pPr>
            <w:r>
              <w:rPr>
                <w:sz w:val="20"/>
              </w:rPr>
              <w:t>Not set.</w:t>
            </w:r>
          </w:p>
        </w:tc>
      </w:tr>
      <w:tr w:rsidR="003056A7" w14:paraId="20E08C87" w14:textId="77777777" w:rsidTr="00CC708A">
        <w:trPr>
          <w:jc w:val="center"/>
        </w:trPr>
        <w:tc>
          <w:tcPr>
            <w:tcW w:w="2818" w:type="dxa"/>
          </w:tcPr>
          <w:p w14:paraId="425EAADD" w14:textId="77777777" w:rsidR="003056A7" w:rsidRDefault="003056A7" w:rsidP="00CC708A">
            <w:pPr>
              <w:pStyle w:val="TableContents"/>
              <w:keepNext/>
              <w:snapToGrid w:val="0"/>
              <w:rPr>
                <w:sz w:val="20"/>
              </w:rPr>
            </w:pPr>
            <w:r>
              <w:rPr>
                <w:sz w:val="20"/>
              </w:rPr>
              <w:t>Unique Identifier</w:t>
            </w:r>
          </w:p>
        </w:tc>
        <w:tc>
          <w:tcPr>
            <w:tcW w:w="4736" w:type="dxa"/>
          </w:tcPr>
          <w:p w14:paraId="44CDA931" w14:textId="77777777" w:rsidR="003056A7" w:rsidRDefault="003056A7" w:rsidP="00CC708A">
            <w:pPr>
              <w:pStyle w:val="TableContents"/>
              <w:snapToGrid w:val="0"/>
              <w:rPr>
                <w:sz w:val="20"/>
              </w:rPr>
            </w:pPr>
            <w:r>
              <w:rPr>
                <w:sz w:val="20"/>
              </w:rPr>
              <w:t>New value generated.</w:t>
            </w:r>
          </w:p>
        </w:tc>
      </w:tr>
      <w:tr w:rsidR="003056A7" w14:paraId="0C2E016F" w14:textId="77777777" w:rsidTr="00CC708A">
        <w:trPr>
          <w:jc w:val="center"/>
        </w:trPr>
        <w:tc>
          <w:tcPr>
            <w:tcW w:w="2818" w:type="dxa"/>
          </w:tcPr>
          <w:p w14:paraId="617BD4B5" w14:textId="77777777" w:rsidR="003056A7" w:rsidRDefault="003056A7" w:rsidP="00CC708A">
            <w:pPr>
              <w:pStyle w:val="TableContents"/>
              <w:keepNext/>
              <w:snapToGrid w:val="0"/>
              <w:rPr>
                <w:sz w:val="20"/>
              </w:rPr>
            </w:pPr>
            <w:r>
              <w:rPr>
                <w:sz w:val="20"/>
              </w:rPr>
              <w:t>Name</w:t>
            </w:r>
          </w:p>
        </w:tc>
        <w:tc>
          <w:tcPr>
            <w:tcW w:w="4736" w:type="dxa"/>
          </w:tcPr>
          <w:p w14:paraId="669C1066" w14:textId="77777777" w:rsidR="003056A7" w:rsidRDefault="003056A7" w:rsidP="00CC708A">
            <w:pPr>
              <w:pStyle w:val="TableContents"/>
              <w:snapToGrid w:val="0"/>
              <w:rPr>
                <w:sz w:val="20"/>
              </w:rPr>
            </w:pPr>
            <w:r>
              <w:rPr>
                <w:sz w:val="20"/>
              </w:rPr>
              <w:t>Set to the name(s) of the existing certificate; all name attributes are removed from the existing certificate.</w:t>
            </w:r>
          </w:p>
        </w:tc>
      </w:tr>
      <w:tr w:rsidR="003056A7" w14:paraId="6769A968" w14:textId="77777777" w:rsidTr="00CC708A">
        <w:trPr>
          <w:jc w:val="center"/>
        </w:trPr>
        <w:tc>
          <w:tcPr>
            <w:tcW w:w="2818" w:type="dxa"/>
          </w:tcPr>
          <w:p w14:paraId="5BF9B3C6" w14:textId="77777777" w:rsidR="003056A7" w:rsidRDefault="003056A7" w:rsidP="00CC708A">
            <w:pPr>
              <w:pStyle w:val="TableContents"/>
              <w:keepNext/>
              <w:snapToGrid w:val="0"/>
              <w:rPr>
                <w:sz w:val="20"/>
              </w:rPr>
            </w:pPr>
            <w:r>
              <w:rPr>
                <w:sz w:val="20"/>
              </w:rPr>
              <w:t>State</w:t>
            </w:r>
          </w:p>
        </w:tc>
        <w:tc>
          <w:tcPr>
            <w:tcW w:w="4736" w:type="dxa"/>
          </w:tcPr>
          <w:p w14:paraId="15729277" w14:textId="77777777" w:rsidR="003056A7" w:rsidRDefault="003056A7" w:rsidP="00CC708A">
            <w:pPr>
              <w:pStyle w:val="TableContents"/>
              <w:snapToGrid w:val="0"/>
              <w:rPr>
                <w:sz w:val="20"/>
              </w:rPr>
            </w:pPr>
            <w:r>
              <w:rPr>
                <w:sz w:val="20"/>
              </w:rPr>
              <w:t>Set based on attributes values, such as dates</w:t>
            </w:r>
            <w:r>
              <w:t>.</w:t>
            </w:r>
          </w:p>
        </w:tc>
      </w:tr>
      <w:tr w:rsidR="003056A7" w14:paraId="245C6E93" w14:textId="77777777" w:rsidTr="00CC708A">
        <w:trPr>
          <w:jc w:val="center"/>
        </w:trPr>
        <w:tc>
          <w:tcPr>
            <w:tcW w:w="2818" w:type="dxa"/>
          </w:tcPr>
          <w:p w14:paraId="5B94F43D" w14:textId="77777777" w:rsidR="003056A7" w:rsidRDefault="003056A7" w:rsidP="00CC708A">
            <w:pPr>
              <w:pStyle w:val="TableContents"/>
              <w:keepNext/>
              <w:snapToGrid w:val="0"/>
              <w:rPr>
                <w:sz w:val="20"/>
              </w:rPr>
            </w:pPr>
            <w:r>
              <w:rPr>
                <w:sz w:val="20"/>
              </w:rPr>
              <w:t>Digest</w:t>
            </w:r>
          </w:p>
        </w:tc>
        <w:tc>
          <w:tcPr>
            <w:tcW w:w="4736" w:type="dxa"/>
          </w:tcPr>
          <w:p w14:paraId="7C6AB2DB" w14:textId="77777777" w:rsidR="003056A7" w:rsidRDefault="003056A7" w:rsidP="00CC708A">
            <w:pPr>
              <w:pStyle w:val="TableContents"/>
              <w:snapToGrid w:val="0"/>
              <w:rPr>
                <w:sz w:val="20"/>
              </w:rPr>
            </w:pPr>
            <w:r>
              <w:rPr>
                <w:sz w:val="20"/>
              </w:rPr>
              <w:t>Recomputed from the new certificate value.</w:t>
            </w:r>
          </w:p>
        </w:tc>
      </w:tr>
      <w:tr w:rsidR="003056A7" w14:paraId="1C34449D" w14:textId="77777777" w:rsidTr="00CC708A">
        <w:trPr>
          <w:jc w:val="center"/>
        </w:trPr>
        <w:tc>
          <w:tcPr>
            <w:tcW w:w="2818" w:type="dxa"/>
          </w:tcPr>
          <w:p w14:paraId="090AD05A" w14:textId="77777777" w:rsidR="003056A7" w:rsidRDefault="003056A7" w:rsidP="00CC708A">
            <w:pPr>
              <w:pStyle w:val="TableContents"/>
              <w:snapToGrid w:val="0"/>
              <w:rPr>
                <w:sz w:val="20"/>
              </w:rPr>
            </w:pPr>
            <w:r>
              <w:rPr>
                <w:sz w:val="20"/>
              </w:rPr>
              <w:t>Link</w:t>
            </w:r>
          </w:p>
        </w:tc>
        <w:tc>
          <w:tcPr>
            <w:tcW w:w="4736" w:type="dxa"/>
          </w:tcPr>
          <w:p w14:paraId="7EE7C317" w14:textId="77777777" w:rsidR="003056A7" w:rsidRDefault="003056A7" w:rsidP="00CC708A">
            <w:pPr>
              <w:pStyle w:val="TableContents"/>
              <w:snapToGrid w:val="0"/>
              <w:rPr>
                <w:sz w:val="20"/>
              </w:rPr>
            </w:pPr>
            <w:r>
              <w:rPr>
                <w:sz w:val="20"/>
              </w:rPr>
              <w:t>Set to point to the existing certificate as the replaced certificate.</w:t>
            </w:r>
          </w:p>
        </w:tc>
      </w:tr>
      <w:tr w:rsidR="003056A7" w14:paraId="26211FE7" w14:textId="77777777" w:rsidTr="00CC708A">
        <w:trPr>
          <w:jc w:val="center"/>
        </w:trPr>
        <w:tc>
          <w:tcPr>
            <w:tcW w:w="2818" w:type="dxa"/>
          </w:tcPr>
          <w:p w14:paraId="1C390D3C" w14:textId="77777777" w:rsidR="003056A7" w:rsidRDefault="003056A7" w:rsidP="00CC708A">
            <w:pPr>
              <w:pStyle w:val="TableContents"/>
              <w:snapToGrid w:val="0"/>
              <w:rPr>
                <w:sz w:val="20"/>
              </w:rPr>
            </w:pPr>
            <w:r>
              <w:rPr>
                <w:sz w:val="20"/>
              </w:rPr>
              <w:t>Last Change Date</w:t>
            </w:r>
          </w:p>
        </w:tc>
        <w:tc>
          <w:tcPr>
            <w:tcW w:w="4736" w:type="dxa"/>
          </w:tcPr>
          <w:p w14:paraId="53BD743D" w14:textId="77777777" w:rsidR="003056A7" w:rsidRDefault="003056A7" w:rsidP="00CC708A">
            <w:pPr>
              <w:pStyle w:val="TableContents"/>
              <w:keepNext/>
              <w:snapToGrid w:val="0"/>
              <w:rPr>
                <w:sz w:val="20"/>
              </w:rPr>
            </w:pPr>
            <w:r>
              <w:rPr>
                <w:sz w:val="20"/>
              </w:rPr>
              <w:t>Set to current time.</w:t>
            </w:r>
          </w:p>
        </w:tc>
      </w:tr>
    </w:tbl>
    <w:p w14:paraId="5FD1AF4B" w14:textId="57A23D76" w:rsidR="003056A7" w:rsidRDefault="003056A7" w:rsidP="003056A7">
      <w:pPr>
        <w:pStyle w:val="Caption"/>
      </w:pPr>
      <w:bookmarkStart w:id="2329" w:name="_Toc527652224"/>
      <w:bookmarkStart w:id="2330" w:name="_Toc534980418"/>
      <w:bookmarkStart w:id="2331" w:name="_Toc32239093"/>
      <w:r>
        <w:t xml:space="preserve">Table </w:t>
      </w:r>
      <w:fldSimple w:instr=" SEQ Table \* ARABIC ">
        <w:r w:rsidR="00CC708A">
          <w:rPr>
            <w:noProof/>
          </w:rPr>
          <w:t>299</w:t>
        </w:r>
      </w:fldSimple>
      <w:r>
        <w:t>: Re-certify Attribute Requirements</w:t>
      </w:r>
      <w:bookmarkEnd w:id="2329"/>
      <w:bookmarkEnd w:id="2330"/>
      <w:bookmarkEnd w:id="233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828"/>
      </w:tblGrid>
      <w:tr w:rsidR="003056A7" w14:paraId="210A1FED" w14:textId="77777777" w:rsidTr="00CC708A">
        <w:trPr>
          <w:cantSplit/>
          <w:jc w:val="center"/>
        </w:trPr>
        <w:tc>
          <w:tcPr>
            <w:tcW w:w="8551" w:type="dxa"/>
            <w:gridSpan w:val="3"/>
            <w:shd w:val="clear" w:color="auto" w:fill="C0C0C0"/>
          </w:tcPr>
          <w:p w14:paraId="0A3EA9F0" w14:textId="77777777" w:rsidR="003056A7" w:rsidRDefault="003056A7" w:rsidP="00CC708A">
            <w:pPr>
              <w:pStyle w:val="TableHeading"/>
              <w:keepNext/>
              <w:keepLines/>
              <w:snapToGrid w:val="0"/>
              <w:rPr>
                <w:sz w:val="20"/>
              </w:rPr>
            </w:pPr>
            <w:r>
              <w:rPr>
                <w:sz w:val="20"/>
              </w:rPr>
              <w:t>Request Payload</w:t>
            </w:r>
          </w:p>
        </w:tc>
      </w:tr>
      <w:tr w:rsidR="003056A7" w14:paraId="7E6F0D8E" w14:textId="77777777" w:rsidTr="00CC708A">
        <w:trPr>
          <w:cantSplit/>
          <w:jc w:val="center"/>
        </w:trPr>
        <w:tc>
          <w:tcPr>
            <w:tcW w:w="3439" w:type="dxa"/>
            <w:shd w:val="clear" w:color="auto" w:fill="C0C0C0"/>
          </w:tcPr>
          <w:p w14:paraId="1C77825E"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2FD11DA0" w14:textId="77777777" w:rsidR="003056A7" w:rsidRDefault="003056A7" w:rsidP="00CC708A">
            <w:pPr>
              <w:pStyle w:val="TableHeading"/>
              <w:keepNext/>
              <w:keepLines/>
              <w:snapToGrid w:val="0"/>
              <w:rPr>
                <w:sz w:val="20"/>
              </w:rPr>
            </w:pPr>
            <w:r>
              <w:rPr>
                <w:sz w:val="20"/>
              </w:rPr>
              <w:t>REQUIRED</w:t>
            </w:r>
          </w:p>
        </w:tc>
        <w:tc>
          <w:tcPr>
            <w:tcW w:w="3828" w:type="dxa"/>
            <w:shd w:val="clear" w:color="auto" w:fill="C0C0C0"/>
          </w:tcPr>
          <w:p w14:paraId="046A55ED" w14:textId="77777777" w:rsidR="003056A7" w:rsidRDefault="003056A7" w:rsidP="00CC708A">
            <w:pPr>
              <w:pStyle w:val="TableHeading"/>
              <w:keepNext/>
              <w:keepLines/>
              <w:snapToGrid w:val="0"/>
              <w:rPr>
                <w:sz w:val="20"/>
              </w:rPr>
            </w:pPr>
            <w:r>
              <w:rPr>
                <w:sz w:val="20"/>
              </w:rPr>
              <w:t xml:space="preserve">Description </w:t>
            </w:r>
          </w:p>
        </w:tc>
      </w:tr>
      <w:tr w:rsidR="003056A7" w14:paraId="4FB5425C" w14:textId="77777777" w:rsidTr="00CC708A">
        <w:trPr>
          <w:cantSplit/>
          <w:jc w:val="center"/>
        </w:trPr>
        <w:tc>
          <w:tcPr>
            <w:tcW w:w="3439" w:type="dxa"/>
          </w:tcPr>
          <w:p w14:paraId="05680417" w14:textId="77777777" w:rsidR="003056A7" w:rsidRDefault="003056A7" w:rsidP="00CC708A">
            <w:pPr>
              <w:pStyle w:val="TableContents"/>
              <w:keepNext/>
              <w:keepLines/>
              <w:snapToGrid w:val="0"/>
              <w:rPr>
                <w:sz w:val="20"/>
              </w:rPr>
            </w:pPr>
            <w:r>
              <w:rPr>
                <w:sz w:val="20"/>
              </w:rPr>
              <w:t>Unique Identifier</w:t>
            </w:r>
          </w:p>
        </w:tc>
        <w:tc>
          <w:tcPr>
            <w:tcW w:w="1284" w:type="dxa"/>
          </w:tcPr>
          <w:p w14:paraId="02719171" w14:textId="77777777" w:rsidR="003056A7" w:rsidRDefault="003056A7" w:rsidP="00CC708A">
            <w:pPr>
              <w:pStyle w:val="TableContents"/>
              <w:keepNext/>
              <w:keepLines/>
              <w:snapToGrid w:val="0"/>
              <w:rPr>
                <w:sz w:val="20"/>
              </w:rPr>
            </w:pPr>
            <w:r>
              <w:rPr>
                <w:sz w:val="20"/>
              </w:rPr>
              <w:t>No</w:t>
            </w:r>
          </w:p>
        </w:tc>
        <w:tc>
          <w:tcPr>
            <w:tcW w:w="3828" w:type="dxa"/>
          </w:tcPr>
          <w:p w14:paraId="59E56089" w14:textId="77777777" w:rsidR="003056A7" w:rsidRDefault="003056A7" w:rsidP="00CC708A">
            <w:pPr>
              <w:pStyle w:val="TableContents"/>
              <w:keepNext/>
              <w:keepLines/>
              <w:snapToGrid w:val="0"/>
              <w:rPr>
                <w:sz w:val="20"/>
              </w:rPr>
            </w:pPr>
            <w:r>
              <w:rPr>
                <w:sz w:val="20"/>
              </w:rPr>
              <w:t xml:space="preserve">The Unique Identifier of the Certificate being renewed. If omitted, then the </w:t>
            </w:r>
            <w:r>
              <w:rPr>
                <w:iCs/>
                <w:sz w:val="20"/>
              </w:rPr>
              <w:t>ID Placeholder</w:t>
            </w:r>
            <w:r>
              <w:rPr>
                <w:sz w:val="20"/>
              </w:rPr>
              <w:t xml:space="preserve"> value is used by the server as the Unique Identifier. </w:t>
            </w:r>
          </w:p>
        </w:tc>
      </w:tr>
      <w:tr w:rsidR="003056A7" w14:paraId="7906FABC" w14:textId="77777777" w:rsidTr="00CC708A">
        <w:trPr>
          <w:cantSplit/>
          <w:jc w:val="center"/>
        </w:trPr>
        <w:tc>
          <w:tcPr>
            <w:tcW w:w="3439" w:type="dxa"/>
          </w:tcPr>
          <w:p w14:paraId="77BFA50D" w14:textId="77777777" w:rsidR="003056A7" w:rsidRDefault="003056A7" w:rsidP="00CC708A">
            <w:pPr>
              <w:pStyle w:val="TableContents"/>
              <w:keepNext/>
              <w:keepLines/>
              <w:snapToGrid w:val="0"/>
              <w:rPr>
                <w:sz w:val="20"/>
              </w:rPr>
            </w:pPr>
            <w:r>
              <w:rPr>
                <w:sz w:val="20"/>
              </w:rPr>
              <w:t>Certificate Request Unique Identifier</w:t>
            </w:r>
          </w:p>
        </w:tc>
        <w:tc>
          <w:tcPr>
            <w:tcW w:w="1284" w:type="dxa"/>
          </w:tcPr>
          <w:p w14:paraId="0E2BD791" w14:textId="77777777" w:rsidR="003056A7" w:rsidRDefault="003056A7" w:rsidP="00CC708A">
            <w:pPr>
              <w:pStyle w:val="TableContents"/>
              <w:keepNext/>
              <w:keepLines/>
              <w:snapToGrid w:val="0"/>
              <w:rPr>
                <w:sz w:val="20"/>
              </w:rPr>
            </w:pPr>
            <w:r>
              <w:rPr>
                <w:sz w:val="20"/>
              </w:rPr>
              <w:t>No</w:t>
            </w:r>
          </w:p>
        </w:tc>
        <w:tc>
          <w:tcPr>
            <w:tcW w:w="3828" w:type="dxa"/>
          </w:tcPr>
          <w:p w14:paraId="42F98242" w14:textId="77777777" w:rsidR="003056A7" w:rsidRDefault="003056A7" w:rsidP="00CC708A">
            <w:pPr>
              <w:pStyle w:val="TableContents"/>
              <w:keepNext/>
              <w:keepLines/>
              <w:snapToGrid w:val="0"/>
              <w:rPr>
                <w:sz w:val="20"/>
              </w:rPr>
            </w:pPr>
            <w:r>
              <w:rPr>
                <w:sz w:val="20"/>
              </w:rPr>
              <w:t>The Unique Identifier of the Certificate Request.</w:t>
            </w:r>
          </w:p>
        </w:tc>
      </w:tr>
      <w:tr w:rsidR="003056A7" w14:paraId="2820F09C" w14:textId="77777777" w:rsidTr="00CC708A">
        <w:trPr>
          <w:cantSplit/>
          <w:jc w:val="center"/>
        </w:trPr>
        <w:tc>
          <w:tcPr>
            <w:tcW w:w="3439" w:type="dxa"/>
          </w:tcPr>
          <w:p w14:paraId="1BCDF98E" w14:textId="77777777" w:rsidR="003056A7" w:rsidRDefault="003056A7" w:rsidP="00CC708A">
            <w:pPr>
              <w:pStyle w:val="TableContents"/>
              <w:keepNext/>
              <w:keepLines/>
              <w:snapToGrid w:val="0"/>
              <w:rPr>
                <w:sz w:val="20"/>
              </w:rPr>
            </w:pPr>
            <w:r>
              <w:rPr>
                <w:sz w:val="20"/>
              </w:rPr>
              <w:t>Certificate Request Type</w:t>
            </w:r>
          </w:p>
        </w:tc>
        <w:tc>
          <w:tcPr>
            <w:tcW w:w="1284" w:type="dxa"/>
          </w:tcPr>
          <w:p w14:paraId="47EB8EC8" w14:textId="77777777" w:rsidR="003056A7" w:rsidRDefault="003056A7" w:rsidP="00CC708A">
            <w:pPr>
              <w:pStyle w:val="TableContents"/>
              <w:keepNext/>
              <w:keepLines/>
              <w:snapToGrid w:val="0"/>
              <w:rPr>
                <w:sz w:val="20"/>
              </w:rPr>
            </w:pPr>
            <w:r>
              <w:rPr>
                <w:sz w:val="20"/>
              </w:rPr>
              <w:t>No</w:t>
            </w:r>
          </w:p>
        </w:tc>
        <w:tc>
          <w:tcPr>
            <w:tcW w:w="3828" w:type="dxa"/>
          </w:tcPr>
          <w:p w14:paraId="32D17276" w14:textId="77777777" w:rsidR="003056A7" w:rsidRDefault="003056A7" w:rsidP="00CC708A">
            <w:pPr>
              <w:pStyle w:val="TableContents"/>
              <w:keepNext/>
              <w:keepLines/>
              <w:snapToGrid w:val="0"/>
              <w:rPr>
                <w:sz w:val="20"/>
              </w:rPr>
            </w:pPr>
            <w:r>
              <w:rPr>
                <w:sz w:val="20"/>
              </w:rPr>
              <w:t>An Enumeration object specifying the type of certificate request. It is REQUIRED if the Certificate Request is present.</w:t>
            </w:r>
          </w:p>
        </w:tc>
      </w:tr>
      <w:tr w:rsidR="003056A7" w14:paraId="1469B923" w14:textId="77777777" w:rsidTr="00CC708A">
        <w:trPr>
          <w:cantSplit/>
          <w:jc w:val="center"/>
        </w:trPr>
        <w:tc>
          <w:tcPr>
            <w:tcW w:w="3439" w:type="dxa"/>
          </w:tcPr>
          <w:p w14:paraId="12BB5F0D" w14:textId="77777777" w:rsidR="003056A7" w:rsidRDefault="003056A7" w:rsidP="00CC708A">
            <w:pPr>
              <w:pStyle w:val="TableContents"/>
              <w:keepNext/>
              <w:keepLines/>
              <w:snapToGrid w:val="0"/>
              <w:rPr>
                <w:sz w:val="20"/>
              </w:rPr>
            </w:pPr>
            <w:r>
              <w:rPr>
                <w:sz w:val="20"/>
              </w:rPr>
              <w:t>Certificate Request Value</w:t>
            </w:r>
          </w:p>
        </w:tc>
        <w:tc>
          <w:tcPr>
            <w:tcW w:w="1284" w:type="dxa"/>
          </w:tcPr>
          <w:p w14:paraId="393A290D" w14:textId="77777777" w:rsidR="003056A7" w:rsidRDefault="003056A7" w:rsidP="00CC708A">
            <w:pPr>
              <w:pStyle w:val="TableContents"/>
              <w:keepNext/>
              <w:keepLines/>
              <w:snapToGrid w:val="0"/>
              <w:rPr>
                <w:sz w:val="20"/>
              </w:rPr>
            </w:pPr>
            <w:r>
              <w:rPr>
                <w:sz w:val="20"/>
              </w:rPr>
              <w:t>No</w:t>
            </w:r>
          </w:p>
        </w:tc>
        <w:tc>
          <w:tcPr>
            <w:tcW w:w="3828" w:type="dxa"/>
          </w:tcPr>
          <w:p w14:paraId="07459B76" w14:textId="77777777" w:rsidR="003056A7" w:rsidRDefault="003056A7" w:rsidP="00CC708A">
            <w:pPr>
              <w:pStyle w:val="TableContents"/>
              <w:keepNext/>
              <w:keepLines/>
              <w:snapToGrid w:val="0"/>
              <w:rPr>
                <w:sz w:val="20"/>
              </w:rPr>
            </w:pPr>
            <w:r>
              <w:rPr>
                <w:sz w:val="20"/>
              </w:rPr>
              <w:t>A Byte String object with the certificate request.</w:t>
            </w:r>
          </w:p>
        </w:tc>
      </w:tr>
      <w:tr w:rsidR="003056A7" w14:paraId="194FFDEB" w14:textId="77777777" w:rsidTr="00CC708A">
        <w:trPr>
          <w:cantSplit/>
          <w:jc w:val="center"/>
        </w:trPr>
        <w:tc>
          <w:tcPr>
            <w:tcW w:w="3439" w:type="dxa"/>
          </w:tcPr>
          <w:p w14:paraId="36F04131" w14:textId="77777777" w:rsidR="003056A7" w:rsidRDefault="003056A7" w:rsidP="00CC708A">
            <w:pPr>
              <w:pStyle w:val="TableContents"/>
              <w:keepNext/>
              <w:keepLines/>
              <w:snapToGrid w:val="0"/>
              <w:rPr>
                <w:sz w:val="20"/>
              </w:rPr>
            </w:pPr>
            <w:r>
              <w:rPr>
                <w:sz w:val="20"/>
              </w:rPr>
              <w:t>Offset</w:t>
            </w:r>
          </w:p>
        </w:tc>
        <w:tc>
          <w:tcPr>
            <w:tcW w:w="1284" w:type="dxa"/>
          </w:tcPr>
          <w:p w14:paraId="3A01C799" w14:textId="77777777" w:rsidR="003056A7" w:rsidRDefault="003056A7" w:rsidP="00CC708A">
            <w:pPr>
              <w:pStyle w:val="TableContents"/>
              <w:keepNext/>
              <w:keepLines/>
              <w:snapToGrid w:val="0"/>
              <w:rPr>
                <w:sz w:val="20"/>
              </w:rPr>
            </w:pPr>
            <w:r>
              <w:rPr>
                <w:sz w:val="20"/>
              </w:rPr>
              <w:t>No</w:t>
            </w:r>
          </w:p>
        </w:tc>
        <w:tc>
          <w:tcPr>
            <w:tcW w:w="3828" w:type="dxa"/>
          </w:tcPr>
          <w:p w14:paraId="71530767" w14:textId="77777777" w:rsidR="003056A7" w:rsidRDefault="003056A7" w:rsidP="00CC708A">
            <w:pPr>
              <w:pStyle w:val="TableContents"/>
              <w:keepNext/>
              <w:keepLines/>
              <w:snapToGrid w:val="0"/>
              <w:rPr>
                <w:sz w:val="20"/>
              </w:rPr>
            </w:pPr>
            <w:r>
              <w:rPr>
                <w:sz w:val="20"/>
              </w:rPr>
              <w:t>An Interval object indicating the difference between the Initial Date of the new certificate and the Activation Date of the new certificate.</w:t>
            </w:r>
          </w:p>
        </w:tc>
      </w:tr>
      <w:tr w:rsidR="003056A7" w14:paraId="37BA1575" w14:textId="77777777" w:rsidTr="00CC708A">
        <w:trPr>
          <w:cantSplit/>
          <w:jc w:val="center"/>
        </w:trPr>
        <w:tc>
          <w:tcPr>
            <w:tcW w:w="3439" w:type="dxa"/>
          </w:tcPr>
          <w:p w14:paraId="2CCCF1D2" w14:textId="77777777" w:rsidR="003056A7" w:rsidRDefault="003056A7" w:rsidP="00CC708A">
            <w:pPr>
              <w:pStyle w:val="TableContents"/>
              <w:keepNext/>
              <w:keepLines/>
              <w:snapToGrid w:val="0"/>
              <w:rPr>
                <w:sz w:val="20"/>
              </w:rPr>
            </w:pPr>
            <w:r>
              <w:rPr>
                <w:sz w:val="20"/>
              </w:rPr>
              <w:t>Attributes</w:t>
            </w:r>
          </w:p>
        </w:tc>
        <w:tc>
          <w:tcPr>
            <w:tcW w:w="1284" w:type="dxa"/>
          </w:tcPr>
          <w:p w14:paraId="4D65C9C6" w14:textId="77777777" w:rsidR="003056A7" w:rsidRDefault="003056A7" w:rsidP="00CC708A">
            <w:pPr>
              <w:pStyle w:val="TableContents"/>
              <w:keepNext/>
              <w:keepLines/>
              <w:snapToGrid w:val="0"/>
              <w:rPr>
                <w:sz w:val="20"/>
              </w:rPr>
            </w:pPr>
            <w:r>
              <w:rPr>
                <w:sz w:val="20"/>
              </w:rPr>
              <w:t>No</w:t>
            </w:r>
          </w:p>
        </w:tc>
        <w:tc>
          <w:tcPr>
            <w:tcW w:w="3828" w:type="dxa"/>
          </w:tcPr>
          <w:p w14:paraId="54FA8B84" w14:textId="77777777" w:rsidR="003056A7" w:rsidRDefault="003056A7" w:rsidP="00CC708A">
            <w:pPr>
              <w:pStyle w:val="TableContents"/>
              <w:keepNext/>
              <w:keepLines/>
              <w:snapToGrid w:val="0"/>
              <w:rPr>
                <w:sz w:val="20"/>
              </w:rPr>
            </w:pPr>
            <w:r>
              <w:rPr>
                <w:sz w:val="20"/>
              </w:rPr>
              <w:t>Specifies desired object attributes.</w:t>
            </w:r>
          </w:p>
          <w:p w14:paraId="2AC737F2" w14:textId="77777777" w:rsidR="003056A7" w:rsidRDefault="003056A7" w:rsidP="00CC708A">
            <w:pPr>
              <w:pStyle w:val="TableContents"/>
              <w:keepNext/>
              <w:keepLines/>
              <w:snapToGrid w:val="0"/>
              <w:rPr>
                <w:sz w:val="20"/>
              </w:rPr>
            </w:pPr>
            <w:r w:rsidRPr="00642F88">
              <w:rPr>
                <w:sz w:val="20"/>
              </w:rPr>
              <w:t xml:space="preserve"> </w:t>
            </w:r>
          </w:p>
        </w:tc>
      </w:tr>
      <w:tr w:rsidR="003056A7" w14:paraId="6C3606E6" w14:textId="77777777" w:rsidTr="00CC708A">
        <w:trPr>
          <w:cantSplit/>
          <w:jc w:val="center"/>
        </w:trPr>
        <w:tc>
          <w:tcPr>
            <w:tcW w:w="3439" w:type="dxa"/>
          </w:tcPr>
          <w:p w14:paraId="78D5FB79" w14:textId="77777777" w:rsidR="003056A7" w:rsidRDefault="003056A7" w:rsidP="00CC708A">
            <w:pPr>
              <w:pStyle w:val="TableContents"/>
              <w:keepNext/>
              <w:keepLines/>
              <w:snapToGrid w:val="0"/>
              <w:rPr>
                <w:sz w:val="20"/>
              </w:rPr>
            </w:pPr>
            <w:r>
              <w:rPr>
                <w:sz w:val="20"/>
              </w:rPr>
              <w:t>Protection Storage Masks</w:t>
            </w:r>
          </w:p>
        </w:tc>
        <w:tc>
          <w:tcPr>
            <w:tcW w:w="1284" w:type="dxa"/>
          </w:tcPr>
          <w:p w14:paraId="441D4638" w14:textId="77777777" w:rsidR="003056A7" w:rsidRDefault="003056A7" w:rsidP="00CC708A">
            <w:pPr>
              <w:pStyle w:val="TableContents"/>
              <w:keepNext/>
              <w:keepLines/>
              <w:snapToGrid w:val="0"/>
              <w:rPr>
                <w:sz w:val="20"/>
              </w:rPr>
            </w:pPr>
            <w:r>
              <w:rPr>
                <w:sz w:val="20"/>
              </w:rPr>
              <w:t>No</w:t>
            </w:r>
          </w:p>
        </w:tc>
        <w:tc>
          <w:tcPr>
            <w:tcW w:w="3828" w:type="dxa"/>
          </w:tcPr>
          <w:p w14:paraId="321BB686" w14:textId="77777777" w:rsidR="003056A7" w:rsidRDefault="003056A7" w:rsidP="00CC708A">
            <w:pPr>
              <w:pStyle w:val="TableContents"/>
              <w:keepNext/>
              <w:keepLines/>
              <w:snapToGrid w:val="0"/>
              <w:rPr>
                <w:sz w:val="20"/>
              </w:rPr>
            </w:pPr>
            <w:r>
              <w:rPr>
                <w:sz w:val="20"/>
              </w:rPr>
              <w:t>Specifies all permissible Protection Storage Mask selections for the new object</w:t>
            </w:r>
          </w:p>
        </w:tc>
      </w:tr>
    </w:tbl>
    <w:p w14:paraId="6FB385AF" w14:textId="20B187F4" w:rsidR="003056A7" w:rsidRDefault="003056A7" w:rsidP="003056A7">
      <w:pPr>
        <w:pStyle w:val="Caption"/>
      </w:pPr>
      <w:bookmarkStart w:id="2332" w:name="_Toc527652225"/>
      <w:bookmarkStart w:id="2333" w:name="_Toc534980419"/>
      <w:bookmarkStart w:id="2334" w:name="_Toc32239094"/>
      <w:r>
        <w:t xml:space="preserve">Table </w:t>
      </w:r>
      <w:fldSimple w:instr=" SEQ Table \* ARABIC ">
        <w:r w:rsidR="00CC708A">
          <w:rPr>
            <w:noProof/>
          </w:rPr>
          <w:t>300</w:t>
        </w:r>
      </w:fldSimple>
      <w:r>
        <w:t>: Re-certify Request Payload</w:t>
      </w:r>
      <w:bookmarkEnd w:id="2332"/>
      <w:bookmarkEnd w:id="2333"/>
      <w:bookmarkEnd w:id="233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828"/>
      </w:tblGrid>
      <w:tr w:rsidR="003056A7" w14:paraId="4349C2F0" w14:textId="77777777" w:rsidTr="00CC708A">
        <w:trPr>
          <w:cantSplit/>
          <w:jc w:val="center"/>
        </w:trPr>
        <w:tc>
          <w:tcPr>
            <w:tcW w:w="8551" w:type="dxa"/>
            <w:gridSpan w:val="3"/>
            <w:shd w:val="clear" w:color="auto" w:fill="C0C0C0"/>
          </w:tcPr>
          <w:p w14:paraId="551C8C93" w14:textId="77777777" w:rsidR="003056A7" w:rsidRDefault="003056A7" w:rsidP="00CC708A">
            <w:pPr>
              <w:pStyle w:val="TableHeading"/>
              <w:keepNext/>
              <w:keepLines/>
              <w:snapToGrid w:val="0"/>
              <w:rPr>
                <w:sz w:val="20"/>
              </w:rPr>
            </w:pPr>
            <w:r>
              <w:rPr>
                <w:sz w:val="20"/>
              </w:rPr>
              <w:t>Response Payload</w:t>
            </w:r>
          </w:p>
        </w:tc>
      </w:tr>
      <w:tr w:rsidR="003056A7" w14:paraId="492E903B" w14:textId="77777777" w:rsidTr="00CC708A">
        <w:trPr>
          <w:cantSplit/>
          <w:jc w:val="center"/>
        </w:trPr>
        <w:tc>
          <w:tcPr>
            <w:tcW w:w="3439" w:type="dxa"/>
            <w:shd w:val="clear" w:color="auto" w:fill="C0C0C0"/>
          </w:tcPr>
          <w:p w14:paraId="7FC83B5D"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F9A583F" w14:textId="77777777" w:rsidR="003056A7" w:rsidRDefault="003056A7" w:rsidP="00CC708A">
            <w:pPr>
              <w:pStyle w:val="TableHeading"/>
              <w:keepNext/>
              <w:keepLines/>
              <w:snapToGrid w:val="0"/>
              <w:rPr>
                <w:sz w:val="20"/>
              </w:rPr>
            </w:pPr>
            <w:r>
              <w:rPr>
                <w:sz w:val="20"/>
              </w:rPr>
              <w:t>REQUIRED</w:t>
            </w:r>
          </w:p>
        </w:tc>
        <w:tc>
          <w:tcPr>
            <w:tcW w:w="3828" w:type="dxa"/>
            <w:shd w:val="clear" w:color="auto" w:fill="C0C0C0"/>
          </w:tcPr>
          <w:p w14:paraId="1F382D4C" w14:textId="77777777" w:rsidR="003056A7" w:rsidRDefault="003056A7" w:rsidP="00CC708A">
            <w:pPr>
              <w:pStyle w:val="TableHeading"/>
              <w:keepNext/>
              <w:keepLines/>
              <w:snapToGrid w:val="0"/>
              <w:rPr>
                <w:sz w:val="20"/>
              </w:rPr>
            </w:pPr>
            <w:r>
              <w:rPr>
                <w:sz w:val="20"/>
              </w:rPr>
              <w:t xml:space="preserve">Description </w:t>
            </w:r>
          </w:p>
        </w:tc>
      </w:tr>
      <w:tr w:rsidR="003056A7" w14:paraId="479F9408" w14:textId="77777777" w:rsidTr="00CC708A">
        <w:trPr>
          <w:cantSplit/>
          <w:jc w:val="center"/>
        </w:trPr>
        <w:tc>
          <w:tcPr>
            <w:tcW w:w="3439" w:type="dxa"/>
          </w:tcPr>
          <w:p w14:paraId="1A5FF630" w14:textId="77777777" w:rsidR="003056A7" w:rsidRDefault="003056A7" w:rsidP="00CC708A">
            <w:pPr>
              <w:pStyle w:val="TableContents"/>
              <w:keepNext/>
              <w:keepLines/>
              <w:snapToGrid w:val="0"/>
              <w:rPr>
                <w:sz w:val="20"/>
              </w:rPr>
            </w:pPr>
            <w:r>
              <w:rPr>
                <w:sz w:val="20"/>
              </w:rPr>
              <w:t>Unique Identifier</w:t>
            </w:r>
          </w:p>
        </w:tc>
        <w:tc>
          <w:tcPr>
            <w:tcW w:w="1284" w:type="dxa"/>
          </w:tcPr>
          <w:p w14:paraId="6E743F3D" w14:textId="77777777" w:rsidR="003056A7" w:rsidRDefault="003056A7" w:rsidP="00CC708A">
            <w:pPr>
              <w:pStyle w:val="TableContents"/>
              <w:keepNext/>
              <w:keepLines/>
              <w:snapToGrid w:val="0"/>
              <w:rPr>
                <w:sz w:val="20"/>
              </w:rPr>
            </w:pPr>
            <w:r>
              <w:rPr>
                <w:sz w:val="20"/>
              </w:rPr>
              <w:t>Yes</w:t>
            </w:r>
          </w:p>
        </w:tc>
        <w:tc>
          <w:tcPr>
            <w:tcW w:w="3828" w:type="dxa"/>
          </w:tcPr>
          <w:p w14:paraId="7CAB0303" w14:textId="77777777" w:rsidR="003056A7" w:rsidRDefault="003056A7" w:rsidP="00CC708A">
            <w:pPr>
              <w:pStyle w:val="TableContents"/>
              <w:keepNext/>
              <w:keepLines/>
              <w:snapToGrid w:val="0"/>
              <w:rPr>
                <w:sz w:val="20"/>
              </w:rPr>
            </w:pPr>
            <w:r>
              <w:rPr>
                <w:sz w:val="20"/>
              </w:rPr>
              <w:t>The Unique Identifier of the new certificate.</w:t>
            </w:r>
          </w:p>
        </w:tc>
      </w:tr>
    </w:tbl>
    <w:p w14:paraId="4FFEE02E" w14:textId="0BB1E093" w:rsidR="003056A7" w:rsidRDefault="003056A7" w:rsidP="003056A7">
      <w:pPr>
        <w:pStyle w:val="Caption"/>
      </w:pPr>
      <w:bookmarkStart w:id="2335" w:name="_Toc527652226"/>
      <w:bookmarkStart w:id="2336" w:name="_Toc534980420"/>
      <w:bookmarkStart w:id="2337" w:name="_Toc32239095"/>
      <w:r>
        <w:t xml:space="preserve">Table </w:t>
      </w:r>
      <w:fldSimple w:instr=" SEQ Table \* ARABIC ">
        <w:r w:rsidR="00CC708A">
          <w:rPr>
            <w:noProof/>
          </w:rPr>
          <w:t>301</w:t>
        </w:r>
      </w:fldSimple>
      <w:r>
        <w:t>: Re-certify Response Payload</w:t>
      </w:r>
      <w:bookmarkEnd w:id="2335"/>
      <w:bookmarkEnd w:id="2336"/>
      <w:bookmarkEnd w:id="2337"/>
    </w:p>
    <w:p w14:paraId="7FEB266A" w14:textId="77777777" w:rsidR="003056A7" w:rsidRDefault="003056A7" w:rsidP="003056A7">
      <w:pPr>
        <w:pStyle w:val="Heading4"/>
        <w:numPr>
          <w:ilvl w:val="3"/>
          <w:numId w:val="2"/>
        </w:numPr>
      </w:pPr>
      <w:bookmarkStart w:id="2338" w:name="_Toc527651788"/>
      <w:bookmarkStart w:id="2339" w:name="_Toc533140888"/>
      <w:bookmarkStart w:id="2340" w:name="_Toc5712982"/>
      <w:bookmarkStart w:id="2341" w:name="_Toc534979971"/>
      <w:bookmarkStart w:id="2342" w:name="_Toc24526386"/>
      <w:r>
        <w:lastRenderedPageBreak/>
        <w:t>Error Handling - Re-certify</w:t>
      </w:r>
      <w:bookmarkEnd w:id="2338"/>
      <w:bookmarkEnd w:id="2339"/>
      <w:bookmarkEnd w:id="2340"/>
      <w:bookmarkEnd w:id="2341"/>
      <w:bookmarkEnd w:id="2342"/>
    </w:p>
    <w:p w14:paraId="7B2DAB50" w14:textId="77777777" w:rsidR="003056A7" w:rsidRPr="00ED5F35" w:rsidRDefault="003056A7" w:rsidP="003056A7">
      <w:r w:rsidRPr="00F323A8">
        <w:t xml:space="preserve">This section details the specific Result Reasons that SHALL be returned for errors detected in a </w:t>
      </w:r>
      <w:r>
        <w:t>Re-certify</w:t>
      </w:r>
      <w:r w:rsidRPr="00F323A8">
        <w:t xml:space="preserve"> Operation.</w:t>
      </w:r>
    </w:p>
    <w:p w14:paraId="2212112D"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28D0F4D0" w14:textId="77777777" w:rsidTr="00CC708A">
        <w:trPr>
          <w:cantSplit/>
          <w:trHeight w:val="298"/>
          <w:jc w:val="center"/>
        </w:trPr>
        <w:tc>
          <w:tcPr>
            <w:tcW w:w="1701" w:type="dxa"/>
            <w:shd w:val="clear" w:color="auto" w:fill="C0C0C0"/>
          </w:tcPr>
          <w:p w14:paraId="2A29C197"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1EF49A52" w14:textId="77777777" w:rsidR="003056A7" w:rsidRDefault="003056A7" w:rsidP="00CC708A">
            <w:pPr>
              <w:keepNext/>
              <w:keepLines/>
              <w:snapToGrid w:val="0"/>
              <w:rPr>
                <w:b/>
                <w:szCs w:val="20"/>
              </w:rPr>
            </w:pPr>
            <w:r>
              <w:rPr>
                <w:b/>
                <w:szCs w:val="20"/>
              </w:rPr>
              <w:t>Result Reason</w:t>
            </w:r>
          </w:p>
        </w:tc>
      </w:tr>
      <w:tr w:rsidR="003056A7" w14:paraId="364A3702" w14:textId="77777777" w:rsidTr="00CC708A">
        <w:trPr>
          <w:cantSplit/>
          <w:trHeight w:val="298"/>
          <w:jc w:val="center"/>
        </w:trPr>
        <w:tc>
          <w:tcPr>
            <w:tcW w:w="1701" w:type="dxa"/>
          </w:tcPr>
          <w:p w14:paraId="734C8BCD" w14:textId="77777777" w:rsidR="003056A7" w:rsidRDefault="003056A7" w:rsidP="00CC708A">
            <w:pPr>
              <w:keepNext/>
              <w:keepLines/>
              <w:snapToGrid w:val="0"/>
              <w:rPr>
                <w:szCs w:val="20"/>
              </w:rPr>
            </w:pPr>
            <w:r>
              <w:rPr>
                <w:szCs w:val="20"/>
              </w:rPr>
              <w:t>Operation Failed</w:t>
            </w:r>
          </w:p>
        </w:tc>
        <w:tc>
          <w:tcPr>
            <w:tcW w:w="5331" w:type="dxa"/>
          </w:tcPr>
          <w:p w14:paraId="5A9C392C" w14:textId="77777777" w:rsidR="003056A7" w:rsidRDefault="003056A7" w:rsidP="00CC708A">
            <w:pPr>
              <w:keepNext/>
              <w:keepLines/>
              <w:snapToGrid w:val="0"/>
              <w:rPr>
                <w:szCs w:val="20"/>
              </w:rPr>
            </w:pPr>
            <w:r w:rsidRPr="00F052D7">
              <w:rPr>
                <w:szCs w:val="20"/>
              </w:rPr>
              <w:t xml:space="preserve">Invalid CSR, Invalid Message, Invalid Object Type, Object Not Found, Attestation Failed, Attestation Required, Feature Not Supported, Invalid Field, Invalid Message, Operation Not Supported, Permission Denied, </w:t>
            </w:r>
            <w:r>
              <w:rPr>
                <w:szCs w:val="20"/>
              </w:rPr>
              <w:t xml:space="preserve">Protection Storage Unavailable, </w:t>
            </w:r>
            <w:r w:rsidRPr="00F052D7">
              <w:rPr>
                <w:szCs w:val="20"/>
              </w:rPr>
              <w:t>Response Too Large</w:t>
            </w:r>
          </w:p>
        </w:tc>
      </w:tr>
    </w:tbl>
    <w:p w14:paraId="582D2263" w14:textId="6C2E664E" w:rsidR="003056A7" w:rsidRPr="00820044" w:rsidRDefault="003056A7" w:rsidP="003056A7">
      <w:pPr>
        <w:pStyle w:val="Caption"/>
      </w:pPr>
      <w:bookmarkStart w:id="2343" w:name="_Toc534980421"/>
      <w:bookmarkStart w:id="2344" w:name="_Toc32239096"/>
      <w:r>
        <w:t xml:space="preserve">Table </w:t>
      </w:r>
      <w:fldSimple w:instr=" SEQ Table \* ARABIC ">
        <w:r w:rsidR="00CC708A">
          <w:rPr>
            <w:noProof/>
          </w:rPr>
          <w:t>302</w:t>
        </w:r>
      </w:fldSimple>
      <w:r>
        <w:t>: Re-certify Errors</w:t>
      </w:r>
      <w:bookmarkEnd w:id="2343"/>
      <w:bookmarkEnd w:id="2344"/>
    </w:p>
    <w:p w14:paraId="568D27ED" w14:textId="77777777" w:rsidR="003056A7" w:rsidRPr="005F283A" w:rsidRDefault="003056A7" w:rsidP="003056A7">
      <w:pPr>
        <w:pStyle w:val="Heading3"/>
        <w:numPr>
          <w:ilvl w:val="2"/>
          <w:numId w:val="2"/>
        </w:numPr>
      </w:pPr>
      <w:bookmarkStart w:id="2345" w:name="_Toc527651789"/>
      <w:bookmarkStart w:id="2346" w:name="_Toc533140889"/>
      <w:bookmarkStart w:id="2347" w:name="_Toc5712983"/>
      <w:bookmarkStart w:id="2348" w:name="_Toc534979972"/>
      <w:bookmarkStart w:id="2349" w:name="_Toc24526387"/>
      <w:bookmarkStart w:id="2350" w:name="_Toc31348134"/>
      <w:bookmarkStart w:id="2351" w:name="_Toc57115678"/>
      <w:r>
        <w:t>Re-key</w:t>
      </w:r>
      <w:bookmarkStart w:id="2352" w:name="Ref_op_Rekey"/>
      <w:bookmarkEnd w:id="2300"/>
      <w:bookmarkEnd w:id="2301"/>
      <w:bookmarkEnd w:id="2302"/>
      <w:bookmarkEnd w:id="2303"/>
      <w:bookmarkEnd w:id="2304"/>
      <w:bookmarkEnd w:id="2305"/>
      <w:bookmarkEnd w:id="2306"/>
      <w:bookmarkEnd w:id="2307"/>
      <w:bookmarkEnd w:id="2345"/>
      <w:bookmarkEnd w:id="2346"/>
      <w:bookmarkEnd w:id="2347"/>
      <w:bookmarkEnd w:id="2348"/>
      <w:bookmarkEnd w:id="2349"/>
      <w:bookmarkEnd w:id="2350"/>
      <w:bookmarkEnd w:id="2351"/>
      <w:bookmarkEnd w:id="2352"/>
    </w:p>
    <w:p w14:paraId="00418186" w14:textId="77777777" w:rsidR="003056A7" w:rsidRDefault="003056A7" w:rsidP="003056A7">
      <w:pPr>
        <w:pStyle w:val="BodyText"/>
        <w:rPr>
          <w:noProof w:val="0"/>
          <w:szCs w:val="20"/>
        </w:rPr>
      </w:pPr>
      <w:r>
        <w:rPr>
          <w:noProof w:val="0"/>
          <w:szCs w:val="20"/>
        </w:rPr>
        <w:t xml:space="preserve">This request is used to generate a replacement key for an existing symmetric key. It is analogous to the Create operation, except that attributes of the replacement key are copied from the existing key, with the exception of the attributes listed in </w:t>
      </w:r>
      <w:r w:rsidRPr="00AD11D4">
        <w:rPr>
          <w:i/>
          <w:noProof w:val="0"/>
          <w:szCs w:val="20"/>
        </w:rPr>
        <w:t>Re-key Attribute Requirements</w:t>
      </w:r>
      <w:r>
        <w:rPr>
          <w:noProof w:val="0"/>
        </w:rPr>
        <w:t>.</w:t>
      </w:r>
    </w:p>
    <w:p w14:paraId="6C129DA9" w14:textId="77777777" w:rsidR="003056A7" w:rsidRDefault="003056A7" w:rsidP="003056A7">
      <w:pPr>
        <w:pStyle w:val="BodyText"/>
        <w:rPr>
          <w:rFonts w:eastAsia="DejaVu Sans" w:cs="DejaVu Sans"/>
          <w:noProof w:val="0"/>
          <w:szCs w:val="20"/>
        </w:rPr>
      </w:pPr>
      <w:r>
        <w:rPr>
          <w:rFonts w:eastAsia="DejaVu Sans" w:cs="DejaVu Sans"/>
          <w:noProof w:val="0"/>
          <w:szCs w:val="20"/>
        </w:rPr>
        <w:t>As the replacement key takes over the name attribute of the existing key, Re-key SHOULD only be performed once on a given key.</w:t>
      </w:r>
    </w:p>
    <w:p w14:paraId="21374E24" w14:textId="77777777" w:rsidR="003056A7" w:rsidRDefault="003056A7" w:rsidP="003056A7">
      <w:pPr>
        <w:pStyle w:val="BodyText"/>
        <w:tabs>
          <w:tab w:val="left" w:pos="2149"/>
        </w:tabs>
        <w:rPr>
          <w:rFonts w:eastAsia="DejaVu Sans" w:cs="DejaVu Sans"/>
          <w:noProof w:val="0"/>
          <w:szCs w:val="20"/>
        </w:rPr>
      </w:pPr>
      <w:r>
        <w:rPr>
          <w:rFonts w:eastAsia="DejaVu Sans" w:cs="DejaVu Sans"/>
          <w:noProof w:val="0"/>
          <w:szCs w:val="20"/>
        </w:rPr>
        <w:t>The server SHALL copy the Unique Identifier of the replacement key returned by this operation into the ID Placeholder variable.</w:t>
      </w:r>
    </w:p>
    <w:p w14:paraId="61BD7299" w14:textId="77777777" w:rsidR="003056A7" w:rsidRDefault="003056A7" w:rsidP="003056A7">
      <w:pPr>
        <w:pStyle w:val="BodyText"/>
        <w:rPr>
          <w:rFonts w:eastAsia="DejaVu Sans" w:cs="DejaVu Sans"/>
          <w:noProof w:val="0"/>
          <w:szCs w:val="20"/>
        </w:rPr>
      </w:pPr>
      <w:r>
        <w:rPr>
          <w:rFonts w:eastAsia="DejaVu Sans" w:cs="DejaVu Sans"/>
          <w:noProof w:val="0"/>
          <w:szCs w:val="20"/>
        </w:rPr>
        <w:t>For the existing key, the server SHALL create a Link attribute of Link Type Replacement Object pointing to the replacement key. For the replacement key, the server SHALL create a Link attribute of Link Type Replaced Key pointing to the existing key.</w:t>
      </w:r>
    </w:p>
    <w:p w14:paraId="3BE24846" w14:textId="77777777" w:rsidR="003056A7" w:rsidRDefault="003056A7" w:rsidP="003056A7">
      <w:pPr>
        <w:pStyle w:val="BodyText"/>
        <w:rPr>
          <w:noProof w:val="0"/>
        </w:rPr>
      </w:pPr>
      <w:r>
        <w:t xml:space="preserve">An </w:t>
      </w:r>
      <w:r>
        <w:rPr>
          <w:i/>
        </w:rPr>
        <w:t>Offset</w:t>
      </w:r>
      <w:r>
        <w:t xml:space="preserve"> MAY be used to indicate the difference between the Initial Date and the Activation Date of the replacement key. If no Offset is specified, the Activation Date, Process Start Date, Protect Stop Date and Deactivation Date values are copied from the existing key. </w:t>
      </w:r>
      <w:r>
        <w:rPr>
          <w:noProof w:val="0"/>
        </w:rPr>
        <w:t>If Offset is set and dates exist for the existing key, then the dates of the replacement key SHALL be set based on the dates of the existing key as follows: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630"/>
        <w:gridCol w:w="4351"/>
      </w:tblGrid>
      <w:tr w:rsidR="003056A7" w14:paraId="722420B3" w14:textId="77777777" w:rsidTr="00CC708A">
        <w:trPr>
          <w:cantSplit/>
          <w:jc w:val="center"/>
        </w:trPr>
        <w:tc>
          <w:tcPr>
            <w:tcW w:w="3630" w:type="dxa"/>
            <w:shd w:val="clear" w:color="auto" w:fill="C0C0C0"/>
          </w:tcPr>
          <w:p w14:paraId="72FB8676"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Attribute in Existing Key</w:t>
            </w:r>
          </w:p>
        </w:tc>
        <w:tc>
          <w:tcPr>
            <w:tcW w:w="4351" w:type="dxa"/>
            <w:shd w:val="clear" w:color="auto" w:fill="C0C0C0"/>
          </w:tcPr>
          <w:p w14:paraId="36623F53"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Attribute in Replacement Key</w:t>
            </w:r>
          </w:p>
        </w:tc>
      </w:tr>
      <w:tr w:rsidR="003056A7" w14:paraId="3484EB20" w14:textId="77777777" w:rsidTr="00CC708A">
        <w:trPr>
          <w:cantSplit/>
          <w:jc w:val="center"/>
        </w:trPr>
        <w:tc>
          <w:tcPr>
            <w:tcW w:w="3630" w:type="dxa"/>
          </w:tcPr>
          <w:p w14:paraId="6F077327" w14:textId="77777777" w:rsidR="003056A7" w:rsidRDefault="003056A7" w:rsidP="00CC708A">
            <w:pPr>
              <w:pStyle w:val="TableContents"/>
              <w:keepNext/>
              <w:keepLines/>
              <w:snapToGrid w:val="0"/>
              <w:ind w:left="709"/>
              <w:rPr>
                <w:rFonts w:eastAsia="DejaVu Sans" w:cs="DejaVu Sans"/>
                <w:sz w:val="20"/>
                <w:szCs w:val="20"/>
              </w:rPr>
            </w:pPr>
            <w:r>
              <w:rPr>
                <w:sz w:val="20"/>
                <w:szCs w:val="20"/>
              </w:rPr>
              <w:t xml:space="preserve">Initial Date </w:t>
            </w:r>
            <w:r>
              <w:rPr>
                <w:rFonts w:eastAsia="DejaVu Sans" w:cs="DejaVu Sans"/>
                <w:sz w:val="20"/>
                <w:szCs w:val="20"/>
              </w:rPr>
              <w:t>(</w:t>
            </w:r>
            <w:r>
              <w:rPr>
                <w:rFonts w:eastAsia="DejaVu Sans" w:cs="DejaVu Sans"/>
                <w:i/>
                <w:sz w:val="20"/>
                <w:szCs w:val="20"/>
              </w:rPr>
              <w:t>IT</w:t>
            </w:r>
            <w:r>
              <w:rPr>
                <w:rFonts w:eastAsia="DejaVu Sans" w:cs="DejaVu Sans"/>
                <w:i/>
                <w:sz w:val="20"/>
                <w:szCs w:val="20"/>
                <w:vertAlign w:val="subscript"/>
              </w:rPr>
              <w:t>1</w:t>
            </w:r>
            <w:r>
              <w:rPr>
                <w:rFonts w:eastAsia="DejaVu Sans" w:cs="DejaVu Sans"/>
                <w:sz w:val="20"/>
                <w:szCs w:val="20"/>
              </w:rPr>
              <w:t>)</w:t>
            </w:r>
          </w:p>
        </w:tc>
        <w:tc>
          <w:tcPr>
            <w:tcW w:w="4351" w:type="dxa"/>
          </w:tcPr>
          <w:p w14:paraId="0BD99063" w14:textId="77777777" w:rsidR="003056A7" w:rsidRDefault="003056A7" w:rsidP="00CC708A">
            <w:pPr>
              <w:pStyle w:val="TableContents"/>
              <w:keepNext/>
              <w:keepLines/>
              <w:snapToGrid w:val="0"/>
              <w:ind w:left="709"/>
              <w:rPr>
                <w:rFonts w:eastAsia="DejaVu Sans" w:cs="DejaVu Sans"/>
                <w:i/>
                <w:sz w:val="20"/>
                <w:szCs w:val="20"/>
                <w:vertAlign w:val="subscript"/>
              </w:rPr>
            </w:pPr>
            <w:r>
              <w:rPr>
                <w:sz w:val="20"/>
                <w:szCs w:val="20"/>
              </w:rPr>
              <w:t xml:space="preserve">Initial Date </w:t>
            </w:r>
            <w:r>
              <w:rPr>
                <w:rFonts w:eastAsia="DejaVu Sans" w:cs="DejaVu Sans"/>
                <w:sz w:val="20"/>
                <w:szCs w:val="20"/>
              </w:rPr>
              <w:t>(</w:t>
            </w:r>
            <w:r>
              <w:rPr>
                <w:rFonts w:eastAsia="DejaVu Sans" w:cs="DejaVu Sans"/>
                <w:i/>
                <w:sz w:val="20"/>
                <w:szCs w:val="20"/>
              </w:rPr>
              <w:t>IT</w:t>
            </w:r>
            <w:r>
              <w:rPr>
                <w:rFonts w:eastAsia="DejaVu Sans" w:cs="DejaVu Sans"/>
                <w:i/>
                <w:sz w:val="20"/>
                <w:szCs w:val="20"/>
                <w:vertAlign w:val="subscript"/>
              </w:rPr>
              <w:t>2</w:t>
            </w:r>
            <w:r>
              <w:rPr>
                <w:rFonts w:eastAsia="DejaVu Sans" w:cs="DejaVu Sans"/>
                <w:sz w:val="20"/>
                <w:szCs w:val="20"/>
              </w:rPr>
              <w:t xml:space="preserve">) &gt; </w:t>
            </w:r>
            <w:r>
              <w:rPr>
                <w:rFonts w:eastAsia="DejaVu Sans" w:cs="DejaVu Sans"/>
                <w:i/>
                <w:sz w:val="20"/>
                <w:szCs w:val="20"/>
              </w:rPr>
              <w:t>IT</w:t>
            </w:r>
            <w:r>
              <w:rPr>
                <w:rFonts w:eastAsia="DejaVu Sans" w:cs="DejaVu Sans"/>
                <w:i/>
                <w:sz w:val="20"/>
                <w:szCs w:val="20"/>
                <w:vertAlign w:val="subscript"/>
              </w:rPr>
              <w:t>1</w:t>
            </w:r>
          </w:p>
        </w:tc>
      </w:tr>
      <w:tr w:rsidR="003056A7" w14:paraId="3522B2A9" w14:textId="77777777" w:rsidTr="00CC708A">
        <w:trPr>
          <w:cantSplit/>
          <w:jc w:val="center"/>
        </w:trPr>
        <w:tc>
          <w:tcPr>
            <w:tcW w:w="3630" w:type="dxa"/>
          </w:tcPr>
          <w:p w14:paraId="6A3CF733"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Activation Date (</w:t>
            </w:r>
            <w:r>
              <w:rPr>
                <w:rFonts w:eastAsia="DejaVu Sans" w:cs="DejaVu Sans"/>
                <w:i/>
                <w:sz w:val="20"/>
                <w:szCs w:val="20"/>
              </w:rPr>
              <w:t>AT</w:t>
            </w:r>
            <w:r>
              <w:rPr>
                <w:rFonts w:eastAsia="DejaVu Sans" w:cs="DejaVu Sans"/>
                <w:i/>
                <w:sz w:val="20"/>
                <w:szCs w:val="20"/>
                <w:vertAlign w:val="subscript"/>
              </w:rPr>
              <w:t>1</w:t>
            </w:r>
            <w:r>
              <w:rPr>
                <w:rFonts w:eastAsia="DejaVu Sans" w:cs="DejaVu Sans"/>
                <w:sz w:val="20"/>
                <w:szCs w:val="20"/>
              </w:rPr>
              <w:t>)</w:t>
            </w:r>
          </w:p>
        </w:tc>
        <w:tc>
          <w:tcPr>
            <w:tcW w:w="4351" w:type="dxa"/>
          </w:tcPr>
          <w:p w14:paraId="3FE451CB" w14:textId="77777777" w:rsidR="003056A7" w:rsidRPr="00EA2499" w:rsidRDefault="003056A7" w:rsidP="00CC708A">
            <w:pPr>
              <w:pStyle w:val="TableContents"/>
              <w:keepNext/>
              <w:keepLines/>
              <w:snapToGrid w:val="0"/>
              <w:ind w:left="709"/>
              <w:rPr>
                <w:sz w:val="20"/>
              </w:rPr>
            </w:pPr>
            <w:r w:rsidRPr="008050F9">
              <w:rPr>
                <w:sz w:val="20"/>
                <w:szCs w:val="20"/>
              </w:rPr>
              <w:t>Activation Date (</w:t>
            </w:r>
            <w:r w:rsidRPr="00EA2499">
              <w:rPr>
                <w:sz w:val="20"/>
              </w:rPr>
              <w:t>AT2</w:t>
            </w:r>
            <w:r w:rsidRPr="008050F9">
              <w:rPr>
                <w:sz w:val="20"/>
                <w:szCs w:val="20"/>
              </w:rPr>
              <w:t xml:space="preserve">) </w:t>
            </w:r>
            <w:proofErr w:type="gramStart"/>
            <w:r w:rsidRPr="008050F9">
              <w:rPr>
                <w:sz w:val="20"/>
                <w:szCs w:val="20"/>
              </w:rPr>
              <w:t xml:space="preserve">= </w:t>
            </w:r>
            <w:r w:rsidRPr="00EA2499">
              <w:rPr>
                <w:sz w:val="20"/>
              </w:rPr>
              <w:t xml:space="preserve"> IT</w:t>
            </w:r>
            <w:proofErr w:type="gramEnd"/>
            <w:r w:rsidRPr="00EA2499">
              <w:rPr>
                <w:sz w:val="20"/>
              </w:rPr>
              <w:t>2+ Offset</w:t>
            </w:r>
          </w:p>
        </w:tc>
      </w:tr>
      <w:tr w:rsidR="003056A7" w14:paraId="384E38BC" w14:textId="77777777" w:rsidTr="00CC708A">
        <w:trPr>
          <w:cantSplit/>
          <w:jc w:val="center"/>
        </w:trPr>
        <w:tc>
          <w:tcPr>
            <w:tcW w:w="3630" w:type="dxa"/>
          </w:tcPr>
          <w:p w14:paraId="0F2CD60A"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Process Start Date (</w:t>
            </w:r>
            <w:r>
              <w:rPr>
                <w:rFonts w:eastAsia="DejaVu Sans" w:cs="DejaVu Sans"/>
                <w:i/>
                <w:sz w:val="20"/>
                <w:szCs w:val="20"/>
              </w:rPr>
              <w:t>CT</w:t>
            </w:r>
            <w:r>
              <w:rPr>
                <w:rFonts w:eastAsia="DejaVu Sans" w:cs="DejaVu Sans"/>
                <w:i/>
                <w:sz w:val="20"/>
                <w:szCs w:val="20"/>
                <w:vertAlign w:val="subscript"/>
              </w:rPr>
              <w:t>1</w:t>
            </w:r>
            <w:r>
              <w:rPr>
                <w:rFonts w:eastAsia="DejaVu Sans" w:cs="DejaVu Sans"/>
                <w:sz w:val="20"/>
                <w:szCs w:val="20"/>
              </w:rPr>
              <w:t>)</w:t>
            </w:r>
          </w:p>
        </w:tc>
        <w:tc>
          <w:tcPr>
            <w:tcW w:w="4351" w:type="dxa"/>
          </w:tcPr>
          <w:p w14:paraId="461BEC8A"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 xml:space="preserve">Process Start Date = </w:t>
            </w:r>
            <w:r>
              <w:rPr>
                <w:rFonts w:eastAsia="DejaVu Sans" w:cs="DejaVu Sans"/>
                <w:i/>
                <w:sz w:val="20"/>
                <w:szCs w:val="20"/>
              </w:rPr>
              <w:t>CT</w:t>
            </w:r>
            <w:r>
              <w:rPr>
                <w:rFonts w:eastAsia="DejaVu Sans" w:cs="DejaVu Sans"/>
                <w:i/>
                <w:sz w:val="20"/>
                <w:szCs w:val="20"/>
                <w:vertAlign w:val="subscript"/>
              </w:rPr>
              <w:t>1</w:t>
            </w:r>
            <w:r>
              <w:rPr>
                <w:rFonts w:eastAsia="DejaVu Sans" w:cs="DejaVu Sans"/>
                <w:sz w:val="20"/>
                <w:szCs w:val="20"/>
              </w:rPr>
              <w:t>+(</w:t>
            </w:r>
            <w:r>
              <w:rPr>
                <w:rFonts w:eastAsia="DejaVu Sans" w:cs="DejaVu Sans"/>
                <w:i/>
                <w:sz w:val="20"/>
                <w:szCs w:val="20"/>
              </w:rPr>
              <w:t>AT</w:t>
            </w:r>
            <w:r>
              <w:rPr>
                <w:rFonts w:eastAsia="DejaVu Sans" w:cs="DejaVu Sans"/>
                <w:i/>
                <w:sz w:val="20"/>
                <w:szCs w:val="20"/>
                <w:vertAlign w:val="subscript"/>
              </w:rPr>
              <w:t>2</w:t>
            </w:r>
            <w:r>
              <w:rPr>
                <w:rFonts w:eastAsia="DejaVu Sans" w:cs="DejaVu Sans"/>
                <w:sz w:val="20"/>
                <w:szCs w:val="20"/>
              </w:rPr>
              <w:t>-</w:t>
            </w:r>
            <w:r>
              <w:rPr>
                <w:rFonts w:eastAsia="DejaVu Sans" w:cs="DejaVu Sans"/>
                <w:i/>
                <w:sz w:val="20"/>
                <w:szCs w:val="20"/>
              </w:rPr>
              <w:t xml:space="preserve"> AT</w:t>
            </w:r>
            <w:r>
              <w:rPr>
                <w:rFonts w:eastAsia="DejaVu Sans" w:cs="DejaVu Sans"/>
                <w:i/>
                <w:sz w:val="20"/>
                <w:szCs w:val="20"/>
                <w:vertAlign w:val="subscript"/>
              </w:rPr>
              <w:t>1</w:t>
            </w:r>
            <w:r>
              <w:rPr>
                <w:rFonts w:eastAsia="DejaVu Sans" w:cs="DejaVu Sans"/>
                <w:sz w:val="20"/>
                <w:szCs w:val="20"/>
              </w:rPr>
              <w:t>)</w:t>
            </w:r>
          </w:p>
        </w:tc>
      </w:tr>
      <w:tr w:rsidR="003056A7" w14:paraId="5853190C" w14:textId="77777777" w:rsidTr="00CC708A">
        <w:trPr>
          <w:cantSplit/>
          <w:jc w:val="center"/>
        </w:trPr>
        <w:tc>
          <w:tcPr>
            <w:tcW w:w="3630" w:type="dxa"/>
          </w:tcPr>
          <w:p w14:paraId="2BE34C88"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Protect Stop Date (</w:t>
            </w:r>
            <w:r>
              <w:rPr>
                <w:rFonts w:eastAsia="DejaVu Sans" w:cs="DejaVu Sans"/>
                <w:i/>
                <w:sz w:val="20"/>
                <w:szCs w:val="20"/>
              </w:rPr>
              <w:t>TT</w:t>
            </w:r>
            <w:r>
              <w:rPr>
                <w:rFonts w:eastAsia="DejaVu Sans" w:cs="DejaVu Sans"/>
                <w:i/>
                <w:sz w:val="20"/>
                <w:szCs w:val="20"/>
                <w:vertAlign w:val="subscript"/>
              </w:rPr>
              <w:t>1</w:t>
            </w:r>
            <w:r>
              <w:rPr>
                <w:rFonts w:eastAsia="DejaVu Sans" w:cs="DejaVu Sans"/>
                <w:sz w:val="20"/>
                <w:szCs w:val="20"/>
              </w:rPr>
              <w:t>)</w:t>
            </w:r>
          </w:p>
        </w:tc>
        <w:tc>
          <w:tcPr>
            <w:tcW w:w="4351" w:type="dxa"/>
          </w:tcPr>
          <w:p w14:paraId="49FBB4C7"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 xml:space="preserve">Protect Stop Date = </w:t>
            </w:r>
            <w:r>
              <w:rPr>
                <w:rFonts w:eastAsia="DejaVu Sans" w:cs="DejaVu Sans"/>
                <w:i/>
                <w:sz w:val="20"/>
                <w:szCs w:val="20"/>
              </w:rPr>
              <w:t>TT</w:t>
            </w:r>
            <w:r>
              <w:rPr>
                <w:rFonts w:eastAsia="DejaVu Sans" w:cs="DejaVu Sans"/>
                <w:i/>
                <w:sz w:val="20"/>
                <w:szCs w:val="20"/>
                <w:vertAlign w:val="subscript"/>
              </w:rPr>
              <w:t>1</w:t>
            </w:r>
            <w:r>
              <w:rPr>
                <w:rFonts w:eastAsia="DejaVu Sans" w:cs="DejaVu Sans"/>
                <w:sz w:val="20"/>
                <w:szCs w:val="20"/>
              </w:rPr>
              <w:t>+(</w:t>
            </w:r>
            <w:r>
              <w:rPr>
                <w:rFonts w:eastAsia="DejaVu Sans" w:cs="DejaVu Sans"/>
                <w:i/>
                <w:sz w:val="20"/>
                <w:szCs w:val="20"/>
              </w:rPr>
              <w:t>AT</w:t>
            </w:r>
            <w:r>
              <w:rPr>
                <w:rFonts w:eastAsia="DejaVu Sans" w:cs="DejaVu Sans"/>
                <w:i/>
                <w:sz w:val="20"/>
                <w:szCs w:val="20"/>
                <w:vertAlign w:val="subscript"/>
              </w:rPr>
              <w:t>2</w:t>
            </w:r>
            <w:r>
              <w:rPr>
                <w:rFonts w:eastAsia="DejaVu Sans" w:cs="DejaVu Sans"/>
                <w:sz w:val="20"/>
                <w:szCs w:val="20"/>
              </w:rPr>
              <w:t>-</w:t>
            </w:r>
            <w:r>
              <w:rPr>
                <w:rFonts w:eastAsia="DejaVu Sans" w:cs="DejaVu Sans"/>
                <w:i/>
                <w:sz w:val="20"/>
                <w:szCs w:val="20"/>
              </w:rPr>
              <w:t xml:space="preserve"> AT</w:t>
            </w:r>
            <w:r>
              <w:rPr>
                <w:rFonts w:eastAsia="DejaVu Sans" w:cs="DejaVu Sans"/>
                <w:i/>
                <w:sz w:val="20"/>
                <w:szCs w:val="20"/>
                <w:vertAlign w:val="subscript"/>
              </w:rPr>
              <w:t>1</w:t>
            </w:r>
            <w:r>
              <w:rPr>
                <w:rFonts w:eastAsia="DejaVu Sans" w:cs="DejaVu Sans"/>
                <w:sz w:val="20"/>
                <w:szCs w:val="20"/>
              </w:rPr>
              <w:t>)</w:t>
            </w:r>
          </w:p>
        </w:tc>
      </w:tr>
      <w:tr w:rsidR="003056A7" w14:paraId="60E66464" w14:textId="77777777" w:rsidTr="00CC708A">
        <w:trPr>
          <w:cantSplit/>
          <w:jc w:val="center"/>
        </w:trPr>
        <w:tc>
          <w:tcPr>
            <w:tcW w:w="3630" w:type="dxa"/>
          </w:tcPr>
          <w:p w14:paraId="06F4CAA3"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Deactivation Date (</w:t>
            </w:r>
            <w:r>
              <w:rPr>
                <w:rFonts w:eastAsia="DejaVu Sans" w:cs="DejaVu Sans"/>
                <w:i/>
                <w:sz w:val="20"/>
                <w:szCs w:val="20"/>
              </w:rPr>
              <w:t>DT</w:t>
            </w:r>
            <w:r>
              <w:rPr>
                <w:rFonts w:eastAsia="DejaVu Sans" w:cs="DejaVu Sans"/>
                <w:i/>
                <w:sz w:val="20"/>
                <w:szCs w:val="20"/>
                <w:vertAlign w:val="subscript"/>
              </w:rPr>
              <w:t>1</w:t>
            </w:r>
            <w:r>
              <w:rPr>
                <w:rFonts w:eastAsia="DejaVu Sans" w:cs="DejaVu Sans"/>
                <w:sz w:val="20"/>
                <w:szCs w:val="20"/>
              </w:rPr>
              <w:t>)</w:t>
            </w:r>
          </w:p>
        </w:tc>
        <w:tc>
          <w:tcPr>
            <w:tcW w:w="4351" w:type="dxa"/>
          </w:tcPr>
          <w:p w14:paraId="780E8A8E"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 xml:space="preserve">Deactivation Date = </w:t>
            </w:r>
            <w:r>
              <w:rPr>
                <w:rFonts w:eastAsia="DejaVu Sans" w:cs="DejaVu Sans"/>
                <w:i/>
                <w:sz w:val="20"/>
                <w:szCs w:val="20"/>
              </w:rPr>
              <w:t>DT</w:t>
            </w:r>
            <w:r>
              <w:rPr>
                <w:rFonts w:eastAsia="DejaVu Sans" w:cs="DejaVu Sans"/>
                <w:i/>
                <w:sz w:val="20"/>
                <w:szCs w:val="20"/>
                <w:vertAlign w:val="subscript"/>
              </w:rPr>
              <w:t>1</w:t>
            </w:r>
            <w:r>
              <w:rPr>
                <w:rFonts w:eastAsia="DejaVu Sans" w:cs="DejaVu Sans"/>
                <w:sz w:val="20"/>
                <w:szCs w:val="20"/>
              </w:rPr>
              <w:t>+(</w:t>
            </w:r>
            <w:r>
              <w:rPr>
                <w:rFonts w:eastAsia="DejaVu Sans" w:cs="DejaVu Sans"/>
                <w:i/>
                <w:sz w:val="20"/>
                <w:szCs w:val="20"/>
              </w:rPr>
              <w:t>AT</w:t>
            </w:r>
            <w:r>
              <w:rPr>
                <w:rFonts w:eastAsia="DejaVu Sans" w:cs="DejaVu Sans"/>
                <w:i/>
                <w:sz w:val="20"/>
                <w:szCs w:val="20"/>
                <w:vertAlign w:val="subscript"/>
              </w:rPr>
              <w:t>2</w:t>
            </w:r>
            <w:r>
              <w:rPr>
                <w:rFonts w:eastAsia="DejaVu Sans" w:cs="DejaVu Sans"/>
                <w:sz w:val="20"/>
                <w:szCs w:val="20"/>
              </w:rPr>
              <w:t>-</w:t>
            </w:r>
            <w:r>
              <w:rPr>
                <w:rFonts w:eastAsia="DejaVu Sans" w:cs="DejaVu Sans"/>
                <w:i/>
                <w:sz w:val="20"/>
                <w:szCs w:val="20"/>
              </w:rPr>
              <w:t xml:space="preserve"> AT</w:t>
            </w:r>
            <w:r>
              <w:rPr>
                <w:rFonts w:eastAsia="DejaVu Sans" w:cs="DejaVu Sans"/>
                <w:i/>
                <w:sz w:val="20"/>
                <w:szCs w:val="20"/>
                <w:vertAlign w:val="subscript"/>
              </w:rPr>
              <w:t>1</w:t>
            </w:r>
            <w:r>
              <w:rPr>
                <w:rFonts w:eastAsia="DejaVu Sans" w:cs="DejaVu Sans"/>
                <w:sz w:val="20"/>
                <w:szCs w:val="20"/>
              </w:rPr>
              <w:t>)</w:t>
            </w:r>
          </w:p>
        </w:tc>
      </w:tr>
    </w:tbl>
    <w:p w14:paraId="01A64572" w14:textId="2896C3F9" w:rsidR="003056A7" w:rsidRDefault="003056A7" w:rsidP="003056A7">
      <w:pPr>
        <w:pStyle w:val="Caption"/>
      </w:pPr>
      <w:bookmarkStart w:id="2353" w:name="_Ref242081406"/>
      <w:bookmarkStart w:id="2354" w:name="_Toc236497789"/>
      <w:bookmarkStart w:id="2355" w:name="_Toc310932832"/>
      <w:bookmarkStart w:id="2356" w:name="_Toc527652228"/>
      <w:bookmarkStart w:id="2357" w:name="_Toc534980422"/>
      <w:bookmarkStart w:id="2358" w:name="_Toc32239097"/>
      <w:r>
        <w:t xml:space="preserve">Table </w:t>
      </w:r>
      <w:fldSimple w:instr=" SEQ Table \* ARABIC ">
        <w:r w:rsidR="00CC708A">
          <w:rPr>
            <w:noProof/>
          </w:rPr>
          <w:t>303</w:t>
        </w:r>
      </w:fldSimple>
      <w:bookmarkEnd w:id="2353"/>
      <w:r>
        <w:t>: Computing New Dates from Offset during Re-key</w:t>
      </w:r>
      <w:bookmarkEnd w:id="2354"/>
      <w:bookmarkEnd w:id="2355"/>
      <w:bookmarkEnd w:id="2356"/>
      <w:bookmarkEnd w:id="2357"/>
      <w:bookmarkEnd w:id="2358"/>
    </w:p>
    <w:p w14:paraId="62C2D637" w14:textId="77777777" w:rsidR="003056A7" w:rsidRDefault="003056A7" w:rsidP="003056A7">
      <w:pPr>
        <w:pStyle w:val="BodyText"/>
        <w:spacing w:before="120"/>
        <w:rPr>
          <w:noProof w:val="0"/>
          <w:szCs w:val="20"/>
        </w:rPr>
      </w:pPr>
      <w:r>
        <w:t>Attributes requiring special handling when creating the replacement key are</w:t>
      </w:r>
      <w:r>
        <w:rPr>
          <w:noProof w:val="0"/>
          <w:szCs w:val="2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32"/>
        <w:gridCol w:w="6522"/>
      </w:tblGrid>
      <w:tr w:rsidR="003056A7" w14:paraId="253E0F55" w14:textId="77777777" w:rsidTr="00CC708A">
        <w:trPr>
          <w:cantSplit/>
          <w:jc w:val="center"/>
        </w:trPr>
        <w:tc>
          <w:tcPr>
            <w:tcW w:w="2832" w:type="dxa"/>
            <w:shd w:val="clear" w:color="auto" w:fill="C0C0C0"/>
          </w:tcPr>
          <w:p w14:paraId="67A0F7D6" w14:textId="77777777" w:rsidR="003056A7" w:rsidRDefault="003056A7" w:rsidP="00CC708A">
            <w:pPr>
              <w:pStyle w:val="TableHeading"/>
              <w:keepNext/>
              <w:keepLines/>
              <w:snapToGrid w:val="0"/>
              <w:rPr>
                <w:sz w:val="20"/>
              </w:rPr>
            </w:pPr>
            <w:r>
              <w:rPr>
                <w:sz w:val="20"/>
              </w:rPr>
              <w:t>Attribute</w:t>
            </w:r>
          </w:p>
        </w:tc>
        <w:tc>
          <w:tcPr>
            <w:tcW w:w="6522" w:type="dxa"/>
            <w:shd w:val="clear" w:color="auto" w:fill="C0C0C0"/>
          </w:tcPr>
          <w:p w14:paraId="2550BBB7" w14:textId="77777777" w:rsidR="003056A7" w:rsidRDefault="003056A7" w:rsidP="00CC708A">
            <w:pPr>
              <w:pStyle w:val="TableHeading"/>
              <w:keepNext/>
              <w:keepLines/>
              <w:snapToGrid w:val="0"/>
              <w:rPr>
                <w:sz w:val="20"/>
              </w:rPr>
            </w:pPr>
            <w:r>
              <w:rPr>
                <w:sz w:val="20"/>
              </w:rPr>
              <w:t>Action</w:t>
            </w:r>
          </w:p>
        </w:tc>
      </w:tr>
      <w:tr w:rsidR="003056A7" w14:paraId="6C7F7F66" w14:textId="77777777" w:rsidTr="00CC708A">
        <w:trPr>
          <w:cantSplit/>
          <w:jc w:val="center"/>
        </w:trPr>
        <w:tc>
          <w:tcPr>
            <w:tcW w:w="2832" w:type="dxa"/>
          </w:tcPr>
          <w:p w14:paraId="58DEFE07" w14:textId="77777777" w:rsidR="003056A7" w:rsidRDefault="003056A7" w:rsidP="00CC708A">
            <w:pPr>
              <w:pStyle w:val="TableContents"/>
              <w:snapToGrid w:val="0"/>
              <w:rPr>
                <w:sz w:val="20"/>
              </w:rPr>
            </w:pPr>
            <w:r>
              <w:rPr>
                <w:sz w:val="20"/>
              </w:rPr>
              <w:t>Initial Date</w:t>
            </w:r>
          </w:p>
        </w:tc>
        <w:tc>
          <w:tcPr>
            <w:tcW w:w="6522" w:type="dxa"/>
          </w:tcPr>
          <w:p w14:paraId="7DC43DB0" w14:textId="77777777" w:rsidR="003056A7" w:rsidRDefault="003056A7" w:rsidP="00CC708A">
            <w:pPr>
              <w:pStyle w:val="TableContents"/>
              <w:keepNext/>
              <w:keepLines/>
              <w:snapToGrid w:val="0"/>
              <w:rPr>
                <w:sz w:val="20"/>
              </w:rPr>
            </w:pPr>
            <w:r>
              <w:rPr>
                <w:sz w:val="20"/>
              </w:rPr>
              <w:t>Set to the current time</w:t>
            </w:r>
          </w:p>
        </w:tc>
      </w:tr>
      <w:tr w:rsidR="003056A7" w14:paraId="120398C8" w14:textId="77777777" w:rsidTr="00CC708A">
        <w:trPr>
          <w:cantSplit/>
          <w:jc w:val="center"/>
        </w:trPr>
        <w:tc>
          <w:tcPr>
            <w:tcW w:w="2832" w:type="dxa"/>
          </w:tcPr>
          <w:p w14:paraId="72474CA2" w14:textId="77777777" w:rsidR="003056A7" w:rsidRDefault="003056A7" w:rsidP="00CC708A">
            <w:pPr>
              <w:pStyle w:val="TableContents"/>
              <w:snapToGrid w:val="0"/>
              <w:rPr>
                <w:sz w:val="20"/>
              </w:rPr>
            </w:pPr>
            <w:r>
              <w:rPr>
                <w:sz w:val="20"/>
              </w:rPr>
              <w:t>Destroy Date</w:t>
            </w:r>
          </w:p>
        </w:tc>
        <w:tc>
          <w:tcPr>
            <w:tcW w:w="6522" w:type="dxa"/>
          </w:tcPr>
          <w:p w14:paraId="3453E84D" w14:textId="77777777" w:rsidR="003056A7" w:rsidRDefault="003056A7" w:rsidP="00CC708A">
            <w:pPr>
              <w:pStyle w:val="TableContents"/>
              <w:keepNext/>
              <w:keepLines/>
              <w:snapToGrid w:val="0"/>
              <w:rPr>
                <w:sz w:val="20"/>
              </w:rPr>
            </w:pPr>
            <w:r>
              <w:rPr>
                <w:sz w:val="20"/>
              </w:rPr>
              <w:t>Not set</w:t>
            </w:r>
          </w:p>
        </w:tc>
      </w:tr>
      <w:tr w:rsidR="003056A7" w14:paraId="25328329" w14:textId="77777777" w:rsidTr="00CC708A">
        <w:trPr>
          <w:cantSplit/>
          <w:jc w:val="center"/>
        </w:trPr>
        <w:tc>
          <w:tcPr>
            <w:tcW w:w="2832" w:type="dxa"/>
          </w:tcPr>
          <w:p w14:paraId="2F08FD16" w14:textId="77777777" w:rsidR="003056A7" w:rsidRDefault="003056A7" w:rsidP="00CC708A">
            <w:pPr>
              <w:pStyle w:val="TableContents"/>
              <w:snapToGrid w:val="0"/>
              <w:rPr>
                <w:sz w:val="20"/>
              </w:rPr>
            </w:pPr>
            <w:r>
              <w:rPr>
                <w:sz w:val="20"/>
              </w:rPr>
              <w:t>Compromise Occurrence Date</w:t>
            </w:r>
          </w:p>
        </w:tc>
        <w:tc>
          <w:tcPr>
            <w:tcW w:w="6522" w:type="dxa"/>
          </w:tcPr>
          <w:p w14:paraId="06E1F2F6" w14:textId="77777777" w:rsidR="003056A7" w:rsidRDefault="003056A7" w:rsidP="00CC708A">
            <w:pPr>
              <w:pStyle w:val="TableContents"/>
              <w:keepNext/>
              <w:keepLines/>
              <w:snapToGrid w:val="0"/>
              <w:rPr>
                <w:sz w:val="20"/>
              </w:rPr>
            </w:pPr>
            <w:r>
              <w:rPr>
                <w:sz w:val="20"/>
              </w:rPr>
              <w:t>Not set</w:t>
            </w:r>
          </w:p>
        </w:tc>
      </w:tr>
      <w:tr w:rsidR="003056A7" w14:paraId="4E412853" w14:textId="77777777" w:rsidTr="00CC708A">
        <w:trPr>
          <w:cantSplit/>
          <w:jc w:val="center"/>
        </w:trPr>
        <w:tc>
          <w:tcPr>
            <w:tcW w:w="2832" w:type="dxa"/>
          </w:tcPr>
          <w:p w14:paraId="1DDE93CA" w14:textId="77777777" w:rsidR="003056A7" w:rsidRDefault="003056A7" w:rsidP="00CC708A">
            <w:pPr>
              <w:pStyle w:val="TableContents"/>
              <w:snapToGrid w:val="0"/>
              <w:rPr>
                <w:sz w:val="20"/>
              </w:rPr>
            </w:pPr>
            <w:r>
              <w:rPr>
                <w:sz w:val="20"/>
              </w:rPr>
              <w:t>Compromise Date</w:t>
            </w:r>
          </w:p>
        </w:tc>
        <w:tc>
          <w:tcPr>
            <w:tcW w:w="6522" w:type="dxa"/>
          </w:tcPr>
          <w:p w14:paraId="7ED86254" w14:textId="77777777" w:rsidR="003056A7" w:rsidRDefault="003056A7" w:rsidP="00CC708A">
            <w:pPr>
              <w:pStyle w:val="TableContents"/>
              <w:keepNext/>
              <w:keepLines/>
              <w:snapToGrid w:val="0"/>
              <w:rPr>
                <w:sz w:val="20"/>
              </w:rPr>
            </w:pPr>
            <w:r>
              <w:rPr>
                <w:sz w:val="20"/>
              </w:rPr>
              <w:t>Not set</w:t>
            </w:r>
          </w:p>
        </w:tc>
      </w:tr>
      <w:tr w:rsidR="003056A7" w14:paraId="100E4261" w14:textId="77777777" w:rsidTr="00CC708A">
        <w:trPr>
          <w:cantSplit/>
          <w:jc w:val="center"/>
        </w:trPr>
        <w:tc>
          <w:tcPr>
            <w:tcW w:w="2832" w:type="dxa"/>
          </w:tcPr>
          <w:p w14:paraId="34B4E313" w14:textId="77777777" w:rsidR="003056A7" w:rsidRDefault="003056A7" w:rsidP="00CC708A">
            <w:pPr>
              <w:pStyle w:val="TableContents"/>
              <w:snapToGrid w:val="0"/>
              <w:rPr>
                <w:sz w:val="20"/>
              </w:rPr>
            </w:pPr>
            <w:r>
              <w:rPr>
                <w:sz w:val="20"/>
              </w:rPr>
              <w:t>Revocation Reason</w:t>
            </w:r>
          </w:p>
        </w:tc>
        <w:tc>
          <w:tcPr>
            <w:tcW w:w="6522" w:type="dxa"/>
          </w:tcPr>
          <w:p w14:paraId="1A783176" w14:textId="77777777" w:rsidR="003056A7" w:rsidRDefault="003056A7" w:rsidP="00CC708A">
            <w:pPr>
              <w:pStyle w:val="TableContents"/>
              <w:keepNext/>
              <w:keepLines/>
              <w:snapToGrid w:val="0"/>
              <w:rPr>
                <w:sz w:val="20"/>
              </w:rPr>
            </w:pPr>
            <w:r>
              <w:rPr>
                <w:sz w:val="20"/>
              </w:rPr>
              <w:t>Not set</w:t>
            </w:r>
          </w:p>
        </w:tc>
      </w:tr>
      <w:tr w:rsidR="003056A7" w14:paraId="26B07BD3" w14:textId="77777777" w:rsidTr="00CC708A">
        <w:trPr>
          <w:cantSplit/>
          <w:jc w:val="center"/>
        </w:trPr>
        <w:tc>
          <w:tcPr>
            <w:tcW w:w="2832" w:type="dxa"/>
          </w:tcPr>
          <w:p w14:paraId="0E1533CC" w14:textId="77777777" w:rsidR="003056A7" w:rsidRDefault="003056A7" w:rsidP="00CC708A">
            <w:pPr>
              <w:pStyle w:val="TableContents"/>
              <w:snapToGrid w:val="0"/>
              <w:rPr>
                <w:sz w:val="20"/>
              </w:rPr>
            </w:pPr>
            <w:r>
              <w:rPr>
                <w:sz w:val="20"/>
              </w:rPr>
              <w:lastRenderedPageBreak/>
              <w:t>Unique Identifier</w:t>
            </w:r>
          </w:p>
        </w:tc>
        <w:tc>
          <w:tcPr>
            <w:tcW w:w="6522" w:type="dxa"/>
          </w:tcPr>
          <w:p w14:paraId="5E70C132" w14:textId="77777777" w:rsidR="003056A7" w:rsidRDefault="003056A7" w:rsidP="00CC708A">
            <w:pPr>
              <w:pStyle w:val="TableContents"/>
              <w:keepNext/>
              <w:keepLines/>
              <w:snapToGrid w:val="0"/>
              <w:rPr>
                <w:sz w:val="20"/>
              </w:rPr>
            </w:pPr>
            <w:r>
              <w:rPr>
                <w:sz w:val="20"/>
              </w:rPr>
              <w:t>New value generated</w:t>
            </w:r>
          </w:p>
        </w:tc>
      </w:tr>
      <w:tr w:rsidR="003056A7" w14:paraId="1AFBCF13" w14:textId="77777777" w:rsidTr="00CC708A">
        <w:trPr>
          <w:cantSplit/>
          <w:jc w:val="center"/>
        </w:trPr>
        <w:tc>
          <w:tcPr>
            <w:tcW w:w="2832" w:type="dxa"/>
          </w:tcPr>
          <w:p w14:paraId="5B8B0D44" w14:textId="77777777" w:rsidR="003056A7" w:rsidRDefault="003056A7" w:rsidP="00CC708A">
            <w:pPr>
              <w:pStyle w:val="TableContents"/>
              <w:snapToGrid w:val="0"/>
              <w:rPr>
                <w:sz w:val="20"/>
              </w:rPr>
            </w:pPr>
            <w:r>
              <w:rPr>
                <w:sz w:val="20"/>
              </w:rPr>
              <w:t>Usage Limits</w:t>
            </w:r>
          </w:p>
        </w:tc>
        <w:tc>
          <w:tcPr>
            <w:tcW w:w="6522" w:type="dxa"/>
          </w:tcPr>
          <w:p w14:paraId="0088CBB7" w14:textId="77777777" w:rsidR="003056A7" w:rsidRDefault="003056A7" w:rsidP="00CC708A">
            <w:pPr>
              <w:pStyle w:val="TableContents"/>
              <w:keepNext/>
              <w:keepLines/>
              <w:snapToGrid w:val="0"/>
              <w:rPr>
                <w:sz w:val="20"/>
              </w:rPr>
            </w:pPr>
            <w:r>
              <w:rPr>
                <w:sz w:val="20"/>
              </w:rPr>
              <w:t>The Total value is copied from the existing key, and the Count value in the existing key is set to the Total value.</w:t>
            </w:r>
          </w:p>
        </w:tc>
      </w:tr>
      <w:tr w:rsidR="003056A7" w14:paraId="29BDCF96" w14:textId="77777777" w:rsidTr="00CC708A">
        <w:trPr>
          <w:cantSplit/>
          <w:jc w:val="center"/>
        </w:trPr>
        <w:tc>
          <w:tcPr>
            <w:tcW w:w="2832" w:type="dxa"/>
          </w:tcPr>
          <w:p w14:paraId="4943CA18" w14:textId="77777777" w:rsidR="003056A7" w:rsidRDefault="003056A7" w:rsidP="00CC708A">
            <w:pPr>
              <w:pStyle w:val="TableContents"/>
              <w:snapToGrid w:val="0"/>
              <w:rPr>
                <w:sz w:val="20"/>
              </w:rPr>
            </w:pPr>
            <w:r>
              <w:rPr>
                <w:sz w:val="20"/>
              </w:rPr>
              <w:t>Name</w:t>
            </w:r>
          </w:p>
        </w:tc>
        <w:tc>
          <w:tcPr>
            <w:tcW w:w="6522" w:type="dxa"/>
          </w:tcPr>
          <w:p w14:paraId="48ACD6EB" w14:textId="77777777" w:rsidR="003056A7" w:rsidRDefault="003056A7" w:rsidP="00CC708A">
            <w:pPr>
              <w:pStyle w:val="TableContents"/>
              <w:keepNext/>
              <w:keepLines/>
              <w:snapToGrid w:val="0"/>
              <w:rPr>
                <w:sz w:val="20"/>
              </w:rPr>
            </w:pPr>
            <w:r>
              <w:rPr>
                <w:sz w:val="20"/>
              </w:rPr>
              <w:t>Set to the name(s) of the existing key; all name attributes are removed from the existing key.</w:t>
            </w:r>
          </w:p>
        </w:tc>
      </w:tr>
      <w:tr w:rsidR="003056A7" w14:paraId="52C408D1" w14:textId="77777777" w:rsidTr="00CC708A">
        <w:trPr>
          <w:cantSplit/>
          <w:jc w:val="center"/>
        </w:trPr>
        <w:tc>
          <w:tcPr>
            <w:tcW w:w="2832" w:type="dxa"/>
          </w:tcPr>
          <w:p w14:paraId="71D17BA4" w14:textId="77777777" w:rsidR="003056A7" w:rsidRDefault="003056A7" w:rsidP="00CC708A">
            <w:pPr>
              <w:pStyle w:val="TableContents"/>
              <w:snapToGrid w:val="0"/>
              <w:rPr>
                <w:sz w:val="20"/>
              </w:rPr>
            </w:pPr>
            <w:r>
              <w:rPr>
                <w:sz w:val="20"/>
              </w:rPr>
              <w:t>State</w:t>
            </w:r>
          </w:p>
        </w:tc>
        <w:tc>
          <w:tcPr>
            <w:tcW w:w="6522" w:type="dxa"/>
          </w:tcPr>
          <w:p w14:paraId="0C812DBB" w14:textId="77777777" w:rsidR="003056A7" w:rsidRDefault="003056A7" w:rsidP="00CC708A">
            <w:pPr>
              <w:pStyle w:val="TableContents"/>
              <w:keepNext/>
              <w:keepLines/>
              <w:snapToGrid w:val="0"/>
              <w:rPr>
                <w:sz w:val="20"/>
              </w:rPr>
            </w:pPr>
            <w:r>
              <w:rPr>
                <w:sz w:val="20"/>
              </w:rPr>
              <w:t>Set based on attributes values, such as dates.</w:t>
            </w:r>
          </w:p>
        </w:tc>
      </w:tr>
      <w:tr w:rsidR="003056A7" w14:paraId="14C685B3" w14:textId="77777777" w:rsidTr="00CC708A">
        <w:trPr>
          <w:cantSplit/>
          <w:jc w:val="center"/>
        </w:trPr>
        <w:tc>
          <w:tcPr>
            <w:tcW w:w="2832" w:type="dxa"/>
          </w:tcPr>
          <w:p w14:paraId="4593285F" w14:textId="77777777" w:rsidR="003056A7" w:rsidRDefault="003056A7" w:rsidP="00CC708A">
            <w:pPr>
              <w:pStyle w:val="TableContents"/>
              <w:snapToGrid w:val="0"/>
              <w:rPr>
                <w:sz w:val="20"/>
              </w:rPr>
            </w:pPr>
            <w:r>
              <w:rPr>
                <w:sz w:val="20"/>
              </w:rPr>
              <w:t>Digest</w:t>
            </w:r>
          </w:p>
        </w:tc>
        <w:tc>
          <w:tcPr>
            <w:tcW w:w="6522" w:type="dxa"/>
          </w:tcPr>
          <w:p w14:paraId="39809450" w14:textId="77777777" w:rsidR="003056A7" w:rsidRDefault="003056A7" w:rsidP="00CC708A">
            <w:pPr>
              <w:pStyle w:val="TableContents"/>
              <w:keepNext/>
              <w:keepLines/>
              <w:snapToGrid w:val="0"/>
              <w:rPr>
                <w:sz w:val="20"/>
              </w:rPr>
            </w:pPr>
            <w:r>
              <w:rPr>
                <w:sz w:val="20"/>
              </w:rPr>
              <w:t>Recomputed from the replacement key value</w:t>
            </w:r>
          </w:p>
        </w:tc>
      </w:tr>
      <w:tr w:rsidR="003056A7" w14:paraId="421B10BB" w14:textId="77777777" w:rsidTr="00CC708A">
        <w:trPr>
          <w:cantSplit/>
          <w:jc w:val="center"/>
        </w:trPr>
        <w:tc>
          <w:tcPr>
            <w:tcW w:w="2832" w:type="dxa"/>
          </w:tcPr>
          <w:p w14:paraId="1F03E631" w14:textId="77777777" w:rsidR="003056A7" w:rsidRDefault="003056A7" w:rsidP="00CC708A">
            <w:pPr>
              <w:pStyle w:val="TableContents"/>
              <w:snapToGrid w:val="0"/>
              <w:rPr>
                <w:sz w:val="20"/>
              </w:rPr>
            </w:pPr>
            <w:r>
              <w:rPr>
                <w:sz w:val="20"/>
              </w:rPr>
              <w:t>Link</w:t>
            </w:r>
          </w:p>
        </w:tc>
        <w:tc>
          <w:tcPr>
            <w:tcW w:w="6522" w:type="dxa"/>
          </w:tcPr>
          <w:p w14:paraId="73A2A82F" w14:textId="77777777" w:rsidR="003056A7" w:rsidRDefault="003056A7" w:rsidP="00CC708A">
            <w:pPr>
              <w:pStyle w:val="TableContents"/>
              <w:keepNext/>
              <w:keepLines/>
              <w:snapToGrid w:val="0"/>
              <w:rPr>
                <w:sz w:val="20"/>
              </w:rPr>
            </w:pPr>
            <w:r>
              <w:rPr>
                <w:sz w:val="20"/>
              </w:rPr>
              <w:t>Set to point to the existing key as the replaced key</w:t>
            </w:r>
          </w:p>
        </w:tc>
      </w:tr>
      <w:tr w:rsidR="003056A7" w14:paraId="7D6CD6FB" w14:textId="77777777" w:rsidTr="00CC708A">
        <w:trPr>
          <w:cantSplit/>
          <w:jc w:val="center"/>
        </w:trPr>
        <w:tc>
          <w:tcPr>
            <w:tcW w:w="2832" w:type="dxa"/>
          </w:tcPr>
          <w:p w14:paraId="235DA0F0" w14:textId="77777777" w:rsidR="003056A7" w:rsidRDefault="003056A7" w:rsidP="00CC708A">
            <w:pPr>
              <w:pStyle w:val="TableContents"/>
              <w:snapToGrid w:val="0"/>
              <w:rPr>
                <w:sz w:val="20"/>
              </w:rPr>
            </w:pPr>
            <w:r>
              <w:rPr>
                <w:sz w:val="20"/>
              </w:rPr>
              <w:t>Last Change Date</w:t>
            </w:r>
          </w:p>
        </w:tc>
        <w:tc>
          <w:tcPr>
            <w:tcW w:w="6522" w:type="dxa"/>
          </w:tcPr>
          <w:p w14:paraId="59F3EA35" w14:textId="77777777" w:rsidR="003056A7" w:rsidRDefault="003056A7" w:rsidP="00CC708A">
            <w:pPr>
              <w:pStyle w:val="TableContents"/>
              <w:keepNext/>
              <w:keepLines/>
              <w:snapToGrid w:val="0"/>
              <w:rPr>
                <w:sz w:val="20"/>
              </w:rPr>
            </w:pPr>
            <w:r>
              <w:rPr>
                <w:sz w:val="20"/>
              </w:rPr>
              <w:t>Set to current time</w:t>
            </w:r>
          </w:p>
        </w:tc>
      </w:tr>
      <w:tr w:rsidR="003056A7" w14:paraId="27AF1794" w14:textId="77777777" w:rsidTr="00CC708A">
        <w:trPr>
          <w:cantSplit/>
          <w:jc w:val="center"/>
        </w:trPr>
        <w:tc>
          <w:tcPr>
            <w:tcW w:w="2832" w:type="dxa"/>
            <w:tcBorders>
              <w:top w:val="single" w:sz="2" w:space="0" w:color="000000"/>
              <w:left w:val="single" w:sz="2" w:space="0" w:color="000000"/>
              <w:bottom w:val="single" w:sz="2" w:space="0" w:color="000000"/>
              <w:right w:val="single" w:sz="2" w:space="0" w:color="000000"/>
            </w:tcBorders>
          </w:tcPr>
          <w:p w14:paraId="53805252" w14:textId="77777777" w:rsidR="003056A7" w:rsidRDefault="003056A7" w:rsidP="00CC708A">
            <w:pPr>
              <w:pStyle w:val="TableContents"/>
              <w:snapToGrid w:val="0"/>
              <w:rPr>
                <w:sz w:val="20"/>
              </w:rPr>
            </w:pPr>
            <w:bookmarkStart w:id="2359" w:name="_Ref242080899"/>
            <w:bookmarkStart w:id="2360" w:name="_Toc236497790"/>
            <w:bookmarkStart w:id="2361" w:name="_Toc310932833"/>
            <w:r>
              <w:rPr>
                <w:sz w:val="20"/>
              </w:rPr>
              <w:t>Random Number Generator</w:t>
            </w:r>
          </w:p>
        </w:tc>
        <w:tc>
          <w:tcPr>
            <w:tcW w:w="6522" w:type="dxa"/>
            <w:tcBorders>
              <w:top w:val="single" w:sz="2" w:space="0" w:color="000000"/>
              <w:left w:val="single" w:sz="2" w:space="0" w:color="000000"/>
              <w:bottom w:val="single" w:sz="2" w:space="0" w:color="000000"/>
              <w:right w:val="single" w:sz="2" w:space="0" w:color="000000"/>
            </w:tcBorders>
          </w:tcPr>
          <w:p w14:paraId="7CE2E66E" w14:textId="77777777" w:rsidR="003056A7" w:rsidRDefault="003056A7" w:rsidP="00CC708A">
            <w:pPr>
              <w:pStyle w:val="TableContents"/>
              <w:keepNext/>
              <w:keepLines/>
              <w:snapToGrid w:val="0"/>
              <w:rPr>
                <w:sz w:val="20"/>
              </w:rPr>
            </w:pPr>
            <w:r>
              <w:rPr>
                <w:sz w:val="20"/>
              </w:rPr>
              <w:t>Set to the random number generator used for creating the new managed object. Not copied from the original object.</w:t>
            </w:r>
          </w:p>
        </w:tc>
      </w:tr>
    </w:tbl>
    <w:p w14:paraId="032847EF" w14:textId="69CFA281" w:rsidR="003056A7" w:rsidRDefault="003056A7" w:rsidP="003056A7">
      <w:pPr>
        <w:pStyle w:val="Caption"/>
      </w:pPr>
      <w:bookmarkStart w:id="2362" w:name="_Toc527652229"/>
      <w:bookmarkStart w:id="2363" w:name="_Toc534980423"/>
      <w:bookmarkStart w:id="2364" w:name="_Toc32239098"/>
      <w:r>
        <w:t xml:space="preserve">Table </w:t>
      </w:r>
      <w:fldSimple w:instr=" SEQ Table \* ARABIC ">
        <w:r w:rsidR="00CC708A">
          <w:rPr>
            <w:noProof/>
          </w:rPr>
          <w:t>304</w:t>
        </w:r>
      </w:fldSimple>
      <w:bookmarkEnd w:id="2359"/>
      <w:r>
        <w:t>: Re-key Attribute Requirements</w:t>
      </w:r>
      <w:bookmarkEnd w:id="2360"/>
      <w:bookmarkEnd w:id="2361"/>
      <w:bookmarkEnd w:id="2362"/>
      <w:bookmarkEnd w:id="2363"/>
      <w:bookmarkEnd w:id="236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010267F" w14:textId="77777777" w:rsidTr="00CC708A">
        <w:trPr>
          <w:cantSplit/>
          <w:jc w:val="center"/>
        </w:trPr>
        <w:tc>
          <w:tcPr>
            <w:tcW w:w="8318" w:type="dxa"/>
            <w:gridSpan w:val="3"/>
            <w:shd w:val="clear" w:color="auto" w:fill="C0C0C0"/>
          </w:tcPr>
          <w:p w14:paraId="3B5C5405" w14:textId="77777777" w:rsidR="003056A7" w:rsidRDefault="003056A7" w:rsidP="00CC708A">
            <w:pPr>
              <w:pStyle w:val="TableHeading"/>
              <w:keepNext/>
              <w:keepLines/>
              <w:snapToGrid w:val="0"/>
              <w:rPr>
                <w:sz w:val="20"/>
              </w:rPr>
            </w:pPr>
            <w:r>
              <w:rPr>
                <w:sz w:val="20"/>
              </w:rPr>
              <w:t>Request Payload</w:t>
            </w:r>
          </w:p>
        </w:tc>
      </w:tr>
      <w:tr w:rsidR="003056A7" w14:paraId="551290A5" w14:textId="77777777" w:rsidTr="00CC708A">
        <w:trPr>
          <w:cantSplit/>
          <w:jc w:val="center"/>
        </w:trPr>
        <w:tc>
          <w:tcPr>
            <w:tcW w:w="3439" w:type="dxa"/>
            <w:shd w:val="clear" w:color="auto" w:fill="C0C0C0"/>
          </w:tcPr>
          <w:p w14:paraId="66A1CF72"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68A0252C"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62BF043D" w14:textId="77777777" w:rsidR="003056A7" w:rsidRDefault="003056A7" w:rsidP="00CC708A">
            <w:pPr>
              <w:pStyle w:val="TableHeading"/>
              <w:keepNext/>
              <w:keepLines/>
              <w:snapToGrid w:val="0"/>
              <w:rPr>
                <w:sz w:val="20"/>
              </w:rPr>
            </w:pPr>
            <w:r>
              <w:rPr>
                <w:sz w:val="20"/>
              </w:rPr>
              <w:t xml:space="preserve">Description </w:t>
            </w:r>
          </w:p>
        </w:tc>
      </w:tr>
      <w:tr w:rsidR="003056A7" w14:paraId="573976B1" w14:textId="77777777" w:rsidTr="00CC708A">
        <w:trPr>
          <w:cantSplit/>
          <w:jc w:val="center"/>
        </w:trPr>
        <w:tc>
          <w:tcPr>
            <w:tcW w:w="3439" w:type="dxa"/>
          </w:tcPr>
          <w:p w14:paraId="4443E6C7" w14:textId="77777777" w:rsidR="003056A7" w:rsidRDefault="003056A7" w:rsidP="00CC708A">
            <w:pPr>
              <w:pStyle w:val="TableContents"/>
              <w:keepNext/>
              <w:keepLines/>
              <w:snapToGrid w:val="0"/>
              <w:rPr>
                <w:sz w:val="20"/>
              </w:rPr>
            </w:pPr>
            <w:r>
              <w:rPr>
                <w:sz w:val="20"/>
              </w:rPr>
              <w:t>Unique Identifier</w:t>
            </w:r>
          </w:p>
        </w:tc>
        <w:tc>
          <w:tcPr>
            <w:tcW w:w="1284" w:type="dxa"/>
          </w:tcPr>
          <w:p w14:paraId="7BF93C27" w14:textId="77777777" w:rsidR="003056A7" w:rsidRDefault="003056A7" w:rsidP="00CC708A">
            <w:pPr>
              <w:pStyle w:val="TableContents"/>
              <w:keepNext/>
              <w:keepLines/>
              <w:snapToGrid w:val="0"/>
              <w:rPr>
                <w:sz w:val="20"/>
              </w:rPr>
            </w:pPr>
            <w:r>
              <w:rPr>
                <w:sz w:val="20"/>
              </w:rPr>
              <w:t>No</w:t>
            </w:r>
          </w:p>
        </w:tc>
        <w:tc>
          <w:tcPr>
            <w:tcW w:w="3595" w:type="dxa"/>
          </w:tcPr>
          <w:p w14:paraId="23859889" w14:textId="77777777" w:rsidR="003056A7" w:rsidRDefault="003056A7" w:rsidP="00CC708A">
            <w:pPr>
              <w:pStyle w:val="TableContents"/>
              <w:keepNext/>
              <w:keepLines/>
              <w:snapToGrid w:val="0"/>
              <w:rPr>
                <w:sz w:val="20"/>
              </w:rPr>
            </w:pPr>
            <w:r>
              <w:rPr>
                <w:sz w:val="20"/>
              </w:rPr>
              <w:t>Determines the existing Symmetric Key being re-keyed. If omitted, then the ID Placeholder value is used by the server as the Unique Identifier.</w:t>
            </w:r>
          </w:p>
        </w:tc>
      </w:tr>
      <w:tr w:rsidR="003056A7" w14:paraId="13E0711C" w14:textId="77777777" w:rsidTr="00CC708A">
        <w:trPr>
          <w:cantSplit/>
          <w:jc w:val="center"/>
        </w:trPr>
        <w:tc>
          <w:tcPr>
            <w:tcW w:w="3439" w:type="dxa"/>
          </w:tcPr>
          <w:p w14:paraId="528B439C" w14:textId="77777777" w:rsidR="003056A7" w:rsidRDefault="003056A7" w:rsidP="00CC708A">
            <w:pPr>
              <w:pStyle w:val="TableContents"/>
              <w:keepNext/>
              <w:keepLines/>
              <w:snapToGrid w:val="0"/>
              <w:rPr>
                <w:sz w:val="20"/>
              </w:rPr>
            </w:pPr>
            <w:r>
              <w:rPr>
                <w:sz w:val="20"/>
              </w:rPr>
              <w:t>Offset</w:t>
            </w:r>
          </w:p>
        </w:tc>
        <w:tc>
          <w:tcPr>
            <w:tcW w:w="1284" w:type="dxa"/>
          </w:tcPr>
          <w:p w14:paraId="43AD934F" w14:textId="77777777" w:rsidR="003056A7" w:rsidRDefault="003056A7" w:rsidP="00CC708A">
            <w:pPr>
              <w:pStyle w:val="TableContents"/>
              <w:keepNext/>
              <w:keepLines/>
              <w:snapToGrid w:val="0"/>
              <w:rPr>
                <w:sz w:val="20"/>
              </w:rPr>
            </w:pPr>
            <w:r>
              <w:rPr>
                <w:sz w:val="20"/>
              </w:rPr>
              <w:t>No</w:t>
            </w:r>
          </w:p>
        </w:tc>
        <w:tc>
          <w:tcPr>
            <w:tcW w:w="3595" w:type="dxa"/>
          </w:tcPr>
          <w:p w14:paraId="74F91D28" w14:textId="77777777" w:rsidR="003056A7" w:rsidRDefault="003056A7" w:rsidP="00CC708A">
            <w:pPr>
              <w:pStyle w:val="TableContents"/>
              <w:keepNext/>
              <w:keepLines/>
              <w:snapToGrid w:val="0"/>
              <w:rPr>
                <w:sz w:val="20"/>
              </w:rPr>
            </w:pPr>
            <w:r>
              <w:rPr>
                <w:sz w:val="20"/>
              </w:rPr>
              <w:t>An Interval object indicating the difference between the Initial Date and the Activation Date of the replacement key to be created.</w:t>
            </w:r>
          </w:p>
        </w:tc>
      </w:tr>
      <w:tr w:rsidR="003056A7" w14:paraId="584E01F2" w14:textId="77777777" w:rsidTr="00CC708A">
        <w:trPr>
          <w:cantSplit/>
          <w:jc w:val="center"/>
        </w:trPr>
        <w:tc>
          <w:tcPr>
            <w:tcW w:w="3439" w:type="dxa"/>
          </w:tcPr>
          <w:p w14:paraId="245FF01A" w14:textId="77777777" w:rsidR="003056A7" w:rsidRDefault="003056A7" w:rsidP="00CC708A">
            <w:pPr>
              <w:pStyle w:val="TableContents"/>
              <w:keepNext/>
              <w:keepLines/>
              <w:snapToGrid w:val="0"/>
              <w:rPr>
                <w:sz w:val="20"/>
              </w:rPr>
            </w:pPr>
            <w:r>
              <w:rPr>
                <w:sz w:val="20"/>
              </w:rPr>
              <w:t>Attributes</w:t>
            </w:r>
          </w:p>
        </w:tc>
        <w:tc>
          <w:tcPr>
            <w:tcW w:w="1284" w:type="dxa"/>
          </w:tcPr>
          <w:p w14:paraId="0F8AE060" w14:textId="77777777" w:rsidR="003056A7" w:rsidRDefault="003056A7" w:rsidP="00CC708A">
            <w:pPr>
              <w:pStyle w:val="TableContents"/>
              <w:keepNext/>
              <w:keepLines/>
              <w:snapToGrid w:val="0"/>
              <w:rPr>
                <w:sz w:val="20"/>
              </w:rPr>
            </w:pPr>
            <w:r>
              <w:rPr>
                <w:sz w:val="20"/>
              </w:rPr>
              <w:t>No</w:t>
            </w:r>
          </w:p>
        </w:tc>
        <w:tc>
          <w:tcPr>
            <w:tcW w:w="3595" w:type="dxa"/>
          </w:tcPr>
          <w:p w14:paraId="5DCE8EED" w14:textId="77777777" w:rsidR="003056A7" w:rsidRDefault="003056A7" w:rsidP="00CC708A">
            <w:pPr>
              <w:pStyle w:val="TableContents"/>
              <w:keepNext/>
              <w:keepLines/>
              <w:snapToGrid w:val="0"/>
              <w:rPr>
                <w:sz w:val="20"/>
              </w:rPr>
            </w:pPr>
            <w:r>
              <w:rPr>
                <w:sz w:val="20"/>
              </w:rPr>
              <w:t>Specifies desired object attributes.</w:t>
            </w:r>
          </w:p>
        </w:tc>
      </w:tr>
      <w:tr w:rsidR="003056A7" w14:paraId="629B57B6" w14:textId="77777777" w:rsidTr="00CC708A">
        <w:trPr>
          <w:cantSplit/>
          <w:jc w:val="center"/>
        </w:trPr>
        <w:tc>
          <w:tcPr>
            <w:tcW w:w="3439" w:type="dxa"/>
          </w:tcPr>
          <w:p w14:paraId="43AD97AD" w14:textId="77777777" w:rsidR="003056A7" w:rsidRDefault="003056A7" w:rsidP="00CC708A">
            <w:pPr>
              <w:pStyle w:val="TableContents"/>
              <w:keepNext/>
              <w:keepLines/>
              <w:snapToGrid w:val="0"/>
              <w:rPr>
                <w:sz w:val="20"/>
              </w:rPr>
            </w:pPr>
            <w:r>
              <w:rPr>
                <w:sz w:val="20"/>
              </w:rPr>
              <w:t>Protection Storage Masks</w:t>
            </w:r>
          </w:p>
        </w:tc>
        <w:tc>
          <w:tcPr>
            <w:tcW w:w="1284" w:type="dxa"/>
          </w:tcPr>
          <w:p w14:paraId="75A09DDD" w14:textId="77777777" w:rsidR="003056A7" w:rsidRDefault="003056A7" w:rsidP="00CC708A">
            <w:pPr>
              <w:pStyle w:val="TableContents"/>
              <w:keepNext/>
              <w:keepLines/>
              <w:snapToGrid w:val="0"/>
              <w:rPr>
                <w:sz w:val="20"/>
              </w:rPr>
            </w:pPr>
            <w:r>
              <w:rPr>
                <w:sz w:val="20"/>
              </w:rPr>
              <w:t>No</w:t>
            </w:r>
          </w:p>
        </w:tc>
        <w:tc>
          <w:tcPr>
            <w:tcW w:w="3595" w:type="dxa"/>
          </w:tcPr>
          <w:p w14:paraId="2DD51535" w14:textId="77777777" w:rsidR="003056A7" w:rsidRDefault="003056A7" w:rsidP="00CC708A">
            <w:pPr>
              <w:pStyle w:val="TableContents"/>
              <w:keepNext/>
              <w:keepLines/>
              <w:snapToGrid w:val="0"/>
              <w:rPr>
                <w:sz w:val="20"/>
              </w:rPr>
            </w:pPr>
            <w:r>
              <w:rPr>
                <w:sz w:val="20"/>
              </w:rPr>
              <w:t>Specifies all permissible Protection Storage Mask selections for the new object</w:t>
            </w:r>
          </w:p>
        </w:tc>
      </w:tr>
    </w:tbl>
    <w:p w14:paraId="7C80C990" w14:textId="4A347F99" w:rsidR="003056A7" w:rsidRDefault="003056A7" w:rsidP="003056A7">
      <w:pPr>
        <w:pStyle w:val="Caption"/>
      </w:pPr>
      <w:bookmarkStart w:id="2365" w:name="_Toc236497791"/>
      <w:bookmarkStart w:id="2366" w:name="_Toc310932834"/>
      <w:bookmarkStart w:id="2367" w:name="_Toc527652230"/>
      <w:bookmarkStart w:id="2368" w:name="_Toc534980424"/>
      <w:bookmarkStart w:id="2369" w:name="_Toc32239099"/>
      <w:r>
        <w:t xml:space="preserve">Table </w:t>
      </w:r>
      <w:fldSimple w:instr=" SEQ Table \* ARABIC ">
        <w:r w:rsidR="00CC708A">
          <w:rPr>
            <w:noProof/>
          </w:rPr>
          <w:t>305</w:t>
        </w:r>
      </w:fldSimple>
      <w:r>
        <w:t>: Re-key Request Payload</w:t>
      </w:r>
      <w:bookmarkEnd w:id="2365"/>
      <w:bookmarkEnd w:id="2366"/>
      <w:bookmarkEnd w:id="2367"/>
      <w:bookmarkEnd w:id="2368"/>
      <w:bookmarkEnd w:id="236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41"/>
        <w:gridCol w:w="1282"/>
        <w:gridCol w:w="3598"/>
      </w:tblGrid>
      <w:tr w:rsidR="003056A7" w14:paraId="665BE0FD" w14:textId="77777777" w:rsidTr="00CC708A">
        <w:trPr>
          <w:cantSplit/>
          <w:jc w:val="center"/>
        </w:trPr>
        <w:tc>
          <w:tcPr>
            <w:tcW w:w="8321" w:type="dxa"/>
            <w:gridSpan w:val="3"/>
            <w:shd w:val="clear" w:color="auto" w:fill="C0C0C0"/>
          </w:tcPr>
          <w:p w14:paraId="73C1A174" w14:textId="77777777" w:rsidR="003056A7" w:rsidRDefault="003056A7" w:rsidP="00CC708A">
            <w:pPr>
              <w:pStyle w:val="TableHeading"/>
              <w:keepNext/>
              <w:keepLines/>
              <w:snapToGrid w:val="0"/>
              <w:rPr>
                <w:sz w:val="20"/>
              </w:rPr>
            </w:pPr>
            <w:r>
              <w:rPr>
                <w:sz w:val="20"/>
              </w:rPr>
              <w:t>Response Payload</w:t>
            </w:r>
          </w:p>
        </w:tc>
      </w:tr>
      <w:tr w:rsidR="003056A7" w14:paraId="1450DFDD" w14:textId="77777777" w:rsidTr="00CC708A">
        <w:trPr>
          <w:cantSplit/>
          <w:jc w:val="center"/>
        </w:trPr>
        <w:tc>
          <w:tcPr>
            <w:tcW w:w="3441" w:type="dxa"/>
            <w:shd w:val="clear" w:color="auto" w:fill="C0C0C0"/>
          </w:tcPr>
          <w:p w14:paraId="6DD341DE" w14:textId="77777777" w:rsidR="003056A7" w:rsidRDefault="003056A7" w:rsidP="00CC708A">
            <w:pPr>
              <w:pStyle w:val="TableHeading"/>
              <w:keepNext/>
              <w:keepLines/>
              <w:snapToGrid w:val="0"/>
              <w:rPr>
                <w:sz w:val="20"/>
              </w:rPr>
            </w:pPr>
            <w:r>
              <w:rPr>
                <w:sz w:val="20"/>
              </w:rPr>
              <w:t>Item</w:t>
            </w:r>
          </w:p>
        </w:tc>
        <w:tc>
          <w:tcPr>
            <w:tcW w:w="1282" w:type="dxa"/>
            <w:shd w:val="clear" w:color="auto" w:fill="C0C0C0"/>
          </w:tcPr>
          <w:p w14:paraId="5C92DA6E" w14:textId="77777777" w:rsidR="003056A7" w:rsidRDefault="003056A7" w:rsidP="00CC708A">
            <w:pPr>
              <w:pStyle w:val="TableHeading"/>
              <w:keepNext/>
              <w:keepLines/>
              <w:snapToGrid w:val="0"/>
              <w:rPr>
                <w:sz w:val="20"/>
              </w:rPr>
            </w:pPr>
            <w:r>
              <w:rPr>
                <w:sz w:val="20"/>
              </w:rPr>
              <w:t>REQUIRED</w:t>
            </w:r>
          </w:p>
        </w:tc>
        <w:tc>
          <w:tcPr>
            <w:tcW w:w="3598" w:type="dxa"/>
            <w:shd w:val="clear" w:color="auto" w:fill="C0C0C0"/>
          </w:tcPr>
          <w:p w14:paraId="08D2A6AD" w14:textId="77777777" w:rsidR="003056A7" w:rsidRDefault="003056A7" w:rsidP="00CC708A">
            <w:pPr>
              <w:pStyle w:val="TableHeading"/>
              <w:keepNext/>
              <w:keepLines/>
              <w:snapToGrid w:val="0"/>
              <w:rPr>
                <w:sz w:val="20"/>
              </w:rPr>
            </w:pPr>
            <w:r>
              <w:rPr>
                <w:sz w:val="20"/>
              </w:rPr>
              <w:t xml:space="preserve">Description </w:t>
            </w:r>
          </w:p>
        </w:tc>
      </w:tr>
      <w:tr w:rsidR="003056A7" w14:paraId="02E7E73F" w14:textId="77777777" w:rsidTr="00CC708A">
        <w:trPr>
          <w:cantSplit/>
          <w:jc w:val="center"/>
        </w:trPr>
        <w:tc>
          <w:tcPr>
            <w:tcW w:w="3441" w:type="dxa"/>
          </w:tcPr>
          <w:p w14:paraId="7DA8F0C8" w14:textId="77777777" w:rsidR="003056A7" w:rsidRDefault="003056A7" w:rsidP="00CC708A">
            <w:pPr>
              <w:pStyle w:val="TableContents"/>
              <w:keepNext/>
              <w:keepLines/>
              <w:snapToGrid w:val="0"/>
              <w:rPr>
                <w:sz w:val="20"/>
              </w:rPr>
            </w:pPr>
            <w:r>
              <w:rPr>
                <w:sz w:val="20"/>
              </w:rPr>
              <w:t>Unique Identifier</w:t>
            </w:r>
          </w:p>
        </w:tc>
        <w:tc>
          <w:tcPr>
            <w:tcW w:w="1282" w:type="dxa"/>
          </w:tcPr>
          <w:p w14:paraId="552A1E25" w14:textId="77777777" w:rsidR="003056A7" w:rsidRDefault="003056A7" w:rsidP="00CC708A">
            <w:pPr>
              <w:pStyle w:val="TableContents"/>
              <w:keepNext/>
              <w:keepLines/>
              <w:snapToGrid w:val="0"/>
              <w:rPr>
                <w:sz w:val="20"/>
              </w:rPr>
            </w:pPr>
            <w:r>
              <w:rPr>
                <w:sz w:val="20"/>
              </w:rPr>
              <w:t>Yes</w:t>
            </w:r>
          </w:p>
        </w:tc>
        <w:tc>
          <w:tcPr>
            <w:tcW w:w="3598" w:type="dxa"/>
          </w:tcPr>
          <w:p w14:paraId="4BD34416" w14:textId="77777777" w:rsidR="003056A7" w:rsidRDefault="003056A7" w:rsidP="00CC708A">
            <w:pPr>
              <w:pStyle w:val="TableContents"/>
              <w:keepNext/>
              <w:keepLines/>
              <w:snapToGrid w:val="0"/>
              <w:rPr>
                <w:sz w:val="20"/>
              </w:rPr>
            </w:pPr>
            <w:r>
              <w:rPr>
                <w:sz w:val="20"/>
              </w:rPr>
              <w:t>The Unique Identifier of the newly-created replacement Symmetric Key.</w:t>
            </w:r>
          </w:p>
        </w:tc>
      </w:tr>
    </w:tbl>
    <w:p w14:paraId="159F1AE8" w14:textId="56BC39C2" w:rsidR="003056A7" w:rsidRDefault="003056A7" w:rsidP="003056A7">
      <w:pPr>
        <w:pStyle w:val="Caption"/>
      </w:pPr>
      <w:bookmarkStart w:id="2370" w:name="_toc5475"/>
      <w:bookmarkStart w:id="2371" w:name="_Toc236497792"/>
      <w:bookmarkStart w:id="2372" w:name="_Toc310932835"/>
      <w:bookmarkStart w:id="2373" w:name="_Toc527652231"/>
      <w:bookmarkStart w:id="2374" w:name="_Toc534980425"/>
      <w:bookmarkStart w:id="2375" w:name="_Toc32239100"/>
      <w:bookmarkEnd w:id="2370"/>
      <w:r>
        <w:t xml:space="preserve">Table </w:t>
      </w:r>
      <w:fldSimple w:instr=" SEQ Table \* ARABIC ">
        <w:r w:rsidR="00CC708A">
          <w:rPr>
            <w:noProof/>
          </w:rPr>
          <w:t>306</w:t>
        </w:r>
      </w:fldSimple>
      <w:r>
        <w:t>: Re-key Response Payload</w:t>
      </w:r>
      <w:bookmarkEnd w:id="2371"/>
      <w:bookmarkEnd w:id="2372"/>
      <w:bookmarkEnd w:id="2373"/>
      <w:bookmarkEnd w:id="2374"/>
      <w:bookmarkEnd w:id="2375"/>
    </w:p>
    <w:p w14:paraId="13D7E08C" w14:textId="77777777" w:rsidR="003056A7" w:rsidRDefault="003056A7" w:rsidP="003056A7">
      <w:pPr>
        <w:pStyle w:val="Heading4"/>
        <w:numPr>
          <w:ilvl w:val="3"/>
          <w:numId w:val="2"/>
        </w:numPr>
      </w:pPr>
      <w:bookmarkStart w:id="2376" w:name="_Toc527651790"/>
      <w:bookmarkStart w:id="2377" w:name="_Toc533140890"/>
      <w:bookmarkStart w:id="2378" w:name="_Toc5712984"/>
      <w:bookmarkStart w:id="2379" w:name="_Toc534979973"/>
      <w:bookmarkStart w:id="2380" w:name="_Toc24526388"/>
      <w:r>
        <w:t>Error Handling - Re-key</w:t>
      </w:r>
      <w:bookmarkEnd w:id="2376"/>
      <w:bookmarkEnd w:id="2377"/>
      <w:bookmarkEnd w:id="2378"/>
      <w:bookmarkEnd w:id="2379"/>
      <w:bookmarkEnd w:id="2380"/>
    </w:p>
    <w:p w14:paraId="5BCE100F" w14:textId="77777777" w:rsidR="003056A7" w:rsidRPr="00ED5F35" w:rsidRDefault="003056A7" w:rsidP="003056A7">
      <w:r w:rsidRPr="00F323A8">
        <w:t xml:space="preserve">This section details the specific Result Reasons that SHALL be returned for errors detected in a </w:t>
      </w:r>
      <w:r>
        <w:t>Re-key</w:t>
      </w:r>
      <w:r w:rsidRPr="00F323A8">
        <w:t xml:space="preserve"> Operation.</w:t>
      </w:r>
    </w:p>
    <w:p w14:paraId="0B4AE7F1"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1985F666" w14:textId="77777777" w:rsidTr="00CC708A">
        <w:trPr>
          <w:cantSplit/>
          <w:trHeight w:val="298"/>
          <w:jc w:val="center"/>
        </w:trPr>
        <w:tc>
          <w:tcPr>
            <w:tcW w:w="1701" w:type="dxa"/>
            <w:shd w:val="clear" w:color="auto" w:fill="C0C0C0"/>
          </w:tcPr>
          <w:p w14:paraId="53B0CFE2"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4123E7F2" w14:textId="77777777" w:rsidR="003056A7" w:rsidRDefault="003056A7" w:rsidP="00CC708A">
            <w:pPr>
              <w:keepNext/>
              <w:keepLines/>
              <w:snapToGrid w:val="0"/>
              <w:rPr>
                <w:b/>
                <w:szCs w:val="20"/>
              </w:rPr>
            </w:pPr>
            <w:r>
              <w:rPr>
                <w:b/>
                <w:szCs w:val="20"/>
              </w:rPr>
              <w:t>Result Reason</w:t>
            </w:r>
          </w:p>
        </w:tc>
      </w:tr>
      <w:tr w:rsidR="003056A7" w14:paraId="27AC6DB2" w14:textId="77777777" w:rsidTr="00CC708A">
        <w:trPr>
          <w:cantSplit/>
          <w:trHeight w:val="298"/>
          <w:jc w:val="center"/>
        </w:trPr>
        <w:tc>
          <w:tcPr>
            <w:tcW w:w="1701" w:type="dxa"/>
          </w:tcPr>
          <w:p w14:paraId="434A6578" w14:textId="77777777" w:rsidR="003056A7" w:rsidRDefault="003056A7" w:rsidP="00CC708A">
            <w:pPr>
              <w:keepNext/>
              <w:keepLines/>
              <w:snapToGrid w:val="0"/>
              <w:rPr>
                <w:szCs w:val="20"/>
              </w:rPr>
            </w:pPr>
            <w:r>
              <w:rPr>
                <w:szCs w:val="20"/>
              </w:rPr>
              <w:t>Operation Failed</w:t>
            </w:r>
          </w:p>
        </w:tc>
        <w:tc>
          <w:tcPr>
            <w:tcW w:w="5331" w:type="dxa"/>
          </w:tcPr>
          <w:p w14:paraId="18239233" w14:textId="77777777" w:rsidR="003056A7" w:rsidRDefault="003056A7" w:rsidP="00CC708A">
            <w:pPr>
              <w:keepNext/>
              <w:keepLines/>
              <w:snapToGrid w:val="0"/>
              <w:rPr>
                <w:szCs w:val="20"/>
              </w:rPr>
            </w:pPr>
            <w:r w:rsidRPr="00F052D7">
              <w:rPr>
                <w:szCs w:val="20"/>
              </w:rPr>
              <w:t xml:space="preserve">Cryptographic Failure, Invalid Field, Invalid Message, Invalid Object Type, Key Value Not Present, Object Not Found, Attestation Failed, Attestation Required, Feature Not Supported, Invalid Field, Invalid Message, Operation Not Supported, Permission Denied, </w:t>
            </w:r>
            <w:r>
              <w:rPr>
                <w:szCs w:val="20"/>
              </w:rPr>
              <w:t xml:space="preserve">Protection Storage Unavailable, </w:t>
            </w:r>
            <w:r w:rsidRPr="00F052D7">
              <w:rPr>
                <w:szCs w:val="20"/>
              </w:rPr>
              <w:t>Response Too Large</w:t>
            </w:r>
          </w:p>
        </w:tc>
      </w:tr>
    </w:tbl>
    <w:p w14:paraId="1CF8FDDD" w14:textId="4DB3E821" w:rsidR="003056A7" w:rsidRPr="004E773E" w:rsidRDefault="003056A7" w:rsidP="003056A7">
      <w:pPr>
        <w:pStyle w:val="Caption"/>
      </w:pPr>
      <w:bookmarkStart w:id="2381" w:name="_Toc534980426"/>
      <w:bookmarkStart w:id="2382" w:name="_Toc32239101"/>
      <w:r>
        <w:t xml:space="preserve">Table </w:t>
      </w:r>
      <w:fldSimple w:instr=" SEQ Table \* ARABIC ">
        <w:r w:rsidR="00CC708A">
          <w:rPr>
            <w:noProof/>
          </w:rPr>
          <w:t>307</w:t>
        </w:r>
      </w:fldSimple>
      <w:r>
        <w:t>: Re-key Errors</w:t>
      </w:r>
      <w:bookmarkEnd w:id="2381"/>
      <w:bookmarkEnd w:id="2382"/>
    </w:p>
    <w:p w14:paraId="172FC39B" w14:textId="77777777" w:rsidR="003056A7" w:rsidRDefault="003056A7" w:rsidP="003056A7">
      <w:pPr>
        <w:pStyle w:val="Heading3"/>
        <w:numPr>
          <w:ilvl w:val="2"/>
          <w:numId w:val="2"/>
        </w:numPr>
      </w:pPr>
      <w:bookmarkStart w:id="2383" w:name="_Toc310932601"/>
      <w:bookmarkStart w:id="2384" w:name="_Toc323645754"/>
      <w:bookmarkStart w:id="2385" w:name="_Toc333494533"/>
      <w:bookmarkStart w:id="2386" w:name="_Toc240609964"/>
      <w:bookmarkStart w:id="2387" w:name="_Toc264553051"/>
      <w:bookmarkStart w:id="2388" w:name="_Toc283655748"/>
      <w:bookmarkStart w:id="2389" w:name="_Toc435729731"/>
      <w:bookmarkStart w:id="2390" w:name="_Toc441679297"/>
      <w:bookmarkStart w:id="2391" w:name="_Toc527651791"/>
      <w:bookmarkStart w:id="2392" w:name="_Toc533140891"/>
      <w:bookmarkStart w:id="2393" w:name="_Toc5712985"/>
      <w:bookmarkStart w:id="2394" w:name="_Toc534979974"/>
      <w:bookmarkStart w:id="2395" w:name="_Toc24526389"/>
      <w:bookmarkStart w:id="2396" w:name="_Toc31348135"/>
      <w:bookmarkStart w:id="2397" w:name="_Toc57115679"/>
      <w:r>
        <w:t>Re-key Key Pair</w:t>
      </w:r>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p>
    <w:p w14:paraId="1E6FCD41" w14:textId="77777777" w:rsidR="003056A7" w:rsidRDefault="003056A7" w:rsidP="003056A7">
      <w:pPr>
        <w:pStyle w:val="BodyText"/>
        <w:rPr>
          <w:noProof w:val="0"/>
        </w:rPr>
      </w:pPr>
      <w:r>
        <w:rPr>
          <w:noProof w:val="0"/>
        </w:rPr>
        <w:t xml:space="preserve">This request is used to generate a replacement key pair for an existing public/private key pair.  It is analogous to the Create Key Pair operation, except that attributes of the replacement key pair are copied from the existing key pair, with the exception of the attributes listed in </w:t>
      </w:r>
      <w:r w:rsidRPr="00AD11D4">
        <w:rPr>
          <w:i/>
          <w:noProof w:val="0"/>
        </w:rPr>
        <w:t>Re-key Key Pair Attribute Requirements</w:t>
      </w:r>
      <w:r w:rsidRPr="00AD11D4" w:rsidDel="00AD11D4">
        <w:rPr>
          <w:i/>
          <w:noProof w:val="0"/>
        </w:rPr>
        <w:t xml:space="preserve"> </w:t>
      </w:r>
      <w:r w:rsidRPr="008C05DA">
        <w:rPr>
          <w:i/>
          <w:noProof w:val="0"/>
        </w:rPr>
        <w:t>tor</w:t>
      </w:r>
      <w:r>
        <w:rPr>
          <w:i/>
          <w:noProof w:val="0"/>
        </w:rPr>
        <w:t>.</w:t>
      </w:r>
    </w:p>
    <w:p w14:paraId="4221F614" w14:textId="77777777" w:rsidR="003056A7" w:rsidRDefault="003056A7" w:rsidP="003056A7">
      <w:pPr>
        <w:pStyle w:val="BodyText"/>
        <w:rPr>
          <w:noProof w:val="0"/>
        </w:rPr>
      </w:pPr>
      <w:r>
        <w:rPr>
          <w:noProof w:val="0"/>
        </w:rPr>
        <w:t>As the replacement of the key pair takes over the name attribute for the existing public/private key pair, Re-key Key Pair SHOULD only be performed once on a given key pair.</w:t>
      </w:r>
    </w:p>
    <w:p w14:paraId="2BEA3156" w14:textId="77777777" w:rsidR="003056A7" w:rsidRDefault="003056A7" w:rsidP="003056A7">
      <w:pPr>
        <w:pStyle w:val="BodyText"/>
        <w:rPr>
          <w:noProof w:val="0"/>
        </w:rPr>
      </w:pPr>
      <w:r>
        <w:rPr>
          <w:noProof w:val="0"/>
        </w:rPr>
        <w:t>For both the existing public key and private key, the server SHALL create a Link attribute of Link Type Replacement Key pointing to the replacement public and private key, respectively. For both the replacement public and private key, the server SHALL create a Link attribute of Link Type Replaced Key pointing to the existing public and private key, respectively.</w:t>
      </w:r>
    </w:p>
    <w:p w14:paraId="52738270" w14:textId="77777777" w:rsidR="003056A7" w:rsidRDefault="003056A7" w:rsidP="003056A7">
      <w:pPr>
        <w:pStyle w:val="BodyText"/>
        <w:rPr>
          <w:noProof w:val="0"/>
        </w:rPr>
      </w:pPr>
      <w:r>
        <w:rPr>
          <w:noProof w:val="0"/>
        </w:rPr>
        <w:t>The server SHALL copy the Private Key Unique Identifier of the replacement private key returned by this operation into the ID Placeholder variable.</w:t>
      </w:r>
    </w:p>
    <w:p w14:paraId="345FE67E" w14:textId="77777777" w:rsidR="003056A7" w:rsidRDefault="003056A7" w:rsidP="003056A7">
      <w:pPr>
        <w:pStyle w:val="BodyText"/>
        <w:rPr>
          <w:noProof w:val="0"/>
        </w:rPr>
      </w:pPr>
      <w:r>
        <w:t xml:space="preserve">An </w:t>
      </w:r>
      <w:r>
        <w:rPr>
          <w:i/>
        </w:rPr>
        <w:t>Offset</w:t>
      </w:r>
      <w:r>
        <w:t xml:space="preserve"> MAY be used to indicate the difference between the Initial Date and the Activation Date of the replacement key pair. If no Offset is specified, the Activation Date and Deactivation Date values are copied from the existing key pair. </w:t>
      </w:r>
      <w:r>
        <w:rPr>
          <w:noProof w:val="0"/>
        </w:rPr>
        <w:t>If Offset is set and dates exist for the existing key pair, then the dates of the replacement key pair SHALL be set based on the dates of the existing key pair as follows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630"/>
        <w:gridCol w:w="4351"/>
      </w:tblGrid>
      <w:tr w:rsidR="003056A7" w14:paraId="0E40AD35" w14:textId="77777777" w:rsidTr="00CC708A">
        <w:trPr>
          <w:cantSplit/>
          <w:jc w:val="center"/>
        </w:trPr>
        <w:tc>
          <w:tcPr>
            <w:tcW w:w="3630" w:type="dxa"/>
            <w:shd w:val="clear" w:color="auto" w:fill="C0C0C0"/>
          </w:tcPr>
          <w:p w14:paraId="5E1A4783"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Attribute in Existing Key Pair</w:t>
            </w:r>
          </w:p>
        </w:tc>
        <w:tc>
          <w:tcPr>
            <w:tcW w:w="4351" w:type="dxa"/>
            <w:shd w:val="clear" w:color="auto" w:fill="C0C0C0"/>
          </w:tcPr>
          <w:p w14:paraId="31366154"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Attribute in Replacement Key Pair</w:t>
            </w:r>
          </w:p>
        </w:tc>
      </w:tr>
      <w:tr w:rsidR="003056A7" w14:paraId="444815F9" w14:textId="77777777" w:rsidTr="00CC708A">
        <w:trPr>
          <w:cantSplit/>
          <w:jc w:val="center"/>
        </w:trPr>
        <w:tc>
          <w:tcPr>
            <w:tcW w:w="3630" w:type="dxa"/>
          </w:tcPr>
          <w:p w14:paraId="62418DFD" w14:textId="77777777" w:rsidR="003056A7" w:rsidRDefault="003056A7" w:rsidP="00CC708A">
            <w:pPr>
              <w:pStyle w:val="TableContents"/>
              <w:keepNext/>
              <w:keepLines/>
              <w:snapToGrid w:val="0"/>
              <w:rPr>
                <w:rFonts w:eastAsia="DejaVu Sans" w:cs="DejaVu Sans"/>
                <w:sz w:val="20"/>
                <w:szCs w:val="20"/>
              </w:rPr>
            </w:pPr>
            <w:r>
              <w:rPr>
                <w:sz w:val="20"/>
                <w:szCs w:val="20"/>
              </w:rPr>
              <w:t xml:space="preserve">Initial Date </w:t>
            </w:r>
            <w:r>
              <w:rPr>
                <w:rFonts w:eastAsia="DejaVu Sans" w:cs="DejaVu Sans"/>
                <w:sz w:val="20"/>
                <w:szCs w:val="20"/>
              </w:rPr>
              <w:t>(</w:t>
            </w:r>
            <w:r>
              <w:rPr>
                <w:rFonts w:eastAsia="DejaVu Sans" w:cs="DejaVu Sans"/>
                <w:i/>
                <w:sz w:val="20"/>
                <w:szCs w:val="20"/>
              </w:rPr>
              <w:t>IT</w:t>
            </w:r>
            <w:r>
              <w:rPr>
                <w:rFonts w:eastAsia="DejaVu Sans" w:cs="DejaVu Sans"/>
                <w:i/>
                <w:sz w:val="20"/>
                <w:szCs w:val="20"/>
                <w:vertAlign w:val="subscript"/>
              </w:rPr>
              <w:t>1</w:t>
            </w:r>
            <w:r>
              <w:rPr>
                <w:rFonts w:eastAsia="DejaVu Sans" w:cs="DejaVu Sans"/>
                <w:sz w:val="20"/>
                <w:szCs w:val="20"/>
              </w:rPr>
              <w:t>)</w:t>
            </w:r>
          </w:p>
        </w:tc>
        <w:tc>
          <w:tcPr>
            <w:tcW w:w="4351" w:type="dxa"/>
          </w:tcPr>
          <w:p w14:paraId="07F1048C" w14:textId="77777777" w:rsidR="003056A7" w:rsidRDefault="003056A7" w:rsidP="00CC708A">
            <w:pPr>
              <w:pStyle w:val="TableContents"/>
              <w:keepNext/>
              <w:keepLines/>
              <w:snapToGrid w:val="0"/>
              <w:rPr>
                <w:rFonts w:eastAsia="DejaVu Sans" w:cs="DejaVu Sans"/>
                <w:i/>
                <w:sz w:val="20"/>
                <w:szCs w:val="20"/>
                <w:vertAlign w:val="subscript"/>
              </w:rPr>
            </w:pPr>
            <w:r>
              <w:rPr>
                <w:sz w:val="20"/>
                <w:szCs w:val="20"/>
              </w:rPr>
              <w:t xml:space="preserve">Initial Date </w:t>
            </w:r>
            <w:r>
              <w:rPr>
                <w:rFonts w:eastAsia="DejaVu Sans" w:cs="DejaVu Sans"/>
                <w:sz w:val="20"/>
                <w:szCs w:val="20"/>
              </w:rPr>
              <w:t>(</w:t>
            </w:r>
            <w:r>
              <w:rPr>
                <w:rFonts w:eastAsia="DejaVu Sans" w:cs="DejaVu Sans"/>
                <w:i/>
                <w:sz w:val="20"/>
                <w:szCs w:val="20"/>
              </w:rPr>
              <w:t>IT</w:t>
            </w:r>
            <w:r>
              <w:rPr>
                <w:rFonts w:eastAsia="DejaVu Sans" w:cs="DejaVu Sans"/>
                <w:i/>
                <w:sz w:val="20"/>
                <w:szCs w:val="20"/>
                <w:vertAlign w:val="subscript"/>
              </w:rPr>
              <w:t>2</w:t>
            </w:r>
            <w:r>
              <w:rPr>
                <w:rFonts w:eastAsia="DejaVu Sans" w:cs="DejaVu Sans"/>
                <w:sz w:val="20"/>
                <w:szCs w:val="20"/>
              </w:rPr>
              <w:t xml:space="preserve">) &gt; </w:t>
            </w:r>
            <w:r>
              <w:rPr>
                <w:rFonts w:eastAsia="DejaVu Sans" w:cs="DejaVu Sans"/>
                <w:i/>
                <w:sz w:val="20"/>
                <w:szCs w:val="20"/>
              </w:rPr>
              <w:t>IT</w:t>
            </w:r>
            <w:r>
              <w:rPr>
                <w:rFonts w:eastAsia="DejaVu Sans" w:cs="DejaVu Sans"/>
                <w:i/>
                <w:sz w:val="20"/>
                <w:szCs w:val="20"/>
                <w:vertAlign w:val="subscript"/>
              </w:rPr>
              <w:t>1</w:t>
            </w:r>
          </w:p>
        </w:tc>
      </w:tr>
      <w:tr w:rsidR="003056A7" w14:paraId="3B1B65D3" w14:textId="77777777" w:rsidTr="00CC708A">
        <w:trPr>
          <w:cantSplit/>
          <w:jc w:val="center"/>
        </w:trPr>
        <w:tc>
          <w:tcPr>
            <w:tcW w:w="3630" w:type="dxa"/>
          </w:tcPr>
          <w:p w14:paraId="1C7FC441"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Activation Date (</w:t>
            </w:r>
            <w:r>
              <w:rPr>
                <w:rFonts w:eastAsia="DejaVu Sans" w:cs="DejaVu Sans"/>
                <w:i/>
                <w:sz w:val="20"/>
                <w:szCs w:val="20"/>
              </w:rPr>
              <w:t>AT</w:t>
            </w:r>
            <w:r>
              <w:rPr>
                <w:rFonts w:eastAsia="DejaVu Sans" w:cs="DejaVu Sans"/>
                <w:i/>
                <w:sz w:val="20"/>
                <w:szCs w:val="20"/>
                <w:vertAlign w:val="subscript"/>
              </w:rPr>
              <w:t>1</w:t>
            </w:r>
            <w:r>
              <w:rPr>
                <w:rFonts w:eastAsia="DejaVu Sans" w:cs="DejaVu Sans"/>
                <w:sz w:val="20"/>
                <w:szCs w:val="20"/>
              </w:rPr>
              <w:t>)</w:t>
            </w:r>
          </w:p>
        </w:tc>
        <w:tc>
          <w:tcPr>
            <w:tcW w:w="4351" w:type="dxa"/>
          </w:tcPr>
          <w:p w14:paraId="6C98C06F" w14:textId="77777777" w:rsidR="003056A7" w:rsidRDefault="003056A7" w:rsidP="00CC708A">
            <w:pPr>
              <w:pStyle w:val="TableContents"/>
              <w:keepNext/>
              <w:keepLines/>
              <w:snapToGrid w:val="0"/>
              <w:rPr>
                <w:rFonts w:eastAsia="DejaVu Sans" w:cs="DejaVu Sans"/>
                <w:i/>
                <w:iCs/>
                <w:sz w:val="20"/>
                <w:szCs w:val="20"/>
              </w:rPr>
            </w:pPr>
            <w:r>
              <w:rPr>
                <w:rFonts w:eastAsia="DejaVu Sans" w:cs="DejaVu Sans"/>
                <w:sz w:val="20"/>
                <w:szCs w:val="20"/>
              </w:rPr>
              <w:t>Activation Date (</w:t>
            </w:r>
            <w:r>
              <w:rPr>
                <w:rFonts w:eastAsia="DejaVu Sans" w:cs="DejaVu Sans"/>
                <w:i/>
                <w:sz w:val="20"/>
                <w:szCs w:val="20"/>
              </w:rPr>
              <w:t>AT</w:t>
            </w:r>
            <w:r>
              <w:rPr>
                <w:rFonts w:eastAsia="DejaVu Sans" w:cs="DejaVu Sans"/>
                <w:i/>
                <w:sz w:val="20"/>
                <w:szCs w:val="20"/>
                <w:vertAlign w:val="subscript"/>
              </w:rPr>
              <w:t>2</w:t>
            </w:r>
            <w:r>
              <w:rPr>
                <w:rFonts w:eastAsia="DejaVu Sans" w:cs="DejaVu Sans"/>
                <w:sz w:val="20"/>
                <w:szCs w:val="20"/>
              </w:rPr>
              <w:t xml:space="preserve">) </w:t>
            </w:r>
            <w:proofErr w:type="gramStart"/>
            <w:r>
              <w:rPr>
                <w:rFonts w:eastAsia="DejaVu Sans" w:cs="DejaVu Sans"/>
                <w:sz w:val="20"/>
                <w:szCs w:val="20"/>
              </w:rPr>
              <w:t xml:space="preserve">= </w:t>
            </w:r>
            <w:r>
              <w:rPr>
                <w:rFonts w:eastAsia="DejaVu Sans" w:cs="DejaVu Sans"/>
                <w:i/>
                <w:iCs/>
                <w:sz w:val="20"/>
                <w:szCs w:val="20"/>
              </w:rPr>
              <w:t xml:space="preserve"> IT</w:t>
            </w:r>
            <w:proofErr w:type="gramEnd"/>
            <w:r>
              <w:rPr>
                <w:rFonts w:eastAsia="DejaVu Sans" w:cs="DejaVu Sans"/>
                <w:i/>
                <w:iCs/>
                <w:sz w:val="20"/>
                <w:szCs w:val="20"/>
                <w:vertAlign w:val="subscript"/>
              </w:rPr>
              <w:t>2</w:t>
            </w:r>
            <w:r>
              <w:rPr>
                <w:rFonts w:eastAsia="DejaVu Sans" w:cs="DejaVu Sans"/>
                <w:i/>
                <w:iCs/>
                <w:sz w:val="20"/>
                <w:szCs w:val="20"/>
              </w:rPr>
              <w:t>+ Offset</w:t>
            </w:r>
          </w:p>
        </w:tc>
      </w:tr>
      <w:tr w:rsidR="003056A7" w14:paraId="6B58D30C" w14:textId="77777777" w:rsidTr="00CC708A">
        <w:trPr>
          <w:cantSplit/>
          <w:jc w:val="center"/>
        </w:trPr>
        <w:tc>
          <w:tcPr>
            <w:tcW w:w="3630" w:type="dxa"/>
          </w:tcPr>
          <w:p w14:paraId="251E211A"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Deactivation Date (</w:t>
            </w:r>
            <w:r>
              <w:rPr>
                <w:rFonts w:eastAsia="DejaVu Sans" w:cs="DejaVu Sans"/>
                <w:i/>
                <w:sz w:val="20"/>
                <w:szCs w:val="20"/>
              </w:rPr>
              <w:t>DT</w:t>
            </w:r>
            <w:r>
              <w:rPr>
                <w:rFonts w:eastAsia="DejaVu Sans" w:cs="DejaVu Sans"/>
                <w:i/>
                <w:sz w:val="20"/>
                <w:szCs w:val="20"/>
                <w:vertAlign w:val="subscript"/>
              </w:rPr>
              <w:t>1</w:t>
            </w:r>
            <w:r>
              <w:rPr>
                <w:rFonts w:eastAsia="DejaVu Sans" w:cs="DejaVu Sans"/>
                <w:sz w:val="20"/>
                <w:szCs w:val="20"/>
              </w:rPr>
              <w:t>)</w:t>
            </w:r>
          </w:p>
        </w:tc>
        <w:tc>
          <w:tcPr>
            <w:tcW w:w="4351" w:type="dxa"/>
          </w:tcPr>
          <w:p w14:paraId="0FE8A6EF"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 xml:space="preserve">Deactivation Date = </w:t>
            </w:r>
            <w:r>
              <w:rPr>
                <w:rFonts w:eastAsia="DejaVu Sans" w:cs="DejaVu Sans"/>
                <w:i/>
                <w:sz w:val="20"/>
                <w:szCs w:val="20"/>
              </w:rPr>
              <w:t>DT</w:t>
            </w:r>
            <w:r>
              <w:rPr>
                <w:rFonts w:eastAsia="DejaVu Sans" w:cs="DejaVu Sans"/>
                <w:i/>
                <w:sz w:val="20"/>
                <w:szCs w:val="20"/>
                <w:vertAlign w:val="subscript"/>
              </w:rPr>
              <w:t>1</w:t>
            </w:r>
            <w:r>
              <w:rPr>
                <w:rFonts w:eastAsia="DejaVu Sans" w:cs="DejaVu Sans"/>
                <w:sz w:val="20"/>
                <w:szCs w:val="20"/>
              </w:rPr>
              <w:t>+(</w:t>
            </w:r>
            <w:r>
              <w:rPr>
                <w:rFonts w:eastAsia="DejaVu Sans" w:cs="DejaVu Sans"/>
                <w:i/>
                <w:sz w:val="20"/>
                <w:szCs w:val="20"/>
              </w:rPr>
              <w:t>AT</w:t>
            </w:r>
            <w:r>
              <w:rPr>
                <w:rFonts w:eastAsia="DejaVu Sans" w:cs="DejaVu Sans"/>
                <w:i/>
                <w:sz w:val="20"/>
                <w:szCs w:val="20"/>
                <w:vertAlign w:val="subscript"/>
              </w:rPr>
              <w:t>2</w:t>
            </w:r>
            <w:r>
              <w:rPr>
                <w:rFonts w:eastAsia="DejaVu Sans" w:cs="DejaVu Sans"/>
                <w:sz w:val="20"/>
                <w:szCs w:val="20"/>
              </w:rPr>
              <w:t>-</w:t>
            </w:r>
            <w:r>
              <w:rPr>
                <w:rFonts w:eastAsia="DejaVu Sans" w:cs="DejaVu Sans"/>
                <w:i/>
                <w:sz w:val="20"/>
                <w:szCs w:val="20"/>
              </w:rPr>
              <w:t xml:space="preserve"> AT</w:t>
            </w:r>
            <w:r>
              <w:rPr>
                <w:rFonts w:eastAsia="DejaVu Sans" w:cs="DejaVu Sans"/>
                <w:i/>
                <w:sz w:val="20"/>
                <w:szCs w:val="20"/>
                <w:vertAlign w:val="subscript"/>
              </w:rPr>
              <w:t>1</w:t>
            </w:r>
            <w:r>
              <w:rPr>
                <w:rFonts w:eastAsia="DejaVu Sans" w:cs="DejaVu Sans"/>
                <w:sz w:val="20"/>
                <w:szCs w:val="20"/>
              </w:rPr>
              <w:t>)</w:t>
            </w:r>
          </w:p>
        </w:tc>
      </w:tr>
    </w:tbl>
    <w:p w14:paraId="49A5645A" w14:textId="4A565571" w:rsidR="003056A7" w:rsidRDefault="003056A7" w:rsidP="003056A7">
      <w:pPr>
        <w:pStyle w:val="Caption"/>
      </w:pPr>
      <w:bookmarkStart w:id="2398" w:name="_Ref233098884"/>
      <w:bookmarkStart w:id="2399" w:name="_Toc310932836"/>
      <w:bookmarkStart w:id="2400" w:name="_Toc527652233"/>
      <w:bookmarkStart w:id="2401" w:name="_Toc534980427"/>
      <w:bookmarkStart w:id="2402" w:name="_Toc32239102"/>
      <w:r>
        <w:t xml:space="preserve">Table </w:t>
      </w:r>
      <w:fldSimple w:instr=" SEQ Table \* ARABIC ">
        <w:r w:rsidR="00CC708A">
          <w:rPr>
            <w:noProof/>
          </w:rPr>
          <w:t>308</w:t>
        </w:r>
      </w:fldSimple>
      <w:bookmarkEnd w:id="2398"/>
      <w:r>
        <w:t>: Computing New Dates from Offset during Re-key Key Pair</w:t>
      </w:r>
      <w:bookmarkEnd w:id="2399"/>
      <w:bookmarkEnd w:id="2400"/>
      <w:bookmarkEnd w:id="2401"/>
      <w:bookmarkEnd w:id="2402"/>
    </w:p>
    <w:p w14:paraId="6907A73C" w14:textId="77777777" w:rsidR="003056A7" w:rsidRDefault="003056A7" w:rsidP="003056A7">
      <w:pPr>
        <w:pStyle w:val="BodyText"/>
        <w:rPr>
          <w:noProof w:val="0"/>
        </w:rPr>
      </w:pPr>
      <w:r>
        <w:rPr>
          <w:noProof w:val="0"/>
        </w:rPr>
        <w:t>Attributes for the replacement key pair that are not copied from the existing key pair and which are handled in a specific way are: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30"/>
        <w:gridCol w:w="5516"/>
      </w:tblGrid>
      <w:tr w:rsidR="003056A7" w14:paraId="4A5BCF5B" w14:textId="77777777" w:rsidTr="00CC708A">
        <w:trPr>
          <w:cantSplit/>
          <w:jc w:val="center"/>
        </w:trPr>
        <w:tc>
          <w:tcPr>
            <w:tcW w:w="2430" w:type="dxa"/>
            <w:shd w:val="clear" w:color="auto" w:fill="C0C0C0"/>
          </w:tcPr>
          <w:p w14:paraId="65A7A121" w14:textId="77777777" w:rsidR="003056A7" w:rsidRDefault="003056A7" w:rsidP="00CC708A">
            <w:pPr>
              <w:pStyle w:val="TableHeading"/>
              <w:keepNext/>
              <w:keepLines/>
              <w:snapToGrid w:val="0"/>
              <w:rPr>
                <w:sz w:val="20"/>
              </w:rPr>
            </w:pPr>
            <w:r>
              <w:rPr>
                <w:sz w:val="20"/>
              </w:rPr>
              <w:t>Attribute</w:t>
            </w:r>
          </w:p>
        </w:tc>
        <w:tc>
          <w:tcPr>
            <w:tcW w:w="5516" w:type="dxa"/>
            <w:shd w:val="clear" w:color="auto" w:fill="C0C0C0"/>
          </w:tcPr>
          <w:p w14:paraId="6ADD6440" w14:textId="77777777" w:rsidR="003056A7" w:rsidRDefault="003056A7" w:rsidP="00CC708A">
            <w:pPr>
              <w:pStyle w:val="TableHeading"/>
              <w:keepNext/>
              <w:keepLines/>
              <w:snapToGrid w:val="0"/>
              <w:rPr>
                <w:sz w:val="20"/>
              </w:rPr>
            </w:pPr>
            <w:r>
              <w:rPr>
                <w:sz w:val="20"/>
              </w:rPr>
              <w:t>Action</w:t>
            </w:r>
          </w:p>
        </w:tc>
      </w:tr>
      <w:tr w:rsidR="003056A7" w14:paraId="45BDF8D4" w14:textId="77777777" w:rsidTr="00CC708A">
        <w:trPr>
          <w:cantSplit/>
          <w:jc w:val="center"/>
        </w:trPr>
        <w:tc>
          <w:tcPr>
            <w:tcW w:w="2430" w:type="dxa"/>
          </w:tcPr>
          <w:p w14:paraId="3F2EA34F" w14:textId="77777777" w:rsidR="003056A7" w:rsidRDefault="003056A7" w:rsidP="00CC708A">
            <w:pPr>
              <w:pStyle w:val="TableContents"/>
              <w:snapToGrid w:val="0"/>
              <w:rPr>
                <w:sz w:val="20"/>
              </w:rPr>
            </w:pPr>
            <w:r>
              <w:rPr>
                <w:sz w:val="20"/>
              </w:rPr>
              <w:t xml:space="preserve">Private Key Unique Identifier </w:t>
            </w:r>
          </w:p>
        </w:tc>
        <w:tc>
          <w:tcPr>
            <w:tcW w:w="5516" w:type="dxa"/>
          </w:tcPr>
          <w:p w14:paraId="7B3BF1F3" w14:textId="77777777" w:rsidR="003056A7" w:rsidRDefault="003056A7" w:rsidP="00CC708A">
            <w:pPr>
              <w:pStyle w:val="TableContents"/>
              <w:keepNext/>
              <w:keepLines/>
              <w:snapToGrid w:val="0"/>
              <w:rPr>
                <w:sz w:val="20"/>
              </w:rPr>
            </w:pPr>
            <w:r>
              <w:rPr>
                <w:sz w:val="20"/>
              </w:rPr>
              <w:t>New value generated</w:t>
            </w:r>
          </w:p>
        </w:tc>
      </w:tr>
      <w:tr w:rsidR="003056A7" w14:paraId="0440368C" w14:textId="77777777" w:rsidTr="00CC708A">
        <w:trPr>
          <w:cantSplit/>
          <w:jc w:val="center"/>
        </w:trPr>
        <w:tc>
          <w:tcPr>
            <w:tcW w:w="2430" w:type="dxa"/>
          </w:tcPr>
          <w:p w14:paraId="23FFB91B" w14:textId="77777777" w:rsidR="003056A7" w:rsidRDefault="003056A7" w:rsidP="00CC708A">
            <w:pPr>
              <w:pStyle w:val="TableContents"/>
              <w:snapToGrid w:val="0"/>
              <w:rPr>
                <w:sz w:val="20"/>
              </w:rPr>
            </w:pPr>
            <w:r>
              <w:rPr>
                <w:sz w:val="20"/>
              </w:rPr>
              <w:t>Public Key Unique Identifier</w:t>
            </w:r>
          </w:p>
        </w:tc>
        <w:tc>
          <w:tcPr>
            <w:tcW w:w="5516" w:type="dxa"/>
          </w:tcPr>
          <w:p w14:paraId="246CFD5A" w14:textId="77777777" w:rsidR="003056A7" w:rsidRDefault="003056A7" w:rsidP="00CC708A">
            <w:pPr>
              <w:pStyle w:val="TableContents"/>
              <w:keepNext/>
              <w:keepLines/>
              <w:snapToGrid w:val="0"/>
              <w:rPr>
                <w:sz w:val="20"/>
              </w:rPr>
            </w:pPr>
            <w:r>
              <w:rPr>
                <w:sz w:val="20"/>
              </w:rPr>
              <w:t>New value generated</w:t>
            </w:r>
          </w:p>
        </w:tc>
      </w:tr>
      <w:tr w:rsidR="003056A7" w14:paraId="5B36E8F1" w14:textId="77777777" w:rsidTr="00CC708A">
        <w:trPr>
          <w:cantSplit/>
          <w:jc w:val="center"/>
        </w:trPr>
        <w:tc>
          <w:tcPr>
            <w:tcW w:w="2430" w:type="dxa"/>
          </w:tcPr>
          <w:p w14:paraId="2E794BF6" w14:textId="77777777" w:rsidR="003056A7" w:rsidRDefault="003056A7" w:rsidP="00CC708A">
            <w:pPr>
              <w:pStyle w:val="TableContents"/>
              <w:snapToGrid w:val="0"/>
              <w:rPr>
                <w:sz w:val="20"/>
              </w:rPr>
            </w:pPr>
            <w:r>
              <w:rPr>
                <w:sz w:val="20"/>
              </w:rPr>
              <w:t>Name</w:t>
            </w:r>
          </w:p>
        </w:tc>
        <w:tc>
          <w:tcPr>
            <w:tcW w:w="5516" w:type="dxa"/>
          </w:tcPr>
          <w:p w14:paraId="7E63F18F" w14:textId="77777777" w:rsidR="003056A7" w:rsidRDefault="003056A7" w:rsidP="00CC708A">
            <w:pPr>
              <w:pStyle w:val="TableContents"/>
              <w:keepNext/>
              <w:keepLines/>
              <w:snapToGrid w:val="0"/>
              <w:rPr>
                <w:sz w:val="20"/>
              </w:rPr>
            </w:pPr>
            <w:r>
              <w:rPr>
                <w:sz w:val="20"/>
              </w:rPr>
              <w:t>Set to the name(s) of the existing public/private keys; all name attributes of the existing public/private keys are removed.</w:t>
            </w:r>
          </w:p>
        </w:tc>
      </w:tr>
      <w:tr w:rsidR="003056A7" w14:paraId="462B7A17" w14:textId="77777777" w:rsidTr="00CC708A">
        <w:trPr>
          <w:cantSplit/>
          <w:jc w:val="center"/>
        </w:trPr>
        <w:tc>
          <w:tcPr>
            <w:tcW w:w="2430" w:type="dxa"/>
          </w:tcPr>
          <w:p w14:paraId="64935844" w14:textId="77777777" w:rsidR="003056A7" w:rsidRDefault="003056A7" w:rsidP="00CC708A">
            <w:pPr>
              <w:pStyle w:val="TableContents"/>
              <w:snapToGrid w:val="0"/>
              <w:rPr>
                <w:sz w:val="20"/>
              </w:rPr>
            </w:pPr>
            <w:r>
              <w:rPr>
                <w:sz w:val="20"/>
              </w:rPr>
              <w:t>Digest</w:t>
            </w:r>
          </w:p>
        </w:tc>
        <w:tc>
          <w:tcPr>
            <w:tcW w:w="5516" w:type="dxa"/>
          </w:tcPr>
          <w:p w14:paraId="03AE0611" w14:textId="77777777" w:rsidR="003056A7" w:rsidRDefault="003056A7" w:rsidP="00CC708A">
            <w:pPr>
              <w:pStyle w:val="TableContents"/>
              <w:keepNext/>
              <w:keepLines/>
              <w:snapToGrid w:val="0"/>
              <w:rPr>
                <w:sz w:val="20"/>
              </w:rPr>
            </w:pPr>
            <w:r>
              <w:rPr>
                <w:sz w:val="20"/>
              </w:rPr>
              <w:t>Recomputed for both replacement public and private keys from the new public and private key values</w:t>
            </w:r>
          </w:p>
        </w:tc>
      </w:tr>
      <w:tr w:rsidR="003056A7" w14:paraId="7AD1D985" w14:textId="77777777" w:rsidTr="00CC708A">
        <w:trPr>
          <w:cantSplit/>
          <w:jc w:val="center"/>
        </w:trPr>
        <w:tc>
          <w:tcPr>
            <w:tcW w:w="2430" w:type="dxa"/>
          </w:tcPr>
          <w:p w14:paraId="0CF79BE0" w14:textId="77777777" w:rsidR="003056A7" w:rsidRDefault="003056A7" w:rsidP="00CC708A">
            <w:pPr>
              <w:pStyle w:val="TableContents"/>
              <w:snapToGrid w:val="0"/>
              <w:rPr>
                <w:sz w:val="20"/>
              </w:rPr>
            </w:pPr>
            <w:r>
              <w:rPr>
                <w:sz w:val="20"/>
              </w:rPr>
              <w:lastRenderedPageBreak/>
              <w:t>Usage Limits</w:t>
            </w:r>
          </w:p>
        </w:tc>
        <w:tc>
          <w:tcPr>
            <w:tcW w:w="5516" w:type="dxa"/>
          </w:tcPr>
          <w:p w14:paraId="122399D9" w14:textId="77777777" w:rsidR="003056A7" w:rsidRDefault="003056A7" w:rsidP="00CC708A">
            <w:pPr>
              <w:pStyle w:val="TableContents"/>
              <w:keepNext/>
              <w:keepLines/>
              <w:snapToGrid w:val="0"/>
              <w:rPr>
                <w:sz w:val="20"/>
              </w:rPr>
            </w:pPr>
            <w:r>
              <w:rPr>
                <w:sz w:val="20"/>
              </w:rPr>
              <w:t>The Total Bytes/Total Objects value is copied from the existing key pair, while the Byte Count/Object Count values are set to the Total Bytes/Total Objects.</w:t>
            </w:r>
          </w:p>
        </w:tc>
      </w:tr>
      <w:tr w:rsidR="003056A7" w14:paraId="2A62E711" w14:textId="77777777" w:rsidTr="00CC708A">
        <w:trPr>
          <w:cantSplit/>
          <w:jc w:val="center"/>
        </w:trPr>
        <w:tc>
          <w:tcPr>
            <w:tcW w:w="2430" w:type="dxa"/>
          </w:tcPr>
          <w:p w14:paraId="5F92AC4A" w14:textId="77777777" w:rsidR="003056A7" w:rsidRDefault="003056A7" w:rsidP="00CC708A">
            <w:pPr>
              <w:pStyle w:val="TableContents"/>
              <w:snapToGrid w:val="0"/>
              <w:rPr>
                <w:sz w:val="20"/>
              </w:rPr>
            </w:pPr>
            <w:r>
              <w:rPr>
                <w:sz w:val="20"/>
              </w:rPr>
              <w:t>State</w:t>
            </w:r>
          </w:p>
        </w:tc>
        <w:tc>
          <w:tcPr>
            <w:tcW w:w="5516" w:type="dxa"/>
          </w:tcPr>
          <w:p w14:paraId="18E87F28" w14:textId="77777777" w:rsidR="003056A7" w:rsidRDefault="003056A7" w:rsidP="00CC708A">
            <w:pPr>
              <w:pStyle w:val="TableContents"/>
              <w:keepNext/>
              <w:keepLines/>
              <w:snapToGrid w:val="0"/>
              <w:rPr>
                <w:sz w:val="20"/>
              </w:rPr>
            </w:pPr>
            <w:r>
              <w:rPr>
                <w:sz w:val="20"/>
              </w:rPr>
              <w:t>Set based on attributes values, such as dates.</w:t>
            </w:r>
          </w:p>
        </w:tc>
      </w:tr>
      <w:tr w:rsidR="003056A7" w14:paraId="24027582" w14:textId="77777777" w:rsidTr="00CC708A">
        <w:trPr>
          <w:cantSplit/>
          <w:jc w:val="center"/>
        </w:trPr>
        <w:tc>
          <w:tcPr>
            <w:tcW w:w="2430" w:type="dxa"/>
          </w:tcPr>
          <w:p w14:paraId="2F47403B" w14:textId="77777777" w:rsidR="003056A7" w:rsidRDefault="003056A7" w:rsidP="00CC708A">
            <w:pPr>
              <w:pStyle w:val="TableContents"/>
              <w:snapToGrid w:val="0"/>
              <w:rPr>
                <w:sz w:val="20"/>
              </w:rPr>
            </w:pPr>
            <w:r>
              <w:rPr>
                <w:sz w:val="20"/>
              </w:rPr>
              <w:t>Initial Date</w:t>
            </w:r>
          </w:p>
        </w:tc>
        <w:tc>
          <w:tcPr>
            <w:tcW w:w="5516" w:type="dxa"/>
          </w:tcPr>
          <w:p w14:paraId="5B77F518" w14:textId="77777777" w:rsidR="003056A7" w:rsidRDefault="003056A7" w:rsidP="00CC708A">
            <w:pPr>
              <w:pStyle w:val="TableContents"/>
              <w:keepNext/>
              <w:keepLines/>
              <w:snapToGrid w:val="0"/>
              <w:rPr>
                <w:sz w:val="20"/>
              </w:rPr>
            </w:pPr>
            <w:r>
              <w:rPr>
                <w:sz w:val="20"/>
              </w:rPr>
              <w:t>Set to the current time</w:t>
            </w:r>
          </w:p>
        </w:tc>
      </w:tr>
      <w:tr w:rsidR="003056A7" w14:paraId="3D1E5AAA" w14:textId="77777777" w:rsidTr="00CC708A">
        <w:trPr>
          <w:cantSplit/>
          <w:jc w:val="center"/>
        </w:trPr>
        <w:tc>
          <w:tcPr>
            <w:tcW w:w="2430" w:type="dxa"/>
          </w:tcPr>
          <w:p w14:paraId="0D62C343" w14:textId="77777777" w:rsidR="003056A7" w:rsidRDefault="003056A7" w:rsidP="00CC708A">
            <w:pPr>
              <w:pStyle w:val="TableContents"/>
              <w:snapToGrid w:val="0"/>
              <w:rPr>
                <w:sz w:val="20"/>
              </w:rPr>
            </w:pPr>
            <w:r>
              <w:rPr>
                <w:sz w:val="20"/>
              </w:rPr>
              <w:t>Destroy Date</w:t>
            </w:r>
          </w:p>
        </w:tc>
        <w:tc>
          <w:tcPr>
            <w:tcW w:w="5516" w:type="dxa"/>
          </w:tcPr>
          <w:p w14:paraId="20E99C50" w14:textId="77777777" w:rsidR="003056A7" w:rsidRDefault="003056A7" w:rsidP="00CC708A">
            <w:pPr>
              <w:pStyle w:val="TableContents"/>
              <w:keepNext/>
              <w:keepLines/>
              <w:snapToGrid w:val="0"/>
              <w:rPr>
                <w:sz w:val="20"/>
              </w:rPr>
            </w:pPr>
            <w:r>
              <w:rPr>
                <w:sz w:val="20"/>
              </w:rPr>
              <w:t>Not set</w:t>
            </w:r>
          </w:p>
        </w:tc>
      </w:tr>
      <w:tr w:rsidR="003056A7" w14:paraId="2B5B053A" w14:textId="77777777" w:rsidTr="00CC708A">
        <w:trPr>
          <w:cantSplit/>
          <w:jc w:val="center"/>
        </w:trPr>
        <w:tc>
          <w:tcPr>
            <w:tcW w:w="2430" w:type="dxa"/>
          </w:tcPr>
          <w:p w14:paraId="50890F0A" w14:textId="77777777" w:rsidR="003056A7" w:rsidRDefault="003056A7" w:rsidP="00CC708A">
            <w:pPr>
              <w:pStyle w:val="TableContents"/>
              <w:snapToGrid w:val="0"/>
              <w:rPr>
                <w:sz w:val="20"/>
              </w:rPr>
            </w:pPr>
            <w:r>
              <w:rPr>
                <w:sz w:val="20"/>
              </w:rPr>
              <w:t>Compromise Occurrence Date</w:t>
            </w:r>
          </w:p>
        </w:tc>
        <w:tc>
          <w:tcPr>
            <w:tcW w:w="5516" w:type="dxa"/>
          </w:tcPr>
          <w:p w14:paraId="3512BFF6" w14:textId="77777777" w:rsidR="003056A7" w:rsidRDefault="003056A7" w:rsidP="00CC708A">
            <w:pPr>
              <w:pStyle w:val="TableContents"/>
              <w:keepNext/>
              <w:keepLines/>
              <w:snapToGrid w:val="0"/>
              <w:rPr>
                <w:sz w:val="20"/>
              </w:rPr>
            </w:pPr>
            <w:r>
              <w:rPr>
                <w:sz w:val="20"/>
              </w:rPr>
              <w:t>Not set</w:t>
            </w:r>
          </w:p>
        </w:tc>
      </w:tr>
      <w:tr w:rsidR="003056A7" w14:paraId="55A56DDC" w14:textId="77777777" w:rsidTr="00CC708A">
        <w:trPr>
          <w:cantSplit/>
          <w:jc w:val="center"/>
        </w:trPr>
        <w:tc>
          <w:tcPr>
            <w:tcW w:w="2430" w:type="dxa"/>
          </w:tcPr>
          <w:p w14:paraId="5DE45923" w14:textId="77777777" w:rsidR="003056A7" w:rsidRDefault="003056A7" w:rsidP="00CC708A">
            <w:pPr>
              <w:pStyle w:val="TableContents"/>
              <w:snapToGrid w:val="0"/>
              <w:rPr>
                <w:sz w:val="20"/>
              </w:rPr>
            </w:pPr>
            <w:r>
              <w:rPr>
                <w:sz w:val="20"/>
              </w:rPr>
              <w:t>Compromise Date</w:t>
            </w:r>
          </w:p>
        </w:tc>
        <w:tc>
          <w:tcPr>
            <w:tcW w:w="5516" w:type="dxa"/>
          </w:tcPr>
          <w:p w14:paraId="1C3C701B" w14:textId="77777777" w:rsidR="003056A7" w:rsidRDefault="003056A7" w:rsidP="00CC708A">
            <w:pPr>
              <w:pStyle w:val="TableContents"/>
              <w:keepNext/>
              <w:keepLines/>
              <w:snapToGrid w:val="0"/>
              <w:rPr>
                <w:sz w:val="20"/>
              </w:rPr>
            </w:pPr>
            <w:r>
              <w:rPr>
                <w:sz w:val="20"/>
              </w:rPr>
              <w:t>Not set</w:t>
            </w:r>
          </w:p>
        </w:tc>
      </w:tr>
      <w:tr w:rsidR="003056A7" w14:paraId="27DA7C2D" w14:textId="77777777" w:rsidTr="00CC708A">
        <w:trPr>
          <w:cantSplit/>
          <w:jc w:val="center"/>
        </w:trPr>
        <w:tc>
          <w:tcPr>
            <w:tcW w:w="2430" w:type="dxa"/>
          </w:tcPr>
          <w:p w14:paraId="467477A6" w14:textId="77777777" w:rsidR="003056A7" w:rsidRDefault="003056A7" w:rsidP="00CC708A">
            <w:pPr>
              <w:pStyle w:val="TableContents"/>
              <w:snapToGrid w:val="0"/>
              <w:rPr>
                <w:sz w:val="20"/>
              </w:rPr>
            </w:pPr>
            <w:r>
              <w:rPr>
                <w:sz w:val="20"/>
              </w:rPr>
              <w:t>Revocation Reason</w:t>
            </w:r>
          </w:p>
        </w:tc>
        <w:tc>
          <w:tcPr>
            <w:tcW w:w="5516" w:type="dxa"/>
          </w:tcPr>
          <w:p w14:paraId="7D1EF644" w14:textId="77777777" w:rsidR="003056A7" w:rsidRDefault="003056A7" w:rsidP="00CC708A">
            <w:pPr>
              <w:pStyle w:val="TableContents"/>
              <w:keepNext/>
              <w:keepLines/>
              <w:snapToGrid w:val="0"/>
              <w:rPr>
                <w:sz w:val="20"/>
              </w:rPr>
            </w:pPr>
            <w:r>
              <w:rPr>
                <w:sz w:val="20"/>
              </w:rPr>
              <w:t>Not set</w:t>
            </w:r>
          </w:p>
        </w:tc>
      </w:tr>
      <w:tr w:rsidR="003056A7" w14:paraId="3C0F5D55" w14:textId="77777777" w:rsidTr="00CC708A">
        <w:trPr>
          <w:cantSplit/>
          <w:jc w:val="center"/>
        </w:trPr>
        <w:tc>
          <w:tcPr>
            <w:tcW w:w="2430" w:type="dxa"/>
          </w:tcPr>
          <w:p w14:paraId="03DA8C5D" w14:textId="77777777" w:rsidR="003056A7" w:rsidRDefault="003056A7" w:rsidP="00CC708A">
            <w:pPr>
              <w:pStyle w:val="TableContents"/>
              <w:snapToGrid w:val="0"/>
              <w:rPr>
                <w:sz w:val="20"/>
              </w:rPr>
            </w:pPr>
            <w:r>
              <w:rPr>
                <w:sz w:val="20"/>
              </w:rPr>
              <w:t>Link</w:t>
            </w:r>
          </w:p>
        </w:tc>
        <w:tc>
          <w:tcPr>
            <w:tcW w:w="5516" w:type="dxa"/>
          </w:tcPr>
          <w:p w14:paraId="7247803B" w14:textId="77777777" w:rsidR="003056A7" w:rsidRDefault="003056A7" w:rsidP="00CC708A">
            <w:pPr>
              <w:pStyle w:val="TableContents"/>
              <w:keepNext/>
              <w:keepLines/>
              <w:snapToGrid w:val="0"/>
              <w:rPr>
                <w:sz w:val="20"/>
              </w:rPr>
            </w:pPr>
            <w:r>
              <w:rPr>
                <w:sz w:val="20"/>
              </w:rPr>
              <w:t>Set to point to the existing public/private keys as the replaced public/private keys</w:t>
            </w:r>
          </w:p>
        </w:tc>
      </w:tr>
      <w:tr w:rsidR="003056A7" w14:paraId="47388316" w14:textId="77777777" w:rsidTr="00CC708A">
        <w:trPr>
          <w:cantSplit/>
          <w:jc w:val="center"/>
        </w:trPr>
        <w:tc>
          <w:tcPr>
            <w:tcW w:w="2430" w:type="dxa"/>
          </w:tcPr>
          <w:p w14:paraId="347C5022" w14:textId="77777777" w:rsidR="003056A7" w:rsidRDefault="003056A7" w:rsidP="00CC708A">
            <w:pPr>
              <w:pStyle w:val="TableContents"/>
              <w:snapToGrid w:val="0"/>
              <w:rPr>
                <w:sz w:val="20"/>
              </w:rPr>
            </w:pPr>
            <w:r>
              <w:rPr>
                <w:sz w:val="20"/>
              </w:rPr>
              <w:t>Last Change Date</w:t>
            </w:r>
          </w:p>
        </w:tc>
        <w:tc>
          <w:tcPr>
            <w:tcW w:w="5516" w:type="dxa"/>
          </w:tcPr>
          <w:p w14:paraId="201B026B" w14:textId="77777777" w:rsidR="003056A7" w:rsidRDefault="003056A7" w:rsidP="00CC708A">
            <w:pPr>
              <w:pStyle w:val="TableContents"/>
              <w:keepNext/>
              <w:keepLines/>
              <w:snapToGrid w:val="0"/>
              <w:rPr>
                <w:sz w:val="20"/>
              </w:rPr>
            </w:pPr>
            <w:r>
              <w:rPr>
                <w:sz w:val="20"/>
              </w:rPr>
              <w:t>Set to current time</w:t>
            </w:r>
          </w:p>
        </w:tc>
      </w:tr>
      <w:tr w:rsidR="003056A7" w14:paraId="3EC555CF" w14:textId="77777777" w:rsidTr="00CC708A">
        <w:trPr>
          <w:cantSplit/>
          <w:jc w:val="center"/>
        </w:trPr>
        <w:tc>
          <w:tcPr>
            <w:tcW w:w="2430" w:type="dxa"/>
            <w:tcBorders>
              <w:top w:val="single" w:sz="2" w:space="0" w:color="000000"/>
              <w:left w:val="single" w:sz="2" w:space="0" w:color="000000"/>
              <w:bottom w:val="single" w:sz="2" w:space="0" w:color="000000"/>
              <w:right w:val="single" w:sz="2" w:space="0" w:color="000000"/>
            </w:tcBorders>
          </w:tcPr>
          <w:p w14:paraId="5E09B004" w14:textId="77777777" w:rsidR="003056A7" w:rsidRDefault="003056A7" w:rsidP="00CC708A">
            <w:pPr>
              <w:pStyle w:val="TableContents"/>
              <w:snapToGrid w:val="0"/>
              <w:rPr>
                <w:sz w:val="20"/>
              </w:rPr>
            </w:pPr>
            <w:bookmarkStart w:id="2403" w:name="_Ref295838839"/>
            <w:bookmarkStart w:id="2404" w:name="_Ref295838833"/>
            <w:bookmarkStart w:id="2405" w:name="_Toc310932837"/>
            <w:r>
              <w:rPr>
                <w:sz w:val="20"/>
              </w:rPr>
              <w:t>Random Number Generator</w:t>
            </w:r>
          </w:p>
        </w:tc>
        <w:tc>
          <w:tcPr>
            <w:tcW w:w="5516" w:type="dxa"/>
            <w:tcBorders>
              <w:top w:val="single" w:sz="2" w:space="0" w:color="000000"/>
              <w:left w:val="single" w:sz="2" w:space="0" w:color="000000"/>
              <w:bottom w:val="single" w:sz="2" w:space="0" w:color="000000"/>
              <w:right w:val="single" w:sz="2" w:space="0" w:color="000000"/>
            </w:tcBorders>
          </w:tcPr>
          <w:p w14:paraId="34B27F2B" w14:textId="77777777" w:rsidR="003056A7" w:rsidRDefault="003056A7" w:rsidP="00CC708A">
            <w:pPr>
              <w:pStyle w:val="TableContents"/>
              <w:keepNext/>
              <w:keepLines/>
              <w:snapToGrid w:val="0"/>
              <w:rPr>
                <w:sz w:val="20"/>
              </w:rPr>
            </w:pPr>
            <w:r>
              <w:rPr>
                <w:sz w:val="20"/>
              </w:rPr>
              <w:t>Set to the random number generator used for creating the new managed object. Not copied from the original object.</w:t>
            </w:r>
          </w:p>
        </w:tc>
      </w:tr>
    </w:tbl>
    <w:p w14:paraId="3379C117" w14:textId="1F69FF89" w:rsidR="003056A7" w:rsidRDefault="003056A7" w:rsidP="003056A7">
      <w:pPr>
        <w:pStyle w:val="Caption"/>
      </w:pPr>
      <w:bookmarkStart w:id="2406" w:name="_Toc527652234"/>
      <w:bookmarkStart w:id="2407" w:name="_Toc534980428"/>
      <w:bookmarkStart w:id="2408" w:name="_Toc32239103"/>
      <w:r>
        <w:t xml:space="preserve">Table </w:t>
      </w:r>
      <w:fldSimple w:instr=" SEQ Table \* ARABIC ">
        <w:r w:rsidR="00CC708A">
          <w:rPr>
            <w:noProof/>
          </w:rPr>
          <w:t>309</w:t>
        </w:r>
      </w:fldSimple>
      <w:bookmarkEnd w:id="2403"/>
      <w:r>
        <w:t>: Re-key Key Pair Attribute Requirements</w:t>
      </w:r>
      <w:bookmarkEnd w:id="2404"/>
      <w:bookmarkEnd w:id="2405"/>
      <w:bookmarkEnd w:id="2406"/>
      <w:bookmarkEnd w:id="2407"/>
      <w:bookmarkEnd w:id="2408"/>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459"/>
        <w:gridCol w:w="1276"/>
        <w:gridCol w:w="4589"/>
      </w:tblGrid>
      <w:tr w:rsidR="003056A7" w14:paraId="24838132" w14:textId="77777777" w:rsidTr="00CC708A">
        <w:trPr>
          <w:cantSplit/>
          <w:jc w:val="center"/>
        </w:trPr>
        <w:tc>
          <w:tcPr>
            <w:tcW w:w="8324" w:type="dxa"/>
            <w:gridSpan w:val="3"/>
            <w:shd w:val="clear" w:color="auto" w:fill="C0C0C0"/>
          </w:tcPr>
          <w:p w14:paraId="60F14F7E" w14:textId="77777777" w:rsidR="003056A7" w:rsidRDefault="003056A7" w:rsidP="00CC708A">
            <w:pPr>
              <w:pStyle w:val="BodyText"/>
              <w:keepNext/>
              <w:keepLines/>
              <w:suppressLineNumbers/>
              <w:suppressAutoHyphens/>
              <w:snapToGrid w:val="0"/>
              <w:spacing w:after="0"/>
              <w:jc w:val="center"/>
              <w:rPr>
                <w:b/>
                <w:noProof w:val="0"/>
              </w:rPr>
            </w:pPr>
            <w:r>
              <w:rPr>
                <w:b/>
                <w:noProof w:val="0"/>
              </w:rPr>
              <w:t>Request Payload</w:t>
            </w:r>
          </w:p>
        </w:tc>
      </w:tr>
      <w:tr w:rsidR="003056A7" w14:paraId="17136B63" w14:textId="77777777" w:rsidTr="00CC708A">
        <w:trPr>
          <w:cantSplit/>
          <w:jc w:val="center"/>
        </w:trPr>
        <w:tc>
          <w:tcPr>
            <w:tcW w:w="2459" w:type="dxa"/>
            <w:shd w:val="clear" w:color="auto" w:fill="C0C0C0"/>
          </w:tcPr>
          <w:p w14:paraId="64002EA2" w14:textId="77777777" w:rsidR="003056A7" w:rsidRDefault="003056A7" w:rsidP="00CC708A">
            <w:pPr>
              <w:pStyle w:val="TableHeading"/>
              <w:keepNext/>
              <w:keepLines/>
              <w:snapToGrid w:val="0"/>
              <w:rPr>
                <w:sz w:val="20"/>
              </w:rPr>
            </w:pPr>
            <w:r>
              <w:rPr>
                <w:sz w:val="20"/>
              </w:rPr>
              <w:t>Item</w:t>
            </w:r>
          </w:p>
        </w:tc>
        <w:tc>
          <w:tcPr>
            <w:tcW w:w="1276" w:type="dxa"/>
            <w:shd w:val="clear" w:color="auto" w:fill="C0C0C0"/>
          </w:tcPr>
          <w:p w14:paraId="7609E406" w14:textId="77777777" w:rsidR="003056A7" w:rsidRDefault="003056A7" w:rsidP="00CC708A">
            <w:pPr>
              <w:pStyle w:val="TableHeading"/>
              <w:keepNext/>
              <w:keepLines/>
              <w:snapToGrid w:val="0"/>
              <w:rPr>
                <w:sz w:val="20"/>
              </w:rPr>
            </w:pPr>
            <w:r>
              <w:rPr>
                <w:sz w:val="20"/>
              </w:rPr>
              <w:t>REQUIRED</w:t>
            </w:r>
          </w:p>
        </w:tc>
        <w:tc>
          <w:tcPr>
            <w:tcW w:w="4589" w:type="dxa"/>
            <w:shd w:val="clear" w:color="auto" w:fill="C0C0C0"/>
          </w:tcPr>
          <w:p w14:paraId="747DBEF3" w14:textId="77777777" w:rsidR="003056A7" w:rsidRDefault="003056A7" w:rsidP="00CC708A">
            <w:pPr>
              <w:pStyle w:val="TableHeading"/>
              <w:keepNext/>
              <w:keepLines/>
              <w:snapToGrid w:val="0"/>
              <w:rPr>
                <w:sz w:val="20"/>
              </w:rPr>
            </w:pPr>
            <w:r>
              <w:rPr>
                <w:sz w:val="20"/>
              </w:rPr>
              <w:t xml:space="preserve">Description </w:t>
            </w:r>
          </w:p>
        </w:tc>
      </w:tr>
      <w:tr w:rsidR="003056A7" w14:paraId="5EE7BB3A" w14:textId="77777777" w:rsidTr="00CC708A">
        <w:trPr>
          <w:cantSplit/>
          <w:jc w:val="center"/>
        </w:trPr>
        <w:tc>
          <w:tcPr>
            <w:tcW w:w="2459" w:type="dxa"/>
          </w:tcPr>
          <w:p w14:paraId="5F0B7939" w14:textId="77777777" w:rsidR="003056A7" w:rsidRPr="00FE2CD4" w:rsidRDefault="003056A7" w:rsidP="00CC708A">
            <w:pPr>
              <w:pStyle w:val="TableContents"/>
              <w:keepNext/>
              <w:keepLines/>
              <w:snapToGrid w:val="0"/>
              <w:rPr>
                <w:sz w:val="20"/>
              </w:rPr>
            </w:pPr>
            <w:r>
              <w:rPr>
                <w:sz w:val="20"/>
              </w:rPr>
              <w:t>Private Key Unique Identifier</w:t>
            </w:r>
          </w:p>
        </w:tc>
        <w:tc>
          <w:tcPr>
            <w:tcW w:w="1276" w:type="dxa"/>
          </w:tcPr>
          <w:p w14:paraId="56366BC1" w14:textId="77777777" w:rsidR="003056A7" w:rsidRDefault="003056A7" w:rsidP="00CC708A">
            <w:pPr>
              <w:pStyle w:val="TableContents"/>
              <w:keepNext/>
              <w:keepLines/>
              <w:snapToGrid w:val="0"/>
              <w:rPr>
                <w:sz w:val="20"/>
              </w:rPr>
            </w:pPr>
            <w:r>
              <w:rPr>
                <w:sz w:val="20"/>
              </w:rPr>
              <w:t>No</w:t>
            </w:r>
          </w:p>
        </w:tc>
        <w:tc>
          <w:tcPr>
            <w:tcW w:w="4589" w:type="dxa"/>
          </w:tcPr>
          <w:p w14:paraId="00D0A21C" w14:textId="77777777" w:rsidR="003056A7" w:rsidRDefault="003056A7" w:rsidP="00CC708A">
            <w:pPr>
              <w:pStyle w:val="TableContents"/>
              <w:keepNext/>
              <w:keepLines/>
              <w:snapToGrid w:val="0"/>
              <w:rPr>
                <w:sz w:val="20"/>
              </w:rPr>
            </w:pPr>
            <w:r>
              <w:rPr>
                <w:sz w:val="20"/>
              </w:rPr>
              <w:t>Determines the existing Asymmetric key pair to be re-keyed.  If omitted, then the ID Placeholder is substituted by the server.</w:t>
            </w:r>
          </w:p>
        </w:tc>
      </w:tr>
      <w:tr w:rsidR="003056A7" w14:paraId="126A1599" w14:textId="77777777" w:rsidTr="00CC708A">
        <w:trPr>
          <w:cantSplit/>
          <w:jc w:val="center"/>
        </w:trPr>
        <w:tc>
          <w:tcPr>
            <w:tcW w:w="2459" w:type="dxa"/>
          </w:tcPr>
          <w:p w14:paraId="7B067C9B" w14:textId="77777777" w:rsidR="003056A7" w:rsidRDefault="003056A7" w:rsidP="00CC708A">
            <w:pPr>
              <w:pStyle w:val="TableContents"/>
              <w:keepNext/>
              <w:keepLines/>
              <w:snapToGrid w:val="0"/>
              <w:rPr>
                <w:sz w:val="20"/>
              </w:rPr>
            </w:pPr>
            <w:r>
              <w:rPr>
                <w:sz w:val="20"/>
              </w:rPr>
              <w:t>Offset</w:t>
            </w:r>
          </w:p>
        </w:tc>
        <w:tc>
          <w:tcPr>
            <w:tcW w:w="1276" w:type="dxa"/>
          </w:tcPr>
          <w:p w14:paraId="42E73820" w14:textId="77777777" w:rsidR="003056A7" w:rsidRDefault="003056A7" w:rsidP="00CC708A">
            <w:pPr>
              <w:pStyle w:val="TableContents"/>
              <w:keepNext/>
              <w:keepLines/>
              <w:snapToGrid w:val="0"/>
              <w:rPr>
                <w:sz w:val="20"/>
              </w:rPr>
            </w:pPr>
            <w:r>
              <w:rPr>
                <w:sz w:val="20"/>
              </w:rPr>
              <w:t>No</w:t>
            </w:r>
          </w:p>
        </w:tc>
        <w:tc>
          <w:tcPr>
            <w:tcW w:w="4589" w:type="dxa"/>
          </w:tcPr>
          <w:p w14:paraId="3B60FA2B" w14:textId="77777777" w:rsidR="003056A7" w:rsidRDefault="003056A7" w:rsidP="00CC708A">
            <w:pPr>
              <w:pStyle w:val="TableContents"/>
              <w:keepNext/>
              <w:keepLines/>
              <w:snapToGrid w:val="0"/>
              <w:rPr>
                <w:sz w:val="20"/>
              </w:rPr>
            </w:pPr>
            <w:r>
              <w:rPr>
                <w:sz w:val="20"/>
              </w:rPr>
              <w:t>An Interval object indicating the difference between the Initial Date and the Activation Date of the replacement key pair to be created.</w:t>
            </w:r>
          </w:p>
        </w:tc>
      </w:tr>
      <w:tr w:rsidR="003056A7" w14:paraId="217E7213" w14:textId="77777777" w:rsidTr="00CC708A">
        <w:trPr>
          <w:cantSplit/>
          <w:jc w:val="center"/>
        </w:trPr>
        <w:tc>
          <w:tcPr>
            <w:tcW w:w="2459" w:type="dxa"/>
          </w:tcPr>
          <w:p w14:paraId="0ACB371F" w14:textId="77777777" w:rsidR="003056A7" w:rsidRDefault="003056A7" w:rsidP="00CC708A">
            <w:pPr>
              <w:pStyle w:val="TableContents"/>
              <w:keepNext/>
              <w:keepLines/>
              <w:snapToGrid w:val="0"/>
              <w:rPr>
                <w:sz w:val="20"/>
              </w:rPr>
            </w:pPr>
            <w:r>
              <w:rPr>
                <w:sz w:val="20"/>
              </w:rPr>
              <w:t>Common Attributes</w:t>
            </w:r>
          </w:p>
        </w:tc>
        <w:tc>
          <w:tcPr>
            <w:tcW w:w="1276" w:type="dxa"/>
          </w:tcPr>
          <w:p w14:paraId="310E5E01" w14:textId="77777777" w:rsidR="003056A7" w:rsidRDefault="003056A7" w:rsidP="00CC708A">
            <w:pPr>
              <w:pStyle w:val="TableContents"/>
              <w:keepNext/>
              <w:keepLines/>
              <w:snapToGrid w:val="0"/>
              <w:rPr>
                <w:sz w:val="20"/>
              </w:rPr>
            </w:pPr>
            <w:r>
              <w:rPr>
                <w:sz w:val="20"/>
              </w:rPr>
              <w:t>No</w:t>
            </w:r>
          </w:p>
        </w:tc>
        <w:tc>
          <w:tcPr>
            <w:tcW w:w="4589" w:type="dxa"/>
          </w:tcPr>
          <w:p w14:paraId="0F39199E" w14:textId="77777777" w:rsidR="003056A7" w:rsidRDefault="003056A7" w:rsidP="00CC708A">
            <w:pPr>
              <w:pStyle w:val="TableContents"/>
              <w:keepNext/>
              <w:keepLines/>
              <w:snapToGrid w:val="0"/>
              <w:rPr>
                <w:sz w:val="20"/>
              </w:rPr>
            </w:pPr>
            <w:r>
              <w:rPr>
                <w:sz w:val="20"/>
              </w:rPr>
              <w:t>Specifies desired attributes that apply to both the Private and Public Key Objects.</w:t>
            </w:r>
          </w:p>
          <w:p w14:paraId="1C98804B" w14:textId="77777777" w:rsidR="003056A7" w:rsidRDefault="003056A7" w:rsidP="00CC708A">
            <w:pPr>
              <w:pStyle w:val="TableContents"/>
              <w:keepNext/>
              <w:keepLines/>
              <w:snapToGrid w:val="0"/>
              <w:rPr>
                <w:sz w:val="20"/>
              </w:rPr>
            </w:pPr>
            <w:r w:rsidRPr="00642F88">
              <w:rPr>
                <w:sz w:val="20"/>
              </w:rPr>
              <w:t xml:space="preserve"> </w:t>
            </w:r>
          </w:p>
        </w:tc>
      </w:tr>
      <w:tr w:rsidR="003056A7" w14:paraId="1AD7E987" w14:textId="77777777" w:rsidTr="00CC708A">
        <w:trPr>
          <w:cantSplit/>
          <w:jc w:val="center"/>
        </w:trPr>
        <w:tc>
          <w:tcPr>
            <w:tcW w:w="2459" w:type="dxa"/>
          </w:tcPr>
          <w:p w14:paraId="0AEAF88E" w14:textId="77777777" w:rsidR="003056A7" w:rsidRDefault="003056A7" w:rsidP="00CC708A">
            <w:pPr>
              <w:pStyle w:val="TableContents"/>
              <w:keepNext/>
              <w:keepLines/>
              <w:snapToGrid w:val="0"/>
              <w:rPr>
                <w:sz w:val="20"/>
              </w:rPr>
            </w:pPr>
            <w:r>
              <w:rPr>
                <w:sz w:val="20"/>
              </w:rPr>
              <w:t>Private Key Attributes</w:t>
            </w:r>
          </w:p>
        </w:tc>
        <w:tc>
          <w:tcPr>
            <w:tcW w:w="1276" w:type="dxa"/>
          </w:tcPr>
          <w:p w14:paraId="734E1528" w14:textId="77777777" w:rsidR="003056A7" w:rsidRDefault="003056A7" w:rsidP="00CC708A">
            <w:pPr>
              <w:pStyle w:val="TableContents"/>
              <w:keepNext/>
              <w:keepLines/>
              <w:snapToGrid w:val="0"/>
              <w:rPr>
                <w:sz w:val="20"/>
              </w:rPr>
            </w:pPr>
            <w:r>
              <w:rPr>
                <w:sz w:val="20"/>
              </w:rPr>
              <w:t>No</w:t>
            </w:r>
          </w:p>
        </w:tc>
        <w:tc>
          <w:tcPr>
            <w:tcW w:w="4589" w:type="dxa"/>
          </w:tcPr>
          <w:p w14:paraId="158E9ADE" w14:textId="77777777" w:rsidR="003056A7" w:rsidRDefault="003056A7" w:rsidP="00CC708A">
            <w:pPr>
              <w:pStyle w:val="TableContents"/>
              <w:keepNext/>
              <w:keepLines/>
              <w:snapToGrid w:val="0"/>
              <w:rPr>
                <w:sz w:val="20"/>
              </w:rPr>
            </w:pPr>
            <w:r>
              <w:rPr>
                <w:sz w:val="20"/>
              </w:rPr>
              <w:t xml:space="preserve">Specifies attributes that apply to the Private Key Object. </w:t>
            </w:r>
            <w:r w:rsidRPr="00642F88">
              <w:rPr>
                <w:sz w:val="20"/>
              </w:rPr>
              <w:t xml:space="preserve"> </w:t>
            </w:r>
          </w:p>
        </w:tc>
      </w:tr>
      <w:tr w:rsidR="003056A7" w14:paraId="08C697E0" w14:textId="77777777" w:rsidTr="00CC708A">
        <w:trPr>
          <w:cantSplit/>
          <w:jc w:val="center"/>
        </w:trPr>
        <w:tc>
          <w:tcPr>
            <w:tcW w:w="2459" w:type="dxa"/>
          </w:tcPr>
          <w:p w14:paraId="6826A054" w14:textId="77777777" w:rsidR="003056A7" w:rsidRDefault="003056A7" w:rsidP="00CC708A">
            <w:pPr>
              <w:pStyle w:val="TableContents"/>
              <w:keepNext/>
              <w:keepLines/>
              <w:snapToGrid w:val="0"/>
              <w:rPr>
                <w:sz w:val="20"/>
              </w:rPr>
            </w:pPr>
            <w:r>
              <w:rPr>
                <w:sz w:val="20"/>
              </w:rPr>
              <w:t>Public Key Attributes</w:t>
            </w:r>
          </w:p>
        </w:tc>
        <w:tc>
          <w:tcPr>
            <w:tcW w:w="1276" w:type="dxa"/>
          </w:tcPr>
          <w:p w14:paraId="2CE1B0E0" w14:textId="77777777" w:rsidR="003056A7" w:rsidRDefault="003056A7" w:rsidP="00CC708A">
            <w:pPr>
              <w:pStyle w:val="TableContents"/>
              <w:keepNext/>
              <w:keepLines/>
              <w:snapToGrid w:val="0"/>
              <w:rPr>
                <w:sz w:val="20"/>
              </w:rPr>
            </w:pPr>
            <w:r>
              <w:rPr>
                <w:sz w:val="20"/>
              </w:rPr>
              <w:t>No</w:t>
            </w:r>
          </w:p>
        </w:tc>
        <w:tc>
          <w:tcPr>
            <w:tcW w:w="4589" w:type="dxa"/>
          </w:tcPr>
          <w:p w14:paraId="694B4C9A" w14:textId="77777777" w:rsidR="003056A7" w:rsidRDefault="003056A7" w:rsidP="00CC708A">
            <w:pPr>
              <w:pStyle w:val="TableContents"/>
              <w:keepNext/>
              <w:keepLines/>
              <w:snapToGrid w:val="0"/>
              <w:rPr>
                <w:sz w:val="20"/>
              </w:rPr>
            </w:pPr>
            <w:r>
              <w:rPr>
                <w:sz w:val="20"/>
              </w:rPr>
              <w:t xml:space="preserve">Specifies attributes that apply to the Public Key Object. </w:t>
            </w:r>
          </w:p>
        </w:tc>
      </w:tr>
      <w:tr w:rsidR="003056A7" w14:paraId="7F98D42A" w14:textId="77777777" w:rsidTr="00CC708A">
        <w:trPr>
          <w:cantSplit/>
          <w:jc w:val="center"/>
        </w:trPr>
        <w:tc>
          <w:tcPr>
            <w:tcW w:w="2459" w:type="dxa"/>
          </w:tcPr>
          <w:p w14:paraId="45BD1D61" w14:textId="77777777" w:rsidR="003056A7" w:rsidRDefault="003056A7" w:rsidP="00CC708A">
            <w:pPr>
              <w:pStyle w:val="TableContents"/>
              <w:keepNext/>
              <w:keepLines/>
              <w:snapToGrid w:val="0"/>
              <w:rPr>
                <w:sz w:val="20"/>
              </w:rPr>
            </w:pPr>
            <w:r>
              <w:rPr>
                <w:sz w:val="20"/>
              </w:rPr>
              <w:t>Common Protection Storage Masks</w:t>
            </w:r>
          </w:p>
        </w:tc>
        <w:tc>
          <w:tcPr>
            <w:tcW w:w="1276" w:type="dxa"/>
          </w:tcPr>
          <w:p w14:paraId="031CE424" w14:textId="77777777" w:rsidR="003056A7" w:rsidRDefault="003056A7" w:rsidP="00CC708A">
            <w:pPr>
              <w:pStyle w:val="TableContents"/>
              <w:keepNext/>
              <w:keepLines/>
              <w:snapToGrid w:val="0"/>
              <w:rPr>
                <w:sz w:val="20"/>
              </w:rPr>
            </w:pPr>
            <w:r>
              <w:rPr>
                <w:sz w:val="20"/>
              </w:rPr>
              <w:t>No</w:t>
            </w:r>
          </w:p>
        </w:tc>
        <w:tc>
          <w:tcPr>
            <w:tcW w:w="4589" w:type="dxa"/>
          </w:tcPr>
          <w:p w14:paraId="0668DAA6" w14:textId="77777777" w:rsidR="003056A7" w:rsidRPr="00FD0F58" w:rsidRDefault="003056A7" w:rsidP="00CC708A">
            <w:pPr>
              <w:pStyle w:val="TableContents"/>
              <w:keepNext/>
              <w:keepLines/>
              <w:snapToGrid w:val="0"/>
              <w:rPr>
                <w:sz w:val="20"/>
              </w:rPr>
            </w:pPr>
            <w:r w:rsidRPr="00DE0EEF">
              <w:rPr>
                <w:sz w:val="20"/>
              </w:rPr>
              <w:t>Specifies all Protection Storage Mask selections that are permissible for the new Private Key and new Public Key objects</w:t>
            </w:r>
          </w:p>
        </w:tc>
      </w:tr>
      <w:tr w:rsidR="003056A7" w14:paraId="4602A844" w14:textId="77777777" w:rsidTr="00CC708A">
        <w:trPr>
          <w:cantSplit/>
          <w:jc w:val="center"/>
        </w:trPr>
        <w:tc>
          <w:tcPr>
            <w:tcW w:w="2459" w:type="dxa"/>
          </w:tcPr>
          <w:p w14:paraId="2510597E" w14:textId="77777777" w:rsidR="003056A7" w:rsidRDefault="003056A7" w:rsidP="00CC708A">
            <w:pPr>
              <w:pStyle w:val="TableContents"/>
              <w:keepNext/>
              <w:keepLines/>
              <w:snapToGrid w:val="0"/>
              <w:rPr>
                <w:sz w:val="20"/>
              </w:rPr>
            </w:pPr>
            <w:r>
              <w:rPr>
                <w:sz w:val="20"/>
              </w:rPr>
              <w:t>Private Protection Storage Masks</w:t>
            </w:r>
          </w:p>
        </w:tc>
        <w:tc>
          <w:tcPr>
            <w:tcW w:w="1276" w:type="dxa"/>
          </w:tcPr>
          <w:p w14:paraId="7F460645" w14:textId="77777777" w:rsidR="003056A7" w:rsidRDefault="003056A7" w:rsidP="00CC708A">
            <w:pPr>
              <w:pStyle w:val="TableContents"/>
              <w:keepNext/>
              <w:keepLines/>
              <w:snapToGrid w:val="0"/>
              <w:rPr>
                <w:sz w:val="20"/>
              </w:rPr>
            </w:pPr>
            <w:r>
              <w:rPr>
                <w:sz w:val="20"/>
              </w:rPr>
              <w:t>No</w:t>
            </w:r>
          </w:p>
        </w:tc>
        <w:tc>
          <w:tcPr>
            <w:tcW w:w="4589" w:type="dxa"/>
          </w:tcPr>
          <w:p w14:paraId="3C6B7A8E" w14:textId="77777777" w:rsidR="003056A7" w:rsidRPr="00FD0F58" w:rsidRDefault="003056A7" w:rsidP="00CC708A">
            <w:pPr>
              <w:pStyle w:val="TableContents"/>
              <w:keepNext/>
              <w:keepLines/>
              <w:snapToGrid w:val="0"/>
              <w:rPr>
                <w:sz w:val="20"/>
              </w:rPr>
            </w:pPr>
            <w:r w:rsidRPr="00FD0F58">
              <w:rPr>
                <w:sz w:val="20"/>
              </w:rPr>
              <w:t>Specifies all Protection</w:t>
            </w:r>
          </w:p>
          <w:p w14:paraId="02496C3C" w14:textId="77777777" w:rsidR="003056A7" w:rsidRPr="00FD0F58" w:rsidRDefault="003056A7" w:rsidP="00CC708A">
            <w:pPr>
              <w:pStyle w:val="TableContents"/>
              <w:keepNext/>
              <w:keepLines/>
              <w:snapToGrid w:val="0"/>
              <w:rPr>
                <w:sz w:val="20"/>
              </w:rPr>
            </w:pPr>
            <w:r w:rsidRPr="00FD0F58">
              <w:rPr>
                <w:sz w:val="20"/>
              </w:rPr>
              <w:t>Storage Mask selections that are</w:t>
            </w:r>
          </w:p>
          <w:p w14:paraId="55C9FAAF" w14:textId="77777777" w:rsidR="003056A7" w:rsidRPr="00FD0F58" w:rsidRDefault="003056A7" w:rsidP="00CC708A">
            <w:pPr>
              <w:pStyle w:val="TableContents"/>
              <w:keepNext/>
              <w:keepLines/>
              <w:snapToGrid w:val="0"/>
              <w:rPr>
                <w:sz w:val="20"/>
              </w:rPr>
            </w:pPr>
            <w:r w:rsidRPr="00FD0F58">
              <w:rPr>
                <w:sz w:val="20"/>
              </w:rPr>
              <w:t>permissible for the new Private Key</w:t>
            </w:r>
          </w:p>
          <w:p w14:paraId="40A2F0F4" w14:textId="77777777" w:rsidR="003056A7" w:rsidRDefault="003056A7" w:rsidP="00CC708A">
            <w:pPr>
              <w:pStyle w:val="TableContents"/>
              <w:keepNext/>
              <w:keepLines/>
              <w:snapToGrid w:val="0"/>
              <w:rPr>
                <w:sz w:val="20"/>
              </w:rPr>
            </w:pPr>
            <w:r w:rsidRPr="00FD0F58">
              <w:rPr>
                <w:sz w:val="20"/>
              </w:rPr>
              <w:t>object.</w:t>
            </w:r>
          </w:p>
        </w:tc>
      </w:tr>
      <w:tr w:rsidR="003056A7" w14:paraId="5037EFB7" w14:textId="77777777" w:rsidTr="00CC708A">
        <w:trPr>
          <w:cantSplit/>
          <w:jc w:val="center"/>
        </w:trPr>
        <w:tc>
          <w:tcPr>
            <w:tcW w:w="2459" w:type="dxa"/>
          </w:tcPr>
          <w:p w14:paraId="6EFE1A8F" w14:textId="77777777" w:rsidR="003056A7" w:rsidRDefault="003056A7" w:rsidP="00CC708A">
            <w:pPr>
              <w:pStyle w:val="TableContents"/>
              <w:keepNext/>
              <w:keepLines/>
              <w:snapToGrid w:val="0"/>
              <w:rPr>
                <w:sz w:val="20"/>
              </w:rPr>
            </w:pPr>
            <w:r>
              <w:rPr>
                <w:sz w:val="20"/>
              </w:rPr>
              <w:t>Public Protection Storage Masks</w:t>
            </w:r>
          </w:p>
        </w:tc>
        <w:tc>
          <w:tcPr>
            <w:tcW w:w="1276" w:type="dxa"/>
          </w:tcPr>
          <w:p w14:paraId="254DC255" w14:textId="77777777" w:rsidR="003056A7" w:rsidRDefault="003056A7" w:rsidP="00CC708A">
            <w:pPr>
              <w:pStyle w:val="TableContents"/>
              <w:keepNext/>
              <w:keepLines/>
              <w:snapToGrid w:val="0"/>
              <w:rPr>
                <w:sz w:val="20"/>
              </w:rPr>
            </w:pPr>
            <w:r>
              <w:rPr>
                <w:sz w:val="20"/>
              </w:rPr>
              <w:t>No</w:t>
            </w:r>
          </w:p>
        </w:tc>
        <w:tc>
          <w:tcPr>
            <w:tcW w:w="4589" w:type="dxa"/>
          </w:tcPr>
          <w:p w14:paraId="3324FD63" w14:textId="77777777" w:rsidR="003056A7" w:rsidRPr="00FD0F58" w:rsidRDefault="003056A7" w:rsidP="00CC708A">
            <w:pPr>
              <w:pStyle w:val="TableContents"/>
              <w:keepNext/>
              <w:keepLines/>
              <w:snapToGrid w:val="0"/>
              <w:rPr>
                <w:sz w:val="20"/>
              </w:rPr>
            </w:pPr>
            <w:r w:rsidRPr="00FD0F58">
              <w:rPr>
                <w:sz w:val="20"/>
              </w:rPr>
              <w:t>Specifies all Protection</w:t>
            </w:r>
          </w:p>
          <w:p w14:paraId="2D1995E2" w14:textId="77777777" w:rsidR="003056A7" w:rsidRPr="00FD0F58" w:rsidRDefault="003056A7" w:rsidP="00CC708A">
            <w:pPr>
              <w:pStyle w:val="TableContents"/>
              <w:keepNext/>
              <w:keepLines/>
              <w:snapToGrid w:val="0"/>
              <w:rPr>
                <w:sz w:val="20"/>
              </w:rPr>
            </w:pPr>
            <w:r w:rsidRPr="00FD0F58">
              <w:rPr>
                <w:sz w:val="20"/>
              </w:rPr>
              <w:t>Storage Mask selections that are</w:t>
            </w:r>
          </w:p>
          <w:p w14:paraId="4997CD8D" w14:textId="77777777" w:rsidR="003056A7" w:rsidRPr="00FD0F58" w:rsidRDefault="003056A7" w:rsidP="00CC708A">
            <w:pPr>
              <w:pStyle w:val="TableContents"/>
              <w:keepNext/>
              <w:keepLines/>
              <w:snapToGrid w:val="0"/>
              <w:rPr>
                <w:sz w:val="20"/>
              </w:rPr>
            </w:pPr>
            <w:r w:rsidRPr="00FD0F58">
              <w:rPr>
                <w:sz w:val="20"/>
              </w:rPr>
              <w:t xml:space="preserve">permissible for the new </w:t>
            </w:r>
            <w:r>
              <w:rPr>
                <w:sz w:val="20"/>
              </w:rPr>
              <w:t>Public</w:t>
            </w:r>
            <w:r w:rsidRPr="00FD0F58">
              <w:rPr>
                <w:sz w:val="20"/>
              </w:rPr>
              <w:t xml:space="preserve"> Key</w:t>
            </w:r>
          </w:p>
          <w:p w14:paraId="5FB57AE1" w14:textId="77777777" w:rsidR="003056A7" w:rsidRDefault="003056A7" w:rsidP="00CC708A">
            <w:pPr>
              <w:pStyle w:val="TableContents"/>
              <w:keepNext/>
              <w:keepLines/>
              <w:snapToGrid w:val="0"/>
              <w:rPr>
                <w:sz w:val="20"/>
              </w:rPr>
            </w:pPr>
            <w:r w:rsidRPr="00FD0F58">
              <w:rPr>
                <w:sz w:val="20"/>
              </w:rPr>
              <w:t>object.</w:t>
            </w:r>
          </w:p>
        </w:tc>
      </w:tr>
    </w:tbl>
    <w:p w14:paraId="0CF4217D" w14:textId="2DF7A04E" w:rsidR="003056A7" w:rsidRDefault="003056A7" w:rsidP="003056A7">
      <w:pPr>
        <w:pStyle w:val="Caption"/>
      </w:pPr>
      <w:bookmarkStart w:id="2409" w:name="_Toc310932838"/>
      <w:bookmarkStart w:id="2410" w:name="_Toc527652235"/>
      <w:bookmarkStart w:id="2411" w:name="_Toc534980429"/>
      <w:bookmarkStart w:id="2412" w:name="_Toc32239104"/>
      <w:r>
        <w:t xml:space="preserve">Table </w:t>
      </w:r>
      <w:fldSimple w:instr=" SEQ Table \* ARABIC ">
        <w:r w:rsidR="00CC708A">
          <w:rPr>
            <w:noProof/>
          </w:rPr>
          <w:t>310</w:t>
        </w:r>
      </w:fldSimple>
      <w:r>
        <w:t>: Re-key Key Pair Request Payload</w:t>
      </w:r>
      <w:bookmarkEnd w:id="2409"/>
      <w:bookmarkEnd w:id="2410"/>
      <w:bookmarkEnd w:id="2411"/>
      <w:bookmarkEnd w:id="2412"/>
    </w:p>
    <w:p w14:paraId="0CB5825E" w14:textId="77777777" w:rsidR="003056A7" w:rsidRDefault="003056A7" w:rsidP="003056A7">
      <w:pPr>
        <w:pStyle w:val="BodyText"/>
        <w:rPr>
          <w:noProof w:val="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8CDF04D" w14:textId="77777777" w:rsidTr="00CC708A">
        <w:trPr>
          <w:cantSplit/>
          <w:jc w:val="center"/>
        </w:trPr>
        <w:tc>
          <w:tcPr>
            <w:tcW w:w="8318" w:type="dxa"/>
            <w:gridSpan w:val="3"/>
            <w:shd w:val="clear" w:color="auto" w:fill="C0C0C0"/>
          </w:tcPr>
          <w:p w14:paraId="2A570E57" w14:textId="77777777" w:rsidR="003056A7" w:rsidRDefault="003056A7" w:rsidP="00CC708A">
            <w:pPr>
              <w:pStyle w:val="TableHeading"/>
              <w:keepNext/>
              <w:keepLines/>
              <w:snapToGrid w:val="0"/>
              <w:rPr>
                <w:sz w:val="20"/>
              </w:rPr>
            </w:pPr>
            <w:r>
              <w:rPr>
                <w:sz w:val="20"/>
              </w:rPr>
              <w:lastRenderedPageBreak/>
              <w:t>Response Payload</w:t>
            </w:r>
          </w:p>
        </w:tc>
      </w:tr>
      <w:tr w:rsidR="003056A7" w14:paraId="7E732FE6" w14:textId="77777777" w:rsidTr="00CC708A">
        <w:trPr>
          <w:cantSplit/>
          <w:jc w:val="center"/>
        </w:trPr>
        <w:tc>
          <w:tcPr>
            <w:tcW w:w="3439" w:type="dxa"/>
            <w:shd w:val="clear" w:color="auto" w:fill="C0C0C0"/>
          </w:tcPr>
          <w:p w14:paraId="3F88ABDD"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79361AB8"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BABF217" w14:textId="77777777" w:rsidR="003056A7" w:rsidRDefault="003056A7" w:rsidP="00CC708A">
            <w:pPr>
              <w:pStyle w:val="TableHeading"/>
              <w:keepNext/>
              <w:keepLines/>
              <w:snapToGrid w:val="0"/>
              <w:rPr>
                <w:sz w:val="20"/>
              </w:rPr>
            </w:pPr>
            <w:r>
              <w:rPr>
                <w:sz w:val="20"/>
              </w:rPr>
              <w:t xml:space="preserve">Description </w:t>
            </w:r>
          </w:p>
        </w:tc>
      </w:tr>
      <w:tr w:rsidR="003056A7" w14:paraId="7637D44D" w14:textId="77777777" w:rsidTr="00CC708A">
        <w:trPr>
          <w:cantSplit/>
          <w:jc w:val="center"/>
        </w:trPr>
        <w:tc>
          <w:tcPr>
            <w:tcW w:w="3439" w:type="dxa"/>
          </w:tcPr>
          <w:p w14:paraId="240178B4" w14:textId="77777777" w:rsidR="003056A7" w:rsidRDefault="003056A7" w:rsidP="00CC708A">
            <w:pPr>
              <w:pStyle w:val="TableContents"/>
              <w:keepNext/>
              <w:keepLines/>
              <w:snapToGrid w:val="0"/>
              <w:rPr>
                <w:sz w:val="20"/>
              </w:rPr>
            </w:pPr>
            <w:r>
              <w:rPr>
                <w:sz w:val="20"/>
              </w:rPr>
              <w:t>Private Key Unique Identifier</w:t>
            </w:r>
          </w:p>
        </w:tc>
        <w:tc>
          <w:tcPr>
            <w:tcW w:w="1284" w:type="dxa"/>
          </w:tcPr>
          <w:p w14:paraId="67804577" w14:textId="77777777" w:rsidR="003056A7" w:rsidRDefault="003056A7" w:rsidP="00CC708A">
            <w:pPr>
              <w:pStyle w:val="TableContents"/>
              <w:keepNext/>
              <w:keepLines/>
              <w:snapToGrid w:val="0"/>
              <w:rPr>
                <w:sz w:val="20"/>
              </w:rPr>
            </w:pPr>
            <w:r>
              <w:rPr>
                <w:sz w:val="20"/>
              </w:rPr>
              <w:t>Yes</w:t>
            </w:r>
          </w:p>
        </w:tc>
        <w:tc>
          <w:tcPr>
            <w:tcW w:w="3595" w:type="dxa"/>
          </w:tcPr>
          <w:p w14:paraId="3EF5C949" w14:textId="77777777" w:rsidR="003056A7" w:rsidRDefault="003056A7" w:rsidP="00CC708A">
            <w:pPr>
              <w:pStyle w:val="TableContents"/>
              <w:keepNext/>
              <w:keepLines/>
              <w:snapToGrid w:val="0"/>
              <w:rPr>
                <w:sz w:val="20"/>
              </w:rPr>
            </w:pPr>
            <w:r>
              <w:rPr>
                <w:sz w:val="20"/>
              </w:rPr>
              <w:t>The Unique Identifier of the newly created replacement Private Key object.</w:t>
            </w:r>
          </w:p>
        </w:tc>
      </w:tr>
      <w:tr w:rsidR="003056A7" w14:paraId="074A232A" w14:textId="77777777" w:rsidTr="00CC708A">
        <w:trPr>
          <w:cantSplit/>
          <w:jc w:val="center"/>
        </w:trPr>
        <w:tc>
          <w:tcPr>
            <w:tcW w:w="3439" w:type="dxa"/>
          </w:tcPr>
          <w:p w14:paraId="56D8858F" w14:textId="77777777" w:rsidR="003056A7" w:rsidRDefault="003056A7" w:rsidP="00CC708A">
            <w:pPr>
              <w:pStyle w:val="TableContents"/>
              <w:keepNext/>
              <w:keepLines/>
              <w:snapToGrid w:val="0"/>
              <w:rPr>
                <w:sz w:val="20"/>
              </w:rPr>
            </w:pPr>
            <w:r>
              <w:rPr>
                <w:sz w:val="20"/>
              </w:rPr>
              <w:t>Public Key Unique Identifier</w:t>
            </w:r>
          </w:p>
        </w:tc>
        <w:tc>
          <w:tcPr>
            <w:tcW w:w="1284" w:type="dxa"/>
          </w:tcPr>
          <w:p w14:paraId="4B8894E4" w14:textId="77777777" w:rsidR="003056A7" w:rsidRDefault="003056A7" w:rsidP="00CC708A">
            <w:pPr>
              <w:pStyle w:val="TableContents"/>
              <w:keepNext/>
              <w:keepLines/>
              <w:snapToGrid w:val="0"/>
              <w:rPr>
                <w:sz w:val="20"/>
              </w:rPr>
            </w:pPr>
            <w:r>
              <w:rPr>
                <w:sz w:val="20"/>
              </w:rPr>
              <w:t>Yes</w:t>
            </w:r>
          </w:p>
        </w:tc>
        <w:tc>
          <w:tcPr>
            <w:tcW w:w="3595" w:type="dxa"/>
          </w:tcPr>
          <w:p w14:paraId="51C4D5C7" w14:textId="77777777" w:rsidR="003056A7" w:rsidRDefault="003056A7" w:rsidP="00CC708A">
            <w:pPr>
              <w:pStyle w:val="TableContents"/>
              <w:keepNext/>
              <w:keepLines/>
              <w:snapToGrid w:val="0"/>
              <w:rPr>
                <w:sz w:val="20"/>
              </w:rPr>
            </w:pPr>
            <w:r>
              <w:rPr>
                <w:sz w:val="20"/>
              </w:rPr>
              <w:t>The Unique Identifier of the newly created replacement Public Key object.</w:t>
            </w:r>
          </w:p>
        </w:tc>
      </w:tr>
    </w:tbl>
    <w:p w14:paraId="4233BD00" w14:textId="5874A062" w:rsidR="003056A7" w:rsidRDefault="003056A7" w:rsidP="003056A7">
      <w:pPr>
        <w:pStyle w:val="Caption"/>
      </w:pPr>
      <w:bookmarkStart w:id="2413" w:name="_Toc310932839"/>
      <w:bookmarkStart w:id="2414" w:name="_Toc527652236"/>
      <w:bookmarkStart w:id="2415" w:name="_Toc534980430"/>
      <w:bookmarkStart w:id="2416" w:name="_Toc32239105"/>
      <w:r>
        <w:t xml:space="preserve">Table </w:t>
      </w:r>
      <w:fldSimple w:instr=" SEQ Table \* ARABIC ">
        <w:r w:rsidR="00CC708A">
          <w:rPr>
            <w:noProof/>
          </w:rPr>
          <w:t>311</w:t>
        </w:r>
      </w:fldSimple>
      <w:r>
        <w:t>: Re-key Key Pair Response Payload</w:t>
      </w:r>
      <w:bookmarkEnd w:id="2413"/>
      <w:bookmarkEnd w:id="2414"/>
      <w:bookmarkEnd w:id="2415"/>
      <w:bookmarkEnd w:id="2416"/>
    </w:p>
    <w:p w14:paraId="55E6926C" w14:textId="77777777" w:rsidR="003056A7" w:rsidRDefault="003056A7" w:rsidP="003056A7">
      <w:pPr>
        <w:pStyle w:val="Heading4"/>
        <w:numPr>
          <w:ilvl w:val="3"/>
          <w:numId w:val="2"/>
        </w:numPr>
      </w:pPr>
      <w:bookmarkStart w:id="2417" w:name="_Toc527651792"/>
      <w:bookmarkStart w:id="2418" w:name="_Toc533140892"/>
      <w:bookmarkStart w:id="2419" w:name="_Toc5712986"/>
      <w:bookmarkStart w:id="2420" w:name="_Toc534979975"/>
      <w:bookmarkStart w:id="2421" w:name="_Toc24526390"/>
      <w:bookmarkStart w:id="2422" w:name="_Toc310932602"/>
      <w:bookmarkStart w:id="2423" w:name="_Toc323645755"/>
      <w:bookmarkStart w:id="2424" w:name="_Toc333494534"/>
      <w:bookmarkStart w:id="2425" w:name="_Toc240609965"/>
      <w:bookmarkStart w:id="2426" w:name="_Toc264553052"/>
      <w:bookmarkStart w:id="2427" w:name="_Toc283655749"/>
      <w:bookmarkStart w:id="2428" w:name="_Toc435729732"/>
      <w:bookmarkStart w:id="2429" w:name="_Toc441679298"/>
      <w:r>
        <w:t>Error Handling - Re-key Key Pair</w:t>
      </w:r>
      <w:bookmarkEnd w:id="2417"/>
      <w:bookmarkEnd w:id="2418"/>
      <w:bookmarkEnd w:id="2419"/>
      <w:bookmarkEnd w:id="2420"/>
      <w:bookmarkEnd w:id="2421"/>
    </w:p>
    <w:p w14:paraId="098C28E2" w14:textId="77777777" w:rsidR="003056A7" w:rsidRPr="00ED5F35" w:rsidRDefault="003056A7" w:rsidP="003056A7">
      <w:r w:rsidRPr="00F323A8">
        <w:t xml:space="preserve">This section details the specific Result Reasons that SHALL be returned for errors detected in a </w:t>
      </w:r>
      <w:r>
        <w:t>Re-key Key Pair</w:t>
      </w:r>
      <w:r w:rsidRPr="00F323A8">
        <w:t xml:space="preserve"> Operation.</w:t>
      </w:r>
    </w:p>
    <w:p w14:paraId="61090BF0"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04115697" w14:textId="77777777" w:rsidTr="00CC708A">
        <w:trPr>
          <w:cantSplit/>
          <w:trHeight w:val="298"/>
          <w:jc w:val="center"/>
        </w:trPr>
        <w:tc>
          <w:tcPr>
            <w:tcW w:w="1701" w:type="dxa"/>
            <w:shd w:val="clear" w:color="auto" w:fill="C0C0C0"/>
          </w:tcPr>
          <w:p w14:paraId="331BEBFA"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51389DFA" w14:textId="77777777" w:rsidR="003056A7" w:rsidRDefault="003056A7" w:rsidP="00CC708A">
            <w:pPr>
              <w:keepNext/>
              <w:keepLines/>
              <w:snapToGrid w:val="0"/>
              <w:rPr>
                <w:b/>
                <w:szCs w:val="20"/>
              </w:rPr>
            </w:pPr>
            <w:r>
              <w:rPr>
                <w:b/>
                <w:szCs w:val="20"/>
              </w:rPr>
              <w:t>Result Reason</w:t>
            </w:r>
          </w:p>
        </w:tc>
      </w:tr>
      <w:tr w:rsidR="003056A7" w14:paraId="43A22B96" w14:textId="77777777" w:rsidTr="00CC708A">
        <w:trPr>
          <w:cantSplit/>
          <w:trHeight w:val="298"/>
          <w:jc w:val="center"/>
        </w:trPr>
        <w:tc>
          <w:tcPr>
            <w:tcW w:w="1701" w:type="dxa"/>
          </w:tcPr>
          <w:p w14:paraId="28339F5F" w14:textId="77777777" w:rsidR="003056A7" w:rsidRDefault="003056A7" w:rsidP="00CC708A">
            <w:pPr>
              <w:keepNext/>
              <w:keepLines/>
              <w:snapToGrid w:val="0"/>
              <w:rPr>
                <w:szCs w:val="20"/>
              </w:rPr>
            </w:pPr>
            <w:r>
              <w:rPr>
                <w:szCs w:val="20"/>
              </w:rPr>
              <w:t>Operation Failed</w:t>
            </w:r>
          </w:p>
        </w:tc>
        <w:tc>
          <w:tcPr>
            <w:tcW w:w="5331" w:type="dxa"/>
          </w:tcPr>
          <w:p w14:paraId="5F75C20C" w14:textId="77777777" w:rsidR="003056A7" w:rsidRDefault="003056A7" w:rsidP="00CC708A">
            <w:pPr>
              <w:keepNext/>
              <w:keepLines/>
              <w:snapToGrid w:val="0"/>
              <w:rPr>
                <w:szCs w:val="20"/>
              </w:rPr>
            </w:pPr>
            <w:r w:rsidRPr="00F052D7">
              <w:rPr>
                <w:szCs w:val="20"/>
              </w:rPr>
              <w:t xml:space="preserve">Cryptographic Failure, Invalid Field, Invalid Message, Invalid Object Type, Key Value Not Present, Object Not Found, Attestation Failed, Attestation Required, Feature Not Supported, Invalid Field, Invalid Message, Operation Not Supported, Permission Denied, </w:t>
            </w:r>
            <w:r>
              <w:t>Private Protection Storage Unavailable, Public Protection Storage Unavailable,</w:t>
            </w:r>
            <w:r w:rsidRPr="00F052D7">
              <w:rPr>
                <w:szCs w:val="20"/>
              </w:rPr>
              <w:t xml:space="preserve"> Response Too Large</w:t>
            </w:r>
          </w:p>
        </w:tc>
      </w:tr>
    </w:tbl>
    <w:p w14:paraId="3F6F028B" w14:textId="649F3FB7" w:rsidR="003056A7" w:rsidRPr="00820044" w:rsidRDefault="003056A7" w:rsidP="003056A7">
      <w:pPr>
        <w:pStyle w:val="Caption"/>
      </w:pPr>
      <w:bookmarkStart w:id="2430" w:name="_Toc534980431"/>
      <w:bookmarkStart w:id="2431" w:name="_Toc32239106"/>
      <w:r>
        <w:t xml:space="preserve">Table </w:t>
      </w:r>
      <w:fldSimple w:instr=" SEQ Table \* ARABIC ">
        <w:r w:rsidR="00CC708A">
          <w:rPr>
            <w:noProof/>
          </w:rPr>
          <w:t>312</w:t>
        </w:r>
      </w:fldSimple>
      <w:r>
        <w:t xml:space="preserve">: </w:t>
      </w:r>
      <w:r w:rsidRPr="002C0B8A">
        <w:t>Re-key Key Pair Errors</w:t>
      </w:r>
      <w:bookmarkEnd w:id="2430"/>
      <w:bookmarkEnd w:id="2431"/>
    </w:p>
    <w:p w14:paraId="20C15B4D" w14:textId="77777777" w:rsidR="003056A7" w:rsidRDefault="003056A7" w:rsidP="003056A7">
      <w:pPr>
        <w:pStyle w:val="Heading3"/>
        <w:numPr>
          <w:ilvl w:val="2"/>
          <w:numId w:val="2"/>
        </w:numPr>
      </w:pPr>
      <w:bookmarkStart w:id="2432" w:name="Ref_op_DeriveKey"/>
      <w:bookmarkStart w:id="2433" w:name="_toc5711"/>
      <w:bookmarkStart w:id="2434" w:name="Ref_op_Re-certify"/>
      <w:bookmarkStart w:id="2435" w:name="_toc5996"/>
      <w:bookmarkStart w:id="2436" w:name="Ref_op_Locate"/>
      <w:bookmarkStart w:id="2437" w:name="_toc6073"/>
      <w:bookmarkStart w:id="2438" w:name="_toc6547"/>
      <w:bookmarkStart w:id="2439" w:name="_toc6625"/>
      <w:bookmarkStart w:id="2440" w:name="_toc6696"/>
      <w:bookmarkStart w:id="2441" w:name="_toc6785"/>
      <w:bookmarkStart w:id="2442" w:name="_toc6905"/>
      <w:bookmarkStart w:id="2443" w:name="_toc6956"/>
      <w:bookmarkStart w:id="2444" w:name="_Toc533140893"/>
      <w:bookmarkStart w:id="2445" w:name="_Toc5712987"/>
      <w:bookmarkStart w:id="2446" w:name="_Toc534979976"/>
      <w:bookmarkStart w:id="2447" w:name="_Toc24526391"/>
      <w:bookmarkStart w:id="2448" w:name="_Toc31348136"/>
      <w:bookmarkStart w:id="2449" w:name="_Toc57115680"/>
      <w:bookmarkStart w:id="2450" w:name="_Toc310932620"/>
      <w:bookmarkStart w:id="2451" w:name="_Toc323645773"/>
      <w:bookmarkStart w:id="2452" w:name="_Toc333494552"/>
      <w:bookmarkStart w:id="2453" w:name="_Toc240609983"/>
      <w:bookmarkStart w:id="2454" w:name="_Toc264553070"/>
      <w:bookmarkStart w:id="2455" w:name="_Toc283655767"/>
      <w:bookmarkStart w:id="2456" w:name="_Toc435729750"/>
      <w:bookmarkStart w:id="2457" w:name="_Toc441679316"/>
      <w:bookmarkEnd w:id="2422"/>
      <w:bookmarkEnd w:id="2423"/>
      <w:bookmarkEnd w:id="2424"/>
      <w:bookmarkEnd w:id="2425"/>
      <w:bookmarkEnd w:id="2426"/>
      <w:bookmarkEnd w:id="2427"/>
      <w:bookmarkEnd w:id="2428"/>
      <w:bookmarkEnd w:id="2429"/>
      <w:bookmarkEnd w:id="2432"/>
      <w:bookmarkEnd w:id="2433"/>
      <w:bookmarkEnd w:id="2434"/>
      <w:bookmarkEnd w:id="2435"/>
      <w:bookmarkEnd w:id="2436"/>
      <w:bookmarkEnd w:id="2437"/>
      <w:bookmarkEnd w:id="2438"/>
      <w:bookmarkEnd w:id="2439"/>
      <w:bookmarkEnd w:id="2440"/>
      <w:bookmarkEnd w:id="2441"/>
      <w:bookmarkEnd w:id="2442"/>
      <w:bookmarkEnd w:id="2443"/>
      <w:r>
        <w:t>Re-Provision</w:t>
      </w:r>
      <w:bookmarkEnd w:id="2444"/>
      <w:bookmarkEnd w:id="2445"/>
      <w:bookmarkEnd w:id="2446"/>
      <w:bookmarkEnd w:id="2447"/>
      <w:bookmarkEnd w:id="2448"/>
      <w:bookmarkEnd w:id="2449"/>
    </w:p>
    <w:p w14:paraId="34D8536B" w14:textId="77777777" w:rsidR="003056A7" w:rsidRDefault="003056A7" w:rsidP="003056A7">
      <w:pPr>
        <w:pStyle w:val="BodyText"/>
        <w:rPr>
          <w:noProof w:val="0"/>
        </w:rPr>
      </w:pPr>
      <w:r>
        <w:rPr>
          <w:noProof w:val="0"/>
        </w:rPr>
        <w:t xml:space="preserve">This request is used to generate a replacement client link level credential from an existing client link level credential. The client requesting re-provisioning SHALL provide a certificate signing request, or a certificate, or no parameters if the server will create the client </w:t>
      </w:r>
      <w:proofErr w:type="gramStart"/>
      <w:r>
        <w:rPr>
          <w:noProof w:val="0"/>
        </w:rPr>
        <w:t>credential .</w:t>
      </w:r>
      <w:proofErr w:type="gramEnd"/>
    </w:p>
    <w:p w14:paraId="6A04FD6B" w14:textId="77777777" w:rsidR="003056A7" w:rsidRDefault="003056A7" w:rsidP="003056A7">
      <w:pPr>
        <w:pStyle w:val="BodyText"/>
        <w:rPr>
          <w:noProof w:val="0"/>
        </w:rPr>
      </w:pPr>
      <w:r>
        <w:rPr>
          <w:noProof w:val="0"/>
        </w:rPr>
        <w:t>If the client provides a certificate signing request, the server SHALL process the certificate signing request and assign the new certificate to the be the client link level credential. The server SHALL return the unique identifier for the signed certificate stored on the server.</w:t>
      </w:r>
    </w:p>
    <w:p w14:paraId="5C7AF1FF" w14:textId="77777777" w:rsidR="003056A7" w:rsidRDefault="003056A7" w:rsidP="003056A7">
      <w:pPr>
        <w:pStyle w:val="BodyText"/>
        <w:rPr>
          <w:noProof w:val="0"/>
        </w:rPr>
      </w:pPr>
      <w:r>
        <w:rPr>
          <w:noProof w:val="0"/>
        </w:rPr>
        <w:t>If the client provides a certificate, the server SHALL associate the certificate with the client as the client’s link level credential. The server SHALL return the unique identifier for the certificate stored on the server.</w:t>
      </w:r>
    </w:p>
    <w:p w14:paraId="73A2B4B3" w14:textId="77777777" w:rsidR="003056A7" w:rsidRDefault="003056A7" w:rsidP="003056A7">
      <w:pPr>
        <w:pStyle w:val="BodyText"/>
        <w:rPr>
          <w:noProof w:val="0"/>
        </w:rPr>
      </w:pPr>
      <w:r>
        <w:rPr>
          <w:noProof w:val="0"/>
        </w:rPr>
        <w:t>Where no parameters are provided, the server shall generate a key pair and certificate associated with the client. The server SHALL return the unique identifier for the private key. The client may then subsequently retrieve the private key via a Get operation.</w:t>
      </w:r>
    </w:p>
    <w:p w14:paraId="43FB3AE7" w14:textId="77777777" w:rsidR="003056A7" w:rsidRDefault="003056A7" w:rsidP="003056A7">
      <w:pPr>
        <w:pStyle w:val="BodyText"/>
        <w:rPr>
          <w:noProof w:val="0"/>
        </w:rPr>
      </w:pPr>
      <w:r>
        <w:rPr>
          <w:noProof w:val="0"/>
        </w:rPr>
        <w:t>The current client credential SHALL be made invalid and cannot be used in future KMIP requests.</w:t>
      </w:r>
    </w:p>
    <w:p w14:paraId="180F7DC5" w14:textId="77777777" w:rsidR="003056A7" w:rsidRDefault="003056A7" w:rsidP="003056A7">
      <w:pPr>
        <w:pStyle w:val="BodyText"/>
        <w:rPr>
          <w:noProof w:val="0"/>
        </w:rPr>
      </w:pPr>
      <w:r>
        <w:rPr>
          <w:noProof w:val="0"/>
        </w:rPr>
        <w:t>Re-Provision SHALL be called by the client that requires new credentials</w:t>
      </w:r>
    </w:p>
    <w:p w14:paraId="2558BDD8" w14:textId="77777777" w:rsidR="003056A7" w:rsidRDefault="003056A7" w:rsidP="003056A7">
      <w:pPr>
        <w:pStyle w:val="BodyText"/>
        <w:rPr>
          <w:noProof w:val="0"/>
        </w:rPr>
      </w:pPr>
      <w:r>
        <w:rPr>
          <w:noProof w:val="0"/>
        </w:rPr>
        <w:t>Re-Provision SHOULD fail if the certificate that represents the client credential has expired.</w:t>
      </w:r>
    </w:p>
    <w:p w14:paraId="5877C1B0" w14:textId="77777777" w:rsidR="003056A7" w:rsidRDefault="003056A7" w:rsidP="003056A7">
      <w:pPr>
        <w:pStyle w:val="BodyText"/>
        <w:rPr>
          <w:noProof w:val="0"/>
        </w:rPr>
      </w:pPr>
      <w:r>
        <w:rPr>
          <w:noProof w:val="0"/>
        </w:rPr>
        <w:t>Re-Provision SHALL fail if the certificate that represents the client credential has been Revoked.</w:t>
      </w:r>
    </w:p>
    <w:p w14:paraId="054E5BF3" w14:textId="77777777" w:rsidR="003056A7" w:rsidRDefault="003056A7" w:rsidP="003056A7">
      <w:pPr>
        <w:pStyle w:val="BodyText"/>
        <w:rPr>
          <w:noProof w:val="0"/>
        </w:rPr>
      </w:pPr>
      <w:r>
        <w:rPr>
          <w:noProof w:val="0"/>
        </w:rPr>
        <w:t>Re-Provision SHALL fail if the certificate that represents the client credential has been compromised.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30DB2494" w14:textId="77777777" w:rsidTr="00CC708A">
        <w:trPr>
          <w:cantSplit/>
          <w:jc w:val="center"/>
        </w:trPr>
        <w:tc>
          <w:tcPr>
            <w:tcW w:w="8318" w:type="dxa"/>
            <w:gridSpan w:val="3"/>
            <w:shd w:val="clear" w:color="auto" w:fill="C0C0C0"/>
          </w:tcPr>
          <w:p w14:paraId="2A2A390B" w14:textId="77777777" w:rsidR="003056A7" w:rsidRDefault="003056A7" w:rsidP="00CC708A">
            <w:pPr>
              <w:pStyle w:val="TableHeading"/>
              <w:keepNext/>
              <w:keepLines/>
              <w:snapToGrid w:val="0"/>
              <w:rPr>
                <w:sz w:val="20"/>
              </w:rPr>
            </w:pPr>
            <w:r>
              <w:rPr>
                <w:sz w:val="20"/>
              </w:rPr>
              <w:lastRenderedPageBreak/>
              <w:t>Request Payload</w:t>
            </w:r>
          </w:p>
        </w:tc>
      </w:tr>
      <w:tr w:rsidR="003056A7" w14:paraId="2CF5FC57" w14:textId="77777777" w:rsidTr="00CC708A">
        <w:trPr>
          <w:cantSplit/>
          <w:jc w:val="center"/>
        </w:trPr>
        <w:tc>
          <w:tcPr>
            <w:tcW w:w="3439" w:type="dxa"/>
            <w:shd w:val="clear" w:color="auto" w:fill="C0C0C0"/>
          </w:tcPr>
          <w:p w14:paraId="6217037A"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27ED44A0"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546E77C7" w14:textId="77777777" w:rsidR="003056A7" w:rsidRDefault="003056A7" w:rsidP="00CC708A">
            <w:pPr>
              <w:pStyle w:val="TableHeading"/>
              <w:keepNext/>
              <w:keepLines/>
              <w:snapToGrid w:val="0"/>
              <w:rPr>
                <w:sz w:val="20"/>
              </w:rPr>
            </w:pPr>
            <w:r>
              <w:rPr>
                <w:sz w:val="20"/>
              </w:rPr>
              <w:t xml:space="preserve">Description </w:t>
            </w:r>
          </w:p>
        </w:tc>
      </w:tr>
      <w:tr w:rsidR="003056A7" w14:paraId="3E22C4E2" w14:textId="77777777" w:rsidTr="00CC708A">
        <w:trPr>
          <w:cantSplit/>
          <w:jc w:val="center"/>
        </w:trPr>
        <w:tc>
          <w:tcPr>
            <w:tcW w:w="3439" w:type="dxa"/>
          </w:tcPr>
          <w:p w14:paraId="73DE506C" w14:textId="77777777" w:rsidR="003056A7" w:rsidRPr="00B5426C" w:rsidRDefault="003056A7" w:rsidP="00CC708A">
            <w:pPr>
              <w:pStyle w:val="TableContents"/>
              <w:keepNext/>
              <w:keepLines/>
              <w:snapToGrid w:val="0"/>
              <w:rPr>
                <w:kern w:val="0"/>
                <w:sz w:val="20"/>
                <w:lang w:eastAsia="en-US"/>
              </w:rPr>
            </w:pPr>
            <w:r w:rsidRPr="00B5426C">
              <w:rPr>
                <w:kern w:val="0"/>
                <w:sz w:val="20"/>
                <w:lang w:eastAsia="en-US"/>
              </w:rPr>
              <w:t>Certificate Request</w:t>
            </w:r>
          </w:p>
        </w:tc>
        <w:tc>
          <w:tcPr>
            <w:tcW w:w="1284" w:type="dxa"/>
          </w:tcPr>
          <w:p w14:paraId="32C02FA1" w14:textId="77777777" w:rsidR="003056A7" w:rsidRDefault="003056A7" w:rsidP="00CC708A">
            <w:pPr>
              <w:pStyle w:val="TableContents"/>
              <w:keepNext/>
              <w:keepLines/>
              <w:snapToGrid w:val="0"/>
              <w:rPr>
                <w:kern w:val="0"/>
                <w:sz w:val="20"/>
                <w:lang w:eastAsia="en-US"/>
              </w:rPr>
            </w:pPr>
            <w:r>
              <w:rPr>
                <w:kern w:val="0"/>
                <w:sz w:val="20"/>
                <w:lang w:eastAsia="en-US"/>
              </w:rPr>
              <w:t>No</w:t>
            </w:r>
          </w:p>
        </w:tc>
        <w:tc>
          <w:tcPr>
            <w:tcW w:w="3595" w:type="dxa"/>
          </w:tcPr>
          <w:p w14:paraId="11EFF8A6" w14:textId="77777777" w:rsidR="003056A7" w:rsidRPr="00B5426C" w:rsidRDefault="003056A7" w:rsidP="00CC708A">
            <w:pPr>
              <w:pStyle w:val="TableContents"/>
              <w:keepNext/>
              <w:keepLines/>
              <w:snapToGrid w:val="0"/>
              <w:rPr>
                <w:kern w:val="0"/>
                <w:sz w:val="20"/>
                <w:lang w:eastAsia="en-US"/>
              </w:rPr>
            </w:pPr>
            <w:r>
              <w:rPr>
                <w:kern w:val="0"/>
                <w:sz w:val="20"/>
                <w:lang w:eastAsia="en-US"/>
              </w:rPr>
              <w:t>The certificate request</w:t>
            </w:r>
            <w:r w:rsidRPr="00B5426C">
              <w:rPr>
                <w:kern w:val="0"/>
                <w:sz w:val="20"/>
                <w:lang w:eastAsia="en-US"/>
              </w:rPr>
              <w:t xml:space="preserve"> </w:t>
            </w:r>
            <w:r>
              <w:rPr>
                <w:kern w:val="0"/>
                <w:sz w:val="20"/>
                <w:lang w:eastAsia="en-US"/>
              </w:rPr>
              <w:t>to be signed</w:t>
            </w:r>
          </w:p>
        </w:tc>
      </w:tr>
      <w:tr w:rsidR="003056A7" w14:paraId="1739D998" w14:textId="77777777" w:rsidTr="00CC708A">
        <w:trPr>
          <w:cantSplit/>
          <w:jc w:val="center"/>
        </w:trPr>
        <w:tc>
          <w:tcPr>
            <w:tcW w:w="3439" w:type="dxa"/>
          </w:tcPr>
          <w:p w14:paraId="56E7DE01" w14:textId="77777777" w:rsidR="003056A7" w:rsidRPr="00B5426C" w:rsidRDefault="003056A7" w:rsidP="00CC708A">
            <w:pPr>
              <w:pStyle w:val="TableContents"/>
              <w:keepNext/>
              <w:keepLines/>
              <w:snapToGrid w:val="0"/>
              <w:rPr>
                <w:kern w:val="0"/>
                <w:sz w:val="20"/>
                <w:lang w:eastAsia="en-US"/>
              </w:rPr>
            </w:pPr>
            <w:r w:rsidRPr="00B5426C">
              <w:rPr>
                <w:kern w:val="0"/>
                <w:sz w:val="20"/>
                <w:lang w:eastAsia="en-US"/>
              </w:rPr>
              <w:t>Certificate</w:t>
            </w:r>
          </w:p>
        </w:tc>
        <w:tc>
          <w:tcPr>
            <w:tcW w:w="1284" w:type="dxa"/>
          </w:tcPr>
          <w:p w14:paraId="183CA648" w14:textId="77777777" w:rsidR="003056A7" w:rsidRDefault="003056A7" w:rsidP="00CC708A">
            <w:pPr>
              <w:pStyle w:val="TableContents"/>
              <w:keepNext/>
              <w:keepLines/>
              <w:snapToGrid w:val="0"/>
              <w:rPr>
                <w:kern w:val="0"/>
                <w:sz w:val="20"/>
                <w:lang w:eastAsia="en-US"/>
              </w:rPr>
            </w:pPr>
            <w:r>
              <w:rPr>
                <w:kern w:val="0"/>
                <w:sz w:val="20"/>
                <w:lang w:eastAsia="en-US"/>
              </w:rPr>
              <w:t>No</w:t>
            </w:r>
          </w:p>
        </w:tc>
        <w:tc>
          <w:tcPr>
            <w:tcW w:w="3595" w:type="dxa"/>
          </w:tcPr>
          <w:p w14:paraId="69C3CA6E" w14:textId="77777777" w:rsidR="003056A7" w:rsidRPr="00B5426C" w:rsidRDefault="003056A7" w:rsidP="00CC708A">
            <w:pPr>
              <w:pStyle w:val="TableContents"/>
              <w:keepNext/>
              <w:keepLines/>
              <w:snapToGrid w:val="0"/>
              <w:rPr>
                <w:kern w:val="0"/>
                <w:sz w:val="20"/>
                <w:lang w:eastAsia="en-US"/>
              </w:rPr>
            </w:pPr>
            <w:r>
              <w:rPr>
                <w:kern w:val="0"/>
                <w:sz w:val="20"/>
                <w:lang w:eastAsia="en-US"/>
              </w:rPr>
              <w:t>The c</w:t>
            </w:r>
            <w:r w:rsidRPr="00B5426C">
              <w:rPr>
                <w:kern w:val="0"/>
                <w:sz w:val="20"/>
                <w:lang w:eastAsia="en-US"/>
              </w:rPr>
              <w:t xml:space="preserve">ertificate </w:t>
            </w:r>
            <w:r>
              <w:rPr>
                <w:kern w:val="0"/>
                <w:sz w:val="20"/>
                <w:lang w:eastAsia="en-US"/>
              </w:rPr>
              <w:t>to replace the existing certificate</w:t>
            </w:r>
          </w:p>
        </w:tc>
      </w:tr>
    </w:tbl>
    <w:p w14:paraId="215D6AD2" w14:textId="79820E0D" w:rsidR="003056A7" w:rsidRDefault="003056A7" w:rsidP="003056A7">
      <w:pPr>
        <w:pStyle w:val="Caption"/>
      </w:pPr>
      <w:bookmarkStart w:id="2458" w:name="_Toc534980432"/>
      <w:bookmarkStart w:id="2459" w:name="_Toc32239107"/>
      <w:r>
        <w:t xml:space="preserve">Table </w:t>
      </w:r>
      <w:fldSimple w:instr=" SEQ Table \* ARABIC ">
        <w:r w:rsidR="00CC708A">
          <w:rPr>
            <w:noProof/>
          </w:rPr>
          <w:t>313</w:t>
        </w:r>
      </w:fldSimple>
      <w:r>
        <w:t>: Re-Provision Request Payload</w:t>
      </w:r>
      <w:bookmarkEnd w:id="2458"/>
      <w:bookmarkEnd w:id="245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4B4E460D" w14:textId="77777777" w:rsidTr="00CC708A">
        <w:trPr>
          <w:cantSplit/>
          <w:jc w:val="center"/>
        </w:trPr>
        <w:tc>
          <w:tcPr>
            <w:tcW w:w="8318" w:type="dxa"/>
            <w:gridSpan w:val="3"/>
            <w:shd w:val="clear" w:color="auto" w:fill="C0C0C0"/>
          </w:tcPr>
          <w:p w14:paraId="17D7C286" w14:textId="77777777" w:rsidR="003056A7" w:rsidRDefault="003056A7" w:rsidP="00CC708A">
            <w:pPr>
              <w:pStyle w:val="TableHeading"/>
              <w:keepNext/>
              <w:keepLines/>
              <w:snapToGrid w:val="0"/>
              <w:rPr>
                <w:sz w:val="20"/>
              </w:rPr>
            </w:pPr>
            <w:r>
              <w:rPr>
                <w:sz w:val="20"/>
              </w:rPr>
              <w:t>Response Payload</w:t>
            </w:r>
          </w:p>
        </w:tc>
      </w:tr>
      <w:tr w:rsidR="003056A7" w14:paraId="0982288C" w14:textId="77777777" w:rsidTr="00CC708A">
        <w:trPr>
          <w:cantSplit/>
          <w:jc w:val="center"/>
        </w:trPr>
        <w:tc>
          <w:tcPr>
            <w:tcW w:w="3439" w:type="dxa"/>
            <w:shd w:val="clear" w:color="auto" w:fill="C0C0C0"/>
          </w:tcPr>
          <w:p w14:paraId="14E2437B"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7438898"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4DC10EE" w14:textId="77777777" w:rsidR="003056A7" w:rsidRDefault="003056A7" w:rsidP="00CC708A">
            <w:pPr>
              <w:pStyle w:val="TableHeading"/>
              <w:keepNext/>
              <w:keepLines/>
              <w:snapToGrid w:val="0"/>
              <w:rPr>
                <w:sz w:val="20"/>
              </w:rPr>
            </w:pPr>
            <w:r>
              <w:rPr>
                <w:sz w:val="20"/>
              </w:rPr>
              <w:t xml:space="preserve">Description </w:t>
            </w:r>
          </w:p>
        </w:tc>
      </w:tr>
      <w:tr w:rsidR="003056A7" w14:paraId="1CDACD12" w14:textId="77777777" w:rsidTr="00CC708A">
        <w:trPr>
          <w:cantSplit/>
          <w:jc w:val="center"/>
        </w:trPr>
        <w:tc>
          <w:tcPr>
            <w:tcW w:w="3439" w:type="dxa"/>
          </w:tcPr>
          <w:p w14:paraId="615A2B2B" w14:textId="77777777" w:rsidR="003056A7" w:rsidRPr="006F04B3" w:rsidRDefault="003056A7" w:rsidP="00CC708A">
            <w:pPr>
              <w:pStyle w:val="TableContents"/>
              <w:keepNext/>
              <w:keepLines/>
              <w:snapToGrid w:val="0"/>
              <w:rPr>
                <w:kern w:val="0"/>
                <w:sz w:val="20"/>
                <w:lang w:eastAsia="en-US"/>
              </w:rPr>
            </w:pPr>
            <w:r>
              <w:rPr>
                <w:kern w:val="0"/>
                <w:sz w:val="20"/>
                <w:lang w:eastAsia="en-US"/>
              </w:rPr>
              <w:t>Unique Identifier</w:t>
            </w:r>
          </w:p>
        </w:tc>
        <w:tc>
          <w:tcPr>
            <w:tcW w:w="1284" w:type="dxa"/>
          </w:tcPr>
          <w:p w14:paraId="5B37062F" w14:textId="77777777" w:rsidR="003056A7" w:rsidRPr="006F04B3" w:rsidRDefault="003056A7" w:rsidP="00CC708A">
            <w:pPr>
              <w:pStyle w:val="TableContents"/>
              <w:keepNext/>
              <w:keepLines/>
              <w:snapToGrid w:val="0"/>
              <w:rPr>
                <w:kern w:val="0"/>
                <w:sz w:val="20"/>
                <w:lang w:eastAsia="en-US"/>
              </w:rPr>
            </w:pPr>
            <w:r>
              <w:rPr>
                <w:kern w:val="0"/>
                <w:sz w:val="20"/>
                <w:lang w:eastAsia="en-US"/>
              </w:rPr>
              <w:t>No</w:t>
            </w:r>
          </w:p>
        </w:tc>
        <w:tc>
          <w:tcPr>
            <w:tcW w:w="3595" w:type="dxa"/>
          </w:tcPr>
          <w:p w14:paraId="68F512B0" w14:textId="77777777" w:rsidR="003056A7" w:rsidRPr="006F04B3" w:rsidRDefault="003056A7" w:rsidP="00CC708A">
            <w:pPr>
              <w:pStyle w:val="TableContents"/>
              <w:keepNext/>
              <w:keepLines/>
              <w:snapToGrid w:val="0"/>
              <w:rPr>
                <w:kern w:val="0"/>
                <w:sz w:val="20"/>
                <w:lang w:eastAsia="en-US"/>
              </w:rPr>
            </w:pPr>
            <w:r>
              <w:rPr>
                <w:kern w:val="0"/>
                <w:sz w:val="20"/>
                <w:lang w:eastAsia="en-US"/>
              </w:rPr>
              <w:t>The Certificate or Private Key unique identifier</w:t>
            </w:r>
          </w:p>
        </w:tc>
      </w:tr>
    </w:tbl>
    <w:p w14:paraId="10F9EAEE" w14:textId="5CFC6EC3" w:rsidR="003056A7" w:rsidRDefault="003056A7" w:rsidP="003056A7">
      <w:pPr>
        <w:pStyle w:val="Caption"/>
      </w:pPr>
      <w:bookmarkStart w:id="2460" w:name="_Toc534980433"/>
      <w:bookmarkStart w:id="2461" w:name="_Toc32239108"/>
      <w:r>
        <w:t xml:space="preserve">Table </w:t>
      </w:r>
      <w:fldSimple w:instr=" SEQ Table \* ARABIC ">
        <w:r w:rsidR="00CC708A">
          <w:rPr>
            <w:noProof/>
          </w:rPr>
          <w:t>314</w:t>
        </w:r>
      </w:fldSimple>
      <w:r>
        <w:t>: Re-Provision Response Payload</w:t>
      </w:r>
      <w:bookmarkEnd w:id="2460"/>
      <w:bookmarkEnd w:id="2461"/>
    </w:p>
    <w:p w14:paraId="5EB67990" w14:textId="77777777" w:rsidR="003056A7" w:rsidRDefault="003056A7" w:rsidP="003056A7">
      <w:pPr>
        <w:pStyle w:val="Heading4"/>
        <w:numPr>
          <w:ilvl w:val="3"/>
          <w:numId w:val="2"/>
        </w:numPr>
      </w:pPr>
      <w:bookmarkStart w:id="2462" w:name="_Toc533140894"/>
      <w:bookmarkStart w:id="2463" w:name="_Toc5712988"/>
      <w:bookmarkStart w:id="2464" w:name="_Toc534979977"/>
      <w:bookmarkStart w:id="2465" w:name="_Toc24526392"/>
      <w:r>
        <w:t>Error Handling – Re-Provision</w:t>
      </w:r>
      <w:bookmarkEnd w:id="2462"/>
      <w:bookmarkEnd w:id="2463"/>
      <w:bookmarkEnd w:id="2464"/>
      <w:bookmarkEnd w:id="2465"/>
    </w:p>
    <w:p w14:paraId="19625FA2" w14:textId="77777777" w:rsidR="003056A7" w:rsidRPr="004F7D2D" w:rsidRDefault="003056A7" w:rsidP="003056A7">
      <w:r w:rsidRPr="00F323A8">
        <w:t xml:space="preserve">This section details the specific Result Reasons that SHALL be returned for errors detected in a </w:t>
      </w:r>
      <w:r>
        <w:t>Re-Provision</w:t>
      </w:r>
      <w:r w:rsidRPr="006E09FF" w:rsidDel="006E09FF">
        <w:t xml:space="preserve"> </w:t>
      </w:r>
      <w:r w:rsidRPr="00F323A8">
        <w:t>Operation.</w:t>
      </w:r>
    </w:p>
    <w:p w14:paraId="6DFB86EA"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586A27EF" w14:textId="77777777" w:rsidTr="00CC708A">
        <w:trPr>
          <w:cantSplit/>
          <w:trHeight w:val="298"/>
          <w:jc w:val="center"/>
        </w:trPr>
        <w:tc>
          <w:tcPr>
            <w:tcW w:w="1701" w:type="dxa"/>
            <w:shd w:val="clear" w:color="auto" w:fill="C0C0C0"/>
          </w:tcPr>
          <w:p w14:paraId="6573C0A2"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24B1E9FC" w14:textId="77777777" w:rsidR="003056A7" w:rsidRDefault="003056A7" w:rsidP="00CC708A">
            <w:pPr>
              <w:keepNext/>
              <w:keepLines/>
              <w:snapToGrid w:val="0"/>
              <w:rPr>
                <w:b/>
                <w:szCs w:val="20"/>
              </w:rPr>
            </w:pPr>
            <w:r>
              <w:rPr>
                <w:b/>
                <w:szCs w:val="20"/>
              </w:rPr>
              <w:t>Result Reason</w:t>
            </w:r>
          </w:p>
        </w:tc>
      </w:tr>
      <w:tr w:rsidR="003056A7" w14:paraId="637C47F5" w14:textId="77777777" w:rsidTr="00CC708A">
        <w:trPr>
          <w:cantSplit/>
          <w:trHeight w:val="298"/>
          <w:jc w:val="center"/>
        </w:trPr>
        <w:tc>
          <w:tcPr>
            <w:tcW w:w="1701" w:type="dxa"/>
          </w:tcPr>
          <w:p w14:paraId="7B8AEF49" w14:textId="77777777" w:rsidR="003056A7" w:rsidRDefault="003056A7" w:rsidP="00CC708A">
            <w:pPr>
              <w:keepNext/>
              <w:keepLines/>
              <w:snapToGrid w:val="0"/>
              <w:rPr>
                <w:szCs w:val="20"/>
              </w:rPr>
            </w:pPr>
            <w:r>
              <w:rPr>
                <w:szCs w:val="20"/>
              </w:rPr>
              <w:t>Operation Failed</w:t>
            </w:r>
          </w:p>
        </w:tc>
        <w:tc>
          <w:tcPr>
            <w:tcW w:w="5331" w:type="dxa"/>
          </w:tcPr>
          <w:p w14:paraId="1C0AC034" w14:textId="77777777" w:rsidR="003056A7" w:rsidRDefault="003056A7" w:rsidP="00CC708A">
            <w:pPr>
              <w:keepNext/>
              <w:keepLines/>
              <w:snapToGrid w:val="0"/>
              <w:rPr>
                <w:szCs w:val="20"/>
              </w:rPr>
            </w:pPr>
            <w:r w:rsidRPr="00F052D7">
              <w:rPr>
                <w:szCs w:val="20"/>
              </w:rPr>
              <w:t>Cryptographic Failure, Attestation Failed, Attestation Required, Feature Not Supported, Invalid Field, Invalid Message, Operation Not Supported, Permission Denied, Response Too Large</w:t>
            </w:r>
          </w:p>
        </w:tc>
      </w:tr>
    </w:tbl>
    <w:p w14:paraId="31E15D45" w14:textId="2EE2F84F" w:rsidR="003056A7" w:rsidRPr="00820044" w:rsidRDefault="003056A7" w:rsidP="003056A7">
      <w:pPr>
        <w:pStyle w:val="Caption"/>
      </w:pPr>
      <w:bookmarkStart w:id="2466" w:name="_Toc534980434"/>
      <w:bookmarkStart w:id="2467" w:name="_Toc32239109"/>
      <w:r>
        <w:t xml:space="preserve">Table </w:t>
      </w:r>
      <w:fldSimple w:instr=" SEQ Table \* ARABIC ">
        <w:r w:rsidR="00CC708A">
          <w:rPr>
            <w:noProof/>
          </w:rPr>
          <w:t>315</w:t>
        </w:r>
      </w:fldSimple>
      <w:r>
        <w:t>: RNG Retrieve Errors</w:t>
      </w:r>
      <w:bookmarkEnd w:id="2466"/>
      <w:bookmarkEnd w:id="2467"/>
    </w:p>
    <w:p w14:paraId="2DC3DCAF" w14:textId="77777777" w:rsidR="003056A7" w:rsidRDefault="003056A7" w:rsidP="003056A7">
      <w:pPr>
        <w:pStyle w:val="Heading3"/>
        <w:numPr>
          <w:ilvl w:val="2"/>
          <w:numId w:val="2"/>
        </w:numPr>
      </w:pPr>
      <w:bookmarkStart w:id="2468" w:name="_Toc527651793"/>
      <w:bookmarkStart w:id="2469" w:name="_Toc533140895"/>
      <w:bookmarkStart w:id="2470" w:name="_Toc5712989"/>
      <w:bookmarkStart w:id="2471" w:name="_Toc534979978"/>
      <w:bookmarkStart w:id="2472" w:name="_Toc24526393"/>
      <w:bookmarkStart w:id="2473" w:name="_Toc31348137"/>
      <w:bookmarkStart w:id="2474" w:name="_Toc57115681"/>
      <w:r>
        <w:t>RNG Retrieve</w:t>
      </w:r>
      <w:bookmarkEnd w:id="2468"/>
      <w:bookmarkEnd w:id="2469"/>
      <w:bookmarkEnd w:id="2470"/>
      <w:bookmarkEnd w:id="2471"/>
      <w:bookmarkEnd w:id="2472"/>
      <w:bookmarkEnd w:id="2473"/>
      <w:bookmarkEnd w:id="2474"/>
    </w:p>
    <w:p w14:paraId="4DF5FD64" w14:textId="77777777" w:rsidR="003056A7" w:rsidRDefault="003056A7" w:rsidP="003056A7">
      <w:pPr>
        <w:pStyle w:val="BodyText"/>
        <w:rPr>
          <w:noProof w:val="0"/>
        </w:rPr>
      </w:pPr>
      <w:r>
        <w:rPr>
          <w:noProof w:val="0"/>
        </w:rPr>
        <w:t>This operation requests the server to return output from a Random Number Generator (RNG).</w:t>
      </w:r>
    </w:p>
    <w:p w14:paraId="7106BAAB" w14:textId="77777777" w:rsidR="003056A7" w:rsidRDefault="003056A7" w:rsidP="003056A7">
      <w:pPr>
        <w:pStyle w:val="BodyText"/>
        <w:rPr>
          <w:noProof w:val="0"/>
        </w:rPr>
      </w:pPr>
      <w:r>
        <w:rPr>
          <w:noProof w:val="0"/>
        </w:rPr>
        <w:t>The request contains the quantity of output requested.</w:t>
      </w:r>
    </w:p>
    <w:p w14:paraId="2A342E0E" w14:textId="77777777" w:rsidR="003056A7" w:rsidRDefault="003056A7" w:rsidP="003056A7">
      <w:pPr>
        <w:pStyle w:val="BodyText"/>
        <w:rPr>
          <w:noProof w:val="0"/>
        </w:rPr>
      </w:pPr>
      <w:r>
        <w:rPr>
          <w:noProof w:val="0"/>
        </w:rPr>
        <w:t>The response contains the RNG output.</w:t>
      </w:r>
    </w:p>
    <w:p w14:paraId="2ED79359" w14:textId="77777777" w:rsidR="003056A7" w:rsidRDefault="003056A7" w:rsidP="003056A7">
      <w:pPr>
        <w:pStyle w:val="BodyText"/>
        <w:rPr>
          <w:noProof w:val="0"/>
        </w:rPr>
      </w:pPr>
      <w:r>
        <w:rPr>
          <w:noProof w:val="0"/>
        </w:rPr>
        <w:t>The success or failure of the operation is indicated by the Result Status (and if failure the Result Reason) in the response header.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F7B0771" w14:textId="77777777" w:rsidTr="00CC708A">
        <w:trPr>
          <w:cantSplit/>
          <w:jc w:val="center"/>
        </w:trPr>
        <w:tc>
          <w:tcPr>
            <w:tcW w:w="8318" w:type="dxa"/>
            <w:gridSpan w:val="3"/>
            <w:shd w:val="clear" w:color="auto" w:fill="C0C0C0"/>
          </w:tcPr>
          <w:p w14:paraId="1F3C8305" w14:textId="77777777" w:rsidR="003056A7" w:rsidRDefault="003056A7" w:rsidP="00CC708A">
            <w:pPr>
              <w:pStyle w:val="TableHeading"/>
              <w:keepNext/>
              <w:keepLines/>
              <w:snapToGrid w:val="0"/>
              <w:rPr>
                <w:sz w:val="20"/>
              </w:rPr>
            </w:pPr>
            <w:r>
              <w:rPr>
                <w:sz w:val="20"/>
              </w:rPr>
              <w:t>Request Payload</w:t>
            </w:r>
          </w:p>
        </w:tc>
      </w:tr>
      <w:tr w:rsidR="003056A7" w14:paraId="1FEBEB0F" w14:textId="77777777" w:rsidTr="00CC708A">
        <w:trPr>
          <w:cantSplit/>
          <w:jc w:val="center"/>
        </w:trPr>
        <w:tc>
          <w:tcPr>
            <w:tcW w:w="3439" w:type="dxa"/>
            <w:shd w:val="clear" w:color="auto" w:fill="C0C0C0"/>
          </w:tcPr>
          <w:p w14:paraId="5DD975D5"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7A8A48E9"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61C1F5D" w14:textId="77777777" w:rsidR="003056A7" w:rsidRDefault="003056A7" w:rsidP="00CC708A">
            <w:pPr>
              <w:pStyle w:val="TableHeading"/>
              <w:keepNext/>
              <w:keepLines/>
              <w:snapToGrid w:val="0"/>
              <w:rPr>
                <w:sz w:val="20"/>
              </w:rPr>
            </w:pPr>
            <w:r>
              <w:rPr>
                <w:sz w:val="20"/>
              </w:rPr>
              <w:t xml:space="preserve">Description </w:t>
            </w:r>
          </w:p>
        </w:tc>
      </w:tr>
      <w:tr w:rsidR="003056A7" w14:paraId="73A61803" w14:textId="77777777" w:rsidTr="00CC708A">
        <w:trPr>
          <w:cantSplit/>
          <w:jc w:val="center"/>
        </w:trPr>
        <w:tc>
          <w:tcPr>
            <w:tcW w:w="3439" w:type="dxa"/>
          </w:tcPr>
          <w:p w14:paraId="38A561BC"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Data Length</w:t>
            </w:r>
          </w:p>
        </w:tc>
        <w:tc>
          <w:tcPr>
            <w:tcW w:w="1284" w:type="dxa"/>
          </w:tcPr>
          <w:p w14:paraId="3BA3477B"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Yes</w:t>
            </w:r>
          </w:p>
        </w:tc>
        <w:tc>
          <w:tcPr>
            <w:tcW w:w="3595" w:type="dxa"/>
          </w:tcPr>
          <w:p w14:paraId="01FA1FE4"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The amount of random number generator output to be returned (in bytes)</w:t>
            </w:r>
            <w:r>
              <w:rPr>
                <w:kern w:val="0"/>
                <w:sz w:val="20"/>
                <w:lang w:eastAsia="en-US"/>
              </w:rPr>
              <w:t>.</w:t>
            </w:r>
          </w:p>
        </w:tc>
      </w:tr>
    </w:tbl>
    <w:p w14:paraId="45F40F0C" w14:textId="1192C40D" w:rsidR="003056A7" w:rsidRDefault="003056A7" w:rsidP="003056A7">
      <w:pPr>
        <w:pStyle w:val="Caption"/>
      </w:pPr>
      <w:bookmarkStart w:id="2475" w:name="_Toc527652238"/>
      <w:bookmarkStart w:id="2476" w:name="_Toc534980435"/>
      <w:bookmarkStart w:id="2477" w:name="_Toc32239110"/>
      <w:r>
        <w:t xml:space="preserve">Table </w:t>
      </w:r>
      <w:fldSimple w:instr=" SEQ Table \* ARABIC ">
        <w:r w:rsidR="00CC708A">
          <w:rPr>
            <w:noProof/>
          </w:rPr>
          <w:t>316</w:t>
        </w:r>
      </w:fldSimple>
      <w:r>
        <w:t>: RNG Retrieve Request Payload</w:t>
      </w:r>
      <w:bookmarkEnd w:id="2475"/>
      <w:bookmarkEnd w:id="2476"/>
      <w:bookmarkEnd w:id="247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8395125" w14:textId="77777777" w:rsidTr="00CC708A">
        <w:trPr>
          <w:cantSplit/>
          <w:jc w:val="center"/>
        </w:trPr>
        <w:tc>
          <w:tcPr>
            <w:tcW w:w="8318" w:type="dxa"/>
            <w:gridSpan w:val="3"/>
            <w:shd w:val="clear" w:color="auto" w:fill="C0C0C0"/>
          </w:tcPr>
          <w:p w14:paraId="3EF215C1" w14:textId="77777777" w:rsidR="003056A7" w:rsidRDefault="003056A7" w:rsidP="00CC708A">
            <w:pPr>
              <w:pStyle w:val="TableHeading"/>
              <w:keepNext/>
              <w:keepLines/>
              <w:snapToGrid w:val="0"/>
              <w:rPr>
                <w:sz w:val="20"/>
              </w:rPr>
            </w:pPr>
            <w:r>
              <w:rPr>
                <w:sz w:val="20"/>
              </w:rPr>
              <w:t>Response Payload</w:t>
            </w:r>
          </w:p>
        </w:tc>
      </w:tr>
      <w:tr w:rsidR="003056A7" w14:paraId="7F4E7743" w14:textId="77777777" w:rsidTr="00CC708A">
        <w:trPr>
          <w:cantSplit/>
          <w:jc w:val="center"/>
        </w:trPr>
        <w:tc>
          <w:tcPr>
            <w:tcW w:w="3439" w:type="dxa"/>
            <w:shd w:val="clear" w:color="auto" w:fill="C0C0C0"/>
          </w:tcPr>
          <w:p w14:paraId="79EAF5F1"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5EA2845"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317B383" w14:textId="77777777" w:rsidR="003056A7" w:rsidRDefault="003056A7" w:rsidP="00CC708A">
            <w:pPr>
              <w:pStyle w:val="TableHeading"/>
              <w:keepNext/>
              <w:keepLines/>
              <w:snapToGrid w:val="0"/>
              <w:rPr>
                <w:sz w:val="20"/>
              </w:rPr>
            </w:pPr>
            <w:r>
              <w:rPr>
                <w:sz w:val="20"/>
              </w:rPr>
              <w:t xml:space="preserve">Description </w:t>
            </w:r>
          </w:p>
        </w:tc>
      </w:tr>
      <w:tr w:rsidR="003056A7" w14:paraId="0D502ACB" w14:textId="77777777" w:rsidTr="00CC708A">
        <w:trPr>
          <w:cantSplit/>
          <w:jc w:val="center"/>
        </w:trPr>
        <w:tc>
          <w:tcPr>
            <w:tcW w:w="3439" w:type="dxa"/>
          </w:tcPr>
          <w:p w14:paraId="00423AE8"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Data</w:t>
            </w:r>
          </w:p>
        </w:tc>
        <w:tc>
          <w:tcPr>
            <w:tcW w:w="1284" w:type="dxa"/>
          </w:tcPr>
          <w:p w14:paraId="07DA899C"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Yes</w:t>
            </w:r>
          </w:p>
        </w:tc>
        <w:tc>
          <w:tcPr>
            <w:tcW w:w="3595" w:type="dxa"/>
          </w:tcPr>
          <w:p w14:paraId="65DDE968"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The random number generator output</w:t>
            </w:r>
            <w:r>
              <w:rPr>
                <w:kern w:val="0"/>
                <w:sz w:val="20"/>
                <w:lang w:eastAsia="en-US"/>
              </w:rPr>
              <w:t>.</w:t>
            </w:r>
          </w:p>
        </w:tc>
      </w:tr>
    </w:tbl>
    <w:p w14:paraId="57866724" w14:textId="62EC6BB8" w:rsidR="003056A7" w:rsidRDefault="003056A7" w:rsidP="003056A7">
      <w:pPr>
        <w:pStyle w:val="Caption"/>
      </w:pPr>
      <w:bookmarkStart w:id="2478" w:name="_Toc527652239"/>
      <w:bookmarkStart w:id="2479" w:name="_Toc534980436"/>
      <w:bookmarkStart w:id="2480" w:name="_Toc32239111"/>
      <w:r>
        <w:t xml:space="preserve">Table </w:t>
      </w:r>
      <w:fldSimple w:instr=" SEQ Table \* ARABIC ">
        <w:r w:rsidR="00CC708A">
          <w:rPr>
            <w:noProof/>
          </w:rPr>
          <w:t>317</w:t>
        </w:r>
      </w:fldSimple>
      <w:r>
        <w:t>: RNG Retrieve Response Payload</w:t>
      </w:r>
      <w:bookmarkEnd w:id="2478"/>
      <w:bookmarkEnd w:id="2479"/>
      <w:bookmarkEnd w:id="2480"/>
    </w:p>
    <w:p w14:paraId="5A2FAF29" w14:textId="77777777" w:rsidR="003056A7" w:rsidRDefault="003056A7" w:rsidP="003056A7">
      <w:pPr>
        <w:pStyle w:val="Heading4"/>
        <w:numPr>
          <w:ilvl w:val="3"/>
          <w:numId w:val="2"/>
        </w:numPr>
      </w:pPr>
      <w:bookmarkStart w:id="2481" w:name="_Toc527651794"/>
      <w:bookmarkStart w:id="2482" w:name="_Toc533140896"/>
      <w:bookmarkStart w:id="2483" w:name="_Toc5712990"/>
      <w:bookmarkStart w:id="2484" w:name="_Toc534979979"/>
      <w:bookmarkStart w:id="2485" w:name="_Toc24526394"/>
      <w:r>
        <w:lastRenderedPageBreak/>
        <w:t>Error Handling - RNG Retrieve</w:t>
      </w:r>
      <w:bookmarkEnd w:id="2481"/>
      <w:bookmarkEnd w:id="2482"/>
      <w:bookmarkEnd w:id="2483"/>
      <w:bookmarkEnd w:id="2484"/>
      <w:bookmarkEnd w:id="2485"/>
    </w:p>
    <w:p w14:paraId="725FA4FD" w14:textId="77777777" w:rsidR="003056A7" w:rsidRPr="004F7D2D" w:rsidRDefault="003056A7" w:rsidP="003056A7">
      <w:r w:rsidRPr="00F323A8">
        <w:t xml:space="preserve">This section details the specific Result Reasons that SHALL be returned for errors detected in a </w:t>
      </w:r>
      <w:r w:rsidRPr="006E09FF">
        <w:t>RNG Retrieve</w:t>
      </w:r>
      <w:r w:rsidRPr="006E09FF" w:rsidDel="006E09FF">
        <w:t xml:space="preserve"> </w:t>
      </w:r>
      <w:r w:rsidRPr="00F323A8">
        <w:t>Operation.</w:t>
      </w:r>
    </w:p>
    <w:p w14:paraId="5A4969BB"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3F3B8CE8" w14:textId="77777777" w:rsidTr="00CC708A">
        <w:trPr>
          <w:cantSplit/>
          <w:trHeight w:val="298"/>
          <w:jc w:val="center"/>
        </w:trPr>
        <w:tc>
          <w:tcPr>
            <w:tcW w:w="1701" w:type="dxa"/>
            <w:shd w:val="clear" w:color="auto" w:fill="C0C0C0"/>
          </w:tcPr>
          <w:p w14:paraId="4D6A1375"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9795840" w14:textId="77777777" w:rsidR="003056A7" w:rsidRDefault="003056A7" w:rsidP="00CC708A">
            <w:pPr>
              <w:keepNext/>
              <w:keepLines/>
              <w:snapToGrid w:val="0"/>
              <w:rPr>
                <w:b/>
                <w:szCs w:val="20"/>
              </w:rPr>
            </w:pPr>
            <w:r>
              <w:rPr>
                <w:b/>
                <w:szCs w:val="20"/>
              </w:rPr>
              <w:t>Result Reason</w:t>
            </w:r>
          </w:p>
        </w:tc>
      </w:tr>
      <w:tr w:rsidR="003056A7" w14:paraId="45296BDD" w14:textId="77777777" w:rsidTr="00CC708A">
        <w:trPr>
          <w:cantSplit/>
          <w:trHeight w:val="298"/>
          <w:jc w:val="center"/>
        </w:trPr>
        <w:tc>
          <w:tcPr>
            <w:tcW w:w="1701" w:type="dxa"/>
          </w:tcPr>
          <w:p w14:paraId="6A996B48" w14:textId="77777777" w:rsidR="003056A7" w:rsidRDefault="003056A7" w:rsidP="00CC708A">
            <w:pPr>
              <w:keepNext/>
              <w:keepLines/>
              <w:snapToGrid w:val="0"/>
              <w:rPr>
                <w:szCs w:val="20"/>
              </w:rPr>
            </w:pPr>
            <w:r>
              <w:rPr>
                <w:szCs w:val="20"/>
              </w:rPr>
              <w:t>Operation Failed</w:t>
            </w:r>
          </w:p>
        </w:tc>
        <w:tc>
          <w:tcPr>
            <w:tcW w:w="5331" w:type="dxa"/>
          </w:tcPr>
          <w:p w14:paraId="1AB5A28B" w14:textId="77777777" w:rsidR="003056A7" w:rsidRDefault="003056A7" w:rsidP="00CC708A">
            <w:pPr>
              <w:keepNext/>
              <w:keepLines/>
              <w:snapToGrid w:val="0"/>
              <w:rPr>
                <w:szCs w:val="20"/>
              </w:rPr>
            </w:pPr>
            <w:r w:rsidRPr="00F052D7">
              <w:rPr>
                <w:szCs w:val="20"/>
              </w:rPr>
              <w:t>Cryptographic Failure, Attestation Failed, Attestation Required, Feature Not Supported, Invalid Field, Invalid Message, Operation Not Supported, Permission Denied, Response Too Large</w:t>
            </w:r>
          </w:p>
        </w:tc>
      </w:tr>
    </w:tbl>
    <w:p w14:paraId="611BCE0E" w14:textId="13ED2E1D" w:rsidR="003056A7" w:rsidRPr="00820044" w:rsidRDefault="003056A7" w:rsidP="003056A7">
      <w:pPr>
        <w:pStyle w:val="Caption"/>
      </w:pPr>
      <w:bookmarkStart w:id="2486" w:name="_Toc534980437"/>
      <w:bookmarkStart w:id="2487" w:name="_Toc32239112"/>
      <w:r>
        <w:t xml:space="preserve">Table </w:t>
      </w:r>
      <w:fldSimple w:instr=" SEQ Table \* ARABIC ">
        <w:r w:rsidR="00CC708A">
          <w:rPr>
            <w:noProof/>
          </w:rPr>
          <w:t>318</w:t>
        </w:r>
      </w:fldSimple>
      <w:r>
        <w:t>: RNG Retrieve Errors</w:t>
      </w:r>
      <w:bookmarkEnd w:id="2486"/>
      <w:bookmarkEnd w:id="2487"/>
    </w:p>
    <w:p w14:paraId="02BCE7F3" w14:textId="77777777" w:rsidR="003056A7" w:rsidRDefault="003056A7" w:rsidP="003056A7">
      <w:pPr>
        <w:pStyle w:val="Heading3"/>
        <w:numPr>
          <w:ilvl w:val="2"/>
          <w:numId w:val="2"/>
        </w:numPr>
      </w:pPr>
      <w:bookmarkStart w:id="2488" w:name="_Toc527651795"/>
      <w:bookmarkStart w:id="2489" w:name="_Toc533140897"/>
      <w:bookmarkStart w:id="2490" w:name="_Toc5712991"/>
      <w:bookmarkStart w:id="2491" w:name="_Toc534979980"/>
      <w:bookmarkStart w:id="2492" w:name="_Toc24526395"/>
      <w:bookmarkStart w:id="2493" w:name="_Toc31348138"/>
      <w:bookmarkStart w:id="2494" w:name="_Toc57115682"/>
      <w:r>
        <w:t>RNG Seed</w:t>
      </w:r>
      <w:bookmarkEnd w:id="2488"/>
      <w:bookmarkEnd w:id="2489"/>
      <w:bookmarkEnd w:id="2490"/>
      <w:bookmarkEnd w:id="2491"/>
      <w:bookmarkEnd w:id="2492"/>
      <w:bookmarkEnd w:id="2493"/>
      <w:bookmarkEnd w:id="2494"/>
    </w:p>
    <w:p w14:paraId="241B083B" w14:textId="77777777" w:rsidR="003056A7" w:rsidRDefault="003056A7" w:rsidP="003056A7">
      <w:pPr>
        <w:pStyle w:val="BodyText"/>
        <w:rPr>
          <w:noProof w:val="0"/>
        </w:rPr>
      </w:pPr>
      <w:r>
        <w:rPr>
          <w:noProof w:val="0"/>
        </w:rPr>
        <w:t>This operation requests the server to seed a Random Number Generator.</w:t>
      </w:r>
    </w:p>
    <w:p w14:paraId="3C1786B1" w14:textId="77777777" w:rsidR="003056A7" w:rsidRDefault="003056A7" w:rsidP="003056A7">
      <w:pPr>
        <w:pStyle w:val="BodyText"/>
        <w:rPr>
          <w:noProof w:val="0"/>
        </w:rPr>
      </w:pPr>
      <w:r>
        <w:rPr>
          <w:noProof w:val="0"/>
        </w:rPr>
        <w:t>The request contains the seeding material.</w:t>
      </w:r>
    </w:p>
    <w:p w14:paraId="6D971B2D" w14:textId="77777777" w:rsidR="003056A7" w:rsidRDefault="003056A7" w:rsidP="003056A7">
      <w:pPr>
        <w:pStyle w:val="BodyText"/>
        <w:rPr>
          <w:noProof w:val="0"/>
        </w:rPr>
      </w:pPr>
      <w:r>
        <w:rPr>
          <w:noProof w:val="0"/>
        </w:rPr>
        <w:t>The response contains the amount of seed data used.</w:t>
      </w:r>
    </w:p>
    <w:p w14:paraId="58FA763F" w14:textId="77777777" w:rsidR="003056A7" w:rsidRDefault="003056A7" w:rsidP="003056A7">
      <w:pPr>
        <w:pStyle w:val="BodyText"/>
        <w:rPr>
          <w:noProof w:val="0"/>
        </w:rPr>
      </w:pPr>
      <w:r>
        <w:rPr>
          <w:noProof w:val="0"/>
        </w:rPr>
        <w:t>The success or failure of the operation is indicated by the Result Status (and if failure the Result Reason) in the response header.</w:t>
      </w:r>
    </w:p>
    <w:p w14:paraId="1B97341E" w14:textId="77777777" w:rsidR="003056A7" w:rsidRDefault="003056A7" w:rsidP="003056A7">
      <w:pPr>
        <w:pStyle w:val="BodyText"/>
        <w:rPr>
          <w:noProof w:val="0"/>
        </w:rPr>
      </w:pPr>
      <w:r>
        <w:rPr>
          <w:noProof w:val="0"/>
        </w:rPr>
        <w:t>The server MAY elect to ignore the information provided by the client (i.e. not accept the seeding material) and MAY indicate this to the client by returning zero as the value in the Data Length response. A client SHALL NOT consider a response from a server which does not use the provided data as an error.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1729B84C" w14:textId="77777777" w:rsidTr="00CC708A">
        <w:trPr>
          <w:cantSplit/>
          <w:jc w:val="center"/>
        </w:trPr>
        <w:tc>
          <w:tcPr>
            <w:tcW w:w="8318" w:type="dxa"/>
            <w:gridSpan w:val="3"/>
            <w:shd w:val="clear" w:color="auto" w:fill="C0C0C0"/>
          </w:tcPr>
          <w:p w14:paraId="12B72596" w14:textId="77777777" w:rsidR="003056A7" w:rsidRDefault="003056A7" w:rsidP="00CC708A">
            <w:pPr>
              <w:pStyle w:val="TableHeading"/>
              <w:keepNext/>
              <w:keepLines/>
              <w:snapToGrid w:val="0"/>
              <w:rPr>
                <w:sz w:val="20"/>
              </w:rPr>
            </w:pPr>
            <w:r>
              <w:rPr>
                <w:sz w:val="20"/>
              </w:rPr>
              <w:t>Request Payload</w:t>
            </w:r>
          </w:p>
        </w:tc>
      </w:tr>
      <w:tr w:rsidR="003056A7" w14:paraId="23A139E4" w14:textId="77777777" w:rsidTr="00CC708A">
        <w:trPr>
          <w:cantSplit/>
          <w:jc w:val="center"/>
        </w:trPr>
        <w:tc>
          <w:tcPr>
            <w:tcW w:w="3439" w:type="dxa"/>
            <w:shd w:val="clear" w:color="auto" w:fill="C0C0C0"/>
          </w:tcPr>
          <w:p w14:paraId="368FF60E"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BDF44A3"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F58FAFA" w14:textId="77777777" w:rsidR="003056A7" w:rsidRDefault="003056A7" w:rsidP="00CC708A">
            <w:pPr>
              <w:pStyle w:val="TableHeading"/>
              <w:keepNext/>
              <w:keepLines/>
              <w:snapToGrid w:val="0"/>
              <w:rPr>
                <w:sz w:val="20"/>
              </w:rPr>
            </w:pPr>
            <w:r>
              <w:rPr>
                <w:sz w:val="20"/>
              </w:rPr>
              <w:t xml:space="preserve">Description </w:t>
            </w:r>
          </w:p>
        </w:tc>
      </w:tr>
      <w:tr w:rsidR="003056A7" w14:paraId="143B4602" w14:textId="77777777" w:rsidTr="00CC708A">
        <w:trPr>
          <w:cantSplit/>
          <w:jc w:val="center"/>
        </w:trPr>
        <w:tc>
          <w:tcPr>
            <w:tcW w:w="3439" w:type="dxa"/>
          </w:tcPr>
          <w:p w14:paraId="7B3696F9"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Data</w:t>
            </w:r>
          </w:p>
        </w:tc>
        <w:tc>
          <w:tcPr>
            <w:tcW w:w="1284" w:type="dxa"/>
          </w:tcPr>
          <w:p w14:paraId="784AC2AB"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Yes</w:t>
            </w:r>
          </w:p>
        </w:tc>
        <w:tc>
          <w:tcPr>
            <w:tcW w:w="3595" w:type="dxa"/>
          </w:tcPr>
          <w:p w14:paraId="671B0FD5"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The data to be provided as a seed to the random number generator</w:t>
            </w:r>
            <w:r>
              <w:rPr>
                <w:kern w:val="0"/>
                <w:sz w:val="20"/>
                <w:lang w:eastAsia="en-US"/>
              </w:rPr>
              <w:t>.</w:t>
            </w:r>
          </w:p>
        </w:tc>
      </w:tr>
    </w:tbl>
    <w:p w14:paraId="40F97638" w14:textId="24BE8498" w:rsidR="003056A7" w:rsidRDefault="003056A7" w:rsidP="003056A7">
      <w:pPr>
        <w:pStyle w:val="Caption"/>
      </w:pPr>
      <w:bookmarkStart w:id="2495" w:name="_Toc527652241"/>
      <w:bookmarkStart w:id="2496" w:name="_Toc534980438"/>
      <w:bookmarkStart w:id="2497" w:name="_Toc32239113"/>
      <w:r>
        <w:t xml:space="preserve">Table </w:t>
      </w:r>
      <w:fldSimple w:instr=" SEQ Table \* ARABIC ">
        <w:r w:rsidR="00CC708A">
          <w:rPr>
            <w:noProof/>
          </w:rPr>
          <w:t>319</w:t>
        </w:r>
      </w:fldSimple>
      <w:r>
        <w:t>: RNG Seed Request Payload</w:t>
      </w:r>
      <w:bookmarkEnd w:id="2495"/>
      <w:bookmarkEnd w:id="2496"/>
      <w:bookmarkEnd w:id="249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5442BA01" w14:textId="77777777" w:rsidTr="00CC708A">
        <w:trPr>
          <w:cantSplit/>
          <w:jc w:val="center"/>
        </w:trPr>
        <w:tc>
          <w:tcPr>
            <w:tcW w:w="8318" w:type="dxa"/>
            <w:gridSpan w:val="3"/>
            <w:shd w:val="clear" w:color="auto" w:fill="C0C0C0"/>
          </w:tcPr>
          <w:p w14:paraId="3D3924BA" w14:textId="77777777" w:rsidR="003056A7" w:rsidRDefault="003056A7" w:rsidP="00CC708A">
            <w:pPr>
              <w:pStyle w:val="TableHeading"/>
              <w:keepNext/>
              <w:keepLines/>
              <w:snapToGrid w:val="0"/>
              <w:rPr>
                <w:sz w:val="20"/>
              </w:rPr>
            </w:pPr>
            <w:r>
              <w:rPr>
                <w:sz w:val="20"/>
              </w:rPr>
              <w:t>Response Payload</w:t>
            </w:r>
          </w:p>
        </w:tc>
      </w:tr>
      <w:tr w:rsidR="003056A7" w14:paraId="50695BDA" w14:textId="77777777" w:rsidTr="00CC708A">
        <w:trPr>
          <w:cantSplit/>
          <w:jc w:val="center"/>
        </w:trPr>
        <w:tc>
          <w:tcPr>
            <w:tcW w:w="3439" w:type="dxa"/>
            <w:shd w:val="clear" w:color="auto" w:fill="C0C0C0"/>
          </w:tcPr>
          <w:p w14:paraId="1EE68850"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D0837A3"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F4B2223" w14:textId="77777777" w:rsidR="003056A7" w:rsidRDefault="003056A7" w:rsidP="00CC708A">
            <w:pPr>
              <w:pStyle w:val="TableHeading"/>
              <w:keepNext/>
              <w:keepLines/>
              <w:snapToGrid w:val="0"/>
              <w:rPr>
                <w:sz w:val="20"/>
              </w:rPr>
            </w:pPr>
            <w:r>
              <w:rPr>
                <w:sz w:val="20"/>
              </w:rPr>
              <w:t xml:space="preserve">Description </w:t>
            </w:r>
          </w:p>
        </w:tc>
      </w:tr>
      <w:tr w:rsidR="003056A7" w14:paraId="43E8CD90" w14:textId="77777777" w:rsidTr="00CC708A">
        <w:trPr>
          <w:cantSplit/>
          <w:jc w:val="center"/>
        </w:trPr>
        <w:tc>
          <w:tcPr>
            <w:tcW w:w="3439" w:type="dxa"/>
          </w:tcPr>
          <w:p w14:paraId="74F58A71"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Data Length</w:t>
            </w:r>
          </w:p>
        </w:tc>
        <w:tc>
          <w:tcPr>
            <w:tcW w:w="1284" w:type="dxa"/>
          </w:tcPr>
          <w:p w14:paraId="0ACCFF80"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Yes</w:t>
            </w:r>
          </w:p>
        </w:tc>
        <w:tc>
          <w:tcPr>
            <w:tcW w:w="3595" w:type="dxa"/>
          </w:tcPr>
          <w:p w14:paraId="75727B15" w14:textId="77777777" w:rsidR="003056A7" w:rsidRPr="006F04B3" w:rsidRDefault="003056A7" w:rsidP="00CC708A">
            <w:pPr>
              <w:pStyle w:val="TableContents"/>
              <w:keepNext/>
              <w:keepLines/>
              <w:snapToGrid w:val="0"/>
              <w:rPr>
                <w:kern w:val="0"/>
                <w:sz w:val="20"/>
                <w:lang w:eastAsia="en-US"/>
              </w:rPr>
            </w:pPr>
            <w:r w:rsidRPr="006F04B3">
              <w:rPr>
                <w:kern w:val="0"/>
                <w:sz w:val="20"/>
                <w:lang w:eastAsia="en-US"/>
              </w:rPr>
              <w:t>The amount of seed data used (in bytes)</w:t>
            </w:r>
            <w:r>
              <w:rPr>
                <w:kern w:val="0"/>
                <w:sz w:val="20"/>
                <w:lang w:eastAsia="en-US"/>
              </w:rPr>
              <w:t>.</w:t>
            </w:r>
          </w:p>
        </w:tc>
      </w:tr>
    </w:tbl>
    <w:p w14:paraId="5522EDBF" w14:textId="4246B5E3" w:rsidR="003056A7" w:rsidRDefault="003056A7" w:rsidP="003056A7">
      <w:pPr>
        <w:pStyle w:val="Caption"/>
      </w:pPr>
      <w:bookmarkStart w:id="2498" w:name="_Toc527652242"/>
      <w:bookmarkStart w:id="2499" w:name="_Toc534980439"/>
      <w:bookmarkStart w:id="2500" w:name="_Toc32239114"/>
      <w:r>
        <w:t xml:space="preserve">Table </w:t>
      </w:r>
      <w:fldSimple w:instr=" SEQ Table \* ARABIC ">
        <w:r w:rsidR="00CC708A">
          <w:rPr>
            <w:noProof/>
          </w:rPr>
          <w:t>320</w:t>
        </w:r>
      </w:fldSimple>
      <w:r>
        <w:t>: RNG Seed Response Payload</w:t>
      </w:r>
      <w:bookmarkEnd w:id="2498"/>
      <w:bookmarkEnd w:id="2499"/>
      <w:bookmarkEnd w:id="2500"/>
    </w:p>
    <w:p w14:paraId="38078976" w14:textId="77777777" w:rsidR="003056A7" w:rsidRDefault="003056A7" w:rsidP="003056A7">
      <w:pPr>
        <w:pStyle w:val="Heading4"/>
        <w:numPr>
          <w:ilvl w:val="3"/>
          <w:numId w:val="2"/>
        </w:numPr>
      </w:pPr>
      <w:bookmarkStart w:id="2501" w:name="_Toc527651796"/>
      <w:bookmarkStart w:id="2502" w:name="_Toc533140898"/>
      <w:bookmarkStart w:id="2503" w:name="_Toc5712992"/>
      <w:bookmarkStart w:id="2504" w:name="_Toc534979981"/>
      <w:bookmarkStart w:id="2505" w:name="_Toc24526396"/>
      <w:r>
        <w:t>Error Handling - RNG Seed</w:t>
      </w:r>
      <w:bookmarkEnd w:id="2501"/>
      <w:bookmarkEnd w:id="2502"/>
      <w:bookmarkEnd w:id="2503"/>
      <w:bookmarkEnd w:id="2504"/>
      <w:bookmarkEnd w:id="2505"/>
    </w:p>
    <w:p w14:paraId="14313BE0" w14:textId="77777777" w:rsidR="003056A7" w:rsidRPr="004F7D2D" w:rsidRDefault="003056A7" w:rsidP="003056A7">
      <w:r w:rsidRPr="00F323A8">
        <w:t xml:space="preserve">This section details the specific Result Reasons that SHALL be returned for errors detected in a </w:t>
      </w:r>
      <w:r>
        <w:t>RNG Seed</w:t>
      </w:r>
      <w:r w:rsidRPr="00F323A8">
        <w:t xml:space="preserve"> Operation.</w:t>
      </w:r>
    </w:p>
    <w:p w14:paraId="3FD2C935"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527058A5" w14:textId="77777777" w:rsidTr="00CC708A">
        <w:trPr>
          <w:cantSplit/>
          <w:trHeight w:val="298"/>
          <w:jc w:val="center"/>
        </w:trPr>
        <w:tc>
          <w:tcPr>
            <w:tcW w:w="1701" w:type="dxa"/>
            <w:shd w:val="clear" w:color="auto" w:fill="C0C0C0"/>
          </w:tcPr>
          <w:p w14:paraId="147DBF03"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371597E1" w14:textId="77777777" w:rsidR="003056A7" w:rsidRDefault="003056A7" w:rsidP="00CC708A">
            <w:pPr>
              <w:keepNext/>
              <w:keepLines/>
              <w:snapToGrid w:val="0"/>
              <w:rPr>
                <w:b/>
                <w:szCs w:val="20"/>
              </w:rPr>
            </w:pPr>
            <w:r>
              <w:rPr>
                <w:b/>
                <w:szCs w:val="20"/>
              </w:rPr>
              <w:t>Result Reason</w:t>
            </w:r>
          </w:p>
        </w:tc>
      </w:tr>
      <w:tr w:rsidR="003056A7" w14:paraId="47E3A48E" w14:textId="77777777" w:rsidTr="00CC708A">
        <w:trPr>
          <w:cantSplit/>
          <w:trHeight w:val="298"/>
          <w:jc w:val="center"/>
        </w:trPr>
        <w:tc>
          <w:tcPr>
            <w:tcW w:w="1701" w:type="dxa"/>
          </w:tcPr>
          <w:p w14:paraId="3B059DD7" w14:textId="77777777" w:rsidR="003056A7" w:rsidRDefault="003056A7" w:rsidP="00CC708A">
            <w:pPr>
              <w:keepNext/>
              <w:keepLines/>
              <w:snapToGrid w:val="0"/>
              <w:rPr>
                <w:szCs w:val="20"/>
              </w:rPr>
            </w:pPr>
            <w:r>
              <w:rPr>
                <w:szCs w:val="20"/>
              </w:rPr>
              <w:t>Operation Failed</w:t>
            </w:r>
          </w:p>
        </w:tc>
        <w:tc>
          <w:tcPr>
            <w:tcW w:w="5331" w:type="dxa"/>
          </w:tcPr>
          <w:p w14:paraId="61850A29" w14:textId="77777777" w:rsidR="003056A7" w:rsidRDefault="003056A7" w:rsidP="00CC708A">
            <w:pPr>
              <w:keepNext/>
              <w:keepLines/>
              <w:snapToGrid w:val="0"/>
              <w:rPr>
                <w:szCs w:val="20"/>
              </w:rPr>
            </w:pPr>
            <w:r w:rsidRPr="00F052D7">
              <w:rPr>
                <w:szCs w:val="20"/>
              </w:rPr>
              <w:t>Cryptographic Failure, Attestation Failed, Attestation Required, Feature Not Supported, Invalid Field, Invalid Message, Operation Not Supported, Permission Denied, Response Too Large</w:t>
            </w:r>
          </w:p>
        </w:tc>
      </w:tr>
    </w:tbl>
    <w:p w14:paraId="032CB761" w14:textId="4D25E3B3" w:rsidR="003056A7" w:rsidRPr="00820044" w:rsidRDefault="003056A7" w:rsidP="003056A7">
      <w:pPr>
        <w:pStyle w:val="Caption"/>
      </w:pPr>
      <w:bookmarkStart w:id="2506" w:name="_Toc534980440"/>
      <w:bookmarkStart w:id="2507" w:name="_Toc32239115"/>
      <w:r>
        <w:t xml:space="preserve">Table </w:t>
      </w:r>
      <w:fldSimple w:instr=" SEQ Table \* ARABIC ">
        <w:r w:rsidR="00CC708A">
          <w:rPr>
            <w:noProof/>
          </w:rPr>
          <w:t>321</w:t>
        </w:r>
      </w:fldSimple>
      <w:r>
        <w:t>: RNG Seed Errors</w:t>
      </w:r>
      <w:bookmarkEnd w:id="2506"/>
      <w:bookmarkEnd w:id="2507"/>
    </w:p>
    <w:p w14:paraId="6583A4E8" w14:textId="77777777" w:rsidR="003056A7" w:rsidRDefault="003056A7" w:rsidP="003056A7">
      <w:pPr>
        <w:pStyle w:val="Heading3"/>
        <w:numPr>
          <w:ilvl w:val="2"/>
          <w:numId w:val="2"/>
        </w:numPr>
      </w:pPr>
      <w:bookmarkStart w:id="2508" w:name="_Toc527651797"/>
      <w:bookmarkStart w:id="2509" w:name="_Toc533140899"/>
      <w:bookmarkStart w:id="2510" w:name="_Toc5712993"/>
      <w:bookmarkStart w:id="2511" w:name="_Toc534979982"/>
      <w:bookmarkStart w:id="2512" w:name="_Toc24526397"/>
      <w:bookmarkStart w:id="2513" w:name="_Toc31348139"/>
      <w:bookmarkStart w:id="2514" w:name="_Toc57115683"/>
      <w:r>
        <w:lastRenderedPageBreak/>
        <w:t>Set Attribute</w:t>
      </w:r>
      <w:bookmarkEnd w:id="2508"/>
      <w:bookmarkEnd w:id="2509"/>
      <w:bookmarkEnd w:id="2510"/>
      <w:bookmarkEnd w:id="2511"/>
      <w:bookmarkEnd w:id="2512"/>
      <w:bookmarkEnd w:id="2513"/>
      <w:bookmarkEnd w:id="2514"/>
    </w:p>
    <w:p w14:paraId="065A399F" w14:textId="77777777" w:rsidR="003056A7" w:rsidRDefault="003056A7" w:rsidP="003056A7">
      <w:pPr>
        <w:pStyle w:val="BodyText"/>
        <w:rPr>
          <w:noProof w:val="0"/>
        </w:rPr>
      </w:pPr>
      <w:r w:rsidRPr="00B85C96">
        <w:rPr>
          <w:noProof w:val="0"/>
        </w:rPr>
        <w:t>This operation requests the server to either add or modify an attribute. The request contains the Unique Identifier of the Managed Object to which the attribute pertains, along with the attribute and value. If the object did not have any instances of the attribute, one is created. If the object had exactly one instance, then it is modified. If it has more than one instance an error is raised. Read-Only attributes SHALL NOT be added or modified using this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00BB9F95" w14:textId="77777777" w:rsidTr="00CC708A">
        <w:trPr>
          <w:cantSplit/>
          <w:jc w:val="center"/>
        </w:trPr>
        <w:tc>
          <w:tcPr>
            <w:tcW w:w="8318" w:type="dxa"/>
            <w:gridSpan w:val="3"/>
            <w:shd w:val="clear" w:color="auto" w:fill="C0C0C0"/>
          </w:tcPr>
          <w:p w14:paraId="4E612B01" w14:textId="77777777" w:rsidR="003056A7" w:rsidRDefault="003056A7" w:rsidP="00CC708A">
            <w:pPr>
              <w:pStyle w:val="TableHeading"/>
              <w:keepNext/>
              <w:keepLines/>
              <w:snapToGrid w:val="0"/>
              <w:rPr>
                <w:sz w:val="20"/>
              </w:rPr>
            </w:pPr>
            <w:r>
              <w:rPr>
                <w:sz w:val="20"/>
              </w:rPr>
              <w:t>Request Payload</w:t>
            </w:r>
          </w:p>
        </w:tc>
      </w:tr>
      <w:tr w:rsidR="003056A7" w14:paraId="39EB3536" w14:textId="77777777" w:rsidTr="00CC708A">
        <w:trPr>
          <w:cantSplit/>
          <w:jc w:val="center"/>
        </w:trPr>
        <w:tc>
          <w:tcPr>
            <w:tcW w:w="3439" w:type="dxa"/>
            <w:shd w:val="clear" w:color="auto" w:fill="C0C0C0"/>
          </w:tcPr>
          <w:p w14:paraId="38E5BEEB"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60DA0228"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6919418" w14:textId="77777777" w:rsidR="003056A7" w:rsidRDefault="003056A7" w:rsidP="00CC708A">
            <w:pPr>
              <w:pStyle w:val="TableHeading"/>
              <w:keepNext/>
              <w:keepLines/>
              <w:snapToGrid w:val="0"/>
              <w:rPr>
                <w:sz w:val="20"/>
              </w:rPr>
            </w:pPr>
            <w:r>
              <w:rPr>
                <w:sz w:val="20"/>
              </w:rPr>
              <w:t xml:space="preserve">Description </w:t>
            </w:r>
          </w:p>
        </w:tc>
      </w:tr>
      <w:tr w:rsidR="003056A7" w14:paraId="16603DCE" w14:textId="77777777" w:rsidTr="00CC708A">
        <w:trPr>
          <w:cantSplit/>
          <w:jc w:val="center"/>
        </w:trPr>
        <w:tc>
          <w:tcPr>
            <w:tcW w:w="3439" w:type="dxa"/>
          </w:tcPr>
          <w:p w14:paraId="0F651FF4" w14:textId="77777777" w:rsidR="003056A7" w:rsidRDefault="003056A7" w:rsidP="00CC708A">
            <w:pPr>
              <w:keepNext/>
              <w:keepLines/>
              <w:suppressLineNumbers/>
              <w:suppressAutoHyphens/>
              <w:spacing w:before="0" w:after="0"/>
            </w:pPr>
            <w:r>
              <w:t>Unique Identifier</w:t>
            </w:r>
          </w:p>
        </w:tc>
        <w:tc>
          <w:tcPr>
            <w:tcW w:w="1284" w:type="dxa"/>
          </w:tcPr>
          <w:p w14:paraId="3587841F" w14:textId="77777777" w:rsidR="003056A7" w:rsidRDefault="003056A7" w:rsidP="00CC708A">
            <w:pPr>
              <w:keepNext/>
              <w:keepLines/>
              <w:suppressLineNumbers/>
              <w:suppressAutoHyphens/>
              <w:spacing w:before="0" w:after="0"/>
            </w:pPr>
            <w:r>
              <w:t>No</w:t>
            </w:r>
          </w:p>
        </w:tc>
        <w:tc>
          <w:tcPr>
            <w:tcW w:w="3595" w:type="dxa"/>
          </w:tcPr>
          <w:p w14:paraId="2AE460BF" w14:textId="77777777" w:rsidR="003056A7" w:rsidRDefault="003056A7" w:rsidP="00CC708A">
            <w:pPr>
              <w:keepNext/>
              <w:keepLines/>
              <w:suppressLineNumbers/>
              <w:suppressAutoHyphens/>
              <w:spacing w:before="0" w:after="0"/>
            </w:pPr>
            <w:r w:rsidRPr="00B85C96">
              <w:t>The Unique Identifier of the object. If omitted, then the ID Placeholder value is used by the server as the Unique Identifier.</w:t>
            </w:r>
          </w:p>
        </w:tc>
      </w:tr>
      <w:tr w:rsidR="003056A7" w14:paraId="632F93FF" w14:textId="77777777" w:rsidTr="00CC708A">
        <w:trPr>
          <w:cantSplit/>
          <w:jc w:val="center"/>
        </w:trPr>
        <w:tc>
          <w:tcPr>
            <w:tcW w:w="3439" w:type="dxa"/>
          </w:tcPr>
          <w:p w14:paraId="052FC714" w14:textId="77777777" w:rsidR="003056A7" w:rsidRDefault="003056A7" w:rsidP="00CC708A">
            <w:pPr>
              <w:keepNext/>
              <w:keepLines/>
              <w:suppressLineNumbers/>
              <w:suppressAutoHyphens/>
              <w:spacing w:before="0" w:after="0"/>
            </w:pPr>
            <w:r>
              <w:t>New Attribute</w:t>
            </w:r>
          </w:p>
        </w:tc>
        <w:tc>
          <w:tcPr>
            <w:tcW w:w="1284" w:type="dxa"/>
          </w:tcPr>
          <w:p w14:paraId="14F5096F" w14:textId="77777777" w:rsidR="003056A7" w:rsidRDefault="003056A7" w:rsidP="00CC708A">
            <w:pPr>
              <w:keepNext/>
              <w:keepLines/>
              <w:suppressLineNumbers/>
              <w:suppressAutoHyphens/>
              <w:spacing w:before="0" w:after="0"/>
            </w:pPr>
            <w:r>
              <w:t>Yes</w:t>
            </w:r>
          </w:p>
        </w:tc>
        <w:tc>
          <w:tcPr>
            <w:tcW w:w="3595" w:type="dxa"/>
          </w:tcPr>
          <w:p w14:paraId="17779F86" w14:textId="77777777" w:rsidR="003056A7" w:rsidRDefault="003056A7" w:rsidP="00CC708A">
            <w:pPr>
              <w:keepNext/>
              <w:keepLines/>
              <w:suppressLineNumbers/>
              <w:suppressAutoHyphens/>
              <w:spacing w:before="0" w:after="0"/>
            </w:pPr>
            <w:r w:rsidRPr="00F81332">
              <w:t>Specifies the new value for the attribute associated with the object.</w:t>
            </w:r>
          </w:p>
        </w:tc>
      </w:tr>
    </w:tbl>
    <w:p w14:paraId="334D7FF2" w14:textId="54E62E58" w:rsidR="003056A7" w:rsidRDefault="003056A7" w:rsidP="003056A7">
      <w:pPr>
        <w:pStyle w:val="Caption"/>
      </w:pPr>
      <w:bookmarkStart w:id="2515" w:name="_Toc527652244"/>
      <w:bookmarkStart w:id="2516" w:name="_Toc534980441"/>
      <w:bookmarkStart w:id="2517" w:name="_Toc32239116"/>
      <w:r>
        <w:t xml:space="preserve">Table </w:t>
      </w:r>
      <w:fldSimple w:instr=" SEQ Table \* ARABIC ">
        <w:r w:rsidR="00CC708A">
          <w:rPr>
            <w:noProof/>
          </w:rPr>
          <w:t>322</w:t>
        </w:r>
      </w:fldSimple>
      <w:r>
        <w:t>: Set Attribute Request Payload</w:t>
      </w:r>
      <w:bookmarkEnd w:id="2515"/>
      <w:bookmarkEnd w:id="2516"/>
      <w:bookmarkEnd w:id="251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01F72B50" w14:textId="77777777" w:rsidTr="00CC708A">
        <w:trPr>
          <w:cantSplit/>
          <w:jc w:val="center"/>
        </w:trPr>
        <w:tc>
          <w:tcPr>
            <w:tcW w:w="8318" w:type="dxa"/>
            <w:gridSpan w:val="3"/>
            <w:shd w:val="clear" w:color="auto" w:fill="C0C0C0"/>
          </w:tcPr>
          <w:p w14:paraId="3F322661" w14:textId="77777777" w:rsidR="003056A7" w:rsidRDefault="003056A7" w:rsidP="00CC708A">
            <w:pPr>
              <w:pStyle w:val="TableHeading"/>
              <w:keepNext/>
              <w:keepLines/>
              <w:snapToGrid w:val="0"/>
            </w:pPr>
            <w:r w:rsidRPr="006F04B3">
              <w:rPr>
                <w:sz w:val="20"/>
              </w:rPr>
              <w:t>Response Payload</w:t>
            </w:r>
          </w:p>
        </w:tc>
      </w:tr>
      <w:tr w:rsidR="003056A7" w14:paraId="4173EEE8" w14:textId="77777777" w:rsidTr="00CC708A">
        <w:trPr>
          <w:cantSplit/>
          <w:jc w:val="center"/>
        </w:trPr>
        <w:tc>
          <w:tcPr>
            <w:tcW w:w="3439" w:type="dxa"/>
            <w:shd w:val="clear" w:color="auto" w:fill="C0C0C0"/>
          </w:tcPr>
          <w:p w14:paraId="024547E6"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36E40000"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63E0C860"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14:paraId="50CA1348" w14:textId="77777777" w:rsidTr="00CC708A">
        <w:trPr>
          <w:cantSplit/>
          <w:jc w:val="center"/>
        </w:trPr>
        <w:tc>
          <w:tcPr>
            <w:tcW w:w="3439" w:type="dxa"/>
          </w:tcPr>
          <w:p w14:paraId="17A10091" w14:textId="77777777" w:rsidR="003056A7" w:rsidRDefault="003056A7" w:rsidP="00CC708A">
            <w:pPr>
              <w:keepNext/>
              <w:keepLines/>
              <w:suppressLineNumbers/>
              <w:suppressAutoHyphens/>
              <w:spacing w:before="0" w:after="0"/>
            </w:pPr>
            <w:r>
              <w:t>Unique Identifier</w:t>
            </w:r>
          </w:p>
        </w:tc>
        <w:tc>
          <w:tcPr>
            <w:tcW w:w="1284" w:type="dxa"/>
          </w:tcPr>
          <w:p w14:paraId="169F7CB1" w14:textId="77777777" w:rsidR="003056A7" w:rsidRDefault="003056A7" w:rsidP="00CC708A">
            <w:pPr>
              <w:keepNext/>
              <w:keepLines/>
              <w:suppressLineNumbers/>
              <w:suppressAutoHyphens/>
              <w:spacing w:before="0" w:after="0"/>
            </w:pPr>
            <w:r>
              <w:t>Yes</w:t>
            </w:r>
          </w:p>
        </w:tc>
        <w:tc>
          <w:tcPr>
            <w:tcW w:w="3595" w:type="dxa"/>
          </w:tcPr>
          <w:p w14:paraId="7F7F46BF" w14:textId="77777777" w:rsidR="003056A7" w:rsidRDefault="003056A7" w:rsidP="00CC708A">
            <w:pPr>
              <w:keepNext/>
              <w:keepLines/>
              <w:suppressLineNumbers/>
              <w:suppressAutoHyphens/>
              <w:spacing w:before="0" w:after="0"/>
            </w:pPr>
            <w:r>
              <w:t>The Unique Identifier of the Object.</w:t>
            </w:r>
          </w:p>
        </w:tc>
      </w:tr>
    </w:tbl>
    <w:p w14:paraId="7352A1C5" w14:textId="7F8CF6C5" w:rsidR="003056A7" w:rsidRDefault="003056A7" w:rsidP="003056A7">
      <w:pPr>
        <w:pStyle w:val="Caption"/>
      </w:pPr>
      <w:bookmarkStart w:id="2518" w:name="_Toc527652245"/>
      <w:bookmarkStart w:id="2519" w:name="_Toc534980442"/>
      <w:bookmarkStart w:id="2520" w:name="_Toc32239117"/>
      <w:r>
        <w:t xml:space="preserve">Table </w:t>
      </w:r>
      <w:fldSimple w:instr=" SEQ Table \* ARABIC ">
        <w:r w:rsidR="00CC708A">
          <w:rPr>
            <w:noProof/>
          </w:rPr>
          <w:t>323</w:t>
        </w:r>
      </w:fldSimple>
      <w:r>
        <w:t>: Set Attribute Response Payload</w:t>
      </w:r>
      <w:bookmarkEnd w:id="2518"/>
      <w:bookmarkEnd w:id="2519"/>
      <w:bookmarkEnd w:id="2520"/>
    </w:p>
    <w:p w14:paraId="441502FE" w14:textId="77777777" w:rsidR="003056A7" w:rsidRDefault="003056A7" w:rsidP="003056A7">
      <w:pPr>
        <w:pStyle w:val="Heading4"/>
        <w:numPr>
          <w:ilvl w:val="3"/>
          <w:numId w:val="2"/>
        </w:numPr>
      </w:pPr>
      <w:bookmarkStart w:id="2521" w:name="_Toc527651798"/>
      <w:bookmarkStart w:id="2522" w:name="_Toc533140900"/>
      <w:bookmarkStart w:id="2523" w:name="_Toc5712994"/>
      <w:bookmarkStart w:id="2524" w:name="_Toc534979983"/>
      <w:bookmarkStart w:id="2525" w:name="_Toc24526398"/>
      <w:r>
        <w:t xml:space="preserve">Error Handling - </w:t>
      </w:r>
      <w:r w:rsidRPr="00F81332">
        <w:t>Set Attribute</w:t>
      </w:r>
      <w:bookmarkEnd w:id="2521"/>
      <w:bookmarkEnd w:id="2522"/>
      <w:bookmarkEnd w:id="2523"/>
      <w:bookmarkEnd w:id="2524"/>
      <w:bookmarkEnd w:id="2525"/>
    </w:p>
    <w:p w14:paraId="7520B0FF" w14:textId="77777777" w:rsidR="003056A7" w:rsidRPr="004F7D2D" w:rsidRDefault="003056A7" w:rsidP="003056A7">
      <w:r w:rsidRPr="00F81332">
        <w:t>This section details the specific Result Reasons that SHALL be returned for errors detected in a A</w:t>
      </w:r>
      <w:r>
        <w:t>dd Attribute Operation.</w:t>
      </w:r>
    </w:p>
    <w:p w14:paraId="023327F8"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7CBF93B2" w14:textId="77777777" w:rsidTr="00CC708A">
        <w:trPr>
          <w:cantSplit/>
          <w:trHeight w:val="298"/>
          <w:jc w:val="center"/>
        </w:trPr>
        <w:tc>
          <w:tcPr>
            <w:tcW w:w="1701" w:type="dxa"/>
            <w:shd w:val="clear" w:color="auto" w:fill="C0C0C0"/>
          </w:tcPr>
          <w:p w14:paraId="7F90F5FC"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739BAC8" w14:textId="77777777" w:rsidR="003056A7" w:rsidRDefault="003056A7" w:rsidP="00CC708A">
            <w:pPr>
              <w:keepNext/>
              <w:keepLines/>
              <w:snapToGrid w:val="0"/>
              <w:rPr>
                <w:b/>
                <w:szCs w:val="20"/>
              </w:rPr>
            </w:pPr>
            <w:r>
              <w:rPr>
                <w:b/>
                <w:szCs w:val="20"/>
              </w:rPr>
              <w:t>Result Reason</w:t>
            </w:r>
          </w:p>
        </w:tc>
      </w:tr>
      <w:tr w:rsidR="003056A7" w14:paraId="21311396" w14:textId="77777777" w:rsidTr="00CC708A">
        <w:trPr>
          <w:cantSplit/>
          <w:trHeight w:val="298"/>
          <w:jc w:val="center"/>
        </w:trPr>
        <w:tc>
          <w:tcPr>
            <w:tcW w:w="1701" w:type="dxa"/>
          </w:tcPr>
          <w:p w14:paraId="5C921C68" w14:textId="77777777" w:rsidR="003056A7" w:rsidRDefault="003056A7" w:rsidP="00CC708A">
            <w:pPr>
              <w:keepNext/>
              <w:keepLines/>
              <w:snapToGrid w:val="0"/>
              <w:rPr>
                <w:szCs w:val="20"/>
              </w:rPr>
            </w:pPr>
            <w:r>
              <w:rPr>
                <w:szCs w:val="20"/>
              </w:rPr>
              <w:t>Operation Failed</w:t>
            </w:r>
          </w:p>
        </w:tc>
        <w:tc>
          <w:tcPr>
            <w:tcW w:w="5331" w:type="dxa"/>
          </w:tcPr>
          <w:p w14:paraId="6C58AEA6" w14:textId="77777777" w:rsidR="003056A7" w:rsidRDefault="003056A7" w:rsidP="00CC708A">
            <w:pPr>
              <w:keepNext/>
              <w:keepLines/>
              <w:snapToGrid w:val="0"/>
              <w:rPr>
                <w:szCs w:val="20"/>
              </w:rPr>
            </w:pPr>
            <w:r w:rsidRPr="00F052D7">
              <w:rPr>
                <w:szCs w:val="20"/>
              </w:rPr>
              <w:t xml:space="preserve">Invalid Attribute Value, Invalid Attribute Value, Multi Valued Attribute, </w:t>
            </w:r>
            <w:proofErr w:type="gramStart"/>
            <w:r>
              <w:rPr>
                <w:szCs w:val="20"/>
              </w:rPr>
              <w:t>Non Unique</w:t>
            </w:r>
            <w:proofErr w:type="gramEnd"/>
            <w:r>
              <w:rPr>
                <w:szCs w:val="20"/>
              </w:rPr>
              <w:t xml:space="preserve"> Name Attribute</w:t>
            </w:r>
            <w:r w:rsidRPr="00F052D7">
              <w:rPr>
                <w:szCs w:val="20"/>
              </w:rPr>
              <w:t>, Object Not Found, Read Only Attribute, Attestation Failed, Attestation Required, Feature Not Supported, Invalid Field, Invalid Message, Operation Not Supported, Permission Denied, Response Too Large</w:t>
            </w:r>
            <w:r>
              <w:rPr>
                <w:szCs w:val="20"/>
              </w:rPr>
              <w:t xml:space="preserve">, </w:t>
            </w:r>
            <w:r w:rsidRPr="00A3449D">
              <w:rPr>
                <w:szCs w:val="20"/>
              </w:rPr>
              <w:t>Wrong</w:t>
            </w:r>
            <w:r>
              <w:rPr>
                <w:szCs w:val="20"/>
              </w:rPr>
              <w:t xml:space="preserve"> </w:t>
            </w:r>
            <w:r w:rsidRPr="00A3449D">
              <w:rPr>
                <w:szCs w:val="20"/>
              </w:rPr>
              <w:t>Key</w:t>
            </w:r>
            <w:r>
              <w:rPr>
                <w:szCs w:val="20"/>
              </w:rPr>
              <w:t xml:space="preserve"> </w:t>
            </w:r>
            <w:r w:rsidRPr="00A3449D">
              <w:rPr>
                <w:szCs w:val="20"/>
              </w:rPr>
              <w:t>Lifecycle</w:t>
            </w:r>
            <w:r>
              <w:rPr>
                <w:szCs w:val="20"/>
              </w:rPr>
              <w:t xml:space="preserve"> </w:t>
            </w:r>
            <w:r w:rsidRPr="00A3449D">
              <w:rPr>
                <w:szCs w:val="20"/>
              </w:rPr>
              <w:t>State</w:t>
            </w:r>
          </w:p>
        </w:tc>
      </w:tr>
    </w:tbl>
    <w:p w14:paraId="72C92FF0" w14:textId="37062A71" w:rsidR="003056A7" w:rsidRPr="00820044" w:rsidRDefault="003056A7" w:rsidP="003056A7">
      <w:pPr>
        <w:pStyle w:val="Caption"/>
      </w:pPr>
      <w:bookmarkStart w:id="2526" w:name="_Toc534980443"/>
      <w:bookmarkStart w:id="2527" w:name="_Toc32239118"/>
      <w:r>
        <w:t xml:space="preserve">Table </w:t>
      </w:r>
      <w:fldSimple w:instr=" SEQ Table \* ARABIC ">
        <w:r w:rsidR="00CC708A">
          <w:rPr>
            <w:noProof/>
          </w:rPr>
          <w:t>324</w:t>
        </w:r>
      </w:fldSimple>
      <w:r>
        <w:t>: Set Attribute Errors</w:t>
      </w:r>
      <w:bookmarkEnd w:id="2526"/>
      <w:bookmarkEnd w:id="2527"/>
    </w:p>
    <w:p w14:paraId="2B411136" w14:textId="77777777" w:rsidR="003056A7" w:rsidRDefault="003056A7" w:rsidP="003056A7">
      <w:pPr>
        <w:pStyle w:val="Heading3"/>
        <w:numPr>
          <w:ilvl w:val="2"/>
          <w:numId w:val="2"/>
        </w:numPr>
      </w:pPr>
      <w:bookmarkStart w:id="2528" w:name="_Toc24526399"/>
      <w:bookmarkStart w:id="2529" w:name="_Toc31348140"/>
      <w:bookmarkStart w:id="2530" w:name="_Toc57115684"/>
      <w:bookmarkStart w:id="2531" w:name="_Toc527651799"/>
      <w:bookmarkStart w:id="2532" w:name="_Toc533140901"/>
      <w:bookmarkStart w:id="2533" w:name="_Toc5712995"/>
      <w:bookmarkStart w:id="2534" w:name="_Toc534979984"/>
      <w:r>
        <w:t>Set Constraints</w:t>
      </w:r>
      <w:bookmarkEnd w:id="2528"/>
      <w:bookmarkEnd w:id="2529"/>
      <w:bookmarkEnd w:id="2530"/>
    </w:p>
    <w:p w14:paraId="7A3E0461" w14:textId="77777777" w:rsidR="003056A7" w:rsidRDefault="003056A7" w:rsidP="003056A7">
      <w:pPr>
        <w:pStyle w:val="BodyText"/>
        <w:rPr>
          <w:noProof w:val="0"/>
        </w:rPr>
      </w:pPr>
      <w:r>
        <w:rPr>
          <w:noProof w:val="0"/>
        </w:rPr>
        <w:t>This operation instructs the server to set the constraints that will be applied to Managed Objects during</w:t>
      </w:r>
    </w:p>
    <w:p w14:paraId="383AED2F" w14:textId="77777777" w:rsidR="003056A7" w:rsidRDefault="003056A7" w:rsidP="003056A7">
      <w:pPr>
        <w:pStyle w:val="BodyText"/>
        <w:rPr>
          <w:noProof w:val="0"/>
        </w:rPr>
      </w:pPr>
      <w:r>
        <w:rPr>
          <w:noProof w:val="0"/>
        </w:rPr>
        <w:t>operations.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5BE6F510" w14:textId="77777777" w:rsidTr="00CC708A">
        <w:trPr>
          <w:cantSplit/>
          <w:jc w:val="center"/>
        </w:trPr>
        <w:tc>
          <w:tcPr>
            <w:tcW w:w="8318" w:type="dxa"/>
            <w:gridSpan w:val="3"/>
            <w:shd w:val="clear" w:color="auto" w:fill="C0C0C0"/>
          </w:tcPr>
          <w:p w14:paraId="47A9E5F0" w14:textId="77777777" w:rsidR="003056A7" w:rsidRDefault="003056A7" w:rsidP="00CC708A">
            <w:pPr>
              <w:pStyle w:val="TableHeading"/>
              <w:keepNext/>
              <w:keepLines/>
              <w:snapToGrid w:val="0"/>
              <w:rPr>
                <w:sz w:val="20"/>
              </w:rPr>
            </w:pPr>
            <w:r>
              <w:rPr>
                <w:sz w:val="20"/>
              </w:rPr>
              <w:t>Request Payload</w:t>
            </w:r>
          </w:p>
        </w:tc>
      </w:tr>
      <w:tr w:rsidR="003056A7" w14:paraId="0B6C3C94" w14:textId="77777777" w:rsidTr="00CC708A">
        <w:trPr>
          <w:cantSplit/>
          <w:jc w:val="center"/>
        </w:trPr>
        <w:tc>
          <w:tcPr>
            <w:tcW w:w="3439" w:type="dxa"/>
            <w:shd w:val="clear" w:color="auto" w:fill="C0C0C0"/>
          </w:tcPr>
          <w:p w14:paraId="46544E97"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2B57C049"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60788AA8" w14:textId="77777777" w:rsidR="003056A7" w:rsidRDefault="003056A7" w:rsidP="00CC708A">
            <w:pPr>
              <w:pStyle w:val="TableHeading"/>
              <w:keepNext/>
              <w:keepLines/>
              <w:snapToGrid w:val="0"/>
              <w:rPr>
                <w:sz w:val="20"/>
              </w:rPr>
            </w:pPr>
            <w:r>
              <w:rPr>
                <w:sz w:val="20"/>
              </w:rPr>
              <w:t xml:space="preserve">Description </w:t>
            </w:r>
          </w:p>
        </w:tc>
      </w:tr>
      <w:tr w:rsidR="003056A7" w14:paraId="26224BDA" w14:textId="77777777" w:rsidTr="00CC708A">
        <w:trPr>
          <w:cantSplit/>
          <w:jc w:val="center"/>
        </w:trPr>
        <w:tc>
          <w:tcPr>
            <w:tcW w:w="3439" w:type="dxa"/>
          </w:tcPr>
          <w:p w14:paraId="525CC2AC" w14:textId="77777777" w:rsidR="003056A7" w:rsidRDefault="003056A7" w:rsidP="00CC708A">
            <w:pPr>
              <w:keepNext/>
              <w:keepLines/>
              <w:suppressLineNumbers/>
              <w:suppressAutoHyphens/>
              <w:spacing w:before="0" w:after="0"/>
            </w:pPr>
            <w:r>
              <w:t>Constraints</w:t>
            </w:r>
          </w:p>
        </w:tc>
        <w:tc>
          <w:tcPr>
            <w:tcW w:w="1284" w:type="dxa"/>
          </w:tcPr>
          <w:p w14:paraId="4BA51035" w14:textId="77777777" w:rsidR="003056A7" w:rsidRDefault="003056A7" w:rsidP="00CC708A">
            <w:pPr>
              <w:keepNext/>
              <w:keepLines/>
              <w:suppressLineNumbers/>
              <w:suppressAutoHyphens/>
              <w:spacing w:before="0" w:after="0"/>
            </w:pPr>
            <w:r>
              <w:t>Yes</w:t>
            </w:r>
          </w:p>
        </w:tc>
        <w:tc>
          <w:tcPr>
            <w:tcW w:w="3595" w:type="dxa"/>
          </w:tcPr>
          <w:p w14:paraId="166BA549" w14:textId="77777777" w:rsidR="003056A7" w:rsidRDefault="003056A7" w:rsidP="00CC708A">
            <w:pPr>
              <w:keepNext/>
              <w:keepLines/>
              <w:suppressLineNumbers/>
              <w:suppressAutoHyphens/>
              <w:spacing w:before="0" w:after="0"/>
            </w:pPr>
            <w:r>
              <w:t>The set of Constraints to apply during</w:t>
            </w:r>
          </w:p>
          <w:p w14:paraId="3AB0A7CE" w14:textId="77777777" w:rsidR="003056A7" w:rsidRDefault="003056A7" w:rsidP="00CC708A">
            <w:pPr>
              <w:keepNext/>
              <w:keepLines/>
              <w:suppressLineNumbers/>
              <w:suppressAutoHyphens/>
              <w:spacing w:before="0" w:after="0"/>
            </w:pPr>
            <w:r>
              <w:t>operations.</w:t>
            </w:r>
          </w:p>
        </w:tc>
      </w:tr>
    </w:tbl>
    <w:p w14:paraId="0CC49EA6" w14:textId="20E38B1B" w:rsidR="003056A7" w:rsidRDefault="003056A7" w:rsidP="003056A7">
      <w:pPr>
        <w:pStyle w:val="Caption"/>
      </w:pPr>
      <w:bookmarkStart w:id="2535" w:name="_Toc32239119"/>
      <w:r>
        <w:t xml:space="preserve">Table </w:t>
      </w:r>
      <w:fldSimple w:instr=" SEQ Table \* ARABIC ">
        <w:r w:rsidR="00CC708A">
          <w:rPr>
            <w:noProof/>
          </w:rPr>
          <w:t>325</w:t>
        </w:r>
      </w:fldSimple>
      <w:r>
        <w:t>: Set Constraints Request Payload</w:t>
      </w:r>
      <w:bookmarkEnd w:id="253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1D83B580" w14:textId="77777777" w:rsidTr="00CC708A">
        <w:trPr>
          <w:cantSplit/>
          <w:jc w:val="center"/>
        </w:trPr>
        <w:tc>
          <w:tcPr>
            <w:tcW w:w="8318" w:type="dxa"/>
            <w:gridSpan w:val="3"/>
            <w:shd w:val="clear" w:color="auto" w:fill="C0C0C0"/>
          </w:tcPr>
          <w:p w14:paraId="6E06FF79" w14:textId="77777777" w:rsidR="003056A7" w:rsidRDefault="003056A7" w:rsidP="00CC708A">
            <w:pPr>
              <w:pStyle w:val="TableHeading"/>
              <w:keepNext/>
              <w:keepLines/>
              <w:snapToGrid w:val="0"/>
            </w:pPr>
            <w:r w:rsidRPr="006F04B3">
              <w:rPr>
                <w:sz w:val="20"/>
              </w:rPr>
              <w:lastRenderedPageBreak/>
              <w:t>Response Payload</w:t>
            </w:r>
          </w:p>
        </w:tc>
      </w:tr>
      <w:tr w:rsidR="003056A7" w14:paraId="6C249074" w14:textId="77777777" w:rsidTr="00CC708A">
        <w:trPr>
          <w:cantSplit/>
          <w:jc w:val="center"/>
        </w:trPr>
        <w:tc>
          <w:tcPr>
            <w:tcW w:w="3439" w:type="dxa"/>
            <w:shd w:val="clear" w:color="auto" w:fill="C0C0C0"/>
          </w:tcPr>
          <w:p w14:paraId="60D6C2BE"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29F9EBA9"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73D276CD"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14:paraId="4F138333" w14:textId="77777777" w:rsidTr="00CC708A">
        <w:trPr>
          <w:cantSplit/>
          <w:jc w:val="center"/>
        </w:trPr>
        <w:tc>
          <w:tcPr>
            <w:tcW w:w="3439" w:type="dxa"/>
          </w:tcPr>
          <w:p w14:paraId="51C6A741" w14:textId="77777777" w:rsidR="003056A7" w:rsidRDefault="003056A7" w:rsidP="00CC708A">
            <w:pPr>
              <w:keepNext/>
              <w:keepLines/>
              <w:suppressLineNumbers/>
              <w:suppressAutoHyphens/>
              <w:spacing w:before="0" w:after="0"/>
            </w:pPr>
          </w:p>
        </w:tc>
        <w:tc>
          <w:tcPr>
            <w:tcW w:w="1284" w:type="dxa"/>
          </w:tcPr>
          <w:p w14:paraId="4D0B3EDB" w14:textId="77777777" w:rsidR="003056A7" w:rsidRDefault="003056A7" w:rsidP="00CC708A">
            <w:pPr>
              <w:keepNext/>
              <w:keepLines/>
              <w:suppressLineNumbers/>
              <w:suppressAutoHyphens/>
              <w:spacing w:before="0" w:after="0"/>
            </w:pPr>
          </w:p>
        </w:tc>
        <w:tc>
          <w:tcPr>
            <w:tcW w:w="3595" w:type="dxa"/>
          </w:tcPr>
          <w:p w14:paraId="43773405" w14:textId="77777777" w:rsidR="003056A7" w:rsidRDefault="003056A7" w:rsidP="00CC708A">
            <w:pPr>
              <w:keepNext/>
              <w:keepLines/>
              <w:suppressLineNumbers/>
              <w:suppressAutoHyphens/>
              <w:spacing w:before="0" w:after="0"/>
            </w:pPr>
          </w:p>
        </w:tc>
      </w:tr>
    </w:tbl>
    <w:p w14:paraId="3A9D1E22" w14:textId="0D4D365E" w:rsidR="003056A7" w:rsidRDefault="003056A7" w:rsidP="003056A7">
      <w:pPr>
        <w:pStyle w:val="Caption"/>
      </w:pPr>
      <w:bookmarkStart w:id="2536" w:name="_Toc32239120"/>
      <w:r>
        <w:t xml:space="preserve">Table </w:t>
      </w:r>
      <w:fldSimple w:instr=" SEQ Table \* ARABIC ">
        <w:r w:rsidR="00CC708A">
          <w:rPr>
            <w:noProof/>
          </w:rPr>
          <w:t>326</w:t>
        </w:r>
      </w:fldSimple>
      <w:r>
        <w:t>: Set Constraints Response Payload</w:t>
      </w:r>
      <w:bookmarkEnd w:id="2536"/>
    </w:p>
    <w:p w14:paraId="3899D9B1" w14:textId="77777777" w:rsidR="003056A7" w:rsidRDefault="003056A7" w:rsidP="003056A7">
      <w:pPr>
        <w:pStyle w:val="Heading4"/>
        <w:numPr>
          <w:ilvl w:val="3"/>
          <w:numId w:val="2"/>
        </w:numPr>
      </w:pPr>
      <w:bookmarkStart w:id="2537" w:name="_Toc24526400"/>
      <w:r>
        <w:t xml:space="preserve">Error Handling - </w:t>
      </w:r>
      <w:r w:rsidRPr="00F81332">
        <w:t xml:space="preserve">Set </w:t>
      </w:r>
      <w:r>
        <w:t>Constraints</w:t>
      </w:r>
      <w:bookmarkEnd w:id="2537"/>
    </w:p>
    <w:p w14:paraId="01411EE4" w14:textId="77777777" w:rsidR="003056A7" w:rsidRDefault="003056A7" w:rsidP="003056A7">
      <w:r>
        <w:t>This section details the specific Result Reasons that SHALL be returned for errors detected in a Set</w:t>
      </w:r>
    </w:p>
    <w:p w14:paraId="3A4ABE29" w14:textId="77777777" w:rsidR="003056A7" w:rsidRPr="004F7D2D" w:rsidRDefault="003056A7" w:rsidP="003056A7">
      <w:r>
        <w:t>Constraints Operation.</w:t>
      </w:r>
    </w:p>
    <w:p w14:paraId="606E009D"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15AA4178" w14:textId="77777777" w:rsidTr="00CC708A">
        <w:trPr>
          <w:cantSplit/>
          <w:trHeight w:val="298"/>
          <w:jc w:val="center"/>
        </w:trPr>
        <w:tc>
          <w:tcPr>
            <w:tcW w:w="1701" w:type="dxa"/>
            <w:shd w:val="clear" w:color="auto" w:fill="C0C0C0"/>
          </w:tcPr>
          <w:p w14:paraId="771A648B"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4A901CB6" w14:textId="77777777" w:rsidR="003056A7" w:rsidRDefault="003056A7" w:rsidP="00CC708A">
            <w:pPr>
              <w:keepNext/>
              <w:keepLines/>
              <w:snapToGrid w:val="0"/>
              <w:rPr>
                <w:b/>
                <w:szCs w:val="20"/>
              </w:rPr>
            </w:pPr>
            <w:r>
              <w:rPr>
                <w:b/>
                <w:szCs w:val="20"/>
              </w:rPr>
              <w:t>Result Reason</w:t>
            </w:r>
          </w:p>
        </w:tc>
      </w:tr>
      <w:tr w:rsidR="003056A7" w14:paraId="0A1B6D8D" w14:textId="77777777" w:rsidTr="00CC708A">
        <w:trPr>
          <w:cantSplit/>
          <w:trHeight w:val="298"/>
          <w:jc w:val="center"/>
        </w:trPr>
        <w:tc>
          <w:tcPr>
            <w:tcW w:w="1701" w:type="dxa"/>
          </w:tcPr>
          <w:p w14:paraId="3F9E59C8" w14:textId="77777777" w:rsidR="003056A7" w:rsidRDefault="003056A7" w:rsidP="00CC708A">
            <w:pPr>
              <w:keepNext/>
              <w:keepLines/>
              <w:snapToGrid w:val="0"/>
              <w:rPr>
                <w:szCs w:val="20"/>
              </w:rPr>
            </w:pPr>
            <w:r>
              <w:rPr>
                <w:szCs w:val="20"/>
              </w:rPr>
              <w:t>Operation Failed</w:t>
            </w:r>
          </w:p>
        </w:tc>
        <w:tc>
          <w:tcPr>
            <w:tcW w:w="5331" w:type="dxa"/>
          </w:tcPr>
          <w:p w14:paraId="38E7288C" w14:textId="77777777" w:rsidR="003056A7" w:rsidRPr="0028156F" w:rsidRDefault="003056A7" w:rsidP="00CC708A">
            <w:pPr>
              <w:keepNext/>
              <w:keepLines/>
              <w:snapToGrid w:val="0"/>
              <w:rPr>
                <w:szCs w:val="20"/>
              </w:rPr>
            </w:pPr>
            <w:r w:rsidRPr="0028156F">
              <w:rPr>
                <w:szCs w:val="20"/>
              </w:rPr>
              <w:t>Invalid Field, Invalid Object Type, Attestation Failed,</w:t>
            </w:r>
          </w:p>
          <w:p w14:paraId="170B4300" w14:textId="77777777" w:rsidR="003056A7" w:rsidRPr="0028156F" w:rsidRDefault="003056A7" w:rsidP="00CC708A">
            <w:pPr>
              <w:keepNext/>
              <w:keepLines/>
              <w:snapToGrid w:val="0"/>
              <w:rPr>
                <w:szCs w:val="20"/>
              </w:rPr>
            </w:pPr>
            <w:r w:rsidRPr="0028156F">
              <w:rPr>
                <w:szCs w:val="20"/>
              </w:rPr>
              <w:t>Attestation Required, Feature Not Supported, Invalid</w:t>
            </w:r>
          </w:p>
          <w:p w14:paraId="26161D0F" w14:textId="77777777" w:rsidR="003056A7" w:rsidRPr="0028156F" w:rsidRDefault="003056A7" w:rsidP="00CC708A">
            <w:pPr>
              <w:keepNext/>
              <w:keepLines/>
              <w:snapToGrid w:val="0"/>
              <w:rPr>
                <w:szCs w:val="20"/>
              </w:rPr>
            </w:pPr>
            <w:r w:rsidRPr="0028156F">
              <w:rPr>
                <w:szCs w:val="20"/>
              </w:rPr>
              <w:t>Field, Invalid Message, Operation Not Supported,</w:t>
            </w:r>
          </w:p>
          <w:p w14:paraId="39659BEC" w14:textId="77777777" w:rsidR="003056A7" w:rsidRDefault="003056A7" w:rsidP="00CC708A">
            <w:pPr>
              <w:keepNext/>
              <w:keepLines/>
              <w:snapToGrid w:val="0"/>
              <w:rPr>
                <w:szCs w:val="20"/>
              </w:rPr>
            </w:pPr>
            <w:r w:rsidRPr="0028156F">
              <w:rPr>
                <w:szCs w:val="20"/>
              </w:rPr>
              <w:t>Permission Denied, Response Too Large</w:t>
            </w:r>
          </w:p>
        </w:tc>
      </w:tr>
    </w:tbl>
    <w:p w14:paraId="59467245" w14:textId="13865FC2" w:rsidR="003056A7" w:rsidRPr="00820044" w:rsidRDefault="003056A7" w:rsidP="003056A7">
      <w:pPr>
        <w:pStyle w:val="Caption"/>
      </w:pPr>
      <w:bookmarkStart w:id="2538" w:name="_Toc32239121"/>
      <w:r>
        <w:t xml:space="preserve">Table </w:t>
      </w:r>
      <w:fldSimple w:instr=" SEQ Table \* ARABIC ">
        <w:r w:rsidR="00CC708A">
          <w:rPr>
            <w:noProof/>
          </w:rPr>
          <w:t>327</w:t>
        </w:r>
      </w:fldSimple>
      <w:r>
        <w:t>: Set Constraints Errors</w:t>
      </w:r>
      <w:bookmarkEnd w:id="2538"/>
    </w:p>
    <w:p w14:paraId="7E9A95CF" w14:textId="77777777" w:rsidR="003056A7" w:rsidRDefault="003056A7" w:rsidP="003056A7">
      <w:pPr>
        <w:pStyle w:val="Heading3"/>
        <w:numPr>
          <w:ilvl w:val="2"/>
          <w:numId w:val="2"/>
        </w:numPr>
      </w:pPr>
      <w:bookmarkStart w:id="2539" w:name="_Toc24526401"/>
      <w:bookmarkStart w:id="2540" w:name="_Toc31348141"/>
      <w:bookmarkStart w:id="2541" w:name="_Toc57115685"/>
      <w:r>
        <w:t>Set Defaults</w:t>
      </w:r>
      <w:bookmarkEnd w:id="2539"/>
      <w:bookmarkEnd w:id="2540"/>
      <w:bookmarkEnd w:id="2541"/>
    </w:p>
    <w:p w14:paraId="0B7210C0" w14:textId="77777777" w:rsidR="003056A7" w:rsidRDefault="003056A7" w:rsidP="003056A7">
      <w:pPr>
        <w:pStyle w:val="BodyText"/>
        <w:rPr>
          <w:noProof w:val="0"/>
        </w:rPr>
      </w:pPr>
      <w:r>
        <w:rPr>
          <w:noProof w:val="0"/>
        </w:rPr>
        <w:t>This operation instructs the server to set the default attributes that will be applied to Managed Objects during factory operations if the client does not supply values for mandatory attributes.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452FF416" w14:textId="77777777" w:rsidTr="00CC708A">
        <w:trPr>
          <w:cantSplit/>
          <w:jc w:val="center"/>
        </w:trPr>
        <w:tc>
          <w:tcPr>
            <w:tcW w:w="8318" w:type="dxa"/>
            <w:gridSpan w:val="3"/>
            <w:shd w:val="clear" w:color="auto" w:fill="C0C0C0"/>
          </w:tcPr>
          <w:p w14:paraId="31F9549E" w14:textId="77777777" w:rsidR="003056A7" w:rsidRDefault="003056A7" w:rsidP="00CC708A">
            <w:pPr>
              <w:pStyle w:val="TableHeading"/>
              <w:keepNext/>
              <w:keepLines/>
              <w:snapToGrid w:val="0"/>
              <w:rPr>
                <w:sz w:val="20"/>
              </w:rPr>
            </w:pPr>
            <w:r>
              <w:rPr>
                <w:sz w:val="20"/>
              </w:rPr>
              <w:t>Request Payload</w:t>
            </w:r>
          </w:p>
        </w:tc>
      </w:tr>
      <w:tr w:rsidR="003056A7" w14:paraId="2F0F117B" w14:textId="77777777" w:rsidTr="00CC708A">
        <w:trPr>
          <w:cantSplit/>
          <w:jc w:val="center"/>
        </w:trPr>
        <w:tc>
          <w:tcPr>
            <w:tcW w:w="3439" w:type="dxa"/>
            <w:shd w:val="clear" w:color="auto" w:fill="C0C0C0"/>
          </w:tcPr>
          <w:p w14:paraId="5BB3BCCB"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195E988E"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5D0F4D23" w14:textId="77777777" w:rsidR="003056A7" w:rsidRDefault="003056A7" w:rsidP="00CC708A">
            <w:pPr>
              <w:pStyle w:val="TableHeading"/>
              <w:keepNext/>
              <w:keepLines/>
              <w:snapToGrid w:val="0"/>
              <w:rPr>
                <w:sz w:val="20"/>
              </w:rPr>
            </w:pPr>
            <w:r>
              <w:rPr>
                <w:sz w:val="20"/>
              </w:rPr>
              <w:t xml:space="preserve">Description </w:t>
            </w:r>
          </w:p>
        </w:tc>
      </w:tr>
      <w:tr w:rsidR="003056A7" w14:paraId="33513A8F" w14:textId="77777777" w:rsidTr="00CC708A">
        <w:trPr>
          <w:cantSplit/>
          <w:jc w:val="center"/>
        </w:trPr>
        <w:tc>
          <w:tcPr>
            <w:tcW w:w="3439" w:type="dxa"/>
          </w:tcPr>
          <w:p w14:paraId="701E6662" w14:textId="77777777" w:rsidR="003056A7" w:rsidRDefault="003056A7" w:rsidP="00CC708A">
            <w:pPr>
              <w:keepNext/>
              <w:keepLines/>
              <w:suppressLineNumbers/>
              <w:suppressAutoHyphens/>
              <w:spacing w:before="0" w:after="0"/>
            </w:pPr>
            <w:r>
              <w:t>Defaults Information</w:t>
            </w:r>
          </w:p>
        </w:tc>
        <w:tc>
          <w:tcPr>
            <w:tcW w:w="1284" w:type="dxa"/>
          </w:tcPr>
          <w:p w14:paraId="594AC179" w14:textId="77777777" w:rsidR="003056A7" w:rsidRDefault="003056A7" w:rsidP="00CC708A">
            <w:pPr>
              <w:keepNext/>
              <w:keepLines/>
              <w:suppressLineNumbers/>
              <w:suppressAutoHyphens/>
              <w:spacing w:before="0" w:after="0"/>
            </w:pPr>
            <w:r>
              <w:t>No</w:t>
            </w:r>
          </w:p>
        </w:tc>
        <w:tc>
          <w:tcPr>
            <w:tcW w:w="3595" w:type="dxa"/>
          </w:tcPr>
          <w:p w14:paraId="23ED332C" w14:textId="77777777" w:rsidR="003056A7" w:rsidRDefault="003056A7" w:rsidP="00CC708A">
            <w:pPr>
              <w:keepNext/>
              <w:keepLines/>
              <w:suppressLineNumbers/>
              <w:suppressAutoHyphens/>
              <w:spacing w:before="0" w:after="0"/>
            </w:pPr>
            <w:r>
              <w:t>The set of Object Defaults to begin using.  If no Defaults Information is</w:t>
            </w:r>
          </w:p>
          <w:p w14:paraId="5DD0EE42" w14:textId="77777777" w:rsidR="003056A7" w:rsidRDefault="003056A7" w:rsidP="00CC708A">
            <w:pPr>
              <w:keepNext/>
              <w:keepLines/>
              <w:suppressLineNumbers/>
              <w:suppressAutoHyphens/>
              <w:spacing w:before="0" w:after="0"/>
            </w:pPr>
            <w:r>
              <w:t>supplied, the semantic is to remove all Object Defaults from the server.</w:t>
            </w:r>
          </w:p>
        </w:tc>
      </w:tr>
    </w:tbl>
    <w:p w14:paraId="4E405EF5" w14:textId="1F606314" w:rsidR="003056A7" w:rsidRDefault="003056A7" w:rsidP="003056A7">
      <w:pPr>
        <w:pStyle w:val="Caption"/>
      </w:pPr>
      <w:bookmarkStart w:id="2542" w:name="_Toc32239122"/>
      <w:r>
        <w:t xml:space="preserve">Table </w:t>
      </w:r>
      <w:fldSimple w:instr=" SEQ Table \* ARABIC ">
        <w:r w:rsidR="00CC708A">
          <w:rPr>
            <w:noProof/>
          </w:rPr>
          <w:t>328</w:t>
        </w:r>
      </w:fldSimple>
      <w:r>
        <w:t>: Set Defaults Request Payload</w:t>
      </w:r>
      <w:bookmarkEnd w:id="254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7155B8EE" w14:textId="77777777" w:rsidTr="00CC708A">
        <w:trPr>
          <w:cantSplit/>
          <w:jc w:val="center"/>
        </w:trPr>
        <w:tc>
          <w:tcPr>
            <w:tcW w:w="8318" w:type="dxa"/>
            <w:gridSpan w:val="3"/>
            <w:shd w:val="clear" w:color="auto" w:fill="C0C0C0"/>
          </w:tcPr>
          <w:p w14:paraId="1687C322" w14:textId="77777777" w:rsidR="003056A7" w:rsidRDefault="003056A7" w:rsidP="00CC708A">
            <w:pPr>
              <w:pStyle w:val="TableHeading"/>
              <w:keepNext/>
              <w:keepLines/>
              <w:snapToGrid w:val="0"/>
            </w:pPr>
            <w:r w:rsidRPr="006F04B3">
              <w:rPr>
                <w:sz w:val="20"/>
              </w:rPr>
              <w:t>Response Payload</w:t>
            </w:r>
          </w:p>
        </w:tc>
      </w:tr>
      <w:tr w:rsidR="003056A7" w14:paraId="51E02CFC" w14:textId="77777777" w:rsidTr="00CC708A">
        <w:trPr>
          <w:cantSplit/>
          <w:jc w:val="center"/>
        </w:trPr>
        <w:tc>
          <w:tcPr>
            <w:tcW w:w="3439" w:type="dxa"/>
            <w:shd w:val="clear" w:color="auto" w:fill="C0C0C0"/>
          </w:tcPr>
          <w:p w14:paraId="00A46A8A"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3E97EF26"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65BE556D"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14:paraId="423F51B9" w14:textId="77777777" w:rsidTr="00CC708A">
        <w:trPr>
          <w:cantSplit/>
          <w:jc w:val="center"/>
        </w:trPr>
        <w:tc>
          <w:tcPr>
            <w:tcW w:w="3439" w:type="dxa"/>
          </w:tcPr>
          <w:p w14:paraId="202A9917" w14:textId="77777777" w:rsidR="003056A7" w:rsidRDefault="003056A7" w:rsidP="00CC708A">
            <w:pPr>
              <w:keepNext/>
              <w:keepLines/>
              <w:suppressLineNumbers/>
              <w:suppressAutoHyphens/>
              <w:spacing w:before="0" w:after="0"/>
            </w:pPr>
          </w:p>
        </w:tc>
        <w:tc>
          <w:tcPr>
            <w:tcW w:w="1284" w:type="dxa"/>
          </w:tcPr>
          <w:p w14:paraId="1D3FBD28" w14:textId="77777777" w:rsidR="003056A7" w:rsidRDefault="003056A7" w:rsidP="00CC708A">
            <w:pPr>
              <w:keepNext/>
              <w:keepLines/>
              <w:suppressLineNumbers/>
              <w:suppressAutoHyphens/>
              <w:spacing w:before="0" w:after="0"/>
            </w:pPr>
          </w:p>
        </w:tc>
        <w:tc>
          <w:tcPr>
            <w:tcW w:w="3595" w:type="dxa"/>
          </w:tcPr>
          <w:p w14:paraId="31486B0B" w14:textId="77777777" w:rsidR="003056A7" w:rsidRDefault="003056A7" w:rsidP="00CC708A">
            <w:pPr>
              <w:keepNext/>
              <w:keepLines/>
              <w:suppressLineNumbers/>
              <w:suppressAutoHyphens/>
              <w:spacing w:before="0" w:after="0"/>
            </w:pPr>
          </w:p>
        </w:tc>
      </w:tr>
    </w:tbl>
    <w:p w14:paraId="122F000D" w14:textId="6BAF887E" w:rsidR="003056A7" w:rsidRDefault="003056A7" w:rsidP="003056A7">
      <w:pPr>
        <w:pStyle w:val="Caption"/>
      </w:pPr>
      <w:bookmarkStart w:id="2543" w:name="_Toc32239123"/>
      <w:r>
        <w:t xml:space="preserve">Table </w:t>
      </w:r>
      <w:fldSimple w:instr=" SEQ Table \* ARABIC ">
        <w:r w:rsidR="00CC708A">
          <w:rPr>
            <w:noProof/>
          </w:rPr>
          <w:t>329</w:t>
        </w:r>
      </w:fldSimple>
      <w:r>
        <w:t>: Set Defaults Response Payload</w:t>
      </w:r>
      <w:bookmarkEnd w:id="2543"/>
    </w:p>
    <w:p w14:paraId="30219E08" w14:textId="77777777" w:rsidR="003056A7" w:rsidRDefault="003056A7" w:rsidP="003056A7">
      <w:pPr>
        <w:pStyle w:val="Heading4"/>
        <w:numPr>
          <w:ilvl w:val="3"/>
          <w:numId w:val="2"/>
        </w:numPr>
      </w:pPr>
      <w:bookmarkStart w:id="2544" w:name="_Toc24526402"/>
      <w:r>
        <w:t xml:space="preserve">Error Handling - </w:t>
      </w:r>
      <w:r w:rsidRPr="00F81332">
        <w:t xml:space="preserve">Set </w:t>
      </w:r>
      <w:r>
        <w:t>Defaults</w:t>
      </w:r>
      <w:bookmarkEnd w:id="2544"/>
    </w:p>
    <w:p w14:paraId="14B8724C" w14:textId="77777777" w:rsidR="003056A7" w:rsidRDefault="003056A7" w:rsidP="003056A7">
      <w:r>
        <w:t>This section details the specific Result Reasons that SHALL be returned for errors detected in a Set</w:t>
      </w:r>
    </w:p>
    <w:p w14:paraId="03059BD7" w14:textId="77777777" w:rsidR="003056A7" w:rsidRDefault="003056A7" w:rsidP="003056A7">
      <w:r>
        <w:t>Defaults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38AFE069" w14:textId="77777777" w:rsidTr="00CC708A">
        <w:trPr>
          <w:cantSplit/>
          <w:trHeight w:val="298"/>
          <w:jc w:val="center"/>
        </w:trPr>
        <w:tc>
          <w:tcPr>
            <w:tcW w:w="1701" w:type="dxa"/>
            <w:shd w:val="clear" w:color="auto" w:fill="C0C0C0"/>
          </w:tcPr>
          <w:p w14:paraId="09382C80"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4B0FD01E" w14:textId="77777777" w:rsidR="003056A7" w:rsidRDefault="003056A7" w:rsidP="00CC708A">
            <w:pPr>
              <w:keepNext/>
              <w:keepLines/>
              <w:snapToGrid w:val="0"/>
              <w:rPr>
                <w:b/>
                <w:szCs w:val="20"/>
              </w:rPr>
            </w:pPr>
            <w:r>
              <w:rPr>
                <w:b/>
                <w:szCs w:val="20"/>
              </w:rPr>
              <w:t>Result Reason</w:t>
            </w:r>
          </w:p>
        </w:tc>
      </w:tr>
      <w:tr w:rsidR="003056A7" w14:paraId="275CB70D" w14:textId="77777777" w:rsidTr="00CC708A">
        <w:trPr>
          <w:cantSplit/>
          <w:trHeight w:val="298"/>
          <w:jc w:val="center"/>
        </w:trPr>
        <w:tc>
          <w:tcPr>
            <w:tcW w:w="1701" w:type="dxa"/>
          </w:tcPr>
          <w:p w14:paraId="4E40FEAD" w14:textId="77777777" w:rsidR="003056A7" w:rsidRDefault="003056A7" w:rsidP="00CC708A">
            <w:pPr>
              <w:keepNext/>
              <w:keepLines/>
              <w:snapToGrid w:val="0"/>
              <w:rPr>
                <w:szCs w:val="20"/>
              </w:rPr>
            </w:pPr>
            <w:r>
              <w:rPr>
                <w:szCs w:val="20"/>
              </w:rPr>
              <w:t>Operation Failed</w:t>
            </w:r>
          </w:p>
        </w:tc>
        <w:tc>
          <w:tcPr>
            <w:tcW w:w="5331" w:type="dxa"/>
          </w:tcPr>
          <w:p w14:paraId="2E770738" w14:textId="77777777" w:rsidR="003056A7" w:rsidRDefault="003056A7" w:rsidP="00CC708A">
            <w:pPr>
              <w:keepNext/>
              <w:keepLines/>
              <w:snapToGrid w:val="0"/>
              <w:rPr>
                <w:szCs w:val="20"/>
              </w:rPr>
            </w:pPr>
            <w:r>
              <w:rPr>
                <w:szCs w:val="20"/>
              </w:rPr>
              <w:t>I</w:t>
            </w:r>
            <w:r w:rsidRPr="00BF3BA7">
              <w:rPr>
                <w:szCs w:val="20"/>
              </w:rPr>
              <w:t>nvalid Field, Invalid Object Type, Attestation Failed,</w:t>
            </w:r>
            <w:r>
              <w:rPr>
                <w:szCs w:val="20"/>
              </w:rPr>
              <w:t xml:space="preserve"> </w:t>
            </w:r>
            <w:r w:rsidRPr="00BF3BA7">
              <w:rPr>
                <w:szCs w:val="20"/>
              </w:rPr>
              <w:t>Attestation Required, Feature Not Supported, Invalid</w:t>
            </w:r>
            <w:r>
              <w:rPr>
                <w:szCs w:val="20"/>
              </w:rPr>
              <w:t xml:space="preserve"> </w:t>
            </w:r>
            <w:r w:rsidRPr="00BF3BA7">
              <w:rPr>
                <w:szCs w:val="20"/>
              </w:rPr>
              <w:t>Field, Invalid Message, Operation Not Supported,</w:t>
            </w:r>
            <w:r>
              <w:rPr>
                <w:szCs w:val="20"/>
              </w:rPr>
              <w:t xml:space="preserve"> </w:t>
            </w:r>
            <w:r w:rsidRPr="00BF3BA7">
              <w:rPr>
                <w:szCs w:val="20"/>
              </w:rPr>
              <w:t>Permission Denied, Response Too Large</w:t>
            </w:r>
          </w:p>
        </w:tc>
      </w:tr>
    </w:tbl>
    <w:p w14:paraId="2AE7410B" w14:textId="4F987415" w:rsidR="003056A7" w:rsidRPr="00820044" w:rsidRDefault="003056A7" w:rsidP="003056A7">
      <w:pPr>
        <w:pStyle w:val="Caption"/>
      </w:pPr>
      <w:bookmarkStart w:id="2545" w:name="_Toc32239124"/>
      <w:r>
        <w:t xml:space="preserve">Table </w:t>
      </w:r>
      <w:fldSimple w:instr=" SEQ Table \* ARABIC ">
        <w:r w:rsidR="00CC708A">
          <w:rPr>
            <w:noProof/>
          </w:rPr>
          <w:t>330</w:t>
        </w:r>
      </w:fldSimple>
      <w:r>
        <w:t>: Set Defaults Errors</w:t>
      </w:r>
      <w:bookmarkEnd w:id="2545"/>
    </w:p>
    <w:p w14:paraId="04B71C3D" w14:textId="77777777" w:rsidR="003056A7" w:rsidRDefault="003056A7" w:rsidP="003056A7">
      <w:pPr>
        <w:pStyle w:val="Heading3"/>
        <w:numPr>
          <w:ilvl w:val="2"/>
          <w:numId w:val="2"/>
        </w:numPr>
      </w:pPr>
      <w:bookmarkStart w:id="2546" w:name="_Toc24526403"/>
      <w:bookmarkStart w:id="2547" w:name="_Toc31348142"/>
      <w:bookmarkStart w:id="2548" w:name="_Toc57115686"/>
      <w:r>
        <w:lastRenderedPageBreak/>
        <w:t>Set Endpoint Role</w:t>
      </w:r>
      <w:bookmarkEnd w:id="2531"/>
      <w:bookmarkEnd w:id="2532"/>
      <w:bookmarkEnd w:id="2533"/>
      <w:bookmarkEnd w:id="2534"/>
      <w:bookmarkEnd w:id="2546"/>
      <w:bookmarkEnd w:id="2547"/>
      <w:bookmarkEnd w:id="2548"/>
    </w:p>
    <w:p w14:paraId="7FC31072" w14:textId="77777777" w:rsidR="003056A7" w:rsidRDefault="003056A7" w:rsidP="003056A7">
      <w:pPr>
        <w:pStyle w:val="BodyText"/>
        <w:rPr>
          <w:noProof w:val="0"/>
        </w:rPr>
      </w:pPr>
      <w:r w:rsidRPr="00700DBA">
        <w:rPr>
          <w:noProof w:val="0"/>
        </w:rPr>
        <w:t>This operation requests specifying the role of server for subsequent requests and responses over the current client-to-server communication channel. After successful completion of the operation the server assumes the client role, and the client assumes the server role, but the communication channel remains as established.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2E477A3C" w14:textId="77777777" w:rsidTr="00CC708A">
        <w:trPr>
          <w:cantSplit/>
          <w:jc w:val="center"/>
        </w:trPr>
        <w:tc>
          <w:tcPr>
            <w:tcW w:w="8318" w:type="dxa"/>
            <w:gridSpan w:val="3"/>
            <w:shd w:val="clear" w:color="auto" w:fill="C0C0C0"/>
          </w:tcPr>
          <w:p w14:paraId="795ADFC5" w14:textId="77777777" w:rsidR="003056A7" w:rsidRDefault="003056A7" w:rsidP="00CC708A">
            <w:pPr>
              <w:pStyle w:val="TableHeading"/>
              <w:keepNext/>
              <w:keepLines/>
              <w:snapToGrid w:val="0"/>
              <w:rPr>
                <w:sz w:val="20"/>
              </w:rPr>
            </w:pPr>
            <w:r>
              <w:rPr>
                <w:sz w:val="20"/>
              </w:rPr>
              <w:t>Request Payload</w:t>
            </w:r>
          </w:p>
        </w:tc>
      </w:tr>
      <w:tr w:rsidR="003056A7" w14:paraId="214B5526" w14:textId="77777777" w:rsidTr="00CC708A">
        <w:trPr>
          <w:cantSplit/>
          <w:jc w:val="center"/>
        </w:trPr>
        <w:tc>
          <w:tcPr>
            <w:tcW w:w="3439" w:type="dxa"/>
            <w:shd w:val="clear" w:color="auto" w:fill="C0C0C0"/>
          </w:tcPr>
          <w:p w14:paraId="07291868"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4E9A01A2"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53D7201" w14:textId="77777777" w:rsidR="003056A7" w:rsidRDefault="003056A7" w:rsidP="00CC708A">
            <w:pPr>
              <w:pStyle w:val="TableHeading"/>
              <w:keepNext/>
              <w:keepLines/>
              <w:snapToGrid w:val="0"/>
              <w:rPr>
                <w:sz w:val="20"/>
              </w:rPr>
            </w:pPr>
            <w:r>
              <w:rPr>
                <w:sz w:val="20"/>
              </w:rPr>
              <w:t xml:space="preserve">Description </w:t>
            </w:r>
          </w:p>
        </w:tc>
      </w:tr>
      <w:tr w:rsidR="003056A7" w14:paraId="20948877" w14:textId="77777777" w:rsidTr="00CC708A">
        <w:trPr>
          <w:cantSplit/>
          <w:jc w:val="center"/>
        </w:trPr>
        <w:tc>
          <w:tcPr>
            <w:tcW w:w="3439" w:type="dxa"/>
          </w:tcPr>
          <w:p w14:paraId="620E62E7" w14:textId="77777777" w:rsidR="003056A7" w:rsidRDefault="003056A7" w:rsidP="00CC708A">
            <w:pPr>
              <w:keepNext/>
              <w:keepLines/>
              <w:suppressLineNumbers/>
              <w:suppressAutoHyphens/>
              <w:spacing w:before="0" w:after="0"/>
            </w:pPr>
            <w:r>
              <w:t>Endpoint Role</w:t>
            </w:r>
          </w:p>
        </w:tc>
        <w:tc>
          <w:tcPr>
            <w:tcW w:w="1284" w:type="dxa"/>
          </w:tcPr>
          <w:p w14:paraId="5CF5186D" w14:textId="77777777" w:rsidR="003056A7" w:rsidRDefault="003056A7" w:rsidP="00CC708A">
            <w:pPr>
              <w:keepNext/>
              <w:keepLines/>
              <w:suppressLineNumbers/>
              <w:suppressAutoHyphens/>
              <w:spacing w:before="0" w:after="0"/>
            </w:pPr>
            <w:r>
              <w:t>Yes</w:t>
            </w:r>
          </w:p>
        </w:tc>
        <w:tc>
          <w:tcPr>
            <w:tcW w:w="3595" w:type="dxa"/>
          </w:tcPr>
          <w:p w14:paraId="41B6E5A3" w14:textId="77777777" w:rsidR="003056A7" w:rsidRDefault="003056A7" w:rsidP="00CC708A">
            <w:pPr>
              <w:keepNext/>
              <w:keepLines/>
              <w:suppressLineNumbers/>
              <w:suppressAutoHyphens/>
              <w:spacing w:before="0" w:after="0"/>
            </w:pPr>
            <w:r>
              <w:t>The endpoint role for the server to apply.</w:t>
            </w:r>
          </w:p>
        </w:tc>
      </w:tr>
    </w:tbl>
    <w:p w14:paraId="7D44066F" w14:textId="77E94D7F" w:rsidR="003056A7" w:rsidRDefault="003056A7" w:rsidP="003056A7">
      <w:pPr>
        <w:pStyle w:val="Caption"/>
      </w:pPr>
      <w:bookmarkStart w:id="2549" w:name="_Toc527652247"/>
      <w:bookmarkStart w:id="2550" w:name="_Toc534980444"/>
      <w:bookmarkStart w:id="2551" w:name="_Toc32239125"/>
      <w:r>
        <w:t xml:space="preserve">Table </w:t>
      </w:r>
      <w:fldSimple w:instr=" SEQ Table \* ARABIC ">
        <w:r w:rsidR="00CC708A">
          <w:rPr>
            <w:noProof/>
          </w:rPr>
          <w:t>331</w:t>
        </w:r>
      </w:fldSimple>
      <w:r>
        <w:t>: Set Endpoint Role Request Payload</w:t>
      </w:r>
      <w:bookmarkEnd w:id="2549"/>
      <w:bookmarkEnd w:id="2550"/>
      <w:bookmarkEnd w:id="255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4B12047" w14:textId="77777777" w:rsidTr="00CC708A">
        <w:trPr>
          <w:cantSplit/>
          <w:jc w:val="center"/>
        </w:trPr>
        <w:tc>
          <w:tcPr>
            <w:tcW w:w="8318" w:type="dxa"/>
            <w:gridSpan w:val="3"/>
            <w:shd w:val="clear" w:color="auto" w:fill="C0C0C0"/>
          </w:tcPr>
          <w:p w14:paraId="35B7BBEC" w14:textId="77777777" w:rsidR="003056A7" w:rsidRDefault="003056A7" w:rsidP="00CC708A">
            <w:pPr>
              <w:pStyle w:val="TableHeading"/>
              <w:keepNext/>
              <w:keepLines/>
              <w:snapToGrid w:val="0"/>
            </w:pPr>
            <w:r w:rsidRPr="006F04B3">
              <w:rPr>
                <w:sz w:val="20"/>
              </w:rPr>
              <w:t>Response Payload</w:t>
            </w:r>
          </w:p>
        </w:tc>
      </w:tr>
      <w:tr w:rsidR="003056A7" w14:paraId="52962695" w14:textId="77777777" w:rsidTr="00CC708A">
        <w:trPr>
          <w:cantSplit/>
          <w:jc w:val="center"/>
        </w:trPr>
        <w:tc>
          <w:tcPr>
            <w:tcW w:w="3439" w:type="dxa"/>
            <w:shd w:val="clear" w:color="auto" w:fill="C0C0C0"/>
          </w:tcPr>
          <w:p w14:paraId="7A3031EF"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25F89E7A"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4DE48383"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14:paraId="3A05EAC3" w14:textId="77777777" w:rsidTr="00CC708A">
        <w:trPr>
          <w:cantSplit/>
          <w:jc w:val="center"/>
        </w:trPr>
        <w:tc>
          <w:tcPr>
            <w:tcW w:w="3439" w:type="dxa"/>
          </w:tcPr>
          <w:p w14:paraId="655314D8" w14:textId="77777777" w:rsidR="003056A7" w:rsidRDefault="003056A7" w:rsidP="00CC708A">
            <w:pPr>
              <w:keepNext/>
              <w:keepLines/>
              <w:suppressLineNumbers/>
              <w:suppressAutoHyphens/>
              <w:spacing w:before="0" w:after="0"/>
            </w:pPr>
            <w:r>
              <w:t>Endpoint Role</w:t>
            </w:r>
          </w:p>
        </w:tc>
        <w:tc>
          <w:tcPr>
            <w:tcW w:w="1284" w:type="dxa"/>
          </w:tcPr>
          <w:p w14:paraId="3F537FD4" w14:textId="77777777" w:rsidR="003056A7" w:rsidRDefault="003056A7" w:rsidP="00CC708A">
            <w:pPr>
              <w:keepNext/>
              <w:keepLines/>
              <w:suppressLineNumbers/>
              <w:suppressAutoHyphens/>
              <w:spacing w:before="0" w:after="0"/>
            </w:pPr>
            <w:r>
              <w:t>Yes</w:t>
            </w:r>
          </w:p>
        </w:tc>
        <w:tc>
          <w:tcPr>
            <w:tcW w:w="3595" w:type="dxa"/>
          </w:tcPr>
          <w:p w14:paraId="015BCE4C" w14:textId="77777777" w:rsidR="003056A7" w:rsidRDefault="003056A7" w:rsidP="00CC708A">
            <w:pPr>
              <w:keepNext/>
              <w:keepLines/>
              <w:suppressLineNumbers/>
              <w:suppressAutoHyphens/>
              <w:spacing w:before="0" w:after="0"/>
            </w:pPr>
            <w:r>
              <w:t>The accepted endpoint role as applied by the server.</w:t>
            </w:r>
          </w:p>
        </w:tc>
      </w:tr>
    </w:tbl>
    <w:p w14:paraId="100C1AAD" w14:textId="1B7D96F3" w:rsidR="003056A7" w:rsidRDefault="003056A7" w:rsidP="003056A7">
      <w:pPr>
        <w:pStyle w:val="Caption"/>
      </w:pPr>
      <w:bookmarkStart w:id="2552" w:name="_Toc527652248"/>
      <w:bookmarkStart w:id="2553" w:name="_Toc534980445"/>
      <w:bookmarkStart w:id="2554" w:name="_Toc32239126"/>
      <w:r>
        <w:t xml:space="preserve">Table </w:t>
      </w:r>
      <w:fldSimple w:instr=" SEQ Table \* ARABIC ">
        <w:r w:rsidR="00CC708A">
          <w:rPr>
            <w:noProof/>
          </w:rPr>
          <w:t>332</w:t>
        </w:r>
      </w:fldSimple>
      <w:r>
        <w:t>: Set Endpoint Role Response Payload</w:t>
      </w:r>
      <w:bookmarkEnd w:id="2552"/>
      <w:bookmarkEnd w:id="2553"/>
      <w:bookmarkEnd w:id="2554"/>
    </w:p>
    <w:p w14:paraId="3B682A00" w14:textId="77777777" w:rsidR="003056A7" w:rsidRDefault="003056A7" w:rsidP="003056A7">
      <w:pPr>
        <w:pStyle w:val="Heading4"/>
        <w:numPr>
          <w:ilvl w:val="3"/>
          <w:numId w:val="2"/>
        </w:numPr>
      </w:pPr>
      <w:bookmarkStart w:id="2555" w:name="_Toc527651800"/>
      <w:bookmarkStart w:id="2556" w:name="_Toc533140902"/>
      <w:bookmarkStart w:id="2557" w:name="_Toc5712996"/>
      <w:bookmarkStart w:id="2558" w:name="_Toc534979985"/>
      <w:bookmarkStart w:id="2559" w:name="_Toc24526404"/>
      <w:r>
        <w:t xml:space="preserve">Error Handling - </w:t>
      </w:r>
      <w:r w:rsidRPr="00F81332">
        <w:t xml:space="preserve">Set </w:t>
      </w:r>
      <w:r>
        <w:t>Endpoint Role</w:t>
      </w:r>
      <w:bookmarkEnd w:id="2555"/>
      <w:bookmarkEnd w:id="2556"/>
      <w:bookmarkEnd w:id="2557"/>
      <w:bookmarkEnd w:id="2558"/>
      <w:bookmarkEnd w:id="2559"/>
    </w:p>
    <w:p w14:paraId="262022F6" w14:textId="77777777" w:rsidR="003056A7" w:rsidRPr="004F7D2D" w:rsidRDefault="003056A7" w:rsidP="003056A7">
      <w:r w:rsidRPr="00F81332">
        <w:t xml:space="preserve">This section details the specific Result Reasons that SHALL be returned for errors detected in a </w:t>
      </w:r>
      <w:r>
        <w:t>Set Endpoint Role Operation.</w:t>
      </w:r>
    </w:p>
    <w:p w14:paraId="39E9EC7E"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2FCE7648" w14:textId="77777777" w:rsidTr="00CC708A">
        <w:trPr>
          <w:cantSplit/>
          <w:trHeight w:val="298"/>
          <w:jc w:val="center"/>
        </w:trPr>
        <w:tc>
          <w:tcPr>
            <w:tcW w:w="1701" w:type="dxa"/>
            <w:shd w:val="clear" w:color="auto" w:fill="C0C0C0"/>
          </w:tcPr>
          <w:p w14:paraId="5E226F4B"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6A14820F" w14:textId="77777777" w:rsidR="003056A7" w:rsidRDefault="003056A7" w:rsidP="00CC708A">
            <w:pPr>
              <w:keepNext/>
              <w:keepLines/>
              <w:snapToGrid w:val="0"/>
              <w:rPr>
                <w:b/>
                <w:szCs w:val="20"/>
              </w:rPr>
            </w:pPr>
            <w:r>
              <w:rPr>
                <w:b/>
                <w:szCs w:val="20"/>
              </w:rPr>
              <w:t>Result Reason</w:t>
            </w:r>
          </w:p>
        </w:tc>
      </w:tr>
      <w:tr w:rsidR="003056A7" w14:paraId="187AFABD" w14:textId="77777777" w:rsidTr="00CC708A">
        <w:trPr>
          <w:cantSplit/>
          <w:trHeight w:val="298"/>
          <w:jc w:val="center"/>
        </w:trPr>
        <w:tc>
          <w:tcPr>
            <w:tcW w:w="1701" w:type="dxa"/>
          </w:tcPr>
          <w:p w14:paraId="1E9C7329" w14:textId="77777777" w:rsidR="003056A7" w:rsidRDefault="003056A7" w:rsidP="00CC708A">
            <w:pPr>
              <w:keepNext/>
              <w:keepLines/>
              <w:snapToGrid w:val="0"/>
              <w:rPr>
                <w:szCs w:val="20"/>
              </w:rPr>
            </w:pPr>
            <w:r>
              <w:rPr>
                <w:szCs w:val="20"/>
              </w:rPr>
              <w:t>Operation Failed</w:t>
            </w:r>
          </w:p>
        </w:tc>
        <w:tc>
          <w:tcPr>
            <w:tcW w:w="5331" w:type="dxa"/>
          </w:tcPr>
          <w:p w14:paraId="72FABEEA" w14:textId="77777777" w:rsidR="003056A7" w:rsidRDefault="003056A7" w:rsidP="00CC708A">
            <w:pPr>
              <w:keepNext/>
              <w:keepLines/>
              <w:snapToGrid w:val="0"/>
              <w:rPr>
                <w:szCs w:val="20"/>
              </w:rPr>
            </w:pPr>
            <w:r w:rsidRPr="00F052D7">
              <w:rPr>
                <w:szCs w:val="20"/>
              </w:rPr>
              <w:t>Permission Denied, Attestation Failed, Attestation Required, Feature Not Supported, Invalid Field, Invalid Message, Operation Not Supported, Permission Denied, Response Too Large</w:t>
            </w:r>
          </w:p>
        </w:tc>
      </w:tr>
    </w:tbl>
    <w:p w14:paraId="40F1F582" w14:textId="77AD44D7" w:rsidR="003056A7" w:rsidRPr="00820044" w:rsidRDefault="003056A7" w:rsidP="003056A7">
      <w:pPr>
        <w:pStyle w:val="Caption"/>
      </w:pPr>
      <w:bookmarkStart w:id="2560" w:name="_Toc534980446"/>
      <w:bookmarkStart w:id="2561" w:name="_Toc32239127"/>
      <w:r>
        <w:t xml:space="preserve">Table </w:t>
      </w:r>
      <w:fldSimple w:instr=" SEQ Table \* ARABIC ">
        <w:r w:rsidR="00CC708A">
          <w:rPr>
            <w:noProof/>
          </w:rPr>
          <w:t>333</w:t>
        </w:r>
      </w:fldSimple>
      <w:r>
        <w:t>: Set Endpoint Role Errors</w:t>
      </w:r>
      <w:bookmarkEnd w:id="2560"/>
      <w:bookmarkEnd w:id="2561"/>
    </w:p>
    <w:p w14:paraId="1D6455B2" w14:textId="77777777" w:rsidR="003056A7" w:rsidRDefault="003056A7" w:rsidP="003056A7">
      <w:pPr>
        <w:pStyle w:val="Heading3"/>
        <w:numPr>
          <w:ilvl w:val="2"/>
          <w:numId w:val="2"/>
        </w:numPr>
      </w:pPr>
      <w:bookmarkStart w:id="2562" w:name="_Toc527651801"/>
      <w:bookmarkStart w:id="2563" w:name="_Toc533140903"/>
      <w:bookmarkStart w:id="2564" w:name="_Toc5712997"/>
      <w:bookmarkStart w:id="2565" w:name="_Toc534979986"/>
      <w:bookmarkStart w:id="2566" w:name="_Toc24526405"/>
      <w:bookmarkStart w:id="2567" w:name="_Toc31348143"/>
      <w:bookmarkStart w:id="2568" w:name="_Toc57115687"/>
      <w:r>
        <w:t>Sign</w:t>
      </w:r>
      <w:bookmarkEnd w:id="2562"/>
      <w:bookmarkEnd w:id="2563"/>
      <w:bookmarkEnd w:id="2564"/>
      <w:bookmarkEnd w:id="2565"/>
      <w:bookmarkEnd w:id="2566"/>
      <w:bookmarkEnd w:id="2567"/>
      <w:bookmarkEnd w:id="2568"/>
    </w:p>
    <w:p w14:paraId="2D383C7F" w14:textId="77777777" w:rsidR="003056A7" w:rsidRDefault="003056A7" w:rsidP="003056A7">
      <w:pPr>
        <w:pStyle w:val="BodyText"/>
        <w:rPr>
          <w:noProof w:val="0"/>
        </w:rPr>
      </w:pPr>
      <w:r>
        <w:rPr>
          <w:noProof w:val="0"/>
        </w:rPr>
        <w:t>This operation requests the server to perform a signature operation on the provided data using a</w:t>
      </w:r>
      <w:r>
        <w:rPr>
          <w:noProof w:val="0"/>
          <w:szCs w:val="20"/>
        </w:rPr>
        <w:t xml:space="preserve"> Managed Cryptographic Object as the key for the signature operation</w:t>
      </w:r>
      <w:r>
        <w:rPr>
          <w:noProof w:val="0"/>
        </w:rPr>
        <w:t>.</w:t>
      </w:r>
    </w:p>
    <w:p w14:paraId="61759BC4" w14:textId="77777777" w:rsidR="003056A7" w:rsidRDefault="003056A7" w:rsidP="003056A7">
      <w:pPr>
        <w:pStyle w:val="BodyText"/>
        <w:rPr>
          <w:noProof w:val="0"/>
        </w:rPr>
      </w:pPr>
      <w:r>
        <w:rPr>
          <w:noProof w:val="0"/>
        </w:rPr>
        <w:t>The request contains information about the cryptographic parameters (digital signature algorithm or cryptographic algorithm and hash algorithm) and the data to be signed. The cryptographic parameters MAY be omitted from the request as they can be specified as associated attributes of the Managed Cryptographic Object.</w:t>
      </w:r>
    </w:p>
    <w:p w14:paraId="77E5A0EA" w14:textId="77777777" w:rsidR="003056A7" w:rsidRDefault="003056A7" w:rsidP="003056A7">
      <w:pPr>
        <w:pStyle w:val="BodyText"/>
        <w:rPr>
          <w:noProof w:val="0"/>
        </w:rPr>
      </w:pPr>
      <w:r>
        <w:rPr>
          <w:noProof w:val="0"/>
          <w:szCs w:val="20"/>
        </w:rPr>
        <w:t>If the Managed Cryptographic Object referenced has a Usage Limits attribute then the server SHALL obtain an allocation from the current Usage Limits value prior to performing the signing operation. If the allocation is unable to be obtained the operation SHALL return with a result status of Operation Failed and result reason of Permission Denied.</w:t>
      </w:r>
    </w:p>
    <w:p w14:paraId="3F5B34BB" w14:textId="77777777" w:rsidR="003056A7" w:rsidRDefault="003056A7" w:rsidP="003056A7">
      <w:pPr>
        <w:pStyle w:val="BodyText"/>
        <w:rPr>
          <w:noProof w:val="0"/>
        </w:rPr>
      </w:pPr>
      <w:r>
        <w:rPr>
          <w:noProof w:val="0"/>
        </w:rPr>
        <w:t>The response contains the Unique Identifier of the Managed Cryptographic Object used as the key and the result of the signature operation.</w:t>
      </w:r>
    </w:p>
    <w:p w14:paraId="2902D05D" w14:textId="77777777" w:rsidR="003056A7" w:rsidRDefault="003056A7" w:rsidP="003056A7">
      <w:pPr>
        <w:pStyle w:val="BodyText"/>
        <w:rPr>
          <w:noProof w:val="0"/>
        </w:rPr>
      </w:pPr>
      <w:r>
        <w:rPr>
          <w:noProof w:val="0"/>
        </w:rPr>
        <w:t>The success or failure of the operation is indicated by the Result Status (and if failure the Result Reason) in the response header.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078EEF7" w14:textId="77777777" w:rsidTr="00CC708A">
        <w:trPr>
          <w:cantSplit/>
          <w:jc w:val="center"/>
        </w:trPr>
        <w:tc>
          <w:tcPr>
            <w:tcW w:w="8318" w:type="dxa"/>
            <w:gridSpan w:val="3"/>
            <w:shd w:val="clear" w:color="auto" w:fill="C0C0C0"/>
          </w:tcPr>
          <w:p w14:paraId="6C003EDF" w14:textId="77777777" w:rsidR="003056A7" w:rsidRDefault="003056A7" w:rsidP="00CC708A">
            <w:pPr>
              <w:pStyle w:val="TableHeading"/>
              <w:keepNext/>
              <w:keepLines/>
              <w:snapToGrid w:val="0"/>
              <w:rPr>
                <w:sz w:val="20"/>
              </w:rPr>
            </w:pPr>
            <w:r>
              <w:rPr>
                <w:sz w:val="20"/>
              </w:rPr>
              <w:lastRenderedPageBreak/>
              <w:t>Request Payload</w:t>
            </w:r>
          </w:p>
        </w:tc>
      </w:tr>
      <w:tr w:rsidR="003056A7" w14:paraId="32F170CF" w14:textId="77777777" w:rsidTr="00CC708A">
        <w:trPr>
          <w:cantSplit/>
          <w:jc w:val="center"/>
        </w:trPr>
        <w:tc>
          <w:tcPr>
            <w:tcW w:w="3439" w:type="dxa"/>
            <w:shd w:val="clear" w:color="auto" w:fill="C0C0C0"/>
          </w:tcPr>
          <w:p w14:paraId="1A74609C"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7DAB0334"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4A6ED7C" w14:textId="77777777" w:rsidR="003056A7" w:rsidRDefault="003056A7" w:rsidP="00CC708A">
            <w:pPr>
              <w:pStyle w:val="TableHeading"/>
              <w:keepNext/>
              <w:keepLines/>
              <w:snapToGrid w:val="0"/>
              <w:rPr>
                <w:sz w:val="20"/>
              </w:rPr>
            </w:pPr>
            <w:r>
              <w:rPr>
                <w:sz w:val="20"/>
              </w:rPr>
              <w:t xml:space="preserve">Description </w:t>
            </w:r>
          </w:p>
        </w:tc>
      </w:tr>
      <w:tr w:rsidR="003056A7" w14:paraId="2190563F" w14:textId="77777777" w:rsidTr="00CC708A">
        <w:trPr>
          <w:cantSplit/>
          <w:jc w:val="center"/>
        </w:trPr>
        <w:tc>
          <w:tcPr>
            <w:tcW w:w="3439" w:type="dxa"/>
          </w:tcPr>
          <w:p w14:paraId="738188F7" w14:textId="77777777" w:rsidR="003056A7" w:rsidRDefault="003056A7" w:rsidP="00CC708A">
            <w:pPr>
              <w:suppressLineNumbers/>
              <w:suppressAutoHyphens/>
              <w:spacing w:before="0" w:after="0"/>
            </w:pPr>
            <w:r>
              <w:t>Unique Identifier</w:t>
            </w:r>
          </w:p>
        </w:tc>
        <w:tc>
          <w:tcPr>
            <w:tcW w:w="1284" w:type="dxa"/>
          </w:tcPr>
          <w:p w14:paraId="4B706EC8" w14:textId="77777777" w:rsidR="003056A7" w:rsidRDefault="003056A7" w:rsidP="00CC708A">
            <w:pPr>
              <w:keepNext/>
              <w:keepLines/>
              <w:suppressLineNumbers/>
              <w:suppressAutoHyphens/>
              <w:spacing w:before="0" w:after="0"/>
            </w:pPr>
            <w:r>
              <w:t>No</w:t>
            </w:r>
          </w:p>
        </w:tc>
        <w:tc>
          <w:tcPr>
            <w:tcW w:w="3595" w:type="dxa"/>
          </w:tcPr>
          <w:p w14:paraId="3356BCA8" w14:textId="77777777" w:rsidR="003056A7" w:rsidRDefault="003056A7" w:rsidP="00CC708A">
            <w:pPr>
              <w:keepNext/>
              <w:keepLines/>
              <w:suppressLineNumbers/>
              <w:suppressAutoHyphens/>
              <w:spacing w:before="0" w:after="0"/>
            </w:pPr>
            <w:r>
              <w:t>The Unique Identifier of the Managed Cryptographic Object that is the key to use for the signature operation. If omitted, then the ID Placeholder value SHALL be used by the server as the Unique Identifier.</w:t>
            </w:r>
          </w:p>
        </w:tc>
      </w:tr>
      <w:tr w:rsidR="003056A7" w14:paraId="76258B5C" w14:textId="77777777" w:rsidTr="00CC708A">
        <w:trPr>
          <w:cantSplit/>
          <w:jc w:val="center"/>
        </w:trPr>
        <w:tc>
          <w:tcPr>
            <w:tcW w:w="3439" w:type="dxa"/>
          </w:tcPr>
          <w:p w14:paraId="394960DD" w14:textId="77777777" w:rsidR="003056A7" w:rsidRDefault="003056A7" w:rsidP="00CC708A">
            <w:pPr>
              <w:suppressLineNumbers/>
              <w:suppressAutoHyphens/>
              <w:spacing w:before="0" w:after="0"/>
            </w:pPr>
            <w:r>
              <w:t>Cryptographic Parameters</w:t>
            </w:r>
          </w:p>
        </w:tc>
        <w:tc>
          <w:tcPr>
            <w:tcW w:w="1284" w:type="dxa"/>
          </w:tcPr>
          <w:p w14:paraId="4F15DE0B" w14:textId="77777777" w:rsidR="003056A7" w:rsidRDefault="003056A7" w:rsidP="00CC708A">
            <w:pPr>
              <w:keepNext/>
              <w:keepLines/>
              <w:suppressLineNumbers/>
              <w:suppressAutoHyphens/>
              <w:spacing w:before="0" w:after="0"/>
            </w:pPr>
            <w:r>
              <w:t>No</w:t>
            </w:r>
          </w:p>
        </w:tc>
        <w:tc>
          <w:tcPr>
            <w:tcW w:w="3595" w:type="dxa"/>
          </w:tcPr>
          <w:p w14:paraId="14F42B15" w14:textId="77777777" w:rsidR="003056A7" w:rsidRDefault="003056A7" w:rsidP="00CC708A">
            <w:pPr>
              <w:keepNext/>
              <w:keepLines/>
              <w:suppressLineNumbers/>
              <w:suppressAutoHyphens/>
              <w:spacing w:before="0" w:after="0"/>
            </w:pPr>
            <w:r>
              <w:t>The Cryptographic Parameters (Digital Signature Algorithm or Cryptographic Algorithm and Hashing Algorithm) corresponding to the particular signature generation method requested. If there are no Cryptographic Parameters associated with the Managed Cryptographic Object and the algorithm requires parameters then the operation SHALL return with a Result Status of Operation Failed.</w:t>
            </w:r>
          </w:p>
        </w:tc>
      </w:tr>
      <w:tr w:rsidR="003056A7" w14:paraId="56DCD976" w14:textId="77777777" w:rsidTr="00CC708A">
        <w:trPr>
          <w:cantSplit/>
          <w:jc w:val="center"/>
        </w:trPr>
        <w:tc>
          <w:tcPr>
            <w:tcW w:w="3439" w:type="dxa"/>
          </w:tcPr>
          <w:p w14:paraId="1960343F" w14:textId="77777777" w:rsidR="003056A7" w:rsidRDefault="003056A7" w:rsidP="00CC708A">
            <w:pPr>
              <w:suppressLineNumbers/>
              <w:suppressAutoHyphens/>
              <w:spacing w:before="0" w:after="0"/>
            </w:pPr>
            <w:r>
              <w:t>Data</w:t>
            </w:r>
          </w:p>
        </w:tc>
        <w:tc>
          <w:tcPr>
            <w:tcW w:w="1284" w:type="dxa"/>
          </w:tcPr>
          <w:p w14:paraId="1AC1170D" w14:textId="77777777" w:rsidR="003056A7" w:rsidRDefault="003056A7" w:rsidP="00CC708A">
            <w:pPr>
              <w:keepNext/>
              <w:keepLines/>
              <w:suppressLineNumbers/>
              <w:suppressAutoHyphens/>
              <w:spacing w:before="0" w:after="0"/>
            </w:pPr>
            <w:r>
              <w:t>Yes for single-part</w:t>
            </w:r>
            <w:r w:rsidRPr="00C13D8F">
              <w:t xml:space="preserve">, unless Digested Data is </w:t>
            </w:r>
            <w:proofErr w:type="gramStart"/>
            <w:r w:rsidRPr="00C13D8F">
              <w:t>supplied.</w:t>
            </w:r>
            <w:r>
              <w:t>.</w:t>
            </w:r>
            <w:proofErr w:type="gramEnd"/>
            <w:r>
              <w:t xml:space="preserve"> No for multi-part.</w:t>
            </w:r>
          </w:p>
        </w:tc>
        <w:tc>
          <w:tcPr>
            <w:tcW w:w="3595" w:type="dxa"/>
          </w:tcPr>
          <w:p w14:paraId="7C9E101B" w14:textId="77777777" w:rsidR="003056A7" w:rsidRDefault="003056A7" w:rsidP="00CC708A">
            <w:pPr>
              <w:keepNext/>
              <w:keepLines/>
              <w:suppressLineNumbers/>
              <w:suppressAutoHyphens/>
              <w:spacing w:before="0" w:after="0"/>
            </w:pPr>
            <w:r>
              <w:t>The data to be.</w:t>
            </w:r>
          </w:p>
        </w:tc>
      </w:tr>
      <w:tr w:rsidR="003056A7" w14:paraId="52F8D7CE"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718F753B" w14:textId="77777777" w:rsidR="003056A7" w:rsidRDefault="003056A7" w:rsidP="00CC708A">
            <w:pPr>
              <w:suppressLineNumbers/>
              <w:suppressAutoHyphens/>
              <w:spacing w:before="0" w:after="0"/>
            </w:pPr>
            <w:r w:rsidRPr="00E233B7">
              <w:t>Digested Data</w:t>
            </w:r>
          </w:p>
        </w:tc>
        <w:tc>
          <w:tcPr>
            <w:tcW w:w="1284" w:type="dxa"/>
            <w:tcBorders>
              <w:top w:val="single" w:sz="2" w:space="0" w:color="000000"/>
              <w:left w:val="single" w:sz="2" w:space="0" w:color="000000"/>
              <w:bottom w:val="single" w:sz="2" w:space="0" w:color="000000"/>
              <w:right w:val="single" w:sz="2" w:space="0" w:color="000000"/>
            </w:tcBorders>
          </w:tcPr>
          <w:p w14:paraId="279151D2" w14:textId="77777777" w:rsidR="003056A7" w:rsidRDefault="003056A7" w:rsidP="00CC708A">
            <w:pPr>
              <w:keepNext/>
              <w:keepLines/>
              <w:suppressLineNumbers/>
              <w:suppressAutoHyphens/>
              <w:spacing w:before="0" w:after="0"/>
            </w:pPr>
            <w:r w:rsidRPr="00E233B7">
              <w:t>No</w:t>
            </w:r>
          </w:p>
        </w:tc>
        <w:tc>
          <w:tcPr>
            <w:tcW w:w="3595" w:type="dxa"/>
            <w:tcBorders>
              <w:top w:val="single" w:sz="2" w:space="0" w:color="000000"/>
              <w:left w:val="single" w:sz="2" w:space="0" w:color="000000"/>
              <w:bottom w:val="single" w:sz="2" w:space="0" w:color="000000"/>
              <w:right w:val="single" w:sz="2" w:space="0" w:color="000000"/>
            </w:tcBorders>
          </w:tcPr>
          <w:p w14:paraId="0CFCA2A9" w14:textId="77777777" w:rsidR="003056A7" w:rsidRDefault="003056A7" w:rsidP="00CC708A">
            <w:pPr>
              <w:keepNext/>
              <w:keepLines/>
              <w:suppressLineNumbers/>
              <w:suppressAutoHyphens/>
              <w:spacing w:before="0" w:after="0"/>
            </w:pPr>
            <w:r w:rsidRPr="00E233B7">
              <w:t>The digested data to be signed (as a Byte String).</w:t>
            </w:r>
          </w:p>
        </w:tc>
      </w:tr>
      <w:tr w:rsidR="003056A7" w14:paraId="5157D21B"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2F7BCC55" w14:textId="77777777" w:rsidR="003056A7" w:rsidRDefault="003056A7" w:rsidP="00CC708A">
            <w:pPr>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3B5AB232"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2172EF6C" w14:textId="77777777" w:rsidR="003056A7" w:rsidRDefault="003056A7" w:rsidP="00CC708A">
            <w:pPr>
              <w:keepNext/>
              <w:keepLines/>
              <w:suppressLineNumbers/>
              <w:suppressAutoHyphens/>
              <w:spacing w:before="0" w:after="0"/>
            </w:pPr>
            <w:r>
              <w:t>Specifies the existing stream or by-parts cryptographic operation (as returned from a previous call to this operation).</w:t>
            </w:r>
          </w:p>
        </w:tc>
      </w:tr>
      <w:tr w:rsidR="003056A7" w14:paraId="44EABB22"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312447C7" w14:textId="77777777" w:rsidR="003056A7" w:rsidRDefault="003056A7" w:rsidP="00CC708A">
            <w:pPr>
              <w:suppressLineNumbers/>
              <w:suppressAutoHyphens/>
              <w:spacing w:before="0" w:after="0"/>
            </w:pPr>
            <w:r>
              <w:t>Init Indicator</w:t>
            </w:r>
          </w:p>
        </w:tc>
        <w:tc>
          <w:tcPr>
            <w:tcW w:w="1284" w:type="dxa"/>
            <w:tcBorders>
              <w:top w:val="single" w:sz="2" w:space="0" w:color="000000"/>
              <w:left w:val="single" w:sz="2" w:space="0" w:color="000000"/>
              <w:bottom w:val="single" w:sz="2" w:space="0" w:color="000000"/>
              <w:right w:val="single" w:sz="2" w:space="0" w:color="000000"/>
            </w:tcBorders>
          </w:tcPr>
          <w:p w14:paraId="57E25B55"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21D6B501" w14:textId="77777777" w:rsidR="003056A7" w:rsidRDefault="003056A7" w:rsidP="00CC708A">
            <w:pPr>
              <w:keepNext/>
              <w:keepLines/>
              <w:suppressLineNumbers/>
              <w:suppressAutoHyphens/>
              <w:spacing w:before="0" w:after="0"/>
            </w:pPr>
            <w:r>
              <w:t>Initial operation as Boolean</w:t>
            </w:r>
          </w:p>
        </w:tc>
      </w:tr>
      <w:tr w:rsidR="003056A7" w14:paraId="5F53D143"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7C19E409" w14:textId="77777777" w:rsidR="003056A7" w:rsidRDefault="003056A7" w:rsidP="00CC708A">
            <w:pPr>
              <w:suppressLineNumbers/>
              <w:suppressAutoHyphens/>
              <w:spacing w:before="0" w:after="0"/>
            </w:pPr>
            <w:r>
              <w:t>Final Indicator</w:t>
            </w:r>
          </w:p>
        </w:tc>
        <w:tc>
          <w:tcPr>
            <w:tcW w:w="1284" w:type="dxa"/>
            <w:tcBorders>
              <w:top w:val="single" w:sz="2" w:space="0" w:color="000000"/>
              <w:left w:val="single" w:sz="2" w:space="0" w:color="000000"/>
              <w:bottom w:val="single" w:sz="2" w:space="0" w:color="000000"/>
              <w:right w:val="single" w:sz="2" w:space="0" w:color="000000"/>
            </w:tcBorders>
          </w:tcPr>
          <w:p w14:paraId="084E2190"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386A4131" w14:textId="77777777" w:rsidR="003056A7" w:rsidRDefault="003056A7" w:rsidP="00CC708A">
            <w:pPr>
              <w:keepNext/>
              <w:keepLines/>
              <w:suppressLineNumbers/>
              <w:suppressAutoHyphens/>
              <w:spacing w:before="0" w:after="0"/>
            </w:pPr>
            <w:r>
              <w:t>Final operation as Boolean</w:t>
            </w:r>
          </w:p>
        </w:tc>
      </w:tr>
    </w:tbl>
    <w:p w14:paraId="2D8FD6BA" w14:textId="4192B039" w:rsidR="003056A7" w:rsidRDefault="003056A7" w:rsidP="003056A7">
      <w:pPr>
        <w:pStyle w:val="Caption"/>
      </w:pPr>
      <w:bookmarkStart w:id="2569" w:name="_Toc527652250"/>
      <w:bookmarkStart w:id="2570" w:name="_Toc534980447"/>
      <w:bookmarkStart w:id="2571" w:name="_Toc32239128"/>
      <w:r>
        <w:t xml:space="preserve">Table </w:t>
      </w:r>
      <w:fldSimple w:instr=" SEQ Table \* ARABIC ">
        <w:r w:rsidR="00CC708A">
          <w:rPr>
            <w:noProof/>
          </w:rPr>
          <w:t>334</w:t>
        </w:r>
      </w:fldSimple>
      <w:r>
        <w:t>: Sign Request Payload</w:t>
      </w:r>
      <w:bookmarkEnd w:id="2569"/>
      <w:bookmarkEnd w:id="2570"/>
      <w:bookmarkEnd w:id="257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20DB5BE7" w14:textId="77777777" w:rsidTr="00CC708A">
        <w:trPr>
          <w:cantSplit/>
          <w:jc w:val="center"/>
        </w:trPr>
        <w:tc>
          <w:tcPr>
            <w:tcW w:w="8318" w:type="dxa"/>
            <w:gridSpan w:val="3"/>
            <w:shd w:val="clear" w:color="auto" w:fill="C0C0C0"/>
          </w:tcPr>
          <w:p w14:paraId="022D59D1" w14:textId="77777777" w:rsidR="003056A7" w:rsidRDefault="003056A7" w:rsidP="00CC708A">
            <w:pPr>
              <w:pStyle w:val="TableHeading"/>
              <w:keepNext/>
              <w:keepLines/>
              <w:snapToGrid w:val="0"/>
            </w:pPr>
            <w:r w:rsidRPr="006F04B3">
              <w:rPr>
                <w:sz w:val="20"/>
              </w:rPr>
              <w:lastRenderedPageBreak/>
              <w:t>Response Payload</w:t>
            </w:r>
          </w:p>
        </w:tc>
      </w:tr>
      <w:tr w:rsidR="003056A7" w14:paraId="202A5D9A" w14:textId="77777777" w:rsidTr="00CC708A">
        <w:trPr>
          <w:cantSplit/>
          <w:jc w:val="center"/>
        </w:trPr>
        <w:tc>
          <w:tcPr>
            <w:tcW w:w="3439" w:type="dxa"/>
            <w:shd w:val="clear" w:color="auto" w:fill="C0C0C0"/>
          </w:tcPr>
          <w:p w14:paraId="1A617082" w14:textId="77777777" w:rsidR="003056A7" w:rsidRPr="006F04B3" w:rsidRDefault="003056A7" w:rsidP="00CC708A">
            <w:pPr>
              <w:pStyle w:val="TableHeading"/>
              <w:keepNext/>
              <w:keepLines/>
              <w:snapToGrid w:val="0"/>
              <w:rPr>
                <w:sz w:val="20"/>
              </w:rPr>
            </w:pPr>
            <w:r>
              <w:rPr>
                <w:sz w:val="20"/>
              </w:rPr>
              <w:t>Item</w:t>
            </w:r>
          </w:p>
        </w:tc>
        <w:tc>
          <w:tcPr>
            <w:tcW w:w="1284" w:type="dxa"/>
            <w:shd w:val="clear" w:color="auto" w:fill="C0C0C0"/>
          </w:tcPr>
          <w:p w14:paraId="2725EF90" w14:textId="77777777" w:rsidR="003056A7" w:rsidRPr="006F04B3" w:rsidRDefault="003056A7" w:rsidP="00CC708A">
            <w:pPr>
              <w:pStyle w:val="TableHeading"/>
              <w:keepNext/>
              <w:keepLines/>
              <w:snapToGrid w:val="0"/>
              <w:rPr>
                <w:sz w:val="20"/>
              </w:rPr>
            </w:pPr>
            <w:r w:rsidRPr="006F04B3">
              <w:rPr>
                <w:sz w:val="20"/>
              </w:rPr>
              <w:t>REQUIRED</w:t>
            </w:r>
          </w:p>
        </w:tc>
        <w:tc>
          <w:tcPr>
            <w:tcW w:w="3595" w:type="dxa"/>
            <w:shd w:val="clear" w:color="auto" w:fill="C0C0C0"/>
          </w:tcPr>
          <w:p w14:paraId="756433F6" w14:textId="77777777" w:rsidR="003056A7" w:rsidRPr="006F04B3" w:rsidRDefault="003056A7" w:rsidP="00CC708A">
            <w:pPr>
              <w:pStyle w:val="TableHeading"/>
              <w:keepNext/>
              <w:keepLines/>
              <w:snapToGrid w:val="0"/>
              <w:rPr>
                <w:sz w:val="20"/>
              </w:rPr>
            </w:pPr>
            <w:r w:rsidRPr="006F04B3">
              <w:rPr>
                <w:sz w:val="20"/>
              </w:rPr>
              <w:t xml:space="preserve">Description </w:t>
            </w:r>
          </w:p>
        </w:tc>
      </w:tr>
      <w:tr w:rsidR="003056A7" w14:paraId="1AD18AFC" w14:textId="77777777" w:rsidTr="00CC708A">
        <w:trPr>
          <w:cantSplit/>
          <w:jc w:val="center"/>
        </w:trPr>
        <w:tc>
          <w:tcPr>
            <w:tcW w:w="3439" w:type="dxa"/>
          </w:tcPr>
          <w:p w14:paraId="1455B2E4" w14:textId="77777777" w:rsidR="003056A7" w:rsidRDefault="003056A7" w:rsidP="00CC708A">
            <w:pPr>
              <w:keepNext/>
              <w:keepLines/>
              <w:suppressLineNumbers/>
              <w:suppressAutoHyphens/>
              <w:spacing w:before="0" w:after="0"/>
            </w:pPr>
            <w:r>
              <w:t>Unique Identifier</w:t>
            </w:r>
          </w:p>
        </w:tc>
        <w:tc>
          <w:tcPr>
            <w:tcW w:w="1284" w:type="dxa"/>
          </w:tcPr>
          <w:p w14:paraId="36BC956B" w14:textId="77777777" w:rsidR="003056A7" w:rsidRDefault="003056A7" w:rsidP="00CC708A">
            <w:pPr>
              <w:keepNext/>
              <w:keepLines/>
              <w:suppressLineNumbers/>
              <w:suppressAutoHyphens/>
              <w:spacing w:before="0" w:after="0"/>
            </w:pPr>
            <w:r>
              <w:t>Yes</w:t>
            </w:r>
          </w:p>
        </w:tc>
        <w:tc>
          <w:tcPr>
            <w:tcW w:w="3595" w:type="dxa"/>
          </w:tcPr>
          <w:p w14:paraId="7BBCF35F" w14:textId="77777777" w:rsidR="003056A7" w:rsidRDefault="003056A7" w:rsidP="00CC708A">
            <w:pPr>
              <w:keepNext/>
              <w:keepLines/>
              <w:suppressLineNumbers/>
              <w:suppressAutoHyphens/>
              <w:spacing w:before="0" w:after="0"/>
            </w:pPr>
            <w:r>
              <w:t>The Unique Identifier of the Managed Cryptographic Object that is the key used for the signature operation.</w:t>
            </w:r>
          </w:p>
        </w:tc>
      </w:tr>
      <w:tr w:rsidR="003056A7" w14:paraId="4EB6D2A2" w14:textId="77777777" w:rsidTr="00CC708A">
        <w:trPr>
          <w:cantSplit/>
          <w:jc w:val="center"/>
        </w:trPr>
        <w:tc>
          <w:tcPr>
            <w:tcW w:w="3439" w:type="dxa"/>
          </w:tcPr>
          <w:p w14:paraId="73CDA89B" w14:textId="77777777" w:rsidR="003056A7" w:rsidRDefault="003056A7" w:rsidP="00CC708A">
            <w:pPr>
              <w:keepNext/>
              <w:keepLines/>
              <w:suppressLineNumbers/>
              <w:suppressAutoHyphens/>
              <w:spacing w:before="0" w:after="0"/>
            </w:pPr>
            <w:r>
              <w:t>Signature Data</w:t>
            </w:r>
          </w:p>
        </w:tc>
        <w:tc>
          <w:tcPr>
            <w:tcW w:w="1284" w:type="dxa"/>
          </w:tcPr>
          <w:p w14:paraId="33CA31F4" w14:textId="77777777" w:rsidR="003056A7" w:rsidRDefault="003056A7" w:rsidP="00CC708A">
            <w:pPr>
              <w:keepNext/>
              <w:keepLines/>
              <w:suppressLineNumbers/>
              <w:suppressAutoHyphens/>
              <w:spacing w:before="0" w:after="0"/>
            </w:pPr>
            <w:proofErr w:type="gramStart"/>
            <w:r>
              <w:t>Yes</w:t>
            </w:r>
            <w:proofErr w:type="gramEnd"/>
            <w:r>
              <w:t xml:space="preserve"> for single-part. No for multi-part.</w:t>
            </w:r>
          </w:p>
        </w:tc>
        <w:tc>
          <w:tcPr>
            <w:tcW w:w="3595" w:type="dxa"/>
          </w:tcPr>
          <w:p w14:paraId="6EEB29FD" w14:textId="77777777" w:rsidR="003056A7" w:rsidRDefault="003056A7" w:rsidP="00CC708A">
            <w:pPr>
              <w:keepNext/>
              <w:keepLines/>
              <w:suppressLineNumbers/>
              <w:suppressAutoHyphens/>
              <w:spacing w:before="0" w:after="0"/>
            </w:pPr>
            <w:r>
              <w:t>The signed data (as a Byte String).</w:t>
            </w:r>
          </w:p>
        </w:tc>
      </w:tr>
      <w:tr w:rsidR="003056A7" w14:paraId="59283B32"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56BB7747" w14:textId="77777777" w:rsidR="003056A7" w:rsidRDefault="003056A7" w:rsidP="00CC708A">
            <w:pPr>
              <w:keepNext/>
              <w:keepLines/>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70DBC43E"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3A047C7B" w14:textId="77777777" w:rsidR="003056A7" w:rsidRDefault="003056A7" w:rsidP="00CC708A">
            <w:pPr>
              <w:keepNext/>
              <w:keepLines/>
              <w:suppressLineNumbers/>
              <w:suppressAutoHyphens/>
              <w:spacing w:before="0" w:after="0"/>
            </w:pPr>
            <w:r>
              <w:t>Specifies the stream or by-parts value to be provided in subsequent calls to this operation for performing cryptographic operations.</w:t>
            </w:r>
          </w:p>
        </w:tc>
      </w:tr>
    </w:tbl>
    <w:p w14:paraId="7773D610" w14:textId="54F22E1D" w:rsidR="003056A7" w:rsidRDefault="003056A7" w:rsidP="003056A7">
      <w:pPr>
        <w:pStyle w:val="Caption"/>
      </w:pPr>
      <w:bookmarkStart w:id="2572" w:name="_Toc527652251"/>
      <w:bookmarkStart w:id="2573" w:name="_Toc534980448"/>
      <w:bookmarkStart w:id="2574" w:name="_Toc32239129"/>
      <w:r>
        <w:t xml:space="preserve">Table </w:t>
      </w:r>
      <w:fldSimple w:instr=" SEQ Table \* ARABIC ">
        <w:r w:rsidR="00CC708A">
          <w:rPr>
            <w:noProof/>
          </w:rPr>
          <w:t>335</w:t>
        </w:r>
      </w:fldSimple>
      <w:r>
        <w:t>: Sign Response Payload</w:t>
      </w:r>
      <w:bookmarkEnd w:id="2572"/>
      <w:bookmarkEnd w:id="2573"/>
      <w:bookmarkEnd w:id="2574"/>
    </w:p>
    <w:p w14:paraId="31E8090B" w14:textId="77777777" w:rsidR="003056A7" w:rsidRDefault="003056A7" w:rsidP="003056A7">
      <w:pPr>
        <w:pStyle w:val="Heading4"/>
        <w:numPr>
          <w:ilvl w:val="3"/>
          <w:numId w:val="2"/>
        </w:numPr>
      </w:pPr>
      <w:bookmarkStart w:id="2575" w:name="_Toc527651802"/>
      <w:bookmarkStart w:id="2576" w:name="_Toc533140904"/>
      <w:bookmarkStart w:id="2577" w:name="_Toc5712998"/>
      <w:bookmarkStart w:id="2578" w:name="_Toc534979987"/>
      <w:bookmarkStart w:id="2579" w:name="_Toc24526406"/>
      <w:r>
        <w:t>Error Handling - Sign</w:t>
      </w:r>
      <w:bookmarkEnd w:id="2575"/>
      <w:bookmarkEnd w:id="2576"/>
      <w:bookmarkEnd w:id="2577"/>
      <w:bookmarkEnd w:id="2578"/>
      <w:bookmarkEnd w:id="2579"/>
    </w:p>
    <w:p w14:paraId="2DAFADC2" w14:textId="77777777" w:rsidR="003056A7" w:rsidRPr="004F7D2D" w:rsidRDefault="003056A7" w:rsidP="003056A7">
      <w:r w:rsidRPr="00F323A8">
        <w:t xml:space="preserve">This section details the specific Result Reasons that SHALL be returned for errors detected in a </w:t>
      </w:r>
      <w:r>
        <w:t>sign</w:t>
      </w:r>
      <w:r w:rsidRPr="00F323A8">
        <w:t xml:space="preserve"> Operation.</w:t>
      </w:r>
    </w:p>
    <w:p w14:paraId="47A9BF3F"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4142FDC2" w14:textId="77777777" w:rsidTr="00CC708A">
        <w:trPr>
          <w:cantSplit/>
          <w:trHeight w:val="298"/>
          <w:jc w:val="center"/>
        </w:trPr>
        <w:tc>
          <w:tcPr>
            <w:tcW w:w="1701" w:type="dxa"/>
            <w:shd w:val="clear" w:color="auto" w:fill="C0C0C0"/>
          </w:tcPr>
          <w:p w14:paraId="561AB092"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58F4C554" w14:textId="77777777" w:rsidR="003056A7" w:rsidRDefault="003056A7" w:rsidP="00CC708A">
            <w:pPr>
              <w:keepNext/>
              <w:keepLines/>
              <w:snapToGrid w:val="0"/>
              <w:rPr>
                <w:b/>
                <w:szCs w:val="20"/>
              </w:rPr>
            </w:pPr>
            <w:r>
              <w:rPr>
                <w:b/>
                <w:szCs w:val="20"/>
              </w:rPr>
              <w:t>Result Reason</w:t>
            </w:r>
          </w:p>
        </w:tc>
      </w:tr>
      <w:tr w:rsidR="003056A7" w14:paraId="393D50A5" w14:textId="77777777" w:rsidTr="00CC708A">
        <w:trPr>
          <w:cantSplit/>
          <w:trHeight w:val="298"/>
          <w:jc w:val="center"/>
        </w:trPr>
        <w:tc>
          <w:tcPr>
            <w:tcW w:w="1701" w:type="dxa"/>
          </w:tcPr>
          <w:p w14:paraId="420DD7F0" w14:textId="77777777" w:rsidR="003056A7" w:rsidRDefault="003056A7" w:rsidP="00CC708A">
            <w:pPr>
              <w:keepNext/>
              <w:keepLines/>
              <w:snapToGrid w:val="0"/>
              <w:rPr>
                <w:szCs w:val="20"/>
              </w:rPr>
            </w:pPr>
            <w:r>
              <w:rPr>
                <w:szCs w:val="20"/>
              </w:rPr>
              <w:t>Operation Failed</w:t>
            </w:r>
          </w:p>
        </w:tc>
        <w:tc>
          <w:tcPr>
            <w:tcW w:w="5331" w:type="dxa"/>
          </w:tcPr>
          <w:p w14:paraId="2821F193" w14:textId="77777777" w:rsidR="003056A7" w:rsidRDefault="003056A7" w:rsidP="00CC708A">
            <w:pPr>
              <w:keepNext/>
              <w:keepLines/>
              <w:snapToGrid w:val="0"/>
              <w:rPr>
                <w:szCs w:val="20"/>
              </w:rPr>
            </w:pPr>
            <w:r w:rsidRPr="00F052D7">
              <w:rPr>
                <w:szCs w:val="20"/>
              </w:rPr>
              <w:t>Bad Cryptographic Parameters, Cryptographic Failure, Incompatible Cryptographic Usage Mask, Invalid Correlation Value, Invalid Object Type, Invalid Object Type, Key Value Not Present, Object Not Found, Unsupported Cryptographic Parameters, Usage Limit Exceeded, Wrong Key Lifecycle State, Attestation Failed, Attestation Required, Feature Not Supported, Invalid Field, Invalid Message, Operation Not Supported, Permission Denied, Response Too Large</w:t>
            </w:r>
          </w:p>
        </w:tc>
      </w:tr>
    </w:tbl>
    <w:p w14:paraId="004BA549" w14:textId="3BDCDB5B" w:rsidR="003056A7" w:rsidRPr="00820044" w:rsidRDefault="003056A7" w:rsidP="003056A7">
      <w:pPr>
        <w:pStyle w:val="Caption"/>
      </w:pPr>
      <w:bookmarkStart w:id="2580" w:name="_Toc534980449"/>
      <w:bookmarkStart w:id="2581" w:name="_Toc32239130"/>
      <w:r>
        <w:t xml:space="preserve">Table </w:t>
      </w:r>
      <w:fldSimple w:instr=" SEQ Table \* ARABIC ">
        <w:r w:rsidR="00CC708A">
          <w:rPr>
            <w:noProof/>
          </w:rPr>
          <w:t>336</w:t>
        </w:r>
      </w:fldSimple>
      <w:r>
        <w:t>: Sign Errors</w:t>
      </w:r>
      <w:bookmarkEnd w:id="2580"/>
      <w:bookmarkEnd w:id="2581"/>
    </w:p>
    <w:p w14:paraId="71107EBD" w14:textId="77777777" w:rsidR="003056A7" w:rsidRDefault="003056A7" w:rsidP="003056A7">
      <w:pPr>
        <w:pStyle w:val="Heading3"/>
        <w:numPr>
          <w:ilvl w:val="2"/>
          <w:numId w:val="2"/>
        </w:numPr>
      </w:pPr>
      <w:bookmarkStart w:id="2582" w:name="Ref_op_Validate"/>
      <w:bookmarkStart w:id="2583" w:name="_toc7127"/>
      <w:bookmarkStart w:id="2584" w:name="Ref_op_Query"/>
      <w:bookmarkStart w:id="2585" w:name="_toc7226"/>
      <w:bookmarkStart w:id="2586" w:name="_toc7320"/>
      <w:bookmarkStart w:id="2587" w:name="_Toc353778425"/>
      <w:bookmarkStart w:id="2588" w:name="_Toc240609991"/>
      <w:bookmarkStart w:id="2589" w:name="_Toc264553078"/>
      <w:bookmarkStart w:id="2590" w:name="_Toc283655775"/>
      <w:bookmarkStart w:id="2591" w:name="_Toc435729758"/>
      <w:bookmarkStart w:id="2592" w:name="_Toc441679324"/>
      <w:bookmarkStart w:id="2593" w:name="_Toc527651803"/>
      <w:bookmarkStart w:id="2594" w:name="_Toc533140905"/>
      <w:bookmarkStart w:id="2595" w:name="_Toc5712999"/>
      <w:bookmarkStart w:id="2596" w:name="_Toc534979988"/>
      <w:bookmarkStart w:id="2597" w:name="_Toc24526407"/>
      <w:bookmarkStart w:id="2598" w:name="_Toc31348144"/>
      <w:bookmarkStart w:id="2599" w:name="_Toc57115688"/>
      <w:bookmarkEnd w:id="2450"/>
      <w:bookmarkEnd w:id="2451"/>
      <w:bookmarkEnd w:id="2452"/>
      <w:bookmarkEnd w:id="2453"/>
      <w:bookmarkEnd w:id="2454"/>
      <w:bookmarkEnd w:id="2455"/>
      <w:bookmarkEnd w:id="2456"/>
      <w:bookmarkEnd w:id="2457"/>
      <w:bookmarkEnd w:id="2582"/>
      <w:bookmarkEnd w:id="2583"/>
      <w:bookmarkEnd w:id="2584"/>
      <w:bookmarkEnd w:id="2585"/>
      <w:bookmarkEnd w:id="2586"/>
      <w:r>
        <w:t>Signature Verify</w:t>
      </w:r>
      <w:bookmarkEnd w:id="2587"/>
      <w:bookmarkEnd w:id="2588"/>
      <w:bookmarkEnd w:id="2589"/>
      <w:bookmarkEnd w:id="2590"/>
      <w:bookmarkEnd w:id="2591"/>
      <w:bookmarkEnd w:id="2592"/>
      <w:bookmarkEnd w:id="2593"/>
      <w:bookmarkEnd w:id="2594"/>
      <w:bookmarkEnd w:id="2595"/>
      <w:bookmarkEnd w:id="2596"/>
      <w:bookmarkEnd w:id="2597"/>
      <w:bookmarkEnd w:id="2598"/>
      <w:bookmarkEnd w:id="2599"/>
    </w:p>
    <w:p w14:paraId="20DB12B9" w14:textId="77777777" w:rsidR="003056A7" w:rsidRDefault="003056A7" w:rsidP="003056A7">
      <w:pPr>
        <w:pStyle w:val="BodyText"/>
        <w:rPr>
          <w:noProof w:val="0"/>
        </w:rPr>
      </w:pPr>
      <w:r>
        <w:rPr>
          <w:noProof w:val="0"/>
        </w:rPr>
        <w:t>This operation requests the server to perform a signature verify operation on the provided data using a</w:t>
      </w:r>
      <w:r>
        <w:rPr>
          <w:noProof w:val="0"/>
          <w:szCs w:val="20"/>
        </w:rPr>
        <w:t xml:space="preserve"> Managed Cryptographic Object as the key for the signature verification operation</w:t>
      </w:r>
      <w:r>
        <w:rPr>
          <w:noProof w:val="0"/>
        </w:rPr>
        <w:t>.</w:t>
      </w:r>
    </w:p>
    <w:p w14:paraId="0F6A0107" w14:textId="77777777" w:rsidR="003056A7" w:rsidRDefault="003056A7" w:rsidP="003056A7">
      <w:pPr>
        <w:pStyle w:val="BodyText"/>
        <w:rPr>
          <w:noProof w:val="0"/>
        </w:rPr>
      </w:pPr>
      <w:r>
        <w:rPr>
          <w:noProof w:val="0"/>
        </w:rPr>
        <w:t>The request contains information about the cryptographic parameters (digital signature algorithm or cryptographic algorithm and hash algorithm) and the signature to be verified and MAY contain the data that was passed to the signing operation (for those algorithms which need the original data to verify a signature).</w:t>
      </w:r>
    </w:p>
    <w:p w14:paraId="70B61765" w14:textId="77777777" w:rsidR="003056A7" w:rsidRDefault="003056A7" w:rsidP="003056A7">
      <w:pPr>
        <w:pStyle w:val="BodyText"/>
        <w:rPr>
          <w:noProof w:val="0"/>
        </w:rPr>
      </w:pPr>
      <w:r>
        <w:rPr>
          <w:noProof w:val="0"/>
        </w:rPr>
        <w:t>The cryptographic parameters MAY be omitted from the request as they can be specified as associated attributes of the Managed Cryptographic Object.</w:t>
      </w:r>
    </w:p>
    <w:p w14:paraId="14AC8431" w14:textId="77777777" w:rsidR="003056A7" w:rsidRDefault="003056A7" w:rsidP="003056A7">
      <w:pPr>
        <w:pStyle w:val="BodyText"/>
        <w:rPr>
          <w:noProof w:val="0"/>
        </w:rPr>
      </w:pPr>
      <w:r>
        <w:rPr>
          <w:noProof w:val="0"/>
        </w:rPr>
        <w:t>The response contains the Unique Identifier of the Managed Cryptographic Object used as the key and the OPTIONAL data recovered from the signature (for those signature algorithms where data recovery from the signature is supported). The validity of the signature is indicated by the Validity Indicator field.</w:t>
      </w:r>
    </w:p>
    <w:p w14:paraId="39580113" w14:textId="77777777" w:rsidR="003056A7" w:rsidRDefault="003056A7" w:rsidP="003056A7">
      <w:pPr>
        <w:pStyle w:val="BodyText"/>
        <w:rPr>
          <w:noProof w:val="0"/>
        </w:rPr>
      </w:pPr>
      <w:r w:rsidRPr="00CB7049">
        <w:rPr>
          <w:noProof w:val="0"/>
        </w:rPr>
        <w:t xml:space="preserve">The response message SHALL include the Validity Indicator for single-part </w:t>
      </w:r>
      <w:r>
        <w:rPr>
          <w:noProof w:val="0"/>
        </w:rPr>
        <w:t>Signature</w:t>
      </w:r>
      <w:r w:rsidRPr="00CB7049">
        <w:rPr>
          <w:noProof w:val="0"/>
        </w:rPr>
        <w:t xml:space="preserve"> Verify operations and for the final part of a multi-part </w:t>
      </w:r>
      <w:r>
        <w:rPr>
          <w:noProof w:val="0"/>
        </w:rPr>
        <w:t>Signature</w:t>
      </w:r>
      <w:r w:rsidRPr="00CB7049">
        <w:rPr>
          <w:noProof w:val="0"/>
        </w:rPr>
        <w:t xml:space="preserve"> Verify operation. Non-Final parts of multi-part </w:t>
      </w:r>
      <w:r>
        <w:rPr>
          <w:noProof w:val="0"/>
        </w:rPr>
        <w:t>Signature</w:t>
      </w:r>
      <w:r w:rsidRPr="00CB7049">
        <w:rPr>
          <w:noProof w:val="0"/>
        </w:rPr>
        <w:t xml:space="preserve"> Verify operations SHALL NOT include the Validity Indicator.</w:t>
      </w:r>
    </w:p>
    <w:p w14:paraId="002E155D" w14:textId="77777777" w:rsidR="003056A7" w:rsidRDefault="003056A7" w:rsidP="003056A7">
      <w:pPr>
        <w:pStyle w:val="BodyText"/>
        <w:rPr>
          <w:noProof w:val="0"/>
        </w:rPr>
      </w:pPr>
      <w:r>
        <w:rPr>
          <w:noProof w:val="0"/>
        </w:rPr>
        <w:lastRenderedPageBreak/>
        <w:t>The success or failure of the operation is indicated by the Result Status (and if failure the Result Reason) in the response header.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3F0134DB" w14:textId="77777777" w:rsidTr="00CC708A">
        <w:trPr>
          <w:cantSplit/>
          <w:jc w:val="center"/>
        </w:trPr>
        <w:tc>
          <w:tcPr>
            <w:tcW w:w="8318" w:type="dxa"/>
            <w:gridSpan w:val="3"/>
            <w:shd w:val="clear" w:color="auto" w:fill="C0C0C0"/>
          </w:tcPr>
          <w:p w14:paraId="02F65400" w14:textId="77777777" w:rsidR="003056A7" w:rsidRDefault="003056A7" w:rsidP="00CC708A">
            <w:pPr>
              <w:pStyle w:val="TableHeading"/>
              <w:keepNext/>
              <w:keepLines/>
              <w:snapToGrid w:val="0"/>
              <w:rPr>
                <w:sz w:val="20"/>
              </w:rPr>
            </w:pPr>
            <w:r>
              <w:rPr>
                <w:sz w:val="20"/>
              </w:rPr>
              <w:t>Request Payload</w:t>
            </w:r>
          </w:p>
        </w:tc>
      </w:tr>
      <w:tr w:rsidR="003056A7" w14:paraId="02EE7627" w14:textId="77777777" w:rsidTr="00CC708A">
        <w:trPr>
          <w:cantSplit/>
          <w:jc w:val="center"/>
        </w:trPr>
        <w:tc>
          <w:tcPr>
            <w:tcW w:w="3439" w:type="dxa"/>
            <w:shd w:val="clear" w:color="auto" w:fill="C0C0C0"/>
          </w:tcPr>
          <w:p w14:paraId="2C5587E5"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684B27A4"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63CBB69" w14:textId="77777777" w:rsidR="003056A7" w:rsidRDefault="003056A7" w:rsidP="00CC708A">
            <w:pPr>
              <w:pStyle w:val="TableHeading"/>
              <w:keepNext/>
              <w:keepLines/>
              <w:snapToGrid w:val="0"/>
              <w:rPr>
                <w:sz w:val="20"/>
              </w:rPr>
            </w:pPr>
            <w:r>
              <w:rPr>
                <w:sz w:val="20"/>
              </w:rPr>
              <w:t xml:space="preserve">Description </w:t>
            </w:r>
          </w:p>
        </w:tc>
      </w:tr>
      <w:tr w:rsidR="003056A7" w14:paraId="1D1C29AC" w14:textId="77777777" w:rsidTr="00CC708A">
        <w:trPr>
          <w:cantSplit/>
          <w:jc w:val="center"/>
        </w:trPr>
        <w:tc>
          <w:tcPr>
            <w:tcW w:w="3439" w:type="dxa"/>
          </w:tcPr>
          <w:p w14:paraId="113762D4" w14:textId="77777777" w:rsidR="003056A7" w:rsidRDefault="003056A7" w:rsidP="00CC708A">
            <w:pPr>
              <w:keepNext/>
              <w:keepLines/>
              <w:suppressLineNumbers/>
              <w:suppressAutoHyphens/>
              <w:spacing w:before="0" w:after="0"/>
            </w:pPr>
            <w:r>
              <w:t>Unique Identifier</w:t>
            </w:r>
          </w:p>
        </w:tc>
        <w:tc>
          <w:tcPr>
            <w:tcW w:w="1284" w:type="dxa"/>
          </w:tcPr>
          <w:p w14:paraId="14D71C63" w14:textId="77777777" w:rsidR="003056A7" w:rsidRDefault="003056A7" w:rsidP="00CC708A">
            <w:pPr>
              <w:keepNext/>
              <w:keepLines/>
              <w:suppressLineNumbers/>
              <w:suppressAutoHyphens/>
              <w:spacing w:before="0" w:after="0"/>
            </w:pPr>
            <w:r>
              <w:t>No</w:t>
            </w:r>
          </w:p>
        </w:tc>
        <w:tc>
          <w:tcPr>
            <w:tcW w:w="3595" w:type="dxa"/>
          </w:tcPr>
          <w:p w14:paraId="1B68C361" w14:textId="77777777" w:rsidR="003056A7" w:rsidRDefault="003056A7" w:rsidP="00CC708A">
            <w:pPr>
              <w:keepNext/>
              <w:keepLines/>
              <w:suppressLineNumbers/>
              <w:suppressAutoHyphens/>
              <w:spacing w:before="0" w:after="0"/>
            </w:pPr>
            <w:r>
              <w:t>The Unique Identifier of the Managed Cryptographic Object that is the key to use for the signature verify operation. If omitted, then the ID Placeholder value SHALL be used by the server as the Unique Identifier.</w:t>
            </w:r>
          </w:p>
        </w:tc>
      </w:tr>
      <w:tr w:rsidR="003056A7" w14:paraId="29412D03" w14:textId="77777777" w:rsidTr="00CC708A">
        <w:trPr>
          <w:cantSplit/>
          <w:jc w:val="center"/>
        </w:trPr>
        <w:tc>
          <w:tcPr>
            <w:tcW w:w="3439" w:type="dxa"/>
          </w:tcPr>
          <w:p w14:paraId="5C775F42" w14:textId="77777777" w:rsidR="003056A7" w:rsidRDefault="003056A7" w:rsidP="00CC708A">
            <w:pPr>
              <w:keepNext/>
              <w:keepLines/>
              <w:suppressLineNumbers/>
              <w:suppressAutoHyphens/>
              <w:spacing w:before="0" w:after="0"/>
            </w:pPr>
            <w:r>
              <w:t>Cryptographic Parameters</w:t>
            </w:r>
          </w:p>
        </w:tc>
        <w:tc>
          <w:tcPr>
            <w:tcW w:w="1284" w:type="dxa"/>
          </w:tcPr>
          <w:p w14:paraId="6A8E5485" w14:textId="77777777" w:rsidR="003056A7" w:rsidRDefault="003056A7" w:rsidP="00CC708A">
            <w:pPr>
              <w:keepNext/>
              <w:keepLines/>
              <w:suppressLineNumbers/>
              <w:suppressAutoHyphens/>
              <w:spacing w:before="0" w:after="0"/>
            </w:pPr>
            <w:r>
              <w:t>No</w:t>
            </w:r>
          </w:p>
        </w:tc>
        <w:tc>
          <w:tcPr>
            <w:tcW w:w="3595" w:type="dxa"/>
          </w:tcPr>
          <w:p w14:paraId="714D6195" w14:textId="77777777" w:rsidR="003056A7" w:rsidRDefault="003056A7" w:rsidP="00CC708A">
            <w:pPr>
              <w:keepNext/>
              <w:keepLines/>
              <w:suppressLineNumbers/>
              <w:suppressAutoHyphens/>
              <w:spacing w:before="0" w:after="0"/>
            </w:pPr>
            <w:r>
              <w:t>The Cryptographic Parameters (Digital Signature Algorithm or Cryptographic Algorithm and Hashing Algorithm) corresponding to the particular signature verification method requested.</w:t>
            </w:r>
          </w:p>
          <w:p w14:paraId="40A58737" w14:textId="77777777" w:rsidR="003056A7" w:rsidRDefault="003056A7" w:rsidP="00CC708A">
            <w:pPr>
              <w:keepNext/>
              <w:keepLines/>
              <w:suppressLineNumbers/>
              <w:suppressAutoHyphens/>
              <w:spacing w:before="0" w:after="0"/>
            </w:pPr>
            <w:r>
              <w:t>If there are no Cryptographic Parameters associated with the Managed Cryptographic Object and the algorithm requires parameters then the operation SHALL return with a Result Status of Operation Failed.</w:t>
            </w:r>
          </w:p>
        </w:tc>
      </w:tr>
      <w:tr w:rsidR="003056A7" w14:paraId="7C36A453" w14:textId="77777777" w:rsidTr="00CC708A">
        <w:trPr>
          <w:cantSplit/>
          <w:jc w:val="center"/>
        </w:trPr>
        <w:tc>
          <w:tcPr>
            <w:tcW w:w="3439" w:type="dxa"/>
          </w:tcPr>
          <w:p w14:paraId="4468925F" w14:textId="77777777" w:rsidR="003056A7" w:rsidRDefault="003056A7" w:rsidP="00CC708A">
            <w:pPr>
              <w:keepNext/>
              <w:keepLines/>
              <w:suppressLineNumbers/>
              <w:suppressAutoHyphens/>
              <w:spacing w:before="0" w:after="0"/>
            </w:pPr>
            <w:r>
              <w:t>Data</w:t>
            </w:r>
          </w:p>
        </w:tc>
        <w:tc>
          <w:tcPr>
            <w:tcW w:w="1284" w:type="dxa"/>
          </w:tcPr>
          <w:p w14:paraId="7AC42EE2" w14:textId="77777777" w:rsidR="003056A7" w:rsidRDefault="003056A7" w:rsidP="00CC708A">
            <w:pPr>
              <w:keepNext/>
              <w:keepLines/>
              <w:suppressLineNumbers/>
              <w:suppressAutoHyphens/>
              <w:spacing w:before="0" w:after="0"/>
            </w:pPr>
            <w:r>
              <w:t>No</w:t>
            </w:r>
          </w:p>
        </w:tc>
        <w:tc>
          <w:tcPr>
            <w:tcW w:w="3595" w:type="dxa"/>
          </w:tcPr>
          <w:p w14:paraId="53479547" w14:textId="77777777" w:rsidR="003056A7" w:rsidRDefault="003056A7" w:rsidP="00CC708A">
            <w:pPr>
              <w:keepNext/>
              <w:keepLines/>
              <w:suppressLineNumbers/>
              <w:suppressAutoHyphens/>
              <w:spacing w:before="0" w:after="0"/>
            </w:pPr>
            <w:r>
              <w:t>The data that was.</w:t>
            </w:r>
          </w:p>
        </w:tc>
      </w:tr>
      <w:tr w:rsidR="003056A7" w14:paraId="2C4BC2EF" w14:textId="77777777" w:rsidTr="00CC708A">
        <w:trPr>
          <w:cantSplit/>
          <w:jc w:val="center"/>
        </w:trPr>
        <w:tc>
          <w:tcPr>
            <w:tcW w:w="3439" w:type="dxa"/>
          </w:tcPr>
          <w:p w14:paraId="574AF4B2" w14:textId="77777777" w:rsidR="003056A7" w:rsidRDefault="003056A7" w:rsidP="00CC708A">
            <w:pPr>
              <w:keepNext/>
              <w:keepLines/>
              <w:suppressLineNumbers/>
              <w:suppressAutoHyphens/>
              <w:spacing w:before="0" w:after="0"/>
            </w:pPr>
            <w:r w:rsidRPr="00AD62FF">
              <w:t>Digested Data</w:t>
            </w:r>
          </w:p>
        </w:tc>
        <w:tc>
          <w:tcPr>
            <w:tcW w:w="1284" w:type="dxa"/>
          </w:tcPr>
          <w:p w14:paraId="719A23E8" w14:textId="77777777" w:rsidR="003056A7" w:rsidRDefault="003056A7" w:rsidP="00CC708A">
            <w:pPr>
              <w:keepNext/>
              <w:keepLines/>
              <w:suppressLineNumbers/>
              <w:suppressAutoHyphens/>
              <w:spacing w:before="0" w:after="0"/>
            </w:pPr>
            <w:r w:rsidRPr="00AD62FF">
              <w:t>No</w:t>
            </w:r>
          </w:p>
        </w:tc>
        <w:tc>
          <w:tcPr>
            <w:tcW w:w="3595" w:type="dxa"/>
          </w:tcPr>
          <w:p w14:paraId="416073EB" w14:textId="77777777" w:rsidR="003056A7" w:rsidRDefault="003056A7" w:rsidP="00CC708A">
            <w:pPr>
              <w:keepNext/>
              <w:keepLines/>
              <w:suppressLineNumbers/>
              <w:suppressAutoHyphens/>
              <w:spacing w:before="0" w:after="0"/>
            </w:pPr>
            <w:r w:rsidRPr="00AD62FF">
              <w:t>The digested data to be verified (as a Byte String)</w:t>
            </w:r>
          </w:p>
        </w:tc>
      </w:tr>
      <w:tr w:rsidR="003056A7" w14:paraId="25917FDD" w14:textId="77777777" w:rsidTr="00CC708A">
        <w:trPr>
          <w:cantSplit/>
          <w:jc w:val="center"/>
        </w:trPr>
        <w:tc>
          <w:tcPr>
            <w:tcW w:w="3439" w:type="dxa"/>
          </w:tcPr>
          <w:p w14:paraId="71820604" w14:textId="77777777" w:rsidR="003056A7" w:rsidRDefault="003056A7" w:rsidP="00CC708A">
            <w:pPr>
              <w:keepNext/>
              <w:keepLines/>
              <w:suppressLineNumbers/>
              <w:suppressAutoHyphens/>
              <w:spacing w:before="0" w:after="0"/>
            </w:pPr>
            <w:r>
              <w:t>Signature Data</w:t>
            </w:r>
          </w:p>
        </w:tc>
        <w:tc>
          <w:tcPr>
            <w:tcW w:w="1284" w:type="dxa"/>
          </w:tcPr>
          <w:p w14:paraId="242DB453" w14:textId="77777777" w:rsidR="003056A7" w:rsidRDefault="003056A7" w:rsidP="00CC708A">
            <w:pPr>
              <w:keepNext/>
              <w:keepLines/>
              <w:suppressLineNumbers/>
              <w:suppressAutoHyphens/>
              <w:spacing w:before="0" w:after="0"/>
            </w:pPr>
            <w:proofErr w:type="gramStart"/>
            <w:r>
              <w:t>Yes</w:t>
            </w:r>
            <w:proofErr w:type="gramEnd"/>
            <w:r>
              <w:t xml:space="preserve"> for single-part. No for multi-part.</w:t>
            </w:r>
          </w:p>
        </w:tc>
        <w:tc>
          <w:tcPr>
            <w:tcW w:w="3595" w:type="dxa"/>
          </w:tcPr>
          <w:p w14:paraId="086BAB26" w14:textId="77777777" w:rsidR="003056A7" w:rsidRDefault="003056A7" w:rsidP="00CC708A">
            <w:pPr>
              <w:keepNext/>
              <w:keepLines/>
              <w:suppressLineNumbers/>
              <w:suppressAutoHyphens/>
              <w:spacing w:before="0" w:after="0"/>
            </w:pPr>
            <w:r>
              <w:t>The signature to be verified (as a Byte String).</w:t>
            </w:r>
          </w:p>
        </w:tc>
      </w:tr>
      <w:tr w:rsidR="003056A7" w14:paraId="3E48A2C9"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59E2F775" w14:textId="77777777" w:rsidR="003056A7" w:rsidRDefault="003056A7" w:rsidP="00CC708A">
            <w:pPr>
              <w:keepNext/>
              <w:keepLines/>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733C29DA"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661E950B" w14:textId="77777777" w:rsidR="003056A7" w:rsidRDefault="003056A7" w:rsidP="00CC708A">
            <w:pPr>
              <w:keepNext/>
              <w:keepLines/>
              <w:suppressLineNumbers/>
              <w:suppressAutoHyphens/>
              <w:spacing w:before="0" w:after="0"/>
            </w:pPr>
            <w:r>
              <w:t>Specifies the existing stream or by-parts cryptographic operation (as returned from a previous call to this operation).</w:t>
            </w:r>
          </w:p>
        </w:tc>
      </w:tr>
      <w:tr w:rsidR="003056A7" w14:paraId="746B9700"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0399C00E" w14:textId="77777777" w:rsidR="003056A7" w:rsidRDefault="003056A7" w:rsidP="00CC708A">
            <w:pPr>
              <w:keepNext/>
              <w:keepLines/>
              <w:suppressLineNumbers/>
              <w:suppressAutoHyphens/>
              <w:spacing w:before="0" w:after="0"/>
            </w:pPr>
            <w:r>
              <w:t>Init Indicator</w:t>
            </w:r>
          </w:p>
        </w:tc>
        <w:tc>
          <w:tcPr>
            <w:tcW w:w="1284" w:type="dxa"/>
            <w:tcBorders>
              <w:top w:val="single" w:sz="2" w:space="0" w:color="000000"/>
              <w:left w:val="single" w:sz="2" w:space="0" w:color="000000"/>
              <w:bottom w:val="single" w:sz="2" w:space="0" w:color="000000"/>
              <w:right w:val="single" w:sz="2" w:space="0" w:color="000000"/>
            </w:tcBorders>
          </w:tcPr>
          <w:p w14:paraId="3C69940E"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3961B50D" w14:textId="77777777" w:rsidR="003056A7" w:rsidRDefault="003056A7" w:rsidP="00CC708A">
            <w:pPr>
              <w:keepNext/>
              <w:keepLines/>
              <w:suppressLineNumbers/>
              <w:suppressAutoHyphens/>
              <w:spacing w:before="0" w:after="0"/>
            </w:pPr>
            <w:r>
              <w:t>Initial operation as Boolean</w:t>
            </w:r>
          </w:p>
        </w:tc>
      </w:tr>
      <w:tr w:rsidR="003056A7" w14:paraId="2F41D1C1"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5E8CCEB0" w14:textId="77777777" w:rsidR="003056A7" w:rsidRDefault="003056A7" w:rsidP="00CC708A">
            <w:pPr>
              <w:keepNext/>
              <w:keepLines/>
              <w:suppressLineNumbers/>
              <w:suppressAutoHyphens/>
              <w:spacing w:before="0" w:after="0"/>
            </w:pPr>
            <w:r>
              <w:t>Final Indicator</w:t>
            </w:r>
          </w:p>
        </w:tc>
        <w:tc>
          <w:tcPr>
            <w:tcW w:w="1284" w:type="dxa"/>
            <w:tcBorders>
              <w:top w:val="single" w:sz="2" w:space="0" w:color="000000"/>
              <w:left w:val="single" w:sz="2" w:space="0" w:color="000000"/>
              <w:bottom w:val="single" w:sz="2" w:space="0" w:color="000000"/>
              <w:right w:val="single" w:sz="2" w:space="0" w:color="000000"/>
            </w:tcBorders>
          </w:tcPr>
          <w:p w14:paraId="5AE22129"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301EF8F6" w14:textId="77777777" w:rsidR="003056A7" w:rsidRDefault="003056A7" w:rsidP="00CC708A">
            <w:pPr>
              <w:keepNext/>
              <w:keepLines/>
              <w:suppressLineNumbers/>
              <w:suppressAutoHyphens/>
              <w:spacing w:before="0" w:after="0"/>
            </w:pPr>
            <w:r>
              <w:t>Final operation as Boolean</w:t>
            </w:r>
          </w:p>
        </w:tc>
      </w:tr>
    </w:tbl>
    <w:p w14:paraId="0B18B188" w14:textId="38974871" w:rsidR="003056A7" w:rsidRDefault="003056A7" w:rsidP="003056A7">
      <w:pPr>
        <w:pStyle w:val="Caption"/>
      </w:pPr>
      <w:bookmarkStart w:id="2600" w:name="_Toc527652253"/>
      <w:bookmarkStart w:id="2601" w:name="_Toc534980450"/>
      <w:bookmarkStart w:id="2602" w:name="_Toc32239131"/>
      <w:r>
        <w:t xml:space="preserve">Table </w:t>
      </w:r>
      <w:fldSimple w:instr=" SEQ Table \* ARABIC ">
        <w:r w:rsidR="00CC708A">
          <w:rPr>
            <w:noProof/>
          </w:rPr>
          <w:t>337</w:t>
        </w:r>
      </w:fldSimple>
      <w:r>
        <w:t>: Signature Verify Request Payload</w:t>
      </w:r>
      <w:bookmarkEnd w:id="2600"/>
      <w:bookmarkEnd w:id="2601"/>
      <w:bookmarkEnd w:id="260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1295687" w14:textId="77777777" w:rsidTr="00CC708A">
        <w:trPr>
          <w:cantSplit/>
          <w:jc w:val="center"/>
        </w:trPr>
        <w:tc>
          <w:tcPr>
            <w:tcW w:w="8318" w:type="dxa"/>
            <w:gridSpan w:val="3"/>
            <w:shd w:val="clear" w:color="auto" w:fill="C0C0C0"/>
          </w:tcPr>
          <w:p w14:paraId="4D5F6EC5" w14:textId="77777777" w:rsidR="003056A7" w:rsidRDefault="003056A7" w:rsidP="00CC708A">
            <w:pPr>
              <w:pStyle w:val="TableHeading"/>
              <w:keepNext/>
              <w:keepLines/>
              <w:snapToGrid w:val="0"/>
              <w:rPr>
                <w:sz w:val="20"/>
              </w:rPr>
            </w:pPr>
            <w:r>
              <w:rPr>
                <w:sz w:val="20"/>
              </w:rPr>
              <w:lastRenderedPageBreak/>
              <w:t>Response Payload</w:t>
            </w:r>
          </w:p>
        </w:tc>
      </w:tr>
      <w:tr w:rsidR="003056A7" w14:paraId="18DC7F24" w14:textId="77777777" w:rsidTr="00CC708A">
        <w:trPr>
          <w:cantSplit/>
          <w:jc w:val="center"/>
        </w:trPr>
        <w:tc>
          <w:tcPr>
            <w:tcW w:w="3439" w:type="dxa"/>
            <w:shd w:val="clear" w:color="auto" w:fill="C0C0C0"/>
          </w:tcPr>
          <w:p w14:paraId="09E96684"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5A0E97E4"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7CE5D9AB" w14:textId="77777777" w:rsidR="003056A7" w:rsidRDefault="003056A7" w:rsidP="00CC708A">
            <w:pPr>
              <w:pStyle w:val="TableHeading"/>
              <w:keepNext/>
              <w:keepLines/>
              <w:snapToGrid w:val="0"/>
              <w:rPr>
                <w:sz w:val="20"/>
              </w:rPr>
            </w:pPr>
            <w:r>
              <w:rPr>
                <w:sz w:val="20"/>
              </w:rPr>
              <w:t xml:space="preserve">Description </w:t>
            </w:r>
          </w:p>
        </w:tc>
      </w:tr>
      <w:tr w:rsidR="003056A7" w14:paraId="264B5235" w14:textId="77777777" w:rsidTr="00CC708A">
        <w:trPr>
          <w:cantSplit/>
          <w:jc w:val="center"/>
        </w:trPr>
        <w:tc>
          <w:tcPr>
            <w:tcW w:w="3439" w:type="dxa"/>
          </w:tcPr>
          <w:p w14:paraId="5E065208" w14:textId="77777777" w:rsidR="003056A7" w:rsidRDefault="003056A7" w:rsidP="00CC708A">
            <w:pPr>
              <w:keepNext/>
              <w:keepLines/>
              <w:suppressLineNumbers/>
              <w:suppressAutoHyphens/>
              <w:spacing w:before="0" w:after="0"/>
            </w:pPr>
            <w:r>
              <w:t>Unique Identifier</w:t>
            </w:r>
          </w:p>
        </w:tc>
        <w:tc>
          <w:tcPr>
            <w:tcW w:w="1284" w:type="dxa"/>
          </w:tcPr>
          <w:p w14:paraId="3385E176" w14:textId="77777777" w:rsidR="003056A7" w:rsidRDefault="003056A7" w:rsidP="00CC708A">
            <w:pPr>
              <w:keepNext/>
              <w:keepLines/>
              <w:suppressLineNumbers/>
              <w:suppressAutoHyphens/>
              <w:spacing w:before="0" w:after="0"/>
            </w:pPr>
            <w:r>
              <w:t>Yes</w:t>
            </w:r>
          </w:p>
        </w:tc>
        <w:tc>
          <w:tcPr>
            <w:tcW w:w="3595" w:type="dxa"/>
          </w:tcPr>
          <w:p w14:paraId="32273C91" w14:textId="77777777" w:rsidR="003056A7" w:rsidRDefault="003056A7" w:rsidP="00CC708A">
            <w:pPr>
              <w:keepNext/>
              <w:keepLines/>
              <w:suppressLineNumbers/>
              <w:suppressAutoHyphens/>
              <w:spacing w:before="0" w:after="0"/>
            </w:pPr>
            <w:r>
              <w:t>The Unique Identifier of the Managed Cryptographic Object that is the key used for the verification operation.</w:t>
            </w:r>
          </w:p>
        </w:tc>
      </w:tr>
      <w:tr w:rsidR="003056A7" w14:paraId="783286FB" w14:textId="77777777" w:rsidTr="00CC708A">
        <w:trPr>
          <w:cantSplit/>
          <w:jc w:val="center"/>
        </w:trPr>
        <w:tc>
          <w:tcPr>
            <w:tcW w:w="3439" w:type="dxa"/>
          </w:tcPr>
          <w:p w14:paraId="329D7254" w14:textId="77777777" w:rsidR="003056A7" w:rsidRDefault="003056A7" w:rsidP="00CC708A">
            <w:pPr>
              <w:keepNext/>
              <w:keepLines/>
              <w:suppressLineNumbers/>
              <w:suppressAutoHyphens/>
              <w:spacing w:before="0" w:after="0"/>
            </w:pPr>
            <w:r>
              <w:t>Validity Indicator</w:t>
            </w:r>
          </w:p>
        </w:tc>
        <w:tc>
          <w:tcPr>
            <w:tcW w:w="1284" w:type="dxa"/>
          </w:tcPr>
          <w:p w14:paraId="5D37C765" w14:textId="77777777" w:rsidR="003056A7" w:rsidRDefault="003056A7" w:rsidP="00CC708A">
            <w:pPr>
              <w:keepNext/>
              <w:keepLines/>
              <w:suppressLineNumbers/>
              <w:suppressAutoHyphens/>
              <w:spacing w:before="0" w:after="0"/>
            </w:pPr>
            <w:proofErr w:type="gramStart"/>
            <w:r>
              <w:t>Yes</w:t>
            </w:r>
            <w:proofErr w:type="gramEnd"/>
            <w:r>
              <w:t xml:space="preserve"> for single-part. No for multi-part.</w:t>
            </w:r>
          </w:p>
        </w:tc>
        <w:tc>
          <w:tcPr>
            <w:tcW w:w="3595" w:type="dxa"/>
          </w:tcPr>
          <w:p w14:paraId="3FE96773" w14:textId="77777777" w:rsidR="003056A7" w:rsidRDefault="003056A7" w:rsidP="00CC708A">
            <w:pPr>
              <w:keepNext/>
              <w:keepLines/>
              <w:suppressLineNumbers/>
              <w:suppressAutoHyphens/>
              <w:spacing w:before="0" w:after="0"/>
            </w:pPr>
            <w:r>
              <w:t xml:space="preserve">An Enumeration object indicating whether the signature is valid, invalid, or unknown.  </w:t>
            </w:r>
          </w:p>
        </w:tc>
      </w:tr>
      <w:tr w:rsidR="003056A7" w14:paraId="67BCCDF1" w14:textId="77777777" w:rsidTr="00CC708A">
        <w:trPr>
          <w:cantSplit/>
          <w:jc w:val="center"/>
        </w:trPr>
        <w:tc>
          <w:tcPr>
            <w:tcW w:w="3439" w:type="dxa"/>
          </w:tcPr>
          <w:p w14:paraId="45715414" w14:textId="77777777" w:rsidR="003056A7" w:rsidRDefault="003056A7" w:rsidP="00CC708A">
            <w:pPr>
              <w:keepNext/>
              <w:keepLines/>
              <w:suppressLineNumbers/>
              <w:suppressAutoHyphens/>
              <w:spacing w:before="0" w:after="0"/>
            </w:pPr>
            <w:r>
              <w:t>Data</w:t>
            </w:r>
          </w:p>
        </w:tc>
        <w:tc>
          <w:tcPr>
            <w:tcW w:w="1284" w:type="dxa"/>
          </w:tcPr>
          <w:p w14:paraId="27B357B6" w14:textId="77777777" w:rsidR="003056A7" w:rsidRDefault="003056A7" w:rsidP="00CC708A">
            <w:pPr>
              <w:keepNext/>
              <w:keepLines/>
              <w:suppressLineNumbers/>
              <w:suppressAutoHyphens/>
              <w:spacing w:before="0" w:after="0"/>
            </w:pPr>
            <w:r>
              <w:t>No</w:t>
            </w:r>
          </w:p>
        </w:tc>
        <w:tc>
          <w:tcPr>
            <w:tcW w:w="3595" w:type="dxa"/>
          </w:tcPr>
          <w:p w14:paraId="2638AFCB" w14:textId="77777777" w:rsidR="003056A7" w:rsidRDefault="003056A7" w:rsidP="00CC708A">
            <w:pPr>
              <w:keepNext/>
              <w:keepLines/>
              <w:suppressLineNumbers/>
              <w:suppressAutoHyphens/>
              <w:spacing w:before="0" w:after="0"/>
            </w:pPr>
            <w:r>
              <w:t>The OPTIONAL recovered data (as a Byte String) for those signature algorithms where data recovery from the signature is supported.</w:t>
            </w:r>
          </w:p>
        </w:tc>
      </w:tr>
      <w:tr w:rsidR="003056A7" w14:paraId="0D2E04C4"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tcPr>
          <w:p w14:paraId="51359687" w14:textId="77777777" w:rsidR="003056A7" w:rsidRDefault="003056A7" w:rsidP="00CC708A">
            <w:pPr>
              <w:keepNext/>
              <w:keepLines/>
              <w:suppressLineNumbers/>
              <w:suppressAutoHyphens/>
              <w:spacing w:before="0" w:after="0"/>
            </w:pPr>
            <w:r>
              <w:t>Correlation Value</w:t>
            </w:r>
          </w:p>
        </w:tc>
        <w:tc>
          <w:tcPr>
            <w:tcW w:w="1284" w:type="dxa"/>
            <w:tcBorders>
              <w:top w:val="single" w:sz="2" w:space="0" w:color="000000"/>
              <w:left w:val="single" w:sz="2" w:space="0" w:color="000000"/>
              <w:bottom w:val="single" w:sz="2" w:space="0" w:color="000000"/>
              <w:right w:val="single" w:sz="2" w:space="0" w:color="000000"/>
            </w:tcBorders>
          </w:tcPr>
          <w:p w14:paraId="0FDC9C2D" w14:textId="77777777" w:rsidR="003056A7" w:rsidRDefault="003056A7" w:rsidP="00CC708A">
            <w:pPr>
              <w:keepNext/>
              <w:keepLines/>
              <w:suppressLineNumbers/>
              <w:suppressAutoHyphens/>
              <w:spacing w:before="0" w:after="0"/>
            </w:pPr>
            <w:r>
              <w:t>No</w:t>
            </w:r>
          </w:p>
        </w:tc>
        <w:tc>
          <w:tcPr>
            <w:tcW w:w="3595" w:type="dxa"/>
            <w:tcBorders>
              <w:top w:val="single" w:sz="2" w:space="0" w:color="000000"/>
              <w:left w:val="single" w:sz="2" w:space="0" w:color="000000"/>
              <w:bottom w:val="single" w:sz="2" w:space="0" w:color="000000"/>
              <w:right w:val="single" w:sz="2" w:space="0" w:color="000000"/>
            </w:tcBorders>
          </w:tcPr>
          <w:p w14:paraId="1D6029BD" w14:textId="77777777" w:rsidR="003056A7" w:rsidRDefault="003056A7" w:rsidP="00CC708A">
            <w:pPr>
              <w:keepNext/>
              <w:keepLines/>
              <w:suppressLineNumbers/>
              <w:suppressAutoHyphens/>
              <w:spacing w:before="0" w:after="0"/>
            </w:pPr>
            <w:r>
              <w:t>Specifies the stream or by-parts value to be provided in subsequent calls to this operation for performing cryptographic operations.</w:t>
            </w:r>
          </w:p>
        </w:tc>
      </w:tr>
    </w:tbl>
    <w:p w14:paraId="39798328" w14:textId="0F4504D0" w:rsidR="003056A7" w:rsidRDefault="003056A7" w:rsidP="003056A7">
      <w:pPr>
        <w:pStyle w:val="Caption"/>
      </w:pPr>
      <w:bookmarkStart w:id="2603" w:name="_Toc527652254"/>
      <w:bookmarkStart w:id="2604" w:name="_Toc534980451"/>
      <w:bookmarkStart w:id="2605" w:name="_Toc32239132"/>
      <w:r>
        <w:t xml:space="preserve">Table </w:t>
      </w:r>
      <w:fldSimple w:instr=" SEQ Table \* ARABIC ">
        <w:r w:rsidR="00CC708A">
          <w:rPr>
            <w:noProof/>
          </w:rPr>
          <w:t>338</w:t>
        </w:r>
      </w:fldSimple>
      <w:r>
        <w:t>: Signature Verify Response Payload</w:t>
      </w:r>
      <w:bookmarkEnd w:id="2603"/>
      <w:bookmarkEnd w:id="2604"/>
      <w:bookmarkEnd w:id="2605"/>
    </w:p>
    <w:p w14:paraId="05A978F7" w14:textId="77777777" w:rsidR="003056A7" w:rsidRDefault="003056A7" w:rsidP="003056A7">
      <w:pPr>
        <w:pStyle w:val="Heading4"/>
        <w:numPr>
          <w:ilvl w:val="3"/>
          <w:numId w:val="2"/>
        </w:numPr>
      </w:pPr>
      <w:bookmarkStart w:id="2606" w:name="_Toc527651804"/>
      <w:bookmarkStart w:id="2607" w:name="_Toc533140906"/>
      <w:bookmarkStart w:id="2608" w:name="_Toc5713000"/>
      <w:bookmarkStart w:id="2609" w:name="_Toc534979989"/>
      <w:bookmarkStart w:id="2610" w:name="_Toc24526408"/>
      <w:bookmarkStart w:id="2611" w:name="_Toc353778426"/>
      <w:bookmarkStart w:id="2612" w:name="_Toc240609992"/>
      <w:bookmarkStart w:id="2613" w:name="_Toc264553079"/>
      <w:bookmarkStart w:id="2614" w:name="_Toc283655776"/>
      <w:bookmarkStart w:id="2615" w:name="_Toc435729759"/>
      <w:bookmarkStart w:id="2616" w:name="_Toc441679325"/>
      <w:r>
        <w:t>Error Handling - Signature Verify</w:t>
      </w:r>
      <w:bookmarkEnd w:id="2606"/>
      <w:bookmarkEnd w:id="2607"/>
      <w:bookmarkEnd w:id="2608"/>
      <w:bookmarkEnd w:id="2609"/>
      <w:bookmarkEnd w:id="2610"/>
    </w:p>
    <w:p w14:paraId="519250A1" w14:textId="77777777" w:rsidR="003056A7" w:rsidRPr="004F7D2D" w:rsidRDefault="003056A7" w:rsidP="003056A7">
      <w:r w:rsidRPr="00F323A8">
        <w:t xml:space="preserve">This section details the specific Result Reasons that SHALL be returned for errors detected in a </w:t>
      </w:r>
      <w:r>
        <w:t>signature Verify</w:t>
      </w:r>
      <w:r w:rsidRPr="00F323A8">
        <w:t xml:space="preserve"> Operation.</w:t>
      </w:r>
    </w:p>
    <w:p w14:paraId="752C1377" w14:textId="77777777" w:rsidR="003056A7" w:rsidRDefault="003056A7" w:rsidP="003056A7">
      <w:pPr>
        <w:spacing w:before="0" w:after="0"/>
        <w:rPr>
          <w:bCs/>
          <w:i/>
          <w:sz w:val="18"/>
          <w:szCs w:val="2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0DB547FB" w14:textId="77777777" w:rsidTr="00CC708A">
        <w:trPr>
          <w:cantSplit/>
          <w:trHeight w:val="298"/>
          <w:jc w:val="center"/>
        </w:trPr>
        <w:tc>
          <w:tcPr>
            <w:tcW w:w="1701" w:type="dxa"/>
            <w:shd w:val="clear" w:color="auto" w:fill="C0C0C0"/>
          </w:tcPr>
          <w:p w14:paraId="36F3BA69"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3F43237D" w14:textId="77777777" w:rsidR="003056A7" w:rsidRDefault="003056A7" w:rsidP="00CC708A">
            <w:pPr>
              <w:keepNext/>
              <w:keepLines/>
              <w:snapToGrid w:val="0"/>
              <w:rPr>
                <w:b/>
                <w:szCs w:val="20"/>
              </w:rPr>
            </w:pPr>
            <w:r>
              <w:rPr>
                <w:b/>
                <w:szCs w:val="20"/>
              </w:rPr>
              <w:t>Result Reason</w:t>
            </w:r>
          </w:p>
        </w:tc>
      </w:tr>
      <w:tr w:rsidR="003056A7" w14:paraId="5B0BDD4B" w14:textId="77777777" w:rsidTr="00CC708A">
        <w:trPr>
          <w:cantSplit/>
          <w:trHeight w:val="298"/>
          <w:jc w:val="center"/>
        </w:trPr>
        <w:tc>
          <w:tcPr>
            <w:tcW w:w="1701" w:type="dxa"/>
          </w:tcPr>
          <w:p w14:paraId="7E972C4A" w14:textId="77777777" w:rsidR="003056A7" w:rsidRDefault="003056A7" w:rsidP="00CC708A">
            <w:pPr>
              <w:keepNext/>
              <w:keepLines/>
              <w:snapToGrid w:val="0"/>
              <w:rPr>
                <w:szCs w:val="20"/>
              </w:rPr>
            </w:pPr>
            <w:r>
              <w:rPr>
                <w:szCs w:val="20"/>
              </w:rPr>
              <w:t>Operation Failed</w:t>
            </w:r>
          </w:p>
        </w:tc>
        <w:tc>
          <w:tcPr>
            <w:tcW w:w="5331" w:type="dxa"/>
          </w:tcPr>
          <w:p w14:paraId="088B175C" w14:textId="77777777" w:rsidR="003056A7" w:rsidRDefault="003056A7" w:rsidP="00CC708A">
            <w:pPr>
              <w:keepNext/>
              <w:keepLines/>
              <w:snapToGrid w:val="0"/>
              <w:rPr>
                <w:szCs w:val="20"/>
              </w:rPr>
            </w:pPr>
            <w:r w:rsidRPr="00F052D7">
              <w:rPr>
                <w:szCs w:val="20"/>
              </w:rPr>
              <w:t>Bad Cryptographic Parameters, Cryptographic Failure, Incompatible Cryptographic Usage Mask, Invalid Correlation Value, Invalid Object Type, Invalid Object Type, Key Value Not Present, Object Not Found, Unsupported Cryptographic Parameters, Wrong Key Lifecycle State, Attestation Failed, Attestation Required, Feature Not Supported, Invalid Field, Invalid Message, Operation Not Supported, Permission Denied, Response Too Large</w:t>
            </w:r>
          </w:p>
        </w:tc>
      </w:tr>
    </w:tbl>
    <w:p w14:paraId="71355AEA" w14:textId="760B5F19" w:rsidR="003056A7" w:rsidRDefault="003056A7" w:rsidP="003056A7">
      <w:pPr>
        <w:pStyle w:val="Caption"/>
      </w:pPr>
      <w:bookmarkStart w:id="2617" w:name="_Toc534980452"/>
      <w:bookmarkStart w:id="2618" w:name="_Toc32239133"/>
      <w:r>
        <w:t xml:space="preserve">Table </w:t>
      </w:r>
      <w:fldSimple w:instr=" SEQ Table \* ARABIC ">
        <w:r w:rsidR="00CC708A">
          <w:rPr>
            <w:noProof/>
          </w:rPr>
          <w:t>339</w:t>
        </w:r>
      </w:fldSimple>
      <w:r>
        <w:t>: Signature Verify Errors</w:t>
      </w:r>
      <w:bookmarkEnd w:id="2617"/>
      <w:bookmarkEnd w:id="2618"/>
    </w:p>
    <w:p w14:paraId="26EDA697" w14:textId="77777777" w:rsidR="003056A7" w:rsidRPr="004856D9" w:rsidRDefault="003056A7" w:rsidP="003056A7">
      <w:pPr>
        <w:pStyle w:val="Heading3"/>
        <w:numPr>
          <w:ilvl w:val="2"/>
          <w:numId w:val="2"/>
        </w:numPr>
      </w:pPr>
      <w:bookmarkStart w:id="2619" w:name="_Toc527651805"/>
      <w:bookmarkStart w:id="2620" w:name="_Toc533140907"/>
      <w:bookmarkStart w:id="2621" w:name="_Toc5713001"/>
      <w:bookmarkStart w:id="2622" w:name="_Toc534979990"/>
      <w:bookmarkStart w:id="2623" w:name="_Toc24526409"/>
      <w:bookmarkStart w:id="2624" w:name="_Toc31348145"/>
      <w:bookmarkStart w:id="2625" w:name="_Toc57115689"/>
      <w:bookmarkStart w:id="2626" w:name="_Ref242690146"/>
      <w:bookmarkStart w:id="2627" w:name="_Toc310932625"/>
      <w:bookmarkStart w:id="2628" w:name="_Toc323645778"/>
      <w:bookmarkStart w:id="2629" w:name="_Toc333494557"/>
      <w:bookmarkStart w:id="2630" w:name="_Toc240609999"/>
      <w:bookmarkStart w:id="2631" w:name="_Toc264553086"/>
      <w:bookmarkStart w:id="2632" w:name="_Toc283655783"/>
      <w:bookmarkStart w:id="2633" w:name="_Toc435729766"/>
      <w:bookmarkStart w:id="2634" w:name="_Toc441679332"/>
      <w:bookmarkEnd w:id="2611"/>
      <w:bookmarkEnd w:id="2612"/>
      <w:bookmarkEnd w:id="2613"/>
      <w:bookmarkEnd w:id="2614"/>
      <w:bookmarkEnd w:id="2615"/>
      <w:bookmarkEnd w:id="2616"/>
      <w:r>
        <w:t>Validate</w:t>
      </w:r>
      <w:bookmarkEnd w:id="2619"/>
      <w:bookmarkEnd w:id="2620"/>
      <w:bookmarkEnd w:id="2621"/>
      <w:bookmarkEnd w:id="2622"/>
      <w:bookmarkEnd w:id="2623"/>
      <w:bookmarkEnd w:id="2624"/>
      <w:bookmarkEnd w:id="2625"/>
    </w:p>
    <w:p w14:paraId="061CB1C5" w14:textId="77777777" w:rsidR="003056A7" w:rsidRDefault="003056A7" w:rsidP="003056A7">
      <w:pPr>
        <w:pStyle w:val="BodyText"/>
        <w:rPr>
          <w:noProof w:val="0"/>
          <w:szCs w:val="20"/>
        </w:rPr>
      </w:pPr>
      <w:r>
        <w:rPr>
          <w:noProof w:val="0"/>
          <w:szCs w:val="20"/>
        </w:rPr>
        <w:t>This operation requests the server to validate a certificate chain and return information on its validity. Only a single certificate chain SHALL be included in each request.</w:t>
      </w:r>
    </w:p>
    <w:p w14:paraId="15DC8DEA" w14:textId="77777777" w:rsidR="003056A7" w:rsidRDefault="003056A7" w:rsidP="003056A7">
      <w:pPr>
        <w:pStyle w:val="BodyText"/>
        <w:rPr>
          <w:noProof w:val="0"/>
          <w:szCs w:val="20"/>
        </w:rPr>
      </w:pPr>
      <w:r>
        <w:rPr>
          <w:noProof w:val="0"/>
          <w:szCs w:val="20"/>
        </w:rPr>
        <w:t>The request MAY contain a list of certificate objects, and/or a list of Unique Identifiers that identify Managed Certificate objects. Together, the two lists compose a certificate chain to be validated. The request MAY also contain a date for which all certificates in the certificate chain are REQUIRED to be valid.</w:t>
      </w:r>
    </w:p>
    <w:p w14:paraId="493CF817" w14:textId="77777777" w:rsidR="003056A7" w:rsidRDefault="003056A7" w:rsidP="003056A7">
      <w:pPr>
        <w:pStyle w:val="BodyText"/>
        <w:rPr>
          <w:noProof w:val="0"/>
          <w:szCs w:val="20"/>
        </w:rPr>
      </w:pPr>
      <w:r>
        <w:rPr>
          <w:noProof w:val="0"/>
          <w:szCs w:val="20"/>
        </w:rPr>
        <w:t>The method or policy by which validation is conducted is a decision of the server and is outside of the scope of this protocol. Likewise, the order in which the supplied certificate chain is validated and the specification of trust anchors used to terminate validation are also controlled by the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6592571A" w14:textId="77777777" w:rsidTr="00CC708A">
        <w:trPr>
          <w:cantSplit/>
          <w:jc w:val="center"/>
        </w:trPr>
        <w:tc>
          <w:tcPr>
            <w:tcW w:w="8318" w:type="dxa"/>
            <w:gridSpan w:val="3"/>
            <w:shd w:val="clear" w:color="auto" w:fill="C0C0C0"/>
          </w:tcPr>
          <w:p w14:paraId="43065908" w14:textId="77777777" w:rsidR="003056A7" w:rsidRDefault="003056A7" w:rsidP="00CC708A">
            <w:pPr>
              <w:pStyle w:val="TableHeading"/>
              <w:keepNext/>
              <w:keepLines/>
              <w:snapToGrid w:val="0"/>
              <w:rPr>
                <w:sz w:val="20"/>
              </w:rPr>
            </w:pPr>
            <w:r>
              <w:rPr>
                <w:sz w:val="20"/>
              </w:rPr>
              <w:lastRenderedPageBreak/>
              <w:t>Request Payload</w:t>
            </w:r>
          </w:p>
        </w:tc>
      </w:tr>
      <w:tr w:rsidR="003056A7" w14:paraId="44527E3C" w14:textId="77777777" w:rsidTr="00CC708A">
        <w:trPr>
          <w:cantSplit/>
          <w:jc w:val="center"/>
        </w:trPr>
        <w:tc>
          <w:tcPr>
            <w:tcW w:w="3439" w:type="dxa"/>
            <w:shd w:val="clear" w:color="auto" w:fill="C0C0C0"/>
          </w:tcPr>
          <w:p w14:paraId="3A24806C"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255F925E"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5E7EDF89" w14:textId="77777777" w:rsidR="003056A7" w:rsidRDefault="003056A7" w:rsidP="00CC708A">
            <w:pPr>
              <w:pStyle w:val="TableHeading"/>
              <w:keepNext/>
              <w:keepLines/>
              <w:snapToGrid w:val="0"/>
              <w:rPr>
                <w:sz w:val="20"/>
              </w:rPr>
            </w:pPr>
            <w:r>
              <w:rPr>
                <w:sz w:val="20"/>
              </w:rPr>
              <w:t xml:space="preserve">Description </w:t>
            </w:r>
          </w:p>
        </w:tc>
      </w:tr>
      <w:tr w:rsidR="003056A7" w14:paraId="6A72EE40" w14:textId="77777777" w:rsidTr="00CC708A">
        <w:trPr>
          <w:cantSplit/>
          <w:jc w:val="center"/>
        </w:trPr>
        <w:tc>
          <w:tcPr>
            <w:tcW w:w="3439" w:type="dxa"/>
          </w:tcPr>
          <w:p w14:paraId="2BC19A1E" w14:textId="77777777" w:rsidR="003056A7" w:rsidRDefault="003056A7" w:rsidP="00CC708A">
            <w:pPr>
              <w:pStyle w:val="TableContents"/>
              <w:keepNext/>
              <w:keepLines/>
              <w:snapToGrid w:val="0"/>
              <w:rPr>
                <w:sz w:val="20"/>
              </w:rPr>
            </w:pPr>
            <w:r>
              <w:rPr>
                <w:sz w:val="20"/>
              </w:rPr>
              <w:t xml:space="preserve">Certificate </w:t>
            </w:r>
          </w:p>
        </w:tc>
        <w:tc>
          <w:tcPr>
            <w:tcW w:w="1284" w:type="dxa"/>
          </w:tcPr>
          <w:p w14:paraId="3D422DF7" w14:textId="77777777" w:rsidR="003056A7" w:rsidRDefault="003056A7" w:rsidP="00CC708A">
            <w:pPr>
              <w:pStyle w:val="TableContents"/>
              <w:keepNext/>
              <w:keepLines/>
              <w:snapToGrid w:val="0"/>
              <w:rPr>
                <w:sz w:val="20"/>
              </w:rPr>
            </w:pPr>
            <w:r>
              <w:rPr>
                <w:sz w:val="20"/>
              </w:rPr>
              <w:t>No, MAY be repeated</w:t>
            </w:r>
          </w:p>
        </w:tc>
        <w:tc>
          <w:tcPr>
            <w:tcW w:w="3595" w:type="dxa"/>
          </w:tcPr>
          <w:p w14:paraId="2EEA37FF" w14:textId="77777777" w:rsidR="003056A7" w:rsidRDefault="003056A7" w:rsidP="00CC708A">
            <w:pPr>
              <w:pStyle w:val="TableContents"/>
              <w:keepNext/>
              <w:keepLines/>
              <w:snapToGrid w:val="0"/>
              <w:rPr>
                <w:sz w:val="20"/>
              </w:rPr>
            </w:pPr>
            <w:r>
              <w:rPr>
                <w:sz w:val="20"/>
              </w:rPr>
              <w:t>One or more Certificates.</w:t>
            </w:r>
          </w:p>
        </w:tc>
      </w:tr>
      <w:tr w:rsidR="003056A7" w14:paraId="5516A964" w14:textId="77777777" w:rsidTr="00CC708A">
        <w:trPr>
          <w:cantSplit/>
          <w:jc w:val="center"/>
        </w:trPr>
        <w:tc>
          <w:tcPr>
            <w:tcW w:w="3439" w:type="dxa"/>
          </w:tcPr>
          <w:p w14:paraId="562B0B6E" w14:textId="77777777" w:rsidR="003056A7" w:rsidRDefault="003056A7" w:rsidP="00CC708A">
            <w:pPr>
              <w:pStyle w:val="TableContents"/>
              <w:keepNext/>
              <w:keepLines/>
              <w:snapToGrid w:val="0"/>
              <w:rPr>
                <w:sz w:val="20"/>
              </w:rPr>
            </w:pPr>
            <w:r>
              <w:rPr>
                <w:sz w:val="20"/>
              </w:rPr>
              <w:t>Unique Identifier</w:t>
            </w:r>
          </w:p>
        </w:tc>
        <w:tc>
          <w:tcPr>
            <w:tcW w:w="1284" w:type="dxa"/>
          </w:tcPr>
          <w:p w14:paraId="4C62504E" w14:textId="77777777" w:rsidR="003056A7" w:rsidRDefault="003056A7" w:rsidP="00CC708A">
            <w:pPr>
              <w:pStyle w:val="TableContents"/>
              <w:keepNext/>
              <w:keepLines/>
              <w:snapToGrid w:val="0"/>
              <w:rPr>
                <w:sz w:val="20"/>
              </w:rPr>
            </w:pPr>
            <w:r>
              <w:rPr>
                <w:sz w:val="20"/>
              </w:rPr>
              <w:t>No, MAY be repeated</w:t>
            </w:r>
          </w:p>
        </w:tc>
        <w:tc>
          <w:tcPr>
            <w:tcW w:w="3595" w:type="dxa"/>
          </w:tcPr>
          <w:p w14:paraId="72AF95E7" w14:textId="77777777" w:rsidR="003056A7" w:rsidRDefault="003056A7" w:rsidP="00CC708A">
            <w:pPr>
              <w:pStyle w:val="TableContents"/>
              <w:keepNext/>
              <w:keepLines/>
              <w:snapToGrid w:val="0"/>
              <w:rPr>
                <w:sz w:val="20"/>
              </w:rPr>
            </w:pPr>
            <w:r>
              <w:rPr>
                <w:sz w:val="20"/>
              </w:rPr>
              <w:t>One or more Unique Identifiers of Certificate Objects.</w:t>
            </w:r>
          </w:p>
        </w:tc>
      </w:tr>
      <w:tr w:rsidR="003056A7" w14:paraId="1B442734" w14:textId="77777777" w:rsidTr="00CC708A">
        <w:trPr>
          <w:cantSplit/>
          <w:jc w:val="center"/>
        </w:trPr>
        <w:tc>
          <w:tcPr>
            <w:tcW w:w="3439" w:type="dxa"/>
          </w:tcPr>
          <w:p w14:paraId="616D3F83" w14:textId="77777777" w:rsidR="003056A7" w:rsidRDefault="003056A7" w:rsidP="00CC708A">
            <w:pPr>
              <w:pStyle w:val="TableContents"/>
              <w:keepNext/>
              <w:keepLines/>
              <w:snapToGrid w:val="0"/>
              <w:rPr>
                <w:sz w:val="20"/>
              </w:rPr>
            </w:pPr>
            <w:r>
              <w:rPr>
                <w:sz w:val="20"/>
              </w:rPr>
              <w:t>Validity Date</w:t>
            </w:r>
          </w:p>
        </w:tc>
        <w:tc>
          <w:tcPr>
            <w:tcW w:w="1284" w:type="dxa"/>
          </w:tcPr>
          <w:p w14:paraId="372A6ACB" w14:textId="77777777" w:rsidR="003056A7" w:rsidRDefault="003056A7" w:rsidP="00CC708A">
            <w:pPr>
              <w:pStyle w:val="TableContents"/>
              <w:keepNext/>
              <w:keepLines/>
              <w:snapToGrid w:val="0"/>
              <w:rPr>
                <w:sz w:val="20"/>
              </w:rPr>
            </w:pPr>
            <w:r>
              <w:rPr>
                <w:sz w:val="20"/>
              </w:rPr>
              <w:t>No</w:t>
            </w:r>
          </w:p>
        </w:tc>
        <w:tc>
          <w:tcPr>
            <w:tcW w:w="3595" w:type="dxa"/>
          </w:tcPr>
          <w:p w14:paraId="714FBE4B" w14:textId="77777777" w:rsidR="003056A7" w:rsidRDefault="003056A7" w:rsidP="00CC708A">
            <w:pPr>
              <w:pStyle w:val="TableContents"/>
              <w:keepNext/>
              <w:keepLines/>
              <w:snapToGrid w:val="0"/>
              <w:rPr>
                <w:sz w:val="20"/>
              </w:rPr>
            </w:pPr>
            <w:r>
              <w:rPr>
                <w:sz w:val="20"/>
              </w:rPr>
              <w:t>A Date-Time object indicating when the certificate chain needs to be valid. If omitted, the current date and time SHALL be assumed.</w:t>
            </w:r>
          </w:p>
        </w:tc>
      </w:tr>
    </w:tbl>
    <w:p w14:paraId="20A0B55B" w14:textId="7767CD14" w:rsidR="003056A7" w:rsidRDefault="003056A7" w:rsidP="003056A7">
      <w:pPr>
        <w:pStyle w:val="Caption"/>
      </w:pPr>
      <w:bookmarkStart w:id="2635" w:name="_Toc527652256"/>
      <w:bookmarkStart w:id="2636" w:name="_Toc534980453"/>
      <w:bookmarkStart w:id="2637" w:name="_Toc32239134"/>
      <w:r>
        <w:t xml:space="preserve">Table </w:t>
      </w:r>
      <w:fldSimple w:instr=" SEQ Table \* ARABIC ">
        <w:r w:rsidR="00CC708A">
          <w:rPr>
            <w:noProof/>
          </w:rPr>
          <w:t>340</w:t>
        </w:r>
      </w:fldSimple>
      <w:r>
        <w:t>: Validate Request Payload</w:t>
      </w:r>
      <w:bookmarkEnd w:id="2635"/>
      <w:bookmarkEnd w:id="2636"/>
      <w:bookmarkEnd w:id="263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30281C30" w14:textId="77777777" w:rsidTr="00CC708A">
        <w:trPr>
          <w:cantSplit/>
          <w:jc w:val="center"/>
        </w:trPr>
        <w:tc>
          <w:tcPr>
            <w:tcW w:w="8318" w:type="dxa"/>
            <w:gridSpan w:val="3"/>
            <w:shd w:val="clear" w:color="auto" w:fill="C0C0C0"/>
          </w:tcPr>
          <w:p w14:paraId="505A3821" w14:textId="77777777" w:rsidR="003056A7" w:rsidRDefault="003056A7" w:rsidP="00CC708A">
            <w:pPr>
              <w:pStyle w:val="TableHeading"/>
              <w:keepNext/>
              <w:keepLines/>
              <w:snapToGrid w:val="0"/>
              <w:rPr>
                <w:sz w:val="20"/>
              </w:rPr>
            </w:pPr>
            <w:r>
              <w:rPr>
                <w:sz w:val="20"/>
              </w:rPr>
              <w:t>Response Payload</w:t>
            </w:r>
          </w:p>
        </w:tc>
      </w:tr>
      <w:tr w:rsidR="003056A7" w14:paraId="37EE0B24" w14:textId="77777777" w:rsidTr="00CC708A">
        <w:trPr>
          <w:cantSplit/>
          <w:jc w:val="center"/>
        </w:trPr>
        <w:tc>
          <w:tcPr>
            <w:tcW w:w="3439" w:type="dxa"/>
            <w:shd w:val="clear" w:color="auto" w:fill="C0C0C0"/>
          </w:tcPr>
          <w:p w14:paraId="0DCE1AE2"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36EA017B"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A479A0F" w14:textId="77777777" w:rsidR="003056A7" w:rsidRDefault="003056A7" w:rsidP="00CC708A">
            <w:pPr>
              <w:pStyle w:val="TableHeading"/>
              <w:keepNext/>
              <w:keepLines/>
              <w:snapToGrid w:val="0"/>
              <w:rPr>
                <w:sz w:val="20"/>
              </w:rPr>
            </w:pPr>
            <w:r>
              <w:rPr>
                <w:sz w:val="20"/>
              </w:rPr>
              <w:t xml:space="preserve">Description </w:t>
            </w:r>
          </w:p>
        </w:tc>
      </w:tr>
      <w:tr w:rsidR="003056A7" w14:paraId="01349D87" w14:textId="77777777" w:rsidTr="00CC708A">
        <w:trPr>
          <w:cantSplit/>
          <w:jc w:val="center"/>
        </w:trPr>
        <w:tc>
          <w:tcPr>
            <w:tcW w:w="3439" w:type="dxa"/>
          </w:tcPr>
          <w:p w14:paraId="422E27D0" w14:textId="77777777" w:rsidR="003056A7" w:rsidRDefault="003056A7" w:rsidP="00CC708A">
            <w:pPr>
              <w:pStyle w:val="TableContents"/>
              <w:keepNext/>
              <w:keepLines/>
              <w:snapToGrid w:val="0"/>
              <w:rPr>
                <w:sz w:val="20"/>
              </w:rPr>
            </w:pPr>
            <w:r>
              <w:rPr>
                <w:sz w:val="20"/>
              </w:rPr>
              <w:t xml:space="preserve">Validity Indicator </w:t>
            </w:r>
          </w:p>
        </w:tc>
        <w:tc>
          <w:tcPr>
            <w:tcW w:w="1284" w:type="dxa"/>
          </w:tcPr>
          <w:p w14:paraId="7FBA3831" w14:textId="77777777" w:rsidR="003056A7" w:rsidRDefault="003056A7" w:rsidP="00CC708A">
            <w:pPr>
              <w:pStyle w:val="TableContents"/>
              <w:keepNext/>
              <w:keepLines/>
              <w:snapToGrid w:val="0"/>
              <w:rPr>
                <w:sz w:val="20"/>
              </w:rPr>
            </w:pPr>
            <w:r>
              <w:rPr>
                <w:sz w:val="20"/>
              </w:rPr>
              <w:t>Yes</w:t>
            </w:r>
          </w:p>
        </w:tc>
        <w:tc>
          <w:tcPr>
            <w:tcW w:w="3595" w:type="dxa"/>
          </w:tcPr>
          <w:p w14:paraId="260AA3A4" w14:textId="77777777" w:rsidR="003056A7" w:rsidRDefault="003056A7" w:rsidP="00CC708A">
            <w:pPr>
              <w:pStyle w:val="TableContents"/>
              <w:keepNext/>
              <w:keepLines/>
              <w:snapToGrid w:val="0"/>
              <w:rPr>
                <w:sz w:val="20"/>
              </w:rPr>
            </w:pPr>
            <w:r>
              <w:rPr>
                <w:sz w:val="20"/>
              </w:rPr>
              <w:t>An Enumeration object indicating whether the certificate chain is valid, invalid, or unknown.</w:t>
            </w:r>
          </w:p>
        </w:tc>
      </w:tr>
    </w:tbl>
    <w:p w14:paraId="5A8BFA71" w14:textId="32E6FD67" w:rsidR="003056A7" w:rsidRDefault="003056A7" w:rsidP="003056A7">
      <w:pPr>
        <w:pStyle w:val="Caption"/>
      </w:pPr>
      <w:bookmarkStart w:id="2638" w:name="_Toc527652257"/>
      <w:bookmarkStart w:id="2639" w:name="_Toc534980454"/>
      <w:bookmarkStart w:id="2640" w:name="_Toc32239135"/>
      <w:r>
        <w:t xml:space="preserve">Table </w:t>
      </w:r>
      <w:fldSimple w:instr=" SEQ Table \* ARABIC ">
        <w:r w:rsidR="00CC708A">
          <w:rPr>
            <w:noProof/>
          </w:rPr>
          <w:t>341</w:t>
        </w:r>
      </w:fldSimple>
      <w:r>
        <w:t>: Validate Response Payload</w:t>
      </w:r>
      <w:bookmarkEnd w:id="2638"/>
      <w:bookmarkEnd w:id="2639"/>
      <w:bookmarkEnd w:id="2640"/>
    </w:p>
    <w:p w14:paraId="471395F2" w14:textId="77777777" w:rsidR="003056A7" w:rsidRDefault="003056A7" w:rsidP="003056A7">
      <w:pPr>
        <w:pStyle w:val="Heading4"/>
        <w:numPr>
          <w:ilvl w:val="3"/>
          <w:numId w:val="2"/>
        </w:numPr>
      </w:pPr>
      <w:bookmarkStart w:id="2641" w:name="_Toc527651806"/>
      <w:bookmarkStart w:id="2642" w:name="_Toc533140908"/>
      <w:bookmarkStart w:id="2643" w:name="_Toc5713002"/>
      <w:bookmarkStart w:id="2644" w:name="_Toc534979991"/>
      <w:bookmarkStart w:id="2645" w:name="_Toc24526410"/>
      <w:r>
        <w:t>Error Handling – Validate</w:t>
      </w:r>
      <w:bookmarkEnd w:id="2641"/>
      <w:bookmarkEnd w:id="2642"/>
      <w:bookmarkEnd w:id="2643"/>
      <w:bookmarkEnd w:id="2644"/>
      <w:bookmarkEnd w:id="2645"/>
    </w:p>
    <w:p w14:paraId="556C4280" w14:textId="77777777" w:rsidR="003056A7" w:rsidRPr="00ED5F35" w:rsidRDefault="003056A7" w:rsidP="003056A7">
      <w:r w:rsidRPr="00F323A8">
        <w:t xml:space="preserve">This section details the specific Result Reasons that SHALL be returned for errors detected in a </w:t>
      </w:r>
      <w:r>
        <w:t>Validate</w:t>
      </w:r>
      <w:r w:rsidRPr="00F323A8">
        <w:t xml:space="preserve"> Operation.</w:t>
      </w:r>
    </w:p>
    <w:p w14:paraId="353FFD52"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06FD41DE" w14:textId="77777777" w:rsidTr="00CC708A">
        <w:trPr>
          <w:cantSplit/>
          <w:trHeight w:val="298"/>
          <w:jc w:val="center"/>
        </w:trPr>
        <w:tc>
          <w:tcPr>
            <w:tcW w:w="1701" w:type="dxa"/>
            <w:shd w:val="clear" w:color="auto" w:fill="C0C0C0"/>
          </w:tcPr>
          <w:p w14:paraId="72E5FDF0"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C4BE781" w14:textId="77777777" w:rsidR="003056A7" w:rsidRDefault="003056A7" w:rsidP="00CC708A">
            <w:pPr>
              <w:keepNext/>
              <w:keepLines/>
              <w:snapToGrid w:val="0"/>
              <w:rPr>
                <w:b/>
                <w:szCs w:val="20"/>
              </w:rPr>
            </w:pPr>
            <w:r>
              <w:rPr>
                <w:b/>
                <w:szCs w:val="20"/>
              </w:rPr>
              <w:t>Result Reason</w:t>
            </w:r>
          </w:p>
        </w:tc>
      </w:tr>
      <w:tr w:rsidR="003056A7" w14:paraId="2A9DB2B1" w14:textId="77777777" w:rsidTr="00CC708A">
        <w:trPr>
          <w:cantSplit/>
          <w:trHeight w:val="298"/>
          <w:jc w:val="center"/>
        </w:trPr>
        <w:tc>
          <w:tcPr>
            <w:tcW w:w="1701" w:type="dxa"/>
          </w:tcPr>
          <w:p w14:paraId="3CD49AD2" w14:textId="77777777" w:rsidR="003056A7" w:rsidRDefault="003056A7" w:rsidP="00CC708A">
            <w:pPr>
              <w:keepNext/>
              <w:keepLines/>
              <w:snapToGrid w:val="0"/>
              <w:rPr>
                <w:szCs w:val="20"/>
              </w:rPr>
            </w:pPr>
            <w:r>
              <w:rPr>
                <w:szCs w:val="20"/>
              </w:rPr>
              <w:t>Operation Failed</w:t>
            </w:r>
          </w:p>
        </w:tc>
        <w:tc>
          <w:tcPr>
            <w:tcW w:w="5331" w:type="dxa"/>
          </w:tcPr>
          <w:p w14:paraId="43443478" w14:textId="77777777" w:rsidR="003056A7" w:rsidRDefault="003056A7" w:rsidP="00CC708A">
            <w:pPr>
              <w:keepNext/>
              <w:keepLines/>
              <w:snapToGrid w:val="0"/>
              <w:rPr>
                <w:szCs w:val="20"/>
              </w:rPr>
            </w:pPr>
            <w:r w:rsidRPr="00F052D7">
              <w:rPr>
                <w:szCs w:val="20"/>
              </w:rPr>
              <w:t>Invalid Field, Invalid Object Type, Object Not Found, Attestation Failed, Attestation Required, Feature Not Supported, Invalid Field, Invalid Message, Operation Not Supported, Permission Denied, Response Too Large</w:t>
            </w:r>
          </w:p>
        </w:tc>
      </w:tr>
    </w:tbl>
    <w:p w14:paraId="7EDCF4A2" w14:textId="5EAEBC53" w:rsidR="003056A7" w:rsidRPr="00820044" w:rsidRDefault="003056A7" w:rsidP="003056A7">
      <w:pPr>
        <w:pStyle w:val="Caption"/>
      </w:pPr>
      <w:bookmarkStart w:id="2646" w:name="_Toc534980455"/>
      <w:bookmarkStart w:id="2647" w:name="_Toc32239136"/>
      <w:r>
        <w:t xml:space="preserve">Table </w:t>
      </w:r>
      <w:fldSimple w:instr=" SEQ Table \* ARABIC ">
        <w:r w:rsidR="00CC708A">
          <w:rPr>
            <w:noProof/>
          </w:rPr>
          <w:t>342</w:t>
        </w:r>
      </w:fldSimple>
      <w:r>
        <w:t>: Validate Errors</w:t>
      </w:r>
      <w:bookmarkEnd w:id="2646"/>
      <w:bookmarkEnd w:id="2647"/>
    </w:p>
    <w:p w14:paraId="7DA1DDDD" w14:textId="77777777" w:rsidR="003056A7" w:rsidRDefault="003056A7" w:rsidP="003056A7">
      <w:pPr>
        <w:pStyle w:val="Heading2"/>
        <w:numPr>
          <w:ilvl w:val="1"/>
          <w:numId w:val="2"/>
        </w:numPr>
      </w:pPr>
      <w:bookmarkStart w:id="2648" w:name="_Toc527651807"/>
      <w:bookmarkStart w:id="2649" w:name="_Toc533140909"/>
      <w:bookmarkStart w:id="2650" w:name="_Toc5713003"/>
      <w:bookmarkStart w:id="2651" w:name="_Toc534979992"/>
      <w:bookmarkStart w:id="2652" w:name="_Toc24526411"/>
      <w:bookmarkStart w:id="2653" w:name="_Toc31348146"/>
      <w:bookmarkStart w:id="2654" w:name="_Toc57115690"/>
      <w:r>
        <w:t>Server-to-Client Operations</w:t>
      </w:r>
      <w:bookmarkStart w:id="2655" w:name="Ref_op__ServerClient"/>
      <w:bookmarkEnd w:id="2626"/>
      <w:bookmarkEnd w:id="2627"/>
      <w:bookmarkEnd w:id="2628"/>
      <w:bookmarkEnd w:id="2629"/>
      <w:bookmarkEnd w:id="2630"/>
      <w:bookmarkEnd w:id="2631"/>
      <w:bookmarkEnd w:id="2632"/>
      <w:bookmarkEnd w:id="2633"/>
      <w:bookmarkEnd w:id="2634"/>
      <w:bookmarkEnd w:id="2648"/>
      <w:bookmarkEnd w:id="2649"/>
      <w:bookmarkEnd w:id="2650"/>
      <w:bookmarkEnd w:id="2651"/>
      <w:bookmarkEnd w:id="2652"/>
      <w:bookmarkEnd w:id="2653"/>
      <w:bookmarkEnd w:id="2654"/>
      <w:bookmarkEnd w:id="2655"/>
    </w:p>
    <w:p w14:paraId="45C96098" w14:textId="77777777" w:rsidR="003056A7" w:rsidRDefault="003056A7" w:rsidP="003056A7">
      <w:pPr>
        <w:pStyle w:val="BodyText"/>
        <w:rPr>
          <w:noProof w:val="0"/>
        </w:rPr>
      </w:pPr>
      <w:r>
        <w:rPr>
          <w:noProof w:val="0"/>
        </w:rPr>
        <w:t>Server-to-client operations are used by servers to send information or</w:t>
      </w:r>
      <w:r>
        <w:rPr>
          <w:noProof w:val="0"/>
          <w:szCs w:val="20"/>
        </w:rPr>
        <w:t xml:space="preserve"> Managed Objects</w:t>
      </w:r>
      <w:r>
        <w:rPr>
          <w:noProof w:val="0"/>
        </w:rPr>
        <w:t xml:space="preserve"> to clients via means outside of the normal client-server request-response mechanism. These operations are used to send</w:t>
      </w:r>
      <w:r>
        <w:rPr>
          <w:noProof w:val="0"/>
          <w:szCs w:val="20"/>
        </w:rPr>
        <w:t xml:space="preserve"> Managed Objects</w:t>
      </w:r>
      <w:r>
        <w:rPr>
          <w:noProof w:val="0"/>
        </w:rPr>
        <w:t xml:space="preserve"> directly to clients without a specific request from the client.</w:t>
      </w:r>
    </w:p>
    <w:p w14:paraId="598B840E" w14:textId="77777777" w:rsidR="003056A7" w:rsidRPr="002021E9" w:rsidRDefault="003056A7" w:rsidP="003056A7">
      <w:pPr>
        <w:pStyle w:val="Heading3"/>
        <w:numPr>
          <w:ilvl w:val="2"/>
          <w:numId w:val="2"/>
        </w:numPr>
      </w:pPr>
      <w:bookmarkStart w:id="2656" w:name="_toc7322"/>
      <w:bookmarkStart w:id="2657" w:name="_Toc527651808"/>
      <w:bookmarkStart w:id="2658" w:name="_Toc533140910"/>
      <w:bookmarkStart w:id="2659" w:name="_Toc5713004"/>
      <w:bookmarkStart w:id="2660" w:name="_Toc534979993"/>
      <w:bookmarkStart w:id="2661" w:name="_Toc24526412"/>
      <w:bookmarkStart w:id="2662" w:name="_Toc31348147"/>
      <w:bookmarkStart w:id="2663" w:name="_Toc57115691"/>
      <w:bookmarkStart w:id="2664" w:name="_Ref254601294"/>
      <w:bookmarkStart w:id="2665" w:name="_Toc310932626"/>
      <w:bookmarkStart w:id="2666" w:name="_Toc323645779"/>
      <w:bookmarkStart w:id="2667" w:name="_Toc333494558"/>
      <w:bookmarkStart w:id="2668" w:name="_Toc240610000"/>
      <w:bookmarkStart w:id="2669" w:name="_Toc264553087"/>
      <w:bookmarkStart w:id="2670" w:name="_Toc283655784"/>
      <w:bookmarkStart w:id="2671" w:name="_Toc435729767"/>
      <w:bookmarkStart w:id="2672" w:name="_Toc441679333"/>
      <w:bookmarkEnd w:id="2656"/>
      <w:r w:rsidRPr="002021E9">
        <w:t>Discover Versions</w:t>
      </w:r>
      <w:bookmarkEnd w:id="2657"/>
      <w:bookmarkEnd w:id="2658"/>
      <w:bookmarkEnd w:id="2659"/>
      <w:bookmarkEnd w:id="2660"/>
      <w:bookmarkEnd w:id="2661"/>
      <w:bookmarkEnd w:id="2662"/>
      <w:bookmarkEnd w:id="2663"/>
    </w:p>
    <w:p w14:paraId="5855E8F2" w14:textId="77777777" w:rsidR="003056A7" w:rsidRDefault="003056A7" w:rsidP="003056A7">
      <w:pPr>
        <w:spacing w:before="100" w:beforeAutospacing="1" w:after="100" w:afterAutospacing="1"/>
        <w:rPr>
          <w:rFonts w:ascii="Times" w:hAnsi="Times"/>
          <w:szCs w:val="20"/>
        </w:rPr>
      </w:pPr>
      <w:r>
        <w:rPr>
          <w:rFonts w:cs="Arial"/>
          <w:iCs/>
          <w:color w:val="000000"/>
          <w:szCs w:val="20"/>
        </w:rPr>
        <w:t>This operation is used by the server to determine a list of protocol versions that is supported by the client.</w:t>
      </w:r>
      <w:r>
        <w:rPr>
          <w:rFonts w:ascii="Times" w:hAnsi="Times"/>
          <w:szCs w:val="20"/>
        </w:rPr>
        <w:t xml:space="preserve"> </w:t>
      </w:r>
      <w:r>
        <w:rPr>
          <w:rFonts w:cs="Arial"/>
          <w:szCs w:val="20"/>
        </w:rPr>
        <w:t>The request payload contains an OPTIONAL list of protocol versions that is supported by the server. The</w:t>
      </w:r>
      <w:r>
        <w:rPr>
          <w:rFonts w:ascii="Times" w:hAnsi="Times"/>
          <w:szCs w:val="20"/>
        </w:rPr>
        <w:t xml:space="preserve"> </w:t>
      </w:r>
      <w:r>
        <w:rPr>
          <w:rFonts w:cs="Arial"/>
          <w:szCs w:val="20"/>
        </w:rPr>
        <w:t>protocol versions SHALL be ranked in decreasing order of preference.</w:t>
      </w:r>
    </w:p>
    <w:p w14:paraId="72D68046" w14:textId="77777777" w:rsidR="003056A7" w:rsidRDefault="003056A7" w:rsidP="003056A7">
      <w:pPr>
        <w:spacing w:before="100" w:beforeAutospacing="1" w:after="100" w:afterAutospacing="1"/>
        <w:rPr>
          <w:rFonts w:ascii="Times" w:hAnsi="Times"/>
          <w:szCs w:val="20"/>
        </w:rPr>
      </w:pPr>
      <w:r>
        <w:rPr>
          <w:rFonts w:cs="Arial"/>
          <w:szCs w:val="20"/>
        </w:rPr>
        <w:t>The response payload contains a list of protocol versions that are supported by the client. The protocol</w:t>
      </w:r>
      <w:r>
        <w:rPr>
          <w:rFonts w:ascii="Times" w:hAnsi="Times"/>
          <w:szCs w:val="20"/>
        </w:rPr>
        <w:t xml:space="preserve"> </w:t>
      </w:r>
      <w:r>
        <w:rPr>
          <w:rFonts w:cs="Arial"/>
          <w:szCs w:val="20"/>
        </w:rPr>
        <w:t>versions are ranked in decreasing order of preference. If the server provides the client with</w:t>
      </w:r>
      <w:r>
        <w:rPr>
          <w:rFonts w:ascii="Times" w:hAnsi="Times"/>
          <w:szCs w:val="20"/>
        </w:rPr>
        <w:t xml:space="preserve"> </w:t>
      </w:r>
      <w:r>
        <w:rPr>
          <w:rFonts w:cs="Arial"/>
          <w:szCs w:val="20"/>
        </w:rPr>
        <w:t>a list of supported protocol versions in the request payload, the client SHALL return only the protocol</w:t>
      </w:r>
      <w:r>
        <w:rPr>
          <w:rFonts w:ascii="Times" w:hAnsi="Times"/>
          <w:szCs w:val="20"/>
        </w:rPr>
        <w:t xml:space="preserve"> </w:t>
      </w:r>
      <w:r>
        <w:rPr>
          <w:rFonts w:cs="Arial"/>
          <w:szCs w:val="20"/>
        </w:rPr>
        <w:t>versions that are supported by both the client and server. The client SHOULD list all the protocol</w:t>
      </w:r>
      <w:r>
        <w:rPr>
          <w:rFonts w:ascii="Times" w:hAnsi="Times"/>
          <w:szCs w:val="20"/>
        </w:rPr>
        <w:t xml:space="preserve"> </w:t>
      </w:r>
      <w:r>
        <w:rPr>
          <w:rFonts w:cs="Arial"/>
          <w:szCs w:val="20"/>
        </w:rPr>
        <w:t>versions supported by both client and server. If the protocol version specified in the request header is not</w:t>
      </w:r>
      <w:r>
        <w:rPr>
          <w:rFonts w:ascii="Times" w:hAnsi="Times"/>
          <w:szCs w:val="20"/>
        </w:rPr>
        <w:t xml:space="preserve"> </w:t>
      </w:r>
      <w:r>
        <w:rPr>
          <w:rFonts w:cs="Arial"/>
          <w:szCs w:val="20"/>
        </w:rPr>
        <w:t>specified in the request payload and the client does not support any protocol version specified in the</w:t>
      </w:r>
      <w:r>
        <w:rPr>
          <w:rFonts w:ascii="Times" w:hAnsi="Times"/>
          <w:szCs w:val="20"/>
        </w:rPr>
        <w:t xml:space="preserve"> </w:t>
      </w:r>
      <w:r>
        <w:rPr>
          <w:rFonts w:cs="Arial"/>
          <w:szCs w:val="20"/>
        </w:rPr>
        <w:t xml:space="preserve">request </w:t>
      </w:r>
      <w:r>
        <w:rPr>
          <w:rFonts w:cs="Arial"/>
          <w:szCs w:val="20"/>
        </w:rPr>
        <w:lastRenderedPageBreak/>
        <w:t>payload, the client SHALL return an empty list in the response payload. If no protocol versions</w:t>
      </w:r>
      <w:r>
        <w:rPr>
          <w:rFonts w:ascii="Times" w:hAnsi="Times"/>
          <w:szCs w:val="20"/>
        </w:rPr>
        <w:t xml:space="preserve"> </w:t>
      </w:r>
      <w:r>
        <w:rPr>
          <w:rFonts w:cs="Arial"/>
          <w:szCs w:val="20"/>
        </w:rPr>
        <w:t>are specified in the request payload, the client SHOULD return all the protocol versions that are</w:t>
      </w:r>
      <w:r>
        <w:rPr>
          <w:rFonts w:ascii="Times" w:hAnsi="Times"/>
          <w:szCs w:val="20"/>
        </w:rPr>
        <w:t xml:space="preserve"> </w:t>
      </w:r>
      <w:r>
        <w:rPr>
          <w:rFonts w:cs="Arial"/>
          <w:szCs w:val="20"/>
        </w:rPr>
        <w:t>supported by the client.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4A0" w:firstRow="1" w:lastRow="0" w:firstColumn="1" w:lastColumn="0" w:noHBand="0" w:noVBand="1"/>
      </w:tblPr>
      <w:tblGrid>
        <w:gridCol w:w="3439"/>
        <w:gridCol w:w="1284"/>
        <w:gridCol w:w="3595"/>
      </w:tblGrid>
      <w:tr w:rsidR="003056A7" w14:paraId="76A75BB3" w14:textId="77777777" w:rsidTr="00CC708A">
        <w:trPr>
          <w:cantSplit/>
          <w:jc w:val="center"/>
        </w:trPr>
        <w:tc>
          <w:tcPr>
            <w:tcW w:w="8318" w:type="dxa"/>
            <w:gridSpan w:val="3"/>
            <w:tcBorders>
              <w:top w:val="single" w:sz="2" w:space="0" w:color="000000"/>
              <w:left w:val="single" w:sz="2" w:space="0" w:color="000000"/>
              <w:bottom w:val="single" w:sz="2" w:space="0" w:color="000000"/>
              <w:right w:val="single" w:sz="2" w:space="0" w:color="000000"/>
            </w:tcBorders>
            <w:shd w:val="clear" w:color="auto" w:fill="C0C0C0"/>
            <w:hideMark/>
          </w:tcPr>
          <w:p w14:paraId="2A040101" w14:textId="77777777" w:rsidR="003056A7" w:rsidRDefault="003056A7" w:rsidP="00CC708A">
            <w:pPr>
              <w:pStyle w:val="TableHeading"/>
              <w:keepNext/>
              <w:keepLines/>
              <w:snapToGrid w:val="0"/>
              <w:rPr>
                <w:sz w:val="20"/>
              </w:rPr>
            </w:pPr>
            <w:r>
              <w:rPr>
                <w:sz w:val="20"/>
              </w:rPr>
              <w:t>Request Payload</w:t>
            </w:r>
          </w:p>
        </w:tc>
      </w:tr>
      <w:tr w:rsidR="003056A7" w14:paraId="4DF352B4"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shd w:val="clear" w:color="auto" w:fill="C0C0C0"/>
            <w:hideMark/>
          </w:tcPr>
          <w:p w14:paraId="0D75E827" w14:textId="77777777" w:rsidR="003056A7" w:rsidRDefault="003056A7" w:rsidP="00CC708A">
            <w:pPr>
              <w:pStyle w:val="TableHeading"/>
              <w:keepNext/>
              <w:keepLines/>
              <w:snapToGrid w:val="0"/>
              <w:rPr>
                <w:sz w:val="20"/>
              </w:rPr>
            </w:pPr>
            <w:r>
              <w:rPr>
                <w:sz w:val="20"/>
              </w:rPr>
              <w:t>Item</w:t>
            </w:r>
          </w:p>
        </w:tc>
        <w:tc>
          <w:tcPr>
            <w:tcW w:w="1284" w:type="dxa"/>
            <w:tcBorders>
              <w:top w:val="single" w:sz="2" w:space="0" w:color="000000"/>
              <w:left w:val="single" w:sz="2" w:space="0" w:color="000000"/>
              <w:bottom w:val="single" w:sz="2" w:space="0" w:color="000000"/>
              <w:right w:val="single" w:sz="2" w:space="0" w:color="000000"/>
            </w:tcBorders>
            <w:shd w:val="clear" w:color="auto" w:fill="C0C0C0"/>
            <w:hideMark/>
          </w:tcPr>
          <w:p w14:paraId="7F57D909" w14:textId="77777777" w:rsidR="003056A7" w:rsidRDefault="003056A7" w:rsidP="00CC708A">
            <w:pPr>
              <w:pStyle w:val="TableHeading"/>
              <w:keepNext/>
              <w:keepLines/>
              <w:snapToGrid w:val="0"/>
              <w:rPr>
                <w:sz w:val="20"/>
              </w:rPr>
            </w:pPr>
            <w:r>
              <w:rPr>
                <w:sz w:val="20"/>
              </w:rPr>
              <w:t>REQUIRED</w:t>
            </w:r>
          </w:p>
        </w:tc>
        <w:tc>
          <w:tcPr>
            <w:tcW w:w="3595" w:type="dxa"/>
            <w:tcBorders>
              <w:top w:val="single" w:sz="2" w:space="0" w:color="000000"/>
              <w:left w:val="single" w:sz="2" w:space="0" w:color="000000"/>
              <w:bottom w:val="single" w:sz="2" w:space="0" w:color="000000"/>
              <w:right w:val="single" w:sz="2" w:space="0" w:color="000000"/>
            </w:tcBorders>
            <w:shd w:val="clear" w:color="auto" w:fill="C0C0C0"/>
            <w:hideMark/>
          </w:tcPr>
          <w:p w14:paraId="682E294D" w14:textId="77777777" w:rsidR="003056A7" w:rsidRDefault="003056A7" w:rsidP="00CC708A">
            <w:pPr>
              <w:pStyle w:val="TableHeading"/>
              <w:keepNext/>
              <w:keepLines/>
              <w:snapToGrid w:val="0"/>
              <w:rPr>
                <w:sz w:val="20"/>
              </w:rPr>
            </w:pPr>
            <w:r>
              <w:rPr>
                <w:sz w:val="20"/>
              </w:rPr>
              <w:t xml:space="preserve">Description </w:t>
            </w:r>
          </w:p>
        </w:tc>
      </w:tr>
      <w:tr w:rsidR="003056A7" w14:paraId="132D7D39"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hideMark/>
          </w:tcPr>
          <w:p w14:paraId="0AB8942B" w14:textId="77777777" w:rsidR="003056A7" w:rsidRDefault="003056A7" w:rsidP="00CC708A">
            <w:pPr>
              <w:pStyle w:val="TableContents"/>
              <w:keepNext/>
              <w:keepLines/>
              <w:snapToGrid w:val="0"/>
              <w:rPr>
                <w:sz w:val="20"/>
              </w:rPr>
            </w:pPr>
            <w:r>
              <w:rPr>
                <w:sz w:val="20"/>
              </w:rPr>
              <w:t>Protocol Version</w:t>
            </w:r>
          </w:p>
        </w:tc>
        <w:tc>
          <w:tcPr>
            <w:tcW w:w="1284" w:type="dxa"/>
            <w:tcBorders>
              <w:top w:val="single" w:sz="2" w:space="0" w:color="000000"/>
              <w:left w:val="single" w:sz="2" w:space="0" w:color="000000"/>
              <w:bottom w:val="single" w:sz="2" w:space="0" w:color="000000"/>
              <w:right w:val="single" w:sz="2" w:space="0" w:color="000000"/>
            </w:tcBorders>
            <w:hideMark/>
          </w:tcPr>
          <w:p w14:paraId="6618E1C0" w14:textId="77777777" w:rsidR="003056A7" w:rsidRDefault="003056A7" w:rsidP="00CC708A">
            <w:pPr>
              <w:pStyle w:val="TableContents"/>
              <w:keepNext/>
              <w:keepLines/>
              <w:snapToGrid w:val="0"/>
              <w:rPr>
                <w:sz w:val="20"/>
              </w:rPr>
            </w:pPr>
            <w:r>
              <w:rPr>
                <w:sz w:val="20"/>
              </w:rPr>
              <w:t>No, MAY be Repeated</w:t>
            </w:r>
          </w:p>
        </w:tc>
        <w:tc>
          <w:tcPr>
            <w:tcW w:w="3595" w:type="dxa"/>
            <w:tcBorders>
              <w:top w:val="single" w:sz="2" w:space="0" w:color="000000"/>
              <w:left w:val="single" w:sz="2" w:space="0" w:color="000000"/>
              <w:bottom w:val="single" w:sz="2" w:space="0" w:color="000000"/>
              <w:right w:val="single" w:sz="2" w:space="0" w:color="000000"/>
            </w:tcBorders>
            <w:hideMark/>
          </w:tcPr>
          <w:p w14:paraId="6399826D" w14:textId="77777777" w:rsidR="003056A7" w:rsidRDefault="003056A7" w:rsidP="00CC708A">
            <w:pPr>
              <w:pStyle w:val="TableContents"/>
              <w:keepNext/>
              <w:keepLines/>
              <w:snapToGrid w:val="0"/>
              <w:rPr>
                <w:sz w:val="20"/>
              </w:rPr>
            </w:pPr>
            <w:r>
              <w:rPr>
                <w:sz w:val="20"/>
              </w:rPr>
              <w:t>The list of protocol versions supported by the server ordered in decreasing order of preference.</w:t>
            </w:r>
          </w:p>
        </w:tc>
      </w:tr>
    </w:tbl>
    <w:p w14:paraId="53299D37" w14:textId="321AA6A9" w:rsidR="003056A7" w:rsidRDefault="003056A7" w:rsidP="003056A7">
      <w:pPr>
        <w:pStyle w:val="Caption"/>
      </w:pPr>
      <w:bookmarkStart w:id="2673" w:name="_Toc527652259"/>
      <w:bookmarkStart w:id="2674" w:name="_Toc534980456"/>
      <w:bookmarkStart w:id="2675" w:name="_Toc32239137"/>
      <w:r>
        <w:t xml:space="preserve">Table </w:t>
      </w:r>
      <w:fldSimple w:instr=" SEQ Table \* ARABIC ">
        <w:r w:rsidR="00CC708A">
          <w:rPr>
            <w:noProof/>
          </w:rPr>
          <w:t>343</w:t>
        </w:r>
      </w:fldSimple>
      <w:r>
        <w:t>: Discover Versions Request Payload</w:t>
      </w:r>
      <w:bookmarkEnd w:id="2673"/>
      <w:bookmarkEnd w:id="2674"/>
      <w:bookmarkEnd w:id="2675"/>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4A0" w:firstRow="1" w:lastRow="0" w:firstColumn="1" w:lastColumn="0" w:noHBand="0" w:noVBand="1"/>
      </w:tblPr>
      <w:tblGrid>
        <w:gridCol w:w="3439"/>
        <w:gridCol w:w="1284"/>
        <w:gridCol w:w="3595"/>
      </w:tblGrid>
      <w:tr w:rsidR="003056A7" w14:paraId="3E728052" w14:textId="77777777" w:rsidTr="00CC708A">
        <w:trPr>
          <w:cantSplit/>
          <w:jc w:val="center"/>
        </w:trPr>
        <w:tc>
          <w:tcPr>
            <w:tcW w:w="8318" w:type="dxa"/>
            <w:gridSpan w:val="3"/>
            <w:tcBorders>
              <w:top w:val="single" w:sz="2" w:space="0" w:color="000000"/>
              <w:left w:val="single" w:sz="2" w:space="0" w:color="000000"/>
              <w:bottom w:val="single" w:sz="2" w:space="0" w:color="000000"/>
              <w:right w:val="single" w:sz="2" w:space="0" w:color="000000"/>
            </w:tcBorders>
            <w:shd w:val="clear" w:color="auto" w:fill="C0C0C0"/>
            <w:hideMark/>
          </w:tcPr>
          <w:p w14:paraId="7E8138F1" w14:textId="77777777" w:rsidR="003056A7" w:rsidRDefault="003056A7" w:rsidP="00CC708A">
            <w:pPr>
              <w:pStyle w:val="TableHeading"/>
              <w:keepNext/>
              <w:keepLines/>
              <w:snapToGrid w:val="0"/>
              <w:rPr>
                <w:sz w:val="20"/>
              </w:rPr>
            </w:pPr>
            <w:r>
              <w:rPr>
                <w:sz w:val="20"/>
              </w:rPr>
              <w:t>Response Payload</w:t>
            </w:r>
          </w:p>
        </w:tc>
      </w:tr>
      <w:tr w:rsidR="003056A7" w14:paraId="005DB74C"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shd w:val="clear" w:color="auto" w:fill="C0C0C0"/>
            <w:hideMark/>
          </w:tcPr>
          <w:p w14:paraId="49B18C8D" w14:textId="77777777" w:rsidR="003056A7" w:rsidRDefault="003056A7" w:rsidP="00CC708A">
            <w:pPr>
              <w:pStyle w:val="TableHeading"/>
              <w:keepNext/>
              <w:keepLines/>
              <w:snapToGrid w:val="0"/>
              <w:rPr>
                <w:sz w:val="20"/>
              </w:rPr>
            </w:pPr>
            <w:r>
              <w:rPr>
                <w:sz w:val="20"/>
              </w:rPr>
              <w:t>Item</w:t>
            </w:r>
          </w:p>
        </w:tc>
        <w:tc>
          <w:tcPr>
            <w:tcW w:w="1284" w:type="dxa"/>
            <w:tcBorders>
              <w:top w:val="single" w:sz="2" w:space="0" w:color="000000"/>
              <w:left w:val="single" w:sz="2" w:space="0" w:color="000000"/>
              <w:bottom w:val="single" w:sz="2" w:space="0" w:color="000000"/>
              <w:right w:val="single" w:sz="2" w:space="0" w:color="000000"/>
            </w:tcBorders>
            <w:shd w:val="clear" w:color="auto" w:fill="C0C0C0"/>
            <w:hideMark/>
          </w:tcPr>
          <w:p w14:paraId="3B69D0FE" w14:textId="77777777" w:rsidR="003056A7" w:rsidRDefault="003056A7" w:rsidP="00CC708A">
            <w:pPr>
              <w:pStyle w:val="TableHeading"/>
              <w:keepNext/>
              <w:keepLines/>
              <w:snapToGrid w:val="0"/>
              <w:rPr>
                <w:sz w:val="20"/>
              </w:rPr>
            </w:pPr>
            <w:r>
              <w:rPr>
                <w:sz w:val="20"/>
              </w:rPr>
              <w:t>REQUIRED</w:t>
            </w:r>
          </w:p>
        </w:tc>
        <w:tc>
          <w:tcPr>
            <w:tcW w:w="3595" w:type="dxa"/>
            <w:tcBorders>
              <w:top w:val="single" w:sz="2" w:space="0" w:color="000000"/>
              <w:left w:val="single" w:sz="2" w:space="0" w:color="000000"/>
              <w:bottom w:val="single" w:sz="2" w:space="0" w:color="000000"/>
              <w:right w:val="single" w:sz="2" w:space="0" w:color="000000"/>
            </w:tcBorders>
            <w:shd w:val="clear" w:color="auto" w:fill="C0C0C0"/>
            <w:hideMark/>
          </w:tcPr>
          <w:p w14:paraId="65837CF5" w14:textId="77777777" w:rsidR="003056A7" w:rsidRDefault="003056A7" w:rsidP="00CC708A">
            <w:pPr>
              <w:pStyle w:val="TableHeading"/>
              <w:keepNext/>
              <w:keepLines/>
              <w:snapToGrid w:val="0"/>
              <w:rPr>
                <w:sz w:val="20"/>
              </w:rPr>
            </w:pPr>
            <w:r>
              <w:rPr>
                <w:sz w:val="20"/>
              </w:rPr>
              <w:t xml:space="preserve">Description </w:t>
            </w:r>
          </w:p>
        </w:tc>
      </w:tr>
      <w:tr w:rsidR="003056A7" w14:paraId="03CD2378"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hideMark/>
          </w:tcPr>
          <w:p w14:paraId="264D8E7E" w14:textId="77777777" w:rsidR="003056A7" w:rsidRDefault="003056A7" w:rsidP="00CC708A">
            <w:pPr>
              <w:pStyle w:val="TableContents"/>
              <w:keepNext/>
              <w:keepLines/>
              <w:snapToGrid w:val="0"/>
              <w:rPr>
                <w:sz w:val="20"/>
              </w:rPr>
            </w:pPr>
            <w:r>
              <w:rPr>
                <w:sz w:val="20"/>
              </w:rPr>
              <w:t>Protocol Version</w:t>
            </w:r>
          </w:p>
        </w:tc>
        <w:tc>
          <w:tcPr>
            <w:tcW w:w="1284" w:type="dxa"/>
            <w:tcBorders>
              <w:top w:val="single" w:sz="2" w:space="0" w:color="000000"/>
              <w:left w:val="single" w:sz="2" w:space="0" w:color="000000"/>
              <w:bottom w:val="single" w:sz="2" w:space="0" w:color="000000"/>
              <w:right w:val="single" w:sz="2" w:space="0" w:color="000000"/>
            </w:tcBorders>
            <w:hideMark/>
          </w:tcPr>
          <w:p w14:paraId="08602DE0" w14:textId="77777777" w:rsidR="003056A7" w:rsidRDefault="003056A7" w:rsidP="00CC708A">
            <w:pPr>
              <w:pStyle w:val="TableContents"/>
              <w:keepNext/>
              <w:keepLines/>
              <w:snapToGrid w:val="0"/>
              <w:rPr>
                <w:sz w:val="20"/>
              </w:rPr>
            </w:pPr>
            <w:r>
              <w:rPr>
                <w:sz w:val="20"/>
              </w:rPr>
              <w:t>No, MAY be repeated</w:t>
            </w:r>
          </w:p>
        </w:tc>
        <w:tc>
          <w:tcPr>
            <w:tcW w:w="3595" w:type="dxa"/>
            <w:tcBorders>
              <w:top w:val="single" w:sz="2" w:space="0" w:color="000000"/>
              <w:left w:val="single" w:sz="2" w:space="0" w:color="000000"/>
              <w:bottom w:val="single" w:sz="2" w:space="0" w:color="000000"/>
              <w:right w:val="single" w:sz="2" w:space="0" w:color="000000"/>
            </w:tcBorders>
            <w:hideMark/>
          </w:tcPr>
          <w:p w14:paraId="6CCCB1C7" w14:textId="77777777" w:rsidR="003056A7" w:rsidRDefault="003056A7" w:rsidP="00CC708A">
            <w:pPr>
              <w:pStyle w:val="TableContents"/>
              <w:keepNext/>
              <w:keepLines/>
              <w:snapToGrid w:val="0"/>
              <w:rPr>
                <w:sz w:val="20"/>
              </w:rPr>
            </w:pPr>
            <w:r>
              <w:rPr>
                <w:sz w:val="20"/>
              </w:rPr>
              <w:t>The list of protocol versions supported by the client ordered in decreasing order of preference.</w:t>
            </w:r>
          </w:p>
        </w:tc>
      </w:tr>
    </w:tbl>
    <w:p w14:paraId="6FD675F4" w14:textId="77777777" w:rsidR="003056A7" w:rsidRDefault="003056A7" w:rsidP="003056A7">
      <w:pPr>
        <w:pStyle w:val="Heading4"/>
        <w:numPr>
          <w:ilvl w:val="3"/>
          <w:numId w:val="2"/>
        </w:numPr>
      </w:pPr>
      <w:bookmarkStart w:id="2676" w:name="_Toc527651809"/>
      <w:bookmarkStart w:id="2677" w:name="_Toc533140911"/>
      <w:bookmarkStart w:id="2678" w:name="_Toc5713005"/>
      <w:bookmarkStart w:id="2679" w:name="_Toc534979994"/>
      <w:bookmarkStart w:id="2680" w:name="_Toc24526413"/>
      <w:r>
        <w:t>Error Handling – Discover Versions</w:t>
      </w:r>
      <w:bookmarkEnd w:id="2676"/>
      <w:bookmarkEnd w:id="2677"/>
      <w:bookmarkEnd w:id="2678"/>
      <w:bookmarkEnd w:id="2679"/>
      <w:bookmarkEnd w:id="2680"/>
    </w:p>
    <w:p w14:paraId="1177F6CC" w14:textId="77777777" w:rsidR="003056A7" w:rsidRDefault="003056A7" w:rsidP="003056A7">
      <w:pPr>
        <w:rPr>
          <w:szCs w:val="20"/>
        </w:rPr>
      </w:pPr>
      <w:r w:rsidRPr="00F323A8">
        <w:t xml:space="preserve">This section details the specific Result Reasons that SHALL be returned for errors detected in a </w:t>
      </w:r>
      <w:r>
        <w:t>Discover Versions</w:t>
      </w:r>
      <w:r w:rsidRPr="00F323A8">
        <w:t xml:space="preserv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066E0F68" w14:textId="77777777" w:rsidTr="00CC708A">
        <w:trPr>
          <w:cantSplit/>
          <w:trHeight w:val="298"/>
          <w:jc w:val="center"/>
        </w:trPr>
        <w:tc>
          <w:tcPr>
            <w:tcW w:w="1701" w:type="dxa"/>
            <w:shd w:val="clear" w:color="auto" w:fill="C0C0C0"/>
          </w:tcPr>
          <w:p w14:paraId="4243ABFA"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392974AE" w14:textId="77777777" w:rsidR="003056A7" w:rsidRDefault="003056A7" w:rsidP="00CC708A">
            <w:pPr>
              <w:keepNext/>
              <w:keepLines/>
              <w:snapToGrid w:val="0"/>
              <w:rPr>
                <w:b/>
                <w:szCs w:val="20"/>
              </w:rPr>
            </w:pPr>
            <w:r>
              <w:rPr>
                <w:b/>
                <w:szCs w:val="20"/>
              </w:rPr>
              <w:t>Result Reason</w:t>
            </w:r>
          </w:p>
        </w:tc>
      </w:tr>
      <w:tr w:rsidR="003056A7" w14:paraId="54CDD464" w14:textId="77777777" w:rsidTr="00CC708A">
        <w:trPr>
          <w:cantSplit/>
          <w:trHeight w:val="298"/>
          <w:jc w:val="center"/>
        </w:trPr>
        <w:tc>
          <w:tcPr>
            <w:tcW w:w="1701" w:type="dxa"/>
          </w:tcPr>
          <w:p w14:paraId="4751B43D" w14:textId="77777777" w:rsidR="003056A7" w:rsidRDefault="003056A7" w:rsidP="00CC708A">
            <w:pPr>
              <w:keepNext/>
              <w:keepLines/>
              <w:snapToGrid w:val="0"/>
              <w:rPr>
                <w:szCs w:val="20"/>
              </w:rPr>
            </w:pPr>
            <w:r>
              <w:rPr>
                <w:szCs w:val="20"/>
              </w:rPr>
              <w:t>Operation Failed</w:t>
            </w:r>
          </w:p>
        </w:tc>
        <w:tc>
          <w:tcPr>
            <w:tcW w:w="5331" w:type="dxa"/>
          </w:tcPr>
          <w:p w14:paraId="247C6F7D" w14:textId="77777777" w:rsidR="003056A7" w:rsidRDefault="003056A7" w:rsidP="00CC708A">
            <w:pPr>
              <w:keepNext/>
              <w:keepLines/>
              <w:snapToGrid w:val="0"/>
              <w:rPr>
                <w:szCs w:val="20"/>
              </w:rPr>
            </w:pPr>
            <w:r w:rsidRPr="00F052D7">
              <w:rPr>
                <w:szCs w:val="20"/>
              </w:rPr>
              <w:t>Permission Denied, Attestation Failed, Attestation Required, Feature Not Supported, Invalid Field, Invalid Message, Operation Not Supported, Permission Denied, Response Too Large</w:t>
            </w:r>
          </w:p>
        </w:tc>
      </w:tr>
    </w:tbl>
    <w:p w14:paraId="7759F331" w14:textId="1BD0D339" w:rsidR="003056A7" w:rsidRDefault="003056A7" w:rsidP="003056A7">
      <w:pPr>
        <w:pStyle w:val="Caption"/>
      </w:pPr>
      <w:bookmarkStart w:id="2681" w:name="_Toc534980457"/>
      <w:bookmarkStart w:id="2682" w:name="_Toc32239138"/>
      <w:r>
        <w:t xml:space="preserve">Table </w:t>
      </w:r>
      <w:fldSimple w:instr=" SEQ Table \* ARABIC ">
        <w:r w:rsidR="00CC708A">
          <w:rPr>
            <w:noProof/>
          </w:rPr>
          <w:t>344</w:t>
        </w:r>
      </w:fldSimple>
      <w:r>
        <w:t>: Discover Versions Errors</w:t>
      </w:r>
      <w:bookmarkEnd w:id="2681"/>
      <w:bookmarkEnd w:id="2682"/>
    </w:p>
    <w:p w14:paraId="50D38A19" w14:textId="77777777" w:rsidR="003056A7" w:rsidRPr="00F76298" w:rsidRDefault="003056A7" w:rsidP="003056A7">
      <w:pPr>
        <w:pStyle w:val="Heading3"/>
        <w:numPr>
          <w:ilvl w:val="2"/>
          <w:numId w:val="2"/>
        </w:numPr>
      </w:pPr>
      <w:bookmarkStart w:id="2683" w:name="_Toc527651810"/>
      <w:bookmarkStart w:id="2684" w:name="_Toc533140912"/>
      <w:bookmarkStart w:id="2685" w:name="_Toc5713006"/>
      <w:bookmarkStart w:id="2686" w:name="_Toc534979995"/>
      <w:bookmarkStart w:id="2687" w:name="_Toc24526414"/>
      <w:bookmarkStart w:id="2688" w:name="_Toc31348148"/>
      <w:bookmarkStart w:id="2689" w:name="_Toc57115692"/>
      <w:r>
        <w:t>Notify</w:t>
      </w:r>
      <w:bookmarkEnd w:id="2664"/>
      <w:bookmarkEnd w:id="2665"/>
      <w:bookmarkEnd w:id="2666"/>
      <w:bookmarkEnd w:id="2667"/>
      <w:bookmarkEnd w:id="2668"/>
      <w:bookmarkEnd w:id="2669"/>
      <w:bookmarkEnd w:id="2670"/>
      <w:bookmarkEnd w:id="2671"/>
      <w:bookmarkEnd w:id="2672"/>
      <w:bookmarkEnd w:id="2683"/>
      <w:bookmarkEnd w:id="2684"/>
      <w:bookmarkEnd w:id="2685"/>
      <w:bookmarkEnd w:id="2686"/>
      <w:bookmarkEnd w:id="2687"/>
      <w:bookmarkEnd w:id="2688"/>
      <w:bookmarkEnd w:id="2689"/>
    </w:p>
    <w:p w14:paraId="5E65BF1E" w14:textId="77777777" w:rsidR="003056A7" w:rsidRDefault="003056A7" w:rsidP="003056A7">
      <w:pPr>
        <w:pStyle w:val="BodyText"/>
        <w:tabs>
          <w:tab w:val="left" w:pos="2149"/>
        </w:tabs>
        <w:rPr>
          <w:iCs/>
          <w:noProof w:val="0"/>
          <w:szCs w:val="20"/>
        </w:rPr>
      </w:pPr>
      <w:r>
        <w:rPr>
          <w:iCs/>
          <w:noProof w:val="0"/>
          <w:szCs w:val="20"/>
        </w:rPr>
        <w:t>This operation is used to notify a client of events that resulted in changes to attributes of an object. This operation is only ever sent by a server to a client via means outside of the normal client request/response protocol, using information known to the server via unspecified configuration or administrative mechanisms. It contains the Unique Identifier of the object to which the notification applies, and a list of the attributes whose changed values or deletion have triggered the notification. The client SHALL send a response in the form of a Response containing no payload, unless both the client and server have prior knowledge (obtained via out-of-band mechanisms) that the client is not able to respond.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402FB60C" w14:textId="77777777" w:rsidTr="00CC708A">
        <w:trPr>
          <w:cantSplit/>
          <w:jc w:val="center"/>
        </w:trPr>
        <w:tc>
          <w:tcPr>
            <w:tcW w:w="8318" w:type="dxa"/>
            <w:gridSpan w:val="3"/>
            <w:shd w:val="clear" w:color="auto" w:fill="C0C0C0"/>
          </w:tcPr>
          <w:p w14:paraId="0061BA2B" w14:textId="77777777" w:rsidR="003056A7" w:rsidRDefault="003056A7" w:rsidP="00CC708A">
            <w:pPr>
              <w:pStyle w:val="TableHeading"/>
              <w:keepNext/>
              <w:keepLines/>
              <w:snapToGrid w:val="0"/>
              <w:rPr>
                <w:sz w:val="20"/>
              </w:rPr>
            </w:pPr>
            <w:r>
              <w:rPr>
                <w:sz w:val="20"/>
              </w:rPr>
              <w:t>Message Payload</w:t>
            </w:r>
          </w:p>
        </w:tc>
      </w:tr>
      <w:tr w:rsidR="003056A7" w14:paraId="59978872" w14:textId="77777777" w:rsidTr="00CC708A">
        <w:trPr>
          <w:cantSplit/>
          <w:jc w:val="center"/>
        </w:trPr>
        <w:tc>
          <w:tcPr>
            <w:tcW w:w="3439" w:type="dxa"/>
            <w:shd w:val="clear" w:color="auto" w:fill="C0C0C0"/>
          </w:tcPr>
          <w:p w14:paraId="0167CD92"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646086C"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47BDDB6C" w14:textId="77777777" w:rsidR="003056A7" w:rsidRDefault="003056A7" w:rsidP="00CC708A">
            <w:pPr>
              <w:pStyle w:val="TableHeading"/>
              <w:keepNext/>
              <w:keepLines/>
              <w:snapToGrid w:val="0"/>
              <w:rPr>
                <w:sz w:val="20"/>
              </w:rPr>
            </w:pPr>
            <w:r>
              <w:rPr>
                <w:sz w:val="20"/>
              </w:rPr>
              <w:t>Description</w:t>
            </w:r>
          </w:p>
        </w:tc>
      </w:tr>
      <w:tr w:rsidR="003056A7" w14:paraId="09C57E61" w14:textId="77777777" w:rsidTr="00CC708A">
        <w:trPr>
          <w:cantSplit/>
          <w:jc w:val="center"/>
        </w:trPr>
        <w:tc>
          <w:tcPr>
            <w:tcW w:w="3439" w:type="dxa"/>
          </w:tcPr>
          <w:p w14:paraId="255A5F92" w14:textId="77777777" w:rsidR="003056A7" w:rsidRDefault="003056A7" w:rsidP="00CC708A">
            <w:pPr>
              <w:pStyle w:val="TableContents"/>
              <w:snapToGrid w:val="0"/>
              <w:rPr>
                <w:sz w:val="20"/>
              </w:rPr>
            </w:pPr>
            <w:r>
              <w:rPr>
                <w:sz w:val="20"/>
              </w:rPr>
              <w:t>Unique Identifier</w:t>
            </w:r>
          </w:p>
        </w:tc>
        <w:tc>
          <w:tcPr>
            <w:tcW w:w="1284" w:type="dxa"/>
          </w:tcPr>
          <w:p w14:paraId="17113BEF" w14:textId="77777777" w:rsidR="003056A7" w:rsidRDefault="003056A7" w:rsidP="00CC708A">
            <w:pPr>
              <w:pStyle w:val="TableContents"/>
              <w:keepNext/>
              <w:keepLines/>
              <w:snapToGrid w:val="0"/>
              <w:rPr>
                <w:sz w:val="20"/>
              </w:rPr>
            </w:pPr>
            <w:r>
              <w:rPr>
                <w:sz w:val="20"/>
              </w:rPr>
              <w:t>Yes</w:t>
            </w:r>
          </w:p>
        </w:tc>
        <w:tc>
          <w:tcPr>
            <w:tcW w:w="3595" w:type="dxa"/>
          </w:tcPr>
          <w:p w14:paraId="0B34F5C7" w14:textId="77777777" w:rsidR="003056A7" w:rsidRDefault="003056A7" w:rsidP="00CC708A">
            <w:pPr>
              <w:pStyle w:val="TableContents"/>
              <w:keepNext/>
              <w:keepLines/>
              <w:snapToGrid w:val="0"/>
              <w:rPr>
                <w:sz w:val="20"/>
              </w:rPr>
            </w:pPr>
            <w:r>
              <w:rPr>
                <w:sz w:val="20"/>
              </w:rPr>
              <w:t>The Unique Identifier of the object.</w:t>
            </w:r>
          </w:p>
        </w:tc>
      </w:tr>
      <w:tr w:rsidR="003056A7" w14:paraId="60953F25" w14:textId="77777777" w:rsidTr="00CC708A">
        <w:trPr>
          <w:cantSplit/>
          <w:jc w:val="center"/>
        </w:trPr>
        <w:tc>
          <w:tcPr>
            <w:tcW w:w="3439" w:type="dxa"/>
          </w:tcPr>
          <w:p w14:paraId="788E13B8" w14:textId="77777777" w:rsidR="003056A7" w:rsidRDefault="003056A7" w:rsidP="00CC708A">
            <w:pPr>
              <w:pStyle w:val="TableContents"/>
              <w:tabs>
                <w:tab w:val="center" w:pos="1664"/>
              </w:tabs>
              <w:snapToGrid w:val="0"/>
              <w:rPr>
                <w:sz w:val="20"/>
              </w:rPr>
            </w:pPr>
            <w:r>
              <w:rPr>
                <w:sz w:val="20"/>
              </w:rPr>
              <w:t>Attributes</w:t>
            </w:r>
          </w:p>
        </w:tc>
        <w:tc>
          <w:tcPr>
            <w:tcW w:w="1284" w:type="dxa"/>
          </w:tcPr>
          <w:p w14:paraId="7D977ACB" w14:textId="77777777" w:rsidR="003056A7" w:rsidRDefault="003056A7" w:rsidP="00CC708A">
            <w:pPr>
              <w:pStyle w:val="TableContents"/>
              <w:keepNext/>
              <w:keepLines/>
              <w:snapToGrid w:val="0"/>
              <w:rPr>
                <w:sz w:val="20"/>
              </w:rPr>
            </w:pPr>
            <w:r>
              <w:rPr>
                <w:sz w:val="20"/>
              </w:rPr>
              <w:t>No</w:t>
            </w:r>
          </w:p>
        </w:tc>
        <w:tc>
          <w:tcPr>
            <w:tcW w:w="3595" w:type="dxa"/>
          </w:tcPr>
          <w:p w14:paraId="374EAED0" w14:textId="77777777" w:rsidR="003056A7" w:rsidRDefault="003056A7" w:rsidP="00CC708A">
            <w:pPr>
              <w:pStyle w:val="TableContents"/>
              <w:keepNext/>
              <w:keepLines/>
              <w:snapToGrid w:val="0"/>
              <w:rPr>
                <w:sz w:val="20"/>
              </w:rPr>
            </w:pPr>
            <w:r>
              <w:rPr>
                <w:sz w:val="20"/>
              </w:rPr>
              <w:t xml:space="preserve">The attributes that have changed. This includes at least the Last Change Date attribute. </w:t>
            </w:r>
          </w:p>
        </w:tc>
      </w:tr>
      <w:tr w:rsidR="003056A7" w14:paraId="18DA4F3D" w14:textId="77777777" w:rsidTr="00CC708A">
        <w:trPr>
          <w:cantSplit/>
          <w:jc w:val="center"/>
        </w:trPr>
        <w:tc>
          <w:tcPr>
            <w:tcW w:w="3439" w:type="dxa"/>
          </w:tcPr>
          <w:p w14:paraId="58A4699F" w14:textId="77777777" w:rsidR="003056A7" w:rsidRDefault="003056A7" w:rsidP="00CC708A">
            <w:pPr>
              <w:pStyle w:val="TableContents"/>
              <w:tabs>
                <w:tab w:val="center" w:pos="1664"/>
              </w:tabs>
              <w:snapToGrid w:val="0"/>
              <w:rPr>
                <w:sz w:val="20"/>
              </w:rPr>
            </w:pPr>
            <w:r>
              <w:rPr>
                <w:sz w:val="20"/>
              </w:rPr>
              <w:t>Attribute Reference</w:t>
            </w:r>
          </w:p>
        </w:tc>
        <w:tc>
          <w:tcPr>
            <w:tcW w:w="1284" w:type="dxa"/>
          </w:tcPr>
          <w:p w14:paraId="3674EA47" w14:textId="77777777" w:rsidR="003056A7" w:rsidDel="000355DC" w:rsidRDefault="003056A7" w:rsidP="00CC708A">
            <w:pPr>
              <w:pStyle w:val="TableContents"/>
              <w:keepNext/>
              <w:keepLines/>
              <w:snapToGrid w:val="0"/>
              <w:rPr>
                <w:sz w:val="20"/>
              </w:rPr>
            </w:pPr>
            <w:r>
              <w:rPr>
                <w:sz w:val="20"/>
              </w:rPr>
              <w:t>No, may be repeated</w:t>
            </w:r>
          </w:p>
        </w:tc>
        <w:tc>
          <w:tcPr>
            <w:tcW w:w="3595" w:type="dxa"/>
          </w:tcPr>
          <w:p w14:paraId="3E4C86C0" w14:textId="77777777" w:rsidR="003056A7" w:rsidRDefault="003056A7" w:rsidP="00CC708A">
            <w:pPr>
              <w:pStyle w:val="TableContents"/>
              <w:keepNext/>
              <w:keepLines/>
              <w:snapToGrid w:val="0"/>
              <w:rPr>
                <w:sz w:val="20"/>
              </w:rPr>
            </w:pPr>
            <w:r>
              <w:rPr>
                <w:sz w:val="20"/>
              </w:rPr>
              <w:t>The attributes that have been deleted.</w:t>
            </w:r>
          </w:p>
        </w:tc>
      </w:tr>
    </w:tbl>
    <w:p w14:paraId="0A1EA8B0" w14:textId="77777777" w:rsidR="003056A7" w:rsidRDefault="003056A7" w:rsidP="003056A7">
      <w:pPr>
        <w:pStyle w:val="Heading4"/>
        <w:numPr>
          <w:ilvl w:val="3"/>
          <w:numId w:val="2"/>
        </w:numPr>
      </w:pPr>
      <w:bookmarkStart w:id="2690" w:name="_toc7357"/>
      <w:bookmarkStart w:id="2691" w:name="_Toc527651811"/>
      <w:bookmarkStart w:id="2692" w:name="_Toc533140913"/>
      <w:bookmarkStart w:id="2693" w:name="_Toc5713007"/>
      <w:bookmarkStart w:id="2694" w:name="_Toc534979996"/>
      <w:bookmarkStart w:id="2695" w:name="_Toc24526415"/>
      <w:bookmarkStart w:id="2696" w:name="_Toc310932627"/>
      <w:bookmarkStart w:id="2697" w:name="_Toc323645780"/>
      <w:bookmarkStart w:id="2698" w:name="_Toc333494559"/>
      <w:bookmarkStart w:id="2699" w:name="_Toc240610001"/>
      <w:bookmarkStart w:id="2700" w:name="_Toc264553088"/>
      <w:bookmarkStart w:id="2701" w:name="_Toc283655785"/>
      <w:bookmarkStart w:id="2702" w:name="_Toc435729768"/>
      <w:bookmarkStart w:id="2703" w:name="_Toc441679334"/>
      <w:bookmarkEnd w:id="2690"/>
      <w:r>
        <w:lastRenderedPageBreak/>
        <w:t>Error Handling – Notify</w:t>
      </w:r>
      <w:bookmarkEnd w:id="2691"/>
      <w:bookmarkEnd w:id="2692"/>
      <w:bookmarkEnd w:id="2693"/>
      <w:bookmarkEnd w:id="2694"/>
      <w:bookmarkEnd w:id="2695"/>
    </w:p>
    <w:p w14:paraId="553A0D07" w14:textId="77777777" w:rsidR="003056A7" w:rsidRDefault="003056A7" w:rsidP="003056A7">
      <w:pPr>
        <w:rPr>
          <w:szCs w:val="20"/>
        </w:rPr>
      </w:pPr>
      <w:r w:rsidRPr="00F323A8">
        <w:t xml:space="preserve">This section details the specific Result Reasons that SHALL be returned for errors detected in a </w:t>
      </w:r>
      <w:r>
        <w:t>Notify</w:t>
      </w:r>
      <w:r w:rsidRPr="00F323A8">
        <w:t xml:space="preserv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7CDC6DBC" w14:textId="77777777" w:rsidTr="00CC708A">
        <w:trPr>
          <w:cantSplit/>
          <w:trHeight w:val="298"/>
          <w:jc w:val="center"/>
        </w:trPr>
        <w:tc>
          <w:tcPr>
            <w:tcW w:w="1701" w:type="dxa"/>
            <w:shd w:val="clear" w:color="auto" w:fill="C0C0C0"/>
          </w:tcPr>
          <w:p w14:paraId="2F129C03"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7F7EA17" w14:textId="77777777" w:rsidR="003056A7" w:rsidRDefault="003056A7" w:rsidP="00CC708A">
            <w:pPr>
              <w:keepNext/>
              <w:keepLines/>
              <w:snapToGrid w:val="0"/>
              <w:rPr>
                <w:b/>
                <w:szCs w:val="20"/>
              </w:rPr>
            </w:pPr>
            <w:r>
              <w:rPr>
                <w:b/>
                <w:szCs w:val="20"/>
              </w:rPr>
              <w:t>Result Reason</w:t>
            </w:r>
          </w:p>
        </w:tc>
      </w:tr>
      <w:tr w:rsidR="003056A7" w14:paraId="1B4A97D1" w14:textId="77777777" w:rsidTr="00CC708A">
        <w:trPr>
          <w:cantSplit/>
          <w:trHeight w:val="298"/>
          <w:jc w:val="center"/>
        </w:trPr>
        <w:tc>
          <w:tcPr>
            <w:tcW w:w="1701" w:type="dxa"/>
          </w:tcPr>
          <w:p w14:paraId="2F6ACF64" w14:textId="77777777" w:rsidR="003056A7" w:rsidRDefault="003056A7" w:rsidP="00CC708A">
            <w:pPr>
              <w:keepNext/>
              <w:keepLines/>
              <w:snapToGrid w:val="0"/>
              <w:rPr>
                <w:szCs w:val="20"/>
              </w:rPr>
            </w:pPr>
            <w:r>
              <w:rPr>
                <w:szCs w:val="20"/>
              </w:rPr>
              <w:t>Operation Failed</w:t>
            </w:r>
          </w:p>
        </w:tc>
        <w:tc>
          <w:tcPr>
            <w:tcW w:w="5331" w:type="dxa"/>
          </w:tcPr>
          <w:p w14:paraId="2FA3002D" w14:textId="77777777" w:rsidR="003056A7" w:rsidRDefault="003056A7" w:rsidP="00CC708A">
            <w:pPr>
              <w:keepNext/>
              <w:keepLines/>
              <w:snapToGrid w:val="0"/>
              <w:rPr>
                <w:szCs w:val="20"/>
              </w:rPr>
            </w:pPr>
            <w:r w:rsidRPr="00F052D7">
              <w:rPr>
                <w:szCs w:val="20"/>
              </w:rPr>
              <w:t>Permission Denied, Attestation Failed, Attestation Required, Feature Not Supported, Invalid Field, Invalid Message, Operation Not Supported, Permission Denied, Response Too Large</w:t>
            </w:r>
          </w:p>
        </w:tc>
      </w:tr>
    </w:tbl>
    <w:p w14:paraId="17AEDBC2" w14:textId="3CF5A59A" w:rsidR="003056A7" w:rsidRDefault="003056A7" w:rsidP="003056A7">
      <w:pPr>
        <w:pStyle w:val="Caption"/>
      </w:pPr>
      <w:bookmarkStart w:id="2704" w:name="_Toc534980458"/>
      <w:bookmarkStart w:id="2705" w:name="_Toc32239139"/>
      <w:r>
        <w:t xml:space="preserve">Table </w:t>
      </w:r>
      <w:fldSimple w:instr=" SEQ Table \* ARABIC ">
        <w:r w:rsidR="00CC708A">
          <w:rPr>
            <w:noProof/>
          </w:rPr>
          <w:t>345</w:t>
        </w:r>
      </w:fldSimple>
      <w:r>
        <w:t>: Notify Message Errors</w:t>
      </w:r>
      <w:bookmarkEnd w:id="2704"/>
      <w:bookmarkEnd w:id="2705"/>
    </w:p>
    <w:p w14:paraId="2A31691C" w14:textId="77777777" w:rsidR="003056A7" w:rsidRPr="00F76298" w:rsidRDefault="003056A7" w:rsidP="003056A7">
      <w:pPr>
        <w:pStyle w:val="Heading3"/>
        <w:numPr>
          <w:ilvl w:val="2"/>
          <w:numId w:val="2"/>
        </w:numPr>
      </w:pPr>
      <w:bookmarkStart w:id="2706" w:name="_Toc527651812"/>
      <w:bookmarkStart w:id="2707" w:name="_Toc533140914"/>
      <w:bookmarkStart w:id="2708" w:name="_Toc5713008"/>
      <w:bookmarkStart w:id="2709" w:name="_Toc534979997"/>
      <w:bookmarkStart w:id="2710" w:name="_Toc24526416"/>
      <w:bookmarkStart w:id="2711" w:name="_Toc31348149"/>
      <w:bookmarkStart w:id="2712" w:name="_Toc57115693"/>
      <w:r>
        <w:t>Put</w:t>
      </w:r>
      <w:bookmarkStart w:id="2713" w:name="Ref_op_Put"/>
      <w:bookmarkEnd w:id="2696"/>
      <w:bookmarkEnd w:id="2697"/>
      <w:bookmarkEnd w:id="2698"/>
      <w:bookmarkEnd w:id="2699"/>
      <w:bookmarkEnd w:id="2700"/>
      <w:bookmarkEnd w:id="2701"/>
      <w:bookmarkEnd w:id="2702"/>
      <w:bookmarkEnd w:id="2703"/>
      <w:bookmarkEnd w:id="2706"/>
      <w:bookmarkEnd w:id="2707"/>
      <w:bookmarkEnd w:id="2708"/>
      <w:bookmarkEnd w:id="2709"/>
      <w:bookmarkEnd w:id="2710"/>
      <w:bookmarkEnd w:id="2711"/>
      <w:bookmarkEnd w:id="2712"/>
      <w:bookmarkEnd w:id="2713"/>
    </w:p>
    <w:p w14:paraId="449A2386" w14:textId="77777777" w:rsidR="003056A7" w:rsidRDefault="003056A7" w:rsidP="003056A7">
      <w:pPr>
        <w:pStyle w:val="BodyText"/>
        <w:tabs>
          <w:tab w:val="left" w:pos="2149"/>
        </w:tabs>
        <w:rPr>
          <w:iCs/>
          <w:noProof w:val="0"/>
          <w:szCs w:val="20"/>
        </w:rPr>
      </w:pPr>
      <w:r>
        <w:rPr>
          <w:iCs/>
          <w:noProof w:val="0"/>
          <w:szCs w:val="20"/>
        </w:rPr>
        <w:t xml:space="preserve">This operation is used to “push” Managed Objects to clients. This operation is only ever sent by a server to a client via means outside of the normal client request/response protocol, using information known to the server via unspecified configuration or administrative mechanisms. It contains the Unique Identifier of the object that is being sent, and the object itself. The client SHALL send a response in the form of a Response </w:t>
      </w:r>
      <w:proofErr w:type="gramStart"/>
      <w:r>
        <w:rPr>
          <w:iCs/>
          <w:noProof w:val="0"/>
          <w:szCs w:val="20"/>
        </w:rPr>
        <w:t>Message  containing</w:t>
      </w:r>
      <w:proofErr w:type="gramEnd"/>
      <w:r>
        <w:rPr>
          <w:iCs/>
          <w:noProof w:val="0"/>
          <w:szCs w:val="20"/>
        </w:rPr>
        <w:t xml:space="preserve"> no payload, unless both the client and server have prior knowledge (obtained via out-of-band mechanisms) that the client is not able to respond.</w:t>
      </w:r>
    </w:p>
    <w:p w14:paraId="6851A90A" w14:textId="77777777" w:rsidR="003056A7" w:rsidRDefault="003056A7" w:rsidP="003056A7">
      <w:pPr>
        <w:pStyle w:val="BodyText"/>
        <w:tabs>
          <w:tab w:val="left" w:pos="2127"/>
        </w:tabs>
        <w:rPr>
          <w:rFonts w:eastAsia="DejaVu Sans" w:cs="DejaVu Sans"/>
          <w:noProof w:val="0"/>
        </w:rPr>
      </w:pPr>
      <w:r>
        <w:rPr>
          <w:rFonts w:eastAsia="DejaVu Sans" w:cs="DejaVu Sans"/>
          <w:noProof w:val="0"/>
        </w:rPr>
        <w:t xml:space="preserve">The </w:t>
      </w:r>
      <w:r>
        <w:rPr>
          <w:rFonts w:eastAsia="DejaVu Sans" w:cs="DejaVu Sans"/>
          <w:i/>
          <w:iCs/>
          <w:noProof w:val="0"/>
        </w:rPr>
        <w:t>Put Function</w:t>
      </w:r>
      <w:r>
        <w:rPr>
          <w:rFonts w:eastAsia="DejaVu Sans" w:cs="DejaVu Sans"/>
          <w:noProof w:val="0"/>
        </w:rPr>
        <w:t xml:space="preserve"> field indicates whether the object being “pushed” is a new object, or is a replacement for an object already known to the client (e.g., when pushing a certificate to replace one that is about to expire, the Put Function</w:t>
      </w:r>
      <w:r>
        <w:rPr>
          <w:rFonts w:eastAsia="DejaVu Sans" w:cs="DejaVu Sans"/>
          <w:i/>
          <w:iCs/>
          <w:noProof w:val="0"/>
        </w:rPr>
        <w:t xml:space="preserve"> </w:t>
      </w:r>
      <w:r>
        <w:rPr>
          <w:rFonts w:eastAsia="DejaVu Sans" w:cs="DejaVu Sans"/>
          <w:noProof w:val="0"/>
        </w:rPr>
        <w:t xml:space="preserve">field would be set to indicate replacement, and the Unique Identifier of the expiring certificate would be placed in the </w:t>
      </w:r>
      <w:r>
        <w:rPr>
          <w:rFonts w:eastAsia="DejaVu Sans" w:cs="DejaVu Sans"/>
          <w:i/>
          <w:iCs/>
          <w:noProof w:val="0"/>
        </w:rPr>
        <w:t>Replaced Unique Identifier</w:t>
      </w:r>
      <w:r>
        <w:rPr>
          <w:rFonts w:eastAsia="DejaVu Sans" w:cs="DejaVu Sans"/>
          <w:noProof w:val="0"/>
        </w:rPr>
        <w:t xml:space="preserve"> field). The Put Function SHALL contain one of the following values:</w:t>
      </w:r>
    </w:p>
    <w:p w14:paraId="1FCECAEA" w14:textId="77777777" w:rsidR="003056A7" w:rsidRDefault="003056A7" w:rsidP="003056A7">
      <w:pPr>
        <w:pStyle w:val="BodyText"/>
        <w:numPr>
          <w:ilvl w:val="0"/>
          <w:numId w:val="25"/>
        </w:numPr>
        <w:tabs>
          <w:tab w:val="left" w:pos="720"/>
          <w:tab w:val="left" w:pos="2847"/>
        </w:tabs>
        <w:suppressAutoHyphens/>
        <w:rPr>
          <w:rFonts w:eastAsia="DejaVu Sans" w:cs="DejaVu Sans"/>
          <w:noProof w:val="0"/>
        </w:rPr>
      </w:pPr>
      <w:r>
        <w:rPr>
          <w:rFonts w:eastAsia="DejaVu Sans" w:cs="DejaVu Sans"/>
          <w:i/>
          <w:iCs/>
          <w:noProof w:val="0"/>
        </w:rPr>
        <w:t>New</w:t>
      </w:r>
      <w:r>
        <w:rPr>
          <w:rFonts w:eastAsia="DejaVu Sans" w:cs="DejaVu Sans"/>
          <w:noProof w:val="0"/>
        </w:rPr>
        <w:t xml:space="preserve"> – which indicates that the object is not a replacement for another object.</w:t>
      </w:r>
    </w:p>
    <w:p w14:paraId="5B4B2429" w14:textId="77777777" w:rsidR="003056A7" w:rsidRDefault="003056A7" w:rsidP="003056A7">
      <w:pPr>
        <w:pStyle w:val="BodyText"/>
        <w:numPr>
          <w:ilvl w:val="0"/>
          <w:numId w:val="25"/>
        </w:numPr>
        <w:tabs>
          <w:tab w:val="left" w:pos="720"/>
          <w:tab w:val="left" w:pos="2847"/>
        </w:tabs>
        <w:suppressAutoHyphens/>
        <w:rPr>
          <w:rFonts w:eastAsia="DejaVu Sans" w:cs="DejaVu Sans"/>
          <w:noProof w:val="0"/>
        </w:rPr>
      </w:pPr>
      <w:r>
        <w:rPr>
          <w:rFonts w:eastAsia="DejaVu Sans" w:cs="DejaVu Sans"/>
          <w:i/>
          <w:iCs/>
          <w:noProof w:val="0"/>
        </w:rPr>
        <w:t>Replace</w:t>
      </w:r>
      <w:r>
        <w:rPr>
          <w:rFonts w:eastAsia="DejaVu Sans" w:cs="DejaVu Sans"/>
          <w:noProof w:val="0"/>
        </w:rPr>
        <w:t xml:space="preserve"> – which indicates that the object is a replacement for another object, and that the Replaced Unique Identifier field is present and contains the identification of the replaced object. In case the object with the Replaced Unique Identifier does not exist at the client, the client SHALL interpret this as if the Put Function contained the value New.</w:t>
      </w:r>
    </w:p>
    <w:p w14:paraId="6CB718BA" w14:textId="77777777" w:rsidR="003056A7" w:rsidRDefault="003056A7" w:rsidP="003056A7">
      <w:pPr>
        <w:pStyle w:val="BodyText"/>
        <w:tabs>
          <w:tab w:val="left" w:pos="2127"/>
        </w:tabs>
        <w:rPr>
          <w:rFonts w:eastAsia="DejaVu Sans" w:cs="DejaVu Sans"/>
          <w:noProof w:val="0"/>
        </w:rPr>
      </w:pPr>
      <w:r>
        <w:rPr>
          <w:rFonts w:eastAsia="DejaVu Sans" w:cs="DejaVu Sans"/>
          <w:noProof w:val="0"/>
        </w:rPr>
        <w:t>The Attribute field contains one or more attributes that the server is sending along with the object. The server MAY include the attributes associated with the object.</w:t>
      </w:r>
    </w:p>
    <w:p w14:paraId="473C7D9F" w14:textId="77777777" w:rsidR="003056A7" w:rsidRDefault="003056A7" w:rsidP="003056A7">
      <w:pPr>
        <w:pStyle w:val="BodyText"/>
        <w:tabs>
          <w:tab w:val="left" w:pos="2127"/>
        </w:tabs>
        <w:rPr>
          <w:rFonts w:eastAsia="DejaVu Sans" w:cs="DejaVu Sans"/>
          <w:noProof w:val="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122"/>
        <w:gridCol w:w="1238"/>
        <w:gridCol w:w="3324"/>
      </w:tblGrid>
      <w:tr w:rsidR="003056A7" w14:paraId="4536493C" w14:textId="77777777" w:rsidTr="00CC708A">
        <w:trPr>
          <w:cantSplit/>
          <w:jc w:val="center"/>
        </w:trPr>
        <w:tc>
          <w:tcPr>
            <w:tcW w:w="7684" w:type="dxa"/>
            <w:gridSpan w:val="3"/>
            <w:shd w:val="clear" w:color="auto" w:fill="C0C0C0"/>
          </w:tcPr>
          <w:p w14:paraId="76AC25E2"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Message Payload</w:t>
            </w:r>
          </w:p>
        </w:tc>
      </w:tr>
      <w:tr w:rsidR="003056A7" w14:paraId="4A07EAE5" w14:textId="77777777" w:rsidTr="00CC708A">
        <w:trPr>
          <w:cantSplit/>
          <w:jc w:val="center"/>
        </w:trPr>
        <w:tc>
          <w:tcPr>
            <w:tcW w:w="3122" w:type="dxa"/>
            <w:shd w:val="clear" w:color="auto" w:fill="C0C0C0"/>
          </w:tcPr>
          <w:p w14:paraId="4EA45FA2" w14:textId="77777777" w:rsidR="003056A7" w:rsidRDefault="003056A7" w:rsidP="00CC708A">
            <w:pPr>
              <w:pStyle w:val="TableHeading"/>
              <w:keepNext/>
              <w:keepLines/>
              <w:snapToGrid w:val="0"/>
              <w:rPr>
                <w:rFonts w:eastAsia="DejaVu Sans" w:cs="DejaVu Sans"/>
                <w:sz w:val="20"/>
              </w:rPr>
            </w:pPr>
            <w:r>
              <w:rPr>
                <w:sz w:val="20"/>
              </w:rPr>
              <w:t>Item</w:t>
            </w:r>
          </w:p>
        </w:tc>
        <w:tc>
          <w:tcPr>
            <w:tcW w:w="1238" w:type="dxa"/>
            <w:shd w:val="clear" w:color="auto" w:fill="C0C0C0"/>
          </w:tcPr>
          <w:p w14:paraId="12F5A5B7"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REQUIRED</w:t>
            </w:r>
          </w:p>
        </w:tc>
        <w:tc>
          <w:tcPr>
            <w:tcW w:w="3324" w:type="dxa"/>
            <w:shd w:val="clear" w:color="auto" w:fill="C0C0C0"/>
          </w:tcPr>
          <w:p w14:paraId="74E32B7A" w14:textId="77777777" w:rsidR="003056A7" w:rsidRDefault="003056A7" w:rsidP="00CC708A">
            <w:pPr>
              <w:pStyle w:val="TableHeading"/>
              <w:keepNext/>
              <w:keepLines/>
              <w:snapToGrid w:val="0"/>
              <w:rPr>
                <w:rFonts w:eastAsia="DejaVu Sans" w:cs="DejaVu Sans"/>
                <w:sz w:val="20"/>
              </w:rPr>
            </w:pPr>
            <w:r>
              <w:rPr>
                <w:rFonts w:eastAsia="DejaVu Sans" w:cs="DejaVu Sans"/>
                <w:sz w:val="20"/>
              </w:rPr>
              <w:t xml:space="preserve">Description </w:t>
            </w:r>
          </w:p>
        </w:tc>
      </w:tr>
      <w:tr w:rsidR="003056A7" w14:paraId="2CF518B4" w14:textId="77777777" w:rsidTr="00CC708A">
        <w:trPr>
          <w:cantSplit/>
          <w:jc w:val="center"/>
        </w:trPr>
        <w:tc>
          <w:tcPr>
            <w:tcW w:w="3122" w:type="dxa"/>
          </w:tcPr>
          <w:p w14:paraId="2CCB2B89" w14:textId="77777777" w:rsidR="003056A7" w:rsidRDefault="003056A7" w:rsidP="00CC708A">
            <w:pPr>
              <w:pStyle w:val="TableContents"/>
              <w:snapToGrid w:val="0"/>
              <w:rPr>
                <w:rFonts w:eastAsia="DejaVu Sans" w:cs="DejaVu Sans"/>
                <w:sz w:val="20"/>
              </w:rPr>
            </w:pPr>
            <w:r>
              <w:rPr>
                <w:rFonts w:eastAsia="DejaVu Sans" w:cs="DejaVu Sans"/>
                <w:sz w:val="20"/>
              </w:rPr>
              <w:t>Unique Identifier</w:t>
            </w:r>
          </w:p>
        </w:tc>
        <w:tc>
          <w:tcPr>
            <w:tcW w:w="1238" w:type="dxa"/>
          </w:tcPr>
          <w:p w14:paraId="0951E02B"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Yes</w:t>
            </w:r>
          </w:p>
        </w:tc>
        <w:tc>
          <w:tcPr>
            <w:tcW w:w="3324" w:type="dxa"/>
          </w:tcPr>
          <w:p w14:paraId="25118A58"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The Unique Identifier of the object.</w:t>
            </w:r>
          </w:p>
        </w:tc>
      </w:tr>
      <w:tr w:rsidR="003056A7" w14:paraId="2846D49A" w14:textId="77777777" w:rsidTr="00CC708A">
        <w:trPr>
          <w:cantSplit/>
          <w:jc w:val="center"/>
        </w:trPr>
        <w:tc>
          <w:tcPr>
            <w:tcW w:w="3122" w:type="dxa"/>
          </w:tcPr>
          <w:p w14:paraId="51C176D9" w14:textId="77777777" w:rsidR="003056A7" w:rsidRDefault="003056A7" w:rsidP="00CC708A">
            <w:pPr>
              <w:pStyle w:val="TableContents"/>
              <w:snapToGrid w:val="0"/>
              <w:rPr>
                <w:rFonts w:eastAsia="DejaVu Sans" w:cs="DejaVu Sans"/>
                <w:sz w:val="20"/>
              </w:rPr>
            </w:pPr>
            <w:r>
              <w:rPr>
                <w:rFonts w:eastAsia="DejaVu Sans" w:cs="DejaVu Sans"/>
                <w:sz w:val="20"/>
              </w:rPr>
              <w:t>Put Function</w:t>
            </w:r>
          </w:p>
        </w:tc>
        <w:tc>
          <w:tcPr>
            <w:tcW w:w="1238" w:type="dxa"/>
          </w:tcPr>
          <w:p w14:paraId="05F94B49"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Yes</w:t>
            </w:r>
          </w:p>
        </w:tc>
        <w:tc>
          <w:tcPr>
            <w:tcW w:w="3324" w:type="dxa"/>
          </w:tcPr>
          <w:p w14:paraId="47C9EAF0"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Indicates function for Put message.</w:t>
            </w:r>
          </w:p>
        </w:tc>
      </w:tr>
      <w:tr w:rsidR="003056A7" w14:paraId="18A0132A" w14:textId="77777777" w:rsidTr="00CC708A">
        <w:trPr>
          <w:cantSplit/>
          <w:jc w:val="center"/>
        </w:trPr>
        <w:tc>
          <w:tcPr>
            <w:tcW w:w="3122" w:type="dxa"/>
          </w:tcPr>
          <w:p w14:paraId="4056E280" w14:textId="77777777" w:rsidR="003056A7" w:rsidRDefault="003056A7" w:rsidP="00CC708A">
            <w:pPr>
              <w:pStyle w:val="TableContents"/>
              <w:snapToGrid w:val="0"/>
              <w:rPr>
                <w:rFonts w:eastAsia="DejaVu Sans" w:cs="DejaVu Sans"/>
                <w:sz w:val="20"/>
              </w:rPr>
            </w:pPr>
            <w:r>
              <w:rPr>
                <w:rFonts w:eastAsia="DejaVu Sans" w:cs="DejaVu Sans"/>
                <w:sz w:val="20"/>
              </w:rPr>
              <w:t xml:space="preserve">Replaced Unique Identifier </w:t>
            </w:r>
          </w:p>
        </w:tc>
        <w:tc>
          <w:tcPr>
            <w:tcW w:w="1238" w:type="dxa"/>
          </w:tcPr>
          <w:p w14:paraId="603C1812"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No</w:t>
            </w:r>
          </w:p>
        </w:tc>
        <w:tc>
          <w:tcPr>
            <w:tcW w:w="3324" w:type="dxa"/>
          </w:tcPr>
          <w:p w14:paraId="7C7466FE" w14:textId="77777777" w:rsidR="003056A7" w:rsidRDefault="003056A7" w:rsidP="00CC708A">
            <w:pPr>
              <w:pStyle w:val="TableContents"/>
              <w:keepNext/>
              <w:keepLines/>
              <w:snapToGrid w:val="0"/>
              <w:rPr>
                <w:rFonts w:eastAsia="DejaVu Sans" w:cs="DejaVu Sans"/>
                <w:i/>
                <w:iCs/>
                <w:sz w:val="20"/>
              </w:rPr>
            </w:pPr>
            <w:r>
              <w:rPr>
                <w:rFonts w:eastAsia="DejaVu Sans" w:cs="DejaVu Sans"/>
                <w:sz w:val="20"/>
              </w:rPr>
              <w:t xml:space="preserve">Unique Identifier of the replaced object. SHALL be present if the </w:t>
            </w:r>
            <w:r>
              <w:rPr>
                <w:rFonts w:eastAsia="DejaVu Sans" w:cs="DejaVu Sans"/>
                <w:i/>
                <w:iCs/>
                <w:sz w:val="20"/>
              </w:rPr>
              <w:t>Put Function</w:t>
            </w:r>
            <w:r>
              <w:rPr>
                <w:rFonts w:eastAsia="DejaVu Sans" w:cs="DejaVu Sans"/>
                <w:sz w:val="20"/>
              </w:rPr>
              <w:t xml:space="preserve"> is </w:t>
            </w:r>
            <w:r>
              <w:rPr>
                <w:rFonts w:eastAsia="DejaVu Sans" w:cs="DejaVu Sans"/>
                <w:i/>
                <w:iCs/>
                <w:sz w:val="20"/>
              </w:rPr>
              <w:t>Replace.</w:t>
            </w:r>
          </w:p>
        </w:tc>
      </w:tr>
      <w:tr w:rsidR="003056A7" w14:paraId="3AB13DA8" w14:textId="77777777" w:rsidTr="00CC708A">
        <w:trPr>
          <w:cantSplit/>
          <w:jc w:val="center"/>
        </w:trPr>
        <w:tc>
          <w:tcPr>
            <w:tcW w:w="3122" w:type="dxa"/>
          </w:tcPr>
          <w:p w14:paraId="500BF385" w14:textId="77777777" w:rsidR="003056A7" w:rsidRDefault="003056A7" w:rsidP="00CC708A">
            <w:pPr>
              <w:pStyle w:val="TableContents"/>
              <w:snapToGrid w:val="0"/>
              <w:rPr>
                <w:sz w:val="20"/>
              </w:rPr>
            </w:pPr>
            <w:proofErr w:type="gramStart"/>
            <w:r>
              <w:rPr>
                <w:sz w:val="20"/>
              </w:rPr>
              <w:t>All  Objects</w:t>
            </w:r>
            <w:proofErr w:type="gramEnd"/>
          </w:p>
        </w:tc>
        <w:tc>
          <w:tcPr>
            <w:tcW w:w="1238" w:type="dxa"/>
          </w:tcPr>
          <w:p w14:paraId="758A172B"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Yes</w:t>
            </w:r>
          </w:p>
        </w:tc>
        <w:tc>
          <w:tcPr>
            <w:tcW w:w="3324" w:type="dxa"/>
          </w:tcPr>
          <w:p w14:paraId="4DA7D55D"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The object being sent to the client.</w:t>
            </w:r>
          </w:p>
        </w:tc>
      </w:tr>
      <w:tr w:rsidR="003056A7" w14:paraId="0AB42B0D" w14:textId="77777777" w:rsidTr="00CC708A">
        <w:trPr>
          <w:cantSplit/>
          <w:jc w:val="center"/>
        </w:trPr>
        <w:tc>
          <w:tcPr>
            <w:tcW w:w="3122" w:type="dxa"/>
          </w:tcPr>
          <w:p w14:paraId="3C972CF3" w14:textId="77777777" w:rsidR="003056A7" w:rsidRDefault="003056A7" w:rsidP="00CC708A">
            <w:pPr>
              <w:pStyle w:val="TableContents"/>
              <w:snapToGrid w:val="0"/>
              <w:rPr>
                <w:rFonts w:eastAsia="DejaVu Sans" w:cs="DejaVu Sans"/>
                <w:sz w:val="20"/>
              </w:rPr>
            </w:pPr>
            <w:r>
              <w:rPr>
                <w:rFonts w:eastAsia="DejaVu Sans" w:cs="DejaVu Sans"/>
                <w:sz w:val="20"/>
              </w:rPr>
              <w:t>Attributes</w:t>
            </w:r>
          </w:p>
        </w:tc>
        <w:tc>
          <w:tcPr>
            <w:tcW w:w="1238" w:type="dxa"/>
          </w:tcPr>
          <w:p w14:paraId="0EA434BB"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No</w:t>
            </w:r>
          </w:p>
        </w:tc>
        <w:tc>
          <w:tcPr>
            <w:tcW w:w="3324" w:type="dxa"/>
          </w:tcPr>
          <w:p w14:paraId="4C87A43A" w14:textId="77777777" w:rsidR="003056A7" w:rsidRDefault="003056A7" w:rsidP="00CC708A">
            <w:pPr>
              <w:pStyle w:val="TableContents"/>
              <w:keepNext/>
              <w:keepLines/>
              <w:snapToGrid w:val="0"/>
              <w:rPr>
                <w:rFonts w:eastAsia="DejaVu Sans" w:cs="DejaVu Sans"/>
                <w:sz w:val="20"/>
              </w:rPr>
            </w:pPr>
            <w:r>
              <w:rPr>
                <w:rFonts w:eastAsia="DejaVu Sans" w:cs="DejaVu Sans"/>
                <w:sz w:val="20"/>
              </w:rPr>
              <w:t>The additional attributes that the server wishes to send with the object.</w:t>
            </w:r>
          </w:p>
        </w:tc>
      </w:tr>
    </w:tbl>
    <w:p w14:paraId="3CE44D5E" w14:textId="77777777" w:rsidR="003056A7" w:rsidRDefault="003056A7" w:rsidP="003056A7">
      <w:pPr>
        <w:pStyle w:val="Heading4"/>
        <w:numPr>
          <w:ilvl w:val="3"/>
          <w:numId w:val="2"/>
        </w:numPr>
      </w:pPr>
      <w:bookmarkStart w:id="2714" w:name="_toc7424"/>
      <w:bookmarkStart w:id="2715" w:name="_Toc527651813"/>
      <w:bookmarkStart w:id="2716" w:name="_Toc533140915"/>
      <w:bookmarkStart w:id="2717" w:name="_Toc5713009"/>
      <w:bookmarkStart w:id="2718" w:name="_Toc534979998"/>
      <w:bookmarkStart w:id="2719" w:name="_Toc24526417"/>
      <w:bookmarkStart w:id="2720" w:name="_Toc283655786"/>
      <w:bookmarkStart w:id="2721" w:name="_Toc435729769"/>
      <w:bookmarkStart w:id="2722" w:name="_Toc441679335"/>
      <w:bookmarkEnd w:id="2714"/>
      <w:r>
        <w:t>Error Handling – Put</w:t>
      </w:r>
      <w:bookmarkEnd w:id="2715"/>
      <w:bookmarkEnd w:id="2716"/>
      <w:bookmarkEnd w:id="2717"/>
      <w:bookmarkEnd w:id="2718"/>
      <w:bookmarkEnd w:id="2719"/>
    </w:p>
    <w:p w14:paraId="1D78D91B" w14:textId="77777777" w:rsidR="003056A7" w:rsidRPr="00CA2B0D" w:rsidRDefault="003056A7" w:rsidP="003056A7">
      <w:r w:rsidRPr="00F323A8">
        <w:t xml:space="preserve">This section details the specific Result Reasons that SHALL be returned for errors detected in a </w:t>
      </w:r>
      <w:r>
        <w:t>Put</w:t>
      </w:r>
      <w:r w:rsidRPr="00F323A8">
        <w:t xml:space="preserv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08E4058F" w14:textId="77777777" w:rsidTr="00CC708A">
        <w:trPr>
          <w:cantSplit/>
          <w:trHeight w:val="298"/>
          <w:jc w:val="center"/>
        </w:trPr>
        <w:tc>
          <w:tcPr>
            <w:tcW w:w="1701" w:type="dxa"/>
            <w:shd w:val="clear" w:color="auto" w:fill="C0C0C0"/>
          </w:tcPr>
          <w:p w14:paraId="402D9F00" w14:textId="77777777" w:rsidR="003056A7" w:rsidRDefault="003056A7" w:rsidP="00CC708A">
            <w:pPr>
              <w:keepNext/>
              <w:keepLines/>
              <w:snapToGrid w:val="0"/>
              <w:rPr>
                <w:b/>
                <w:szCs w:val="20"/>
              </w:rPr>
            </w:pPr>
            <w:r>
              <w:rPr>
                <w:b/>
                <w:szCs w:val="20"/>
              </w:rPr>
              <w:lastRenderedPageBreak/>
              <w:t>Result Status</w:t>
            </w:r>
          </w:p>
        </w:tc>
        <w:tc>
          <w:tcPr>
            <w:tcW w:w="5331" w:type="dxa"/>
            <w:shd w:val="clear" w:color="auto" w:fill="C0C0C0"/>
          </w:tcPr>
          <w:p w14:paraId="313993B3" w14:textId="77777777" w:rsidR="003056A7" w:rsidRDefault="003056A7" w:rsidP="00CC708A">
            <w:pPr>
              <w:keepNext/>
              <w:keepLines/>
              <w:snapToGrid w:val="0"/>
              <w:rPr>
                <w:b/>
                <w:szCs w:val="20"/>
              </w:rPr>
            </w:pPr>
            <w:r>
              <w:rPr>
                <w:b/>
                <w:szCs w:val="20"/>
              </w:rPr>
              <w:t>Result Reason</w:t>
            </w:r>
          </w:p>
        </w:tc>
      </w:tr>
      <w:tr w:rsidR="003056A7" w14:paraId="04313836" w14:textId="77777777" w:rsidTr="00CC708A">
        <w:trPr>
          <w:cantSplit/>
          <w:trHeight w:val="298"/>
          <w:jc w:val="center"/>
        </w:trPr>
        <w:tc>
          <w:tcPr>
            <w:tcW w:w="1701" w:type="dxa"/>
          </w:tcPr>
          <w:p w14:paraId="2EB5F606" w14:textId="77777777" w:rsidR="003056A7" w:rsidRDefault="003056A7" w:rsidP="00CC708A">
            <w:pPr>
              <w:keepNext/>
              <w:keepLines/>
              <w:snapToGrid w:val="0"/>
              <w:rPr>
                <w:szCs w:val="20"/>
              </w:rPr>
            </w:pPr>
            <w:r>
              <w:rPr>
                <w:szCs w:val="20"/>
              </w:rPr>
              <w:t>Operation Failed</w:t>
            </w:r>
          </w:p>
        </w:tc>
        <w:tc>
          <w:tcPr>
            <w:tcW w:w="5331" w:type="dxa"/>
          </w:tcPr>
          <w:p w14:paraId="15AC0B11" w14:textId="77777777" w:rsidR="003056A7" w:rsidRDefault="003056A7" w:rsidP="00CC708A">
            <w:pPr>
              <w:keepNext/>
              <w:keepLines/>
              <w:snapToGrid w:val="0"/>
              <w:rPr>
                <w:szCs w:val="20"/>
              </w:rPr>
            </w:pPr>
            <w:r w:rsidRPr="00F052D7">
              <w:rPr>
                <w:szCs w:val="20"/>
              </w:rPr>
              <w:t>Permission Denied, Attestation Failed, Attestation Required, Feature Not Supported, Invalid Field, Invalid Message, Operation Not Supported, Permission Denied, Response Too Large</w:t>
            </w:r>
          </w:p>
        </w:tc>
      </w:tr>
    </w:tbl>
    <w:p w14:paraId="6F462976" w14:textId="5633B528" w:rsidR="003056A7" w:rsidRPr="00BA2182" w:rsidRDefault="003056A7" w:rsidP="003056A7">
      <w:pPr>
        <w:pStyle w:val="Caption"/>
      </w:pPr>
      <w:r w:rsidRPr="00820044">
        <w:t xml:space="preserve"> </w:t>
      </w:r>
      <w:bookmarkStart w:id="2723" w:name="_Toc534980459"/>
      <w:bookmarkStart w:id="2724" w:name="_Toc32239140"/>
      <w:r>
        <w:t xml:space="preserve">Table </w:t>
      </w:r>
      <w:fldSimple w:instr=" SEQ Table \* ARABIC ">
        <w:r w:rsidR="00CC708A">
          <w:rPr>
            <w:noProof/>
          </w:rPr>
          <w:t>346</w:t>
        </w:r>
      </w:fldSimple>
      <w:r>
        <w:t>: Put Errors</w:t>
      </w:r>
      <w:bookmarkEnd w:id="2723"/>
      <w:bookmarkEnd w:id="2724"/>
    </w:p>
    <w:p w14:paraId="71B17665" w14:textId="77777777" w:rsidR="003056A7" w:rsidRPr="00F76298" w:rsidRDefault="003056A7" w:rsidP="003056A7">
      <w:pPr>
        <w:pStyle w:val="Heading3"/>
        <w:numPr>
          <w:ilvl w:val="2"/>
          <w:numId w:val="2"/>
        </w:numPr>
      </w:pPr>
      <w:bookmarkStart w:id="2725" w:name="_Toc527651814"/>
      <w:bookmarkStart w:id="2726" w:name="_Toc533140916"/>
      <w:bookmarkStart w:id="2727" w:name="_Toc5713010"/>
      <w:bookmarkStart w:id="2728" w:name="_Toc534979999"/>
      <w:bookmarkStart w:id="2729" w:name="_Toc24526418"/>
      <w:bookmarkStart w:id="2730" w:name="_Toc31348150"/>
      <w:bookmarkStart w:id="2731" w:name="_Toc57115694"/>
      <w:r>
        <w:t>Query</w:t>
      </w:r>
      <w:bookmarkEnd w:id="2720"/>
      <w:bookmarkEnd w:id="2721"/>
      <w:bookmarkEnd w:id="2722"/>
      <w:bookmarkEnd w:id="2725"/>
      <w:bookmarkEnd w:id="2726"/>
      <w:bookmarkEnd w:id="2727"/>
      <w:bookmarkEnd w:id="2728"/>
      <w:bookmarkEnd w:id="2729"/>
      <w:bookmarkEnd w:id="2730"/>
      <w:bookmarkEnd w:id="2731"/>
    </w:p>
    <w:p w14:paraId="4017FB80" w14:textId="77777777" w:rsidR="003056A7" w:rsidRDefault="003056A7" w:rsidP="003056A7">
      <w:pPr>
        <w:pStyle w:val="BodyText"/>
        <w:rPr>
          <w:noProof w:val="0"/>
          <w:szCs w:val="20"/>
        </w:rPr>
      </w:pPr>
      <w:r>
        <w:rPr>
          <w:noProof w:val="0"/>
          <w:szCs w:val="20"/>
        </w:rPr>
        <w:t xml:space="preserve">This operation is used by the server to interrogate the client to determine its capabilities and/or protocol mechanisms. The </w:t>
      </w:r>
      <w:r>
        <w:rPr>
          <w:i/>
          <w:iCs/>
          <w:noProof w:val="0"/>
          <w:szCs w:val="20"/>
        </w:rPr>
        <w:t>Query Function</w:t>
      </w:r>
      <w:r>
        <w:rPr>
          <w:noProof w:val="0"/>
          <w:szCs w:val="20"/>
        </w:rPr>
        <w:t xml:space="preserve"> field in the request SHALL contain one or more of the following items:</w:t>
      </w:r>
    </w:p>
    <w:p w14:paraId="73182C3F" w14:textId="77777777" w:rsidR="003056A7" w:rsidRDefault="003056A7" w:rsidP="003056A7">
      <w:pPr>
        <w:pStyle w:val="BodyText"/>
        <w:numPr>
          <w:ilvl w:val="0"/>
          <w:numId w:val="16"/>
        </w:numPr>
        <w:tabs>
          <w:tab w:val="left" w:pos="720"/>
          <w:tab w:val="left" w:pos="2869"/>
        </w:tabs>
        <w:suppressAutoHyphens/>
        <w:rPr>
          <w:noProof w:val="0"/>
          <w:szCs w:val="20"/>
        </w:rPr>
      </w:pPr>
      <w:r>
        <w:rPr>
          <w:noProof w:val="0"/>
          <w:szCs w:val="20"/>
        </w:rPr>
        <w:t>Query Operations</w:t>
      </w:r>
    </w:p>
    <w:p w14:paraId="0166696C" w14:textId="77777777" w:rsidR="003056A7" w:rsidRDefault="003056A7" w:rsidP="003056A7">
      <w:pPr>
        <w:pStyle w:val="BodyText"/>
        <w:numPr>
          <w:ilvl w:val="0"/>
          <w:numId w:val="16"/>
        </w:numPr>
        <w:tabs>
          <w:tab w:val="left" w:pos="720"/>
          <w:tab w:val="left" w:pos="2869"/>
        </w:tabs>
        <w:suppressAutoHyphens/>
        <w:rPr>
          <w:noProof w:val="0"/>
          <w:szCs w:val="20"/>
        </w:rPr>
      </w:pPr>
      <w:r>
        <w:rPr>
          <w:noProof w:val="0"/>
          <w:szCs w:val="20"/>
        </w:rPr>
        <w:t>Query Objects</w:t>
      </w:r>
      <w:r w:rsidRPr="00DB602C">
        <w:rPr>
          <w:noProof w:val="0"/>
          <w:szCs w:val="20"/>
        </w:rPr>
        <w:t xml:space="preserve"> </w:t>
      </w:r>
    </w:p>
    <w:p w14:paraId="50E70383" w14:textId="77777777" w:rsidR="003056A7" w:rsidRPr="00DB602C" w:rsidRDefault="003056A7" w:rsidP="003056A7">
      <w:pPr>
        <w:pStyle w:val="BodyText"/>
        <w:numPr>
          <w:ilvl w:val="0"/>
          <w:numId w:val="16"/>
        </w:numPr>
        <w:tabs>
          <w:tab w:val="left" w:pos="720"/>
          <w:tab w:val="left" w:pos="2869"/>
        </w:tabs>
        <w:suppressAutoHyphens/>
        <w:rPr>
          <w:noProof w:val="0"/>
          <w:szCs w:val="20"/>
        </w:rPr>
      </w:pPr>
      <w:r>
        <w:rPr>
          <w:noProof w:val="0"/>
          <w:szCs w:val="20"/>
        </w:rPr>
        <w:t>Query Server Information</w:t>
      </w:r>
    </w:p>
    <w:p w14:paraId="497EAA08" w14:textId="77777777" w:rsidR="003056A7" w:rsidRDefault="003056A7" w:rsidP="003056A7">
      <w:pPr>
        <w:pStyle w:val="BodyText"/>
        <w:numPr>
          <w:ilvl w:val="0"/>
          <w:numId w:val="16"/>
        </w:numPr>
        <w:tabs>
          <w:tab w:val="left" w:pos="720"/>
          <w:tab w:val="left" w:pos="2869"/>
        </w:tabs>
        <w:suppressAutoHyphens/>
        <w:rPr>
          <w:noProof w:val="0"/>
          <w:szCs w:val="20"/>
        </w:rPr>
      </w:pPr>
      <w:r>
        <w:rPr>
          <w:noProof w:val="0"/>
          <w:szCs w:val="20"/>
        </w:rPr>
        <w:t>Query Extension List</w:t>
      </w:r>
    </w:p>
    <w:p w14:paraId="1B4DDA5D" w14:textId="77777777" w:rsidR="003056A7" w:rsidRDefault="003056A7" w:rsidP="003056A7">
      <w:pPr>
        <w:pStyle w:val="BodyText"/>
        <w:numPr>
          <w:ilvl w:val="0"/>
          <w:numId w:val="16"/>
        </w:numPr>
        <w:tabs>
          <w:tab w:val="left" w:pos="720"/>
          <w:tab w:val="left" w:pos="2869"/>
        </w:tabs>
        <w:suppressAutoHyphens/>
        <w:rPr>
          <w:noProof w:val="0"/>
          <w:szCs w:val="20"/>
        </w:rPr>
      </w:pPr>
      <w:r>
        <w:rPr>
          <w:noProof w:val="0"/>
          <w:szCs w:val="20"/>
        </w:rPr>
        <w:t>Query Extension Map</w:t>
      </w:r>
    </w:p>
    <w:p w14:paraId="14BED304" w14:textId="77777777" w:rsidR="003056A7" w:rsidRDefault="003056A7" w:rsidP="003056A7">
      <w:pPr>
        <w:pStyle w:val="BodyText"/>
        <w:numPr>
          <w:ilvl w:val="0"/>
          <w:numId w:val="16"/>
        </w:numPr>
        <w:tabs>
          <w:tab w:val="left" w:pos="720"/>
          <w:tab w:val="left" w:pos="2869"/>
        </w:tabs>
        <w:suppressAutoHyphens/>
        <w:rPr>
          <w:noProof w:val="0"/>
          <w:szCs w:val="20"/>
        </w:rPr>
      </w:pPr>
      <w:r>
        <w:rPr>
          <w:noProof w:val="0"/>
          <w:szCs w:val="20"/>
        </w:rPr>
        <w:t>Query Attestation Types</w:t>
      </w:r>
    </w:p>
    <w:p w14:paraId="77B200E3" w14:textId="77777777" w:rsidR="003056A7" w:rsidRDefault="003056A7" w:rsidP="003056A7">
      <w:pPr>
        <w:pStyle w:val="BodyText"/>
        <w:numPr>
          <w:ilvl w:val="0"/>
          <w:numId w:val="16"/>
        </w:numPr>
        <w:tabs>
          <w:tab w:val="left" w:pos="720"/>
          <w:tab w:val="left" w:pos="2869"/>
        </w:tabs>
        <w:suppressAutoHyphens/>
        <w:rPr>
          <w:noProof w:val="0"/>
          <w:szCs w:val="20"/>
        </w:rPr>
      </w:pPr>
      <w:r>
        <w:rPr>
          <w:noProof w:val="0"/>
          <w:szCs w:val="20"/>
        </w:rPr>
        <w:t>Query RNGs</w:t>
      </w:r>
    </w:p>
    <w:p w14:paraId="02D90CC3" w14:textId="77777777" w:rsidR="003056A7" w:rsidRDefault="003056A7" w:rsidP="003056A7">
      <w:pPr>
        <w:pStyle w:val="BodyText"/>
        <w:numPr>
          <w:ilvl w:val="0"/>
          <w:numId w:val="16"/>
        </w:numPr>
        <w:tabs>
          <w:tab w:val="left" w:pos="720"/>
          <w:tab w:val="left" w:pos="2869"/>
        </w:tabs>
        <w:suppressAutoHyphens/>
        <w:rPr>
          <w:noProof w:val="0"/>
          <w:szCs w:val="20"/>
        </w:rPr>
      </w:pPr>
      <w:r>
        <w:rPr>
          <w:noProof w:val="0"/>
          <w:szCs w:val="20"/>
        </w:rPr>
        <w:t>Query Validations</w:t>
      </w:r>
    </w:p>
    <w:p w14:paraId="5BCB57E6" w14:textId="77777777" w:rsidR="003056A7" w:rsidRDefault="003056A7" w:rsidP="003056A7">
      <w:pPr>
        <w:pStyle w:val="BodyText"/>
        <w:numPr>
          <w:ilvl w:val="0"/>
          <w:numId w:val="16"/>
        </w:numPr>
        <w:tabs>
          <w:tab w:val="left" w:pos="720"/>
          <w:tab w:val="left" w:pos="2869"/>
        </w:tabs>
        <w:suppressAutoHyphens/>
        <w:rPr>
          <w:noProof w:val="0"/>
          <w:szCs w:val="20"/>
        </w:rPr>
      </w:pPr>
      <w:r>
        <w:rPr>
          <w:noProof w:val="0"/>
          <w:szCs w:val="20"/>
        </w:rPr>
        <w:t>Query Profiles</w:t>
      </w:r>
    </w:p>
    <w:p w14:paraId="22F80234" w14:textId="77777777" w:rsidR="003056A7" w:rsidRDefault="003056A7" w:rsidP="003056A7">
      <w:pPr>
        <w:pStyle w:val="BodyText"/>
        <w:numPr>
          <w:ilvl w:val="0"/>
          <w:numId w:val="16"/>
        </w:numPr>
        <w:tabs>
          <w:tab w:val="left" w:pos="720"/>
          <w:tab w:val="left" w:pos="2869"/>
        </w:tabs>
        <w:suppressAutoHyphens/>
        <w:rPr>
          <w:noProof w:val="0"/>
          <w:szCs w:val="20"/>
        </w:rPr>
      </w:pPr>
      <w:r>
        <w:rPr>
          <w:noProof w:val="0"/>
          <w:szCs w:val="20"/>
        </w:rPr>
        <w:t>Query Capabilities</w:t>
      </w:r>
    </w:p>
    <w:p w14:paraId="1F7941BC" w14:textId="77777777" w:rsidR="003056A7" w:rsidRDefault="003056A7" w:rsidP="003056A7">
      <w:pPr>
        <w:pStyle w:val="BodyText"/>
        <w:numPr>
          <w:ilvl w:val="0"/>
          <w:numId w:val="16"/>
        </w:numPr>
        <w:tabs>
          <w:tab w:val="left" w:pos="720"/>
          <w:tab w:val="left" w:pos="2869"/>
        </w:tabs>
        <w:suppressAutoHyphens/>
        <w:rPr>
          <w:noProof w:val="0"/>
          <w:szCs w:val="20"/>
        </w:rPr>
      </w:pPr>
      <w:r>
        <w:rPr>
          <w:noProof w:val="0"/>
          <w:szCs w:val="20"/>
        </w:rPr>
        <w:t>Query Client Registration Methods</w:t>
      </w:r>
    </w:p>
    <w:p w14:paraId="09DB8FA8" w14:textId="77777777" w:rsidR="003056A7" w:rsidRDefault="003056A7" w:rsidP="003056A7">
      <w:pPr>
        <w:pStyle w:val="BodyText"/>
        <w:tabs>
          <w:tab w:val="left" w:pos="2869"/>
        </w:tabs>
        <w:suppressAutoHyphens/>
        <w:rPr>
          <w:noProof w:val="0"/>
          <w:szCs w:val="20"/>
        </w:rPr>
      </w:pPr>
      <w:r>
        <w:rPr>
          <w:noProof w:val="0"/>
          <w:szCs w:val="20"/>
        </w:rPr>
        <w:t xml:space="preserve">The </w:t>
      </w:r>
      <w:r>
        <w:rPr>
          <w:i/>
          <w:iCs/>
          <w:noProof w:val="0"/>
          <w:szCs w:val="20"/>
        </w:rPr>
        <w:t xml:space="preserve">Operation </w:t>
      </w:r>
      <w:r>
        <w:rPr>
          <w:noProof w:val="0"/>
          <w:szCs w:val="20"/>
        </w:rPr>
        <w:t>fields in the response contain Operation enumerated values, which SHALL list all the operations that the client supports. If the request contains a Query Operations value in the Query Function field, then these fields SHALL be returned in the response.</w:t>
      </w:r>
    </w:p>
    <w:p w14:paraId="4722E903" w14:textId="77777777" w:rsidR="003056A7" w:rsidRDefault="003056A7" w:rsidP="003056A7">
      <w:pPr>
        <w:pStyle w:val="BodyText"/>
        <w:rPr>
          <w:noProof w:val="0"/>
          <w:szCs w:val="20"/>
        </w:rPr>
      </w:pPr>
      <w:r>
        <w:rPr>
          <w:noProof w:val="0"/>
          <w:szCs w:val="20"/>
        </w:rPr>
        <w:t xml:space="preserve">The </w:t>
      </w:r>
      <w:r>
        <w:rPr>
          <w:i/>
          <w:iCs/>
          <w:noProof w:val="0"/>
          <w:szCs w:val="20"/>
        </w:rPr>
        <w:t>Object Type</w:t>
      </w:r>
      <w:r>
        <w:rPr>
          <w:noProof w:val="0"/>
          <w:szCs w:val="20"/>
        </w:rPr>
        <w:t xml:space="preserve"> fields in the response contain Object Type enumerated values, which SHALL list all the object types that the client supports. If the request contains a </w:t>
      </w:r>
      <w:r>
        <w:rPr>
          <w:i/>
          <w:iCs/>
          <w:noProof w:val="0"/>
          <w:szCs w:val="20"/>
        </w:rPr>
        <w:t>Query Objects</w:t>
      </w:r>
      <w:r>
        <w:rPr>
          <w:noProof w:val="0"/>
          <w:szCs w:val="20"/>
        </w:rPr>
        <w:t xml:space="preserve"> value in the Query Function field, then these fields SHALL be returned in the response.</w:t>
      </w:r>
    </w:p>
    <w:p w14:paraId="2151EEC9" w14:textId="77777777" w:rsidR="003056A7" w:rsidRDefault="003056A7" w:rsidP="003056A7">
      <w:pPr>
        <w:pStyle w:val="BodyText"/>
        <w:rPr>
          <w:noProof w:val="0"/>
          <w:szCs w:val="20"/>
        </w:rPr>
      </w:pPr>
      <w:r>
        <w:rPr>
          <w:noProof w:val="0"/>
          <w:szCs w:val="20"/>
        </w:rPr>
        <w:t xml:space="preserve">The </w:t>
      </w:r>
      <w:r>
        <w:rPr>
          <w:i/>
          <w:iCs/>
          <w:noProof w:val="0"/>
          <w:szCs w:val="20"/>
        </w:rPr>
        <w:t>Server Information</w:t>
      </w:r>
      <w:r>
        <w:rPr>
          <w:noProof w:val="0"/>
          <w:szCs w:val="20"/>
        </w:rPr>
        <w:t xml:space="preserve"> field in the response is a structure containing vendor-specific fields and/or substructures. If the request contains a </w:t>
      </w:r>
      <w:r>
        <w:rPr>
          <w:i/>
          <w:iCs/>
          <w:noProof w:val="0"/>
          <w:szCs w:val="20"/>
        </w:rPr>
        <w:t>Query Server Information</w:t>
      </w:r>
      <w:r>
        <w:rPr>
          <w:noProof w:val="0"/>
          <w:szCs w:val="20"/>
        </w:rPr>
        <w:t xml:space="preserve"> value in the Query Function field, then this field SHALL be returned in the response.</w:t>
      </w:r>
    </w:p>
    <w:p w14:paraId="5F424E90" w14:textId="77777777" w:rsidR="003056A7" w:rsidRDefault="003056A7" w:rsidP="003056A7">
      <w:pPr>
        <w:pStyle w:val="BodyText"/>
        <w:rPr>
          <w:noProof w:val="0"/>
          <w:szCs w:val="20"/>
        </w:rPr>
      </w:pPr>
      <w:r>
        <w:rPr>
          <w:noProof w:val="0"/>
          <w:szCs w:val="20"/>
        </w:rPr>
        <w:t xml:space="preserve">The </w:t>
      </w:r>
      <w:r>
        <w:rPr>
          <w:i/>
          <w:iCs/>
          <w:noProof w:val="0"/>
          <w:szCs w:val="20"/>
        </w:rPr>
        <w:t>Extension Information</w:t>
      </w:r>
      <w:r>
        <w:rPr>
          <w:noProof w:val="0"/>
          <w:szCs w:val="20"/>
        </w:rPr>
        <w:t xml:space="preserve"> fields in the response contain the descriptions of Objects with Item Tag values in the Extensions range that are supported by the server. If the request contains a </w:t>
      </w:r>
      <w:r>
        <w:rPr>
          <w:i/>
          <w:iCs/>
          <w:noProof w:val="0"/>
          <w:szCs w:val="20"/>
        </w:rPr>
        <w:t>Query Extension List</w:t>
      </w:r>
      <w:r>
        <w:rPr>
          <w:noProof w:val="0"/>
          <w:szCs w:val="20"/>
        </w:rPr>
        <w:t xml:space="preserve"> and/or </w:t>
      </w:r>
      <w:r>
        <w:rPr>
          <w:i/>
          <w:iCs/>
          <w:noProof w:val="0"/>
          <w:szCs w:val="20"/>
        </w:rPr>
        <w:t>Query Extension Map</w:t>
      </w:r>
      <w:r>
        <w:rPr>
          <w:noProof w:val="0"/>
          <w:szCs w:val="20"/>
        </w:rPr>
        <w:t xml:space="preserve"> value in the Query Function field, then the Extensions Information fields SHALL be returned in the response. If the Query Function field contains the Query Extension Map value, then the Extension Tag and Extension Type fields SHALL be specified in the Extension Information values.</w:t>
      </w:r>
      <w:r w:rsidRPr="007F5D38">
        <w:rPr>
          <w:noProof w:val="0"/>
          <w:szCs w:val="20"/>
        </w:rPr>
        <w:t xml:space="preserve"> </w:t>
      </w:r>
      <w:r w:rsidRPr="00D807B8">
        <w:rPr>
          <w:noProof w:val="0"/>
          <w:szCs w:val="20"/>
        </w:rPr>
        <w:t>If both Query Extension List and Query Extension Map are specified in the request, then only the response to Query Extension Map SHALL be returned and the Query Extension List SHALL be ignored</w:t>
      </w:r>
      <w:r>
        <w:rPr>
          <w:noProof w:val="0"/>
          <w:szCs w:val="20"/>
        </w:rPr>
        <w:t>.</w:t>
      </w:r>
    </w:p>
    <w:p w14:paraId="0DCCD756" w14:textId="77777777" w:rsidR="003056A7" w:rsidRDefault="003056A7" w:rsidP="003056A7">
      <w:pPr>
        <w:pStyle w:val="BodyText"/>
        <w:rPr>
          <w:noProof w:val="0"/>
          <w:szCs w:val="20"/>
        </w:rPr>
      </w:pPr>
      <w:r w:rsidRPr="00941F9A">
        <w:rPr>
          <w:noProof w:val="0"/>
          <w:szCs w:val="20"/>
        </w:rPr>
        <w:t>The</w:t>
      </w:r>
      <w:r w:rsidRPr="00941F9A">
        <w:rPr>
          <w:i/>
          <w:noProof w:val="0"/>
          <w:szCs w:val="20"/>
        </w:rPr>
        <w:t xml:space="preserve"> Attestation Type</w:t>
      </w:r>
      <w:r w:rsidRPr="00941F9A">
        <w:rPr>
          <w:noProof w:val="0"/>
          <w:szCs w:val="20"/>
        </w:rPr>
        <w:t xml:space="preserve"> fields in the response contain Attestation Type enumerated values, which SHALL list all the attestation types that the </w:t>
      </w:r>
      <w:r>
        <w:rPr>
          <w:noProof w:val="0"/>
          <w:szCs w:val="20"/>
        </w:rPr>
        <w:t>client</w:t>
      </w:r>
      <w:r w:rsidRPr="00941F9A">
        <w:rPr>
          <w:noProof w:val="0"/>
          <w:szCs w:val="20"/>
        </w:rPr>
        <w:t xml:space="preserve"> supports. If the request contains a </w:t>
      </w:r>
      <w:r w:rsidRPr="00941F9A">
        <w:rPr>
          <w:i/>
          <w:iCs/>
          <w:noProof w:val="0"/>
          <w:szCs w:val="20"/>
        </w:rPr>
        <w:t>Query Attestation Types</w:t>
      </w:r>
      <w:r w:rsidRPr="00941F9A">
        <w:rPr>
          <w:noProof w:val="0"/>
          <w:szCs w:val="20"/>
        </w:rPr>
        <w:t xml:space="preserve"> value in the Query Function field, then this field SHALL be returned in the response if the server supports any Attestation Types.</w:t>
      </w:r>
    </w:p>
    <w:p w14:paraId="066DBCBC" w14:textId="77777777" w:rsidR="003056A7" w:rsidRPr="00941F9A" w:rsidRDefault="003056A7" w:rsidP="003056A7">
      <w:pPr>
        <w:pStyle w:val="BodyText"/>
        <w:rPr>
          <w:noProof w:val="0"/>
          <w:szCs w:val="20"/>
        </w:rPr>
      </w:pPr>
      <w:r w:rsidRPr="00941F9A">
        <w:rPr>
          <w:noProof w:val="0"/>
          <w:szCs w:val="20"/>
        </w:rPr>
        <w:t>The</w:t>
      </w:r>
      <w:r w:rsidRPr="00941F9A">
        <w:rPr>
          <w:i/>
          <w:noProof w:val="0"/>
          <w:szCs w:val="20"/>
        </w:rPr>
        <w:t xml:space="preserve"> </w:t>
      </w:r>
      <w:r>
        <w:rPr>
          <w:i/>
          <w:noProof w:val="0"/>
          <w:szCs w:val="20"/>
        </w:rPr>
        <w:t>RNG Parameters</w:t>
      </w:r>
      <w:r w:rsidRPr="00941F9A">
        <w:rPr>
          <w:noProof w:val="0"/>
          <w:szCs w:val="20"/>
        </w:rPr>
        <w:t xml:space="preserve"> fields in the response SHALL list all the </w:t>
      </w:r>
      <w:r>
        <w:rPr>
          <w:noProof w:val="0"/>
          <w:szCs w:val="20"/>
        </w:rPr>
        <w:t xml:space="preserve">Random Number Generators </w:t>
      </w:r>
      <w:r w:rsidRPr="00941F9A">
        <w:rPr>
          <w:noProof w:val="0"/>
          <w:szCs w:val="20"/>
        </w:rPr>
        <w:t xml:space="preserve">that the </w:t>
      </w:r>
      <w:r>
        <w:rPr>
          <w:noProof w:val="0"/>
          <w:szCs w:val="20"/>
        </w:rPr>
        <w:t>client</w:t>
      </w:r>
      <w:r w:rsidRPr="00941F9A">
        <w:rPr>
          <w:noProof w:val="0"/>
          <w:szCs w:val="20"/>
        </w:rPr>
        <w:t xml:space="preserve"> supports. If the request contains a </w:t>
      </w:r>
      <w:r w:rsidRPr="00941F9A">
        <w:rPr>
          <w:i/>
          <w:iCs/>
          <w:noProof w:val="0"/>
          <w:szCs w:val="20"/>
        </w:rPr>
        <w:t xml:space="preserve">Query </w:t>
      </w:r>
      <w:r>
        <w:rPr>
          <w:i/>
          <w:iCs/>
          <w:noProof w:val="0"/>
          <w:szCs w:val="20"/>
        </w:rPr>
        <w:t>RNGs</w:t>
      </w:r>
      <w:r w:rsidRPr="00941F9A">
        <w:rPr>
          <w:noProof w:val="0"/>
          <w:szCs w:val="20"/>
        </w:rPr>
        <w:t xml:space="preserve"> value in the Query Function field, then this field SHALL be returned in the response</w:t>
      </w:r>
      <w:r>
        <w:rPr>
          <w:noProof w:val="0"/>
          <w:szCs w:val="20"/>
        </w:rPr>
        <w:t xml:space="preserve">. If the server is unable to specify details of the RNG then it SHALL return an </w:t>
      </w:r>
      <w:r w:rsidRPr="002D1CF9">
        <w:rPr>
          <w:i/>
          <w:noProof w:val="0"/>
          <w:szCs w:val="20"/>
        </w:rPr>
        <w:t>RNG Parameters</w:t>
      </w:r>
      <w:r>
        <w:rPr>
          <w:noProof w:val="0"/>
          <w:szCs w:val="20"/>
        </w:rPr>
        <w:t xml:space="preserve"> with the </w:t>
      </w:r>
      <w:r>
        <w:rPr>
          <w:i/>
          <w:noProof w:val="0"/>
          <w:szCs w:val="20"/>
        </w:rPr>
        <w:t xml:space="preserve">RNG Algorithm </w:t>
      </w:r>
      <w:r>
        <w:rPr>
          <w:noProof w:val="0"/>
          <w:szCs w:val="20"/>
        </w:rPr>
        <w:t xml:space="preserve">enumeration of </w:t>
      </w:r>
      <w:r>
        <w:rPr>
          <w:i/>
          <w:noProof w:val="0"/>
          <w:szCs w:val="20"/>
        </w:rPr>
        <w:t>Unspecified</w:t>
      </w:r>
      <w:r w:rsidRPr="00941F9A">
        <w:rPr>
          <w:noProof w:val="0"/>
          <w:szCs w:val="20"/>
        </w:rPr>
        <w:t>.</w:t>
      </w:r>
    </w:p>
    <w:p w14:paraId="3AEE3E81" w14:textId="77777777" w:rsidR="003056A7" w:rsidRDefault="003056A7" w:rsidP="003056A7">
      <w:pPr>
        <w:pStyle w:val="BodyText"/>
        <w:rPr>
          <w:noProof w:val="0"/>
          <w:szCs w:val="20"/>
        </w:rPr>
      </w:pPr>
      <w:r>
        <w:rPr>
          <w:noProof w:val="0"/>
          <w:szCs w:val="20"/>
        </w:rPr>
        <w:lastRenderedPageBreak/>
        <w:t xml:space="preserve">The </w:t>
      </w:r>
      <w:r w:rsidRPr="00476888">
        <w:rPr>
          <w:i/>
          <w:noProof w:val="0"/>
          <w:szCs w:val="20"/>
        </w:rPr>
        <w:t>Validation Information</w:t>
      </w:r>
      <w:r>
        <w:rPr>
          <w:i/>
          <w:noProof w:val="0"/>
          <w:szCs w:val="20"/>
        </w:rPr>
        <w:t xml:space="preserve"> </w:t>
      </w:r>
      <w:r>
        <w:rPr>
          <w:noProof w:val="0"/>
          <w:szCs w:val="20"/>
        </w:rPr>
        <w:t xml:space="preserve">field in the response is a structure containing details of each formal validation which the client asserts. If the request contains a </w:t>
      </w:r>
      <w:r w:rsidRPr="00476888">
        <w:rPr>
          <w:i/>
          <w:noProof w:val="0"/>
          <w:szCs w:val="20"/>
        </w:rPr>
        <w:t>Query Validation</w:t>
      </w:r>
      <w:r>
        <w:rPr>
          <w:i/>
          <w:noProof w:val="0"/>
          <w:szCs w:val="20"/>
        </w:rPr>
        <w:t>s</w:t>
      </w:r>
      <w:r w:rsidRPr="00476888">
        <w:rPr>
          <w:i/>
          <w:noProof w:val="0"/>
          <w:szCs w:val="20"/>
        </w:rPr>
        <w:t xml:space="preserve"> </w:t>
      </w:r>
      <w:r>
        <w:rPr>
          <w:noProof w:val="0"/>
          <w:szCs w:val="20"/>
        </w:rPr>
        <w:t xml:space="preserve">value, then zero or more </w:t>
      </w:r>
      <w:r>
        <w:rPr>
          <w:i/>
          <w:noProof w:val="0"/>
          <w:szCs w:val="20"/>
        </w:rPr>
        <w:t xml:space="preserve">Validation Information </w:t>
      </w:r>
      <w:r>
        <w:rPr>
          <w:noProof w:val="0"/>
          <w:szCs w:val="20"/>
        </w:rPr>
        <w:t>fields SHALL be returned in the response. A client MAY elect to return no validation information in the response.</w:t>
      </w:r>
    </w:p>
    <w:p w14:paraId="60E0BC45" w14:textId="77777777" w:rsidR="003056A7" w:rsidRDefault="003056A7" w:rsidP="003056A7">
      <w:pPr>
        <w:pStyle w:val="BodyText"/>
        <w:rPr>
          <w:noProof w:val="0"/>
          <w:szCs w:val="20"/>
        </w:rPr>
      </w:pPr>
      <w:r w:rsidRPr="009303B3">
        <w:rPr>
          <w:noProof w:val="0"/>
          <w:szCs w:val="20"/>
        </w:rPr>
        <w:t xml:space="preserve">A </w:t>
      </w:r>
      <w:r w:rsidRPr="009303B3">
        <w:rPr>
          <w:i/>
          <w:noProof w:val="0"/>
          <w:szCs w:val="20"/>
        </w:rPr>
        <w:t>Profile Information</w:t>
      </w:r>
      <w:r w:rsidRPr="009303B3">
        <w:rPr>
          <w:noProof w:val="0"/>
          <w:szCs w:val="20"/>
        </w:rPr>
        <w:t xml:space="preserve"> </w:t>
      </w:r>
      <w:r>
        <w:rPr>
          <w:noProof w:val="0"/>
          <w:szCs w:val="20"/>
        </w:rPr>
        <w:t>field</w:t>
      </w:r>
      <w:r w:rsidRPr="009303B3">
        <w:rPr>
          <w:noProof w:val="0"/>
          <w:szCs w:val="20"/>
        </w:rPr>
        <w:t xml:space="preserve"> </w:t>
      </w:r>
      <w:r>
        <w:rPr>
          <w:noProof w:val="0"/>
          <w:szCs w:val="20"/>
        </w:rPr>
        <w:t xml:space="preserve">in the response </w:t>
      </w:r>
      <w:r w:rsidRPr="009303B3">
        <w:rPr>
          <w:noProof w:val="0"/>
          <w:szCs w:val="20"/>
        </w:rPr>
        <w:t xml:space="preserve">is a structure </w:t>
      </w:r>
      <w:r>
        <w:rPr>
          <w:noProof w:val="0"/>
          <w:szCs w:val="20"/>
        </w:rPr>
        <w:t>containing details of the p</w:t>
      </w:r>
      <w:r w:rsidRPr="009303B3">
        <w:rPr>
          <w:noProof w:val="0"/>
          <w:szCs w:val="20"/>
        </w:rPr>
        <w:t>rofile</w:t>
      </w:r>
      <w:r>
        <w:rPr>
          <w:noProof w:val="0"/>
          <w:szCs w:val="20"/>
        </w:rPr>
        <w:t>s</w:t>
      </w:r>
      <w:r w:rsidRPr="009303B3">
        <w:rPr>
          <w:noProof w:val="0"/>
          <w:szCs w:val="20"/>
        </w:rPr>
        <w:t xml:space="preserve"> that a </w:t>
      </w:r>
      <w:r>
        <w:rPr>
          <w:noProof w:val="0"/>
          <w:szCs w:val="20"/>
        </w:rPr>
        <w:t>client</w:t>
      </w:r>
      <w:r w:rsidRPr="009303B3">
        <w:rPr>
          <w:noProof w:val="0"/>
          <w:szCs w:val="20"/>
        </w:rPr>
        <w:t xml:space="preserve"> supports including potentially how it supports that profile.</w:t>
      </w:r>
      <w:r>
        <w:rPr>
          <w:noProof w:val="0"/>
          <w:szCs w:val="20"/>
        </w:rPr>
        <w:t xml:space="preserve"> </w:t>
      </w:r>
      <w:r w:rsidRPr="00941F9A">
        <w:rPr>
          <w:noProof w:val="0"/>
          <w:szCs w:val="20"/>
        </w:rPr>
        <w:t xml:space="preserve">If the request contains a </w:t>
      </w:r>
      <w:r w:rsidRPr="00941F9A">
        <w:rPr>
          <w:i/>
          <w:iCs/>
          <w:noProof w:val="0"/>
          <w:szCs w:val="20"/>
        </w:rPr>
        <w:t xml:space="preserve">Query </w:t>
      </w:r>
      <w:r>
        <w:rPr>
          <w:i/>
          <w:iCs/>
          <w:noProof w:val="0"/>
          <w:szCs w:val="20"/>
        </w:rPr>
        <w:t>Profiles</w:t>
      </w:r>
      <w:r w:rsidRPr="00941F9A">
        <w:rPr>
          <w:i/>
          <w:iCs/>
          <w:noProof w:val="0"/>
          <w:szCs w:val="20"/>
        </w:rPr>
        <w:t xml:space="preserve"> </w:t>
      </w:r>
      <w:r w:rsidRPr="00941F9A">
        <w:rPr>
          <w:noProof w:val="0"/>
          <w:szCs w:val="20"/>
        </w:rPr>
        <w:t xml:space="preserve">value in the Query Function field, then this field SHALL be returned in the response if the </w:t>
      </w:r>
      <w:r>
        <w:rPr>
          <w:noProof w:val="0"/>
          <w:szCs w:val="20"/>
        </w:rPr>
        <w:t>client</w:t>
      </w:r>
      <w:r w:rsidRPr="00941F9A">
        <w:rPr>
          <w:noProof w:val="0"/>
          <w:szCs w:val="20"/>
        </w:rPr>
        <w:t xml:space="preserve"> supports any </w:t>
      </w:r>
      <w:r>
        <w:rPr>
          <w:noProof w:val="0"/>
          <w:szCs w:val="20"/>
        </w:rPr>
        <w:t>Profiles</w:t>
      </w:r>
      <w:r w:rsidRPr="00941F9A">
        <w:rPr>
          <w:noProof w:val="0"/>
          <w:szCs w:val="20"/>
        </w:rPr>
        <w:t>.</w:t>
      </w:r>
    </w:p>
    <w:p w14:paraId="28A38201" w14:textId="77777777" w:rsidR="003056A7" w:rsidRDefault="003056A7" w:rsidP="003056A7">
      <w:pPr>
        <w:pStyle w:val="BodyText"/>
        <w:rPr>
          <w:noProof w:val="0"/>
          <w:szCs w:val="20"/>
        </w:rPr>
      </w:pPr>
      <w:r w:rsidRPr="00941F9A">
        <w:rPr>
          <w:noProof w:val="0"/>
          <w:szCs w:val="20"/>
        </w:rPr>
        <w:t>The</w:t>
      </w:r>
      <w:r w:rsidRPr="00941F9A">
        <w:rPr>
          <w:i/>
          <w:noProof w:val="0"/>
          <w:szCs w:val="20"/>
        </w:rPr>
        <w:t xml:space="preserve"> </w:t>
      </w:r>
      <w:r>
        <w:rPr>
          <w:i/>
          <w:noProof w:val="0"/>
          <w:szCs w:val="20"/>
        </w:rPr>
        <w:t>Capability Information</w:t>
      </w:r>
      <w:r w:rsidRPr="00941F9A">
        <w:rPr>
          <w:i/>
          <w:noProof w:val="0"/>
          <w:szCs w:val="20"/>
        </w:rPr>
        <w:t xml:space="preserve"> </w:t>
      </w:r>
      <w:r w:rsidRPr="00941F9A">
        <w:rPr>
          <w:noProof w:val="0"/>
          <w:szCs w:val="20"/>
        </w:rPr>
        <w:t xml:space="preserve">fields in the response contain </w:t>
      </w:r>
      <w:r>
        <w:rPr>
          <w:noProof w:val="0"/>
          <w:szCs w:val="20"/>
        </w:rPr>
        <w:t>details of the capability of the client.</w:t>
      </w:r>
    </w:p>
    <w:p w14:paraId="23BF1929" w14:textId="77777777" w:rsidR="003056A7" w:rsidRDefault="003056A7" w:rsidP="003056A7">
      <w:pPr>
        <w:pStyle w:val="BodyText"/>
        <w:rPr>
          <w:noProof w:val="0"/>
          <w:szCs w:val="20"/>
        </w:rPr>
      </w:pPr>
      <w:r w:rsidRPr="00941F9A">
        <w:rPr>
          <w:noProof w:val="0"/>
          <w:szCs w:val="20"/>
        </w:rPr>
        <w:t>The</w:t>
      </w:r>
      <w:r w:rsidRPr="00941F9A">
        <w:rPr>
          <w:i/>
          <w:noProof w:val="0"/>
          <w:szCs w:val="20"/>
        </w:rPr>
        <w:t xml:space="preserve"> </w:t>
      </w:r>
      <w:r>
        <w:rPr>
          <w:i/>
          <w:noProof w:val="0"/>
          <w:szCs w:val="20"/>
        </w:rPr>
        <w:t xml:space="preserve">Client Registration Method </w:t>
      </w:r>
      <w:r w:rsidRPr="00941F9A">
        <w:rPr>
          <w:noProof w:val="0"/>
          <w:szCs w:val="20"/>
        </w:rPr>
        <w:t xml:space="preserve">fields in the response contain </w:t>
      </w:r>
      <w:r>
        <w:rPr>
          <w:noProof w:val="0"/>
          <w:szCs w:val="20"/>
        </w:rPr>
        <w:t>Client Registration Method</w:t>
      </w:r>
      <w:r w:rsidRPr="00941F9A">
        <w:rPr>
          <w:noProof w:val="0"/>
          <w:szCs w:val="20"/>
        </w:rPr>
        <w:t xml:space="preserve"> enumerated values, which SHALL list all the </w:t>
      </w:r>
      <w:r>
        <w:rPr>
          <w:noProof w:val="0"/>
          <w:szCs w:val="20"/>
        </w:rPr>
        <w:t>client registration methods</w:t>
      </w:r>
      <w:r w:rsidRPr="00941F9A">
        <w:rPr>
          <w:noProof w:val="0"/>
          <w:szCs w:val="20"/>
        </w:rPr>
        <w:t xml:space="preserve"> that the </w:t>
      </w:r>
      <w:r>
        <w:rPr>
          <w:noProof w:val="0"/>
          <w:szCs w:val="20"/>
        </w:rPr>
        <w:t>client</w:t>
      </w:r>
      <w:r w:rsidRPr="00941F9A">
        <w:rPr>
          <w:noProof w:val="0"/>
          <w:szCs w:val="20"/>
        </w:rPr>
        <w:t xml:space="preserve"> supports. If the request contains a </w:t>
      </w:r>
      <w:r w:rsidRPr="00941F9A">
        <w:rPr>
          <w:i/>
          <w:iCs/>
          <w:noProof w:val="0"/>
          <w:szCs w:val="20"/>
        </w:rPr>
        <w:t xml:space="preserve">Query </w:t>
      </w:r>
      <w:r>
        <w:rPr>
          <w:i/>
          <w:iCs/>
          <w:noProof w:val="0"/>
          <w:szCs w:val="20"/>
        </w:rPr>
        <w:t>Client Registration Methods</w:t>
      </w:r>
      <w:r w:rsidRPr="00941F9A">
        <w:rPr>
          <w:i/>
          <w:iCs/>
          <w:noProof w:val="0"/>
          <w:szCs w:val="20"/>
        </w:rPr>
        <w:t xml:space="preserve"> </w:t>
      </w:r>
      <w:r w:rsidRPr="00941F9A">
        <w:rPr>
          <w:noProof w:val="0"/>
          <w:szCs w:val="20"/>
        </w:rPr>
        <w:t xml:space="preserve">value in the Query Function field, then this field SHALL be returned in the response if the server supports any </w:t>
      </w:r>
      <w:r>
        <w:rPr>
          <w:noProof w:val="0"/>
          <w:szCs w:val="20"/>
        </w:rPr>
        <w:t>Client Registration Methods</w:t>
      </w:r>
      <w:r w:rsidRPr="00941F9A">
        <w:rPr>
          <w:noProof w:val="0"/>
          <w:szCs w:val="20"/>
        </w:rPr>
        <w:t>.</w:t>
      </w:r>
    </w:p>
    <w:p w14:paraId="75350798" w14:textId="77777777" w:rsidR="003056A7" w:rsidRDefault="003056A7" w:rsidP="003056A7">
      <w:pPr>
        <w:pStyle w:val="BodyText"/>
        <w:rPr>
          <w:noProof w:val="0"/>
          <w:szCs w:val="20"/>
        </w:rPr>
      </w:pPr>
      <w:r>
        <w:rPr>
          <w:noProof w:val="0"/>
          <w:szCs w:val="20"/>
        </w:rPr>
        <w:t>Note that the response payload is empty if there are no values to return.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28C7D533" w14:textId="77777777" w:rsidTr="00CC708A">
        <w:trPr>
          <w:cantSplit/>
          <w:jc w:val="center"/>
        </w:trPr>
        <w:tc>
          <w:tcPr>
            <w:tcW w:w="8318" w:type="dxa"/>
            <w:gridSpan w:val="3"/>
            <w:shd w:val="clear" w:color="auto" w:fill="C0C0C0"/>
          </w:tcPr>
          <w:p w14:paraId="0E7139EC" w14:textId="77777777" w:rsidR="003056A7" w:rsidRDefault="003056A7" w:rsidP="00CC708A">
            <w:pPr>
              <w:pStyle w:val="TableHeading"/>
              <w:keepNext/>
              <w:keepLines/>
              <w:snapToGrid w:val="0"/>
              <w:rPr>
                <w:sz w:val="20"/>
              </w:rPr>
            </w:pPr>
            <w:r>
              <w:rPr>
                <w:sz w:val="20"/>
              </w:rPr>
              <w:t>Request Payload</w:t>
            </w:r>
          </w:p>
        </w:tc>
      </w:tr>
      <w:tr w:rsidR="003056A7" w14:paraId="6B951C95" w14:textId="77777777" w:rsidTr="00CC708A">
        <w:trPr>
          <w:cantSplit/>
          <w:jc w:val="center"/>
        </w:trPr>
        <w:tc>
          <w:tcPr>
            <w:tcW w:w="3439" w:type="dxa"/>
            <w:shd w:val="clear" w:color="auto" w:fill="C0C0C0"/>
          </w:tcPr>
          <w:p w14:paraId="154ABD6D"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6F51C567"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2F0EF336" w14:textId="77777777" w:rsidR="003056A7" w:rsidRDefault="003056A7" w:rsidP="00CC708A">
            <w:pPr>
              <w:pStyle w:val="TableHeading"/>
              <w:keepNext/>
              <w:keepLines/>
              <w:snapToGrid w:val="0"/>
              <w:rPr>
                <w:sz w:val="20"/>
              </w:rPr>
            </w:pPr>
            <w:r>
              <w:rPr>
                <w:sz w:val="20"/>
              </w:rPr>
              <w:t xml:space="preserve">Description </w:t>
            </w:r>
          </w:p>
        </w:tc>
      </w:tr>
      <w:tr w:rsidR="003056A7" w14:paraId="7AD257BB" w14:textId="77777777" w:rsidTr="00CC708A">
        <w:trPr>
          <w:cantSplit/>
          <w:jc w:val="center"/>
        </w:trPr>
        <w:tc>
          <w:tcPr>
            <w:tcW w:w="3439" w:type="dxa"/>
          </w:tcPr>
          <w:p w14:paraId="52766249" w14:textId="77777777" w:rsidR="003056A7" w:rsidRDefault="003056A7" w:rsidP="00CC708A">
            <w:pPr>
              <w:pStyle w:val="TableContents"/>
              <w:keepNext/>
              <w:keepLines/>
              <w:snapToGrid w:val="0"/>
              <w:rPr>
                <w:sz w:val="20"/>
              </w:rPr>
            </w:pPr>
            <w:r>
              <w:rPr>
                <w:sz w:val="20"/>
              </w:rPr>
              <w:t xml:space="preserve">Query Function </w:t>
            </w:r>
          </w:p>
        </w:tc>
        <w:tc>
          <w:tcPr>
            <w:tcW w:w="1284" w:type="dxa"/>
          </w:tcPr>
          <w:p w14:paraId="22A56290" w14:textId="77777777" w:rsidR="003056A7" w:rsidRDefault="003056A7" w:rsidP="00CC708A">
            <w:pPr>
              <w:pStyle w:val="TableContents"/>
              <w:keepNext/>
              <w:keepLines/>
              <w:snapToGrid w:val="0"/>
              <w:rPr>
                <w:sz w:val="20"/>
              </w:rPr>
            </w:pPr>
            <w:r>
              <w:rPr>
                <w:sz w:val="20"/>
              </w:rPr>
              <w:t>Yes, MAY be Repeated</w:t>
            </w:r>
          </w:p>
        </w:tc>
        <w:tc>
          <w:tcPr>
            <w:tcW w:w="3595" w:type="dxa"/>
          </w:tcPr>
          <w:p w14:paraId="3DC2F233" w14:textId="77777777" w:rsidR="003056A7" w:rsidRDefault="003056A7" w:rsidP="00CC708A">
            <w:pPr>
              <w:pStyle w:val="TableContents"/>
              <w:keepNext/>
              <w:keepLines/>
              <w:snapToGrid w:val="0"/>
              <w:rPr>
                <w:sz w:val="20"/>
              </w:rPr>
            </w:pPr>
            <w:r>
              <w:rPr>
                <w:sz w:val="20"/>
              </w:rPr>
              <w:t>Determines the information being queried.</w:t>
            </w:r>
          </w:p>
        </w:tc>
      </w:tr>
    </w:tbl>
    <w:p w14:paraId="727C8C87" w14:textId="381B4DA4" w:rsidR="003056A7" w:rsidRDefault="003056A7" w:rsidP="003056A7">
      <w:pPr>
        <w:pStyle w:val="Caption"/>
      </w:pPr>
      <w:bookmarkStart w:id="2732" w:name="_Toc527652263"/>
      <w:bookmarkStart w:id="2733" w:name="_Toc534980460"/>
      <w:bookmarkStart w:id="2734" w:name="_Toc32239141"/>
      <w:r>
        <w:t xml:space="preserve">Table </w:t>
      </w:r>
      <w:fldSimple w:instr=" SEQ Table \* ARABIC ">
        <w:r w:rsidR="00CC708A">
          <w:rPr>
            <w:noProof/>
          </w:rPr>
          <w:t>347</w:t>
        </w:r>
      </w:fldSimple>
      <w:r>
        <w:t>: Query Request Payload</w:t>
      </w:r>
      <w:bookmarkEnd w:id="2732"/>
      <w:bookmarkEnd w:id="2733"/>
      <w:bookmarkEnd w:id="273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439"/>
        <w:gridCol w:w="1284"/>
        <w:gridCol w:w="3595"/>
      </w:tblGrid>
      <w:tr w:rsidR="003056A7" w14:paraId="2F1F2880" w14:textId="77777777" w:rsidTr="00CC708A">
        <w:trPr>
          <w:cantSplit/>
          <w:jc w:val="center"/>
        </w:trPr>
        <w:tc>
          <w:tcPr>
            <w:tcW w:w="8318" w:type="dxa"/>
            <w:gridSpan w:val="3"/>
            <w:shd w:val="clear" w:color="auto" w:fill="C0C0C0"/>
          </w:tcPr>
          <w:p w14:paraId="2F2810F4" w14:textId="77777777" w:rsidR="003056A7" w:rsidRDefault="003056A7" w:rsidP="00CC708A">
            <w:pPr>
              <w:pStyle w:val="TableHeading"/>
              <w:keepNext/>
              <w:keepLines/>
              <w:snapToGrid w:val="0"/>
              <w:rPr>
                <w:sz w:val="20"/>
              </w:rPr>
            </w:pPr>
            <w:r>
              <w:rPr>
                <w:sz w:val="20"/>
              </w:rPr>
              <w:t>Response Payload</w:t>
            </w:r>
          </w:p>
        </w:tc>
      </w:tr>
      <w:tr w:rsidR="003056A7" w14:paraId="0770A190" w14:textId="77777777" w:rsidTr="00CC708A">
        <w:trPr>
          <w:cantSplit/>
          <w:jc w:val="center"/>
        </w:trPr>
        <w:tc>
          <w:tcPr>
            <w:tcW w:w="3439" w:type="dxa"/>
            <w:shd w:val="clear" w:color="auto" w:fill="C0C0C0"/>
          </w:tcPr>
          <w:p w14:paraId="59617164" w14:textId="77777777" w:rsidR="003056A7" w:rsidRDefault="003056A7" w:rsidP="00CC708A">
            <w:pPr>
              <w:pStyle w:val="TableHeading"/>
              <w:keepNext/>
              <w:keepLines/>
              <w:snapToGrid w:val="0"/>
              <w:rPr>
                <w:sz w:val="20"/>
              </w:rPr>
            </w:pPr>
            <w:r>
              <w:rPr>
                <w:sz w:val="20"/>
              </w:rPr>
              <w:t>Item</w:t>
            </w:r>
          </w:p>
        </w:tc>
        <w:tc>
          <w:tcPr>
            <w:tcW w:w="1284" w:type="dxa"/>
            <w:shd w:val="clear" w:color="auto" w:fill="C0C0C0"/>
          </w:tcPr>
          <w:p w14:paraId="0A4800B1" w14:textId="77777777" w:rsidR="003056A7" w:rsidRDefault="003056A7" w:rsidP="00CC708A">
            <w:pPr>
              <w:pStyle w:val="TableHeading"/>
              <w:keepNext/>
              <w:keepLines/>
              <w:snapToGrid w:val="0"/>
              <w:rPr>
                <w:sz w:val="20"/>
              </w:rPr>
            </w:pPr>
            <w:r>
              <w:rPr>
                <w:sz w:val="20"/>
              </w:rPr>
              <w:t>REQUIRED</w:t>
            </w:r>
          </w:p>
        </w:tc>
        <w:tc>
          <w:tcPr>
            <w:tcW w:w="3595" w:type="dxa"/>
            <w:shd w:val="clear" w:color="auto" w:fill="C0C0C0"/>
          </w:tcPr>
          <w:p w14:paraId="074F4758" w14:textId="77777777" w:rsidR="003056A7" w:rsidRDefault="003056A7" w:rsidP="00CC708A">
            <w:pPr>
              <w:pStyle w:val="TableHeading"/>
              <w:keepNext/>
              <w:keepLines/>
              <w:snapToGrid w:val="0"/>
              <w:rPr>
                <w:sz w:val="20"/>
              </w:rPr>
            </w:pPr>
            <w:r>
              <w:rPr>
                <w:sz w:val="20"/>
              </w:rPr>
              <w:t xml:space="preserve">Description </w:t>
            </w:r>
          </w:p>
        </w:tc>
      </w:tr>
      <w:tr w:rsidR="003056A7" w14:paraId="4CB1E44D" w14:textId="77777777" w:rsidTr="00CC708A">
        <w:trPr>
          <w:cantSplit/>
          <w:jc w:val="center"/>
        </w:trPr>
        <w:tc>
          <w:tcPr>
            <w:tcW w:w="3439" w:type="dxa"/>
          </w:tcPr>
          <w:p w14:paraId="06F2B355" w14:textId="77777777" w:rsidR="003056A7" w:rsidRDefault="003056A7" w:rsidP="00CC708A">
            <w:pPr>
              <w:pStyle w:val="TableContents"/>
              <w:snapToGrid w:val="0"/>
              <w:rPr>
                <w:sz w:val="20"/>
              </w:rPr>
            </w:pPr>
            <w:r>
              <w:rPr>
                <w:sz w:val="20"/>
              </w:rPr>
              <w:t>Operation</w:t>
            </w:r>
          </w:p>
        </w:tc>
        <w:tc>
          <w:tcPr>
            <w:tcW w:w="1284" w:type="dxa"/>
          </w:tcPr>
          <w:p w14:paraId="27D68930" w14:textId="77777777" w:rsidR="003056A7" w:rsidRDefault="003056A7" w:rsidP="00CC708A">
            <w:pPr>
              <w:pStyle w:val="TableContents"/>
              <w:keepNext/>
              <w:keepLines/>
              <w:snapToGrid w:val="0"/>
              <w:rPr>
                <w:sz w:val="20"/>
              </w:rPr>
            </w:pPr>
            <w:r>
              <w:rPr>
                <w:sz w:val="20"/>
              </w:rPr>
              <w:t>No, MAY be repeated</w:t>
            </w:r>
          </w:p>
        </w:tc>
        <w:tc>
          <w:tcPr>
            <w:tcW w:w="3595" w:type="dxa"/>
          </w:tcPr>
          <w:p w14:paraId="6C59D0F3" w14:textId="77777777" w:rsidR="003056A7" w:rsidRDefault="003056A7" w:rsidP="00CC708A">
            <w:pPr>
              <w:pStyle w:val="TableContents"/>
              <w:keepNext/>
              <w:keepLines/>
              <w:snapToGrid w:val="0"/>
              <w:rPr>
                <w:sz w:val="20"/>
              </w:rPr>
            </w:pPr>
            <w:r>
              <w:rPr>
                <w:sz w:val="20"/>
              </w:rPr>
              <w:t>Specifies an Operation that is supported by the client.</w:t>
            </w:r>
          </w:p>
        </w:tc>
      </w:tr>
      <w:tr w:rsidR="003056A7" w14:paraId="479C9518" w14:textId="77777777" w:rsidTr="00CC708A">
        <w:trPr>
          <w:cantSplit/>
          <w:jc w:val="center"/>
        </w:trPr>
        <w:tc>
          <w:tcPr>
            <w:tcW w:w="3439" w:type="dxa"/>
          </w:tcPr>
          <w:p w14:paraId="5F9038B6" w14:textId="77777777" w:rsidR="003056A7" w:rsidRDefault="003056A7" w:rsidP="00CC708A">
            <w:pPr>
              <w:pStyle w:val="TableContents"/>
              <w:snapToGrid w:val="0"/>
              <w:rPr>
                <w:sz w:val="20"/>
              </w:rPr>
            </w:pPr>
            <w:r>
              <w:rPr>
                <w:sz w:val="20"/>
              </w:rPr>
              <w:t>Object Type</w:t>
            </w:r>
          </w:p>
        </w:tc>
        <w:tc>
          <w:tcPr>
            <w:tcW w:w="1284" w:type="dxa"/>
          </w:tcPr>
          <w:p w14:paraId="3ADC76AF" w14:textId="77777777" w:rsidR="003056A7" w:rsidRDefault="003056A7" w:rsidP="00CC708A">
            <w:pPr>
              <w:pStyle w:val="TableContents"/>
              <w:keepNext/>
              <w:keepLines/>
              <w:snapToGrid w:val="0"/>
              <w:rPr>
                <w:sz w:val="20"/>
              </w:rPr>
            </w:pPr>
            <w:r>
              <w:rPr>
                <w:sz w:val="20"/>
              </w:rPr>
              <w:t>No, MAY be repeated</w:t>
            </w:r>
          </w:p>
        </w:tc>
        <w:tc>
          <w:tcPr>
            <w:tcW w:w="3595" w:type="dxa"/>
          </w:tcPr>
          <w:p w14:paraId="36C1E5E0" w14:textId="77777777" w:rsidR="003056A7" w:rsidRDefault="003056A7" w:rsidP="00CC708A">
            <w:pPr>
              <w:pStyle w:val="TableContents"/>
              <w:keepNext/>
              <w:keepLines/>
              <w:snapToGrid w:val="0"/>
              <w:rPr>
                <w:sz w:val="20"/>
              </w:rPr>
            </w:pPr>
            <w:r>
              <w:rPr>
                <w:sz w:val="20"/>
              </w:rPr>
              <w:t>Specifies a Managed Object Type that is supported by the client.</w:t>
            </w:r>
          </w:p>
        </w:tc>
      </w:tr>
      <w:tr w:rsidR="003056A7" w:rsidRPr="009303B3" w14:paraId="6EBA0C8B" w14:textId="77777777" w:rsidTr="00CC708A">
        <w:trPr>
          <w:cantSplit/>
          <w:jc w:val="center"/>
        </w:trPr>
        <w:tc>
          <w:tcPr>
            <w:tcW w:w="3439" w:type="dxa"/>
          </w:tcPr>
          <w:p w14:paraId="5D10A7F0" w14:textId="77777777" w:rsidR="003056A7" w:rsidRDefault="003056A7" w:rsidP="00CC708A">
            <w:pPr>
              <w:pStyle w:val="TableContents"/>
              <w:snapToGrid w:val="0"/>
              <w:rPr>
                <w:sz w:val="20"/>
              </w:rPr>
            </w:pPr>
            <w:r>
              <w:rPr>
                <w:sz w:val="20"/>
              </w:rPr>
              <w:t>Vendor Identification</w:t>
            </w:r>
          </w:p>
        </w:tc>
        <w:tc>
          <w:tcPr>
            <w:tcW w:w="1284" w:type="dxa"/>
          </w:tcPr>
          <w:p w14:paraId="63078371" w14:textId="77777777" w:rsidR="003056A7" w:rsidRPr="009303B3" w:rsidRDefault="003056A7" w:rsidP="00CC708A">
            <w:pPr>
              <w:pStyle w:val="TableContents"/>
              <w:keepNext/>
              <w:keepLines/>
              <w:snapToGrid w:val="0"/>
              <w:rPr>
                <w:sz w:val="20"/>
              </w:rPr>
            </w:pPr>
            <w:r>
              <w:rPr>
                <w:sz w:val="20"/>
              </w:rPr>
              <w:t>No</w:t>
            </w:r>
          </w:p>
        </w:tc>
        <w:tc>
          <w:tcPr>
            <w:tcW w:w="3595" w:type="dxa"/>
          </w:tcPr>
          <w:p w14:paraId="324A7D6A" w14:textId="77777777" w:rsidR="003056A7" w:rsidRPr="009303B3" w:rsidRDefault="003056A7" w:rsidP="00CC708A">
            <w:pPr>
              <w:pStyle w:val="TableContents"/>
              <w:keepNext/>
              <w:keepLines/>
              <w:snapToGrid w:val="0"/>
              <w:rPr>
                <w:sz w:val="20"/>
              </w:rPr>
            </w:pPr>
            <w:r w:rsidRPr="00DB602C">
              <w:rPr>
                <w:sz w:val="20"/>
              </w:rPr>
              <w:t xml:space="preserve">SHALL be returned if Query </w:t>
            </w:r>
            <w:r>
              <w:rPr>
                <w:sz w:val="20"/>
              </w:rPr>
              <w:t>Server I</w:t>
            </w:r>
            <w:r w:rsidRPr="00DB602C">
              <w:rPr>
                <w:sz w:val="20"/>
              </w:rPr>
              <w:t>nformation is requested.  The Vendor Id</w:t>
            </w:r>
            <w:r>
              <w:rPr>
                <w:sz w:val="20"/>
              </w:rPr>
              <w:t>entification SHALL be a text st</w:t>
            </w:r>
            <w:r w:rsidRPr="00DB602C">
              <w:rPr>
                <w:sz w:val="20"/>
              </w:rPr>
              <w:t>ring that uniquely identifies the vendor.</w:t>
            </w:r>
          </w:p>
        </w:tc>
      </w:tr>
      <w:tr w:rsidR="003056A7" w14:paraId="77466DFB" w14:textId="77777777" w:rsidTr="00CC708A">
        <w:trPr>
          <w:cantSplit/>
          <w:jc w:val="center"/>
        </w:trPr>
        <w:tc>
          <w:tcPr>
            <w:tcW w:w="3439" w:type="dxa"/>
          </w:tcPr>
          <w:p w14:paraId="728023CF" w14:textId="77777777" w:rsidR="003056A7" w:rsidRDefault="003056A7" w:rsidP="00CC708A">
            <w:pPr>
              <w:pStyle w:val="TableContents"/>
              <w:snapToGrid w:val="0"/>
              <w:rPr>
                <w:sz w:val="20"/>
              </w:rPr>
            </w:pPr>
            <w:r>
              <w:rPr>
                <w:sz w:val="20"/>
              </w:rPr>
              <w:t>Server Information</w:t>
            </w:r>
          </w:p>
        </w:tc>
        <w:tc>
          <w:tcPr>
            <w:tcW w:w="1284" w:type="dxa"/>
          </w:tcPr>
          <w:p w14:paraId="38EAAB05" w14:textId="77777777" w:rsidR="003056A7" w:rsidRDefault="003056A7" w:rsidP="00CC708A">
            <w:pPr>
              <w:pStyle w:val="TableContents"/>
              <w:keepNext/>
              <w:keepLines/>
              <w:snapToGrid w:val="0"/>
              <w:rPr>
                <w:sz w:val="20"/>
              </w:rPr>
            </w:pPr>
            <w:r>
              <w:rPr>
                <w:sz w:val="20"/>
              </w:rPr>
              <w:t>No</w:t>
            </w:r>
          </w:p>
        </w:tc>
        <w:tc>
          <w:tcPr>
            <w:tcW w:w="3595" w:type="dxa"/>
          </w:tcPr>
          <w:p w14:paraId="1DAFAB2C" w14:textId="77777777" w:rsidR="003056A7" w:rsidRDefault="003056A7" w:rsidP="00CC708A">
            <w:pPr>
              <w:pStyle w:val="TableContents"/>
              <w:keepNext/>
              <w:keepLines/>
              <w:snapToGrid w:val="0"/>
              <w:rPr>
                <w:sz w:val="20"/>
              </w:rPr>
            </w:pPr>
            <w:r>
              <w:rPr>
                <w:sz w:val="20"/>
              </w:rPr>
              <w:t>Contains vendor-specific information in response to the Query.</w:t>
            </w:r>
          </w:p>
        </w:tc>
      </w:tr>
      <w:tr w:rsidR="003056A7" w14:paraId="1534A745" w14:textId="77777777" w:rsidTr="00CC708A">
        <w:trPr>
          <w:cantSplit/>
          <w:jc w:val="center"/>
        </w:trPr>
        <w:tc>
          <w:tcPr>
            <w:tcW w:w="3439" w:type="dxa"/>
          </w:tcPr>
          <w:p w14:paraId="63F61C75" w14:textId="77777777" w:rsidR="003056A7" w:rsidRDefault="003056A7" w:rsidP="00CC708A">
            <w:pPr>
              <w:pStyle w:val="TableContents"/>
              <w:snapToGrid w:val="0"/>
              <w:rPr>
                <w:sz w:val="20"/>
              </w:rPr>
            </w:pPr>
            <w:r>
              <w:rPr>
                <w:sz w:val="20"/>
              </w:rPr>
              <w:t>Extension Information</w:t>
            </w:r>
          </w:p>
        </w:tc>
        <w:tc>
          <w:tcPr>
            <w:tcW w:w="1284" w:type="dxa"/>
          </w:tcPr>
          <w:p w14:paraId="73AEB275" w14:textId="77777777" w:rsidR="003056A7" w:rsidRDefault="003056A7" w:rsidP="00CC708A">
            <w:pPr>
              <w:pStyle w:val="TableContents"/>
              <w:keepNext/>
              <w:keepLines/>
              <w:snapToGrid w:val="0"/>
              <w:rPr>
                <w:sz w:val="20"/>
              </w:rPr>
            </w:pPr>
            <w:r>
              <w:rPr>
                <w:sz w:val="20"/>
              </w:rPr>
              <w:t>No, MAY be repeated</w:t>
            </w:r>
          </w:p>
        </w:tc>
        <w:tc>
          <w:tcPr>
            <w:tcW w:w="3595" w:type="dxa"/>
          </w:tcPr>
          <w:p w14:paraId="1001194F" w14:textId="77777777" w:rsidR="003056A7" w:rsidRDefault="003056A7" w:rsidP="00CC708A">
            <w:pPr>
              <w:pStyle w:val="TableContents"/>
              <w:keepNext/>
              <w:keepLines/>
              <w:snapToGrid w:val="0"/>
              <w:rPr>
                <w:sz w:val="20"/>
              </w:rPr>
            </w:pPr>
            <w:r>
              <w:rPr>
                <w:sz w:val="20"/>
              </w:rPr>
              <w:t xml:space="preserve">SHALL be returned if Query Extension List or Query Extension Map is requested and supported by the client. </w:t>
            </w:r>
          </w:p>
        </w:tc>
      </w:tr>
      <w:tr w:rsidR="003056A7" w:rsidRPr="002A6343" w14:paraId="1C50394A" w14:textId="77777777" w:rsidTr="00CC708A">
        <w:trPr>
          <w:cantSplit/>
          <w:jc w:val="center"/>
        </w:trPr>
        <w:tc>
          <w:tcPr>
            <w:tcW w:w="3439" w:type="dxa"/>
          </w:tcPr>
          <w:p w14:paraId="2001C50E" w14:textId="77777777" w:rsidR="003056A7" w:rsidRPr="009303B3" w:rsidRDefault="003056A7" w:rsidP="00CC708A">
            <w:pPr>
              <w:pStyle w:val="TableContents"/>
              <w:snapToGrid w:val="0"/>
              <w:rPr>
                <w:sz w:val="20"/>
              </w:rPr>
            </w:pPr>
            <w:r w:rsidRPr="009303B3">
              <w:rPr>
                <w:sz w:val="20"/>
              </w:rPr>
              <w:t>Attestation Type</w:t>
            </w:r>
          </w:p>
        </w:tc>
        <w:tc>
          <w:tcPr>
            <w:tcW w:w="1284" w:type="dxa"/>
          </w:tcPr>
          <w:p w14:paraId="7EF16C65" w14:textId="77777777" w:rsidR="003056A7" w:rsidRPr="009303B3" w:rsidRDefault="003056A7" w:rsidP="00CC708A">
            <w:pPr>
              <w:pStyle w:val="TableContents"/>
              <w:keepNext/>
              <w:keepLines/>
              <w:snapToGrid w:val="0"/>
              <w:rPr>
                <w:sz w:val="20"/>
              </w:rPr>
            </w:pPr>
            <w:r w:rsidRPr="009303B3">
              <w:rPr>
                <w:sz w:val="20"/>
              </w:rPr>
              <w:t>No, MAY be repeated</w:t>
            </w:r>
          </w:p>
        </w:tc>
        <w:tc>
          <w:tcPr>
            <w:tcW w:w="3595" w:type="dxa"/>
          </w:tcPr>
          <w:p w14:paraId="0ED85562" w14:textId="77777777" w:rsidR="003056A7" w:rsidRPr="009303B3" w:rsidRDefault="003056A7" w:rsidP="00CC708A">
            <w:pPr>
              <w:pStyle w:val="TableContents"/>
              <w:keepNext/>
              <w:keepLines/>
              <w:snapToGrid w:val="0"/>
              <w:rPr>
                <w:sz w:val="20"/>
              </w:rPr>
            </w:pPr>
            <w:r w:rsidRPr="009303B3">
              <w:rPr>
                <w:sz w:val="20"/>
              </w:rPr>
              <w:t xml:space="preserve">Specifies an Attestation Type that is supported by the </w:t>
            </w:r>
            <w:r>
              <w:rPr>
                <w:sz w:val="20"/>
              </w:rPr>
              <w:t>client</w:t>
            </w:r>
            <w:r w:rsidRPr="009303B3">
              <w:rPr>
                <w:sz w:val="20"/>
              </w:rPr>
              <w:t>.</w:t>
            </w:r>
          </w:p>
        </w:tc>
      </w:tr>
      <w:tr w:rsidR="003056A7" w:rsidRPr="002D1CF9" w14:paraId="3B46C9E4" w14:textId="77777777" w:rsidTr="00CC708A">
        <w:trPr>
          <w:cantSplit/>
          <w:jc w:val="center"/>
        </w:trPr>
        <w:tc>
          <w:tcPr>
            <w:tcW w:w="3439" w:type="dxa"/>
          </w:tcPr>
          <w:p w14:paraId="4CB2978F" w14:textId="77777777" w:rsidR="003056A7" w:rsidRPr="009303B3" w:rsidRDefault="003056A7" w:rsidP="00CC708A">
            <w:pPr>
              <w:pStyle w:val="TableContents"/>
              <w:snapToGrid w:val="0"/>
              <w:rPr>
                <w:sz w:val="20"/>
              </w:rPr>
            </w:pPr>
            <w:r w:rsidRPr="009303B3">
              <w:rPr>
                <w:sz w:val="20"/>
              </w:rPr>
              <w:t>RNG Parameters</w:t>
            </w:r>
          </w:p>
        </w:tc>
        <w:tc>
          <w:tcPr>
            <w:tcW w:w="1284" w:type="dxa"/>
          </w:tcPr>
          <w:p w14:paraId="7A6D3451" w14:textId="77777777" w:rsidR="003056A7" w:rsidRPr="009303B3" w:rsidRDefault="003056A7" w:rsidP="00CC708A">
            <w:pPr>
              <w:pStyle w:val="TableContents"/>
              <w:keepNext/>
              <w:keepLines/>
              <w:snapToGrid w:val="0"/>
              <w:rPr>
                <w:sz w:val="20"/>
              </w:rPr>
            </w:pPr>
            <w:r w:rsidRPr="009303B3">
              <w:rPr>
                <w:sz w:val="20"/>
              </w:rPr>
              <w:t>No, MAY be repeated</w:t>
            </w:r>
          </w:p>
        </w:tc>
        <w:tc>
          <w:tcPr>
            <w:tcW w:w="3595" w:type="dxa"/>
          </w:tcPr>
          <w:p w14:paraId="4A7D12CB" w14:textId="77777777" w:rsidR="003056A7" w:rsidRPr="009303B3" w:rsidRDefault="003056A7" w:rsidP="00CC708A">
            <w:pPr>
              <w:pStyle w:val="TableContents"/>
              <w:keepNext/>
              <w:keepLines/>
              <w:snapToGrid w:val="0"/>
              <w:rPr>
                <w:sz w:val="20"/>
              </w:rPr>
            </w:pPr>
            <w:r w:rsidRPr="009303B3">
              <w:rPr>
                <w:sz w:val="20"/>
              </w:rPr>
              <w:t xml:space="preserve">Specifies the RNG that is supported by the </w:t>
            </w:r>
            <w:r>
              <w:rPr>
                <w:sz w:val="20"/>
              </w:rPr>
              <w:t>client</w:t>
            </w:r>
            <w:r w:rsidRPr="009303B3">
              <w:rPr>
                <w:sz w:val="20"/>
              </w:rPr>
              <w:t>.</w:t>
            </w:r>
          </w:p>
        </w:tc>
      </w:tr>
      <w:tr w:rsidR="003056A7" w:rsidRPr="002A6343" w14:paraId="58A9321D" w14:textId="77777777" w:rsidTr="00CC708A">
        <w:trPr>
          <w:cantSplit/>
          <w:jc w:val="center"/>
        </w:trPr>
        <w:tc>
          <w:tcPr>
            <w:tcW w:w="3439" w:type="dxa"/>
          </w:tcPr>
          <w:p w14:paraId="25BC08FF" w14:textId="77777777" w:rsidR="003056A7" w:rsidRPr="009303B3" w:rsidRDefault="003056A7" w:rsidP="00CC708A">
            <w:pPr>
              <w:pStyle w:val="TableContents"/>
              <w:snapToGrid w:val="0"/>
              <w:rPr>
                <w:sz w:val="20"/>
              </w:rPr>
            </w:pPr>
            <w:r>
              <w:rPr>
                <w:sz w:val="20"/>
              </w:rPr>
              <w:t>Profile Information</w:t>
            </w:r>
          </w:p>
        </w:tc>
        <w:tc>
          <w:tcPr>
            <w:tcW w:w="1284" w:type="dxa"/>
          </w:tcPr>
          <w:p w14:paraId="39B1D7F5" w14:textId="77777777" w:rsidR="003056A7" w:rsidRPr="009303B3" w:rsidRDefault="003056A7" w:rsidP="00CC708A">
            <w:pPr>
              <w:pStyle w:val="TableContents"/>
              <w:keepNext/>
              <w:keepLines/>
              <w:snapToGrid w:val="0"/>
              <w:rPr>
                <w:sz w:val="20"/>
              </w:rPr>
            </w:pPr>
            <w:r w:rsidRPr="009303B3">
              <w:rPr>
                <w:sz w:val="20"/>
              </w:rPr>
              <w:t>No, MAY be repeated</w:t>
            </w:r>
          </w:p>
        </w:tc>
        <w:tc>
          <w:tcPr>
            <w:tcW w:w="3595" w:type="dxa"/>
          </w:tcPr>
          <w:p w14:paraId="76B6AA1E" w14:textId="77777777" w:rsidR="003056A7" w:rsidRPr="009303B3" w:rsidRDefault="003056A7" w:rsidP="00CC708A">
            <w:pPr>
              <w:pStyle w:val="TableContents"/>
              <w:keepNext/>
              <w:keepLines/>
              <w:snapToGrid w:val="0"/>
              <w:rPr>
                <w:sz w:val="20"/>
              </w:rPr>
            </w:pPr>
            <w:r w:rsidRPr="009303B3">
              <w:rPr>
                <w:sz w:val="20"/>
              </w:rPr>
              <w:t xml:space="preserve">Specifies the </w:t>
            </w:r>
            <w:r>
              <w:rPr>
                <w:sz w:val="20"/>
              </w:rPr>
              <w:t>Profiles</w:t>
            </w:r>
            <w:r w:rsidRPr="009303B3">
              <w:rPr>
                <w:sz w:val="20"/>
              </w:rPr>
              <w:t xml:space="preserve"> that </w:t>
            </w:r>
            <w:r>
              <w:rPr>
                <w:sz w:val="20"/>
              </w:rPr>
              <w:t>are</w:t>
            </w:r>
            <w:r w:rsidRPr="009303B3">
              <w:rPr>
                <w:sz w:val="20"/>
              </w:rPr>
              <w:t xml:space="preserve"> supported by the </w:t>
            </w:r>
            <w:r>
              <w:rPr>
                <w:sz w:val="20"/>
              </w:rPr>
              <w:t>client</w:t>
            </w:r>
            <w:r w:rsidRPr="009303B3">
              <w:rPr>
                <w:sz w:val="20"/>
              </w:rPr>
              <w:t>.</w:t>
            </w:r>
          </w:p>
        </w:tc>
      </w:tr>
      <w:tr w:rsidR="003056A7" w:rsidRPr="009303B3" w14:paraId="119DB913" w14:textId="77777777" w:rsidTr="00CC708A">
        <w:trPr>
          <w:cantSplit/>
          <w:jc w:val="center"/>
        </w:trPr>
        <w:tc>
          <w:tcPr>
            <w:tcW w:w="3439" w:type="dxa"/>
          </w:tcPr>
          <w:p w14:paraId="6DF46E0E" w14:textId="77777777" w:rsidR="003056A7" w:rsidRPr="009303B3" w:rsidRDefault="003056A7" w:rsidP="00CC708A">
            <w:pPr>
              <w:pStyle w:val="TableContents"/>
              <w:snapToGrid w:val="0"/>
              <w:rPr>
                <w:sz w:val="20"/>
              </w:rPr>
            </w:pPr>
            <w:r w:rsidRPr="009303B3">
              <w:rPr>
                <w:sz w:val="20"/>
              </w:rPr>
              <w:t>Validation Information</w:t>
            </w:r>
          </w:p>
        </w:tc>
        <w:tc>
          <w:tcPr>
            <w:tcW w:w="1284" w:type="dxa"/>
          </w:tcPr>
          <w:p w14:paraId="552F0206" w14:textId="77777777" w:rsidR="003056A7" w:rsidRPr="009303B3" w:rsidRDefault="003056A7" w:rsidP="00CC708A">
            <w:pPr>
              <w:pStyle w:val="TableContents"/>
              <w:keepNext/>
              <w:keepLines/>
              <w:snapToGrid w:val="0"/>
              <w:rPr>
                <w:sz w:val="20"/>
              </w:rPr>
            </w:pPr>
            <w:r w:rsidRPr="009303B3">
              <w:rPr>
                <w:sz w:val="20"/>
              </w:rPr>
              <w:t>No, MAY be repeated</w:t>
            </w:r>
          </w:p>
        </w:tc>
        <w:tc>
          <w:tcPr>
            <w:tcW w:w="3595" w:type="dxa"/>
          </w:tcPr>
          <w:p w14:paraId="076D9299" w14:textId="77777777" w:rsidR="003056A7" w:rsidRPr="009303B3" w:rsidRDefault="003056A7" w:rsidP="00CC708A">
            <w:pPr>
              <w:pStyle w:val="TableContents"/>
              <w:keepNext/>
              <w:keepLines/>
              <w:snapToGrid w:val="0"/>
              <w:rPr>
                <w:sz w:val="20"/>
              </w:rPr>
            </w:pPr>
            <w:r w:rsidRPr="009303B3">
              <w:rPr>
                <w:sz w:val="20"/>
              </w:rPr>
              <w:t xml:space="preserve">Specifies the validations that are supported by the </w:t>
            </w:r>
            <w:r>
              <w:rPr>
                <w:sz w:val="20"/>
              </w:rPr>
              <w:t>client</w:t>
            </w:r>
            <w:r w:rsidRPr="009303B3">
              <w:rPr>
                <w:sz w:val="20"/>
              </w:rPr>
              <w:t>.</w:t>
            </w:r>
          </w:p>
        </w:tc>
      </w:tr>
      <w:tr w:rsidR="003056A7" w:rsidRPr="009303B3" w14:paraId="1ABD50F3" w14:textId="77777777" w:rsidTr="00CC708A">
        <w:trPr>
          <w:cantSplit/>
          <w:jc w:val="center"/>
        </w:trPr>
        <w:tc>
          <w:tcPr>
            <w:tcW w:w="3439" w:type="dxa"/>
          </w:tcPr>
          <w:p w14:paraId="6AD1B7EF" w14:textId="77777777" w:rsidR="003056A7" w:rsidRPr="009303B3" w:rsidRDefault="003056A7" w:rsidP="00CC708A">
            <w:pPr>
              <w:pStyle w:val="TableContents"/>
              <w:snapToGrid w:val="0"/>
              <w:rPr>
                <w:sz w:val="20"/>
              </w:rPr>
            </w:pPr>
            <w:r>
              <w:rPr>
                <w:sz w:val="20"/>
              </w:rPr>
              <w:t>Capability</w:t>
            </w:r>
            <w:r w:rsidRPr="009303B3">
              <w:rPr>
                <w:sz w:val="20"/>
              </w:rPr>
              <w:t xml:space="preserve"> Information</w:t>
            </w:r>
          </w:p>
        </w:tc>
        <w:tc>
          <w:tcPr>
            <w:tcW w:w="1284" w:type="dxa"/>
          </w:tcPr>
          <w:p w14:paraId="0A8A4835" w14:textId="77777777" w:rsidR="003056A7" w:rsidRPr="009303B3" w:rsidRDefault="003056A7" w:rsidP="00CC708A">
            <w:pPr>
              <w:pStyle w:val="TableContents"/>
              <w:keepNext/>
              <w:keepLines/>
              <w:snapToGrid w:val="0"/>
              <w:rPr>
                <w:sz w:val="20"/>
              </w:rPr>
            </w:pPr>
            <w:r w:rsidRPr="009303B3">
              <w:rPr>
                <w:sz w:val="20"/>
              </w:rPr>
              <w:t>No, MAY be repeated</w:t>
            </w:r>
          </w:p>
        </w:tc>
        <w:tc>
          <w:tcPr>
            <w:tcW w:w="3595" w:type="dxa"/>
          </w:tcPr>
          <w:p w14:paraId="7600E0CF" w14:textId="77777777" w:rsidR="003056A7" w:rsidRPr="009303B3" w:rsidRDefault="003056A7" w:rsidP="00CC708A">
            <w:pPr>
              <w:pStyle w:val="TableContents"/>
              <w:keepNext/>
              <w:keepLines/>
              <w:snapToGrid w:val="0"/>
              <w:rPr>
                <w:sz w:val="20"/>
              </w:rPr>
            </w:pPr>
            <w:r w:rsidRPr="009303B3">
              <w:rPr>
                <w:sz w:val="20"/>
              </w:rPr>
              <w:t xml:space="preserve">Specifies the </w:t>
            </w:r>
            <w:r>
              <w:rPr>
                <w:sz w:val="20"/>
              </w:rPr>
              <w:t>capabilities</w:t>
            </w:r>
            <w:r w:rsidRPr="009303B3">
              <w:rPr>
                <w:sz w:val="20"/>
              </w:rPr>
              <w:t xml:space="preserve"> that are supported by the </w:t>
            </w:r>
            <w:r>
              <w:rPr>
                <w:sz w:val="20"/>
              </w:rPr>
              <w:t>client</w:t>
            </w:r>
            <w:r w:rsidRPr="009303B3">
              <w:rPr>
                <w:sz w:val="20"/>
              </w:rPr>
              <w:t>.</w:t>
            </w:r>
          </w:p>
        </w:tc>
      </w:tr>
      <w:tr w:rsidR="003056A7" w:rsidRPr="009303B3" w14:paraId="26393D33" w14:textId="77777777" w:rsidTr="00CC708A">
        <w:trPr>
          <w:cantSplit/>
          <w:jc w:val="center"/>
        </w:trPr>
        <w:tc>
          <w:tcPr>
            <w:tcW w:w="3439" w:type="dxa"/>
          </w:tcPr>
          <w:p w14:paraId="6BD7358B" w14:textId="77777777" w:rsidR="003056A7" w:rsidRPr="009303B3" w:rsidRDefault="003056A7" w:rsidP="00CC708A">
            <w:pPr>
              <w:pStyle w:val="TableContents"/>
              <w:snapToGrid w:val="0"/>
              <w:rPr>
                <w:sz w:val="20"/>
              </w:rPr>
            </w:pPr>
            <w:r>
              <w:rPr>
                <w:sz w:val="20"/>
              </w:rPr>
              <w:lastRenderedPageBreak/>
              <w:t>Client Registration Method</w:t>
            </w:r>
          </w:p>
        </w:tc>
        <w:tc>
          <w:tcPr>
            <w:tcW w:w="1284" w:type="dxa"/>
          </w:tcPr>
          <w:p w14:paraId="3A2E0956" w14:textId="77777777" w:rsidR="003056A7" w:rsidRPr="009303B3" w:rsidRDefault="003056A7" w:rsidP="00CC708A">
            <w:pPr>
              <w:pStyle w:val="TableContents"/>
              <w:keepNext/>
              <w:keepLines/>
              <w:snapToGrid w:val="0"/>
              <w:rPr>
                <w:sz w:val="20"/>
              </w:rPr>
            </w:pPr>
            <w:r w:rsidRPr="009303B3">
              <w:rPr>
                <w:sz w:val="20"/>
              </w:rPr>
              <w:t>No, MAY be repeated</w:t>
            </w:r>
          </w:p>
        </w:tc>
        <w:tc>
          <w:tcPr>
            <w:tcW w:w="3595" w:type="dxa"/>
          </w:tcPr>
          <w:p w14:paraId="1328FB31" w14:textId="77777777" w:rsidR="003056A7" w:rsidRPr="009303B3" w:rsidRDefault="003056A7" w:rsidP="00CC708A">
            <w:pPr>
              <w:pStyle w:val="TableContents"/>
              <w:keepNext/>
              <w:keepLines/>
              <w:snapToGrid w:val="0"/>
              <w:rPr>
                <w:sz w:val="20"/>
              </w:rPr>
            </w:pPr>
            <w:r w:rsidRPr="009303B3">
              <w:rPr>
                <w:sz w:val="20"/>
              </w:rPr>
              <w:t xml:space="preserve">Specifies </w:t>
            </w:r>
            <w:r>
              <w:rPr>
                <w:sz w:val="20"/>
              </w:rPr>
              <w:t>a Client Registration Method that is</w:t>
            </w:r>
            <w:r w:rsidRPr="009303B3">
              <w:rPr>
                <w:sz w:val="20"/>
              </w:rPr>
              <w:t xml:space="preserve"> supported by the </w:t>
            </w:r>
            <w:r>
              <w:rPr>
                <w:sz w:val="20"/>
              </w:rPr>
              <w:t>client</w:t>
            </w:r>
            <w:r w:rsidRPr="009303B3">
              <w:rPr>
                <w:sz w:val="20"/>
              </w:rPr>
              <w:t>.</w:t>
            </w:r>
          </w:p>
        </w:tc>
      </w:tr>
    </w:tbl>
    <w:p w14:paraId="7CEDA26B" w14:textId="77777777" w:rsidR="003056A7" w:rsidRDefault="003056A7" w:rsidP="003056A7">
      <w:pPr>
        <w:pStyle w:val="Heading4"/>
        <w:numPr>
          <w:ilvl w:val="3"/>
          <w:numId w:val="2"/>
        </w:numPr>
      </w:pPr>
      <w:bookmarkStart w:id="2735" w:name="_Toc527651815"/>
      <w:bookmarkStart w:id="2736" w:name="_Toc533140917"/>
      <w:bookmarkStart w:id="2737" w:name="_Toc5713011"/>
      <w:bookmarkStart w:id="2738" w:name="_Toc534980000"/>
      <w:bookmarkStart w:id="2739" w:name="_Toc24526419"/>
      <w:r>
        <w:t>Error Handling – Query</w:t>
      </w:r>
      <w:bookmarkEnd w:id="2735"/>
      <w:bookmarkEnd w:id="2736"/>
      <w:bookmarkEnd w:id="2737"/>
      <w:bookmarkEnd w:id="2738"/>
      <w:bookmarkEnd w:id="2739"/>
    </w:p>
    <w:p w14:paraId="437CDB5B" w14:textId="77777777" w:rsidR="003056A7" w:rsidRPr="00CA2B0D" w:rsidRDefault="003056A7" w:rsidP="003056A7">
      <w:r w:rsidRPr="00F323A8">
        <w:t xml:space="preserve">This section details the specific Result Reasons that SHALL be returned for errors detected in a </w:t>
      </w:r>
      <w:r>
        <w:t>Query</w:t>
      </w:r>
      <w:r w:rsidRPr="00F323A8">
        <w:t xml:space="preserve">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71F93E15" w14:textId="77777777" w:rsidTr="00CC708A">
        <w:trPr>
          <w:cantSplit/>
          <w:trHeight w:val="298"/>
          <w:jc w:val="center"/>
        </w:trPr>
        <w:tc>
          <w:tcPr>
            <w:tcW w:w="1701" w:type="dxa"/>
            <w:shd w:val="clear" w:color="auto" w:fill="C0C0C0"/>
          </w:tcPr>
          <w:p w14:paraId="27F80EE6"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7260430D" w14:textId="77777777" w:rsidR="003056A7" w:rsidRDefault="003056A7" w:rsidP="00CC708A">
            <w:pPr>
              <w:keepNext/>
              <w:keepLines/>
              <w:snapToGrid w:val="0"/>
              <w:rPr>
                <w:b/>
                <w:szCs w:val="20"/>
              </w:rPr>
            </w:pPr>
            <w:r>
              <w:rPr>
                <w:b/>
                <w:szCs w:val="20"/>
              </w:rPr>
              <w:t>Result Reason</w:t>
            </w:r>
          </w:p>
        </w:tc>
      </w:tr>
      <w:tr w:rsidR="003056A7" w14:paraId="41539EF5" w14:textId="77777777" w:rsidTr="00CC708A">
        <w:trPr>
          <w:cantSplit/>
          <w:trHeight w:val="298"/>
          <w:jc w:val="center"/>
        </w:trPr>
        <w:tc>
          <w:tcPr>
            <w:tcW w:w="1701" w:type="dxa"/>
          </w:tcPr>
          <w:p w14:paraId="01CFAF48" w14:textId="77777777" w:rsidR="003056A7" w:rsidRDefault="003056A7" w:rsidP="00CC708A">
            <w:pPr>
              <w:keepNext/>
              <w:keepLines/>
              <w:snapToGrid w:val="0"/>
              <w:rPr>
                <w:szCs w:val="20"/>
              </w:rPr>
            </w:pPr>
            <w:r>
              <w:rPr>
                <w:szCs w:val="20"/>
              </w:rPr>
              <w:t>Operation Failed</w:t>
            </w:r>
          </w:p>
        </w:tc>
        <w:tc>
          <w:tcPr>
            <w:tcW w:w="5331" w:type="dxa"/>
          </w:tcPr>
          <w:p w14:paraId="1784162E" w14:textId="77777777" w:rsidR="003056A7" w:rsidRDefault="003056A7" w:rsidP="00CC708A">
            <w:pPr>
              <w:keepNext/>
              <w:keepLines/>
              <w:snapToGrid w:val="0"/>
              <w:rPr>
                <w:szCs w:val="20"/>
              </w:rPr>
            </w:pPr>
            <w:r w:rsidRPr="00F052D7">
              <w:rPr>
                <w:szCs w:val="20"/>
              </w:rPr>
              <w:t>Permission Denied, Attestation Failed, Attestation Required, Feature Not Supported, Invalid Field, Invalid Message, Operation Not Supported, Permission Denied, Response Too Large</w:t>
            </w:r>
          </w:p>
        </w:tc>
      </w:tr>
    </w:tbl>
    <w:p w14:paraId="4005E8FB" w14:textId="777CA907" w:rsidR="003056A7" w:rsidRPr="00BA2182" w:rsidRDefault="003056A7" w:rsidP="003056A7">
      <w:r w:rsidRPr="00820044">
        <w:t xml:space="preserve"> </w:t>
      </w:r>
      <w:bookmarkStart w:id="2740" w:name="_Toc534980461"/>
      <w:bookmarkStart w:id="2741" w:name="_Toc32239142"/>
      <w:r>
        <w:t xml:space="preserve">Table </w:t>
      </w:r>
      <w:fldSimple w:instr=" SEQ Table \* ARABIC ">
        <w:r w:rsidR="00CC708A">
          <w:rPr>
            <w:noProof/>
          </w:rPr>
          <w:t>348</w:t>
        </w:r>
      </w:fldSimple>
      <w:r>
        <w:t>: Query Errors</w:t>
      </w:r>
      <w:bookmarkEnd w:id="2740"/>
      <w:bookmarkEnd w:id="2741"/>
      <w:r>
        <w:t xml:space="preserve"> </w:t>
      </w:r>
    </w:p>
    <w:p w14:paraId="3DC7C611" w14:textId="77777777" w:rsidR="003056A7" w:rsidRPr="002021E9" w:rsidRDefault="003056A7" w:rsidP="003056A7">
      <w:pPr>
        <w:pStyle w:val="Heading3"/>
        <w:numPr>
          <w:ilvl w:val="2"/>
          <w:numId w:val="2"/>
        </w:numPr>
      </w:pPr>
      <w:bookmarkStart w:id="2742" w:name="_Toc527651816"/>
      <w:bookmarkStart w:id="2743" w:name="_Toc533140918"/>
      <w:bookmarkStart w:id="2744" w:name="_Toc5713012"/>
      <w:bookmarkStart w:id="2745" w:name="_Toc534980001"/>
      <w:bookmarkStart w:id="2746" w:name="_Toc24526420"/>
      <w:bookmarkStart w:id="2747" w:name="_Toc31348151"/>
      <w:bookmarkStart w:id="2748" w:name="_Toc57115695"/>
      <w:r>
        <w:t>Set Endpoint Role</w:t>
      </w:r>
      <w:bookmarkEnd w:id="2742"/>
      <w:bookmarkEnd w:id="2743"/>
      <w:bookmarkEnd w:id="2744"/>
      <w:bookmarkEnd w:id="2745"/>
      <w:bookmarkEnd w:id="2746"/>
      <w:bookmarkEnd w:id="2747"/>
      <w:bookmarkEnd w:id="2748"/>
    </w:p>
    <w:p w14:paraId="34064EB2" w14:textId="77777777" w:rsidR="003056A7" w:rsidRDefault="003056A7" w:rsidP="003056A7">
      <w:pPr>
        <w:spacing w:before="100" w:beforeAutospacing="1" w:after="100" w:afterAutospacing="1"/>
        <w:rPr>
          <w:rFonts w:ascii="Times" w:hAnsi="Times"/>
          <w:szCs w:val="20"/>
        </w:rPr>
      </w:pPr>
      <w:r w:rsidRPr="006437EB">
        <w:rPr>
          <w:rFonts w:cs="Arial"/>
          <w:iCs/>
          <w:color w:val="000000"/>
          <w:szCs w:val="20"/>
        </w:rPr>
        <w:t>This operation requests specifying the role of server for subsequent requests and responses over the current client-to-server communication channel. After successful completion of the operation the server assumes the client role, and the client assumes the server role, but the communication channel remains as established.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4A0" w:firstRow="1" w:lastRow="0" w:firstColumn="1" w:lastColumn="0" w:noHBand="0" w:noVBand="1"/>
      </w:tblPr>
      <w:tblGrid>
        <w:gridCol w:w="3439"/>
        <w:gridCol w:w="1284"/>
        <w:gridCol w:w="3595"/>
      </w:tblGrid>
      <w:tr w:rsidR="003056A7" w14:paraId="084819C8" w14:textId="77777777" w:rsidTr="00CC708A">
        <w:trPr>
          <w:cantSplit/>
          <w:jc w:val="center"/>
        </w:trPr>
        <w:tc>
          <w:tcPr>
            <w:tcW w:w="8318" w:type="dxa"/>
            <w:gridSpan w:val="3"/>
            <w:tcBorders>
              <w:top w:val="single" w:sz="2" w:space="0" w:color="000000"/>
              <w:left w:val="single" w:sz="2" w:space="0" w:color="000000"/>
              <w:bottom w:val="single" w:sz="2" w:space="0" w:color="000000"/>
              <w:right w:val="single" w:sz="2" w:space="0" w:color="000000"/>
            </w:tcBorders>
            <w:shd w:val="clear" w:color="auto" w:fill="C0C0C0"/>
            <w:hideMark/>
          </w:tcPr>
          <w:p w14:paraId="7105D84E" w14:textId="77777777" w:rsidR="003056A7" w:rsidRDefault="003056A7" w:rsidP="00CC708A">
            <w:pPr>
              <w:pStyle w:val="TableHeading"/>
              <w:keepNext/>
              <w:keepLines/>
              <w:snapToGrid w:val="0"/>
              <w:rPr>
                <w:sz w:val="20"/>
              </w:rPr>
            </w:pPr>
            <w:r>
              <w:rPr>
                <w:sz w:val="20"/>
              </w:rPr>
              <w:t>Request Payload</w:t>
            </w:r>
          </w:p>
        </w:tc>
      </w:tr>
      <w:tr w:rsidR="003056A7" w14:paraId="1E9FD214"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shd w:val="clear" w:color="auto" w:fill="C0C0C0"/>
            <w:hideMark/>
          </w:tcPr>
          <w:p w14:paraId="5111C16E" w14:textId="77777777" w:rsidR="003056A7" w:rsidRDefault="003056A7" w:rsidP="00CC708A">
            <w:pPr>
              <w:pStyle w:val="TableHeading"/>
              <w:keepNext/>
              <w:keepLines/>
              <w:snapToGrid w:val="0"/>
              <w:rPr>
                <w:sz w:val="20"/>
              </w:rPr>
            </w:pPr>
            <w:r>
              <w:rPr>
                <w:sz w:val="20"/>
              </w:rPr>
              <w:t>Item</w:t>
            </w:r>
          </w:p>
        </w:tc>
        <w:tc>
          <w:tcPr>
            <w:tcW w:w="1284" w:type="dxa"/>
            <w:tcBorders>
              <w:top w:val="single" w:sz="2" w:space="0" w:color="000000"/>
              <w:left w:val="single" w:sz="2" w:space="0" w:color="000000"/>
              <w:bottom w:val="single" w:sz="2" w:space="0" w:color="000000"/>
              <w:right w:val="single" w:sz="2" w:space="0" w:color="000000"/>
            </w:tcBorders>
            <w:shd w:val="clear" w:color="auto" w:fill="C0C0C0"/>
            <w:hideMark/>
          </w:tcPr>
          <w:p w14:paraId="31368682" w14:textId="77777777" w:rsidR="003056A7" w:rsidRDefault="003056A7" w:rsidP="00CC708A">
            <w:pPr>
              <w:pStyle w:val="TableHeading"/>
              <w:keepNext/>
              <w:keepLines/>
              <w:snapToGrid w:val="0"/>
              <w:rPr>
                <w:sz w:val="20"/>
              </w:rPr>
            </w:pPr>
            <w:r>
              <w:rPr>
                <w:sz w:val="20"/>
              </w:rPr>
              <w:t>REQUIRED</w:t>
            </w:r>
          </w:p>
        </w:tc>
        <w:tc>
          <w:tcPr>
            <w:tcW w:w="3595" w:type="dxa"/>
            <w:tcBorders>
              <w:top w:val="single" w:sz="2" w:space="0" w:color="000000"/>
              <w:left w:val="single" w:sz="2" w:space="0" w:color="000000"/>
              <w:bottom w:val="single" w:sz="2" w:space="0" w:color="000000"/>
              <w:right w:val="single" w:sz="2" w:space="0" w:color="000000"/>
            </w:tcBorders>
            <w:shd w:val="clear" w:color="auto" w:fill="C0C0C0"/>
            <w:hideMark/>
          </w:tcPr>
          <w:p w14:paraId="13D2F223" w14:textId="77777777" w:rsidR="003056A7" w:rsidRDefault="003056A7" w:rsidP="00CC708A">
            <w:pPr>
              <w:pStyle w:val="TableHeading"/>
              <w:keepNext/>
              <w:keepLines/>
              <w:snapToGrid w:val="0"/>
              <w:rPr>
                <w:sz w:val="20"/>
              </w:rPr>
            </w:pPr>
            <w:r>
              <w:rPr>
                <w:sz w:val="20"/>
              </w:rPr>
              <w:t xml:space="preserve">Description </w:t>
            </w:r>
          </w:p>
        </w:tc>
      </w:tr>
      <w:tr w:rsidR="003056A7" w14:paraId="2A42F6B5"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hideMark/>
          </w:tcPr>
          <w:p w14:paraId="744B06EE" w14:textId="77777777" w:rsidR="003056A7" w:rsidRDefault="003056A7" w:rsidP="00CC708A">
            <w:pPr>
              <w:pStyle w:val="TableContents"/>
              <w:keepNext/>
              <w:keepLines/>
              <w:snapToGrid w:val="0"/>
              <w:rPr>
                <w:sz w:val="20"/>
              </w:rPr>
            </w:pPr>
            <w:r>
              <w:rPr>
                <w:sz w:val="20"/>
              </w:rPr>
              <w:t>Endpoint Role</w:t>
            </w:r>
          </w:p>
        </w:tc>
        <w:tc>
          <w:tcPr>
            <w:tcW w:w="1284" w:type="dxa"/>
            <w:tcBorders>
              <w:top w:val="single" w:sz="2" w:space="0" w:color="000000"/>
              <w:left w:val="single" w:sz="2" w:space="0" w:color="000000"/>
              <w:bottom w:val="single" w:sz="2" w:space="0" w:color="000000"/>
              <w:right w:val="single" w:sz="2" w:space="0" w:color="000000"/>
            </w:tcBorders>
            <w:hideMark/>
          </w:tcPr>
          <w:p w14:paraId="7D55C51B" w14:textId="77777777" w:rsidR="003056A7" w:rsidRDefault="003056A7" w:rsidP="00CC708A">
            <w:pPr>
              <w:pStyle w:val="TableContents"/>
              <w:keepNext/>
              <w:keepLines/>
              <w:snapToGrid w:val="0"/>
              <w:rPr>
                <w:sz w:val="20"/>
              </w:rPr>
            </w:pPr>
            <w:r>
              <w:rPr>
                <w:sz w:val="20"/>
              </w:rPr>
              <w:t>Yes</w:t>
            </w:r>
          </w:p>
        </w:tc>
        <w:tc>
          <w:tcPr>
            <w:tcW w:w="3595" w:type="dxa"/>
            <w:tcBorders>
              <w:top w:val="single" w:sz="2" w:space="0" w:color="000000"/>
              <w:left w:val="single" w:sz="2" w:space="0" w:color="000000"/>
              <w:bottom w:val="single" w:sz="2" w:space="0" w:color="000000"/>
              <w:right w:val="single" w:sz="2" w:space="0" w:color="000000"/>
            </w:tcBorders>
            <w:hideMark/>
          </w:tcPr>
          <w:p w14:paraId="5E778555" w14:textId="77777777" w:rsidR="003056A7" w:rsidRDefault="003056A7" w:rsidP="00CC708A">
            <w:pPr>
              <w:pStyle w:val="TableContents"/>
              <w:keepNext/>
              <w:keepLines/>
              <w:snapToGrid w:val="0"/>
              <w:rPr>
                <w:sz w:val="20"/>
              </w:rPr>
            </w:pPr>
            <w:r>
              <w:rPr>
                <w:sz w:val="20"/>
              </w:rPr>
              <w:t>The endpoint role for the client to apply.</w:t>
            </w:r>
          </w:p>
        </w:tc>
      </w:tr>
    </w:tbl>
    <w:p w14:paraId="65FF35A6" w14:textId="578B95CE" w:rsidR="003056A7" w:rsidRDefault="003056A7" w:rsidP="003056A7">
      <w:pPr>
        <w:pStyle w:val="Caption"/>
      </w:pPr>
      <w:bookmarkStart w:id="2749" w:name="_Toc527652265"/>
      <w:bookmarkStart w:id="2750" w:name="_Toc534980462"/>
      <w:bookmarkStart w:id="2751" w:name="_Toc32239143"/>
      <w:r>
        <w:t xml:space="preserve">Table </w:t>
      </w:r>
      <w:fldSimple w:instr=" SEQ Table \* ARABIC ">
        <w:r w:rsidR="00CC708A">
          <w:rPr>
            <w:noProof/>
          </w:rPr>
          <w:t>349</w:t>
        </w:r>
      </w:fldSimple>
      <w:r>
        <w:t>: Set Endpoint Role Request Payload</w:t>
      </w:r>
      <w:bookmarkEnd w:id="2749"/>
      <w:bookmarkEnd w:id="2750"/>
      <w:bookmarkEnd w:id="275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4A0" w:firstRow="1" w:lastRow="0" w:firstColumn="1" w:lastColumn="0" w:noHBand="0" w:noVBand="1"/>
      </w:tblPr>
      <w:tblGrid>
        <w:gridCol w:w="3439"/>
        <w:gridCol w:w="1284"/>
        <w:gridCol w:w="3595"/>
      </w:tblGrid>
      <w:tr w:rsidR="003056A7" w14:paraId="1ECA2AC0" w14:textId="77777777" w:rsidTr="00CC708A">
        <w:trPr>
          <w:cantSplit/>
          <w:jc w:val="center"/>
        </w:trPr>
        <w:tc>
          <w:tcPr>
            <w:tcW w:w="8318" w:type="dxa"/>
            <w:gridSpan w:val="3"/>
            <w:tcBorders>
              <w:top w:val="single" w:sz="2" w:space="0" w:color="000000"/>
              <w:left w:val="single" w:sz="2" w:space="0" w:color="000000"/>
              <w:bottom w:val="single" w:sz="2" w:space="0" w:color="000000"/>
              <w:right w:val="single" w:sz="2" w:space="0" w:color="000000"/>
            </w:tcBorders>
            <w:shd w:val="clear" w:color="auto" w:fill="C0C0C0"/>
            <w:hideMark/>
          </w:tcPr>
          <w:p w14:paraId="0ABA0E7B" w14:textId="77777777" w:rsidR="003056A7" w:rsidRDefault="003056A7" w:rsidP="00CC708A">
            <w:pPr>
              <w:pStyle w:val="TableHeading"/>
              <w:keepNext/>
              <w:keepLines/>
              <w:snapToGrid w:val="0"/>
              <w:rPr>
                <w:sz w:val="20"/>
              </w:rPr>
            </w:pPr>
            <w:r>
              <w:rPr>
                <w:sz w:val="20"/>
              </w:rPr>
              <w:t>Response Payload</w:t>
            </w:r>
          </w:p>
        </w:tc>
      </w:tr>
      <w:tr w:rsidR="003056A7" w14:paraId="6F2E101E"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shd w:val="clear" w:color="auto" w:fill="C0C0C0"/>
            <w:hideMark/>
          </w:tcPr>
          <w:p w14:paraId="4CD6C5B7" w14:textId="77777777" w:rsidR="003056A7" w:rsidRDefault="003056A7" w:rsidP="00CC708A">
            <w:pPr>
              <w:pStyle w:val="TableHeading"/>
              <w:keepNext/>
              <w:keepLines/>
              <w:snapToGrid w:val="0"/>
              <w:rPr>
                <w:sz w:val="20"/>
              </w:rPr>
            </w:pPr>
            <w:r>
              <w:rPr>
                <w:sz w:val="20"/>
              </w:rPr>
              <w:t>Item</w:t>
            </w:r>
          </w:p>
        </w:tc>
        <w:tc>
          <w:tcPr>
            <w:tcW w:w="1284" w:type="dxa"/>
            <w:tcBorders>
              <w:top w:val="single" w:sz="2" w:space="0" w:color="000000"/>
              <w:left w:val="single" w:sz="2" w:space="0" w:color="000000"/>
              <w:bottom w:val="single" w:sz="2" w:space="0" w:color="000000"/>
              <w:right w:val="single" w:sz="2" w:space="0" w:color="000000"/>
            </w:tcBorders>
            <w:shd w:val="clear" w:color="auto" w:fill="C0C0C0"/>
            <w:hideMark/>
          </w:tcPr>
          <w:p w14:paraId="666BDFA2" w14:textId="77777777" w:rsidR="003056A7" w:rsidRDefault="003056A7" w:rsidP="00CC708A">
            <w:pPr>
              <w:pStyle w:val="TableHeading"/>
              <w:keepNext/>
              <w:keepLines/>
              <w:snapToGrid w:val="0"/>
              <w:rPr>
                <w:sz w:val="20"/>
              </w:rPr>
            </w:pPr>
            <w:r>
              <w:rPr>
                <w:sz w:val="20"/>
              </w:rPr>
              <w:t>REQUIRED</w:t>
            </w:r>
          </w:p>
        </w:tc>
        <w:tc>
          <w:tcPr>
            <w:tcW w:w="3595" w:type="dxa"/>
            <w:tcBorders>
              <w:top w:val="single" w:sz="2" w:space="0" w:color="000000"/>
              <w:left w:val="single" w:sz="2" w:space="0" w:color="000000"/>
              <w:bottom w:val="single" w:sz="2" w:space="0" w:color="000000"/>
              <w:right w:val="single" w:sz="2" w:space="0" w:color="000000"/>
            </w:tcBorders>
            <w:shd w:val="clear" w:color="auto" w:fill="C0C0C0"/>
            <w:hideMark/>
          </w:tcPr>
          <w:p w14:paraId="536F481B" w14:textId="77777777" w:rsidR="003056A7" w:rsidRDefault="003056A7" w:rsidP="00CC708A">
            <w:pPr>
              <w:pStyle w:val="TableHeading"/>
              <w:keepNext/>
              <w:keepLines/>
              <w:snapToGrid w:val="0"/>
              <w:rPr>
                <w:sz w:val="20"/>
              </w:rPr>
            </w:pPr>
            <w:r>
              <w:rPr>
                <w:sz w:val="20"/>
              </w:rPr>
              <w:t xml:space="preserve">Description </w:t>
            </w:r>
          </w:p>
        </w:tc>
      </w:tr>
      <w:tr w:rsidR="003056A7" w14:paraId="4D2D6A4A" w14:textId="77777777" w:rsidTr="00CC708A">
        <w:trPr>
          <w:cantSplit/>
          <w:jc w:val="center"/>
        </w:trPr>
        <w:tc>
          <w:tcPr>
            <w:tcW w:w="3439" w:type="dxa"/>
            <w:tcBorders>
              <w:top w:val="single" w:sz="2" w:space="0" w:color="000000"/>
              <w:left w:val="single" w:sz="2" w:space="0" w:color="000000"/>
              <w:bottom w:val="single" w:sz="2" w:space="0" w:color="000000"/>
              <w:right w:val="single" w:sz="2" w:space="0" w:color="000000"/>
            </w:tcBorders>
            <w:hideMark/>
          </w:tcPr>
          <w:p w14:paraId="552D46B5" w14:textId="77777777" w:rsidR="003056A7" w:rsidRDefault="003056A7" w:rsidP="00CC708A">
            <w:pPr>
              <w:pStyle w:val="TableContents"/>
              <w:keepNext/>
              <w:keepLines/>
              <w:snapToGrid w:val="0"/>
              <w:rPr>
                <w:sz w:val="20"/>
              </w:rPr>
            </w:pPr>
            <w:r>
              <w:rPr>
                <w:sz w:val="20"/>
              </w:rPr>
              <w:t>Endpoint Role</w:t>
            </w:r>
          </w:p>
        </w:tc>
        <w:tc>
          <w:tcPr>
            <w:tcW w:w="1284" w:type="dxa"/>
            <w:tcBorders>
              <w:top w:val="single" w:sz="2" w:space="0" w:color="000000"/>
              <w:left w:val="single" w:sz="2" w:space="0" w:color="000000"/>
              <w:bottom w:val="single" w:sz="2" w:space="0" w:color="000000"/>
              <w:right w:val="single" w:sz="2" w:space="0" w:color="000000"/>
            </w:tcBorders>
            <w:hideMark/>
          </w:tcPr>
          <w:p w14:paraId="44FE78AD" w14:textId="77777777" w:rsidR="003056A7" w:rsidRDefault="003056A7" w:rsidP="00CC708A">
            <w:pPr>
              <w:pStyle w:val="TableContents"/>
              <w:keepNext/>
              <w:keepLines/>
              <w:snapToGrid w:val="0"/>
              <w:rPr>
                <w:sz w:val="20"/>
              </w:rPr>
            </w:pPr>
            <w:r>
              <w:rPr>
                <w:sz w:val="20"/>
              </w:rPr>
              <w:t>Yes</w:t>
            </w:r>
          </w:p>
        </w:tc>
        <w:tc>
          <w:tcPr>
            <w:tcW w:w="3595" w:type="dxa"/>
            <w:tcBorders>
              <w:top w:val="single" w:sz="2" w:space="0" w:color="000000"/>
              <w:left w:val="single" w:sz="2" w:space="0" w:color="000000"/>
              <w:bottom w:val="single" w:sz="2" w:space="0" w:color="000000"/>
              <w:right w:val="single" w:sz="2" w:space="0" w:color="000000"/>
            </w:tcBorders>
            <w:hideMark/>
          </w:tcPr>
          <w:p w14:paraId="71686667" w14:textId="77777777" w:rsidR="003056A7" w:rsidRDefault="003056A7" w:rsidP="00CC708A">
            <w:pPr>
              <w:pStyle w:val="TableContents"/>
              <w:keepNext/>
              <w:keepLines/>
              <w:snapToGrid w:val="0"/>
              <w:rPr>
                <w:sz w:val="20"/>
              </w:rPr>
            </w:pPr>
            <w:r>
              <w:rPr>
                <w:sz w:val="20"/>
              </w:rPr>
              <w:t>The accepted endpoint role as applied by the client.</w:t>
            </w:r>
          </w:p>
        </w:tc>
      </w:tr>
    </w:tbl>
    <w:p w14:paraId="62536FDF" w14:textId="73576F22" w:rsidR="003056A7" w:rsidRDefault="003056A7" w:rsidP="003056A7">
      <w:pPr>
        <w:pStyle w:val="Caption"/>
      </w:pPr>
      <w:bookmarkStart w:id="2752" w:name="_Toc527652266"/>
      <w:bookmarkStart w:id="2753" w:name="_Toc534980463"/>
      <w:bookmarkStart w:id="2754" w:name="_Toc32239144"/>
      <w:r>
        <w:t xml:space="preserve">Table </w:t>
      </w:r>
      <w:fldSimple w:instr=" SEQ Table \* ARABIC ">
        <w:r w:rsidR="00CC708A">
          <w:rPr>
            <w:noProof/>
          </w:rPr>
          <w:t>350</w:t>
        </w:r>
      </w:fldSimple>
      <w:r>
        <w:t xml:space="preserve">: </w:t>
      </w:r>
      <w:r w:rsidRPr="006437EB">
        <w:t xml:space="preserve">Set Endpoint Role </w:t>
      </w:r>
      <w:r>
        <w:t>Response Payload</w:t>
      </w:r>
      <w:bookmarkEnd w:id="2752"/>
      <w:bookmarkEnd w:id="2753"/>
      <w:bookmarkEnd w:id="2754"/>
    </w:p>
    <w:p w14:paraId="35F7B9CB" w14:textId="77777777" w:rsidR="003056A7" w:rsidRDefault="003056A7" w:rsidP="003056A7">
      <w:pPr>
        <w:pStyle w:val="Heading4"/>
        <w:numPr>
          <w:ilvl w:val="3"/>
          <w:numId w:val="2"/>
        </w:numPr>
      </w:pPr>
      <w:bookmarkStart w:id="2755" w:name="_Toc527651817"/>
      <w:bookmarkStart w:id="2756" w:name="_Toc533140919"/>
      <w:bookmarkStart w:id="2757" w:name="_Toc5713013"/>
      <w:bookmarkStart w:id="2758" w:name="_Toc534980002"/>
      <w:bookmarkStart w:id="2759" w:name="_Toc24526421"/>
      <w:r>
        <w:t xml:space="preserve">Error Handling - </w:t>
      </w:r>
      <w:r w:rsidRPr="00F81332">
        <w:t xml:space="preserve">Set </w:t>
      </w:r>
      <w:r>
        <w:t>Endpoint Role</w:t>
      </w:r>
      <w:bookmarkEnd w:id="2755"/>
      <w:bookmarkEnd w:id="2756"/>
      <w:bookmarkEnd w:id="2757"/>
      <w:bookmarkEnd w:id="2758"/>
      <w:bookmarkEnd w:id="2759"/>
    </w:p>
    <w:p w14:paraId="7B9F7D47" w14:textId="77777777" w:rsidR="003056A7" w:rsidRPr="004F7D2D" w:rsidRDefault="003056A7" w:rsidP="003056A7">
      <w:r w:rsidRPr="00F81332">
        <w:t xml:space="preserve">This section details the specific Result Reasons that SHALL be returned for errors detected in a </w:t>
      </w:r>
      <w:r>
        <w:t>Set Endpoint Role Operation.</w:t>
      </w:r>
    </w:p>
    <w:p w14:paraId="30961982"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01"/>
        <w:gridCol w:w="5331"/>
      </w:tblGrid>
      <w:tr w:rsidR="003056A7" w14:paraId="30C4DA3A" w14:textId="77777777" w:rsidTr="00CC708A">
        <w:trPr>
          <w:cantSplit/>
          <w:trHeight w:val="298"/>
          <w:jc w:val="center"/>
        </w:trPr>
        <w:tc>
          <w:tcPr>
            <w:tcW w:w="1701" w:type="dxa"/>
            <w:shd w:val="clear" w:color="auto" w:fill="C0C0C0"/>
          </w:tcPr>
          <w:p w14:paraId="095D6EDD" w14:textId="77777777" w:rsidR="003056A7" w:rsidRDefault="003056A7" w:rsidP="00CC708A">
            <w:pPr>
              <w:keepNext/>
              <w:keepLines/>
              <w:snapToGrid w:val="0"/>
              <w:rPr>
                <w:b/>
                <w:szCs w:val="20"/>
              </w:rPr>
            </w:pPr>
            <w:r>
              <w:rPr>
                <w:b/>
                <w:szCs w:val="20"/>
              </w:rPr>
              <w:t>Result Status</w:t>
            </w:r>
          </w:p>
        </w:tc>
        <w:tc>
          <w:tcPr>
            <w:tcW w:w="5331" w:type="dxa"/>
            <w:shd w:val="clear" w:color="auto" w:fill="C0C0C0"/>
          </w:tcPr>
          <w:p w14:paraId="6072D792" w14:textId="77777777" w:rsidR="003056A7" w:rsidRDefault="003056A7" w:rsidP="00CC708A">
            <w:pPr>
              <w:keepNext/>
              <w:keepLines/>
              <w:snapToGrid w:val="0"/>
              <w:rPr>
                <w:b/>
                <w:szCs w:val="20"/>
              </w:rPr>
            </w:pPr>
            <w:r>
              <w:rPr>
                <w:b/>
                <w:szCs w:val="20"/>
              </w:rPr>
              <w:t>Result Reason</w:t>
            </w:r>
          </w:p>
        </w:tc>
      </w:tr>
      <w:tr w:rsidR="003056A7" w14:paraId="24DA5CC2" w14:textId="77777777" w:rsidTr="00CC708A">
        <w:trPr>
          <w:cantSplit/>
          <w:trHeight w:val="298"/>
          <w:jc w:val="center"/>
        </w:trPr>
        <w:tc>
          <w:tcPr>
            <w:tcW w:w="1701" w:type="dxa"/>
          </w:tcPr>
          <w:p w14:paraId="0AF4A2EA" w14:textId="77777777" w:rsidR="003056A7" w:rsidRDefault="003056A7" w:rsidP="00CC708A">
            <w:pPr>
              <w:keepNext/>
              <w:keepLines/>
              <w:snapToGrid w:val="0"/>
              <w:rPr>
                <w:szCs w:val="20"/>
              </w:rPr>
            </w:pPr>
            <w:r>
              <w:rPr>
                <w:szCs w:val="20"/>
              </w:rPr>
              <w:t>Operation Failed</w:t>
            </w:r>
          </w:p>
        </w:tc>
        <w:tc>
          <w:tcPr>
            <w:tcW w:w="5331" w:type="dxa"/>
          </w:tcPr>
          <w:p w14:paraId="661A9531" w14:textId="77777777" w:rsidR="003056A7" w:rsidRDefault="003056A7" w:rsidP="00CC708A">
            <w:pPr>
              <w:keepNext/>
              <w:keepLines/>
              <w:snapToGrid w:val="0"/>
              <w:rPr>
                <w:szCs w:val="20"/>
              </w:rPr>
            </w:pPr>
            <w:r w:rsidRPr="00F052D7">
              <w:rPr>
                <w:szCs w:val="20"/>
              </w:rPr>
              <w:t>Permission Denied, Attestation Failed, Attestation Required, Feature Not Supported, Invalid Field, Invalid Message, Operation Not Supported, Permission Denied, Response Too Large</w:t>
            </w:r>
          </w:p>
        </w:tc>
      </w:tr>
    </w:tbl>
    <w:p w14:paraId="68253DCA" w14:textId="6EE09FC8" w:rsidR="003056A7" w:rsidRDefault="003056A7" w:rsidP="003056A7">
      <w:pPr>
        <w:pStyle w:val="Caption"/>
      </w:pPr>
      <w:bookmarkStart w:id="2760" w:name="_Toc534980464"/>
      <w:bookmarkStart w:id="2761" w:name="_Toc32239145"/>
      <w:r>
        <w:t xml:space="preserve">Table </w:t>
      </w:r>
      <w:fldSimple w:instr=" SEQ Table \* ARABIC ">
        <w:r w:rsidR="00CC708A">
          <w:rPr>
            <w:noProof/>
          </w:rPr>
          <w:t>351</w:t>
        </w:r>
      </w:fldSimple>
      <w:r>
        <w:t>: Set Endpoint Role Errors</w:t>
      </w:r>
      <w:bookmarkEnd w:id="2760"/>
      <w:bookmarkEnd w:id="2761"/>
    </w:p>
    <w:p w14:paraId="77C05AE0" w14:textId="77777777" w:rsidR="003056A7" w:rsidRPr="00820044" w:rsidRDefault="003056A7" w:rsidP="003056A7"/>
    <w:p w14:paraId="296B442E" w14:textId="77777777" w:rsidR="003056A7" w:rsidRDefault="003056A7" w:rsidP="003056A7">
      <w:pPr>
        <w:pStyle w:val="Heading1"/>
        <w:numPr>
          <w:ilvl w:val="0"/>
          <w:numId w:val="2"/>
        </w:numPr>
      </w:pPr>
      <w:bookmarkStart w:id="2762" w:name="_Toc527651820"/>
      <w:bookmarkStart w:id="2763" w:name="_Toc533140920"/>
      <w:bookmarkStart w:id="2764" w:name="_Toc5713014"/>
      <w:bookmarkStart w:id="2765" w:name="_Toc534980003"/>
      <w:bookmarkStart w:id="2766" w:name="_Toc24526422"/>
      <w:bookmarkStart w:id="2767" w:name="_Toc31348152"/>
      <w:bookmarkStart w:id="2768" w:name="_Toc57115696"/>
      <w:bookmarkStart w:id="2769" w:name="_Ref241650662"/>
      <w:bookmarkStart w:id="2770" w:name="_Toc310932628"/>
      <w:bookmarkStart w:id="2771" w:name="_Toc323645781"/>
      <w:bookmarkStart w:id="2772" w:name="_Toc333494560"/>
      <w:bookmarkStart w:id="2773" w:name="_Toc240610002"/>
      <w:bookmarkStart w:id="2774" w:name="_Toc264553089"/>
      <w:bookmarkStart w:id="2775" w:name="_Toc283655787"/>
      <w:bookmarkStart w:id="2776" w:name="_Toc435729770"/>
      <w:bookmarkStart w:id="2777" w:name="_Toc441679336"/>
      <w:r w:rsidRPr="00DD6508">
        <w:lastRenderedPageBreak/>
        <w:t xml:space="preserve">Operations </w:t>
      </w:r>
      <w:r>
        <w:t xml:space="preserve">Data </w:t>
      </w:r>
      <w:r w:rsidRPr="00DD6508">
        <w:t>Structures</w:t>
      </w:r>
      <w:bookmarkEnd w:id="2762"/>
      <w:bookmarkEnd w:id="2763"/>
      <w:bookmarkEnd w:id="2764"/>
      <w:bookmarkEnd w:id="2765"/>
      <w:bookmarkEnd w:id="2766"/>
      <w:bookmarkEnd w:id="2767"/>
      <w:bookmarkEnd w:id="2768"/>
    </w:p>
    <w:p w14:paraId="1323557B" w14:textId="77777777" w:rsidR="003056A7" w:rsidRPr="0024273C" w:rsidRDefault="003056A7" w:rsidP="003056A7">
      <w:r>
        <w:t xml:space="preserve">Common structure used across multiple operations </w:t>
      </w:r>
    </w:p>
    <w:p w14:paraId="4D930F13" w14:textId="77777777" w:rsidR="003056A7" w:rsidRDefault="003056A7" w:rsidP="003056A7">
      <w:pPr>
        <w:pStyle w:val="Heading2"/>
        <w:numPr>
          <w:ilvl w:val="1"/>
          <w:numId w:val="2"/>
        </w:numPr>
      </w:pPr>
      <w:bookmarkStart w:id="2778" w:name="_Toc31348153"/>
      <w:bookmarkStart w:id="2779" w:name="_Toc57115697"/>
      <w:bookmarkStart w:id="2780" w:name="_Toc24526423"/>
      <w:bookmarkStart w:id="2781" w:name="_Toc527651821"/>
      <w:bookmarkStart w:id="2782" w:name="_Toc533140921"/>
      <w:bookmarkStart w:id="2783" w:name="_Toc5713015"/>
      <w:bookmarkStart w:id="2784" w:name="_Toc534980004"/>
      <w:r>
        <w:t>Asynchronous Correlation Values</w:t>
      </w:r>
      <w:bookmarkEnd w:id="2778"/>
      <w:bookmarkEnd w:id="2779"/>
    </w:p>
    <w:p w14:paraId="1DB61902" w14:textId="77777777" w:rsidR="003056A7" w:rsidRDefault="003056A7" w:rsidP="003056A7">
      <w:pPr>
        <w:pStyle w:val="BodyText"/>
        <w:rPr>
          <w:noProof w:val="0"/>
        </w:rPr>
      </w:pPr>
      <w:r>
        <w:t>A list of Asynchronous Correlation Values</w:t>
      </w:r>
      <w:r>
        <w:rPr>
          <w:noProof w:val="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2B2C6BF5" w14:textId="77777777" w:rsidTr="00CC708A">
        <w:trPr>
          <w:jc w:val="center"/>
        </w:trPr>
        <w:tc>
          <w:tcPr>
            <w:tcW w:w="2664" w:type="dxa"/>
            <w:shd w:val="clear" w:color="auto" w:fill="C0C0C0"/>
          </w:tcPr>
          <w:p w14:paraId="6DEA11AE" w14:textId="77777777" w:rsidR="003056A7" w:rsidRDefault="003056A7" w:rsidP="00CC708A">
            <w:pPr>
              <w:pStyle w:val="TableHeading"/>
              <w:keepNext/>
              <w:snapToGrid w:val="0"/>
              <w:rPr>
                <w:sz w:val="20"/>
                <w:szCs w:val="20"/>
              </w:rPr>
            </w:pPr>
            <w:r>
              <w:rPr>
                <w:sz w:val="20"/>
                <w:szCs w:val="20"/>
              </w:rPr>
              <w:t>Object</w:t>
            </w:r>
          </w:p>
        </w:tc>
        <w:tc>
          <w:tcPr>
            <w:tcW w:w="2664" w:type="dxa"/>
            <w:shd w:val="clear" w:color="auto" w:fill="C0C0C0"/>
          </w:tcPr>
          <w:p w14:paraId="47B523A4" w14:textId="77777777" w:rsidR="003056A7" w:rsidRDefault="003056A7" w:rsidP="00CC708A">
            <w:pPr>
              <w:pStyle w:val="TableHeading"/>
              <w:keepNext/>
              <w:snapToGrid w:val="0"/>
              <w:rPr>
                <w:sz w:val="20"/>
                <w:szCs w:val="20"/>
              </w:rPr>
            </w:pPr>
            <w:r>
              <w:rPr>
                <w:sz w:val="20"/>
                <w:szCs w:val="20"/>
              </w:rPr>
              <w:t>Encoding</w:t>
            </w:r>
          </w:p>
        </w:tc>
        <w:tc>
          <w:tcPr>
            <w:tcW w:w="2666" w:type="dxa"/>
            <w:shd w:val="clear" w:color="auto" w:fill="C0C0C0"/>
          </w:tcPr>
          <w:p w14:paraId="0B2525EB" w14:textId="77777777" w:rsidR="003056A7" w:rsidRDefault="003056A7" w:rsidP="00CC708A">
            <w:pPr>
              <w:pStyle w:val="TableHeading"/>
              <w:keepNext/>
              <w:snapToGrid w:val="0"/>
              <w:rPr>
                <w:sz w:val="20"/>
                <w:szCs w:val="20"/>
              </w:rPr>
            </w:pPr>
            <w:r>
              <w:rPr>
                <w:sz w:val="20"/>
                <w:szCs w:val="20"/>
              </w:rPr>
              <w:t>REQUIRED</w:t>
            </w:r>
          </w:p>
        </w:tc>
      </w:tr>
      <w:tr w:rsidR="003056A7" w14:paraId="09347A32" w14:textId="77777777" w:rsidTr="00CC708A">
        <w:trPr>
          <w:cantSplit/>
          <w:jc w:val="center"/>
        </w:trPr>
        <w:tc>
          <w:tcPr>
            <w:tcW w:w="2664" w:type="dxa"/>
          </w:tcPr>
          <w:p w14:paraId="623669B2" w14:textId="77777777" w:rsidR="003056A7" w:rsidRPr="008B60CC" w:rsidRDefault="003056A7" w:rsidP="00CC708A">
            <w:pPr>
              <w:pStyle w:val="TableContents"/>
              <w:keepNext/>
              <w:snapToGrid w:val="0"/>
            </w:pPr>
            <w:r w:rsidRPr="006E4413">
              <w:rPr>
                <w:sz w:val="20"/>
                <w:szCs w:val="20"/>
              </w:rPr>
              <w:t xml:space="preserve">Asynchronous </w:t>
            </w:r>
            <w:r w:rsidRPr="00E76EDA">
              <w:rPr>
                <w:sz w:val="20"/>
                <w:szCs w:val="20"/>
              </w:rPr>
              <w:t>Correlation Value</w:t>
            </w:r>
            <w:r>
              <w:rPr>
                <w:sz w:val="20"/>
                <w:szCs w:val="20"/>
              </w:rPr>
              <w:t>s</w:t>
            </w:r>
          </w:p>
        </w:tc>
        <w:tc>
          <w:tcPr>
            <w:tcW w:w="2664" w:type="dxa"/>
          </w:tcPr>
          <w:p w14:paraId="5C81CDBE" w14:textId="77777777" w:rsidR="003056A7" w:rsidRDefault="003056A7" w:rsidP="00CC708A">
            <w:pPr>
              <w:pStyle w:val="TableContents"/>
              <w:keepNext/>
              <w:snapToGrid w:val="0"/>
            </w:pPr>
            <w:r w:rsidRPr="006E4413">
              <w:rPr>
                <w:sz w:val="20"/>
                <w:szCs w:val="20"/>
              </w:rPr>
              <w:t>Structure</w:t>
            </w:r>
          </w:p>
        </w:tc>
        <w:tc>
          <w:tcPr>
            <w:tcW w:w="2666" w:type="dxa"/>
          </w:tcPr>
          <w:p w14:paraId="7ABEEA6E" w14:textId="77777777" w:rsidR="003056A7" w:rsidRPr="000D6CC0" w:rsidRDefault="003056A7" w:rsidP="00CC708A">
            <w:pPr>
              <w:pStyle w:val="TableContents"/>
              <w:keepNext/>
              <w:snapToGrid w:val="0"/>
              <w:rPr>
                <w:sz w:val="20"/>
                <w:szCs w:val="20"/>
              </w:rPr>
            </w:pPr>
          </w:p>
        </w:tc>
      </w:tr>
      <w:tr w:rsidR="003056A7" w14:paraId="347E3EE9" w14:textId="77777777" w:rsidTr="00CC708A">
        <w:trPr>
          <w:cantSplit/>
          <w:jc w:val="center"/>
        </w:trPr>
        <w:tc>
          <w:tcPr>
            <w:tcW w:w="2664" w:type="dxa"/>
          </w:tcPr>
          <w:p w14:paraId="3D4089EF" w14:textId="77777777" w:rsidR="003056A7" w:rsidRDefault="003056A7" w:rsidP="00CC708A">
            <w:pPr>
              <w:pStyle w:val="TableContents"/>
              <w:keepNext/>
              <w:snapToGrid w:val="0"/>
              <w:ind w:left="720"/>
              <w:rPr>
                <w:sz w:val="20"/>
                <w:szCs w:val="20"/>
              </w:rPr>
            </w:pPr>
            <w:r w:rsidRPr="006E4413">
              <w:rPr>
                <w:sz w:val="20"/>
                <w:szCs w:val="20"/>
              </w:rPr>
              <w:t>Asynchronous</w:t>
            </w:r>
            <w:r>
              <w:rPr>
                <w:sz w:val="20"/>
                <w:szCs w:val="20"/>
              </w:rPr>
              <w:t xml:space="preserve"> </w:t>
            </w:r>
            <w:r w:rsidRPr="006E4413">
              <w:rPr>
                <w:sz w:val="20"/>
                <w:szCs w:val="20"/>
              </w:rPr>
              <w:t>Correlation Value</w:t>
            </w:r>
          </w:p>
        </w:tc>
        <w:tc>
          <w:tcPr>
            <w:tcW w:w="2664" w:type="dxa"/>
          </w:tcPr>
          <w:p w14:paraId="6FF87162" w14:textId="77777777" w:rsidR="003056A7" w:rsidRDefault="003056A7" w:rsidP="00CC708A">
            <w:pPr>
              <w:pStyle w:val="TableContents"/>
              <w:keepNext/>
              <w:snapToGrid w:val="0"/>
              <w:ind w:left="720"/>
              <w:rPr>
                <w:sz w:val="20"/>
                <w:szCs w:val="20"/>
              </w:rPr>
            </w:pPr>
            <w:r>
              <w:rPr>
                <w:sz w:val="20"/>
                <w:szCs w:val="20"/>
              </w:rPr>
              <w:t>Byte String</w:t>
            </w:r>
          </w:p>
        </w:tc>
        <w:tc>
          <w:tcPr>
            <w:tcW w:w="2666" w:type="dxa"/>
          </w:tcPr>
          <w:p w14:paraId="2922BB75" w14:textId="77777777" w:rsidR="003056A7" w:rsidRDefault="003056A7" w:rsidP="00CC708A">
            <w:pPr>
              <w:pStyle w:val="TableContents"/>
              <w:keepNext/>
              <w:snapToGrid w:val="0"/>
              <w:rPr>
                <w:sz w:val="20"/>
                <w:szCs w:val="20"/>
              </w:rPr>
            </w:pPr>
            <w:r>
              <w:rPr>
                <w:sz w:val="20"/>
                <w:szCs w:val="20"/>
              </w:rPr>
              <w:t>No</w:t>
            </w:r>
          </w:p>
        </w:tc>
      </w:tr>
    </w:tbl>
    <w:p w14:paraId="6A404E74" w14:textId="53677EBA" w:rsidR="003056A7" w:rsidRDefault="003056A7" w:rsidP="003056A7">
      <w:pPr>
        <w:pStyle w:val="Caption"/>
      </w:pPr>
      <w:bookmarkStart w:id="2785" w:name="_Toc32239146"/>
      <w:r>
        <w:t xml:space="preserve">Table </w:t>
      </w:r>
      <w:fldSimple w:instr=" SEQ Table \* ARABIC ">
        <w:r w:rsidR="00CC708A">
          <w:rPr>
            <w:noProof/>
          </w:rPr>
          <w:t>352</w:t>
        </w:r>
      </w:fldSimple>
      <w:r>
        <w:t xml:space="preserve"> Asynchronous </w:t>
      </w:r>
      <w:r w:rsidRPr="00E76EDA">
        <w:t>Correlation Value</w:t>
      </w:r>
      <w:r>
        <w:t>s Structure</w:t>
      </w:r>
      <w:bookmarkEnd w:id="2785"/>
    </w:p>
    <w:p w14:paraId="400EA1DD" w14:textId="77777777" w:rsidR="003056A7" w:rsidRDefault="003056A7" w:rsidP="003056A7">
      <w:pPr>
        <w:pStyle w:val="Heading2"/>
        <w:numPr>
          <w:ilvl w:val="1"/>
          <w:numId w:val="2"/>
        </w:numPr>
      </w:pPr>
      <w:bookmarkStart w:id="2786" w:name="_Toc31348154"/>
      <w:bookmarkStart w:id="2787" w:name="_Toc57115698"/>
      <w:r>
        <w:t>Asynchronous Request</w:t>
      </w:r>
      <w:bookmarkEnd w:id="2780"/>
      <w:bookmarkEnd w:id="2786"/>
      <w:bookmarkEnd w:id="2787"/>
    </w:p>
    <w:p w14:paraId="0C648071" w14:textId="77777777" w:rsidR="003056A7" w:rsidRDefault="003056A7" w:rsidP="003056A7">
      <w:r>
        <w:t>The Asynchronous Request structure contains details of an asynchronous request whose status has not yet been obtained by the submitter.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4656D68B" w14:textId="77777777" w:rsidTr="00CC708A">
        <w:trPr>
          <w:jc w:val="center"/>
        </w:trPr>
        <w:tc>
          <w:tcPr>
            <w:tcW w:w="2664" w:type="dxa"/>
            <w:shd w:val="clear" w:color="auto" w:fill="C0C0C0"/>
          </w:tcPr>
          <w:p w14:paraId="06A02AC6" w14:textId="77777777" w:rsidR="003056A7" w:rsidRDefault="003056A7" w:rsidP="00CC708A">
            <w:pPr>
              <w:pStyle w:val="TableHeading"/>
              <w:keepNext/>
              <w:snapToGrid w:val="0"/>
              <w:rPr>
                <w:sz w:val="20"/>
                <w:szCs w:val="20"/>
              </w:rPr>
            </w:pPr>
            <w:r>
              <w:rPr>
                <w:sz w:val="20"/>
                <w:szCs w:val="20"/>
              </w:rPr>
              <w:t>Object</w:t>
            </w:r>
          </w:p>
        </w:tc>
        <w:tc>
          <w:tcPr>
            <w:tcW w:w="2664" w:type="dxa"/>
            <w:shd w:val="clear" w:color="auto" w:fill="C0C0C0"/>
          </w:tcPr>
          <w:p w14:paraId="4995987D" w14:textId="77777777" w:rsidR="003056A7" w:rsidRDefault="003056A7" w:rsidP="00CC708A">
            <w:pPr>
              <w:pStyle w:val="TableHeading"/>
              <w:keepNext/>
              <w:snapToGrid w:val="0"/>
              <w:rPr>
                <w:sz w:val="20"/>
                <w:szCs w:val="20"/>
              </w:rPr>
            </w:pPr>
            <w:r>
              <w:rPr>
                <w:sz w:val="20"/>
                <w:szCs w:val="20"/>
              </w:rPr>
              <w:t>Encoding</w:t>
            </w:r>
          </w:p>
        </w:tc>
        <w:tc>
          <w:tcPr>
            <w:tcW w:w="2666" w:type="dxa"/>
            <w:shd w:val="clear" w:color="auto" w:fill="C0C0C0"/>
          </w:tcPr>
          <w:p w14:paraId="0B07D3D9" w14:textId="77777777" w:rsidR="003056A7" w:rsidRDefault="003056A7" w:rsidP="00CC708A">
            <w:pPr>
              <w:pStyle w:val="TableHeading"/>
              <w:keepNext/>
              <w:snapToGrid w:val="0"/>
              <w:rPr>
                <w:sz w:val="20"/>
                <w:szCs w:val="20"/>
              </w:rPr>
            </w:pPr>
            <w:r>
              <w:rPr>
                <w:sz w:val="20"/>
                <w:szCs w:val="20"/>
              </w:rPr>
              <w:t>REQUIRED</w:t>
            </w:r>
          </w:p>
        </w:tc>
      </w:tr>
      <w:tr w:rsidR="003056A7" w14:paraId="72F6F918" w14:textId="77777777" w:rsidTr="00CC708A">
        <w:trPr>
          <w:cantSplit/>
          <w:jc w:val="center"/>
        </w:trPr>
        <w:tc>
          <w:tcPr>
            <w:tcW w:w="2664" w:type="dxa"/>
          </w:tcPr>
          <w:p w14:paraId="0C715A81" w14:textId="77777777" w:rsidR="003056A7" w:rsidRPr="008B60CC" w:rsidRDefault="003056A7" w:rsidP="00CC708A">
            <w:pPr>
              <w:pStyle w:val="TableContents"/>
              <w:keepNext/>
              <w:snapToGrid w:val="0"/>
            </w:pPr>
            <w:r w:rsidRPr="006E4413">
              <w:rPr>
                <w:sz w:val="20"/>
                <w:szCs w:val="20"/>
              </w:rPr>
              <w:t>Asynchronous Request</w:t>
            </w:r>
          </w:p>
        </w:tc>
        <w:tc>
          <w:tcPr>
            <w:tcW w:w="2664" w:type="dxa"/>
          </w:tcPr>
          <w:p w14:paraId="73A9CFB1" w14:textId="77777777" w:rsidR="003056A7" w:rsidRDefault="003056A7" w:rsidP="00CC708A">
            <w:pPr>
              <w:pStyle w:val="TableContents"/>
              <w:keepNext/>
              <w:snapToGrid w:val="0"/>
            </w:pPr>
            <w:r w:rsidRPr="006E4413">
              <w:rPr>
                <w:sz w:val="20"/>
                <w:szCs w:val="20"/>
              </w:rPr>
              <w:t>Structure</w:t>
            </w:r>
          </w:p>
        </w:tc>
        <w:tc>
          <w:tcPr>
            <w:tcW w:w="2666" w:type="dxa"/>
          </w:tcPr>
          <w:p w14:paraId="5491A86B" w14:textId="77777777" w:rsidR="003056A7" w:rsidRPr="000D6CC0" w:rsidRDefault="003056A7" w:rsidP="00CC708A">
            <w:pPr>
              <w:pStyle w:val="TableContents"/>
              <w:keepNext/>
              <w:snapToGrid w:val="0"/>
              <w:rPr>
                <w:sz w:val="20"/>
                <w:szCs w:val="20"/>
              </w:rPr>
            </w:pPr>
          </w:p>
        </w:tc>
      </w:tr>
      <w:tr w:rsidR="003056A7" w14:paraId="6B4781E9" w14:textId="77777777" w:rsidTr="00CC708A">
        <w:trPr>
          <w:cantSplit/>
          <w:jc w:val="center"/>
        </w:trPr>
        <w:tc>
          <w:tcPr>
            <w:tcW w:w="2664" w:type="dxa"/>
          </w:tcPr>
          <w:p w14:paraId="07BF00F6" w14:textId="77777777" w:rsidR="003056A7" w:rsidRDefault="003056A7" w:rsidP="00CC708A">
            <w:pPr>
              <w:pStyle w:val="TableContents"/>
              <w:keepNext/>
              <w:snapToGrid w:val="0"/>
              <w:ind w:left="720"/>
              <w:rPr>
                <w:sz w:val="20"/>
                <w:szCs w:val="20"/>
              </w:rPr>
            </w:pPr>
            <w:r w:rsidRPr="006E4413">
              <w:rPr>
                <w:sz w:val="20"/>
                <w:szCs w:val="20"/>
              </w:rPr>
              <w:t>Asynchronous</w:t>
            </w:r>
            <w:r>
              <w:rPr>
                <w:sz w:val="20"/>
                <w:szCs w:val="20"/>
              </w:rPr>
              <w:t xml:space="preserve"> </w:t>
            </w:r>
            <w:r w:rsidRPr="006E4413">
              <w:rPr>
                <w:sz w:val="20"/>
                <w:szCs w:val="20"/>
              </w:rPr>
              <w:t>Correlation Value</w:t>
            </w:r>
          </w:p>
        </w:tc>
        <w:tc>
          <w:tcPr>
            <w:tcW w:w="2664" w:type="dxa"/>
          </w:tcPr>
          <w:p w14:paraId="45949EEE" w14:textId="77777777" w:rsidR="003056A7" w:rsidRDefault="003056A7" w:rsidP="00CC708A">
            <w:pPr>
              <w:pStyle w:val="TableContents"/>
              <w:keepNext/>
              <w:snapToGrid w:val="0"/>
              <w:ind w:left="720"/>
              <w:rPr>
                <w:sz w:val="20"/>
                <w:szCs w:val="20"/>
              </w:rPr>
            </w:pPr>
            <w:r>
              <w:rPr>
                <w:sz w:val="20"/>
                <w:szCs w:val="20"/>
              </w:rPr>
              <w:t>Byte String</w:t>
            </w:r>
          </w:p>
        </w:tc>
        <w:tc>
          <w:tcPr>
            <w:tcW w:w="2666" w:type="dxa"/>
          </w:tcPr>
          <w:p w14:paraId="71A1E7D3" w14:textId="77777777" w:rsidR="003056A7" w:rsidRDefault="003056A7" w:rsidP="00CC708A">
            <w:pPr>
              <w:pStyle w:val="TableContents"/>
              <w:keepNext/>
              <w:snapToGrid w:val="0"/>
              <w:rPr>
                <w:sz w:val="20"/>
                <w:szCs w:val="20"/>
              </w:rPr>
            </w:pPr>
            <w:r>
              <w:rPr>
                <w:sz w:val="20"/>
                <w:szCs w:val="20"/>
              </w:rPr>
              <w:t>Yes</w:t>
            </w:r>
          </w:p>
        </w:tc>
      </w:tr>
      <w:tr w:rsidR="003056A7" w14:paraId="620C8478" w14:textId="77777777" w:rsidTr="00CC708A">
        <w:trPr>
          <w:cantSplit/>
          <w:jc w:val="center"/>
        </w:trPr>
        <w:tc>
          <w:tcPr>
            <w:tcW w:w="2664" w:type="dxa"/>
          </w:tcPr>
          <w:p w14:paraId="314FB604" w14:textId="77777777" w:rsidR="003056A7" w:rsidRDefault="003056A7" w:rsidP="00CC708A">
            <w:pPr>
              <w:pStyle w:val="TableContents"/>
              <w:keepNext/>
              <w:snapToGrid w:val="0"/>
              <w:ind w:left="720"/>
              <w:rPr>
                <w:sz w:val="20"/>
                <w:szCs w:val="20"/>
              </w:rPr>
            </w:pPr>
            <w:r w:rsidRPr="006E4413">
              <w:rPr>
                <w:sz w:val="20"/>
                <w:szCs w:val="20"/>
              </w:rPr>
              <w:t>Operation</w:t>
            </w:r>
          </w:p>
        </w:tc>
        <w:tc>
          <w:tcPr>
            <w:tcW w:w="2664" w:type="dxa"/>
          </w:tcPr>
          <w:p w14:paraId="5A06805B" w14:textId="77777777" w:rsidR="003056A7" w:rsidRDefault="003056A7" w:rsidP="00CC708A">
            <w:pPr>
              <w:pStyle w:val="TableContents"/>
              <w:keepNext/>
              <w:snapToGrid w:val="0"/>
              <w:ind w:left="720"/>
              <w:rPr>
                <w:sz w:val="20"/>
                <w:szCs w:val="20"/>
              </w:rPr>
            </w:pPr>
            <w:r>
              <w:rPr>
                <w:sz w:val="20"/>
                <w:szCs w:val="20"/>
              </w:rPr>
              <w:t>Enumeration</w:t>
            </w:r>
          </w:p>
        </w:tc>
        <w:tc>
          <w:tcPr>
            <w:tcW w:w="2666" w:type="dxa"/>
          </w:tcPr>
          <w:p w14:paraId="46771925" w14:textId="77777777" w:rsidR="003056A7" w:rsidRDefault="003056A7" w:rsidP="00CC708A">
            <w:pPr>
              <w:pStyle w:val="TableContents"/>
              <w:keepNext/>
              <w:snapToGrid w:val="0"/>
              <w:rPr>
                <w:sz w:val="20"/>
                <w:szCs w:val="20"/>
              </w:rPr>
            </w:pPr>
            <w:r>
              <w:rPr>
                <w:sz w:val="20"/>
                <w:szCs w:val="20"/>
              </w:rPr>
              <w:t>Yes</w:t>
            </w:r>
          </w:p>
        </w:tc>
      </w:tr>
      <w:tr w:rsidR="003056A7" w14:paraId="642985A9" w14:textId="77777777" w:rsidTr="00CC708A">
        <w:trPr>
          <w:cantSplit/>
          <w:jc w:val="center"/>
        </w:trPr>
        <w:tc>
          <w:tcPr>
            <w:tcW w:w="2664" w:type="dxa"/>
          </w:tcPr>
          <w:p w14:paraId="1542DC3E" w14:textId="77777777" w:rsidR="003056A7" w:rsidRDefault="003056A7" w:rsidP="00CC708A">
            <w:pPr>
              <w:pStyle w:val="TableContents"/>
              <w:keepNext/>
              <w:snapToGrid w:val="0"/>
              <w:ind w:left="720"/>
              <w:rPr>
                <w:sz w:val="20"/>
                <w:szCs w:val="20"/>
              </w:rPr>
            </w:pPr>
            <w:r w:rsidRPr="006E4413">
              <w:rPr>
                <w:sz w:val="20"/>
                <w:szCs w:val="20"/>
              </w:rPr>
              <w:t>Submission Date</w:t>
            </w:r>
          </w:p>
        </w:tc>
        <w:tc>
          <w:tcPr>
            <w:tcW w:w="2664" w:type="dxa"/>
          </w:tcPr>
          <w:p w14:paraId="4107F889" w14:textId="77777777" w:rsidR="003056A7" w:rsidRDefault="003056A7" w:rsidP="00CC708A">
            <w:pPr>
              <w:pStyle w:val="TableContents"/>
              <w:keepNext/>
              <w:snapToGrid w:val="0"/>
              <w:ind w:left="720"/>
              <w:rPr>
                <w:sz w:val="20"/>
                <w:szCs w:val="20"/>
              </w:rPr>
            </w:pPr>
            <w:r>
              <w:rPr>
                <w:sz w:val="20"/>
                <w:szCs w:val="20"/>
              </w:rPr>
              <w:t>Date Time Extended</w:t>
            </w:r>
          </w:p>
        </w:tc>
        <w:tc>
          <w:tcPr>
            <w:tcW w:w="2666" w:type="dxa"/>
          </w:tcPr>
          <w:p w14:paraId="69D67A95" w14:textId="77777777" w:rsidR="003056A7" w:rsidRDefault="003056A7" w:rsidP="00CC708A">
            <w:pPr>
              <w:pStyle w:val="TableContents"/>
              <w:keepNext/>
              <w:snapToGrid w:val="0"/>
              <w:rPr>
                <w:sz w:val="20"/>
                <w:szCs w:val="20"/>
              </w:rPr>
            </w:pPr>
            <w:r>
              <w:rPr>
                <w:sz w:val="20"/>
                <w:szCs w:val="20"/>
              </w:rPr>
              <w:t>Yes</w:t>
            </w:r>
          </w:p>
        </w:tc>
      </w:tr>
      <w:tr w:rsidR="003056A7" w14:paraId="4B728036" w14:textId="77777777" w:rsidTr="00CC708A">
        <w:trPr>
          <w:cantSplit/>
          <w:jc w:val="center"/>
        </w:trPr>
        <w:tc>
          <w:tcPr>
            <w:tcW w:w="2664" w:type="dxa"/>
          </w:tcPr>
          <w:p w14:paraId="27F994F0" w14:textId="77777777" w:rsidR="003056A7" w:rsidRDefault="003056A7" w:rsidP="00CC708A">
            <w:pPr>
              <w:pStyle w:val="TableContents"/>
              <w:keepNext/>
              <w:snapToGrid w:val="0"/>
              <w:ind w:left="720"/>
              <w:rPr>
                <w:sz w:val="20"/>
                <w:szCs w:val="20"/>
              </w:rPr>
            </w:pPr>
            <w:r w:rsidRPr="006E4413">
              <w:rPr>
                <w:sz w:val="20"/>
                <w:szCs w:val="20"/>
              </w:rPr>
              <w:t>Processing Stage</w:t>
            </w:r>
          </w:p>
        </w:tc>
        <w:tc>
          <w:tcPr>
            <w:tcW w:w="2664" w:type="dxa"/>
          </w:tcPr>
          <w:p w14:paraId="2CD38E49" w14:textId="77777777" w:rsidR="003056A7" w:rsidRDefault="003056A7" w:rsidP="00CC708A">
            <w:pPr>
              <w:pStyle w:val="TableContents"/>
              <w:keepNext/>
              <w:snapToGrid w:val="0"/>
              <w:ind w:left="720"/>
              <w:rPr>
                <w:sz w:val="20"/>
                <w:szCs w:val="20"/>
              </w:rPr>
            </w:pPr>
            <w:r>
              <w:rPr>
                <w:sz w:val="20"/>
                <w:szCs w:val="20"/>
              </w:rPr>
              <w:t>Enumeration</w:t>
            </w:r>
          </w:p>
        </w:tc>
        <w:tc>
          <w:tcPr>
            <w:tcW w:w="2666" w:type="dxa"/>
          </w:tcPr>
          <w:p w14:paraId="4B064ADB" w14:textId="77777777" w:rsidR="003056A7" w:rsidRDefault="003056A7" w:rsidP="00CC708A">
            <w:pPr>
              <w:pStyle w:val="TableContents"/>
              <w:keepNext/>
              <w:snapToGrid w:val="0"/>
              <w:rPr>
                <w:sz w:val="20"/>
                <w:szCs w:val="20"/>
              </w:rPr>
            </w:pPr>
            <w:r>
              <w:rPr>
                <w:sz w:val="20"/>
                <w:szCs w:val="20"/>
              </w:rPr>
              <w:t>Yes</w:t>
            </w:r>
          </w:p>
        </w:tc>
      </w:tr>
    </w:tbl>
    <w:p w14:paraId="02AD6A7E" w14:textId="1AE71B7E" w:rsidR="003056A7" w:rsidRDefault="003056A7" w:rsidP="003056A7">
      <w:pPr>
        <w:pStyle w:val="Caption"/>
      </w:pPr>
      <w:bookmarkStart w:id="2788" w:name="_Toc32239147"/>
      <w:r>
        <w:t xml:space="preserve">Table </w:t>
      </w:r>
      <w:fldSimple w:instr=" SEQ Table \* ARABIC ">
        <w:r w:rsidR="00CC708A">
          <w:rPr>
            <w:noProof/>
          </w:rPr>
          <w:t>353</w:t>
        </w:r>
      </w:fldSimple>
      <w:r>
        <w:t xml:space="preserve"> Asynchronous Request Structure</w:t>
      </w:r>
      <w:bookmarkEnd w:id="2788"/>
    </w:p>
    <w:p w14:paraId="51DB1334" w14:textId="77777777" w:rsidR="003056A7" w:rsidRDefault="003056A7" w:rsidP="003056A7">
      <w:pPr>
        <w:pStyle w:val="Heading2"/>
        <w:numPr>
          <w:ilvl w:val="1"/>
          <w:numId w:val="2"/>
        </w:numPr>
      </w:pPr>
      <w:bookmarkStart w:id="2789" w:name="_Toc24526424"/>
      <w:bookmarkStart w:id="2790" w:name="_Toc31348155"/>
      <w:bookmarkStart w:id="2791" w:name="_Toc57115699"/>
      <w:r>
        <w:t>Authenticated Encryption Additional Data</w:t>
      </w:r>
      <w:bookmarkEnd w:id="2781"/>
      <w:bookmarkEnd w:id="2782"/>
      <w:bookmarkEnd w:id="2783"/>
      <w:bookmarkEnd w:id="2784"/>
      <w:bookmarkEnd w:id="2789"/>
      <w:bookmarkEnd w:id="2790"/>
      <w:bookmarkEnd w:id="2791"/>
    </w:p>
    <w:p w14:paraId="5C7C8AE8" w14:textId="77777777" w:rsidR="003056A7" w:rsidRDefault="003056A7" w:rsidP="003056A7">
      <w:r>
        <w:t>The Authenticated Encryption Additional Data object is used in authenticated encryption and decryption operations that require the transmission of that data between client and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46B58C8E" w14:textId="77777777" w:rsidTr="00CC708A">
        <w:trPr>
          <w:jc w:val="center"/>
        </w:trPr>
        <w:tc>
          <w:tcPr>
            <w:tcW w:w="2664" w:type="dxa"/>
            <w:shd w:val="clear" w:color="auto" w:fill="C0C0C0"/>
          </w:tcPr>
          <w:p w14:paraId="30E9CF08" w14:textId="77777777" w:rsidR="003056A7" w:rsidRDefault="003056A7" w:rsidP="00CC708A">
            <w:pPr>
              <w:pStyle w:val="TableHeading"/>
              <w:keepNext/>
              <w:snapToGrid w:val="0"/>
              <w:rPr>
                <w:sz w:val="20"/>
                <w:szCs w:val="20"/>
              </w:rPr>
            </w:pPr>
            <w:r>
              <w:rPr>
                <w:sz w:val="20"/>
                <w:szCs w:val="20"/>
              </w:rPr>
              <w:t>Object</w:t>
            </w:r>
          </w:p>
        </w:tc>
        <w:tc>
          <w:tcPr>
            <w:tcW w:w="2664" w:type="dxa"/>
            <w:shd w:val="clear" w:color="auto" w:fill="C0C0C0"/>
          </w:tcPr>
          <w:p w14:paraId="14B83D33" w14:textId="77777777" w:rsidR="003056A7" w:rsidRDefault="003056A7" w:rsidP="00CC708A">
            <w:pPr>
              <w:pStyle w:val="TableHeading"/>
              <w:keepNext/>
              <w:snapToGrid w:val="0"/>
              <w:rPr>
                <w:sz w:val="20"/>
                <w:szCs w:val="20"/>
              </w:rPr>
            </w:pPr>
            <w:r>
              <w:rPr>
                <w:sz w:val="20"/>
                <w:szCs w:val="20"/>
              </w:rPr>
              <w:t>Encoding</w:t>
            </w:r>
          </w:p>
        </w:tc>
        <w:tc>
          <w:tcPr>
            <w:tcW w:w="2666" w:type="dxa"/>
            <w:shd w:val="clear" w:color="auto" w:fill="C0C0C0"/>
          </w:tcPr>
          <w:p w14:paraId="7B109874" w14:textId="77777777" w:rsidR="003056A7" w:rsidRDefault="003056A7" w:rsidP="00CC708A">
            <w:pPr>
              <w:pStyle w:val="TableHeading"/>
              <w:keepNext/>
              <w:snapToGrid w:val="0"/>
              <w:rPr>
                <w:sz w:val="20"/>
                <w:szCs w:val="20"/>
              </w:rPr>
            </w:pPr>
            <w:r>
              <w:rPr>
                <w:sz w:val="20"/>
                <w:szCs w:val="20"/>
              </w:rPr>
              <w:t>REQUIRED</w:t>
            </w:r>
          </w:p>
        </w:tc>
      </w:tr>
      <w:tr w:rsidR="003056A7" w14:paraId="62623CD9" w14:textId="77777777" w:rsidTr="00CC708A">
        <w:trPr>
          <w:cantSplit/>
          <w:jc w:val="center"/>
        </w:trPr>
        <w:tc>
          <w:tcPr>
            <w:tcW w:w="2664" w:type="dxa"/>
          </w:tcPr>
          <w:p w14:paraId="3DDE0B83" w14:textId="77777777" w:rsidR="003056A7" w:rsidRPr="008B60CC" w:rsidRDefault="003056A7" w:rsidP="00CC708A">
            <w:pPr>
              <w:pStyle w:val="TableContents"/>
              <w:keepNext/>
              <w:snapToGrid w:val="0"/>
            </w:pPr>
            <w:r>
              <w:rPr>
                <w:sz w:val="20"/>
                <w:szCs w:val="20"/>
              </w:rPr>
              <w:t>Authenticated Encryption Additional Data</w:t>
            </w:r>
          </w:p>
        </w:tc>
        <w:tc>
          <w:tcPr>
            <w:tcW w:w="2664" w:type="dxa"/>
          </w:tcPr>
          <w:p w14:paraId="0A6C77F6" w14:textId="77777777" w:rsidR="003056A7" w:rsidRDefault="003056A7" w:rsidP="00CC708A">
            <w:pPr>
              <w:pStyle w:val="TableContents"/>
              <w:keepNext/>
              <w:snapToGrid w:val="0"/>
            </w:pPr>
            <w:r>
              <w:rPr>
                <w:sz w:val="20"/>
                <w:szCs w:val="20"/>
              </w:rPr>
              <w:t>Byte String</w:t>
            </w:r>
          </w:p>
        </w:tc>
        <w:tc>
          <w:tcPr>
            <w:tcW w:w="2666" w:type="dxa"/>
          </w:tcPr>
          <w:p w14:paraId="7E42C3E6" w14:textId="77777777" w:rsidR="003056A7" w:rsidRPr="000D6CC0" w:rsidRDefault="003056A7" w:rsidP="00CC708A">
            <w:pPr>
              <w:pStyle w:val="TableContents"/>
              <w:keepNext/>
              <w:snapToGrid w:val="0"/>
              <w:rPr>
                <w:sz w:val="20"/>
                <w:szCs w:val="20"/>
              </w:rPr>
            </w:pPr>
            <w:r>
              <w:rPr>
                <w:sz w:val="20"/>
                <w:szCs w:val="20"/>
              </w:rPr>
              <w:t>No</w:t>
            </w:r>
          </w:p>
        </w:tc>
      </w:tr>
    </w:tbl>
    <w:p w14:paraId="6DC5390E" w14:textId="7A1B093C" w:rsidR="003056A7" w:rsidRDefault="003056A7" w:rsidP="003056A7">
      <w:pPr>
        <w:pStyle w:val="Caption"/>
      </w:pPr>
      <w:bookmarkStart w:id="2792" w:name="_Toc527652270"/>
      <w:bookmarkStart w:id="2793" w:name="_Toc534980465"/>
      <w:bookmarkStart w:id="2794" w:name="_Toc32239148"/>
      <w:r>
        <w:t xml:space="preserve">Table </w:t>
      </w:r>
      <w:fldSimple w:instr=" SEQ Table \* ARABIC ">
        <w:r w:rsidR="00CC708A">
          <w:rPr>
            <w:noProof/>
          </w:rPr>
          <w:t>354</w:t>
        </w:r>
      </w:fldSimple>
      <w:r>
        <w:t xml:space="preserve"> Authenticated Encryption Additional Data</w:t>
      </w:r>
      <w:bookmarkEnd w:id="2792"/>
      <w:bookmarkEnd w:id="2793"/>
      <w:bookmarkEnd w:id="2794"/>
    </w:p>
    <w:p w14:paraId="422AC153" w14:textId="77777777" w:rsidR="003056A7" w:rsidRDefault="003056A7" w:rsidP="003056A7">
      <w:pPr>
        <w:pStyle w:val="Heading2"/>
        <w:numPr>
          <w:ilvl w:val="1"/>
          <w:numId w:val="2"/>
        </w:numPr>
      </w:pPr>
      <w:bookmarkStart w:id="2795" w:name="_Toc527651822"/>
      <w:bookmarkStart w:id="2796" w:name="_Toc533140922"/>
      <w:bookmarkStart w:id="2797" w:name="_Toc5713016"/>
      <w:bookmarkStart w:id="2798" w:name="_Toc534980005"/>
      <w:bookmarkStart w:id="2799" w:name="_Toc24526425"/>
      <w:bookmarkStart w:id="2800" w:name="_Toc31348156"/>
      <w:bookmarkStart w:id="2801" w:name="_Toc57115700"/>
      <w:r>
        <w:t>Authenticated Encryption Tag</w:t>
      </w:r>
      <w:bookmarkEnd w:id="2795"/>
      <w:bookmarkEnd w:id="2796"/>
      <w:bookmarkEnd w:id="2797"/>
      <w:bookmarkEnd w:id="2798"/>
      <w:bookmarkEnd w:id="2799"/>
      <w:bookmarkEnd w:id="2800"/>
      <w:bookmarkEnd w:id="2801"/>
    </w:p>
    <w:p w14:paraId="7D477513" w14:textId="2FA6C9B7" w:rsidR="003056A7" w:rsidRDefault="003056A7" w:rsidP="003056A7">
      <w:r>
        <w:t xml:space="preserve">The Authenticated Encryption Tag object is used to validate the integrity of the data encrypted and decrypted in “Authenticated Encryption” mode. See </w:t>
      </w:r>
      <w:r>
        <w:fldChar w:fldCharType="begin"/>
      </w:r>
      <w:r>
        <w:instrText xml:space="preserve"> REF SP800_38D \h </w:instrText>
      </w:r>
      <w:r>
        <w:fldChar w:fldCharType="separate"/>
      </w:r>
      <w:r w:rsidR="00CC708A">
        <w:rPr>
          <w:rStyle w:val="Refterm"/>
        </w:rPr>
        <w:t>[SP800-38D]</w:t>
      </w:r>
      <w:r>
        <w:fldChar w:fldCharType="end"/>
      </w:r>
      <w: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0B7A9339" w14:textId="77777777" w:rsidTr="00CC708A">
        <w:trPr>
          <w:jc w:val="center"/>
        </w:trPr>
        <w:tc>
          <w:tcPr>
            <w:tcW w:w="2664" w:type="dxa"/>
            <w:shd w:val="clear" w:color="auto" w:fill="C0C0C0"/>
          </w:tcPr>
          <w:p w14:paraId="396357A2" w14:textId="77777777" w:rsidR="003056A7" w:rsidRDefault="003056A7" w:rsidP="00CC708A">
            <w:pPr>
              <w:pStyle w:val="TableHeading"/>
              <w:keepNext/>
              <w:snapToGrid w:val="0"/>
              <w:rPr>
                <w:sz w:val="20"/>
                <w:szCs w:val="20"/>
              </w:rPr>
            </w:pPr>
            <w:r>
              <w:rPr>
                <w:sz w:val="20"/>
                <w:szCs w:val="20"/>
              </w:rPr>
              <w:t>Object</w:t>
            </w:r>
          </w:p>
        </w:tc>
        <w:tc>
          <w:tcPr>
            <w:tcW w:w="2664" w:type="dxa"/>
            <w:shd w:val="clear" w:color="auto" w:fill="C0C0C0"/>
          </w:tcPr>
          <w:p w14:paraId="3325B3E6" w14:textId="77777777" w:rsidR="003056A7" w:rsidRDefault="003056A7" w:rsidP="00CC708A">
            <w:pPr>
              <w:pStyle w:val="TableHeading"/>
              <w:keepNext/>
              <w:snapToGrid w:val="0"/>
              <w:rPr>
                <w:sz w:val="20"/>
                <w:szCs w:val="20"/>
              </w:rPr>
            </w:pPr>
            <w:r>
              <w:rPr>
                <w:sz w:val="20"/>
                <w:szCs w:val="20"/>
              </w:rPr>
              <w:t>Encoding</w:t>
            </w:r>
          </w:p>
        </w:tc>
        <w:tc>
          <w:tcPr>
            <w:tcW w:w="2666" w:type="dxa"/>
            <w:shd w:val="clear" w:color="auto" w:fill="C0C0C0"/>
          </w:tcPr>
          <w:p w14:paraId="4873546C" w14:textId="77777777" w:rsidR="003056A7" w:rsidRDefault="003056A7" w:rsidP="00CC708A">
            <w:pPr>
              <w:pStyle w:val="TableHeading"/>
              <w:keepNext/>
              <w:snapToGrid w:val="0"/>
              <w:rPr>
                <w:sz w:val="20"/>
                <w:szCs w:val="20"/>
              </w:rPr>
            </w:pPr>
            <w:r>
              <w:rPr>
                <w:sz w:val="20"/>
                <w:szCs w:val="20"/>
              </w:rPr>
              <w:t>REQUIRED</w:t>
            </w:r>
          </w:p>
        </w:tc>
      </w:tr>
      <w:tr w:rsidR="003056A7" w14:paraId="618BFC56" w14:textId="77777777" w:rsidTr="00CC708A">
        <w:trPr>
          <w:cantSplit/>
          <w:jc w:val="center"/>
        </w:trPr>
        <w:tc>
          <w:tcPr>
            <w:tcW w:w="2664" w:type="dxa"/>
          </w:tcPr>
          <w:p w14:paraId="786E98F7" w14:textId="77777777" w:rsidR="003056A7" w:rsidRPr="008B60CC" w:rsidRDefault="003056A7" w:rsidP="00CC708A">
            <w:pPr>
              <w:pStyle w:val="TableContents"/>
              <w:keepNext/>
              <w:snapToGrid w:val="0"/>
            </w:pPr>
            <w:r>
              <w:rPr>
                <w:sz w:val="20"/>
                <w:szCs w:val="20"/>
              </w:rPr>
              <w:t>Authenticated Encryption Tag</w:t>
            </w:r>
          </w:p>
        </w:tc>
        <w:tc>
          <w:tcPr>
            <w:tcW w:w="2664" w:type="dxa"/>
          </w:tcPr>
          <w:p w14:paraId="45EF42D3" w14:textId="77777777" w:rsidR="003056A7" w:rsidRDefault="003056A7" w:rsidP="00CC708A">
            <w:pPr>
              <w:pStyle w:val="TableContents"/>
              <w:keepNext/>
              <w:snapToGrid w:val="0"/>
            </w:pPr>
            <w:r>
              <w:rPr>
                <w:sz w:val="20"/>
                <w:szCs w:val="20"/>
              </w:rPr>
              <w:t>Byte String</w:t>
            </w:r>
          </w:p>
        </w:tc>
        <w:tc>
          <w:tcPr>
            <w:tcW w:w="2666" w:type="dxa"/>
          </w:tcPr>
          <w:p w14:paraId="06E385AD" w14:textId="77777777" w:rsidR="003056A7" w:rsidRPr="000D6CC0" w:rsidRDefault="003056A7" w:rsidP="00CC708A">
            <w:pPr>
              <w:pStyle w:val="TableContents"/>
              <w:keepNext/>
              <w:snapToGrid w:val="0"/>
              <w:rPr>
                <w:sz w:val="20"/>
                <w:szCs w:val="20"/>
              </w:rPr>
            </w:pPr>
            <w:r>
              <w:rPr>
                <w:sz w:val="20"/>
                <w:szCs w:val="20"/>
              </w:rPr>
              <w:t>No</w:t>
            </w:r>
          </w:p>
        </w:tc>
      </w:tr>
    </w:tbl>
    <w:p w14:paraId="525C5BD0" w14:textId="65371FA5" w:rsidR="003056A7" w:rsidRPr="000C3F7A" w:rsidRDefault="003056A7" w:rsidP="003056A7">
      <w:pPr>
        <w:pStyle w:val="Caption"/>
      </w:pPr>
      <w:bookmarkStart w:id="2802" w:name="_Toc527652271"/>
      <w:bookmarkStart w:id="2803" w:name="_Toc534980466"/>
      <w:bookmarkStart w:id="2804" w:name="_Toc32239149"/>
      <w:r>
        <w:t xml:space="preserve">Table </w:t>
      </w:r>
      <w:fldSimple w:instr=" SEQ Table \* ARABIC ">
        <w:r w:rsidR="00CC708A">
          <w:rPr>
            <w:noProof/>
          </w:rPr>
          <w:t>355</w:t>
        </w:r>
      </w:fldSimple>
      <w:r>
        <w:t xml:space="preserve"> Authenticated Encryption Tag</w:t>
      </w:r>
      <w:bookmarkEnd w:id="2802"/>
      <w:bookmarkEnd w:id="2803"/>
      <w:bookmarkEnd w:id="2804"/>
    </w:p>
    <w:p w14:paraId="3C3B1BF8" w14:textId="77777777" w:rsidR="003056A7" w:rsidRPr="00335F7C" w:rsidRDefault="003056A7" w:rsidP="003056A7">
      <w:pPr>
        <w:pStyle w:val="Heading2"/>
        <w:numPr>
          <w:ilvl w:val="1"/>
          <w:numId w:val="2"/>
        </w:numPr>
      </w:pPr>
      <w:bookmarkStart w:id="2805" w:name="_Toc527651823"/>
      <w:bookmarkStart w:id="2806" w:name="_Toc533140923"/>
      <w:bookmarkStart w:id="2807" w:name="_Toc5713017"/>
      <w:bookmarkStart w:id="2808" w:name="_Toc534980006"/>
      <w:bookmarkStart w:id="2809" w:name="_Toc24526426"/>
      <w:bookmarkStart w:id="2810" w:name="_Toc31348157"/>
      <w:bookmarkStart w:id="2811" w:name="_Toc57115701"/>
      <w:r>
        <w:lastRenderedPageBreak/>
        <w:t>Capability Information</w:t>
      </w:r>
      <w:bookmarkEnd w:id="2805"/>
      <w:bookmarkEnd w:id="2806"/>
      <w:bookmarkEnd w:id="2807"/>
      <w:bookmarkEnd w:id="2808"/>
      <w:bookmarkEnd w:id="2809"/>
      <w:bookmarkEnd w:id="2810"/>
      <w:bookmarkEnd w:id="2811"/>
    </w:p>
    <w:p w14:paraId="42ACD807" w14:textId="77777777" w:rsidR="003056A7" w:rsidRDefault="003056A7" w:rsidP="003056A7">
      <w:r>
        <w:t xml:space="preserve">The </w:t>
      </w:r>
      <w:r>
        <w:rPr>
          <w:i/>
          <w:iCs/>
        </w:rPr>
        <w:t>Capability Information</w:t>
      </w:r>
      <w:r>
        <w:t xml:space="preserve"> base object is a structure that contains details of the supported capabilities.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1866C1C9" w14:textId="77777777" w:rsidTr="00CC708A">
        <w:trPr>
          <w:cantSplit/>
          <w:jc w:val="center"/>
        </w:trPr>
        <w:tc>
          <w:tcPr>
            <w:tcW w:w="2664" w:type="dxa"/>
            <w:shd w:val="clear" w:color="auto" w:fill="C0C0C0"/>
          </w:tcPr>
          <w:p w14:paraId="7BE863B3"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1D45BE18"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179A6022" w14:textId="77777777" w:rsidR="003056A7" w:rsidRDefault="003056A7" w:rsidP="00CC708A">
            <w:pPr>
              <w:pStyle w:val="TableHeading"/>
              <w:keepNext/>
              <w:keepLines/>
              <w:snapToGrid w:val="0"/>
              <w:rPr>
                <w:sz w:val="20"/>
                <w:szCs w:val="20"/>
              </w:rPr>
            </w:pPr>
            <w:r>
              <w:rPr>
                <w:sz w:val="20"/>
                <w:szCs w:val="20"/>
              </w:rPr>
              <w:t>REQUIRED</w:t>
            </w:r>
          </w:p>
        </w:tc>
      </w:tr>
      <w:tr w:rsidR="003056A7" w14:paraId="35DF61E5" w14:textId="77777777" w:rsidTr="00CC708A">
        <w:trPr>
          <w:cantSplit/>
          <w:jc w:val="center"/>
        </w:trPr>
        <w:tc>
          <w:tcPr>
            <w:tcW w:w="2664" w:type="dxa"/>
          </w:tcPr>
          <w:p w14:paraId="3924EFCC" w14:textId="77777777" w:rsidR="003056A7" w:rsidRPr="008B60CC" w:rsidRDefault="003056A7" w:rsidP="00CC708A">
            <w:pPr>
              <w:pStyle w:val="TableContents"/>
              <w:keepNext/>
              <w:keepLines/>
              <w:snapToGrid w:val="0"/>
            </w:pPr>
            <w:r w:rsidRPr="00EB46E1">
              <w:rPr>
                <w:sz w:val="20"/>
                <w:szCs w:val="20"/>
              </w:rPr>
              <w:t>Capability Information</w:t>
            </w:r>
          </w:p>
        </w:tc>
        <w:tc>
          <w:tcPr>
            <w:tcW w:w="2664" w:type="dxa"/>
          </w:tcPr>
          <w:p w14:paraId="59102C4A" w14:textId="77777777" w:rsidR="003056A7" w:rsidRDefault="003056A7" w:rsidP="00CC708A">
            <w:pPr>
              <w:pStyle w:val="TableContents"/>
              <w:keepNext/>
              <w:keepLines/>
              <w:snapToGrid w:val="0"/>
            </w:pPr>
            <w:r w:rsidRPr="00EB46E1">
              <w:rPr>
                <w:sz w:val="20"/>
                <w:szCs w:val="20"/>
              </w:rPr>
              <w:t>Structure</w:t>
            </w:r>
          </w:p>
        </w:tc>
        <w:tc>
          <w:tcPr>
            <w:tcW w:w="2666" w:type="dxa"/>
          </w:tcPr>
          <w:p w14:paraId="5C800226" w14:textId="77777777" w:rsidR="003056A7" w:rsidRDefault="003056A7" w:rsidP="00CC708A">
            <w:pPr>
              <w:pStyle w:val="TableContents"/>
              <w:keepNext/>
              <w:keepLines/>
              <w:snapToGrid w:val="0"/>
            </w:pPr>
          </w:p>
        </w:tc>
      </w:tr>
      <w:tr w:rsidR="003056A7" w14:paraId="329EB784" w14:textId="77777777" w:rsidTr="00CC708A">
        <w:trPr>
          <w:cantSplit/>
          <w:jc w:val="center"/>
        </w:trPr>
        <w:tc>
          <w:tcPr>
            <w:tcW w:w="2664" w:type="dxa"/>
          </w:tcPr>
          <w:p w14:paraId="55BB4BDB" w14:textId="77777777" w:rsidR="003056A7" w:rsidRPr="00EB46E1" w:rsidRDefault="003056A7" w:rsidP="00CC708A">
            <w:pPr>
              <w:pStyle w:val="TableContents"/>
              <w:keepNext/>
              <w:keepLines/>
              <w:snapToGrid w:val="0"/>
              <w:ind w:left="720"/>
              <w:rPr>
                <w:sz w:val="20"/>
                <w:szCs w:val="20"/>
              </w:rPr>
            </w:pPr>
            <w:r w:rsidRPr="00EB46E1">
              <w:rPr>
                <w:sz w:val="20"/>
                <w:szCs w:val="20"/>
              </w:rPr>
              <w:t>Streaming Capability</w:t>
            </w:r>
          </w:p>
        </w:tc>
        <w:tc>
          <w:tcPr>
            <w:tcW w:w="2664" w:type="dxa"/>
          </w:tcPr>
          <w:p w14:paraId="0D59FD35" w14:textId="77777777" w:rsidR="003056A7" w:rsidRPr="00EB46E1" w:rsidRDefault="003056A7" w:rsidP="00CC708A">
            <w:pPr>
              <w:pStyle w:val="TableContents"/>
              <w:keepNext/>
              <w:keepLines/>
              <w:snapToGrid w:val="0"/>
              <w:ind w:left="720"/>
              <w:rPr>
                <w:sz w:val="20"/>
                <w:szCs w:val="20"/>
              </w:rPr>
            </w:pPr>
            <w:r w:rsidRPr="00EB46E1">
              <w:rPr>
                <w:sz w:val="20"/>
                <w:szCs w:val="20"/>
              </w:rPr>
              <w:t>Boolean</w:t>
            </w:r>
          </w:p>
        </w:tc>
        <w:tc>
          <w:tcPr>
            <w:tcW w:w="2666" w:type="dxa"/>
          </w:tcPr>
          <w:p w14:paraId="50539C44"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446432FA" w14:textId="77777777" w:rsidTr="00CC708A">
        <w:trPr>
          <w:cantSplit/>
          <w:jc w:val="center"/>
        </w:trPr>
        <w:tc>
          <w:tcPr>
            <w:tcW w:w="2664" w:type="dxa"/>
          </w:tcPr>
          <w:p w14:paraId="0DF3227D" w14:textId="77777777" w:rsidR="003056A7" w:rsidRPr="00EB46E1" w:rsidRDefault="003056A7" w:rsidP="00CC708A">
            <w:pPr>
              <w:pStyle w:val="TableContents"/>
              <w:keepNext/>
              <w:keepLines/>
              <w:snapToGrid w:val="0"/>
              <w:ind w:left="720"/>
              <w:rPr>
                <w:sz w:val="20"/>
                <w:szCs w:val="20"/>
              </w:rPr>
            </w:pPr>
            <w:r w:rsidRPr="00EB46E1">
              <w:rPr>
                <w:sz w:val="20"/>
                <w:szCs w:val="20"/>
              </w:rPr>
              <w:t>Asynchronous Capability</w:t>
            </w:r>
          </w:p>
        </w:tc>
        <w:tc>
          <w:tcPr>
            <w:tcW w:w="2664" w:type="dxa"/>
          </w:tcPr>
          <w:p w14:paraId="437EDF97" w14:textId="77777777" w:rsidR="003056A7" w:rsidRPr="00EB46E1" w:rsidRDefault="003056A7" w:rsidP="00CC708A">
            <w:pPr>
              <w:pStyle w:val="TableContents"/>
              <w:keepNext/>
              <w:keepLines/>
              <w:snapToGrid w:val="0"/>
              <w:ind w:left="720"/>
              <w:rPr>
                <w:sz w:val="20"/>
                <w:szCs w:val="20"/>
              </w:rPr>
            </w:pPr>
            <w:r w:rsidRPr="00EB46E1">
              <w:rPr>
                <w:sz w:val="20"/>
                <w:szCs w:val="20"/>
              </w:rPr>
              <w:t>Boolean</w:t>
            </w:r>
          </w:p>
        </w:tc>
        <w:tc>
          <w:tcPr>
            <w:tcW w:w="2666" w:type="dxa"/>
          </w:tcPr>
          <w:p w14:paraId="755476F3"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35EB854A" w14:textId="77777777" w:rsidTr="00CC708A">
        <w:trPr>
          <w:cantSplit/>
          <w:jc w:val="center"/>
        </w:trPr>
        <w:tc>
          <w:tcPr>
            <w:tcW w:w="2664" w:type="dxa"/>
          </w:tcPr>
          <w:p w14:paraId="53046D79" w14:textId="77777777" w:rsidR="003056A7" w:rsidRPr="00EB46E1" w:rsidRDefault="003056A7" w:rsidP="00CC708A">
            <w:pPr>
              <w:pStyle w:val="TableContents"/>
              <w:keepNext/>
              <w:keepLines/>
              <w:snapToGrid w:val="0"/>
              <w:ind w:left="720"/>
              <w:rPr>
                <w:sz w:val="20"/>
                <w:szCs w:val="20"/>
              </w:rPr>
            </w:pPr>
            <w:r w:rsidRPr="00EB46E1">
              <w:rPr>
                <w:sz w:val="20"/>
                <w:szCs w:val="20"/>
              </w:rPr>
              <w:t>Attestation Capability</w:t>
            </w:r>
          </w:p>
        </w:tc>
        <w:tc>
          <w:tcPr>
            <w:tcW w:w="2664" w:type="dxa"/>
          </w:tcPr>
          <w:p w14:paraId="6BE88DD3" w14:textId="77777777" w:rsidR="003056A7" w:rsidRPr="00EB46E1" w:rsidRDefault="003056A7" w:rsidP="00CC708A">
            <w:pPr>
              <w:pStyle w:val="TableContents"/>
              <w:keepNext/>
              <w:keepLines/>
              <w:snapToGrid w:val="0"/>
              <w:ind w:left="720"/>
              <w:rPr>
                <w:sz w:val="20"/>
                <w:szCs w:val="20"/>
              </w:rPr>
            </w:pPr>
            <w:r w:rsidRPr="00EB46E1">
              <w:rPr>
                <w:sz w:val="20"/>
                <w:szCs w:val="20"/>
              </w:rPr>
              <w:t>Boolean</w:t>
            </w:r>
          </w:p>
        </w:tc>
        <w:tc>
          <w:tcPr>
            <w:tcW w:w="2666" w:type="dxa"/>
          </w:tcPr>
          <w:p w14:paraId="5395D3CF"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5C825952" w14:textId="77777777" w:rsidTr="00CC708A">
        <w:trPr>
          <w:cantSplit/>
          <w:jc w:val="center"/>
        </w:trPr>
        <w:tc>
          <w:tcPr>
            <w:tcW w:w="2664" w:type="dxa"/>
          </w:tcPr>
          <w:p w14:paraId="2765409A" w14:textId="77777777" w:rsidR="003056A7" w:rsidRPr="00EB46E1" w:rsidRDefault="003056A7" w:rsidP="00CC708A">
            <w:pPr>
              <w:pStyle w:val="TableContents"/>
              <w:keepNext/>
              <w:keepLines/>
              <w:snapToGrid w:val="0"/>
              <w:ind w:left="720"/>
              <w:rPr>
                <w:sz w:val="20"/>
                <w:szCs w:val="20"/>
              </w:rPr>
            </w:pPr>
            <w:r w:rsidRPr="002904A1">
              <w:rPr>
                <w:sz w:val="20"/>
                <w:szCs w:val="20"/>
              </w:rPr>
              <w:t>Batch Undo Capability</w:t>
            </w:r>
          </w:p>
        </w:tc>
        <w:tc>
          <w:tcPr>
            <w:tcW w:w="2664" w:type="dxa"/>
          </w:tcPr>
          <w:p w14:paraId="726C09D1" w14:textId="77777777" w:rsidR="003056A7" w:rsidRPr="00EB46E1" w:rsidRDefault="003056A7" w:rsidP="00CC708A">
            <w:pPr>
              <w:pStyle w:val="TableContents"/>
              <w:keepNext/>
              <w:keepLines/>
              <w:snapToGrid w:val="0"/>
              <w:ind w:left="720"/>
              <w:rPr>
                <w:sz w:val="20"/>
                <w:szCs w:val="20"/>
              </w:rPr>
            </w:pPr>
            <w:r w:rsidRPr="002904A1">
              <w:rPr>
                <w:sz w:val="20"/>
                <w:szCs w:val="20"/>
              </w:rPr>
              <w:t>Boolean</w:t>
            </w:r>
          </w:p>
        </w:tc>
        <w:tc>
          <w:tcPr>
            <w:tcW w:w="2666" w:type="dxa"/>
          </w:tcPr>
          <w:p w14:paraId="35C187C5" w14:textId="77777777" w:rsidR="003056A7" w:rsidRPr="00EB46E1" w:rsidRDefault="003056A7" w:rsidP="00CC708A">
            <w:pPr>
              <w:pStyle w:val="TableContents"/>
              <w:keepNext/>
              <w:keepLines/>
              <w:snapToGrid w:val="0"/>
              <w:rPr>
                <w:sz w:val="20"/>
                <w:szCs w:val="20"/>
              </w:rPr>
            </w:pPr>
            <w:r w:rsidRPr="002904A1">
              <w:rPr>
                <w:sz w:val="20"/>
                <w:szCs w:val="20"/>
              </w:rPr>
              <w:t>No</w:t>
            </w:r>
          </w:p>
        </w:tc>
      </w:tr>
      <w:tr w:rsidR="003056A7" w14:paraId="795D3578" w14:textId="77777777" w:rsidTr="00CC708A">
        <w:trPr>
          <w:cantSplit/>
          <w:jc w:val="center"/>
        </w:trPr>
        <w:tc>
          <w:tcPr>
            <w:tcW w:w="2664" w:type="dxa"/>
          </w:tcPr>
          <w:p w14:paraId="0FA986F1" w14:textId="77777777" w:rsidR="003056A7" w:rsidRPr="00EB46E1" w:rsidRDefault="003056A7" w:rsidP="00CC708A">
            <w:pPr>
              <w:pStyle w:val="TableContents"/>
              <w:keepNext/>
              <w:keepLines/>
              <w:snapToGrid w:val="0"/>
              <w:ind w:left="720"/>
              <w:rPr>
                <w:sz w:val="20"/>
                <w:szCs w:val="20"/>
              </w:rPr>
            </w:pPr>
            <w:r w:rsidRPr="002904A1">
              <w:rPr>
                <w:sz w:val="20"/>
                <w:szCs w:val="20"/>
              </w:rPr>
              <w:t>Batch Continu</w:t>
            </w:r>
            <w:r>
              <w:rPr>
                <w:sz w:val="20"/>
                <w:szCs w:val="20"/>
              </w:rPr>
              <w:t>e</w:t>
            </w:r>
            <w:r w:rsidRPr="002904A1">
              <w:rPr>
                <w:sz w:val="20"/>
                <w:szCs w:val="20"/>
              </w:rPr>
              <w:t xml:space="preserve"> Capability</w:t>
            </w:r>
          </w:p>
        </w:tc>
        <w:tc>
          <w:tcPr>
            <w:tcW w:w="2664" w:type="dxa"/>
          </w:tcPr>
          <w:p w14:paraId="75AA9175" w14:textId="77777777" w:rsidR="003056A7" w:rsidRPr="00EB46E1" w:rsidRDefault="003056A7" w:rsidP="00CC708A">
            <w:pPr>
              <w:pStyle w:val="TableContents"/>
              <w:keepNext/>
              <w:keepLines/>
              <w:snapToGrid w:val="0"/>
              <w:ind w:left="720"/>
              <w:rPr>
                <w:sz w:val="20"/>
                <w:szCs w:val="20"/>
              </w:rPr>
            </w:pPr>
            <w:r w:rsidRPr="002904A1">
              <w:rPr>
                <w:sz w:val="20"/>
                <w:szCs w:val="20"/>
              </w:rPr>
              <w:t>Boolean</w:t>
            </w:r>
          </w:p>
        </w:tc>
        <w:tc>
          <w:tcPr>
            <w:tcW w:w="2666" w:type="dxa"/>
          </w:tcPr>
          <w:p w14:paraId="2B9B2167" w14:textId="77777777" w:rsidR="003056A7" w:rsidRPr="00EB46E1" w:rsidRDefault="003056A7" w:rsidP="00CC708A">
            <w:pPr>
              <w:pStyle w:val="TableContents"/>
              <w:keepNext/>
              <w:keepLines/>
              <w:snapToGrid w:val="0"/>
              <w:rPr>
                <w:sz w:val="20"/>
                <w:szCs w:val="20"/>
              </w:rPr>
            </w:pPr>
            <w:r w:rsidRPr="002904A1">
              <w:rPr>
                <w:sz w:val="20"/>
                <w:szCs w:val="20"/>
              </w:rPr>
              <w:t>No</w:t>
            </w:r>
          </w:p>
        </w:tc>
      </w:tr>
      <w:tr w:rsidR="003056A7" w14:paraId="65CF99B4" w14:textId="77777777" w:rsidTr="00CC708A">
        <w:trPr>
          <w:cantSplit/>
          <w:jc w:val="center"/>
        </w:trPr>
        <w:tc>
          <w:tcPr>
            <w:tcW w:w="2664" w:type="dxa"/>
          </w:tcPr>
          <w:p w14:paraId="07D9409F" w14:textId="77777777" w:rsidR="003056A7" w:rsidRPr="00EB46E1" w:rsidRDefault="003056A7" w:rsidP="00CC708A">
            <w:pPr>
              <w:pStyle w:val="TableContents"/>
              <w:keepNext/>
              <w:keepLines/>
              <w:snapToGrid w:val="0"/>
              <w:ind w:left="720"/>
              <w:rPr>
                <w:sz w:val="20"/>
                <w:szCs w:val="20"/>
              </w:rPr>
            </w:pPr>
            <w:r w:rsidRPr="00EB46E1">
              <w:rPr>
                <w:sz w:val="20"/>
                <w:szCs w:val="20"/>
              </w:rPr>
              <w:t>Unwrap Mode</w:t>
            </w:r>
          </w:p>
        </w:tc>
        <w:tc>
          <w:tcPr>
            <w:tcW w:w="2664" w:type="dxa"/>
          </w:tcPr>
          <w:p w14:paraId="3490C956" w14:textId="77777777" w:rsidR="003056A7" w:rsidRPr="00EB46E1" w:rsidRDefault="003056A7" w:rsidP="00CC708A">
            <w:pPr>
              <w:pStyle w:val="TableContents"/>
              <w:keepNext/>
              <w:keepLines/>
              <w:snapToGrid w:val="0"/>
              <w:ind w:left="720"/>
              <w:rPr>
                <w:sz w:val="20"/>
                <w:szCs w:val="20"/>
              </w:rPr>
            </w:pPr>
            <w:r w:rsidRPr="00EB46E1">
              <w:rPr>
                <w:sz w:val="20"/>
                <w:szCs w:val="20"/>
              </w:rPr>
              <w:t>Enumeration</w:t>
            </w:r>
          </w:p>
        </w:tc>
        <w:tc>
          <w:tcPr>
            <w:tcW w:w="2666" w:type="dxa"/>
          </w:tcPr>
          <w:p w14:paraId="3188BD36"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04CE1188" w14:textId="77777777" w:rsidTr="00CC708A">
        <w:trPr>
          <w:cantSplit/>
          <w:jc w:val="center"/>
        </w:trPr>
        <w:tc>
          <w:tcPr>
            <w:tcW w:w="2664" w:type="dxa"/>
          </w:tcPr>
          <w:p w14:paraId="68488D78" w14:textId="77777777" w:rsidR="003056A7" w:rsidRPr="00EB46E1" w:rsidRDefault="003056A7" w:rsidP="00CC708A">
            <w:pPr>
              <w:pStyle w:val="TableContents"/>
              <w:keepNext/>
              <w:keepLines/>
              <w:snapToGrid w:val="0"/>
              <w:ind w:left="720"/>
              <w:rPr>
                <w:sz w:val="20"/>
                <w:szCs w:val="20"/>
              </w:rPr>
            </w:pPr>
            <w:r w:rsidRPr="00EB46E1">
              <w:rPr>
                <w:sz w:val="20"/>
                <w:szCs w:val="20"/>
              </w:rPr>
              <w:t>Destroy Action</w:t>
            </w:r>
          </w:p>
        </w:tc>
        <w:tc>
          <w:tcPr>
            <w:tcW w:w="2664" w:type="dxa"/>
          </w:tcPr>
          <w:p w14:paraId="426810D5" w14:textId="77777777" w:rsidR="003056A7" w:rsidRPr="00EB46E1" w:rsidRDefault="003056A7" w:rsidP="00CC708A">
            <w:pPr>
              <w:pStyle w:val="TableContents"/>
              <w:keepNext/>
              <w:keepLines/>
              <w:snapToGrid w:val="0"/>
              <w:ind w:left="720"/>
              <w:rPr>
                <w:sz w:val="20"/>
                <w:szCs w:val="20"/>
              </w:rPr>
            </w:pPr>
            <w:r w:rsidRPr="00EB46E1">
              <w:rPr>
                <w:sz w:val="20"/>
                <w:szCs w:val="20"/>
              </w:rPr>
              <w:t>Enumeration</w:t>
            </w:r>
          </w:p>
        </w:tc>
        <w:tc>
          <w:tcPr>
            <w:tcW w:w="2666" w:type="dxa"/>
          </w:tcPr>
          <w:p w14:paraId="2D5A85DC"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09FC85FA" w14:textId="77777777" w:rsidTr="00CC708A">
        <w:trPr>
          <w:cantSplit/>
          <w:jc w:val="center"/>
        </w:trPr>
        <w:tc>
          <w:tcPr>
            <w:tcW w:w="2664" w:type="dxa"/>
          </w:tcPr>
          <w:p w14:paraId="70834241" w14:textId="77777777" w:rsidR="003056A7" w:rsidRPr="00EB46E1" w:rsidRDefault="003056A7" w:rsidP="00CC708A">
            <w:pPr>
              <w:pStyle w:val="TableContents"/>
              <w:keepNext/>
              <w:keepLines/>
              <w:snapToGrid w:val="0"/>
              <w:ind w:left="720"/>
              <w:rPr>
                <w:sz w:val="20"/>
                <w:szCs w:val="20"/>
              </w:rPr>
            </w:pPr>
            <w:r w:rsidRPr="00EB46E1">
              <w:rPr>
                <w:sz w:val="20"/>
                <w:szCs w:val="20"/>
              </w:rPr>
              <w:t>Shredding Algorithm</w:t>
            </w:r>
          </w:p>
        </w:tc>
        <w:tc>
          <w:tcPr>
            <w:tcW w:w="2664" w:type="dxa"/>
          </w:tcPr>
          <w:p w14:paraId="7691AC20" w14:textId="77777777" w:rsidR="003056A7" w:rsidRPr="00EB46E1" w:rsidRDefault="003056A7" w:rsidP="00CC708A">
            <w:pPr>
              <w:pStyle w:val="TableContents"/>
              <w:keepNext/>
              <w:keepLines/>
              <w:snapToGrid w:val="0"/>
              <w:ind w:left="720"/>
              <w:rPr>
                <w:sz w:val="20"/>
                <w:szCs w:val="20"/>
              </w:rPr>
            </w:pPr>
            <w:r w:rsidRPr="00EB46E1">
              <w:rPr>
                <w:sz w:val="20"/>
                <w:szCs w:val="20"/>
              </w:rPr>
              <w:t>Enumeration</w:t>
            </w:r>
          </w:p>
        </w:tc>
        <w:tc>
          <w:tcPr>
            <w:tcW w:w="2666" w:type="dxa"/>
          </w:tcPr>
          <w:p w14:paraId="4D8532D9"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7F5ECDD5" w14:textId="77777777" w:rsidTr="00CC708A">
        <w:trPr>
          <w:cantSplit/>
          <w:jc w:val="center"/>
        </w:trPr>
        <w:tc>
          <w:tcPr>
            <w:tcW w:w="2664" w:type="dxa"/>
          </w:tcPr>
          <w:p w14:paraId="37AC84D0" w14:textId="77777777" w:rsidR="003056A7" w:rsidRPr="00EB46E1" w:rsidRDefault="003056A7" w:rsidP="00CC708A">
            <w:pPr>
              <w:pStyle w:val="TableContents"/>
              <w:keepNext/>
              <w:keepLines/>
              <w:snapToGrid w:val="0"/>
              <w:ind w:left="720"/>
              <w:rPr>
                <w:sz w:val="20"/>
                <w:szCs w:val="20"/>
              </w:rPr>
            </w:pPr>
            <w:r w:rsidRPr="00EB46E1">
              <w:rPr>
                <w:sz w:val="20"/>
                <w:szCs w:val="20"/>
              </w:rPr>
              <w:t>RNG Mode</w:t>
            </w:r>
          </w:p>
        </w:tc>
        <w:tc>
          <w:tcPr>
            <w:tcW w:w="2664" w:type="dxa"/>
          </w:tcPr>
          <w:p w14:paraId="706FF3DB" w14:textId="77777777" w:rsidR="003056A7" w:rsidRPr="00EB46E1" w:rsidRDefault="003056A7" w:rsidP="00CC708A">
            <w:pPr>
              <w:pStyle w:val="TableContents"/>
              <w:keepNext/>
              <w:keepLines/>
              <w:snapToGrid w:val="0"/>
              <w:ind w:left="720"/>
              <w:rPr>
                <w:sz w:val="20"/>
                <w:szCs w:val="20"/>
              </w:rPr>
            </w:pPr>
            <w:r w:rsidRPr="00EB46E1">
              <w:rPr>
                <w:sz w:val="20"/>
                <w:szCs w:val="20"/>
              </w:rPr>
              <w:t>Enumeration</w:t>
            </w:r>
          </w:p>
        </w:tc>
        <w:tc>
          <w:tcPr>
            <w:tcW w:w="2666" w:type="dxa"/>
          </w:tcPr>
          <w:p w14:paraId="11EAFFAA"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10793B88" w14:textId="77777777" w:rsidTr="00CC708A">
        <w:trPr>
          <w:cantSplit/>
          <w:jc w:val="center"/>
        </w:trPr>
        <w:tc>
          <w:tcPr>
            <w:tcW w:w="2664" w:type="dxa"/>
          </w:tcPr>
          <w:p w14:paraId="730B639B" w14:textId="77777777" w:rsidR="003056A7" w:rsidRPr="00EB46E1" w:rsidRDefault="003056A7" w:rsidP="00CC708A">
            <w:pPr>
              <w:pStyle w:val="TableContents"/>
              <w:keepNext/>
              <w:keepLines/>
              <w:snapToGrid w:val="0"/>
              <w:ind w:left="720"/>
              <w:rPr>
                <w:sz w:val="20"/>
                <w:szCs w:val="20"/>
              </w:rPr>
            </w:pPr>
            <w:r>
              <w:rPr>
                <w:sz w:val="20"/>
                <w:szCs w:val="20"/>
              </w:rPr>
              <w:t>Quantum Safe Capability</w:t>
            </w:r>
          </w:p>
        </w:tc>
        <w:tc>
          <w:tcPr>
            <w:tcW w:w="2664" w:type="dxa"/>
          </w:tcPr>
          <w:p w14:paraId="16F91BA2" w14:textId="77777777" w:rsidR="003056A7" w:rsidRPr="00EB46E1" w:rsidRDefault="003056A7" w:rsidP="00CC708A">
            <w:pPr>
              <w:pStyle w:val="TableContents"/>
              <w:keepNext/>
              <w:keepLines/>
              <w:snapToGrid w:val="0"/>
              <w:ind w:left="720"/>
              <w:rPr>
                <w:sz w:val="20"/>
                <w:szCs w:val="20"/>
              </w:rPr>
            </w:pPr>
            <w:r>
              <w:rPr>
                <w:sz w:val="20"/>
                <w:szCs w:val="20"/>
              </w:rPr>
              <w:t>Boolean</w:t>
            </w:r>
          </w:p>
        </w:tc>
        <w:tc>
          <w:tcPr>
            <w:tcW w:w="2666" w:type="dxa"/>
          </w:tcPr>
          <w:p w14:paraId="6DA5E619" w14:textId="77777777" w:rsidR="003056A7" w:rsidRPr="00EB46E1" w:rsidRDefault="003056A7" w:rsidP="00CC708A">
            <w:pPr>
              <w:pStyle w:val="TableContents"/>
              <w:keepNext/>
              <w:keepLines/>
              <w:snapToGrid w:val="0"/>
              <w:rPr>
                <w:sz w:val="20"/>
                <w:szCs w:val="20"/>
              </w:rPr>
            </w:pPr>
            <w:r>
              <w:rPr>
                <w:sz w:val="20"/>
                <w:szCs w:val="20"/>
              </w:rPr>
              <w:t>No</w:t>
            </w:r>
          </w:p>
        </w:tc>
      </w:tr>
    </w:tbl>
    <w:p w14:paraId="15ED79FF" w14:textId="1AE4FC33" w:rsidR="003056A7" w:rsidRDefault="003056A7" w:rsidP="003056A7">
      <w:pPr>
        <w:pStyle w:val="Caption"/>
      </w:pPr>
      <w:bookmarkStart w:id="2812" w:name="_Toc527652272"/>
      <w:bookmarkStart w:id="2813" w:name="_Toc534980467"/>
      <w:bookmarkStart w:id="2814" w:name="_Toc32239150"/>
      <w:r>
        <w:t xml:space="preserve">Table </w:t>
      </w:r>
      <w:fldSimple w:instr=" SEQ Table \* ARABIC ">
        <w:r w:rsidR="00CC708A">
          <w:rPr>
            <w:noProof/>
          </w:rPr>
          <w:t>356</w:t>
        </w:r>
      </w:fldSimple>
      <w:r>
        <w:t>: Capability Information Structure</w:t>
      </w:r>
      <w:bookmarkEnd w:id="2812"/>
      <w:bookmarkEnd w:id="2813"/>
      <w:bookmarkEnd w:id="2814"/>
    </w:p>
    <w:p w14:paraId="526DD7D8" w14:textId="77777777" w:rsidR="003056A7" w:rsidRDefault="003056A7" w:rsidP="003056A7">
      <w:pPr>
        <w:pStyle w:val="Heading2"/>
        <w:numPr>
          <w:ilvl w:val="1"/>
          <w:numId w:val="2"/>
        </w:numPr>
      </w:pPr>
      <w:bookmarkStart w:id="2815" w:name="_Toc24526427"/>
      <w:bookmarkStart w:id="2816" w:name="_Toc31348158"/>
      <w:bookmarkStart w:id="2817" w:name="_Toc57115702"/>
      <w:bookmarkStart w:id="2818" w:name="_Toc527651824"/>
      <w:bookmarkStart w:id="2819" w:name="_Toc533140924"/>
      <w:bookmarkStart w:id="2820" w:name="_Toc5713018"/>
      <w:bookmarkStart w:id="2821" w:name="_Toc534980007"/>
      <w:r>
        <w:t>Constraint</w:t>
      </w:r>
      <w:bookmarkEnd w:id="2815"/>
      <w:bookmarkEnd w:id="2816"/>
      <w:bookmarkEnd w:id="2817"/>
    </w:p>
    <w:p w14:paraId="5AFE59C0" w14:textId="77777777" w:rsidR="003056A7" w:rsidRDefault="003056A7" w:rsidP="003056A7">
      <w:pPr>
        <w:pStyle w:val="BodyText"/>
      </w:pPr>
      <w:r>
        <w:t xml:space="preserve">The </w:t>
      </w:r>
      <w:r w:rsidRPr="00676091">
        <w:rPr>
          <w:i/>
          <w:iCs/>
        </w:rPr>
        <w:t>Constraint</w:t>
      </w:r>
      <w:r>
        <w:t xml:space="preserve"> is a structure that contains details of a constraint that is applied to operations that create</w:t>
      </w:r>
    </w:p>
    <w:p w14:paraId="6AC6043F" w14:textId="77777777" w:rsidR="003056A7" w:rsidRDefault="003056A7" w:rsidP="003056A7">
      <w:pPr>
        <w:pStyle w:val="BodyText"/>
        <w:rPr>
          <w:noProof w:val="0"/>
        </w:rPr>
      </w:pPr>
      <w:r>
        <w:t>Managed Objects.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0"/>
      </w:tblGrid>
      <w:tr w:rsidR="003056A7" w14:paraId="4F4FFCFC" w14:textId="77777777" w:rsidTr="00CC708A">
        <w:trPr>
          <w:cantSplit/>
          <w:jc w:val="center"/>
        </w:trPr>
        <w:tc>
          <w:tcPr>
            <w:tcW w:w="2880" w:type="dxa"/>
            <w:shd w:val="clear" w:color="auto" w:fill="C0C0C0"/>
          </w:tcPr>
          <w:p w14:paraId="499DDB7F"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47FA85A8" w14:textId="77777777" w:rsidR="003056A7" w:rsidRDefault="003056A7" w:rsidP="00CC708A">
            <w:pPr>
              <w:pStyle w:val="TableHeading"/>
              <w:keepNext/>
              <w:keepLines/>
              <w:snapToGrid w:val="0"/>
              <w:rPr>
                <w:sz w:val="20"/>
                <w:szCs w:val="20"/>
              </w:rPr>
            </w:pPr>
            <w:r>
              <w:rPr>
                <w:sz w:val="20"/>
                <w:szCs w:val="20"/>
              </w:rPr>
              <w:t>Encoding</w:t>
            </w:r>
          </w:p>
        </w:tc>
        <w:tc>
          <w:tcPr>
            <w:tcW w:w="2880" w:type="dxa"/>
            <w:shd w:val="clear" w:color="auto" w:fill="C0C0C0"/>
          </w:tcPr>
          <w:p w14:paraId="70E654CC" w14:textId="77777777" w:rsidR="003056A7" w:rsidRDefault="003056A7" w:rsidP="00CC708A">
            <w:pPr>
              <w:pStyle w:val="TableHeading"/>
              <w:keepNext/>
              <w:keepLines/>
              <w:snapToGrid w:val="0"/>
              <w:rPr>
                <w:sz w:val="20"/>
                <w:szCs w:val="20"/>
              </w:rPr>
            </w:pPr>
            <w:r>
              <w:rPr>
                <w:sz w:val="20"/>
                <w:szCs w:val="20"/>
              </w:rPr>
              <w:t>REQUIRED</w:t>
            </w:r>
          </w:p>
        </w:tc>
      </w:tr>
      <w:tr w:rsidR="003056A7" w14:paraId="4EA0AB7E" w14:textId="77777777" w:rsidTr="00CC708A">
        <w:trPr>
          <w:cantSplit/>
          <w:jc w:val="center"/>
        </w:trPr>
        <w:tc>
          <w:tcPr>
            <w:tcW w:w="2880" w:type="dxa"/>
          </w:tcPr>
          <w:p w14:paraId="4AA93885" w14:textId="77777777" w:rsidR="003056A7" w:rsidRDefault="003056A7" w:rsidP="00CC708A">
            <w:pPr>
              <w:keepNext/>
              <w:keepLines/>
              <w:suppressLineNumbers/>
              <w:suppressAutoHyphens/>
              <w:spacing w:before="0" w:after="0"/>
            </w:pPr>
            <w:r>
              <w:t>Constraint</w:t>
            </w:r>
          </w:p>
        </w:tc>
        <w:tc>
          <w:tcPr>
            <w:tcW w:w="2880" w:type="dxa"/>
          </w:tcPr>
          <w:p w14:paraId="58EA3283" w14:textId="77777777" w:rsidR="003056A7" w:rsidRDefault="003056A7" w:rsidP="00CC708A">
            <w:pPr>
              <w:keepNext/>
              <w:keepLines/>
              <w:suppressLineNumbers/>
              <w:suppressAutoHyphens/>
              <w:spacing w:before="0" w:after="0"/>
            </w:pPr>
            <w:r>
              <w:t>Structure</w:t>
            </w:r>
          </w:p>
        </w:tc>
        <w:tc>
          <w:tcPr>
            <w:tcW w:w="2880" w:type="dxa"/>
          </w:tcPr>
          <w:p w14:paraId="2BA0B085" w14:textId="77777777" w:rsidR="003056A7" w:rsidRDefault="003056A7" w:rsidP="00CC708A">
            <w:pPr>
              <w:keepNext/>
              <w:keepLines/>
              <w:suppressLineNumbers/>
              <w:suppressAutoHyphens/>
              <w:spacing w:before="0" w:after="0"/>
            </w:pPr>
            <w:r>
              <w:t>YES</w:t>
            </w:r>
          </w:p>
        </w:tc>
      </w:tr>
      <w:tr w:rsidR="003056A7" w14:paraId="747491FE" w14:textId="77777777" w:rsidTr="00CC708A">
        <w:trPr>
          <w:cantSplit/>
          <w:jc w:val="center"/>
        </w:trPr>
        <w:tc>
          <w:tcPr>
            <w:tcW w:w="2880" w:type="dxa"/>
          </w:tcPr>
          <w:p w14:paraId="04DFDE10" w14:textId="77777777" w:rsidR="003056A7" w:rsidRDefault="003056A7" w:rsidP="00CC708A">
            <w:pPr>
              <w:keepNext/>
              <w:keepLines/>
              <w:suppressLineNumbers/>
              <w:suppressAutoHyphens/>
              <w:spacing w:before="0" w:after="0"/>
              <w:ind w:left="720"/>
            </w:pPr>
            <w:r>
              <w:t>Object Types</w:t>
            </w:r>
          </w:p>
        </w:tc>
        <w:tc>
          <w:tcPr>
            <w:tcW w:w="2880" w:type="dxa"/>
          </w:tcPr>
          <w:p w14:paraId="1B56C4C3" w14:textId="77777777" w:rsidR="003056A7" w:rsidRDefault="003056A7" w:rsidP="00CC708A">
            <w:pPr>
              <w:keepNext/>
              <w:keepLines/>
              <w:suppressLineNumbers/>
              <w:suppressAutoHyphens/>
              <w:spacing w:before="0" w:after="0"/>
              <w:ind w:left="720"/>
            </w:pPr>
            <w:r>
              <w:t>Structure</w:t>
            </w:r>
          </w:p>
        </w:tc>
        <w:tc>
          <w:tcPr>
            <w:tcW w:w="2880" w:type="dxa"/>
          </w:tcPr>
          <w:p w14:paraId="6AC7221D" w14:textId="77777777" w:rsidR="003056A7" w:rsidRDefault="003056A7" w:rsidP="00CC708A">
            <w:pPr>
              <w:keepNext/>
              <w:keepLines/>
              <w:suppressLineNumbers/>
              <w:suppressAutoHyphens/>
              <w:spacing w:before="0" w:after="0"/>
            </w:pPr>
            <w:r>
              <w:t>No</w:t>
            </w:r>
          </w:p>
        </w:tc>
      </w:tr>
      <w:tr w:rsidR="003056A7" w14:paraId="39F3AC0B" w14:textId="77777777" w:rsidTr="00CC708A">
        <w:trPr>
          <w:cantSplit/>
          <w:jc w:val="center"/>
        </w:trPr>
        <w:tc>
          <w:tcPr>
            <w:tcW w:w="2880" w:type="dxa"/>
          </w:tcPr>
          <w:p w14:paraId="3711A700" w14:textId="77777777" w:rsidR="003056A7" w:rsidRDefault="003056A7" w:rsidP="00CC708A">
            <w:pPr>
              <w:keepNext/>
              <w:keepLines/>
              <w:suppressLineNumbers/>
              <w:suppressAutoHyphens/>
              <w:spacing w:before="0" w:after="0"/>
              <w:ind w:left="720"/>
            </w:pPr>
            <w:r>
              <w:t>Object Groups</w:t>
            </w:r>
          </w:p>
        </w:tc>
        <w:tc>
          <w:tcPr>
            <w:tcW w:w="2880" w:type="dxa"/>
          </w:tcPr>
          <w:p w14:paraId="3B4069DE" w14:textId="77777777" w:rsidR="003056A7" w:rsidRDefault="003056A7" w:rsidP="00CC708A">
            <w:pPr>
              <w:keepNext/>
              <w:keepLines/>
              <w:suppressLineNumbers/>
              <w:suppressAutoHyphens/>
              <w:spacing w:before="0" w:after="0"/>
              <w:ind w:left="720"/>
            </w:pPr>
            <w:r>
              <w:t>Structure</w:t>
            </w:r>
          </w:p>
        </w:tc>
        <w:tc>
          <w:tcPr>
            <w:tcW w:w="2880" w:type="dxa"/>
          </w:tcPr>
          <w:p w14:paraId="312A2C56" w14:textId="77777777" w:rsidR="003056A7" w:rsidRDefault="003056A7" w:rsidP="00CC708A">
            <w:pPr>
              <w:keepNext/>
              <w:keepLines/>
              <w:suppressLineNumbers/>
              <w:suppressAutoHyphens/>
              <w:spacing w:before="0" w:after="0"/>
            </w:pPr>
            <w:r>
              <w:t>No</w:t>
            </w:r>
          </w:p>
        </w:tc>
      </w:tr>
      <w:tr w:rsidR="003056A7" w14:paraId="239379A4" w14:textId="77777777" w:rsidTr="00CC708A">
        <w:trPr>
          <w:cantSplit/>
          <w:jc w:val="center"/>
        </w:trPr>
        <w:tc>
          <w:tcPr>
            <w:tcW w:w="2880" w:type="dxa"/>
          </w:tcPr>
          <w:p w14:paraId="541C02CD" w14:textId="77777777" w:rsidR="003056A7" w:rsidRDefault="003056A7" w:rsidP="00CC708A">
            <w:pPr>
              <w:keepNext/>
              <w:keepLines/>
              <w:suppressLineNumbers/>
              <w:suppressAutoHyphens/>
              <w:spacing w:before="0" w:after="0"/>
              <w:ind w:left="720"/>
            </w:pPr>
            <w:r>
              <w:t>Attributes</w:t>
            </w:r>
          </w:p>
        </w:tc>
        <w:tc>
          <w:tcPr>
            <w:tcW w:w="2880" w:type="dxa"/>
          </w:tcPr>
          <w:p w14:paraId="51A46663" w14:textId="77777777" w:rsidR="003056A7" w:rsidRDefault="003056A7" w:rsidP="00CC708A">
            <w:pPr>
              <w:keepNext/>
              <w:keepLines/>
              <w:suppressLineNumbers/>
              <w:suppressAutoHyphens/>
              <w:spacing w:before="0" w:after="0"/>
              <w:ind w:left="720"/>
            </w:pPr>
            <w:r>
              <w:t>Structure</w:t>
            </w:r>
          </w:p>
        </w:tc>
        <w:tc>
          <w:tcPr>
            <w:tcW w:w="2880" w:type="dxa"/>
          </w:tcPr>
          <w:p w14:paraId="2AF8BDBB" w14:textId="77777777" w:rsidR="003056A7" w:rsidRDefault="003056A7" w:rsidP="00CC708A">
            <w:pPr>
              <w:keepNext/>
              <w:keepLines/>
              <w:suppressLineNumbers/>
              <w:suppressAutoHyphens/>
              <w:spacing w:before="0" w:after="0"/>
            </w:pPr>
            <w:r>
              <w:t>No</w:t>
            </w:r>
          </w:p>
        </w:tc>
      </w:tr>
    </w:tbl>
    <w:p w14:paraId="6BAE3FB9" w14:textId="770AF6E6" w:rsidR="003056A7" w:rsidRDefault="003056A7" w:rsidP="003056A7">
      <w:pPr>
        <w:pStyle w:val="Caption"/>
      </w:pPr>
      <w:bookmarkStart w:id="2822" w:name="_Toc32239151"/>
      <w:r>
        <w:t xml:space="preserve">Table </w:t>
      </w:r>
      <w:fldSimple w:instr=" SEQ Table \* ARABIC ">
        <w:r w:rsidR="00CC708A">
          <w:rPr>
            <w:noProof/>
          </w:rPr>
          <w:t>357</w:t>
        </w:r>
      </w:fldSimple>
      <w:r>
        <w:t>: Constraint Structure</w:t>
      </w:r>
      <w:bookmarkEnd w:id="2822"/>
    </w:p>
    <w:p w14:paraId="16CF906C" w14:textId="77777777" w:rsidR="003056A7" w:rsidRDefault="003056A7" w:rsidP="003056A7">
      <w:pPr>
        <w:pStyle w:val="Heading2"/>
        <w:numPr>
          <w:ilvl w:val="1"/>
          <w:numId w:val="2"/>
        </w:numPr>
      </w:pPr>
      <w:bookmarkStart w:id="2823" w:name="_Toc24526428"/>
      <w:bookmarkStart w:id="2824" w:name="_Toc31348159"/>
      <w:bookmarkStart w:id="2825" w:name="_Toc57115703"/>
      <w:r>
        <w:t>Constraints</w:t>
      </w:r>
      <w:bookmarkEnd w:id="2823"/>
      <w:bookmarkEnd w:id="2824"/>
      <w:bookmarkEnd w:id="2825"/>
    </w:p>
    <w:p w14:paraId="33E44E96" w14:textId="77777777" w:rsidR="003056A7" w:rsidRDefault="003056A7" w:rsidP="003056A7">
      <w:pPr>
        <w:pStyle w:val="BodyText"/>
        <w:rPr>
          <w:noProof w:val="0"/>
        </w:rPr>
      </w:pPr>
      <w:r>
        <w:t xml:space="preserve">A set of </w:t>
      </w:r>
      <w:r w:rsidRPr="00676091">
        <w:t>Constraint</w:t>
      </w:r>
      <w:r>
        <w:t xml:space="preserve"> structures.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0"/>
      </w:tblGrid>
      <w:tr w:rsidR="003056A7" w14:paraId="3181E48D" w14:textId="77777777" w:rsidTr="00CC708A">
        <w:trPr>
          <w:cantSplit/>
          <w:jc w:val="center"/>
        </w:trPr>
        <w:tc>
          <w:tcPr>
            <w:tcW w:w="2880" w:type="dxa"/>
            <w:shd w:val="clear" w:color="auto" w:fill="C0C0C0"/>
          </w:tcPr>
          <w:p w14:paraId="58A791AE"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2F8C9B1A" w14:textId="77777777" w:rsidR="003056A7" w:rsidRDefault="003056A7" w:rsidP="00CC708A">
            <w:pPr>
              <w:pStyle w:val="TableHeading"/>
              <w:keepNext/>
              <w:keepLines/>
              <w:snapToGrid w:val="0"/>
              <w:rPr>
                <w:sz w:val="20"/>
                <w:szCs w:val="20"/>
              </w:rPr>
            </w:pPr>
            <w:r>
              <w:rPr>
                <w:sz w:val="20"/>
                <w:szCs w:val="20"/>
              </w:rPr>
              <w:t>Encoding</w:t>
            </w:r>
          </w:p>
        </w:tc>
        <w:tc>
          <w:tcPr>
            <w:tcW w:w="2880" w:type="dxa"/>
            <w:shd w:val="clear" w:color="auto" w:fill="C0C0C0"/>
          </w:tcPr>
          <w:p w14:paraId="4026F496" w14:textId="77777777" w:rsidR="003056A7" w:rsidRDefault="003056A7" w:rsidP="00CC708A">
            <w:pPr>
              <w:pStyle w:val="TableHeading"/>
              <w:keepNext/>
              <w:keepLines/>
              <w:snapToGrid w:val="0"/>
              <w:rPr>
                <w:sz w:val="20"/>
                <w:szCs w:val="20"/>
              </w:rPr>
            </w:pPr>
            <w:r>
              <w:rPr>
                <w:sz w:val="20"/>
                <w:szCs w:val="20"/>
              </w:rPr>
              <w:t>REQUIRED</w:t>
            </w:r>
          </w:p>
        </w:tc>
      </w:tr>
      <w:tr w:rsidR="003056A7" w14:paraId="2D9C25AE" w14:textId="77777777" w:rsidTr="00CC708A">
        <w:trPr>
          <w:cantSplit/>
          <w:jc w:val="center"/>
        </w:trPr>
        <w:tc>
          <w:tcPr>
            <w:tcW w:w="2880" w:type="dxa"/>
          </w:tcPr>
          <w:p w14:paraId="5F29C8B1" w14:textId="77777777" w:rsidR="003056A7" w:rsidRDefault="003056A7" w:rsidP="00CC708A">
            <w:pPr>
              <w:keepNext/>
              <w:keepLines/>
              <w:suppressLineNumbers/>
              <w:suppressAutoHyphens/>
              <w:spacing w:before="0" w:after="0"/>
            </w:pPr>
            <w:r>
              <w:t>Constraints</w:t>
            </w:r>
          </w:p>
        </w:tc>
        <w:tc>
          <w:tcPr>
            <w:tcW w:w="2880" w:type="dxa"/>
          </w:tcPr>
          <w:p w14:paraId="6105157A" w14:textId="77777777" w:rsidR="003056A7" w:rsidRDefault="003056A7" w:rsidP="00CC708A">
            <w:pPr>
              <w:keepNext/>
              <w:keepLines/>
              <w:suppressLineNumbers/>
              <w:suppressAutoHyphens/>
              <w:spacing w:before="0" w:after="0"/>
            </w:pPr>
            <w:r>
              <w:t>Structure</w:t>
            </w:r>
          </w:p>
        </w:tc>
        <w:tc>
          <w:tcPr>
            <w:tcW w:w="2880" w:type="dxa"/>
          </w:tcPr>
          <w:p w14:paraId="1B15C7BC" w14:textId="77777777" w:rsidR="003056A7" w:rsidRDefault="003056A7" w:rsidP="00CC708A">
            <w:pPr>
              <w:keepNext/>
              <w:keepLines/>
              <w:suppressLineNumbers/>
              <w:suppressAutoHyphens/>
              <w:spacing w:before="0" w:after="0"/>
            </w:pPr>
            <w:r>
              <w:t>YES</w:t>
            </w:r>
          </w:p>
        </w:tc>
      </w:tr>
      <w:tr w:rsidR="003056A7" w14:paraId="3B0FAF41" w14:textId="77777777" w:rsidTr="00CC708A">
        <w:trPr>
          <w:cantSplit/>
          <w:jc w:val="center"/>
        </w:trPr>
        <w:tc>
          <w:tcPr>
            <w:tcW w:w="2880" w:type="dxa"/>
          </w:tcPr>
          <w:p w14:paraId="5A5E4865" w14:textId="77777777" w:rsidR="003056A7" w:rsidRDefault="003056A7" w:rsidP="00CC708A">
            <w:pPr>
              <w:keepNext/>
              <w:keepLines/>
              <w:suppressLineNumbers/>
              <w:suppressAutoHyphens/>
              <w:spacing w:before="0" w:after="0"/>
              <w:ind w:left="720"/>
            </w:pPr>
            <w:r>
              <w:t>Constraint</w:t>
            </w:r>
          </w:p>
        </w:tc>
        <w:tc>
          <w:tcPr>
            <w:tcW w:w="2880" w:type="dxa"/>
          </w:tcPr>
          <w:p w14:paraId="6E0C2FC4" w14:textId="77777777" w:rsidR="003056A7" w:rsidRDefault="003056A7" w:rsidP="00CC708A">
            <w:pPr>
              <w:keepNext/>
              <w:keepLines/>
              <w:suppressLineNumbers/>
              <w:suppressAutoHyphens/>
              <w:spacing w:before="0" w:after="0"/>
              <w:ind w:left="720"/>
            </w:pPr>
            <w:r>
              <w:t>Structure</w:t>
            </w:r>
          </w:p>
        </w:tc>
        <w:tc>
          <w:tcPr>
            <w:tcW w:w="2880" w:type="dxa"/>
          </w:tcPr>
          <w:p w14:paraId="649173AD" w14:textId="77777777" w:rsidR="003056A7" w:rsidRDefault="003056A7" w:rsidP="00CC708A">
            <w:pPr>
              <w:keepNext/>
              <w:keepLines/>
              <w:suppressLineNumbers/>
              <w:suppressAutoHyphens/>
              <w:spacing w:before="0" w:after="0"/>
            </w:pPr>
            <w:r>
              <w:t>No, May be repeated.</w:t>
            </w:r>
          </w:p>
        </w:tc>
      </w:tr>
    </w:tbl>
    <w:p w14:paraId="63C330AB" w14:textId="3F670113" w:rsidR="003056A7" w:rsidRDefault="003056A7" w:rsidP="003056A7">
      <w:pPr>
        <w:pStyle w:val="Caption"/>
      </w:pPr>
      <w:bookmarkStart w:id="2826" w:name="_Toc32239152"/>
      <w:r>
        <w:t xml:space="preserve">Table </w:t>
      </w:r>
      <w:fldSimple w:instr=" SEQ Table \* ARABIC ">
        <w:r w:rsidR="00CC708A">
          <w:rPr>
            <w:noProof/>
          </w:rPr>
          <w:t>358</w:t>
        </w:r>
      </w:fldSimple>
      <w:r>
        <w:t>: Constraints Structure</w:t>
      </w:r>
      <w:bookmarkEnd w:id="2826"/>
    </w:p>
    <w:p w14:paraId="522F0B14" w14:textId="77777777" w:rsidR="003056A7" w:rsidRDefault="003056A7" w:rsidP="003056A7">
      <w:pPr>
        <w:pStyle w:val="Heading2"/>
        <w:numPr>
          <w:ilvl w:val="1"/>
          <w:numId w:val="2"/>
        </w:numPr>
      </w:pPr>
      <w:bookmarkStart w:id="2827" w:name="_Toc24526429"/>
      <w:bookmarkStart w:id="2828" w:name="_Toc31348160"/>
      <w:bookmarkStart w:id="2829" w:name="_Toc57115704"/>
      <w:r>
        <w:lastRenderedPageBreak/>
        <w:t>Correlation Value</w:t>
      </w:r>
      <w:bookmarkEnd w:id="2818"/>
      <w:bookmarkEnd w:id="2819"/>
      <w:bookmarkEnd w:id="2820"/>
      <w:bookmarkEnd w:id="2821"/>
      <w:bookmarkEnd w:id="2827"/>
      <w:bookmarkEnd w:id="2828"/>
      <w:bookmarkEnd w:id="2829"/>
    </w:p>
    <w:p w14:paraId="71C8DAE0" w14:textId="77777777" w:rsidR="003056A7" w:rsidRDefault="003056A7" w:rsidP="003056A7">
      <w:pPr>
        <w:pStyle w:val="BodyText"/>
        <w:rPr>
          <w:noProof w:val="0"/>
        </w:rPr>
      </w:pPr>
      <w:r>
        <w:t xml:space="preserve">The </w:t>
      </w:r>
      <w:r>
        <w:rPr>
          <w:i/>
        </w:rPr>
        <w:t xml:space="preserve">Correlation Value </w:t>
      </w:r>
      <w:r>
        <w:t>is</w:t>
      </w:r>
      <w:r>
        <w:rPr>
          <w:noProof w:val="0"/>
        </w:rPr>
        <w:t xml:space="preserve"> used in requests and responses in cryptographic operations that support multi-part (streaming) operations. This is generated by the server and returned in the first response to an operation that is being performed across multiple requests. Note: the server decides which operations are supported for multi-part usage. A server-generated correlation value SHALL be specified in any subsequent cryptographic operations that pertain to the original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543A0380" w14:textId="77777777" w:rsidTr="00CC708A">
        <w:trPr>
          <w:cantSplit/>
          <w:jc w:val="center"/>
        </w:trPr>
        <w:tc>
          <w:tcPr>
            <w:tcW w:w="2880" w:type="dxa"/>
            <w:shd w:val="clear" w:color="auto" w:fill="C0C0C0"/>
          </w:tcPr>
          <w:p w14:paraId="4181B0B2"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2764771B" w14:textId="77777777" w:rsidR="003056A7" w:rsidRDefault="003056A7" w:rsidP="00CC708A">
            <w:pPr>
              <w:pStyle w:val="TableHeading"/>
              <w:keepNext/>
              <w:keepLines/>
              <w:snapToGrid w:val="0"/>
              <w:rPr>
                <w:sz w:val="20"/>
                <w:szCs w:val="20"/>
              </w:rPr>
            </w:pPr>
            <w:r>
              <w:rPr>
                <w:sz w:val="20"/>
                <w:szCs w:val="20"/>
              </w:rPr>
              <w:t>Encoding</w:t>
            </w:r>
          </w:p>
        </w:tc>
      </w:tr>
      <w:tr w:rsidR="003056A7" w14:paraId="12ADAFF8" w14:textId="77777777" w:rsidTr="00CC708A">
        <w:trPr>
          <w:cantSplit/>
          <w:jc w:val="center"/>
        </w:trPr>
        <w:tc>
          <w:tcPr>
            <w:tcW w:w="2880" w:type="dxa"/>
          </w:tcPr>
          <w:p w14:paraId="50A52449" w14:textId="77777777" w:rsidR="003056A7" w:rsidRDefault="003056A7" w:rsidP="00CC708A">
            <w:pPr>
              <w:keepNext/>
              <w:keepLines/>
              <w:suppressLineNumbers/>
              <w:suppressAutoHyphens/>
              <w:spacing w:before="0" w:after="0"/>
            </w:pPr>
            <w:r>
              <w:t xml:space="preserve">Correlation Value </w:t>
            </w:r>
          </w:p>
        </w:tc>
        <w:tc>
          <w:tcPr>
            <w:tcW w:w="2880" w:type="dxa"/>
          </w:tcPr>
          <w:p w14:paraId="6A6DD5BD" w14:textId="77777777" w:rsidR="003056A7" w:rsidRDefault="003056A7" w:rsidP="00CC708A">
            <w:pPr>
              <w:keepNext/>
              <w:keepLines/>
              <w:suppressLineNumbers/>
              <w:suppressAutoHyphens/>
              <w:spacing w:before="0" w:after="0"/>
            </w:pPr>
            <w:r>
              <w:t>Byte String</w:t>
            </w:r>
          </w:p>
        </w:tc>
      </w:tr>
    </w:tbl>
    <w:p w14:paraId="2C447DAF" w14:textId="10A980C4" w:rsidR="003056A7" w:rsidRDefault="003056A7" w:rsidP="003056A7">
      <w:pPr>
        <w:pStyle w:val="Caption"/>
      </w:pPr>
      <w:bookmarkStart w:id="2830" w:name="_Toc527652273"/>
      <w:bookmarkStart w:id="2831" w:name="_Toc534980468"/>
      <w:bookmarkStart w:id="2832" w:name="_Toc32239153"/>
      <w:r>
        <w:t xml:space="preserve">Table </w:t>
      </w:r>
      <w:fldSimple w:instr=" SEQ Table \* ARABIC ">
        <w:r w:rsidR="00CC708A">
          <w:rPr>
            <w:noProof/>
          </w:rPr>
          <w:t>359</w:t>
        </w:r>
      </w:fldSimple>
      <w:r>
        <w:t>: Correlation Value Structure</w:t>
      </w:r>
      <w:bookmarkEnd w:id="2830"/>
      <w:bookmarkEnd w:id="2831"/>
      <w:bookmarkEnd w:id="2832"/>
    </w:p>
    <w:p w14:paraId="5A966C14" w14:textId="77777777" w:rsidR="003056A7" w:rsidRDefault="003056A7" w:rsidP="003056A7">
      <w:pPr>
        <w:pStyle w:val="Heading2"/>
        <w:numPr>
          <w:ilvl w:val="1"/>
          <w:numId w:val="2"/>
        </w:numPr>
      </w:pPr>
      <w:bookmarkStart w:id="2833" w:name="_Toc527651825"/>
      <w:bookmarkStart w:id="2834" w:name="_Toc533140925"/>
      <w:bookmarkStart w:id="2835" w:name="_Toc5713019"/>
      <w:bookmarkStart w:id="2836" w:name="_Toc534980008"/>
      <w:bookmarkStart w:id="2837" w:name="_Toc24526430"/>
      <w:bookmarkStart w:id="2838" w:name="_Toc31348161"/>
      <w:bookmarkStart w:id="2839" w:name="_Toc57115705"/>
      <w:r>
        <w:t>Data</w:t>
      </w:r>
      <w:bookmarkEnd w:id="2833"/>
      <w:bookmarkEnd w:id="2834"/>
      <w:bookmarkEnd w:id="2835"/>
      <w:bookmarkEnd w:id="2836"/>
      <w:bookmarkEnd w:id="2837"/>
      <w:bookmarkEnd w:id="2838"/>
      <w:bookmarkEnd w:id="2839"/>
    </w:p>
    <w:p w14:paraId="57BD1C5F" w14:textId="77777777" w:rsidR="003056A7" w:rsidRDefault="003056A7" w:rsidP="003056A7">
      <w:pPr>
        <w:pStyle w:val="BodyText"/>
        <w:rPr>
          <w:noProof w:val="0"/>
        </w:rPr>
      </w:pPr>
      <w:r>
        <w:t xml:space="preserve">The </w:t>
      </w:r>
      <w:r>
        <w:rPr>
          <w:i/>
        </w:rPr>
        <w:t>D</w:t>
      </w:r>
      <w:r w:rsidRPr="007A75F6">
        <w:rPr>
          <w:i/>
        </w:rPr>
        <w:t>ata</w:t>
      </w:r>
      <w:r>
        <w:t xml:space="preserve"> object </w:t>
      </w:r>
      <w:r>
        <w:rPr>
          <w:noProof w:val="0"/>
        </w:rPr>
        <w:t>is used in requests and responses in cryptographic operations that pass data between the client and the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2E8720CC" w14:textId="77777777" w:rsidTr="00CC708A">
        <w:trPr>
          <w:cantSplit/>
          <w:jc w:val="center"/>
        </w:trPr>
        <w:tc>
          <w:tcPr>
            <w:tcW w:w="2880" w:type="dxa"/>
            <w:shd w:val="clear" w:color="auto" w:fill="C0C0C0"/>
          </w:tcPr>
          <w:p w14:paraId="0CF651F0" w14:textId="77777777" w:rsidR="003056A7" w:rsidRDefault="003056A7" w:rsidP="00CC708A">
            <w:pPr>
              <w:pStyle w:val="TableHeading"/>
              <w:keepNext/>
              <w:keepLines/>
              <w:snapToGrid w:val="0"/>
              <w:rPr>
                <w:sz w:val="20"/>
                <w:szCs w:val="20"/>
              </w:rPr>
            </w:pPr>
            <w:r>
              <w:rPr>
                <w:sz w:val="20"/>
                <w:szCs w:val="20"/>
              </w:rPr>
              <w:t>Encoding</w:t>
            </w:r>
          </w:p>
        </w:tc>
        <w:tc>
          <w:tcPr>
            <w:tcW w:w="2880" w:type="dxa"/>
            <w:shd w:val="clear" w:color="auto" w:fill="C0C0C0"/>
          </w:tcPr>
          <w:p w14:paraId="60B22D77" w14:textId="77777777" w:rsidR="003056A7" w:rsidRDefault="003056A7" w:rsidP="00CC708A">
            <w:pPr>
              <w:pStyle w:val="TableHeading"/>
              <w:keepNext/>
              <w:keepLines/>
              <w:snapToGrid w:val="0"/>
              <w:rPr>
                <w:sz w:val="20"/>
                <w:szCs w:val="20"/>
              </w:rPr>
            </w:pPr>
            <w:r>
              <w:rPr>
                <w:sz w:val="20"/>
                <w:szCs w:val="20"/>
              </w:rPr>
              <w:t>Description</w:t>
            </w:r>
          </w:p>
        </w:tc>
      </w:tr>
      <w:tr w:rsidR="003056A7" w14:paraId="7C53D6DC" w14:textId="77777777" w:rsidTr="00CC708A">
        <w:trPr>
          <w:cantSplit/>
          <w:jc w:val="center"/>
        </w:trPr>
        <w:tc>
          <w:tcPr>
            <w:tcW w:w="2880" w:type="dxa"/>
          </w:tcPr>
          <w:p w14:paraId="11020189" w14:textId="77777777" w:rsidR="003056A7" w:rsidRPr="00893242" w:rsidRDefault="003056A7" w:rsidP="00CC708A">
            <w:pPr>
              <w:pStyle w:val="TableContents"/>
              <w:keepNext/>
              <w:keepLines/>
              <w:snapToGrid w:val="0"/>
            </w:pPr>
            <w:r w:rsidRPr="00893242">
              <w:rPr>
                <w:sz w:val="20"/>
              </w:rPr>
              <w:t>Byte String</w:t>
            </w:r>
          </w:p>
        </w:tc>
        <w:tc>
          <w:tcPr>
            <w:tcW w:w="2880" w:type="dxa"/>
          </w:tcPr>
          <w:p w14:paraId="1501ACEE" w14:textId="77777777" w:rsidR="003056A7" w:rsidRPr="00893242" w:rsidRDefault="003056A7" w:rsidP="00CC708A">
            <w:pPr>
              <w:pStyle w:val="TableContents"/>
              <w:keepNext/>
              <w:keepLines/>
              <w:snapToGrid w:val="0"/>
            </w:pPr>
            <w:r>
              <w:rPr>
                <w:sz w:val="20"/>
                <w:szCs w:val="20"/>
              </w:rPr>
              <w:t>The Data</w:t>
            </w:r>
          </w:p>
        </w:tc>
      </w:tr>
      <w:tr w:rsidR="003056A7" w14:paraId="1FAE04D9" w14:textId="77777777" w:rsidTr="00CC708A">
        <w:trPr>
          <w:cantSplit/>
          <w:jc w:val="center"/>
        </w:trPr>
        <w:tc>
          <w:tcPr>
            <w:tcW w:w="2880" w:type="dxa"/>
          </w:tcPr>
          <w:p w14:paraId="3766C32A" w14:textId="77777777" w:rsidR="003056A7" w:rsidRDefault="003056A7" w:rsidP="00CC708A">
            <w:pPr>
              <w:pStyle w:val="TableContents"/>
              <w:keepNext/>
              <w:keepLines/>
              <w:snapToGrid w:val="0"/>
              <w:rPr>
                <w:sz w:val="20"/>
                <w:szCs w:val="20"/>
              </w:rPr>
            </w:pPr>
            <w:r>
              <w:rPr>
                <w:sz w:val="20"/>
                <w:szCs w:val="20"/>
              </w:rPr>
              <w:t>Enumeration</w:t>
            </w:r>
          </w:p>
        </w:tc>
        <w:tc>
          <w:tcPr>
            <w:tcW w:w="2880" w:type="dxa"/>
          </w:tcPr>
          <w:p w14:paraId="7C59E4DE" w14:textId="77777777" w:rsidR="003056A7" w:rsidRPr="00942DD0" w:rsidRDefault="003056A7" w:rsidP="00CC708A">
            <w:pPr>
              <w:pStyle w:val="TableContents"/>
              <w:keepNext/>
              <w:keepLines/>
              <w:snapToGrid w:val="0"/>
              <w:rPr>
                <w:sz w:val="20"/>
                <w:szCs w:val="20"/>
              </w:rPr>
            </w:pPr>
            <w:proofErr w:type="gramStart"/>
            <w:r>
              <w:rPr>
                <w:sz w:val="20"/>
                <w:szCs w:val="20"/>
              </w:rPr>
              <w:t>Data  Enumeration</w:t>
            </w:r>
            <w:proofErr w:type="gramEnd"/>
          </w:p>
        </w:tc>
      </w:tr>
      <w:tr w:rsidR="003056A7" w14:paraId="3B1461DF" w14:textId="77777777" w:rsidTr="00CC708A">
        <w:trPr>
          <w:cantSplit/>
          <w:jc w:val="center"/>
        </w:trPr>
        <w:tc>
          <w:tcPr>
            <w:tcW w:w="2880" w:type="dxa"/>
          </w:tcPr>
          <w:p w14:paraId="71FCB765" w14:textId="77777777" w:rsidR="003056A7" w:rsidRDefault="003056A7" w:rsidP="00CC708A">
            <w:pPr>
              <w:pStyle w:val="TableContents"/>
              <w:keepNext/>
              <w:keepLines/>
              <w:snapToGrid w:val="0"/>
              <w:rPr>
                <w:sz w:val="20"/>
                <w:szCs w:val="20"/>
              </w:rPr>
            </w:pPr>
            <w:r>
              <w:rPr>
                <w:sz w:val="20"/>
                <w:szCs w:val="20"/>
              </w:rPr>
              <w:t>Integer</w:t>
            </w:r>
          </w:p>
        </w:tc>
        <w:tc>
          <w:tcPr>
            <w:tcW w:w="2880" w:type="dxa"/>
          </w:tcPr>
          <w:p w14:paraId="0714913C" w14:textId="77777777" w:rsidR="003056A7" w:rsidRPr="00942DD0" w:rsidRDefault="003056A7" w:rsidP="00CC708A">
            <w:pPr>
              <w:pStyle w:val="TableContents"/>
              <w:keepNext/>
              <w:keepLines/>
              <w:snapToGrid w:val="0"/>
              <w:rPr>
                <w:sz w:val="20"/>
                <w:szCs w:val="20"/>
              </w:rPr>
            </w:pPr>
            <w:r>
              <w:rPr>
                <w:sz w:val="20"/>
                <w:szCs w:val="20"/>
              </w:rPr>
              <w:t>Z</w:t>
            </w:r>
            <w:r w:rsidRPr="00942DD0">
              <w:rPr>
                <w:sz w:val="20"/>
                <w:szCs w:val="20"/>
              </w:rPr>
              <w:t xml:space="preserve">ero based nth </w:t>
            </w:r>
            <w:r>
              <w:rPr>
                <w:sz w:val="20"/>
                <w:szCs w:val="20"/>
              </w:rPr>
              <w:t>Data</w:t>
            </w:r>
            <w:r w:rsidRPr="00942DD0">
              <w:rPr>
                <w:sz w:val="20"/>
                <w:szCs w:val="20"/>
              </w:rPr>
              <w:t xml:space="preserve"> in the response. If negative the count is backwards from the beginning of the current operation’s batch item.</w:t>
            </w:r>
          </w:p>
        </w:tc>
      </w:tr>
    </w:tbl>
    <w:p w14:paraId="17FB6EE6" w14:textId="610BBE97" w:rsidR="003056A7" w:rsidRPr="00195C65" w:rsidRDefault="003056A7" w:rsidP="003056A7">
      <w:pPr>
        <w:pStyle w:val="Caption"/>
        <w:rPr>
          <w:rFonts w:eastAsia="DejaVu Sans" w:cs="DejaVu Sans"/>
          <w:sz w:val="28"/>
          <w:szCs w:val="28"/>
        </w:rPr>
      </w:pPr>
      <w:bookmarkStart w:id="2840" w:name="_Toc527652274"/>
      <w:bookmarkStart w:id="2841" w:name="_Toc534980469"/>
      <w:bookmarkStart w:id="2842" w:name="_Toc32239154"/>
      <w:r>
        <w:t xml:space="preserve">Table </w:t>
      </w:r>
      <w:fldSimple w:instr=" SEQ Table \* ARABIC ">
        <w:r w:rsidR="00CC708A">
          <w:rPr>
            <w:noProof/>
          </w:rPr>
          <w:t>360</w:t>
        </w:r>
      </w:fldSimple>
      <w:r>
        <w:t>: Data encoding descriptions</w:t>
      </w:r>
      <w:bookmarkEnd w:id="2840"/>
      <w:bookmarkEnd w:id="2841"/>
      <w:bookmarkEnd w:id="284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47CBD18F" w14:textId="77777777" w:rsidTr="00CC708A">
        <w:trPr>
          <w:cantSplit/>
          <w:jc w:val="center"/>
        </w:trPr>
        <w:tc>
          <w:tcPr>
            <w:tcW w:w="2880" w:type="dxa"/>
            <w:shd w:val="clear" w:color="auto" w:fill="C0C0C0"/>
          </w:tcPr>
          <w:p w14:paraId="23DA1A97"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013ACCB4" w14:textId="77777777" w:rsidR="003056A7" w:rsidRDefault="003056A7" w:rsidP="00CC708A">
            <w:pPr>
              <w:pStyle w:val="TableHeading"/>
              <w:keepNext/>
              <w:keepLines/>
              <w:snapToGrid w:val="0"/>
              <w:rPr>
                <w:sz w:val="20"/>
                <w:szCs w:val="20"/>
              </w:rPr>
            </w:pPr>
            <w:r>
              <w:rPr>
                <w:sz w:val="20"/>
                <w:szCs w:val="20"/>
              </w:rPr>
              <w:t>Encoding</w:t>
            </w:r>
          </w:p>
        </w:tc>
      </w:tr>
      <w:tr w:rsidR="003056A7" w14:paraId="695BBBD1" w14:textId="77777777" w:rsidTr="00CC708A">
        <w:trPr>
          <w:cantSplit/>
          <w:jc w:val="center"/>
        </w:trPr>
        <w:tc>
          <w:tcPr>
            <w:tcW w:w="2880" w:type="dxa"/>
          </w:tcPr>
          <w:p w14:paraId="71332F51" w14:textId="77777777" w:rsidR="003056A7" w:rsidRDefault="003056A7" w:rsidP="00CC708A">
            <w:pPr>
              <w:keepNext/>
              <w:keepLines/>
              <w:suppressLineNumbers/>
              <w:suppressAutoHyphens/>
              <w:spacing w:before="0" w:after="0"/>
            </w:pPr>
            <w:r>
              <w:t>Data</w:t>
            </w:r>
          </w:p>
        </w:tc>
        <w:tc>
          <w:tcPr>
            <w:tcW w:w="2880" w:type="dxa"/>
          </w:tcPr>
          <w:p w14:paraId="53AB2FF5" w14:textId="77777777" w:rsidR="003056A7" w:rsidRDefault="003056A7" w:rsidP="00CC708A">
            <w:pPr>
              <w:keepNext/>
              <w:keepLines/>
              <w:suppressLineNumbers/>
              <w:suppressAutoHyphens/>
              <w:spacing w:before="0" w:after="0"/>
            </w:pPr>
            <w:r>
              <w:t>Byte String, Enumeration or Integer</w:t>
            </w:r>
          </w:p>
        </w:tc>
      </w:tr>
    </w:tbl>
    <w:p w14:paraId="7F413DC1" w14:textId="11E91A87" w:rsidR="003056A7" w:rsidRDefault="003056A7" w:rsidP="003056A7">
      <w:pPr>
        <w:pStyle w:val="Caption"/>
      </w:pPr>
      <w:bookmarkStart w:id="2843" w:name="_Toc527652275"/>
      <w:bookmarkStart w:id="2844" w:name="_Toc534980470"/>
      <w:bookmarkStart w:id="2845" w:name="_Toc32239155"/>
      <w:r>
        <w:t xml:space="preserve">Table </w:t>
      </w:r>
      <w:fldSimple w:instr=" SEQ Table \* ARABIC ">
        <w:r w:rsidR="00CC708A">
          <w:rPr>
            <w:noProof/>
          </w:rPr>
          <w:t>361</w:t>
        </w:r>
      </w:fldSimple>
      <w:r>
        <w:t>: Data</w:t>
      </w:r>
      <w:bookmarkEnd w:id="2843"/>
      <w:bookmarkEnd w:id="2844"/>
      <w:bookmarkEnd w:id="2845"/>
      <w:r>
        <w:t xml:space="preserve"> </w:t>
      </w:r>
    </w:p>
    <w:p w14:paraId="04EB067C" w14:textId="77777777" w:rsidR="003056A7" w:rsidRDefault="003056A7" w:rsidP="003056A7">
      <w:pPr>
        <w:pStyle w:val="Heading2"/>
        <w:numPr>
          <w:ilvl w:val="1"/>
          <w:numId w:val="2"/>
        </w:numPr>
      </w:pPr>
      <w:bookmarkStart w:id="2846" w:name="_Toc527651826"/>
      <w:bookmarkStart w:id="2847" w:name="_Toc533140926"/>
      <w:bookmarkStart w:id="2848" w:name="_Toc5713020"/>
      <w:bookmarkStart w:id="2849" w:name="_Toc534980009"/>
      <w:bookmarkStart w:id="2850" w:name="_Toc24526431"/>
      <w:bookmarkStart w:id="2851" w:name="_Toc31348162"/>
      <w:bookmarkStart w:id="2852" w:name="_Toc57115706"/>
      <w:r>
        <w:t>Data Length</w:t>
      </w:r>
      <w:bookmarkEnd w:id="2846"/>
      <w:bookmarkEnd w:id="2847"/>
      <w:bookmarkEnd w:id="2848"/>
      <w:bookmarkEnd w:id="2849"/>
      <w:bookmarkEnd w:id="2850"/>
      <w:bookmarkEnd w:id="2851"/>
      <w:bookmarkEnd w:id="2852"/>
    </w:p>
    <w:p w14:paraId="47646FC7" w14:textId="77777777" w:rsidR="003056A7" w:rsidRDefault="003056A7" w:rsidP="003056A7">
      <w:r>
        <w:t xml:space="preserve">The </w:t>
      </w:r>
      <w:r w:rsidRPr="007A75F6">
        <w:rPr>
          <w:i/>
        </w:rPr>
        <w:t>Data Length</w:t>
      </w:r>
      <w:r>
        <w:t xml:space="preserve"> is used in requests in cryptographic operations to indicate the amount of data expected in a response.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075A0A0C" w14:textId="77777777" w:rsidTr="00CC708A">
        <w:trPr>
          <w:cantSplit/>
          <w:jc w:val="center"/>
        </w:trPr>
        <w:tc>
          <w:tcPr>
            <w:tcW w:w="2880" w:type="dxa"/>
            <w:shd w:val="clear" w:color="auto" w:fill="C0C0C0"/>
          </w:tcPr>
          <w:p w14:paraId="73210FFD"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566F4FED" w14:textId="77777777" w:rsidR="003056A7" w:rsidRDefault="003056A7" w:rsidP="00CC708A">
            <w:pPr>
              <w:pStyle w:val="TableHeading"/>
              <w:keepNext/>
              <w:keepLines/>
              <w:snapToGrid w:val="0"/>
              <w:rPr>
                <w:sz w:val="20"/>
                <w:szCs w:val="20"/>
              </w:rPr>
            </w:pPr>
            <w:r>
              <w:rPr>
                <w:sz w:val="20"/>
                <w:szCs w:val="20"/>
              </w:rPr>
              <w:t>Encoding</w:t>
            </w:r>
          </w:p>
        </w:tc>
      </w:tr>
      <w:tr w:rsidR="003056A7" w14:paraId="5E8E3DA2" w14:textId="77777777" w:rsidTr="00CC708A">
        <w:trPr>
          <w:cantSplit/>
          <w:jc w:val="center"/>
        </w:trPr>
        <w:tc>
          <w:tcPr>
            <w:tcW w:w="2880" w:type="dxa"/>
          </w:tcPr>
          <w:p w14:paraId="244024C2" w14:textId="77777777" w:rsidR="003056A7" w:rsidRDefault="003056A7" w:rsidP="00CC708A">
            <w:pPr>
              <w:keepNext/>
              <w:keepLines/>
              <w:suppressLineNumbers/>
              <w:suppressAutoHyphens/>
              <w:spacing w:before="0" w:after="0"/>
            </w:pPr>
            <w:r>
              <w:t>Data Length</w:t>
            </w:r>
          </w:p>
        </w:tc>
        <w:tc>
          <w:tcPr>
            <w:tcW w:w="2880" w:type="dxa"/>
          </w:tcPr>
          <w:p w14:paraId="4BCEFB5F" w14:textId="77777777" w:rsidR="003056A7" w:rsidRDefault="003056A7" w:rsidP="00CC708A">
            <w:pPr>
              <w:keepNext/>
              <w:keepLines/>
              <w:suppressLineNumbers/>
              <w:suppressAutoHyphens/>
              <w:spacing w:before="0" w:after="0"/>
            </w:pPr>
            <w:r>
              <w:t>Integer</w:t>
            </w:r>
          </w:p>
        </w:tc>
      </w:tr>
    </w:tbl>
    <w:p w14:paraId="11DF4CB1" w14:textId="1D064E54" w:rsidR="003056A7" w:rsidRDefault="003056A7" w:rsidP="003056A7">
      <w:pPr>
        <w:pStyle w:val="Caption"/>
      </w:pPr>
      <w:bookmarkStart w:id="2853" w:name="_Toc527652276"/>
      <w:bookmarkStart w:id="2854" w:name="_Toc534980471"/>
      <w:bookmarkStart w:id="2855" w:name="_Toc32239156"/>
      <w:r>
        <w:t xml:space="preserve">Table </w:t>
      </w:r>
      <w:fldSimple w:instr=" SEQ Table \* ARABIC ">
        <w:r w:rsidR="00CC708A">
          <w:rPr>
            <w:noProof/>
          </w:rPr>
          <w:t>362</w:t>
        </w:r>
      </w:fldSimple>
      <w:r>
        <w:t>: Data Length Structure</w:t>
      </w:r>
      <w:bookmarkEnd w:id="2853"/>
      <w:bookmarkEnd w:id="2854"/>
      <w:bookmarkEnd w:id="2855"/>
    </w:p>
    <w:p w14:paraId="3E8DD7CD" w14:textId="77777777" w:rsidR="003056A7" w:rsidRDefault="003056A7" w:rsidP="003056A7">
      <w:pPr>
        <w:pStyle w:val="Heading2"/>
        <w:numPr>
          <w:ilvl w:val="1"/>
          <w:numId w:val="2"/>
        </w:numPr>
      </w:pPr>
      <w:bookmarkStart w:id="2856" w:name="_Toc527651827"/>
      <w:bookmarkStart w:id="2857" w:name="_Toc533140927"/>
      <w:bookmarkStart w:id="2858" w:name="_Toc5713021"/>
      <w:bookmarkStart w:id="2859" w:name="_Toc534980010"/>
      <w:bookmarkStart w:id="2860" w:name="_Toc24526432"/>
      <w:bookmarkStart w:id="2861" w:name="_Toc31348163"/>
      <w:bookmarkStart w:id="2862" w:name="_Toc57115707"/>
      <w:r>
        <w:t>Defaults Information</w:t>
      </w:r>
      <w:bookmarkEnd w:id="2856"/>
      <w:bookmarkEnd w:id="2857"/>
      <w:bookmarkEnd w:id="2858"/>
      <w:bookmarkEnd w:id="2859"/>
      <w:bookmarkEnd w:id="2860"/>
      <w:bookmarkEnd w:id="2861"/>
      <w:bookmarkEnd w:id="2862"/>
    </w:p>
    <w:p w14:paraId="629CA179" w14:textId="77777777" w:rsidR="003056A7" w:rsidRDefault="003056A7" w:rsidP="003056A7">
      <w:pPr>
        <w:pStyle w:val="BodyText"/>
        <w:rPr>
          <w:noProof w:val="0"/>
          <w:szCs w:val="20"/>
        </w:rPr>
      </w:pPr>
      <w:r w:rsidRPr="00A036EE">
        <w:rPr>
          <w:noProof w:val="0"/>
        </w:rPr>
        <w:t xml:space="preserve">The </w:t>
      </w:r>
      <w:r w:rsidRPr="00A036EE">
        <w:rPr>
          <w:i/>
          <w:noProof w:val="0"/>
        </w:rPr>
        <w:t>Defaults Information</w:t>
      </w:r>
      <w:r w:rsidRPr="00A036EE">
        <w:rPr>
          <w:noProof w:val="0"/>
        </w:rPr>
        <w:t xml:space="preserve"> is a structure used in Query responses for values that servers will use if clients omit them from factory operations requests.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66B410B5" w14:textId="77777777" w:rsidTr="00CC708A">
        <w:trPr>
          <w:cantSplit/>
          <w:jc w:val="center"/>
        </w:trPr>
        <w:tc>
          <w:tcPr>
            <w:tcW w:w="2805" w:type="dxa"/>
            <w:shd w:val="clear" w:color="auto" w:fill="C0C0C0"/>
          </w:tcPr>
          <w:p w14:paraId="2DEB7C2B"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Object</w:t>
            </w:r>
          </w:p>
        </w:tc>
        <w:tc>
          <w:tcPr>
            <w:tcW w:w="2513" w:type="dxa"/>
            <w:shd w:val="clear" w:color="auto" w:fill="C0C0C0"/>
          </w:tcPr>
          <w:p w14:paraId="3E0755F6"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3A799E20"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0C496FD5" w14:textId="77777777" w:rsidTr="00CC708A">
        <w:trPr>
          <w:cantSplit/>
          <w:jc w:val="center"/>
        </w:trPr>
        <w:tc>
          <w:tcPr>
            <w:tcW w:w="2805" w:type="dxa"/>
          </w:tcPr>
          <w:p w14:paraId="24F1DCDA"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Defaults Information</w:t>
            </w:r>
          </w:p>
        </w:tc>
        <w:tc>
          <w:tcPr>
            <w:tcW w:w="2513" w:type="dxa"/>
          </w:tcPr>
          <w:p w14:paraId="6DB25CA7"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6E995B1E" w14:textId="77777777" w:rsidR="003056A7" w:rsidRDefault="003056A7" w:rsidP="00CC708A">
            <w:pPr>
              <w:pStyle w:val="TableContents"/>
              <w:keepNext/>
              <w:keepLines/>
              <w:snapToGrid w:val="0"/>
              <w:rPr>
                <w:rFonts w:eastAsia="DejaVu Sans" w:cs="DejaVu Sans"/>
                <w:sz w:val="20"/>
                <w:szCs w:val="20"/>
              </w:rPr>
            </w:pPr>
          </w:p>
        </w:tc>
      </w:tr>
      <w:tr w:rsidR="003056A7" w14:paraId="0E4BF6CC" w14:textId="77777777" w:rsidTr="00CC708A">
        <w:trPr>
          <w:cantSplit/>
          <w:jc w:val="center"/>
        </w:trPr>
        <w:tc>
          <w:tcPr>
            <w:tcW w:w="2805" w:type="dxa"/>
          </w:tcPr>
          <w:p w14:paraId="78540170"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Object Defaults</w:t>
            </w:r>
          </w:p>
        </w:tc>
        <w:tc>
          <w:tcPr>
            <w:tcW w:w="2513" w:type="dxa"/>
          </w:tcPr>
          <w:p w14:paraId="49C81555" w14:textId="77777777" w:rsidR="003056A7" w:rsidRDefault="003056A7" w:rsidP="00CC708A">
            <w:pPr>
              <w:pStyle w:val="TableContents"/>
              <w:keepNext/>
              <w:keepLines/>
              <w:snapToGrid w:val="0"/>
              <w:ind w:left="720"/>
              <w:rPr>
                <w:rFonts w:eastAsia="DejaVu Sans" w:cs="DejaVu Sans"/>
                <w:sz w:val="20"/>
                <w:szCs w:val="20"/>
              </w:rPr>
            </w:pPr>
            <w:r>
              <w:rPr>
                <w:rFonts w:eastAsia="DejaVu Sans" w:cs="DejaVu Sans"/>
                <w:sz w:val="20"/>
                <w:szCs w:val="20"/>
              </w:rPr>
              <w:t>Structure, may be repeated</w:t>
            </w:r>
          </w:p>
        </w:tc>
        <w:tc>
          <w:tcPr>
            <w:tcW w:w="2664" w:type="dxa"/>
          </w:tcPr>
          <w:p w14:paraId="1BE72A3C"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bl>
    <w:p w14:paraId="1347B007" w14:textId="2C91852B" w:rsidR="003056A7" w:rsidRDefault="003056A7" w:rsidP="003056A7">
      <w:pPr>
        <w:pStyle w:val="Caption"/>
      </w:pPr>
      <w:bookmarkStart w:id="2863" w:name="_Toc527652277"/>
      <w:bookmarkStart w:id="2864" w:name="_Toc534980472"/>
      <w:bookmarkStart w:id="2865" w:name="_Toc32239157"/>
      <w:r>
        <w:t xml:space="preserve">Table </w:t>
      </w:r>
      <w:fldSimple w:instr=" SEQ Table \* ARABIC ">
        <w:r w:rsidR="00CC708A">
          <w:rPr>
            <w:noProof/>
          </w:rPr>
          <w:t>363</w:t>
        </w:r>
      </w:fldSimple>
      <w:r>
        <w:t>: Defaults Information Structure</w:t>
      </w:r>
      <w:bookmarkEnd w:id="2863"/>
      <w:bookmarkEnd w:id="2864"/>
      <w:bookmarkEnd w:id="2865"/>
    </w:p>
    <w:p w14:paraId="4038ADB2" w14:textId="77777777" w:rsidR="003056A7" w:rsidRDefault="003056A7" w:rsidP="003056A7">
      <w:pPr>
        <w:pStyle w:val="Heading2"/>
        <w:numPr>
          <w:ilvl w:val="1"/>
          <w:numId w:val="2"/>
        </w:numPr>
      </w:pPr>
      <w:bookmarkStart w:id="2866" w:name="_Toc5713022"/>
      <w:bookmarkStart w:id="2867" w:name="_Toc24526433"/>
      <w:bookmarkStart w:id="2868" w:name="_Toc31348164"/>
      <w:bookmarkStart w:id="2869" w:name="_Toc57115708"/>
      <w:bookmarkStart w:id="2870" w:name="_Toc527651828"/>
      <w:bookmarkStart w:id="2871" w:name="_Toc533140928"/>
      <w:r>
        <w:lastRenderedPageBreak/>
        <w:t>Derivation Parameters</w:t>
      </w:r>
      <w:bookmarkEnd w:id="2866"/>
      <w:bookmarkEnd w:id="2867"/>
      <w:bookmarkEnd w:id="2868"/>
      <w:bookmarkEnd w:id="2869"/>
    </w:p>
    <w:p w14:paraId="596C657F" w14:textId="77777777" w:rsidR="003056A7" w:rsidRPr="00F334B7" w:rsidRDefault="003056A7" w:rsidP="003056A7">
      <w:r w:rsidRPr="00F334B7">
        <w:t>The Derivation Parameters for all derivation methods consist of the following parameters.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59"/>
        <w:gridCol w:w="2659"/>
        <w:gridCol w:w="2663"/>
      </w:tblGrid>
      <w:tr w:rsidR="003056A7" w14:paraId="171E7B89" w14:textId="77777777" w:rsidTr="00CC708A">
        <w:trPr>
          <w:cantSplit/>
          <w:jc w:val="center"/>
        </w:trPr>
        <w:tc>
          <w:tcPr>
            <w:tcW w:w="2659" w:type="dxa"/>
            <w:tcBorders>
              <w:top w:val="single" w:sz="2" w:space="0" w:color="000000"/>
              <w:left w:val="single" w:sz="2" w:space="0" w:color="000000"/>
              <w:bottom w:val="single" w:sz="2" w:space="0" w:color="000000"/>
              <w:right w:val="single" w:sz="2" w:space="0" w:color="000000"/>
            </w:tcBorders>
            <w:shd w:val="clear" w:color="auto" w:fill="C0C0C0"/>
          </w:tcPr>
          <w:p w14:paraId="2E7E9F31" w14:textId="77777777" w:rsidR="003056A7" w:rsidRPr="004856D9" w:rsidRDefault="003056A7" w:rsidP="00CC708A">
            <w:pPr>
              <w:pStyle w:val="BodyText"/>
              <w:widowControl w:val="0"/>
              <w:tabs>
                <w:tab w:val="left" w:pos="2149"/>
              </w:tabs>
              <w:spacing w:before="120"/>
              <w:rPr>
                <w:rFonts w:eastAsia="DejaVu Sans" w:cs="DejaVu Sans"/>
                <w:b/>
                <w:szCs w:val="20"/>
              </w:rPr>
            </w:pPr>
            <w:r w:rsidRPr="004856D9">
              <w:rPr>
                <w:rFonts w:eastAsia="DejaVu Sans" w:cs="DejaVu Sans"/>
                <w:b/>
                <w:szCs w:val="20"/>
              </w:rPr>
              <w:t>Object</w:t>
            </w:r>
          </w:p>
        </w:tc>
        <w:tc>
          <w:tcPr>
            <w:tcW w:w="2659" w:type="dxa"/>
            <w:tcBorders>
              <w:top w:val="single" w:sz="2" w:space="0" w:color="000000"/>
              <w:left w:val="single" w:sz="2" w:space="0" w:color="000000"/>
              <w:bottom w:val="single" w:sz="2" w:space="0" w:color="000000"/>
              <w:right w:val="single" w:sz="2" w:space="0" w:color="000000"/>
            </w:tcBorders>
            <w:shd w:val="clear" w:color="auto" w:fill="C0C0C0"/>
          </w:tcPr>
          <w:p w14:paraId="4AADDD69" w14:textId="77777777" w:rsidR="003056A7" w:rsidRPr="004856D9" w:rsidRDefault="003056A7" w:rsidP="00CC708A">
            <w:pPr>
              <w:pStyle w:val="BodyText"/>
              <w:widowControl w:val="0"/>
              <w:tabs>
                <w:tab w:val="left" w:pos="2149"/>
              </w:tabs>
              <w:spacing w:before="120"/>
              <w:rPr>
                <w:rFonts w:eastAsia="DejaVu Sans" w:cs="DejaVu Sans"/>
                <w:b/>
                <w:szCs w:val="20"/>
              </w:rPr>
            </w:pPr>
            <w:r w:rsidRPr="004856D9">
              <w:rPr>
                <w:rFonts w:eastAsia="DejaVu Sans" w:cs="DejaVu Sans"/>
                <w:b/>
                <w:szCs w:val="20"/>
              </w:rPr>
              <w:t>Encoding</w:t>
            </w:r>
          </w:p>
        </w:tc>
        <w:tc>
          <w:tcPr>
            <w:tcW w:w="2663" w:type="dxa"/>
            <w:tcBorders>
              <w:top w:val="single" w:sz="2" w:space="0" w:color="000000"/>
              <w:left w:val="single" w:sz="2" w:space="0" w:color="000000"/>
              <w:bottom w:val="single" w:sz="2" w:space="0" w:color="000000"/>
              <w:right w:val="single" w:sz="2" w:space="0" w:color="000000"/>
            </w:tcBorders>
            <w:shd w:val="clear" w:color="auto" w:fill="C0C0C0"/>
          </w:tcPr>
          <w:p w14:paraId="0B13F158" w14:textId="77777777" w:rsidR="003056A7" w:rsidRPr="004856D9" w:rsidRDefault="003056A7" w:rsidP="00CC708A">
            <w:pPr>
              <w:pStyle w:val="BodyText"/>
              <w:widowControl w:val="0"/>
              <w:tabs>
                <w:tab w:val="left" w:pos="2149"/>
              </w:tabs>
              <w:spacing w:before="120"/>
              <w:rPr>
                <w:rFonts w:eastAsia="DejaVu Sans" w:cs="DejaVu Sans"/>
                <w:b/>
                <w:szCs w:val="20"/>
              </w:rPr>
            </w:pPr>
            <w:r w:rsidRPr="004856D9">
              <w:rPr>
                <w:rFonts w:eastAsia="DejaVu Sans" w:cs="DejaVu Sans"/>
                <w:b/>
                <w:szCs w:val="20"/>
              </w:rPr>
              <w:t>REQUIRED</w:t>
            </w:r>
          </w:p>
        </w:tc>
      </w:tr>
      <w:tr w:rsidR="003056A7" w14:paraId="0BA87C62" w14:textId="77777777" w:rsidTr="00CC708A">
        <w:trPr>
          <w:cantSplit/>
          <w:jc w:val="center"/>
        </w:trPr>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077603F3"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Derivation Parameters</w:t>
            </w:r>
          </w:p>
        </w:tc>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55823833"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 xml:space="preserve">Structure </w:t>
            </w:r>
          </w:p>
        </w:tc>
        <w:tc>
          <w:tcPr>
            <w:tcW w:w="2663" w:type="dxa"/>
            <w:tcBorders>
              <w:top w:val="single" w:sz="2" w:space="0" w:color="000000"/>
              <w:left w:val="single" w:sz="2" w:space="0" w:color="000000"/>
              <w:bottom w:val="single" w:sz="2" w:space="0" w:color="000000"/>
              <w:right w:val="single" w:sz="2" w:space="0" w:color="000000"/>
            </w:tcBorders>
            <w:shd w:val="clear" w:color="auto" w:fill="auto"/>
          </w:tcPr>
          <w:p w14:paraId="7FB2DBD5"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Yes.</w:t>
            </w:r>
          </w:p>
        </w:tc>
      </w:tr>
      <w:tr w:rsidR="003056A7" w14:paraId="25B2D667" w14:textId="77777777" w:rsidTr="00CC708A">
        <w:trPr>
          <w:cantSplit/>
          <w:jc w:val="center"/>
        </w:trPr>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59B874C5"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 xml:space="preserve">Cryptographic Parameters, </w:t>
            </w:r>
          </w:p>
        </w:tc>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14649A1D"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Structure</w:t>
            </w:r>
          </w:p>
        </w:tc>
        <w:tc>
          <w:tcPr>
            <w:tcW w:w="2663" w:type="dxa"/>
            <w:tcBorders>
              <w:top w:val="single" w:sz="2" w:space="0" w:color="000000"/>
              <w:left w:val="single" w:sz="2" w:space="0" w:color="000000"/>
              <w:bottom w:val="single" w:sz="2" w:space="0" w:color="000000"/>
              <w:right w:val="single" w:sz="2" w:space="0" w:color="000000"/>
            </w:tcBorders>
            <w:shd w:val="clear" w:color="auto" w:fill="auto"/>
          </w:tcPr>
          <w:p w14:paraId="7278F744"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No, depends on the PRF.</w:t>
            </w:r>
          </w:p>
        </w:tc>
      </w:tr>
      <w:tr w:rsidR="003056A7" w14:paraId="26FFCC47" w14:textId="77777777" w:rsidTr="00CC708A">
        <w:trPr>
          <w:cantSplit/>
          <w:jc w:val="center"/>
        </w:trPr>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58D7FA12"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Initialization Vector</w:t>
            </w:r>
          </w:p>
        </w:tc>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70A15768"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Byte String</w:t>
            </w:r>
          </w:p>
        </w:tc>
        <w:tc>
          <w:tcPr>
            <w:tcW w:w="2663" w:type="dxa"/>
            <w:tcBorders>
              <w:top w:val="single" w:sz="2" w:space="0" w:color="000000"/>
              <w:left w:val="single" w:sz="2" w:space="0" w:color="000000"/>
              <w:bottom w:val="single" w:sz="2" w:space="0" w:color="000000"/>
              <w:right w:val="single" w:sz="2" w:space="0" w:color="000000"/>
            </w:tcBorders>
            <w:shd w:val="clear" w:color="auto" w:fill="auto"/>
          </w:tcPr>
          <w:p w14:paraId="78A32CEF" w14:textId="2DD9E254" w:rsidR="003056A7" w:rsidRPr="0068778E" w:rsidRDefault="003056A7" w:rsidP="00CC708A">
            <w:pPr>
              <w:pStyle w:val="BodyText"/>
              <w:widowControl w:val="0"/>
              <w:tabs>
                <w:tab w:val="left" w:pos="2149"/>
              </w:tabs>
              <w:spacing w:before="120"/>
              <w:rPr>
                <w:rFonts w:eastAsia="DejaVu Sans" w:cs="DejaVu Sans"/>
                <w:szCs w:val="20"/>
              </w:rPr>
            </w:pPr>
            <w:r w:rsidRPr="0068778E">
              <w:rPr>
                <w:rFonts w:eastAsia="DejaVu Sans" w:cs="DejaVu Sans"/>
                <w:szCs w:val="20"/>
              </w:rPr>
              <w:t xml:space="preserve">No, depends on the PRF (if different than those defined in </w:t>
            </w:r>
            <w:r w:rsidRPr="0068778E">
              <w:rPr>
                <w:rFonts w:eastAsia="DejaVu Sans" w:cs="DejaVu Sans"/>
                <w:szCs w:val="20"/>
              </w:rPr>
              <w:fldChar w:fldCharType="begin"/>
            </w:r>
            <w:r w:rsidRPr="0068778E">
              <w:rPr>
                <w:rFonts w:eastAsia="DejaVu Sans" w:cs="DejaVu Sans"/>
                <w:szCs w:val="20"/>
              </w:rPr>
              <w:instrText xml:space="preserve"> REF PKCS5 \h  \* MERGEFORMAT </w:instrText>
            </w:r>
            <w:r w:rsidRPr="0068778E">
              <w:rPr>
                <w:rFonts w:eastAsia="DejaVu Sans" w:cs="DejaVu Sans"/>
                <w:szCs w:val="20"/>
              </w:rPr>
            </w:r>
            <w:r w:rsidRPr="0068778E">
              <w:rPr>
                <w:rFonts w:eastAsia="DejaVu Sans" w:cs="DejaVu Sans"/>
                <w:szCs w:val="20"/>
              </w:rPr>
              <w:fldChar w:fldCharType="separate"/>
            </w:r>
            <w:r w:rsidR="00CC708A" w:rsidRPr="00CC708A">
              <w:rPr>
                <w:rStyle w:val="Refterm"/>
                <w:rFonts w:eastAsia="DejaVu Sans" w:cs="DejaVu Sans"/>
                <w:szCs w:val="20"/>
              </w:rPr>
              <w:t>[PKCS#5]</w:t>
            </w:r>
            <w:r w:rsidRPr="0068778E">
              <w:rPr>
                <w:rFonts w:eastAsia="DejaVu Sans" w:cs="DejaVu Sans"/>
                <w:szCs w:val="20"/>
              </w:rPr>
              <w:fldChar w:fldCharType="end"/>
            </w:r>
            <w:r w:rsidRPr="0068778E">
              <w:rPr>
                <w:rFonts w:eastAsia="DejaVu Sans" w:cs="DejaVu Sans"/>
                <w:szCs w:val="20"/>
              </w:rPr>
              <w:t>) and mode of operation: an empty IV is assumed if not provided.</w:t>
            </w:r>
          </w:p>
        </w:tc>
      </w:tr>
      <w:tr w:rsidR="003056A7" w14:paraId="700C68EC" w14:textId="77777777" w:rsidTr="00CC708A">
        <w:trPr>
          <w:cantSplit/>
          <w:jc w:val="center"/>
        </w:trPr>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3E4C9895"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Derivation Data</w:t>
            </w:r>
          </w:p>
        </w:tc>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1B866F56"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Byte String</w:t>
            </w:r>
          </w:p>
        </w:tc>
        <w:tc>
          <w:tcPr>
            <w:tcW w:w="2663" w:type="dxa"/>
            <w:tcBorders>
              <w:top w:val="single" w:sz="2" w:space="0" w:color="000000"/>
              <w:left w:val="single" w:sz="2" w:space="0" w:color="000000"/>
              <w:bottom w:val="single" w:sz="2" w:space="0" w:color="000000"/>
              <w:right w:val="single" w:sz="2" w:space="0" w:color="000000"/>
            </w:tcBorders>
            <w:shd w:val="clear" w:color="auto" w:fill="auto"/>
          </w:tcPr>
          <w:p w14:paraId="0F69FC9A"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Yes, unless the Unique Identifier of a Secret Data object is provided. May be repeated.</w:t>
            </w:r>
          </w:p>
        </w:tc>
      </w:tr>
      <w:tr w:rsidR="003056A7" w14:paraId="300CBAAA" w14:textId="77777777" w:rsidTr="00CC708A">
        <w:trPr>
          <w:cantSplit/>
          <w:jc w:val="center"/>
        </w:trPr>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272222CB"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Salt</w:t>
            </w:r>
          </w:p>
        </w:tc>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639D7F5D"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Byte String</w:t>
            </w:r>
          </w:p>
        </w:tc>
        <w:tc>
          <w:tcPr>
            <w:tcW w:w="2663" w:type="dxa"/>
            <w:tcBorders>
              <w:top w:val="single" w:sz="2" w:space="0" w:color="000000"/>
              <w:left w:val="single" w:sz="2" w:space="0" w:color="000000"/>
              <w:bottom w:val="single" w:sz="2" w:space="0" w:color="000000"/>
              <w:right w:val="single" w:sz="2" w:space="0" w:color="000000"/>
            </w:tcBorders>
            <w:shd w:val="clear" w:color="auto" w:fill="auto"/>
          </w:tcPr>
          <w:p w14:paraId="2C2C06C7"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Yes if Derivation method is PBKDF2.</w:t>
            </w:r>
          </w:p>
        </w:tc>
      </w:tr>
      <w:tr w:rsidR="003056A7" w14:paraId="2BF79B5A" w14:textId="77777777" w:rsidTr="00CC708A">
        <w:trPr>
          <w:cantSplit/>
          <w:jc w:val="center"/>
        </w:trPr>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7361D256"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Iteration Count</w:t>
            </w:r>
          </w:p>
        </w:tc>
        <w:tc>
          <w:tcPr>
            <w:tcW w:w="2659" w:type="dxa"/>
            <w:tcBorders>
              <w:top w:val="single" w:sz="2" w:space="0" w:color="000000"/>
              <w:left w:val="single" w:sz="2" w:space="0" w:color="000000"/>
              <w:bottom w:val="single" w:sz="2" w:space="0" w:color="000000"/>
              <w:right w:val="single" w:sz="2" w:space="0" w:color="000000"/>
            </w:tcBorders>
            <w:shd w:val="clear" w:color="auto" w:fill="auto"/>
          </w:tcPr>
          <w:p w14:paraId="0ACF317F"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Integer</w:t>
            </w:r>
          </w:p>
        </w:tc>
        <w:tc>
          <w:tcPr>
            <w:tcW w:w="2663" w:type="dxa"/>
            <w:tcBorders>
              <w:top w:val="single" w:sz="2" w:space="0" w:color="000000"/>
              <w:left w:val="single" w:sz="2" w:space="0" w:color="000000"/>
              <w:bottom w:val="single" w:sz="2" w:space="0" w:color="000000"/>
              <w:right w:val="single" w:sz="2" w:space="0" w:color="000000"/>
            </w:tcBorders>
            <w:shd w:val="clear" w:color="auto" w:fill="auto"/>
          </w:tcPr>
          <w:p w14:paraId="49AA792D" w14:textId="77777777" w:rsidR="003056A7" w:rsidRDefault="003056A7" w:rsidP="00CC708A">
            <w:pPr>
              <w:pStyle w:val="BodyText"/>
              <w:widowControl w:val="0"/>
              <w:tabs>
                <w:tab w:val="left" w:pos="2149"/>
              </w:tabs>
              <w:spacing w:before="120"/>
              <w:rPr>
                <w:rFonts w:eastAsia="DejaVu Sans" w:cs="DejaVu Sans"/>
                <w:szCs w:val="20"/>
              </w:rPr>
            </w:pPr>
            <w:r>
              <w:rPr>
                <w:rFonts w:eastAsia="DejaVu Sans" w:cs="DejaVu Sans"/>
                <w:szCs w:val="20"/>
              </w:rPr>
              <w:t>Yes if Derivation method is PBKDF2.</w:t>
            </w:r>
          </w:p>
        </w:tc>
      </w:tr>
    </w:tbl>
    <w:p w14:paraId="550F83AA" w14:textId="33EDFB3B" w:rsidR="003056A7" w:rsidRDefault="003056A7" w:rsidP="003056A7">
      <w:pPr>
        <w:pStyle w:val="BodyText"/>
        <w:widowControl w:val="0"/>
        <w:tabs>
          <w:tab w:val="left" w:pos="2149"/>
        </w:tabs>
        <w:spacing w:before="120"/>
      </w:pPr>
      <w:bookmarkStart w:id="2872" w:name="_Toc32239158"/>
      <w:r>
        <w:t xml:space="preserve">Table </w:t>
      </w:r>
      <w:r>
        <w:fldChar w:fldCharType="begin"/>
      </w:r>
      <w:r>
        <w:instrText xml:space="preserve"> SEQ Table \* ARABIC </w:instrText>
      </w:r>
      <w:r>
        <w:fldChar w:fldCharType="separate"/>
      </w:r>
      <w:r w:rsidR="00CC708A">
        <w:t>364</w:t>
      </w:r>
      <w:r>
        <w:fldChar w:fldCharType="end"/>
      </w:r>
      <w:r>
        <w:t>: Derivation Parameters Structure</w:t>
      </w:r>
      <w:bookmarkEnd w:id="2872"/>
    </w:p>
    <w:p w14:paraId="4F3B04E5" w14:textId="77777777" w:rsidR="003056A7" w:rsidRDefault="003056A7" w:rsidP="003056A7">
      <w:pPr>
        <w:pStyle w:val="BodyText"/>
        <w:widowControl w:val="0"/>
        <w:tabs>
          <w:tab w:val="left" w:pos="2149"/>
        </w:tabs>
        <w:spacing w:before="120"/>
        <w:rPr>
          <w:noProof w:val="0"/>
        </w:rPr>
      </w:pPr>
      <w:r>
        <w:rPr>
          <w:noProof w:val="0"/>
        </w:rPr>
        <w:t>Cryptographic Parameters identify the Pseudorandom Function (PRF) or the mode of operation of the PRF (e.g., if a key is to be derived using the HASH derivation method, then clients are REQUIRED to indicate the hash algorithm inside Cryptographic Parameters; similarly, if a key is to be derived using AES in CBC mode, then clients are REQUIRED to indicate the Block Cipher Mode).</w:t>
      </w:r>
    </w:p>
    <w:p w14:paraId="2637B3DD" w14:textId="77777777" w:rsidR="003056A7" w:rsidRDefault="003056A7" w:rsidP="003056A7">
      <w:pPr>
        <w:pStyle w:val="BodyText"/>
        <w:widowControl w:val="0"/>
        <w:tabs>
          <w:tab w:val="left" w:pos="2149"/>
        </w:tabs>
        <w:rPr>
          <w:noProof w:val="0"/>
        </w:rPr>
      </w:pPr>
      <w:r>
        <w:rPr>
          <w:noProof w:val="0"/>
        </w:rPr>
        <w:t>If a key is derived using HMAC, then the attributes of the derivation key provide enough information about the PRF, and the Cryptographic Parameters are ignored.</w:t>
      </w:r>
    </w:p>
    <w:p w14:paraId="41FBE3A0" w14:textId="7E137168" w:rsidR="003056A7" w:rsidRDefault="003056A7" w:rsidP="003056A7">
      <w:pPr>
        <w:pStyle w:val="BodyText"/>
        <w:widowControl w:val="0"/>
        <w:tabs>
          <w:tab w:val="left" w:pos="2149"/>
        </w:tabs>
        <w:rPr>
          <w:noProof w:val="0"/>
        </w:rPr>
      </w:pPr>
      <w:r>
        <w:rPr>
          <w:noProof w:val="0"/>
        </w:rPr>
        <w:t xml:space="preserve">Derivation Data is either the data to be encrypted, hashed, or </w:t>
      </w:r>
      <w:proofErr w:type="spellStart"/>
      <w:r>
        <w:rPr>
          <w:noProof w:val="0"/>
        </w:rPr>
        <w:t>HMACed</w:t>
      </w:r>
      <w:proofErr w:type="spellEnd"/>
      <w:r>
        <w:rPr>
          <w:noProof w:val="0"/>
        </w:rPr>
        <w:t xml:space="preserve">. For the NIST SP 800-108 methods </w:t>
      </w:r>
      <w:r>
        <w:rPr>
          <w:noProof w:val="0"/>
        </w:rPr>
        <w:fldChar w:fldCharType="begin"/>
      </w:r>
      <w:r>
        <w:rPr>
          <w:noProof w:val="0"/>
        </w:rPr>
        <w:instrText xml:space="preserve"> REF SP800_108 \h </w:instrText>
      </w:r>
      <w:r>
        <w:rPr>
          <w:noProof w:val="0"/>
        </w:rPr>
      </w:r>
      <w:r>
        <w:rPr>
          <w:noProof w:val="0"/>
        </w:rPr>
        <w:fldChar w:fldCharType="separate"/>
      </w:r>
      <w:r w:rsidR="00CC708A">
        <w:rPr>
          <w:rStyle w:val="Refterm"/>
        </w:rPr>
        <w:t>[SP800-108]</w:t>
      </w:r>
      <w:r>
        <w:rPr>
          <w:noProof w:val="0"/>
        </w:rPr>
        <w:fldChar w:fldCharType="end"/>
      </w:r>
      <w:r>
        <w:rPr>
          <w:noProof w:val="0"/>
        </w:rPr>
        <w:t>, Derivation Data is Label||{0x</w:t>
      </w:r>
      <w:proofErr w:type="gramStart"/>
      <w:r>
        <w:rPr>
          <w:noProof w:val="0"/>
        </w:rPr>
        <w:t>00}|</w:t>
      </w:r>
      <w:proofErr w:type="gramEnd"/>
      <w:r>
        <w:rPr>
          <w:noProof w:val="0"/>
        </w:rPr>
        <w:t>|Context, where the all-zero byte is optional.</w:t>
      </w:r>
    </w:p>
    <w:p w14:paraId="77584FC2" w14:textId="77777777" w:rsidR="003056A7" w:rsidRDefault="003056A7" w:rsidP="003056A7">
      <w:pPr>
        <w:pStyle w:val="BodyText"/>
        <w:widowControl w:val="0"/>
        <w:tabs>
          <w:tab w:val="left" w:pos="2149"/>
        </w:tabs>
        <w:rPr>
          <w:noProof w:val="0"/>
        </w:rPr>
      </w:pPr>
      <w:r>
        <w:rPr>
          <w:noProof w:val="0"/>
        </w:rPr>
        <w:t>Most derivation methods (e.g., Encrypt) REQUIRE a derivation key and the derivation data to be used. The HASH derivation method REQUIRES either a derivation key or derivation data. Derivation data MAY either be explicitly provided by the client with the Derivation Data field or implicitly provided by providing the Unique Identifier of a Secret Data object. If both are provided, then an error SHALL be returned.</w:t>
      </w:r>
    </w:p>
    <w:p w14:paraId="11F8AF21" w14:textId="77777777" w:rsidR="003056A7" w:rsidRDefault="003056A7" w:rsidP="003056A7">
      <w:pPr>
        <w:pStyle w:val="BodyText"/>
        <w:widowControl w:val="0"/>
        <w:tabs>
          <w:tab w:val="left" w:pos="2149"/>
        </w:tabs>
      </w:pPr>
      <w:r>
        <w:t xml:space="preserve">For the AWS Signature Version 4 derivation method, the </w:t>
      </w:r>
      <w:r w:rsidRPr="00D4031F">
        <w:t xml:space="preserve">Derivation Data </w:t>
      </w:r>
      <w:r>
        <w:t xml:space="preserve">is </w:t>
      </w:r>
      <w:r w:rsidRPr="00D4031F">
        <w:t>(in order) the Date, Region, and Service.</w:t>
      </w:r>
    </w:p>
    <w:p w14:paraId="0C633CF7" w14:textId="77777777" w:rsidR="003056A7" w:rsidRPr="00035130" w:rsidRDefault="003056A7" w:rsidP="003056A7">
      <w:r>
        <w:t xml:space="preserve">For the HKDF derivation method, the Input Key Material is provided by the specified managed object, the salt is provided in the Salt field of the Derivation Parameters, the optional information is provided in the </w:t>
      </w:r>
      <w:r w:rsidRPr="00D4031F">
        <w:t xml:space="preserve">Derivation </w:t>
      </w:r>
      <w:r>
        <w:t xml:space="preserve">Data field of the Derivation Parameters, the output length is specified in the Cryptographic Length attribute provided in the Attributes request parameter. The default hash function is SHA-256 and may be </w:t>
      </w:r>
      <w:proofErr w:type="spellStart"/>
      <w:r>
        <w:t>overriden</w:t>
      </w:r>
      <w:proofErr w:type="spellEnd"/>
      <w:r>
        <w:t xml:space="preserve"> by specifying a Hashing Algorithm in the Cryptographic Parameters field of the Derivation Parameters.</w:t>
      </w:r>
    </w:p>
    <w:p w14:paraId="56267724" w14:textId="77777777" w:rsidR="003056A7" w:rsidRDefault="003056A7" w:rsidP="003056A7">
      <w:pPr>
        <w:pStyle w:val="Heading2"/>
        <w:numPr>
          <w:ilvl w:val="1"/>
          <w:numId w:val="2"/>
        </w:numPr>
      </w:pPr>
      <w:bookmarkStart w:id="2873" w:name="_Toc5713023"/>
      <w:bookmarkStart w:id="2874" w:name="_Toc534980011"/>
      <w:bookmarkStart w:id="2875" w:name="_Toc24526434"/>
      <w:bookmarkStart w:id="2876" w:name="_Toc31348165"/>
      <w:bookmarkStart w:id="2877" w:name="_Toc57115709"/>
      <w:r>
        <w:lastRenderedPageBreak/>
        <w:t>Extension Information</w:t>
      </w:r>
      <w:bookmarkEnd w:id="2870"/>
      <w:bookmarkEnd w:id="2871"/>
      <w:bookmarkEnd w:id="2873"/>
      <w:bookmarkEnd w:id="2874"/>
      <w:bookmarkEnd w:id="2875"/>
      <w:bookmarkEnd w:id="2876"/>
      <w:bookmarkEnd w:id="2877"/>
    </w:p>
    <w:p w14:paraId="1CB58EC0" w14:textId="77777777" w:rsidR="003056A7" w:rsidRDefault="003056A7" w:rsidP="003056A7">
      <w:pPr>
        <w:pStyle w:val="BodyText"/>
        <w:rPr>
          <w:noProof w:val="0"/>
          <w:szCs w:val="20"/>
        </w:rPr>
      </w:pPr>
      <w:r>
        <w:rPr>
          <w:noProof w:val="0"/>
        </w:rPr>
        <w:t xml:space="preserve">An </w:t>
      </w:r>
      <w:r w:rsidRPr="007A75F6">
        <w:rPr>
          <w:i/>
          <w:noProof w:val="0"/>
        </w:rPr>
        <w:t>Extension Information</w:t>
      </w:r>
      <w:r>
        <w:rPr>
          <w:noProof w:val="0"/>
        </w:rPr>
        <w:t xml:space="preserve"> object is a structure describing Objects with Item Tag values in the Extensions range. The Extension Name is a Text String that is used to name the Object. The Extension Tag is the Item Tag Value of the Object. The Extension Type is the Item Type Value of the Object.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02172502" w14:textId="77777777" w:rsidTr="00CC708A">
        <w:trPr>
          <w:cantSplit/>
          <w:jc w:val="center"/>
        </w:trPr>
        <w:tc>
          <w:tcPr>
            <w:tcW w:w="2805" w:type="dxa"/>
            <w:shd w:val="clear" w:color="auto" w:fill="C0C0C0"/>
          </w:tcPr>
          <w:p w14:paraId="7C321A16"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Object</w:t>
            </w:r>
          </w:p>
        </w:tc>
        <w:tc>
          <w:tcPr>
            <w:tcW w:w="2513" w:type="dxa"/>
            <w:shd w:val="clear" w:color="auto" w:fill="C0C0C0"/>
          </w:tcPr>
          <w:p w14:paraId="291FC2FE"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42884DA2"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33780038" w14:textId="77777777" w:rsidTr="00CC708A">
        <w:trPr>
          <w:cantSplit/>
          <w:jc w:val="center"/>
        </w:trPr>
        <w:tc>
          <w:tcPr>
            <w:tcW w:w="2805" w:type="dxa"/>
          </w:tcPr>
          <w:p w14:paraId="4CF37972"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Extension Information</w:t>
            </w:r>
          </w:p>
        </w:tc>
        <w:tc>
          <w:tcPr>
            <w:tcW w:w="2513" w:type="dxa"/>
          </w:tcPr>
          <w:p w14:paraId="3386DB57"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579969AD" w14:textId="77777777" w:rsidR="003056A7" w:rsidRDefault="003056A7" w:rsidP="00CC708A">
            <w:pPr>
              <w:pStyle w:val="TableContents"/>
              <w:keepNext/>
              <w:keepLines/>
              <w:snapToGrid w:val="0"/>
              <w:rPr>
                <w:rFonts w:eastAsia="DejaVu Sans" w:cs="DejaVu Sans"/>
                <w:sz w:val="20"/>
                <w:szCs w:val="20"/>
              </w:rPr>
            </w:pPr>
          </w:p>
        </w:tc>
      </w:tr>
      <w:tr w:rsidR="003056A7" w14:paraId="4B360C7D" w14:textId="77777777" w:rsidTr="00CC708A">
        <w:trPr>
          <w:cantSplit/>
          <w:jc w:val="center"/>
        </w:trPr>
        <w:tc>
          <w:tcPr>
            <w:tcW w:w="2805" w:type="dxa"/>
          </w:tcPr>
          <w:p w14:paraId="1DAD2D2D"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Extension Name</w:t>
            </w:r>
          </w:p>
        </w:tc>
        <w:tc>
          <w:tcPr>
            <w:tcW w:w="2513" w:type="dxa"/>
          </w:tcPr>
          <w:p w14:paraId="17AAE01B" w14:textId="77777777" w:rsidR="003056A7" w:rsidRDefault="003056A7" w:rsidP="00CC708A">
            <w:pPr>
              <w:pStyle w:val="TableContents"/>
              <w:keepNext/>
              <w:keepLines/>
              <w:snapToGrid w:val="0"/>
              <w:ind w:left="720"/>
              <w:rPr>
                <w:rFonts w:eastAsia="DejaVu Sans" w:cs="DejaVu Sans"/>
                <w:sz w:val="20"/>
                <w:szCs w:val="20"/>
              </w:rPr>
            </w:pPr>
            <w:r>
              <w:rPr>
                <w:rFonts w:eastAsia="DejaVu Sans" w:cs="DejaVu Sans"/>
                <w:sz w:val="20"/>
                <w:szCs w:val="20"/>
              </w:rPr>
              <w:t>Text String</w:t>
            </w:r>
          </w:p>
        </w:tc>
        <w:tc>
          <w:tcPr>
            <w:tcW w:w="2664" w:type="dxa"/>
          </w:tcPr>
          <w:p w14:paraId="11642D99"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 xml:space="preserve">Yes </w:t>
            </w:r>
          </w:p>
        </w:tc>
      </w:tr>
      <w:tr w:rsidR="003056A7" w14:paraId="4EF35296" w14:textId="77777777" w:rsidTr="00CC708A">
        <w:trPr>
          <w:cantSplit/>
          <w:jc w:val="center"/>
        </w:trPr>
        <w:tc>
          <w:tcPr>
            <w:tcW w:w="2805" w:type="dxa"/>
          </w:tcPr>
          <w:p w14:paraId="738A034E"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Extension Tag</w:t>
            </w:r>
          </w:p>
        </w:tc>
        <w:tc>
          <w:tcPr>
            <w:tcW w:w="2513" w:type="dxa"/>
          </w:tcPr>
          <w:p w14:paraId="10ADB6C2" w14:textId="77777777" w:rsidR="003056A7" w:rsidRDefault="003056A7" w:rsidP="00CC708A">
            <w:pPr>
              <w:pStyle w:val="TableContents"/>
              <w:keepNext/>
              <w:keepLines/>
              <w:snapToGrid w:val="0"/>
              <w:ind w:left="720"/>
              <w:rPr>
                <w:rFonts w:eastAsia="DejaVu Sans" w:cs="DejaVu Sans"/>
                <w:sz w:val="20"/>
                <w:szCs w:val="20"/>
              </w:rPr>
            </w:pPr>
            <w:r>
              <w:rPr>
                <w:rFonts w:eastAsia="DejaVu Sans" w:cs="DejaVu Sans"/>
                <w:sz w:val="20"/>
                <w:szCs w:val="20"/>
              </w:rPr>
              <w:t>Integer</w:t>
            </w:r>
          </w:p>
        </w:tc>
        <w:tc>
          <w:tcPr>
            <w:tcW w:w="2664" w:type="dxa"/>
          </w:tcPr>
          <w:p w14:paraId="7348E7D9"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r w:rsidR="003056A7" w14:paraId="3E746570" w14:textId="77777777" w:rsidTr="00CC708A">
        <w:trPr>
          <w:cantSplit/>
          <w:jc w:val="center"/>
        </w:trPr>
        <w:tc>
          <w:tcPr>
            <w:tcW w:w="2805" w:type="dxa"/>
          </w:tcPr>
          <w:p w14:paraId="67B42DEA"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Extension Type</w:t>
            </w:r>
          </w:p>
        </w:tc>
        <w:tc>
          <w:tcPr>
            <w:tcW w:w="2513" w:type="dxa"/>
          </w:tcPr>
          <w:p w14:paraId="065259A8" w14:textId="77777777" w:rsidR="003056A7" w:rsidRDefault="003056A7" w:rsidP="00CC708A">
            <w:pPr>
              <w:pStyle w:val="TableContents"/>
              <w:keepNext/>
              <w:keepLines/>
              <w:snapToGrid w:val="0"/>
              <w:ind w:left="720"/>
              <w:rPr>
                <w:rFonts w:eastAsia="DejaVu Sans" w:cs="DejaVu Sans"/>
                <w:sz w:val="20"/>
                <w:szCs w:val="20"/>
              </w:rPr>
            </w:pPr>
            <w:r>
              <w:rPr>
                <w:rFonts w:eastAsia="DejaVu Sans" w:cs="DejaVu Sans"/>
                <w:sz w:val="20"/>
                <w:szCs w:val="20"/>
              </w:rPr>
              <w:t>Enumeration (Item Type)</w:t>
            </w:r>
          </w:p>
        </w:tc>
        <w:tc>
          <w:tcPr>
            <w:tcW w:w="2664" w:type="dxa"/>
          </w:tcPr>
          <w:p w14:paraId="204627DF"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r w:rsidR="003056A7" w14:paraId="354F6563" w14:textId="77777777" w:rsidTr="00CC708A">
        <w:trPr>
          <w:cantSplit/>
          <w:jc w:val="center"/>
        </w:trPr>
        <w:tc>
          <w:tcPr>
            <w:tcW w:w="2805" w:type="dxa"/>
          </w:tcPr>
          <w:p w14:paraId="126441D9"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Extension Enumeration</w:t>
            </w:r>
          </w:p>
        </w:tc>
        <w:tc>
          <w:tcPr>
            <w:tcW w:w="2513" w:type="dxa"/>
          </w:tcPr>
          <w:p w14:paraId="2B3ED23D" w14:textId="77777777" w:rsidR="003056A7" w:rsidRDefault="003056A7" w:rsidP="00CC708A">
            <w:pPr>
              <w:pStyle w:val="TableContents"/>
              <w:keepNext/>
              <w:keepLines/>
              <w:snapToGrid w:val="0"/>
              <w:ind w:left="720"/>
              <w:rPr>
                <w:rFonts w:eastAsia="DejaVu Sans" w:cs="DejaVu Sans"/>
                <w:sz w:val="20"/>
                <w:szCs w:val="20"/>
              </w:rPr>
            </w:pPr>
            <w:r>
              <w:rPr>
                <w:rFonts w:eastAsia="DejaVu Sans" w:cs="DejaVu Sans"/>
                <w:sz w:val="20"/>
                <w:szCs w:val="20"/>
              </w:rPr>
              <w:t>Integer</w:t>
            </w:r>
          </w:p>
        </w:tc>
        <w:tc>
          <w:tcPr>
            <w:tcW w:w="2664" w:type="dxa"/>
          </w:tcPr>
          <w:p w14:paraId="24142EAD"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r w:rsidR="003056A7" w14:paraId="01FE46A2" w14:textId="77777777" w:rsidTr="00CC708A">
        <w:trPr>
          <w:cantSplit/>
          <w:jc w:val="center"/>
        </w:trPr>
        <w:tc>
          <w:tcPr>
            <w:tcW w:w="2805" w:type="dxa"/>
          </w:tcPr>
          <w:p w14:paraId="41F145D4" w14:textId="77777777" w:rsidR="003056A7" w:rsidRDefault="003056A7" w:rsidP="00CC708A">
            <w:pPr>
              <w:pStyle w:val="TableContents"/>
              <w:keepNext/>
              <w:keepLines/>
              <w:snapToGrid w:val="0"/>
              <w:ind w:left="709"/>
              <w:rPr>
                <w:rFonts w:eastAsia="DejaVu Sans" w:cs="DejaVu Sans"/>
                <w:sz w:val="20"/>
                <w:szCs w:val="20"/>
              </w:rPr>
            </w:pPr>
            <w:r w:rsidRPr="00C80614">
              <w:rPr>
                <w:rFonts w:eastAsia="DejaVu Sans" w:cs="DejaVu Sans"/>
                <w:sz w:val="20"/>
                <w:szCs w:val="20"/>
              </w:rPr>
              <w:t>Extension Attribute</w:t>
            </w:r>
          </w:p>
        </w:tc>
        <w:tc>
          <w:tcPr>
            <w:tcW w:w="2513" w:type="dxa"/>
          </w:tcPr>
          <w:p w14:paraId="6010BF10" w14:textId="77777777" w:rsidR="003056A7" w:rsidRDefault="003056A7" w:rsidP="00CC708A">
            <w:pPr>
              <w:pStyle w:val="TableContents"/>
              <w:keepNext/>
              <w:keepLines/>
              <w:snapToGrid w:val="0"/>
              <w:ind w:left="720"/>
              <w:rPr>
                <w:rFonts w:eastAsia="DejaVu Sans" w:cs="DejaVu Sans"/>
                <w:sz w:val="20"/>
                <w:szCs w:val="20"/>
              </w:rPr>
            </w:pPr>
            <w:r w:rsidRPr="00C80614">
              <w:rPr>
                <w:rFonts w:eastAsia="DejaVu Sans" w:cs="DejaVu Sans"/>
                <w:sz w:val="20"/>
                <w:szCs w:val="20"/>
              </w:rPr>
              <w:t>Boolean</w:t>
            </w:r>
          </w:p>
        </w:tc>
        <w:tc>
          <w:tcPr>
            <w:tcW w:w="2664" w:type="dxa"/>
          </w:tcPr>
          <w:p w14:paraId="7D7EBBF9"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r w:rsidR="003056A7" w14:paraId="1A03FC49" w14:textId="77777777" w:rsidTr="00CC708A">
        <w:trPr>
          <w:cantSplit/>
          <w:jc w:val="center"/>
        </w:trPr>
        <w:tc>
          <w:tcPr>
            <w:tcW w:w="2805" w:type="dxa"/>
          </w:tcPr>
          <w:p w14:paraId="12E85C0B" w14:textId="77777777" w:rsidR="003056A7" w:rsidRDefault="003056A7" w:rsidP="00CC708A">
            <w:pPr>
              <w:pStyle w:val="TableContents"/>
              <w:keepNext/>
              <w:keepLines/>
              <w:snapToGrid w:val="0"/>
              <w:ind w:left="709"/>
              <w:rPr>
                <w:rFonts w:eastAsia="DejaVu Sans" w:cs="DejaVu Sans"/>
                <w:sz w:val="20"/>
                <w:szCs w:val="20"/>
              </w:rPr>
            </w:pPr>
            <w:r w:rsidRPr="00C80614">
              <w:rPr>
                <w:rFonts w:eastAsia="DejaVu Sans" w:cs="DejaVu Sans"/>
                <w:sz w:val="20"/>
                <w:szCs w:val="20"/>
              </w:rPr>
              <w:t>Extension Parent Structure Tag</w:t>
            </w:r>
          </w:p>
        </w:tc>
        <w:tc>
          <w:tcPr>
            <w:tcW w:w="2513" w:type="dxa"/>
          </w:tcPr>
          <w:p w14:paraId="771FC565" w14:textId="77777777" w:rsidR="003056A7" w:rsidRDefault="003056A7" w:rsidP="00CC708A">
            <w:pPr>
              <w:pStyle w:val="TableContents"/>
              <w:keepNext/>
              <w:keepLines/>
              <w:snapToGrid w:val="0"/>
              <w:ind w:left="720"/>
              <w:rPr>
                <w:rFonts w:eastAsia="DejaVu Sans" w:cs="DejaVu Sans"/>
                <w:sz w:val="20"/>
                <w:szCs w:val="20"/>
              </w:rPr>
            </w:pPr>
            <w:r w:rsidRPr="00C80614">
              <w:rPr>
                <w:rFonts w:eastAsia="DejaVu Sans" w:cs="DejaVu Sans"/>
                <w:sz w:val="20"/>
                <w:szCs w:val="20"/>
              </w:rPr>
              <w:t>Integer</w:t>
            </w:r>
          </w:p>
        </w:tc>
        <w:tc>
          <w:tcPr>
            <w:tcW w:w="2664" w:type="dxa"/>
          </w:tcPr>
          <w:p w14:paraId="18E4BBC4"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r w:rsidR="003056A7" w14:paraId="79CA1D2E" w14:textId="77777777" w:rsidTr="00CC708A">
        <w:trPr>
          <w:cantSplit/>
          <w:jc w:val="center"/>
        </w:trPr>
        <w:tc>
          <w:tcPr>
            <w:tcW w:w="2805" w:type="dxa"/>
          </w:tcPr>
          <w:p w14:paraId="25F24B32" w14:textId="77777777" w:rsidR="003056A7" w:rsidRDefault="003056A7" w:rsidP="00CC708A">
            <w:pPr>
              <w:pStyle w:val="TableContents"/>
              <w:keepNext/>
              <w:keepLines/>
              <w:snapToGrid w:val="0"/>
              <w:ind w:left="709"/>
              <w:rPr>
                <w:rFonts w:eastAsia="DejaVu Sans" w:cs="DejaVu Sans"/>
                <w:sz w:val="20"/>
                <w:szCs w:val="20"/>
              </w:rPr>
            </w:pPr>
            <w:r w:rsidRPr="00C80614">
              <w:rPr>
                <w:rFonts w:eastAsia="DejaVu Sans" w:cs="DejaVu Sans"/>
                <w:sz w:val="20"/>
                <w:szCs w:val="20"/>
              </w:rPr>
              <w:t>Extension Description</w:t>
            </w:r>
          </w:p>
        </w:tc>
        <w:tc>
          <w:tcPr>
            <w:tcW w:w="2513" w:type="dxa"/>
          </w:tcPr>
          <w:p w14:paraId="5B3B8C5D" w14:textId="77777777" w:rsidR="003056A7" w:rsidRDefault="003056A7" w:rsidP="00CC708A">
            <w:pPr>
              <w:pStyle w:val="TableContents"/>
              <w:keepNext/>
              <w:keepLines/>
              <w:snapToGrid w:val="0"/>
              <w:ind w:left="720"/>
              <w:rPr>
                <w:rFonts w:eastAsia="DejaVu Sans" w:cs="DejaVu Sans"/>
                <w:sz w:val="20"/>
                <w:szCs w:val="20"/>
              </w:rPr>
            </w:pPr>
            <w:r w:rsidRPr="00C80614">
              <w:rPr>
                <w:rFonts w:eastAsia="DejaVu Sans" w:cs="DejaVu Sans"/>
                <w:sz w:val="20"/>
                <w:szCs w:val="20"/>
              </w:rPr>
              <w:t>Text String</w:t>
            </w:r>
          </w:p>
        </w:tc>
        <w:tc>
          <w:tcPr>
            <w:tcW w:w="2664" w:type="dxa"/>
          </w:tcPr>
          <w:p w14:paraId="1684A567"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bl>
    <w:p w14:paraId="59CE79D3" w14:textId="4B1912DB" w:rsidR="003056A7" w:rsidRDefault="003056A7" w:rsidP="003056A7">
      <w:pPr>
        <w:pStyle w:val="Caption"/>
      </w:pPr>
      <w:bookmarkStart w:id="2878" w:name="_Toc527652278"/>
      <w:bookmarkStart w:id="2879" w:name="_Toc534980473"/>
      <w:bookmarkStart w:id="2880" w:name="_Toc32239159"/>
      <w:r>
        <w:t xml:space="preserve">Table </w:t>
      </w:r>
      <w:fldSimple w:instr=" SEQ Table \* ARABIC ">
        <w:r w:rsidR="00CC708A">
          <w:rPr>
            <w:noProof/>
          </w:rPr>
          <w:t>365</w:t>
        </w:r>
      </w:fldSimple>
      <w:r>
        <w:t>: Extension Information Structure</w:t>
      </w:r>
      <w:bookmarkEnd w:id="2878"/>
      <w:bookmarkEnd w:id="2879"/>
      <w:bookmarkEnd w:id="2880"/>
    </w:p>
    <w:p w14:paraId="61248744" w14:textId="77777777" w:rsidR="003056A7" w:rsidRDefault="003056A7" w:rsidP="003056A7">
      <w:pPr>
        <w:pStyle w:val="Heading2"/>
        <w:numPr>
          <w:ilvl w:val="1"/>
          <w:numId w:val="2"/>
        </w:numPr>
      </w:pPr>
      <w:bookmarkStart w:id="2881" w:name="_Toc527651829"/>
      <w:bookmarkStart w:id="2882" w:name="_Toc533140929"/>
      <w:bookmarkStart w:id="2883" w:name="_Toc5713024"/>
      <w:bookmarkStart w:id="2884" w:name="_Toc534980012"/>
      <w:bookmarkStart w:id="2885" w:name="_Toc24526435"/>
      <w:bookmarkStart w:id="2886" w:name="_Toc31348166"/>
      <w:bookmarkStart w:id="2887" w:name="_Toc57115710"/>
      <w:r>
        <w:t>Final Indicator</w:t>
      </w:r>
      <w:bookmarkEnd w:id="2881"/>
      <w:bookmarkEnd w:id="2882"/>
      <w:bookmarkEnd w:id="2883"/>
      <w:bookmarkEnd w:id="2884"/>
      <w:bookmarkEnd w:id="2885"/>
      <w:bookmarkEnd w:id="2886"/>
      <w:bookmarkEnd w:id="2887"/>
    </w:p>
    <w:p w14:paraId="51661FF5" w14:textId="77777777" w:rsidR="003056A7" w:rsidRDefault="003056A7" w:rsidP="003056A7">
      <w:pPr>
        <w:pStyle w:val="BodyText"/>
        <w:rPr>
          <w:noProof w:val="0"/>
        </w:rPr>
      </w:pPr>
      <w:r>
        <w:t xml:space="preserve">The </w:t>
      </w:r>
      <w:r>
        <w:rPr>
          <w:i/>
        </w:rPr>
        <w:t xml:space="preserve">Final Indicator </w:t>
      </w:r>
      <w:r>
        <w:t>is</w:t>
      </w:r>
      <w:r>
        <w:rPr>
          <w:noProof w:val="0"/>
        </w:rPr>
        <w:t xml:space="preserve"> used in requests in cryptographic operations that support multi-part (streaming) operations. This is provided in the final (last) request with a value of True to an operation that is being performed across multiple requests.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3E00CB80" w14:textId="77777777" w:rsidTr="00CC708A">
        <w:trPr>
          <w:cantSplit/>
          <w:jc w:val="center"/>
        </w:trPr>
        <w:tc>
          <w:tcPr>
            <w:tcW w:w="2880" w:type="dxa"/>
            <w:shd w:val="clear" w:color="auto" w:fill="C0C0C0"/>
          </w:tcPr>
          <w:p w14:paraId="55E4D531"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46D394D0" w14:textId="77777777" w:rsidR="003056A7" w:rsidRDefault="003056A7" w:rsidP="00CC708A">
            <w:pPr>
              <w:pStyle w:val="TableHeading"/>
              <w:keepNext/>
              <w:keepLines/>
              <w:snapToGrid w:val="0"/>
              <w:rPr>
                <w:sz w:val="20"/>
                <w:szCs w:val="20"/>
              </w:rPr>
            </w:pPr>
            <w:r>
              <w:rPr>
                <w:sz w:val="20"/>
                <w:szCs w:val="20"/>
              </w:rPr>
              <w:t>Encoding</w:t>
            </w:r>
          </w:p>
        </w:tc>
      </w:tr>
      <w:tr w:rsidR="003056A7" w14:paraId="59C7684A" w14:textId="77777777" w:rsidTr="00CC708A">
        <w:trPr>
          <w:cantSplit/>
          <w:jc w:val="center"/>
        </w:trPr>
        <w:tc>
          <w:tcPr>
            <w:tcW w:w="2880" w:type="dxa"/>
          </w:tcPr>
          <w:p w14:paraId="3F8BC278" w14:textId="77777777" w:rsidR="003056A7" w:rsidRDefault="003056A7" w:rsidP="00CC708A">
            <w:pPr>
              <w:keepNext/>
              <w:keepLines/>
              <w:suppressLineNumbers/>
              <w:suppressAutoHyphens/>
              <w:spacing w:before="0" w:after="0"/>
            </w:pPr>
            <w:r>
              <w:t>Final Indicator</w:t>
            </w:r>
          </w:p>
        </w:tc>
        <w:tc>
          <w:tcPr>
            <w:tcW w:w="2880" w:type="dxa"/>
          </w:tcPr>
          <w:p w14:paraId="6FB04EAE" w14:textId="77777777" w:rsidR="003056A7" w:rsidRDefault="003056A7" w:rsidP="00CC708A">
            <w:pPr>
              <w:keepNext/>
              <w:keepLines/>
              <w:suppressLineNumbers/>
              <w:suppressAutoHyphens/>
              <w:spacing w:before="0" w:after="0"/>
            </w:pPr>
            <w:r>
              <w:t>Boolean</w:t>
            </w:r>
          </w:p>
        </w:tc>
      </w:tr>
    </w:tbl>
    <w:p w14:paraId="51F8BB1E" w14:textId="13E0E3F6" w:rsidR="003056A7" w:rsidRPr="00335F7C" w:rsidRDefault="003056A7" w:rsidP="003056A7">
      <w:pPr>
        <w:pStyle w:val="Caption"/>
      </w:pPr>
      <w:bookmarkStart w:id="2888" w:name="_Toc527652279"/>
      <w:bookmarkStart w:id="2889" w:name="_Toc534980474"/>
      <w:bookmarkStart w:id="2890" w:name="_Toc32239160"/>
      <w:r>
        <w:t xml:space="preserve">Table </w:t>
      </w:r>
      <w:fldSimple w:instr=" SEQ Table \* ARABIC ">
        <w:r w:rsidR="00CC708A">
          <w:rPr>
            <w:noProof/>
          </w:rPr>
          <w:t>366</w:t>
        </w:r>
      </w:fldSimple>
      <w:r>
        <w:t>: Final Indicator Structure</w:t>
      </w:r>
      <w:bookmarkEnd w:id="2888"/>
      <w:bookmarkEnd w:id="2889"/>
      <w:bookmarkEnd w:id="2890"/>
    </w:p>
    <w:p w14:paraId="4E2F5EBD" w14:textId="77777777" w:rsidR="003056A7" w:rsidRDefault="003056A7" w:rsidP="003056A7">
      <w:pPr>
        <w:pStyle w:val="Heading2"/>
        <w:numPr>
          <w:ilvl w:val="1"/>
          <w:numId w:val="2"/>
        </w:numPr>
      </w:pPr>
      <w:bookmarkStart w:id="2891" w:name="_Toc5713025"/>
      <w:bookmarkStart w:id="2892" w:name="_Toc24526436"/>
      <w:bookmarkStart w:id="2893" w:name="_Toc31348167"/>
      <w:bookmarkStart w:id="2894" w:name="_Toc57115711"/>
      <w:bookmarkStart w:id="2895" w:name="_Toc527651830"/>
      <w:bookmarkStart w:id="2896" w:name="_Toc533140930"/>
      <w:r>
        <w:t>Interop Function</w:t>
      </w:r>
      <w:bookmarkEnd w:id="2891"/>
      <w:bookmarkEnd w:id="2892"/>
      <w:bookmarkEnd w:id="2893"/>
      <w:bookmarkEnd w:id="2894"/>
    </w:p>
    <w:p w14:paraId="0A5267A2" w14:textId="77777777" w:rsidR="003056A7" w:rsidRDefault="003056A7" w:rsidP="003056A7">
      <w:pPr>
        <w:pStyle w:val="BodyText"/>
        <w:rPr>
          <w:noProof w:val="0"/>
        </w:rPr>
      </w:pPr>
      <w:r>
        <w:t xml:space="preserve">The </w:t>
      </w:r>
      <w:r>
        <w:rPr>
          <w:i/>
        </w:rPr>
        <w:t xml:space="preserve">IInterop Functrion </w:t>
      </w:r>
      <w:r>
        <w:t>is</w:t>
      </w:r>
      <w:r>
        <w:rPr>
          <w:noProof w:val="0"/>
        </w:rPr>
        <w:t xml:space="preserve"> used in </w:t>
      </w:r>
      <w:r w:rsidRPr="009A6075">
        <w:rPr>
          <w:noProof w:val="0"/>
        </w:rPr>
        <w:t xml:space="preserve">requests and responses in </w:t>
      </w:r>
      <w:r>
        <w:rPr>
          <w:noProof w:val="0"/>
        </w:rPr>
        <w:t>to indicate the commencement or completion of an interop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7BCD3147" w14:textId="77777777" w:rsidTr="00CC708A">
        <w:trPr>
          <w:cantSplit/>
          <w:jc w:val="center"/>
        </w:trPr>
        <w:tc>
          <w:tcPr>
            <w:tcW w:w="2880" w:type="dxa"/>
            <w:shd w:val="clear" w:color="auto" w:fill="C0C0C0"/>
          </w:tcPr>
          <w:p w14:paraId="165E65B4"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3E70788B" w14:textId="77777777" w:rsidR="003056A7" w:rsidRDefault="003056A7" w:rsidP="00CC708A">
            <w:pPr>
              <w:pStyle w:val="TableHeading"/>
              <w:keepNext/>
              <w:keepLines/>
              <w:snapToGrid w:val="0"/>
              <w:rPr>
                <w:sz w:val="20"/>
                <w:szCs w:val="20"/>
              </w:rPr>
            </w:pPr>
            <w:r>
              <w:rPr>
                <w:sz w:val="20"/>
                <w:szCs w:val="20"/>
              </w:rPr>
              <w:t>Encoding</w:t>
            </w:r>
          </w:p>
        </w:tc>
      </w:tr>
      <w:tr w:rsidR="003056A7" w14:paraId="0243A22D" w14:textId="77777777" w:rsidTr="00CC708A">
        <w:trPr>
          <w:cantSplit/>
          <w:jc w:val="center"/>
        </w:trPr>
        <w:tc>
          <w:tcPr>
            <w:tcW w:w="2880" w:type="dxa"/>
          </w:tcPr>
          <w:p w14:paraId="09E86742" w14:textId="77777777" w:rsidR="003056A7" w:rsidRDefault="003056A7" w:rsidP="00CC708A">
            <w:pPr>
              <w:keepNext/>
              <w:keepLines/>
              <w:suppressLineNumbers/>
              <w:suppressAutoHyphens/>
              <w:spacing w:before="0" w:after="0"/>
            </w:pPr>
            <w:r>
              <w:t>Interop Function</w:t>
            </w:r>
          </w:p>
        </w:tc>
        <w:tc>
          <w:tcPr>
            <w:tcW w:w="2880" w:type="dxa"/>
          </w:tcPr>
          <w:p w14:paraId="33CE0932" w14:textId="77777777" w:rsidR="003056A7" w:rsidRDefault="003056A7" w:rsidP="00CC708A">
            <w:pPr>
              <w:keepNext/>
              <w:keepLines/>
              <w:suppressLineNumbers/>
              <w:suppressAutoHyphens/>
              <w:spacing w:before="0" w:after="0"/>
            </w:pPr>
            <w:r>
              <w:t>Enumeration</w:t>
            </w:r>
          </w:p>
        </w:tc>
      </w:tr>
    </w:tbl>
    <w:p w14:paraId="77B1581C" w14:textId="09BC40C7" w:rsidR="003056A7" w:rsidRDefault="003056A7" w:rsidP="003056A7">
      <w:pPr>
        <w:pStyle w:val="Caption"/>
      </w:pPr>
      <w:bookmarkStart w:id="2897" w:name="_Toc32239161"/>
      <w:r>
        <w:t xml:space="preserve">Table </w:t>
      </w:r>
      <w:fldSimple w:instr=" SEQ Table \* ARABIC ">
        <w:r w:rsidR="00CC708A">
          <w:rPr>
            <w:noProof/>
          </w:rPr>
          <w:t>367</w:t>
        </w:r>
      </w:fldSimple>
      <w:r>
        <w:t>: Interop Function Structure</w:t>
      </w:r>
      <w:bookmarkEnd w:id="2897"/>
    </w:p>
    <w:p w14:paraId="698E1A1D" w14:textId="77777777" w:rsidR="003056A7" w:rsidRDefault="003056A7" w:rsidP="003056A7">
      <w:pPr>
        <w:pStyle w:val="Heading2"/>
        <w:numPr>
          <w:ilvl w:val="1"/>
          <w:numId w:val="2"/>
        </w:numPr>
      </w:pPr>
      <w:bookmarkStart w:id="2898" w:name="_Toc5713026"/>
      <w:bookmarkStart w:id="2899" w:name="_Toc24526437"/>
      <w:bookmarkStart w:id="2900" w:name="_Toc31348168"/>
      <w:bookmarkStart w:id="2901" w:name="_Toc57115712"/>
      <w:r>
        <w:t>Interop Identifier</w:t>
      </w:r>
      <w:bookmarkEnd w:id="2898"/>
      <w:bookmarkEnd w:id="2899"/>
      <w:bookmarkEnd w:id="2900"/>
      <w:bookmarkEnd w:id="2901"/>
    </w:p>
    <w:p w14:paraId="0B8CC9B1" w14:textId="77777777" w:rsidR="003056A7" w:rsidRDefault="003056A7" w:rsidP="003056A7">
      <w:pPr>
        <w:pStyle w:val="BodyText"/>
        <w:rPr>
          <w:noProof w:val="0"/>
        </w:rPr>
      </w:pPr>
      <w:r>
        <w:t xml:space="preserve">The </w:t>
      </w:r>
      <w:r>
        <w:rPr>
          <w:i/>
        </w:rPr>
        <w:t xml:space="preserve">Interop Identifier </w:t>
      </w:r>
      <w:r>
        <w:t>is</w:t>
      </w:r>
      <w:r>
        <w:rPr>
          <w:noProof w:val="0"/>
        </w:rPr>
        <w:t xml:space="preserve"> used in </w:t>
      </w:r>
      <w:r w:rsidRPr="009A6075">
        <w:rPr>
          <w:noProof w:val="0"/>
        </w:rPr>
        <w:t xml:space="preserve">requests and responses in </w:t>
      </w:r>
      <w:r>
        <w:rPr>
          <w:noProof w:val="0"/>
        </w:rPr>
        <w:t>to indicate that which interop test is being performed.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55EB7674" w14:textId="77777777" w:rsidTr="00CC708A">
        <w:trPr>
          <w:cantSplit/>
          <w:jc w:val="center"/>
        </w:trPr>
        <w:tc>
          <w:tcPr>
            <w:tcW w:w="2880" w:type="dxa"/>
            <w:shd w:val="clear" w:color="auto" w:fill="C0C0C0"/>
          </w:tcPr>
          <w:p w14:paraId="33224825"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453679CD" w14:textId="77777777" w:rsidR="003056A7" w:rsidRDefault="003056A7" w:rsidP="00CC708A">
            <w:pPr>
              <w:pStyle w:val="TableHeading"/>
              <w:keepNext/>
              <w:keepLines/>
              <w:snapToGrid w:val="0"/>
              <w:rPr>
                <w:sz w:val="20"/>
                <w:szCs w:val="20"/>
              </w:rPr>
            </w:pPr>
            <w:r>
              <w:rPr>
                <w:sz w:val="20"/>
                <w:szCs w:val="20"/>
              </w:rPr>
              <w:t>Encoding</w:t>
            </w:r>
          </w:p>
        </w:tc>
      </w:tr>
      <w:tr w:rsidR="003056A7" w14:paraId="665AE28A" w14:textId="77777777" w:rsidTr="00CC708A">
        <w:trPr>
          <w:cantSplit/>
          <w:jc w:val="center"/>
        </w:trPr>
        <w:tc>
          <w:tcPr>
            <w:tcW w:w="2880" w:type="dxa"/>
          </w:tcPr>
          <w:p w14:paraId="452C16D5" w14:textId="77777777" w:rsidR="003056A7" w:rsidRDefault="003056A7" w:rsidP="00CC708A">
            <w:pPr>
              <w:keepNext/>
              <w:keepLines/>
              <w:suppressLineNumbers/>
              <w:suppressAutoHyphens/>
              <w:spacing w:before="0" w:after="0"/>
            </w:pPr>
            <w:r>
              <w:t>Interop identifier</w:t>
            </w:r>
          </w:p>
        </w:tc>
        <w:tc>
          <w:tcPr>
            <w:tcW w:w="2880" w:type="dxa"/>
          </w:tcPr>
          <w:p w14:paraId="4774C949" w14:textId="77777777" w:rsidR="003056A7" w:rsidRDefault="003056A7" w:rsidP="00CC708A">
            <w:pPr>
              <w:keepNext/>
              <w:keepLines/>
              <w:suppressLineNumbers/>
              <w:suppressAutoHyphens/>
              <w:spacing w:before="0" w:after="0"/>
            </w:pPr>
            <w:proofErr w:type="spellStart"/>
            <w:r>
              <w:t>TextString</w:t>
            </w:r>
            <w:proofErr w:type="spellEnd"/>
          </w:p>
        </w:tc>
      </w:tr>
    </w:tbl>
    <w:p w14:paraId="47B1ACFC" w14:textId="77375BF7" w:rsidR="003056A7" w:rsidRDefault="003056A7" w:rsidP="003056A7">
      <w:pPr>
        <w:pStyle w:val="Caption"/>
      </w:pPr>
      <w:bookmarkStart w:id="2902" w:name="_Toc32239162"/>
      <w:r>
        <w:t xml:space="preserve">Table </w:t>
      </w:r>
      <w:fldSimple w:instr=" SEQ Table \* ARABIC ">
        <w:r w:rsidR="00CC708A">
          <w:rPr>
            <w:noProof/>
          </w:rPr>
          <w:t>368</w:t>
        </w:r>
      </w:fldSimple>
      <w:r>
        <w:t>: Interop Function Structure</w:t>
      </w:r>
      <w:bookmarkEnd w:id="2902"/>
    </w:p>
    <w:p w14:paraId="06462C1F" w14:textId="77777777" w:rsidR="003056A7" w:rsidRDefault="003056A7" w:rsidP="003056A7">
      <w:pPr>
        <w:pStyle w:val="Heading2"/>
        <w:numPr>
          <w:ilvl w:val="1"/>
          <w:numId w:val="2"/>
        </w:numPr>
      </w:pPr>
      <w:bookmarkStart w:id="2903" w:name="_Toc5713027"/>
      <w:bookmarkStart w:id="2904" w:name="_Toc534980013"/>
      <w:bookmarkStart w:id="2905" w:name="_Toc24526438"/>
      <w:bookmarkStart w:id="2906" w:name="_Toc31348169"/>
      <w:bookmarkStart w:id="2907" w:name="_Toc57115713"/>
      <w:r>
        <w:lastRenderedPageBreak/>
        <w:t>Init Indicator</w:t>
      </w:r>
      <w:bookmarkEnd w:id="2895"/>
      <w:bookmarkEnd w:id="2896"/>
      <w:bookmarkEnd w:id="2903"/>
      <w:bookmarkEnd w:id="2904"/>
      <w:bookmarkEnd w:id="2905"/>
      <w:bookmarkEnd w:id="2906"/>
      <w:bookmarkEnd w:id="2907"/>
    </w:p>
    <w:p w14:paraId="4D175C4E" w14:textId="77777777" w:rsidR="003056A7" w:rsidRDefault="003056A7" w:rsidP="003056A7">
      <w:pPr>
        <w:pStyle w:val="BodyText"/>
        <w:rPr>
          <w:noProof w:val="0"/>
        </w:rPr>
      </w:pPr>
      <w:r>
        <w:t xml:space="preserve">The </w:t>
      </w:r>
      <w:r>
        <w:rPr>
          <w:i/>
        </w:rPr>
        <w:t xml:space="preserve">Init Indicator </w:t>
      </w:r>
      <w:r>
        <w:t>is</w:t>
      </w:r>
      <w:r>
        <w:rPr>
          <w:noProof w:val="0"/>
        </w:rPr>
        <w:t xml:space="preserve"> used in requests in cryptographic operations that support multi-part (streaming) operations. This is provided in the first request with a value of True to an operation that is being performed across multiple requests.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12B82FC6" w14:textId="77777777" w:rsidTr="00CC708A">
        <w:trPr>
          <w:cantSplit/>
          <w:jc w:val="center"/>
        </w:trPr>
        <w:tc>
          <w:tcPr>
            <w:tcW w:w="2880" w:type="dxa"/>
            <w:shd w:val="clear" w:color="auto" w:fill="C0C0C0"/>
          </w:tcPr>
          <w:p w14:paraId="143CFB46"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0280653B" w14:textId="77777777" w:rsidR="003056A7" w:rsidRDefault="003056A7" w:rsidP="00CC708A">
            <w:pPr>
              <w:pStyle w:val="TableHeading"/>
              <w:keepNext/>
              <w:keepLines/>
              <w:snapToGrid w:val="0"/>
              <w:rPr>
                <w:sz w:val="20"/>
                <w:szCs w:val="20"/>
              </w:rPr>
            </w:pPr>
            <w:r>
              <w:rPr>
                <w:sz w:val="20"/>
                <w:szCs w:val="20"/>
              </w:rPr>
              <w:t>Encoding</w:t>
            </w:r>
          </w:p>
        </w:tc>
      </w:tr>
      <w:tr w:rsidR="003056A7" w14:paraId="5CC72699" w14:textId="77777777" w:rsidTr="00CC708A">
        <w:trPr>
          <w:cantSplit/>
          <w:jc w:val="center"/>
        </w:trPr>
        <w:tc>
          <w:tcPr>
            <w:tcW w:w="2880" w:type="dxa"/>
          </w:tcPr>
          <w:p w14:paraId="3F0D8045" w14:textId="77777777" w:rsidR="003056A7" w:rsidRDefault="003056A7" w:rsidP="00CC708A">
            <w:pPr>
              <w:keepNext/>
              <w:keepLines/>
              <w:suppressLineNumbers/>
              <w:suppressAutoHyphens/>
              <w:spacing w:before="0" w:after="0"/>
            </w:pPr>
            <w:r>
              <w:t>Init Indicator</w:t>
            </w:r>
          </w:p>
        </w:tc>
        <w:tc>
          <w:tcPr>
            <w:tcW w:w="2880" w:type="dxa"/>
          </w:tcPr>
          <w:p w14:paraId="03FEB089" w14:textId="77777777" w:rsidR="003056A7" w:rsidRDefault="003056A7" w:rsidP="00CC708A">
            <w:pPr>
              <w:keepNext/>
              <w:keepLines/>
              <w:suppressLineNumbers/>
              <w:suppressAutoHyphens/>
              <w:spacing w:before="0" w:after="0"/>
            </w:pPr>
            <w:r>
              <w:t>Boolean</w:t>
            </w:r>
          </w:p>
        </w:tc>
      </w:tr>
    </w:tbl>
    <w:p w14:paraId="5F20A993" w14:textId="17F6CC1E" w:rsidR="003056A7" w:rsidRDefault="003056A7" w:rsidP="003056A7">
      <w:pPr>
        <w:pStyle w:val="Caption"/>
      </w:pPr>
      <w:bookmarkStart w:id="2908" w:name="_Toc527652280"/>
      <w:bookmarkStart w:id="2909" w:name="_Toc534980475"/>
      <w:bookmarkStart w:id="2910" w:name="_Toc32239163"/>
      <w:r>
        <w:t xml:space="preserve">Table </w:t>
      </w:r>
      <w:fldSimple w:instr=" SEQ Table \* ARABIC ">
        <w:r w:rsidR="00CC708A">
          <w:rPr>
            <w:noProof/>
          </w:rPr>
          <w:t>369</w:t>
        </w:r>
      </w:fldSimple>
      <w:r>
        <w:t>: Init Indicator Structure</w:t>
      </w:r>
      <w:bookmarkEnd w:id="2908"/>
      <w:bookmarkEnd w:id="2909"/>
      <w:bookmarkEnd w:id="2910"/>
    </w:p>
    <w:p w14:paraId="03165F1F" w14:textId="77777777" w:rsidR="003056A7" w:rsidRDefault="003056A7" w:rsidP="003056A7">
      <w:pPr>
        <w:pStyle w:val="Heading2"/>
        <w:numPr>
          <w:ilvl w:val="1"/>
          <w:numId w:val="2"/>
        </w:numPr>
      </w:pPr>
      <w:bookmarkStart w:id="2911" w:name="_Toc527651831"/>
      <w:bookmarkStart w:id="2912" w:name="_Toc533140931"/>
      <w:bookmarkStart w:id="2913" w:name="_Toc5713028"/>
      <w:bookmarkStart w:id="2914" w:name="_Toc534980014"/>
      <w:bookmarkStart w:id="2915" w:name="_Toc24526439"/>
      <w:bookmarkStart w:id="2916" w:name="_Toc31348170"/>
      <w:bookmarkStart w:id="2917" w:name="_Toc57115714"/>
      <w:r>
        <w:t>Key Wrapping Specification</w:t>
      </w:r>
      <w:bookmarkEnd w:id="2911"/>
      <w:bookmarkEnd w:id="2912"/>
      <w:bookmarkEnd w:id="2913"/>
      <w:bookmarkEnd w:id="2914"/>
      <w:bookmarkEnd w:id="2915"/>
      <w:bookmarkEnd w:id="2916"/>
      <w:bookmarkEnd w:id="2917"/>
    </w:p>
    <w:p w14:paraId="0C4BDF43" w14:textId="77777777" w:rsidR="003056A7" w:rsidRDefault="003056A7" w:rsidP="003056A7">
      <w:pPr>
        <w:pStyle w:val="BodyText"/>
        <w:rPr>
          <w:noProof w:val="0"/>
          <w:szCs w:val="20"/>
        </w:rPr>
      </w:pPr>
      <w:r>
        <w:rPr>
          <w:iCs/>
          <w:noProof w:val="0"/>
          <w:szCs w:val="20"/>
        </w:rPr>
        <w:t xml:space="preserve">This is a separate structure that is defined for operations that provide the option to return wrapped keys. The </w:t>
      </w:r>
      <w:r>
        <w:rPr>
          <w:i/>
          <w:iCs/>
          <w:noProof w:val="0"/>
          <w:color w:val="000000"/>
          <w:szCs w:val="20"/>
        </w:rPr>
        <w:t>Key Wrapping Specification</w:t>
      </w:r>
      <w:r>
        <w:rPr>
          <w:iCs/>
          <w:noProof w:val="0"/>
          <w:szCs w:val="20"/>
        </w:rPr>
        <w:t xml:space="preserve"> SHALL be included inside the operation request if clients request the server to return a wrapped key. If </w:t>
      </w:r>
      <w:r>
        <w:rPr>
          <w:noProof w:val="0"/>
          <w:szCs w:val="20"/>
        </w:rPr>
        <w:t>Cryptographic Parameters are specified in the Encryption Key Information and/or</w:t>
      </w:r>
      <w:r>
        <w:rPr>
          <w:i/>
          <w:iCs/>
          <w:noProof w:val="0"/>
          <w:color w:val="000000"/>
          <w:szCs w:val="20"/>
        </w:rPr>
        <w:t xml:space="preserve"> </w:t>
      </w:r>
      <w:r>
        <w:rPr>
          <w:noProof w:val="0"/>
          <w:szCs w:val="20"/>
        </w:rPr>
        <w:t>the</w:t>
      </w:r>
      <w:r>
        <w:rPr>
          <w:i/>
          <w:iCs/>
          <w:noProof w:val="0"/>
          <w:color w:val="000000"/>
          <w:szCs w:val="20"/>
        </w:rPr>
        <w:t xml:space="preserve"> </w:t>
      </w:r>
      <w:r>
        <w:rPr>
          <w:noProof w:val="0"/>
          <w:szCs w:val="20"/>
        </w:rPr>
        <w:t xml:space="preserve">MAC/Signature Key Information of the Key Wrapping Specification, then the server SHALL verify that they match one of the instances of the Cryptographic Parameters attribute of the corresponding </w:t>
      </w:r>
      <w:proofErr w:type="gramStart"/>
      <w:r>
        <w:rPr>
          <w:noProof w:val="0"/>
          <w:szCs w:val="20"/>
        </w:rPr>
        <w:t>key..</w:t>
      </w:r>
      <w:proofErr w:type="gramEnd"/>
      <w:r>
        <w:rPr>
          <w:noProof w:val="0"/>
          <w:szCs w:val="20"/>
        </w:rPr>
        <w:t xml:space="preserve"> If the corresponding key does not have any Cryptographic Parameters attribute, or if no match is found, then an error is returned.</w:t>
      </w:r>
    </w:p>
    <w:p w14:paraId="55C0CD41" w14:textId="77777777" w:rsidR="003056A7" w:rsidRDefault="003056A7" w:rsidP="003056A7">
      <w:pPr>
        <w:pStyle w:val="BodyText"/>
        <w:rPr>
          <w:noProof w:val="0"/>
        </w:rPr>
      </w:pPr>
      <w:r>
        <w:rPr>
          <w:noProof w:val="0"/>
        </w:rPr>
        <w:t>This structure contains:</w:t>
      </w:r>
    </w:p>
    <w:p w14:paraId="608F251F" w14:textId="77777777" w:rsidR="003056A7" w:rsidRDefault="003056A7" w:rsidP="003056A7">
      <w:pPr>
        <w:pStyle w:val="BodyText"/>
        <w:numPr>
          <w:ilvl w:val="0"/>
          <w:numId w:val="10"/>
        </w:numPr>
        <w:tabs>
          <w:tab w:val="left" w:pos="720"/>
        </w:tabs>
        <w:suppressAutoHyphens/>
        <w:rPr>
          <w:i/>
          <w:iCs/>
          <w:noProof w:val="0"/>
          <w:szCs w:val="20"/>
        </w:rPr>
      </w:pPr>
      <w:r>
        <w:rPr>
          <w:noProof w:val="0"/>
          <w:szCs w:val="20"/>
        </w:rPr>
        <w:t>A Wrapping Method that indicates the method used to wrap the Key Value</w:t>
      </w:r>
      <w:r>
        <w:rPr>
          <w:i/>
          <w:iCs/>
          <w:noProof w:val="0"/>
          <w:szCs w:val="20"/>
        </w:rPr>
        <w:t>.</w:t>
      </w:r>
    </w:p>
    <w:p w14:paraId="6E90041B" w14:textId="77777777" w:rsidR="003056A7" w:rsidRDefault="003056A7" w:rsidP="003056A7">
      <w:pPr>
        <w:pStyle w:val="BodyText"/>
        <w:numPr>
          <w:ilvl w:val="0"/>
          <w:numId w:val="10"/>
        </w:numPr>
        <w:tabs>
          <w:tab w:val="left" w:pos="720"/>
        </w:tabs>
        <w:suppressAutoHyphens/>
        <w:rPr>
          <w:noProof w:val="0"/>
          <w:szCs w:val="20"/>
        </w:rPr>
      </w:pPr>
      <w:r>
        <w:rPr>
          <w:noProof w:val="0"/>
          <w:szCs w:val="20"/>
        </w:rPr>
        <w:t>Encryption Key Information with the Unique Identifier value of the encryption key and associated cryptographic parameters.</w:t>
      </w:r>
    </w:p>
    <w:p w14:paraId="25FA6497" w14:textId="77777777" w:rsidR="003056A7" w:rsidRDefault="003056A7" w:rsidP="003056A7">
      <w:pPr>
        <w:pStyle w:val="BodyText"/>
        <w:numPr>
          <w:ilvl w:val="0"/>
          <w:numId w:val="10"/>
        </w:numPr>
        <w:tabs>
          <w:tab w:val="left" w:pos="720"/>
        </w:tabs>
        <w:suppressAutoHyphens/>
        <w:rPr>
          <w:noProof w:val="0"/>
          <w:szCs w:val="20"/>
        </w:rPr>
      </w:pPr>
      <w:r>
        <w:rPr>
          <w:noProof w:val="0"/>
          <w:szCs w:val="20"/>
        </w:rPr>
        <w:t>MAC/Signature Key Information with the Unique Identifier value of the MAC/signature key and associated cryptographic parameters.</w:t>
      </w:r>
    </w:p>
    <w:p w14:paraId="11F1B42C" w14:textId="77777777" w:rsidR="003056A7" w:rsidRDefault="003056A7" w:rsidP="003056A7">
      <w:pPr>
        <w:pStyle w:val="BodyText"/>
        <w:numPr>
          <w:ilvl w:val="0"/>
          <w:numId w:val="10"/>
        </w:numPr>
        <w:tabs>
          <w:tab w:val="left" w:pos="720"/>
        </w:tabs>
        <w:suppressAutoHyphens/>
        <w:rPr>
          <w:noProof w:val="0"/>
          <w:szCs w:val="20"/>
        </w:rPr>
      </w:pPr>
      <w:r>
        <w:rPr>
          <w:noProof w:val="0"/>
          <w:szCs w:val="20"/>
        </w:rPr>
        <w:t>Zero or more Attribute Names to indicate the attributes to be wrapped with the key material.</w:t>
      </w:r>
    </w:p>
    <w:p w14:paraId="0099C21F" w14:textId="77777777" w:rsidR="003056A7" w:rsidRDefault="003056A7" w:rsidP="003056A7">
      <w:pPr>
        <w:pStyle w:val="BodyText"/>
        <w:numPr>
          <w:ilvl w:val="0"/>
          <w:numId w:val="10"/>
        </w:numPr>
        <w:tabs>
          <w:tab w:val="left" w:pos="720"/>
        </w:tabs>
        <w:suppressAutoHyphens/>
        <w:rPr>
          <w:noProof w:val="0"/>
          <w:szCs w:val="20"/>
        </w:rPr>
      </w:pPr>
      <w:r>
        <w:rPr>
          <w:noProof w:val="0"/>
          <w:szCs w:val="20"/>
        </w:rPr>
        <w:t>An Encoding Option, specifying the encoding of the Key Value before wrapping. If No Encoding is specified, then the Key Value SHALL NOT contain any attributes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214FBF1A" w14:textId="77777777" w:rsidTr="00CC708A">
        <w:trPr>
          <w:cantSplit/>
          <w:jc w:val="center"/>
        </w:trPr>
        <w:tc>
          <w:tcPr>
            <w:tcW w:w="2664" w:type="dxa"/>
            <w:shd w:val="clear" w:color="auto" w:fill="C0C0C0"/>
          </w:tcPr>
          <w:p w14:paraId="25B8D357"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3E906D4D"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45BDE6E5" w14:textId="77777777" w:rsidR="003056A7" w:rsidRDefault="003056A7" w:rsidP="00CC708A">
            <w:pPr>
              <w:pStyle w:val="TableHeading"/>
              <w:keepNext/>
              <w:keepLines/>
              <w:snapToGrid w:val="0"/>
              <w:rPr>
                <w:sz w:val="20"/>
                <w:szCs w:val="20"/>
              </w:rPr>
            </w:pPr>
            <w:r>
              <w:rPr>
                <w:sz w:val="20"/>
                <w:szCs w:val="20"/>
              </w:rPr>
              <w:t>REQUIRED</w:t>
            </w:r>
          </w:p>
        </w:tc>
      </w:tr>
      <w:tr w:rsidR="003056A7" w14:paraId="63C0BB31" w14:textId="77777777" w:rsidTr="00CC708A">
        <w:trPr>
          <w:cantSplit/>
          <w:jc w:val="center"/>
        </w:trPr>
        <w:tc>
          <w:tcPr>
            <w:tcW w:w="2664" w:type="dxa"/>
          </w:tcPr>
          <w:p w14:paraId="0B630F1B" w14:textId="77777777" w:rsidR="003056A7" w:rsidRDefault="003056A7" w:rsidP="00CC708A">
            <w:pPr>
              <w:pStyle w:val="TableContents"/>
              <w:keepNext/>
              <w:keepLines/>
              <w:snapToGrid w:val="0"/>
              <w:rPr>
                <w:sz w:val="20"/>
                <w:szCs w:val="20"/>
              </w:rPr>
            </w:pPr>
            <w:r>
              <w:rPr>
                <w:sz w:val="20"/>
                <w:szCs w:val="20"/>
              </w:rPr>
              <w:t>Key Wrapping Specification</w:t>
            </w:r>
          </w:p>
        </w:tc>
        <w:tc>
          <w:tcPr>
            <w:tcW w:w="2664" w:type="dxa"/>
          </w:tcPr>
          <w:p w14:paraId="72473D4C"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3207792F" w14:textId="77777777" w:rsidR="003056A7" w:rsidRDefault="003056A7" w:rsidP="00CC708A">
            <w:pPr>
              <w:pStyle w:val="TableContents"/>
              <w:keepNext/>
              <w:keepLines/>
              <w:snapToGrid w:val="0"/>
              <w:rPr>
                <w:sz w:val="20"/>
                <w:szCs w:val="20"/>
              </w:rPr>
            </w:pPr>
          </w:p>
        </w:tc>
      </w:tr>
      <w:tr w:rsidR="003056A7" w14:paraId="2D1D4F52" w14:textId="77777777" w:rsidTr="00CC708A">
        <w:trPr>
          <w:cantSplit/>
          <w:jc w:val="center"/>
        </w:trPr>
        <w:tc>
          <w:tcPr>
            <w:tcW w:w="2664" w:type="dxa"/>
          </w:tcPr>
          <w:p w14:paraId="73DA2CB3" w14:textId="77777777" w:rsidR="003056A7" w:rsidRDefault="003056A7" w:rsidP="00CC708A">
            <w:pPr>
              <w:pStyle w:val="TableContents"/>
              <w:keepNext/>
              <w:keepLines/>
              <w:snapToGrid w:val="0"/>
              <w:ind w:left="720"/>
              <w:rPr>
                <w:sz w:val="20"/>
                <w:szCs w:val="20"/>
              </w:rPr>
            </w:pPr>
            <w:r>
              <w:rPr>
                <w:sz w:val="20"/>
                <w:szCs w:val="20"/>
              </w:rPr>
              <w:t>Wrapping Method</w:t>
            </w:r>
          </w:p>
        </w:tc>
        <w:tc>
          <w:tcPr>
            <w:tcW w:w="2664" w:type="dxa"/>
          </w:tcPr>
          <w:p w14:paraId="13F1D06E" w14:textId="77777777" w:rsidR="003056A7" w:rsidRDefault="003056A7" w:rsidP="00CC708A">
            <w:pPr>
              <w:pStyle w:val="TableContents"/>
              <w:keepNext/>
              <w:keepLines/>
              <w:snapToGrid w:val="0"/>
              <w:ind w:left="720"/>
              <w:rPr>
                <w:sz w:val="20"/>
                <w:szCs w:val="20"/>
              </w:rPr>
            </w:pPr>
            <w:r>
              <w:rPr>
                <w:sz w:val="20"/>
                <w:szCs w:val="20"/>
              </w:rPr>
              <w:t>Enumeration</w:t>
            </w:r>
          </w:p>
        </w:tc>
        <w:tc>
          <w:tcPr>
            <w:tcW w:w="2666" w:type="dxa"/>
          </w:tcPr>
          <w:p w14:paraId="3ED5DA1D" w14:textId="77777777" w:rsidR="003056A7" w:rsidRDefault="003056A7" w:rsidP="00CC708A">
            <w:pPr>
              <w:pStyle w:val="TableContents"/>
              <w:keepNext/>
              <w:keepLines/>
              <w:snapToGrid w:val="0"/>
              <w:rPr>
                <w:sz w:val="20"/>
                <w:szCs w:val="20"/>
              </w:rPr>
            </w:pPr>
            <w:r>
              <w:rPr>
                <w:sz w:val="20"/>
                <w:szCs w:val="20"/>
              </w:rPr>
              <w:t>Yes</w:t>
            </w:r>
          </w:p>
        </w:tc>
      </w:tr>
      <w:tr w:rsidR="003056A7" w14:paraId="3E297A63" w14:textId="77777777" w:rsidTr="00CC708A">
        <w:trPr>
          <w:cantSplit/>
          <w:jc w:val="center"/>
        </w:trPr>
        <w:tc>
          <w:tcPr>
            <w:tcW w:w="2664" w:type="dxa"/>
          </w:tcPr>
          <w:p w14:paraId="5878CCE3" w14:textId="77777777" w:rsidR="003056A7" w:rsidRDefault="003056A7" w:rsidP="00CC708A">
            <w:pPr>
              <w:pStyle w:val="TableContents"/>
              <w:keepNext/>
              <w:keepLines/>
              <w:snapToGrid w:val="0"/>
              <w:ind w:left="720"/>
              <w:rPr>
                <w:sz w:val="20"/>
                <w:szCs w:val="20"/>
              </w:rPr>
            </w:pPr>
            <w:r>
              <w:rPr>
                <w:sz w:val="20"/>
                <w:szCs w:val="20"/>
              </w:rPr>
              <w:t>Encryption Key Information</w:t>
            </w:r>
          </w:p>
        </w:tc>
        <w:tc>
          <w:tcPr>
            <w:tcW w:w="2664" w:type="dxa"/>
          </w:tcPr>
          <w:p w14:paraId="2D5900F9" w14:textId="77777777" w:rsidR="003056A7" w:rsidRDefault="003056A7" w:rsidP="00CC708A">
            <w:pPr>
              <w:pStyle w:val="TableContents"/>
              <w:keepNext/>
              <w:keepLines/>
              <w:snapToGrid w:val="0"/>
              <w:ind w:left="720"/>
              <w:rPr>
                <w:sz w:val="20"/>
                <w:szCs w:val="20"/>
              </w:rPr>
            </w:pPr>
            <w:r>
              <w:rPr>
                <w:sz w:val="20"/>
                <w:szCs w:val="20"/>
              </w:rPr>
              <w:t>Structure</w:t>
            </w:r>
          </w:p>
        </w:tc>
        <w:tc>
          <w:tcPr>
            <w:tcW w:w="2666" w:type="dxa"/>
          </w:tcPr>
          <w:p w14:paraId="4A87287F" w14:textId="77777777" w:rsidR="003056A7" w:rsidRDefault="003056A7" w:rsidP="00CC708A">
            <w:pPr>
              <w:pStyle w:val="TableContents"/>
              <w:keepNext/>
              <w:keepLines/>
              <w:snapToGrid w:val="0"/>
              <w:rPr>
                <w:sz w:val="20"/>
                <w:szCs w:val="20"/>
              </w:rPr>
            </w:pPr>
            <w:r>
              <w:rPr>
                <w:sz w:val="20"/>
                <w:szCs w:val="20"/>
              </w:rPr>
              <w:t>No, SHALL be present if MAC/Signature Key Information is omitted</w:t>
            </w:r>
          </w:p>
        </w:tc>
      </w:tr>
      <w:tr w:rsidR="003056A7" w14:paraId="619FA79C" w14:textId="77777777" w:rsidTr="00CC708A">
        <w:trPr>
          <w:cantSplit/>
          <w:jc w:val="center"/>
        </w:trPr>
        <w:tc>
          <w:tcPr>
            <w:tcW w:w="2664" w:type="dxa"/>
          </w:tcPr>
          <w:p w14:paraId="5848F12B" w14:textId="77777777" w:rsidR="003056A7" w:rsidRDefault="003056A7" w:rsidP="00CC708A">
            <w:pPr>
              <w:pStyle w:val="TableContents"/>
              <w:keepNext/>
              <w:keepLines/>
              <w:snapToGrid w:val="0"/>
              <w:ind w:left="720"/>
              <w:rPr>
                <w:sz w:val="20"/>
                <w:szCs w:val="20"/>
              </w:rPr>
            </w:pPr>
            <w:r>
              <w:rPr>
                <w:sz w:val="20"/>
                <w:szCs w:val="20"/>
              </w:rPr>
              <w:t>MAC/Signature Key Information</w:t>
            </w:r>
          </w:p>
        </w:tc>
        <w:tc>
          <w:tcPr>
            <w:tcW w:w="2664" w:type="dxa"/>
          </w:tcPr>
          <w:p w14:paraId="0158EA39" w14:textId="77777777" w:rsidR="003056A7" w:rsidRDefault="003056A7" w:rsidP="00CC708A">
            <w:pPr>
              <w:pStyle w:val="TableContents"/>
              <w:keepNext/>
              <w:keepLines/>
              <w:snapToGrid w:val="0"/>
              <w:ind w:left="720"/>
              <w:rPr>
                <w:sz w:val="20"/>
                <w:szCs w:val="20"/>
              </w:rPr>
            </w:pPr>
            <w:r>
              <w:rPr>
                <w:sz w:val="20"/>
                <w:szCs w:val="20"/>
              </w:rPr>
              <w:t>Structure</w:t>
            </w:r>
          </w:p>
        </w:tc>
        <w:tc>
          <w:tcPr>
            <w:tcW w:w="2666" w:type="dxa"/>
          </w:tcPr>
          <w:p w14:paraId="4B1E39E3" w14:textId="77777777" w:rsidR="003056A7" w:rsidRDefault="003056A7" w:rsidP="00CC708A">
            <w:pPr>
              <w:pStyle w:val="TableContents"/>
              <w:keepNext/>
              <w:keepLines/>
              <w:snapToGrid w:val="0"/>
              <w:rPr>
                <w:color w:val="000000"/>
                <w:sz w:val="20"/>
                <w:szCs w:val="20"/>
              </w:rPr>
            </w:pPr>
            <w:r>
              <w:rPr>
                <w:color w:val="000000"/>
                <w:sz w:val="20"/>
                <w:szCs w:val="20"/>
              </w:rPr>
              <w:t>No, SHALL be present if Encryption Key Information is omitted</w:t>
            </w:r>
          </w:p>
        </w:tc>
      </w:tr>
      <w:tr w:rsidR="003056A7" w14:paraId="657FDF66" w14:textId="77777777" w:rsidTr="00CC708A">
        <w:trPr>
          <w:cantSplit/>
          <w:jc w:val="center"/>
        </w:trPr>
        <w:tc>
          <w:tcPr>
            <w:tcW w:w="2664" w:type="dxa"/>
          </w:tcPr>
          <w:p w14:paraId="44EDF16D" w14:textId="77777777" w:rsidR="003056A7" w:rsidRDefault="003056A7" w:rsidP="00CC708A">
            <w:pPr>
              <w:pStyle w:val="TableContents"/>
              <w:keepNext/>
              <w:keepLines/>
              <w:snapToGrid w:val="0"/>
              <w:ind w:left="720"/>
              <w:rPr>
                <w:sz w:val="20"/>
                <w:szCs w:val="20"/>
              </w:rPr>
            </w:pPr>
            <w:r>
              <w:rPr>
                <w:sz w:val="20"/>
                <w:szCs w:val="20"/>
              </w:rPr>
              <w:t>Attribute Name</w:t>
            </w:r>
          </w:p>
        </w:tc>
        <w:tc>
          <w:tcPr>
            <w:tcW w:w="2664" w:type="dxa"/>
          </w:tcPr>
          <w:p w14:paraId="7753AFB2" w14:textId="77777777" w:rsidR="003056A7" w:rsidRDefault="003056A7" w:rsidP="00CC708A">
            <w:pPr>
              <w:pStyle w:val="TableContents"/>
              <w:keepNext/>
              <w:keepLines/>
              <w:snapToGrid w:val="0"/>
              <w:ind w:left="720"/>
              <w:rPr>
                <w:sz w:val="20"/>
                <w:szCs w:val="20"/>
              </w:rPr>
            </w:pPr>
            <w:r>
              <w:rPr>
                <w:sz w:val="20"/>
                <w:szCs w:val="20"/>
              </w:rPr>
              <w:t>Text String, MAY be repeated</w:t>
            </w:r>
          </w:p>
        </w:tc>
        <w:tc>
          <w:tcPr>
            <w:tcW w:w="2666" w:type="dxa"/>
          </w:tcPr>
          <w:p w14:paraId="60883C58" w14:textId="77777777" w:rsidR="003056A7" w:rsidRDefault="003056A7" w:rsidP="00CC708A">
            <w:pPr>
              <w:pStyle w:val="TableContents"/>
              <w:keepNext/>
              <w:keepLines/>
              <w:snapToGrid w:val="0"/>
              <w:rPr>
                <w:sz w:val="20"/>
                <w:szCs w:val="20"/>
              </w:rPr>
            </w:pPr>
            <w:r>
              <w:rPr>
                <w:sz w:val="20"/>
                <w:szCs w:val="20"/>
              </w:rPr>
              <w:t>No</w:t>
            </w:r>
          </w:p>
        </w:tc>
      </w:tr>
      <w:tr w:rsidR="003056A7" w14:paraId="4686B4CC" w14:textId="77777777" w:rsidTr="00CC708A">
        <w:trPr>
          <w:cantSplit/>
          <w:jc w:val="center"/>
        </w:trPr>
        <w:tc>
          <w:tcPr>
            <w:tcW w:w="2664" w:type="dxa"/>
          </w:tcPr>
          <w:p w14:paraId="75AA2750" w14:textId="77777777" w:rsidR="003056A7" w:rsidRDefault="003056A7" w:rsidP="00CC708A">
            <w:pPr>
              <w:pStyle w:val="TableContents"/>
              <w:keepNext/>
              <w:keepLines/>
              <w:snapToGrid w:val="0"/>
              <w:ind w:left="720"/>
              <w:rPr>
                <w:sz w:val="20"/>
                <w:szCs w:val="20"/>
              </w:rPr>
            </w:pPr>
            <w:r>
              <w:rPr>
                <w:sz w:val="20"/>
                <w:szCs w:val="20"/>
              </w:rPr>
              <w:t>Encoding Option</w:t>
            </w:r>
          </w:p>
        </w:tc>
        <w:tc>
          <w:tcPr>
            <w:tcW w:w="2664" w:type="dxa"/>
          </w:tcPr>
          <w:p w14:paraId="1BB33169" w14:textId="77777777" w:rsidR="003056A7" w:rsidRDefault="003056A7" w:rsidP="00CC708A">
            <w:pPr>
              <w:pStyle w:val="TableContents"/>
              <w:keepNext/>
              <w:keepLines/>
              <w:snapToGrid w:val="0"/>
              <w:ind w:left="720"/>
              <w:rPr>
                <w:sz w:val="20"/>
                <w:szCs w:val="20"/>
              </w:rPr>
            </w:pPr>
            <w:r>
              <w:rPr>
                <w:sz w:val="20"/>
                <w:szCs w:val="20"/>
              </w:rPr>
              <w:t>Enumeration</w:t>
            </w:r>
          </w:p>
        </w:tc>
        <w:tc>
          <w:tcPr>
            <w:tcW w:w="2666" w:type="dxa"/>
          </w:tcPr>
          <w:p w14:paraId="447B3AAC" w14:textId="77777777" w:rsidR="003056A7" w:rsidRDefault="003056A7" w:rsidP="00CC708A">
            <w:pPr>
              <w:pStyle w:val="TableContents"/>
              <w:keepNext/>
              <w:keepLines/>
              <w:snapToGrid w:val="0"/>
              <w:rPr>
                <w:sz w:val="20"/>
                <w:szCs w:val="20"/>
              </w:rPr>
            </w:pPr>
            <w:r>
              <w:rPr>
                <w:sz w:val="20"/>
                <w:szCs w:val="20"/>
              </w:rPr>
              <w:t xml:space="preserve">No. If Encoding Option is not present, the wrapped Key Value SHALL be TTLV encoded. </w:t>
            </w:r>
          </w:p>
        </w:tc>
      </w:tr>
    </w:tbl>
    <w:p w14:paraId="38D2C78F" w14:textId="2C85C2F6" w:rsidR="003056A7" w:rsidRDefault="003056A7" w:rsidP="003056A7">
      <w:pPr>
        <w:pStyle w:val="Caption"/>
      </w:pPr>
      <w:bookmarkStart w:id="2918" w:name="_Toc527652281"/>
      <w:bookmarkStart w:id="2919" w:name="_Toc534980476"/>
      <w:bookmarkStart w:id="2920" w:name="_Toc32239164"/>
      <w:r>
        <w:t xml:space="preserve">Table </w:t>
      </w:r>
      <w:fldSimple w:instr=" SEQ Table \* ARABIC ">
        <w:r w:rsidR="00CC708A">
          <w:rPr>
            <w:noProof/>
          </w:rPr>
          <w:t>370</w:t>
        </w:r>
      </w:fldSimple>
      <w:r>
        <w:t>: Key Wrapping Specification Object Structure</w:t>
      </w:r>
      <w:bookmarkEnd w:id="2918"/>
      <w:bookmarkEnd w:id="2919"/>
      <w:bookmarkEnd w:id="2920"/>
    </w:p>
    <w:p w14:paraId="093E7D70" w14:textId="77777777" w:rsidR="003056A7" w:rsidRDefault="003056A7" w:rsidP="003056A7">
      <w:pPr>
        <w:pStyle w:val="Heading2"/>
        <w:numPr>
          <w:ilvl w:val="1"/>
          <w:numId w:val="2"/>
        </w:numPr>
      </w:pPr>
      <w:bookmarkStart w:id="2921" w:name="_Toc527651832"/>
      <w:bookmarkStart w:id="2922" w:name="_Toc533140932"/>
      <w:bookmarkStart w:id="2923" w:name="_Toc5713029"/>
      <w:bookmarkStart w:id="2924" w:name="_Toc534980015"/>
      <w:bookmarkStart w:id="2925" w:name="_Toc24526440"/>
      <w:bookmarkStart w:id="2926" w:name="_Toc31348171"/>
      <w:bookmarkStart w:id="2927" w:name="_Toc57115715"/>
      <w:r>
        <w:t>Log Message</w:t>
      </w:r>
      <w:bookmarkEnd w:id="2921"/>
      <w:bookmarkEnd w:id="2922"/>
      <w:bookmarkEnd w:id="2923"/>
      <w:bookmarkEnd w:id="2924"/>
      <w:bookmarkEnd w:id="2925"/>
      <w:bookmarkEnd w:id="2926"/>
      <w:bookmarkEnd w:id="2927"/>
    </w:p>
    <w:p w14:paraId="3D5EE5EA" w14:textId="77777777" w:rsidR="003056A7" w:rsidRDefault="003056A7" w:rsidP="003056A7">
      <w:pPr>
        <w:pStyle w:val="BodyText"/>
        <w:rPr>
          <w:noProof w:val="0"/>
        </w:rPr>
      </w:pPr>
      <w:r>
        <w:t xml:space="preserve">The </w:t>
      </w:r>
      <w:r>
        <w:rPr>
          <w:i/>
        </w:rPr>
        <w:t xml:space="preserve">Log Message </w:t>
      </w:r>
      <w:r>
        <w:t>is</w:t>
      </w:r>
      <w:r>
        <w:rPr>
          <w:noProof w:val="0"/>
        </w:rPr>
        <w:t xml:space="preserve"> used in the Log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26A9A786" w14:textId="77777777" w:rsidTr="00CC708A">
        <w:trPr>
          <w:cantSplit/>
          <w:jc w:val="center"/>
        </w:trPr>
        <w:tc>
          <w:tcPr>
            <w:tcW w:w="2880" w:type="dxa"/>
            <w:shd w:val="clear" w:color="auto" w:fill="C0C0C0"/>
          </w:tcPr>
          <w:p w14:paraId="7CA70CA2" w14:textId="77777777" w:rsidR="003056A7" w:rsidRDefault="003056A7" w:rsidP="00CC708A">
            <w:pPr>
              <w:pStyle w:val="TableHeading"/>
              <w:keepNext/>
              <w:keepLines/>
              <w:snapToGrid w:val="0"/>
              <w:rPr>
                <w:sz w:val="20"/>
                <w:szCs w:val="20"/>
              </w:rPr>
            </w:pPr>
            <w:r>
              <w:rPr>
                <w:sz w:val="20"/>
                <w:szCs w:val="20"/>
              </w:rPr>
              <w:lastRenderedPageBreak/>
              <w:t>Object</w:t>
            </w:r>
          </w:p>
        </w:tc>
        <w:tc>
          <w:tcPr>
            <w:tcW w:w="2880" w:type="dxa"/>
            <w:shd w:val="clear" w:color="auto" w:fill="C0C0C0"/>
          </w:tcPr>
          <w:p w14:paraId="2F9C9FC2" w14:textId="77777777" w:rsidR="003056A7" w:rsidRDefault="003056A7" w:rsidP="00CC708A">
            <w:pPr>
              <w:pStyle w:val="TableHeading"/>
              <w:keepNext/>
              <w:keepLines/>
              <w:snapToGrid w:val="0"/>
              <w:rPr>
                <w:sz w:val="20"/>
                <w:szCs w:val="20"/>
              </w:rPr>
            </w:pPr>
            <w:r>
              <w:rPr>
                <w:sz w:val="20"/>
                <w:szCs w:val="20"/>
              </w:rPr>
              <w:t>Encoding</w:t>
            </w:r>
          </w:p>
        </w:tc>
      </w:tr>
      <w:tr w:rsidR="003056A7" w14:paraId="1D375B19" w14:textId="77777777" w:rsidTr="00CC708A">
        <w:trPr>
          <w:cantSplit/>
          <w:jc w:val="center"/>
        </w:trPr>
        <w:tc>
          <w:tcPr>
            <w:tcW w:w="2880" w:type="dxa"/>
          </w:tcPr>
          <w:p w14:paraId="558C958C" w14:textId="77777777" w:rsidR="003056A7" w:rsidRDefault="003056A7" w:rsidP="00CC708A">
            <w:pPr>
              <w:keepNext/>
              <w:keepLines/>
              <w:suppressLineNumbers/>
              <w:suppressAutoHyphens/>
              <w:spacing w:before="0" w:after="0"/>
            </w:pPr>
            <w:r>
              <w:t>Log Message</w:t>
            </w:r>
          </w:p>
        </w:tc>
        <w:tc>
          <w:tcPr>
            <w:tcW w:w="2880" w:type="dxa"/>
          </w:tcPr>
          <w:p w14:paraId="0D51FBD9" w14:textId="77777777" w:rsidR="003056A7" w:rsidRDefault="003056A7" w:rsidP="00CC708A">
            <w:pPr>
              <w:keepNext/>
              <w:keepLines/>
              <w:suppressLineNumbers/>
              <w:suppressAutoHyphens/>
              <w:spacing w:before="0" w:after="0"/>
            </w:pPr>
            <w:r>
              <w:t>Text String</w:t>
            </w:r>
          </w:p>
        </w:tc>
      </w:tr>
    </w:tbl>
    <w:p w14:paraId="6FAE8873" w14:textId="07588145" w:rsidR="003056A7" w:rsidRPr="00335F7C" w:rsidRDefault="003056A7" w:rsidP="003056A7">
      <w:pPr>
        <w:pStyle w:val="Caption"/>
      </w:pPr>
      <w:bookmarkStart w:id="2928" w:name="_Toc527652282"/>
      <w:bookmarkStart w:id="2929" w:name="_Toc534980477"/>
      <w:bookmarkStart w:id="2930" w:name="_Toc32239165"/>
      <w:r>
        <w:t xml:space="preserve">Table </w:t>
      </w:r>
      <w:fldSimple w:instr=" SEQ Table \* ARABIC ">
        <w:r w:rsidR="00CC708A">
          <w:rPr>
            <w:noProof/>
          </w:rPr>
          <w:t>371</w:t>
        </w:r>
      </w:fldSimple>
      <w:r>
        <w:t>: Log Message Structure</w:t>
      </w:r>
      <w:bookmarkEnd w:id="2928"/>
      <w:bookmarkEnd w:id="2929"/>
      <w:bookmarkEnd w:id="2930"/>
    </w:p>
    <w:p w14:paraId="15B590BA" w14:textId="77777777" w:rsidR="003056A7" w:rsidRDefault="003056A7" w:rsidP="003056A7">
      <w:pPr>
        <w:pStyle w:val="Heading2"/>
        <w:numPr>
          <w:ilvl w:val="1"/>
          <w:numId w:val="2"/>
        </w:numPr>
      </w:pPr>
      <w:bookmarkStart w:id="2931" w:name="_Toc527651833"/>
      <w:bookmarkStart w:id="2932" w:name="_Toc533140933"/>
      <w:bookmarkStart w:id="2933" w:name="_Toc5713030"/>
      <w:bookmarkStart w:id="2934" w:name="_Toc534980016"/>
      <w:bookmarkStart w:id="2935" w:name="_Toc24526441"/>
      <w:bookmarkStart w:id="2936" w:name="_Toc31348172"/>
      <w:bookmarkStart w:id="2937" w:name="_Toc57115716"/>
      <w:r>
        <w:t>MAC Data</w:t>
      </w:r>
      <w:bookmarkEnd w:id="2931"/>
      <w:bookmarkEnd w:id="2932"/>
      <w:bookmarkEnd w:id="2933"/>
      <w:bookmarkEnd w:id="2934"/>
      <w:bookmarkEnd w:id="2935"/>
      <w:bookmarkEnd w:id="2936"/>
      <w:bookmarkEnd w:id="2937"/>
    </w:p>
    <w:p w14:paraId="717DE73D" w14:textId="77777777" w:rsidR="003056A7" w:rsidRDefault="003056A7" w:rsidP="003056A7">
      <w:pPr>
        <w:pStyle w:val="BodyText"/>
        <w:rPr>
          <w:noProof w:val="0"/>
        </w:rPr>
      </w:pPr>
      <w:r>
        <w:t xml:space="preserve">The </w:t>
      </w:r>
      <w:r w:rsidRPr="007A75F6">
        <w:rPr>
          <w:i/>
        </w:rPr>
        <w:t xml:space="preserve">MAC </w:t>
      </w:r>
      <w:r>
        <w:rPr>
          <w:i/>
        </w:rPr>
        <w:t>D</w:t>
      </w:r>
      <w:r w:rsidRPr="007A75F6">
        <w:rPr>
          <w:i/>
        </w:rPr>
        <w:t>ata</w:t>
      </w:r>
      <w:r>
        <w:t xml:space="preserve"> is</w:t>
      </w:r>
      <w:r>
        <w:rPr>
          <w:noProof w:val="0"/>
        </w:rPr>
        <w:t xml:space="preserve"> used in requests and responses in cryptographic operations that pass MAC data between the client and the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529F55EE" w14:textId="77777777" w:rsidTr="00CC708A">
        <w:trPr>
          <w:cantSplit/>
          <w:jc w:val="center"/>
        </w:trPr>
        <w:tc>
          <w:tcPr>
            <w:tcW w:w="2880" w:type="dxa"/>
            <w:shd w:val="clear" w:color="auto" w:fill="C0C0C0"/>
          </w:tcPr>
          <w:p w14:paraId="061D0DCB"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23A6D753" w14:textId="77777777" w:rsidR="003056A7" w:rsidRDefault="003056A7" w:rsidP="00CC708A">
            <w:pPr>
              <w:pStyle w:val="TableHeading"/>
              <w:keepNext/>
              <w:keepLines/>
              <w:snapToGrid w:val="0"/>
              <w:rPr>
                <w:sz w:val="20"/>
                <w:szCs w:val="20"/>
              </w:rPr>
            </w:pPr>
            <w:r>
              <w:rPr>
                <w:sz w:val="20"/>
                <w:szCs w:val="20"/>
              </w:rPr>
              <w:t>Encoding</w:t>
            </w:r>
          </w:p>
        </w:tc>
      </w:tr>
      <w:tr w:rsidR="003056A7" w14:paraId="089FABCF" w14:textId="77777777" w:rsidTr="00CC708A">
        <w:trPr>
          <w:cantSplit/>
          <w:jc w:val="center"/>
        </w:trPr>
        <w:tc>
          <w:tcPr>
            <w:tcW w:w="2880" w:type="dxa"/>
          </w:tcPr>
          <w:p w14:paraId="45B06FF1" w14:textId="77777777" w:rsidR="003056A7" w:rsidRDefault="003056A7" w:rsidP="00CC708A">
            <w:pPr>
              <w:keepNext/>
              <w:keepLines/>
              <w:suppressLineNumbers/>
              <w:suppressAutoHyphens/>
              <w:spacing w:before="0" w:after="0"/>
            </w:pPr>
            <w:r>
              <w:t xml:space="preserve">MAC Data </w:t>
            </w:r>
          </w:p>
        </w:tc>
        <w:tc>
          <w:tcPr>
            <w:tcW w:w="2880" w:type="dxa"/>
          </w:tcPr>
          <w:p w14:paraId="1CC33A48" w14:textId="77777777" w:rsidR="003056A7" w:rsidRDefault="003056A7" w:rsidP="00CC708A">
            <w:pPr>
              <w:keepNext/>
              <w:keepLines/>
              <w:suppressLineNumbers/>
              <w:suppressAutoHyphens/>
              <w:spacing w:before="0" w:after="0"/>
            </w:pPr>
            <w:r>
              <w:t>Byte String</w:t>
            </w:r>
          </w:p>
        </w:tc>
      </w:tr>
    </w:tbl>
    <w:p w14:paraId="708EDAE5" w14:textId="4ED6C921" w:rsidR="003056A7" w:rsidRDefault="003056A7" w:rsidP="003056A7">
      <w:pPr>
        <w:pStyle w:val="Caption"/>
      </w:pPr>
      <w:bookmarkStart w:id="2938" w:name="_Toc527652283"/>
      <w:bookmarkStart w:id="2939" w:name="_Toc534980478"/>
      <w:bookmarkStart w:id="2940" w:name="_Toc32239166"/>
      <w:r>
        <w:t xml:space="preserve">Table </w:t>
      </w:r>
      <w:fldSimple w:instr=" SEQ Table \* ARABIC ">
        <w:r w:rsidR="00CC708A">
          <w:rPr>
            <w:noProof/>
          </w:rPr>
          <w:t>372</w:t>
        </w:r>
      </w:fldSimple>
      <w:r>
        <w:t>: MAC Data Structure</w:t>
      </w:r>
      <w:bookmarkEnd w:id="2938"/>
      <w:bookmarkEnd w:id="2939"/>
      <w:bookmarkEnd w:id="2940"/>
    </w:p>
    <w:p w14:paraId="337073F6" w14:textId="77777777" w:rsidR="003056A7" w:rsidRDefault="003056A7" w:rsidP="003056A7">
      <w:pPr>
        <w:pStyle w:val="Heading2"/>
        <w:numPr>
          <w:ilvl w:val="1"/>
          <w:numId w:val="2"/>
        </w:numPr>
      </w:pPr>
      <w:bookmarkStart w:id="2941" w:name="_Toc527651834"/>
      <w:bookmarkStart w:id="2942" w:name="_Toc533140934"/>
      <w:bookmarkStart w:id="2943" w:name="_Toc5713031"/>
      <w:bookmarkStart w:id="2944" w:name="_Toc534980017"/>
      <w:bookmarkStart w:id="2945" w:name="_Toc24526442"/>
      <w:bookmarkStart w:id="2946" w:name="_Toc31348173"/>
      <w:bookmarkStart w:id="2947" w:name="_Toc57115717"/>
      <w:r>
        <w:t>Objects</w:t>
      </w:r>
      <w:bookmarkEnd w:id="2941"/>
      <w:bookmarkEnd w:id="2942"/>
      <w:bookmarkEnd w:id="2943"/>
      <w:bookmarkEnd w:id="2944"/>
      <w:bookmarkEnd w:id="2945"/>
      <w:bookmarkEnd w:id="2946"/>
      <w:bookmarkEnd w:id="2947"/>
    </w:p>
    <w:p w14:paraId="7C1D6613" w14:textId="77777777" w:rsidR="003056A7" w:rsidRDefault="003056A7" w:rsidP="003056A7">
      <w:pPr>
        <w:pStyle w:val="BodyText"/>
        <w:rPr>
          <w:noProof w:val="0"/>
        </w:rPr>
      </w:pPr>
      <w:r>
        <w:t>A list of Object Unique Identifiers</w:t>
      </w:r>
      <w:r>
        <w:rPr>
          <w:noProof w:val="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5500C626" w14:textId="77777777" w:rsidTr="00CC708A">
        <w:trPr>
          <w:cantSplit/>
          <w:jc w:val="center"/>
        </w:trPr>
        <w:tc>
          <w:tcPr>
            <w:tcW w:w="2664" w:type="dxa"/>
            <w:shd w:val="clear" w:color="auto" w:fill="C0C0C0"/>
          </w:tcPr>
          <w:p w14:paraId="0EE1F292"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0D2394B2"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290C3959" w14:textId="77777777" w:rsidR="003056A7" w:rsidRDefault="003056A7" w:rsidP="00CC708A">
            <w:pPr>
              <w:pStyle w:val="TableHeading"/>
              <w:keepNext/>
              <w:keepLines/>
              <w:snapToGrid w:val="0"/>
              <w:rPr>
                <w:sz w:val="20"/>
                <w:szCs w:val="20"/>
              </w:rPr>
            </w:pPr>
            <w:r>
              <w:rPr>
                <w:sz w:val="20"/>
                <w:szCs w:val="20"/>
              </w:rPr>
              <w:t>REQUIRED</w:t>
            </w:r>
          </w:p>
        </w:tc>
      </w:tr>
      <w:tr w:rsidR="003056A7" w14:paraId="05A7D0DC" w14:textId="77777777" w:rsidTr="00CC708A">
        <w:trPr>
          <w:cantSplit/>
          <w:jc w:val="center"/>
        </w:trPr>
        <w:tc>
          <w:tcPr>
            <w:tcW w:w="2664" w:type="dxa"/>
          </w:tcPr>
          <w:p w14:paraId="19BE9033" w14:textId="77777777" w:rsidR="003056A7" w:rsidRDefault="003056A7" w:rsidP="00CC708A">
            <w:pPr>
              <w:pStyle w:val="TableContents"/>
              <w:keepNext/>
              <w:keepLines/>
              <w:snapToGrid w:val="0"/>
              <w:rPr>
                <w:sz w:val="20"/>
                <w:szCs w:val="20"/>
              </w:rPr>
            </w:pPr>
            <w:r>
              <w:rPr>
                <w:sz w:val="20"/>
                <w:szCs w:val="20"/>
              </w:rPr>
              <w:t>Objects</w:t>
            </w:r>
          </w:p>
        </w:tc>
        <w:tc>
          <w:tcPr>
            <w:tcW w:w="2664" w:type="dxa"/>
          </w:tcPr>
          <w:p w14:paraId="3EAEB9B0"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50166183" w14:textId="77777777" w:rsidR="003056A7" w:rsidRDefault="003056A7" w:rsidP="00CC708A">
            <w:pPr>
              <w:pStyle w:val="TableContents"/>
              <w:keepNext/>
              <w:keepLines/>
              <w:snapToGrid w:val="0"/>
              <w:rPr>
                <w:sz w:val="20"/>
                <w:szCs w:val="20"/>
              </w:rPr>
            </w:pPr>
          </w:p>
        </w:tc>
      </w:tr>
      <w:tr w:rsidR="003056A7" w:rsidRPr="00420F50" w14:paraId="3F0864CC" w14:textId="77777777" w:rsidTr="00CC708A">
        <w:trPr>
          <w:cantSplit/>
          <w:jc w:val="center"/>
        </w:trPr>
        <w:tc>
          <w:tcPr>
            <w:tcW w:w="2664" w:type="dxa"/>
          </w:tcPr>
          <w:p w14:paraId="12043B7A" w14:textId="77777777" w:rsidR="003056A7" w:rsidRDefault="003056A7" w:rsidP="00CC708A">
            <w:pPr>
              <w:pStyle w:val="TableContents"/>
              <w:keepNext/>
              <w:keepLines/>
              <w:snapToGrid w:val="0"/>
              <w:ind w:left="720"/>
              <w:rPr>
                <w:sz w:val="20"/>
                <w:szCs w:val="20"/>
              </w:rPr>
            </w:pPr>
            <w:r>
              <w:rPr>
                <w:sz w:val="20"/>
                <w:szCs w:val="20"/>
              </w:rPr>
              <w:t>Unique Identifier</w:t>
            </w:r>
          </w:p>
        </w:tc>
        <w:tc>
          <w:tcPr>
            <w:tcW w:w="2664" w:type="dxa"/>
          </w:tcPr>
          <w:p w14:paraId="476A6999" w14:textId="77777777" w:rsidR="003056A7" w:rsidRDefault="003056A7" w:rsidP="00CC708A">
            <w:pPr>
              <w:pStyle w:val="TableContents"/>
              <w:keepNext/>
              <w:keepLines/>
              <w:snapToGrid w:val="0"/>
              <w:ind w:left="720"/>
              <w:rPr>
                <w:sz w:val="20"/>
                <w:szCs w:val="20"/>
              </w:rPr>
            </w:pPr>
            <w:r>
              <w:rPr>
                <w:sz w:val="20"/>
                <w:szCs w:val="20"/>
              </w:rPr>
              <w:t>Text String, Enumeration or Integer</w:t>
            </w:r>
          </w:p>
        </w:tc>
        <w:tc>
          <w:tcPr>
            <w:tcW w:w="2666" w:type="dxa"/>
          </w:tcPr>
          <w:p w14:paraId="5861E7D9" w14:textId="77777777" w:rsidR="003056A7" w:rsidRDefault="003056A7" w:rsidP="00CC708A">
            <w:pPr>
              <w:pStyle w:val="TableContents"/>
              <w:keepNext/>
              <w:keepLines/>
              <w:snapToGrid w:val="0"/>
              <w:rPr>
                <w:sz w:val="20"/>
                <w:szCs w:val="20"/>
              </w:rPr>
            </w:pPr>
            <w:r>
              <w:rPr>
                <w:sz w:val="20"/>
                <w:szCs w:val="20"/>
              </w:rPr>
              <w:t>No, May be repeated.</w:t>
            </w:r>
          </w:p>
        </w:tc>
      </w:tr>
    </w:tbl>
    <w:p w14:paraId="400FAE57" w14:textId="3ADCC0D0" w:rsidR="003056A7" w:rsidRDefault="003056A7" w:rsidP="003056A7">
      <w:pPr>
        <w:pStyle w:val="Caption"/>
      </w:pPr>
      <w:bookmarkStart w:id="2948" w:name="_Toc527652284"/>
      <w:bookmarkStart w:id="2949" w:name="_Toc534980479"/>
      <w:bookmarkStart w:id="2950" w:name="_Toc32239167"/>
      <w:r>
        <w:t xml:space="preserve">Table </w:t>
      </w:r>
      <w:fldSimple w:instr=" SEQ Table \* ARABIC ">
        <w:r w:rsidR="00CC708A">
          <w:rPr>
            <w:noProof/>
          </w:rPr>
          <w:t>373</w:t>
        </w:r>
      </w:fldSimple>
      <w:r>
        <w:t>: Objects Structure</w:t>
      </w:r>
      <w:bookmarkEnd w:id="2948"/>
      <w:bookmarkEnd w:id="2949"/>
      <w:bookmarkEnd w:id="2950"/>
    </w:p>
    <w:p w14:paraId="34A01D57" w14:textId="77777777" w:rsidR="003056A7" w:rsidRDefault="003056A7" w:rsidP="003056A7">
      <w:pPr>
        <w:pStyle w:val="Heading2"/>
        <w:numPr>
          <w:ilvl w:val="1"/>
          <w:numId w:val="2"/>
        </w:numPr>
      </w:pPr>
      <w:bookmarkStart w:id="2951" w:name="_Toc527651835"/>
      <w:bookmarkStart w:id="2952" w:name="_Toc533140935"/>
      <w:bookmarkStart w:id="2953" w:name="_Toc5713032"/>
      <w:bookmarkStart w:id="2954" w:name="_Toc534980018"/>
      <w:bookmarkStart w:id="2955" w:name="_Toc24526443"/>
      <w:bookmarkStart w:id="2956" w:name="_Toc31348174"/>
      <w:bookmarkStart w:id="2957" w:name="_Toc57115718"/>
      <w:r>
        <w:t>Object Defaults</w:t>
      </w:r>
      <w:bookmarkEnd w:id="2951"/>
      <w:bookmarkEnd w:id="2952"/>
      <w:bookmarkEnd w:id="2953"/>
      <w:bookmarkEnd w:id="2954"/>
      <w:bookmarkEnd w:id="2955"/>
      <w:bookmarkEnd w:id="2956"/>
      <w:bookmarkEnd w:id="2957"/>
    </w:p>
    <w:p w14:paraId="7D92755C" w14:textId="77777777" w:rsidR="003056A7" w:rsidRDefault="003056A7" w:rsidP="003056A7">
      <w:pPr>
        <w:pStyle w:val="BodyText"/>
        <w:rPr>
          <w:noProof w:val="0"/>
          <w:szCs w:val="20"/>
        </w:rPr>
      </w:pPr>
      <w:r w:rsidRPr="00A036EE">
        <w:rPr>
          <w:noProof w:val="0"/>
        </w:rPr>
        <w:t xml:space="preserve">The </w:t>
      </w:r>
      <w:r w:rsidRPr="00A036EE">
        <w:rPr>
          <w:i/>
          <w:noProof w:val="0"/>
        </w:rPr>
        <w:t>Object Defaults</w:t>
      </w:r>
      <w:r w:rsidRPr="00A036EE">
        <w:rPr>
          <w:noProof w:val="0"/>
        </w:rPr>
        <w:t xml:space="preserve"> is a structure that details the values that the server will use if the client omits them on factory methods for objects. The structure list the Attributes </w:t>
      </w:r>
      <w:proofErr w:type="gramStart"/>
      <w:r w:rsidRPr="00A036EE">
        <w:rPr>
          <w:noProof w:val="0"/>
        </w:rPr>
        <w:t>and  their</w:t>
      </w:r>
      <w:proofErr w:type="gramEnd"/>
      <w:r w:rsidRPr="00A036EE">
        <w:rPr>
          <w:noProof w:val="0"/>
        </w:rPr>
        <w:t xml:space="preserve"> values by Object Type enumeration</w:t>
      </w:r>
      <w:r>
        <w:rPr>
          <w:noProof w:val="0"/>
        </w:rPr>
        <w:t>, as well as the Object Group(s) for which such defaults pertain (if not pertinent to ALL Object Group values)</w:t>
      </w:r>
      <w:r w:rsidRPr="00A036EE">
        <w:rPr>
          <w:noProof w:val="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08CE1C85" w14:textId="77777777" w:rsidTr="00CC708A">
        <w:trPr>
          <w:cantSplit/>
          <w:jc w:val="center"/>
        </w:trPr>
        <w:tc>
          <w:tcPr>
            <w:tcW w:w="2805" w:type="dxa"/>
            <w:shd w:val="clear" w:color="auto" w:fill="C0C0C0"/>
          </w:tcPr>
          <w:p w14:paraId="76AD33B1"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Object</w:t>
            </w:r>
          </w:p>
        </w:tc>
        <w:tc>
          <w:tcPr>
            <w:tcW w:w="2513" w:type="dxa"/>
            <w:shd w:val="clear" w:color="auto" w:fill="C0C0C0"/>
          </w:tcPr>
          <w:p w14:paraId="6DA51571"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713491E6"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14DA24B2" w14:textId="77777777" w:rsidTr="00CC708A">
        <w:trPr>
          <w:cantSplit/>
          <w:jc w:val="center"/>
        </w:trPr>
        <w:tc>
          <w:tcPr>
            <w:tcW w:w="2805" w:type="dxa"/>
          </w:tcPr>
          <w:p w14:paraId="6628C672"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Object Defaults</w:t>
            </w:r>
          </w:p>
        </w:tc>
        <w:tc>
          <w:tcPr>
            <w:tcW w:w="2513" w:type="dxa"/>
          </w:tcPr>
          <w:p w14:paraId="45520318"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764D76F9" w14:textId="77777777" w:rsidR="003056A7" w:rsidRDefault="003056A7" w:rsidP="00CC708A">
            <w:pPr>
              <w:pStyle w:val="TableContents"/>
              <w:keepNext/>
              <w:keepLines/>
              <w:snapToGrid w:val="0"/>
              <w:rPr>
                <w:rFonts w:eastAsia="DejaVu Sans" w:cs="DejaVu Sans"/>
                <w:sz w:val="20"/>
                <w:szCs w:val="20"/>
              </w:rPr>
            </w:pPr>
          </w:p>
        </w:tc>
      </w:tr>
      <w:tr w:rsidR="003056A7" w14:paraId="05E32201" w14:textId="77777777" w:rsidTr="00CC708A">
        <w:trPr>
          <w:cantSplit/>
          <w:jc w:val="center"/>
        </w:trPr>
        <w:tc>
          <w:tcPr>
            <w:tcW w:w="2805" w:type="dxa"/>
          </w:tcPr>
          <w:p w14:paraId="0FBE8C6B"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 xml:space="preserve">Object Type | </w:t>
            </w:r>
            <w:proofErr w:type="spellStart"/>
            <w:r>
              <w:rPr>
                <w:rFonts w:eastAsia="DejaVu Sans" w:cs="DejaVu Sans"/>
                <w:sz w:val="20"/>
                <w:szCs w:val="20"/>
              </w:rPr>
              <w:t>ObjectTypes</w:t>
            </w:r>
            <w:proofErr w:type="spellEnd"/>
          </w:p>
        </w:tc>
        <w:tc>
          <w:tcPr>
            <w:tcW w:w="2513" w:type="dxa"/>
          </w:tcPr>
          <w:p w14:paraId="1C1DB0DA" w14:textId="77777777" w:rsidR="003056A7" w:rsidRDefault="003056A7" w:rsidP="00CC708A">
            <w:pPr>
              <w:pStyle w:val="TableContents"/>
              <w:keepNext/>
              <w:keepLines/>
              <w:snapToGrid w:val="0"/>
              <w:ind w:left="720"/>
              <w:rPr>
                <w:rFonts w:eastAsia="DejaVu Sans" w:cs="DejaVu Sans"/>
                <w:sz w:val="20"/>
                <w:szCs w:val="20"/>
              </w:rPr>
            </w:pPr>
            <w:r>
              <w:rPr>
                <w:rFonts w:eastAsia="DejaVu Sans" w:cs="DejaVu Sans"/>
                <w:sz w:val="20"/>
                <w:szCs w:val="20"/>
              </w:rPr>
              <w:t>Enumeration | Structure</w:t>
            </w:r>
          </w:p>
        </w:tc>
        <w:tc>
          <w:tcPr>
            <w:tcW w:w="2664" w:type="dxa"/>
          </w:tcPr>
          <w:p w14:paraId="3A1655B7"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 xml:space="preserve">Yes </w:t>
            </w:r>
          </w:p>
        </w:tc>
      </w:tr>
      <w:tr w:rsidR="003056A7" w14:paraId="40436B30" w14:textId="77777777" w:rsidTr="00CC708A">
        <w:trPr>
          <w:cantSplit/>
          <w:jc w:val="center"/>
        </w:trPr>
        <w:tc>
          <w:tcPr>
            <w:tcW w:w="2805" w:type="dxa"/>
          </w:tcPr>
          <w:p w14:paraId="759C2FA4"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Attributes</w:t>
            </w:r>
          </w:p>
        </w:tc>
        <w:tc>
          <w:tcPr>
            <w:tcW w:w="2513" w:type="dxa"/>
          </w:tcPr>
          <w:p w14:paraId="03DC9806" w14:textId="77777777" w:rsidR="003056A7" w:rsidRDefault="003056A7" w:rsidP="00CC708A">
            <w:pPr>
              <w:pStyle w:val="TableContents"/>
              <w:keepNext/>
              <w:keepLines/>
              <w:snapToGrid w:val="0"/>
              <w:ind w:left="720"/>
              <w:rPr>
                <w:rFonts w:eastAsia="DejaVu Sans" w:cs="DejaVu Sans"/>
                <w:sz w:val="20"/>
                <w:szCs w:val="20"/>
              </w:rPr>
            </w:pPr>
            <w:r>
              <w:rPr>
                <w:rFonts w:eastAsia="DejaVu Sans" w:cs="DejaVu Sans"/>
                <w:sz w:val="20"/>
                <w:szCs w:val="20"/>
              </w:rPr>
              <w:t>Structure</w:t>
            </w:r>
          </w:p>
        </w:tc>
        <w:tc>
          <w:tcPr>
            <w:tcW w:w="2664" w:type="dxa"/>
          </w:tcPr>
          <w:p w14:paraId="40C0D1F5"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Yes</w:t>
            </w:r>
          </w:p>
        </w:tc>
      </w:tr>
      <w:tr w:rsidR="003056A7" w14:paraId="339E793D" w14:textId="77777777" w:rsidTr="00CC708A">
        <w:trPr>
          <w:cantSplit/>
          <w:jc w:val="center"/>
        </w:trPr>
        <w:tc>
          <w:tcPr>
            <w:tcW w:w="2805" w:type="dxa"/>
          </w:tcPr>
          <w:p w14:paraId="7573D957"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Object Groups</w:t>
            </w:r>
          </w:p>
        </w:tc>
        <w:tc>
          <w:tcPr>
            <w:tcW w:w="2513" w:type="dxa"/>
          </w:tcPr>
          <w:p w14:paraId="7865D4B0" w14:textId="77777777" w:rsidR="003056A7" w:rsidRDefault="003056A7" w:rsidP="00CC708A">
            <w:pPr>
              <w:pStyle w:val="TableContents"/>
              <w:keepNext/>
              <w:keepLines/>
              <w:snapToGrid w:val="0"/>
              <w:ind w:left="720"/>
              <w:rPr>
                <w:rFonts w:eastAsia="DejaVu Sans" w:cs="DejaVu Sans"/>
                <w:sz w:val="20"/>
                <w:szCs w:val="20"/>
              </w:rPr>
            </w:pPr>
            <w:r>
              <w:rPr>
                <w:rFonts w:eastAsia="DejaVu Sans" w:cs="DejaVu Sans"/>
                <w:sz w:val="20"/>
                <w:szCs w:val="20"/>
              </w:rPr>
              <w:t>Structure</w:t>
            </w:r>
          </w:p>
        </w:tc>
        <w:tc>
          <w:tcPr>
            <w:tcW w:w="2664" w:type="dxa"/>
          </w:tcPr>
          <w:p w14:paraId="759D6E54"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bl>
    <w:p w14:paraId="619DE237" w14:textId="12CA3244" w:rsidR="003056A7" w:rsidRDefault="003056A7" w:rsidP="003056A7">
      <w:pPr>
        <w:pStyle w:val="Caption"/>
      </w:pPr>
      <w:bookmarkStart w:id="2958" w:name="_Toc527652285"/>
      <w:bookmarkStart w:id="2959" w:name="_Toc534980480"/>
      <w:bookmarkStart w:id="2960" w:name="_Toc32239168"/>
      <w:r>
        <w:t xml:space="preserve">Table </w:t>
      </w:r>
      <w:fldSimple w:instr=" SEQ Table \* ARABIC ">
        <w:r w:rsidR="00CC708A">
          <w:rPr>
            <w:noProof/>
          </w:rPr>
          <w:t>374</w:t>
        </w:r>
      </w:fldSimple>
      <w:r>
        <w:t>: Object Defaults Structure</w:t>
      </w:r>
      <w:bookmarkEnd w:id="2958"/>
      <w:bookmarkEnd w:id="2959"/>
      <w:bookmarkEnd w:id="2960"/>
    </w:p>
    <w:p w14:paraId="00FC35A5" w14:textId="77777777" w:rsidR="003056A7" w:rsidRDefault="003056A7" w:rsidP="003056A7">
      <w:pPr>
        <w:pStyle w:val="Heading2"/>
        <w:numPr>
          <w:ilvl w:val="1"/>
          <w:numId w:val="2"/>
        </w:numPr>
      </w:pPr>
      <w:bookmarkStart w:id="2961" w:name="_Toc24526444"/>
      <w:bookmarkStart w:id="2962" w:name="_Toc31348175"/>
      <w:bookmarkStart w:id="2963" w:name="_Toc57115719"/>
      <w:bookmarkStart w:id="2964" w:name="_Toc527651836"/>
      <w:bookmarkStart w:id="2965" w:name="_Toc533140936"/>
      <w:bookmarkStart w:id="2966" w:name="_Toc5713033"/>
      <w:bookmarkStart w:id="2967" w:name="_Toc534980019"/>
      <w:r>
        <w:t>Object Groups</w:t>
      </w:r>
      <w:bookmarkEnd w:id="2961"/>
      <w:bookmarkEnd w:id="2962"/>
      <w:bookmarkEnd w:id="2963"/>
    </w:p>
    <w:p w14:paraId="66A2B05D" w14:textId="77777777" w:rsidR="003056A7" w:rsidRDefault="003056A7" w:rsidP="003056A7">
      <w:pPr>
        <w:pStyle w:val="BodyText"/>
        <w:rPr>
          <w:noProof w:val="0"/>
          <w:szCs w:val="20"/>
        </w:rPr>
      </w:pPr>
      <w:r w:rsidRPr="00BF0C0E">
        <w:rPr>
          <w:noProof w:val="0"/>
        </w:rPr>
        <w:t xml:space="preserve">The </w:t>
      </w:r>
      <w:r w:rsidRPr="00BF0C0E">
        <w:rPr>
          <w:i/>
          <w:iCs/>
          <w:noProof w:val="0"/>
        </w:rPr>
        <w:t>Object Groups</w:t>
      </w:r>
      <w:r w:rsidRPr="00BF0C0E">
        <w:rPr>
          <w:noProof w:val="0"/>
        </w:rPr>
        <w:t xml:space="preserve"> is a structure that lists the relevant Object Group Attributes and their values.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7E9CE9FD" w14:textId="77777777" w:rsidTr="00CC708A">
        <w:trPr>
          <w:cantSplit/>
          <w:jc w:val="center"/>
        </w:trPr>
        <w:tc>
          <w:tcPr>
            <w:tcW w:w="2805" w:type="dxa"/>
            <w:shd w:val="clear" w:color="auto" w:fill="C0C0C0"/>
          </w:tcPr>
          <w:p w14:paraId="0A54CD2F"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Object</w:t>
            </w:r>
          </w:p>
        </w:tc>
        <w:tc>
          <w:tcPr>
            <w:tcW w:w="2513" w:type="dxa"/>
            <w:shd w:val="clear" w:color="auto" w:fill="C0C0C0"/>
          </w:tcPr>
          <w:p w14:paraId="72504A81"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0D472D2E"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41BB973E" w14:textId="77777777" w:rsidTr="00CC708A">
        <w:trPr>
          <w:cantSplit/>
          <w:jc w:val="center"/>
        </w:trPr>
        <w:tc>
          <w:tcPr>
            <w:tcW w:w="2805" w:type="dxa"/>
          </w:tcPr>
          <w:p w14:paraId="64C99C86"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Object Groups</w:t>
            </w:r>
          </w:p>
        </w:tc>
        <w:tc>
          <w:tcPr>
            <w:tcW w:w="2513" w:type="dxa"/>
          </w:tcPr>
          <w:p w14:paraId="2586A636"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39A31DD0" w14:textId="77777777" w:rsidR="003056A7" w:rsidRDefault="003056A7" w:rsidP="00CC708A">
            <w:pPr>
              <w:pStyle w:val="TableContents"/>
              <w:keepNext/>
              <w:keepLines/>
              <w:snapToGrid w:val="0"/>
              <w:rPr>
                <w:rFonts w:eastAsia="DejaVu Sans" w:cs="DejaVu Sans"/>
                <w:sz w:val="20"/>
                <w:szCs w:val="20"/>
              </w:rPr>
            </w:pPr>
          </w:p>
        </w:tc>
      </w:tr>
      <w:tr w:rsidR="003056A7" w14:paraId="77424754" w14:textId="77777777" w:rsidTr="00CC708A">
        <w:trPr>
          <w:cantSplit/>
          <w:jc w:val="center"/>
        </w:trPr>
        <w:tc>
          <w:tcPr>
            <w:tcW w:w="2805" w:type="dxa"/>
          </w:tcPr>
          <w:p w14:paraId="54A607D4"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Object Group</w:t>
            </w:r>
          </w:p>
        </w:tc>
        <w:tc>
          <w:tcPr>
            <w:tcW w:w="2513" w:type="dxa"/>
          </w:tcPr>
          <w:p w14:paraId="008735D9" w14:textId="77777777" w:rsidR="003056A7" w:rsidRDefault="003056A7" w:rsidP="00CC708A">
            <w:pPr>
              <w:pStyle w:val="TableContents"/>
              <w:keepNext/>
              <w:keepLines/>
              <w:snapToGrid w:val="0"/>
              <w:ind w:left="720"/>
              <w:rPr>
                <w:rFonts w:eastAsia="DejaVu Sans" w:cs="DejaVu Sans"/>
                <w:sz w:val="20"/>
                <w:szCs w:val="20"/>
              </w:rPr>
            </w:pPr>
            <w:r>
              <w:rPr>
                <w:rFonts w:eastAsia="DejaVu Sans" w:cs="DejaVu Sans"/>
                <w:sz w:val="20"/>
                <w:szCs w:val="20"/>
              </w:rPr>
              <w:t>Attribute, May be repeated</w:t>
            </w:r>
          </w:p>
        </w:tc>
        <w:tc>
          <w:tcPr>
            <w:tcW w:w="2664" w:type="dxa"/>
          </w:tcPr>
          <w:p w14:paraId="5E297389"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w:t>
            </w:r>
          </w:p>
        </w:tc>
      </w:tr>
    </w:tbl>
    <w:p w14:paraId="44B750C9" w14:textId="09F09403" w:rsidR="003056A7" w:rsidRDefault="003056A7" w:rsidP="003056A7">
      <w:pPr>
        <w:pStyle w:val="Caption"/>
      </w:pPr>
      <w:bookmarkStart w:id="2968" w:name="_Toc32239169"/>
      <w:r>
        <w:t xml:space="preserve">Table </w:t>
      </w:r>
      <w:fldSimple w:instr=" SEQ Table \* ARABIC ">
        <w:r w:rsidR="00CC708A">
          <w:rPr>
            <w:noProof/>
          </w:rPr>
          <w:t>375</w:t>
        </w:r>
      </w:fldSimple>
      <w:r>
        <w:t>: Object Groups Structure</w:t>
      </w:r>
      <w:bookmarkEnd w:id="2968"/>
    </w:p>
    <w:p w14:paraId="47A2FED1" w14:textId="77777777" w:rsidR="003056A7" w:rsidRDefault="003056A7" w:rsidP="003056A7">
      <w:pPr>
        <w:pStyle w:val="Heading2"/>
        <w:numPr>
          <w:ilvl w:val="1"/>
          <w:numId w:val="2"/>
        </w:numPr>
      </w:pPr>
      <w:bookmarkStart w:id="2969" w:name="_Toc24526445"/>
      <w:bookmarkStart w:id="2970" w:name="_Toc31348176"/>
      <w:bookmarkStart w:id="2971" w:name="_Toc57115720"/>
      <w:r>
        <w:lastRenderedPageBreak/>
        <w:t>Object Types</w:t>
      </w:r>
      <w:bookmarkEnd w:id="2969"/>
      <w:bookmarkEnd w:id="2970"/>
      <w:bookmarkEnd w:id="2971"/>
    </w:p>
    <w:p w14:paraId="531682EC" w14:textId="77777777" w:rsidR="003056A7" w:rsidRDefault="003056A7" w:rsidP="003056A7">
      <w:pPr>
        <w:pStyle w:val="BodyText"/>
        <w:rPr>
          <w:noProof w:val="0"/>
          <w:szCs w:val="20"/>
        </w:rPr>
      </w:pPr>
      <w:r w:rsidRPr="00BF0C0E">
        <w:rPr>
          <w:noProof w:val="0"/>
        </w:rPr>
        <w:t xml:space="preserve">The </w:t>
      </w:r>
      <w:r w:rsidRPr="00BF0C0E">
        <w:rPr>
          <w:i/>
          <w:iCs/>
          <w:noProof w:val="0"/>
        </w:rPr>
        <w:t>Object</w:t>
      </w:r>
      <w:r>
        <w:rPr>
          <w:i/>
          <w:iCs/>
          <w:noProof w:val="0"/>
        </w:rPr>
        <w:t xml:space="preserve"> Types </w:t>
      </w:r>
      <w:r w:rsidRPr="00BF0C0E">
        <w:rPr>
          <w:noProof w:val="0"/>
        </w:rPr>
        <w:t xml:space="preserve">is a </w:t>
      </w:r>
      <w:r>
        <w:rPr>
          <w:noProof w:val="0"/>
        </w:rPr>
        <w:t>list of Object Type(s)</w:t>
      </w:r>
      <w:r w:rsidRPr="00BF0C0E">
        <w:rPr>
          <w:noProof w:val="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05"/>
        <w:gridCol w:w="2513"/>
        <w:gridCol w:w="2664"/>
      </w:tblGrid>
      <w:tr w:rsidR="003056A7" w14:paraId="65CDB349" w14:textId="77777777" w:rsidTr="00CC708A">
        <w:trPr>
          <w:cantSplit/>
          <w:jc w:val="center"/>
        </w:trPr>
        <w:tc>
          <w:tcPr>
            <w:tcW w:w="2805" w:type="dxa"/>
            <w:shd w:val="clear" w:color="auto" w:fill="C0C0C0"/>
          </w:tcPr>
          <w:p w14:paraId="21A98043"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Object</w:t>
            </w:r>
          </w:p>
        </w:tc>
        <w:tc>
          <w:tcPr>
            <w:tcW w:w="2513" w:type="dxa"/>
            <w:shd w:val="clear" w:color="auto" w:fill="C0C0C0"/>
          </w:tcPr>
          <w:p w14:paraId="7EAA4CB9"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Encoding</w:t>
            </w:r>
          </w:p>
        </w:tc>
        <w:tc>
          <w:tcPr>
            <w:tcW w:w="2664" w:type="dxa"/>
            <w:shd w:val="clear" w:color="auto" w:fill="C0C0C0"/>
          </w:tcPr>
          <w:p w14:paraId="664E52DC" w14:textId="77777777" w:rsidR="003056A7" w:rsidRDefault="003056A7" w:rsidP="00CC708A">
            <w:pPr>
              <w:pStyle w:val="TableHeading"/>
              <w:keepNext/>
              <w:keepLines/>
              <w:snapToGrid w:val="0"/>
              <w:rPr>
                <w:rFonts w:eastAsia="DejaVu Sans" w:cs="DejaVu Sans"/>
                <w:sz w:val="20"/>
                <w:szCs w:val="20"/>
              </w:rPr>
            </w:pPr>
            <w:r>
              <w:rPr>
                <w:rFonts w:eastAsia="DejaVu Sans" w:cs="DejaVu Sans"/>
                <w:sz w:val="20"/>
                <w:szCs w:val="20"/>
              </w:rPr>
              <w:t>REQUIRED</w:t>
            </w:r>
          </w:p>
        </w:tc>
      </w:tr>
      <w:tr w:rsidR="003056A7" w14:paraId="3A0417C3" w14:textId="77777777" w:rsidTr="00CC708A">
        <w:trPr>
          <w:cantSplit/>
          <w:jc w:val="center"/>
        </w:trPr>
        <w:tc>
          <w:tcPr>
            <w:tcW w:w="2805" w:type="dxa"/>
          </w:tcPr>
          <w:p w14:paraId="1F63F0E8"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Object Types</w:t>
            </w:r>
          </w:p>
        </w:tc>
        <w:tc>
          <w:tcPr>
            <w:tcW w:w="2513" w:type="dxa"/>
          </w:tcPr>
          <w:p w14:paraId="581DB1A5"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Structure</w:t>
            </w:r>
          </w:p>
        </w:tc>
        <w:tc>
          <w:tcPr>
            <w:tcW w:w="2664" w:type="dxa"/>
          </w:tcPr>
          <w:p w14:paraId="0634FE15" w14:textId="77777777" w:rsidR="003056A7" w:rsidRDefault="003056A7" w:rsidP="00CC708A">
            <w:pPr>
              <w:pStyle w:val="TableContents"/>
              <w:keepNext/>
              <w:keepLines/>
              <w:snapToGrid w:val="0"/>
              <w:rPr>
                <w:rFonts w:eastAsia="DejaVu Sans" w:cs="DejaVu Sans"/>
                <w:sz w:val="20"/>
                <w:szCs w:val="20"/>
              </w:rPr>
            </w:pPr>
          </w:p>
        </w:tc>
      </w:tr>
      <w:tr w:rsidR="003056A7" w14:paraId="15831EBB" w14:textId="77777777" w:rsidTr="00CC708A">
        <w:trPr>
          <w:cantSplit/>
          <w:jc w:val="center"/>
        </w:trPr>
        <w:tc>
          <w:tcPr>
            <w:tcW w:w="2805" w:type="dxa"/>
          </w:tcPr>
          <w:p w14:paraId="4A106D27" w14:textId="77777777" w:rsidR="003056A7" w:rsidRDefault="003056A7" w:rsidP="00CC708A">
            <w:pPr>
              <w:pStyle w:val="TableContents"/>
              <w:keepNext/>
              <w:keepLines/>
              <w:snapToGrid w:val="0"/>
              <w:ind w:left="709"/>
              <w:rPr>
                <w:rFonts w:eastAsia="DejaVu Sans" w:cs="DejaVu Sans"/>
                <w:sz w:val="20"/>
                <w:szCs w:val="20"/>
              </w:rPr>
            </w:pPr>
            <w:r>
              <w:rPr>
                <w:rFonts w:eastAsia="DejaVu Sans" w:cs="DejaVu Sans"/>
                <w:sz w:val="20"/>
                <w:szCs w:val="20"/>
              </w:rPr>
              <w:t>Object Type</w:t>
            </w:r>
          </w:p>
        </w:tc>
        <w:tc>
          <w:tcPr>
            <w:tcW w:w="2513" w:type="dxa"/>
          </w:tcPr>
          <w:p w14:paraId="73385EC9" w14:textId="77777777" w:rsidR="003056A7" w:rsidRDefault="003056A7" w:rsidP="00CC708A">
            <w:pPr>
              <w:pStyle w:val="TableContents"/>
              <w:keepNext/>
              <w:keepLines/>
              <w:snapToGrid w:val="0"/>
              <w:ind w:left="720"/>
              <w:rPr>
                <w:rFonts w:eastAsia="DejaVu Sans" w:cs="DejaVu Sans"/>
                <w:sz w:val="20"/>
                <w:szCs w:val="20"/>
              </w:rPr>
            </w:pPr>
            <w:r>
              <w:rPr>
                <w:rFonts w:eastAsia="DejaVu Sans" w:cs="DejaVu Sans"/>
                <w:sz w:val="20"/>
                <w:szCs w:val="20"/>
              </w:rPr>
              <w:t>Enumeration</w:t>
            </w:r>
          </w:p>
        </w:tc>
        <w:tc>
          <w:tcPr>
            <w:tcW w:w="2664" w:type="dxa"/>
          </w:tcPr>
          <w:p w14:paraId="54993B41" w14:textId="77777777" w:rsidR="003056A7" w:rsidRDefault="003056A7" w:rsidP="00CC708A">
            <w:pPr>
              <w:pStyle w:val="TableContents"/>
              <w:keepNext/>
              <w:keepLines/>
              <w:snapToGrid w:val="0"/>
              <w:rPr>
                <w:rFonts w:eastAsia="DejaVu Sans" w:cs="DejaVu Sans"/>
                <w:sz w:val="20"/>
                <w:szCs w:val="20"/>
              </w:rPr>
            </w:pPr>
            <w:r>
              <w:rPr>
                <w:rFonts w:eastAsia="DejaVu Sans" w:cs="DejaVu Sans"/>
                <w:sz w:val="20"/>
                <w:szCs w:val="20"/>
              </w:rPr>
              <w:t>No, May be repeated.</w:t>
            </w:r>
          </w:p>
        </w:tc>
      </w:tr>
    </w:tbl>
    <w:p w14:paraId="623EB7E9" w14:textId="30545023" w:rsidR="003056A7" w:rsidRDefault="003056A7" w:rsidP="003056A7">
      <w:pPr>
        <w:pStyle w:val="Caption"/>
      </w:pPr>
      <w:bookmarkStart w:id="2972" w:name="_Toc32239170"/>
      <w:r>
        <w:t xml:space="preserve">Table </w:t>
      </w:r>
      <w:fldSimple w:instr=" SEQ Table \* ARABIC ">
        <w:r w:rsidR="00CC708A">
          <w:rPr>
            <w:noProof/>
          </w:rPr>
          <w:t>376</w:t>
        </w:r>
      </w:fldSimple>
      <w:r>
        <w:t xml:space="preserve">: </w:t>
      </w:r>
      <w:proofErr w:type="spellStart"/>
      <w:r>
        <w:t>ObjectTypes</w:t>
      </w:r>
      <w:proofErr w:type="spellEnd"/>
      <w:r>
        <w:t xml:space="preserve"> Structure</w:t>
      </w:r>
      <w:bookmarkEnd w:id="2972"/>
    </w:p>
    <w:p w14:paraId="1B224688" w14:textId="77777777" w:rsidR="003056A7" w:rsidRDefault="003056A7" w:rsidP="003056A7">
      <w:pPr>
        <w:pStyle w:val="Heading2"/>
        <w:numPr>
          <w:ilvl w:val="1"/>
          <w:numId w:val="2"/>
        </w:numPr>
      </w:pPr>
      <w:bookmarkStart w:id="2973" w:name="_Toc24526446"/>
      <w:bookmarkStart w:id="2974" w:name="_Toc31348177"/>
      <w:bookmarkStart w:id="2975" w:name="_Toc57115721"/>
      <w:r>
        <w:t>Operations</w:t>
      </w:r>
      <w:bookmarkEnd w:id="2964"/>
      <w:bookmarkEnd w:id="2965"/>
      <w:bookmarkEnd w:id="2966"/>
      <w:bookmarkEnd w:id="2967"/>
      <w:bookmarkEnd w:id="2973"/>
      <w:bookmarkEnd w:id="2974"/>
      <w:bookmarkEnd w:id="2975"/>
    </w:p>
    <w:p w14:paraId="0CF87D91" w14:textId="77777777" w:rsidR="003056A7" w:rsidRDefault="003056A7" w:rsidP="003056A7">
      <w:pPr>
        <w:pStyle w:val="BodyText"/>
        <w:rPr>
          <w:noProof w:val="0"/>
        </w:rPr>
      </w:pPr>
      <w:r>
        <w:t>A list of Operations</w:t>
      </w:r>
      <w:r>
        <w:rPr>
          <w:noProof w:val="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5A845C15" w14:textId="77777777" w:rsidTr="00CC708A">
        <w:trPr>
          <w:cantSplit/>
          <w:jc w:val="center"/>
        </w:trPr>
        <w:tc>
          <w:tcPr>
            <w:tcW w:w="2664" w:type="dxa"/>
            <w:shd w:val="clear" w:color="auto" w:fill="C0C0C0"/>
          </w:tcPr>
          <w:p w14:paraId="33F5D2F5"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78AACC14"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4B641B9E" w14:textId="77777777" w:rsidR="003056A7" w:rsidRDefault="003056A7" w:rsidP="00CC708A">
            <w:pPr>
              <w:pStyle w:val="TableHeading"/>
              <w:keepNext/>
              <w:keepLines/>
              <w:snapToGrid w:val="0"/>
              <w:rPr>
                <w:sz w:val="20"/>
                <w:szCs w:val="20"/>
              </w:rPr>
            </w:pPr>
            <w:r>
              <w:rPr>
                <w:sz w:val="20"/>
                <w:szCs w:val="20"/>
              </w:rPr>
              <w:t>REQUIRED</w:t>
            </w:r>
          </w:p>
        </w:tc>
      </w:tr>
      <w:tr w:rsidR="003056A7" w14:paraId="6832E047" w14:textId="77777777" w:rsidTr="00CC708A">
        <w:trPr>
          <w:cantSplit/>
          <w:jc w:val="center"/>
        </w:trPr>
        <w:tc>
          <w:tcPr>
            <w:tcW w:w="2664" w:type="dxa"/>
          </w:tcPr>
          <w:p w14:paraId="22CD69BF" w14:textId="77777777" w:rsidR="003056A7" w:rsidRDefault="003056A7" w:rsidP="00CC708A">
            <w:pPr>
              <w:pStyle w:val="TableContents"/>
              <w:keepNext/>
              <w:keepLines/>
              <w:snapToGrid w:val="0"/>
              <w:rPr>
                <w:sz w:val="20"/>
                <w:szCs w:val="20"/>
              </w:rPr>
            </w:pPr>
            <w:r>
              <w:rPr>
                <w:sz w:val="20"/>
                <w:szCs w:val="20"/>
              </w:rPr>
              <w:t>Operations</w:t>
            </w:r>
          </w:p>
        </w:tc>
        <w:tc>
          <w:tcPr>
            <w:tcW w:w="2664" w:type="dxa"/>
          </w:tcPr>
          <w:p w14:paraId="3D5E8F3E"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6FAA029B" w14:textId="77777777" w:rsidR="003056A7" w:rsidRDefault="003056A7" w:rsidP="00CC708A">
            <w:pPr>
              <w:pStyle w:val="TableContents"/>
              <w:keepNext/>
              <w:keepLines/>
              <w:snapToGrid w:val="0"/>
              <w:rPr>
                <w:sz w:val="20"/>
                <w:szCs w:val="20"/>
              </w:rPr>
            </w:pPr>
          </w:p>
        </w:tc>
      </w:tr>
      <w:tr w:rsidR="003056A7" w:rsidRPr="00401729" w14:paraId="51D7E439" w14:textId="77777777" w:rsidTr="00CC708A">
        <w:trPr>
          <w:cantSplit/>
          <w:jc w:val="center"/>
        </w:trPr>
        <w:tc>
          <w:tcPr>
            <w:tcW w:w="2664" w:type="dxa"/>
          </w:tcPr>
          <w:p w14:paraId="02D2FA42" w14:textId="77777777" w:rsidR="003056A7" w:rsidRDefault="003056A7" w:rsidP="00CC708A">
            <w:pPr>
              <w:pStyle w:val="TableContents"/>
              <w:keepNext/>
              <w:keepLines/>
              <w:snapToGrid w:val="0"/>
              <w:ind w:left="720"/>
              <w:rPr>
                <w:sz w:val="20"/>
                <w:szCs w:val="20"/>
              </w:rPr>
            </w:pPr>
            <w:r>
              <w:rPr>
                <w:sz w:val="20"/>
                <w:szCs w:val="20"/>
              </w:rPr>
              <w:t>Operation</w:t>
            </w:r>
          </w:p>
        </w:tc>
        <w:tc>
          <w:tcPr>
            <w:tcW w:w="2664" w:type="dxa"/>
          </w:tcPr>
          <w:p w14:paraId="72D7701E" w14:textId="77777777" w:rsidR="003056A7" w:rsidRDefault="003056A7" w:rsidP="00CC708A">
            <w:pPr>
              <w:pStyle w:val="TableContents"/>
              <w:keepNext/>
              <w:keepLines/>
              <w:snapToGrid w:val="0"/>
              <w:ind w:left="720"/>
              <w:rPr>
                <w:sz w:val="20"/>
                <w:szCs w:val="20"/>
              </w:rPr>
            </w:pPr>
            <w:r>
              <w:rPr>
                <w:sz w:val="20"/>
                <w:szCs w:val="20"/>
              </w:rPr>
              <w:t>Enumeration</w:t>
            </w:r>
          </w:p>
        </w:tc>
        <w:tc>
          <w:tcPr>
            <w:tcW w:w="2666" w:type="dxa"/>
          </w:tcPr>
          <w:p w14:paraId="4DF52D4E" w14:textId="77777777" w:rsidR="003056A7" w:rsidRDefault="003056A7" w:rsidP="00CC708A">
            <w:pPr>
              <w:pStyle w:val="TableContents"/>
              <w:keepNext/>
              <w:keepLines/>
              <w:snapToGrid w:val="0"/>
              <w:rPr>
                <w:sz w:val="20"/>
                <w:szCs w:val="20"/>
              </w:rPr>
            </w:pPr>
            <w:r>
              <w:rPr>
                <w:sz w:val="20"/>
                <w:szCs w:val="20"/>
              </w:rPr>
              <w:t>No, May be repeated.</w:t>
            </w:r>
          </w:p>
        </w:tc>
      </w:tr>
    </w:tbl>
    <w:p w14:paraId="625B4535" w14:textId="514B1EE4" w:rsidR="003056A7" w:rsidRDefault="003056A7" w:rsidP="003056A7">
      <w:pPr>
        <w:pStyle w:val="Caption"/>
      </w:pPr>
      <w:bookmarkStart w:id="2976" w:name="_Toc527652286"/>
      <w:bookmarkStart w:id="2977" w:name="_Toc534980481"/>
      <w:bookmarkStart w:id="2978" w:name="_Toc32239171"/>
      <w:r>
        <w:t xml:space="preserve">Table </w:t>
      </w:r>
      <w:fldSimple w:instr=" SEQ Table \* ARABIC ">
        <w:r w:rsidR="00CC708A">
          <w:rPr>
            <w:noProof/>
          </w:rPr>
          <w:t>377</w:t>
        </w:r>
      </w:fldSimple>
      <w:r>
        <w:t>: Operations Structure</w:t>
      </w:r>
      <w:bookmarkEnd w:id="2976"/>
      <w:bookmarkEnd w:id="2977"/>
      <w:bookmarkEnd w:id="2978"/>
    </w:p>
    <w:p w14:paraId="627AEEAC" w14:textId="77777777" w:rsidR="003056A7" w:rsidRPr="00335F7C" w:rsidRDefault="003056A7" w:rsidP="003056A7">
      <w:pPr>
        <w:pStyle w:val="Heading2"/>
        <w:numPr>
          <w:ilvl w:val="1"/>
          <w:numId w:val="2"/>
        </w:numPr>
      </w:pPr>
      <w:bookmarkStart w:id="2979" w:name="_Toc5713034"/>
      <w:bookmarkStart w:id="2980" w:name="_Toc24526447"/>
      <w:bookmarkStart w:id="2981" w:name="_Toc31348178"/>
      <w:bookmarkStart w:id="2982" w:name="_Toc57115722"/>
      <w:bookmarkStart w:id="2983" w:name="_Toc527651837"/>
      <w:bookmarkStart w:id="2984" w:name="_Toc533140937"/>
      <w:r>
        <w:t>PKCS#11 Function</w:t>
      </w:r>
      <w:bookmarkEnd w:id="2979"/>
      <w:bookmarkEnd w:id="2980"/>
      <w:bookmarkEnd w:id="2981"/>
      <w:bookmarkEnd w:id="2982"/>
    </w:p>
    <w:p w14:paraId="21233652" w14:textId="77777777" w:rsidR="003056A7" w:rsidRDefault="003056A7" w:rsidP="003056A7">
      <w:r>
        <w:t xml:space="preserve">The </w:t>
      </w:r>
      <w:r>
        <w:rPr>
          <w:i/>
          <w:iCs/>
        </w:rPr>
        <w:t>PKCS#11</w:t>
      </w:r>
      <w:r w:rsidRPr="00DF4CA7">
        <w:rPr>
          <w:iCs/>
        </w:rPr>
        <w:t xml:space="preserve"> </w:t>
      </w:r>
      <w:r w:rsidRPr="00D63503">
        <w:rPr>
          <w:i/>
          <w:iCs/>
        </w:rPr>
        <w:t>Function</w:t>
      </w:r>
      <w:r>
        <w:rPr>
          <w:iCs/>
        </w:rPr>
        <w:t xml:space="preserve"> </w:t>
      </w:r>
      <w:r w:rsidRPr="00DF4CA7">
        <w:t>structure</w:t>
      </w:r>
      <w:r>
        <w:t xml:space="preserve"> contains details of the PKCS#11 Function. Specific fields MAY pertain only to certain types of profiles.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161C2819" w14:textId="77777777" w:rsidTr="00CC708A">
        <w:trPr>
          <w:cantSplit/>
          <w:jc w:val="center"/>
        </w:trPr>
        <w:tc>
          <w:tcPr>
            <w:tcW w:w="2664" w:type="dxa"/>
            <w:shd w:val="clear" w:color="auto" w:fill="C0C0C0"/>
          </w:tcPr>
          <w:p w14:paraId="5EE7A89A" w14:textId="77777777" w:rsidR="003056A7" w:rsidRDefault="003056A7" w:rsidP="00CC708A">
            <w:pPr>
              <w:pStyle w:val="TableHeading"/>
              <w:keepNext/>
              <w:keepLines/>
              <w:snapToGrid w:val="0"/>
              <w:rPr>
                <w:sz w:val="20"/>
                <w:szCs w:val="20"/>
              </w:rPr>
            </w:pPr>
            <w:r>
              <w:rPr>
                <w:sz w:val="20"/>
                <w:szCs w:val="20"/>
              </w:rPr>
              <w:t>Item</w:t>
            </w:r>
          </w:p>
        </w:tc>
        <w:tc>
          <w:tcPr>
            <w:tcW w:w="2664" w:type="dxa"/>
            <w:shd w:val="clear" w:color="auto" w:fill="C0C0C0"/>
          </w:tcPr>
          <w:p w14:paraId="783BFA5A"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300049CE" w14:textId="77777777" w:rsidR="003056A7" w:rsidRDefault="003056A7" w:rsidP="00CC708A">
            <w:pPr>
              <w:pStyle w:val="TableHeading"/>
              <w:keepNext/>
              <w:keepLines/>
              <w:snapToGrid w:val="0"/>
              <w:rPr>
                <w:sz w:val="20"/>
                <w:szCs w:val="20"/>
              </w:rPr>
            </w:pPr>
            <w:r>
              <w:rPr>
                <w:sz w:val="20"/>
                <w:szCs w:val="20"/>
              </w:rPr>
              <w:t>REQUIRED</w:t>
            </w:r>
          </w:p>
        </w:tc>
      </w:tr>
      <w:tr w:rsidR="003056A7" w14:paraId="5960F9AA" w14:textId="77777777" w:rsidTr="00CC708A">
        <w:trPr>
          <w:cantSplit/>
          <w:jc w:val="center"/>
        </w:trPr>
        <w:tc>
          <w:tcPr>
            <w:tcW w:w="2664" w:type="dxa"/>
          </w:tcPr>
          <w:p w14:paraId="513B0CC4" w14:textId="77777777" w:rsidR="003056A7" w:rsidRPr="008B60CC" w:rsidRDefault="003056A7" w:rsidP="00CC708A">
            <w:pPr>
              <w:pStyle w:val="TableContents"/>
              <w:keepNext/>
              <w:keepLines/>
              <w:snapToGrid w:val="0"/>
            </w:pPr>
            <w:r>
              <w:rPr>
                <w:sz w:val="20"/>
                <w:szCs w:val="20"/>
              </w:rPr>
              <w:t>PKCS#11 Function</w:t>
            </w:r>
          </w:p>
        </w:tc>
        <w:tc>
          <w:tcPr>
            <w:tcW w:w="2664" w:type="dxa"/>
          </w:tcPr>
          <w:p w14:paraId="61659231" w14:textId="77777777" w:rsidR="003056A7" w:rsidRDefault="003056A7" w:rsidP="00CC708A">
            <w:pPr>
              <w:pStyle w:val="TableContents"/>
              <w:keepNext/>
              <w:keepLines/>
              <w:snapToGrid w:val="0"/>
            </w:pPr>
            <w:r w:rsidRPr="00EB46E1">
              <w:rPr>
                <w:sz w:val="20"/>
                <w:szCs w:val="20"/>
              </w:rPr>
              <w:t>Structure</w:t>
            </w:r>
          </w:p>
        </w:tc>
        <w:tc>
          <w:tcPr>
            <w:tcW w:w="2666" w:type="dxa"/>
          </w:tcPr>
          <w:p w14:paraId="10A65D96" w14:textId="77777777" w:rsidR="003056A7" w:rsidRDefault="003056A7" w:rsidP="00CC708A">
            <w:pPr>
              <w:pStyle w:val="TableContents"/>
              <w:keepNext/>
              <w:keepLines/>
              <w:snapToGrid w:val="0"/>
            </w:pPr>
          </w:p>
        </w:tc>
      </w:tr>
      <w:tr w:rsidR="003056A7" w14:paraId="257CE053" w14:textId="77777777" w:rsidTr="00CC708A">
        <w:trPr>
          <w:cantSplit/>
          <w:jc w:val="center"/>
        </w:trPr>
        <w:tc>
          <w:tcPr>
            <w:tcW w:w="2664" w:type="dxa"/>
          </w:tcPr>
          <w:p w14:paraId="7856D51B" w14:textId="77777777" w:rsidR="003056A7" w:rsidRPr="00EB46E1" w:rsidRDefault="003056A7" w:rsidP="00CC708A">
            <w:pPr>
              <w:pStyle w:val="TableContents"/>
              <w:keepNext/>
              <w:keepLines/>
              <w:snapToGrid w:val="0"/>
              <w:ind w:left="720"/>
              <w:rPr>
                <w:sz w:val="20"/>
                <w:szCs w:val="20"/>
              </w:rPr>
            </w:pPr>
            <w:r>
              <w:rPr>
                <w:sz w:val="20"/>
                <w:szCs w:val="20"/>
              </w:rPr>
              <w:t>PKCS#11 Function</w:t>
            </w:r>
          </w:p>
        </w:tc>
        <w:tc>
          <w:tcPr>
            <w:tcW w:w="2664" w:type="dxa"/>
          </w:tcPr>
          <w:p w14:paraId="363A71A8"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7B2715D1" w14:textId="77777777" w:rsidR="003056A7" w:rsidRPr="00EB46E1" w:rsidRDefault="003056A7" w:rsidP="00CC708A">
            <w:pPr>
              <w:pStyle w:val="TableContents"/>
              <w:keepNext/>
              <w:keepLines/>
              <w:snapToGrid w:val="0"/>
              <w:rPr>
                <w:sz w:val="20"/>
                <w:szCs w:val="20"/>
              </w:rPr>
            </w:pPr>
            <w:r>
              <w:rPr>
                <w:sz w:val="20"/>
                <w:szCs w:val="20"/>
              </w:rPr>
              <w:t>Yes</w:t>
            </w:r>
          </w:p>
        </w:tc>
      </w:tr>
    </w:tbl>
    <w:p w14:paraId="42B68B1F" w14:textId="4A9CE013" w:rsidR="003056A7" w:rsidRDefault="003056A7" w:rsidP="003056A7">
      <w:pPr>
        <w:pStyle w:val="Caption"/>
      </w:pPr>
      <w:bookmarkStart w:id="2985" w:name="_Toc32239172"/>
      <w:r>
        <w:t xml:space="preserve">Table </w:t>
      </w:r>
      <w:fldSimple w:instr=" SEQ Table \* ARABIC ">
        <w:r w:rsidR="00CC708A">
          <w:rPr>
            <w:noProof/>
          </w:rPr>
          <w:t>378</w:t>
        </w:r>
      </w:fldSimple>
      <w:r>
        <w:t>: PKCS#11 Function Structure</w:t>
      </w:r>
      <w:bookmarkEnd w:id="2985"/>
    </w:p>
    <w:p w14:paraId="7003FC3A" w14:textId="77777777" w:rsidR="003056A7" w:rsidRPr="00335F7C" w:rsidRDefault="003056A7" w:rsidP="003056A7">
      <w:pPr>
        <w:pStyle w:val="Heading2"/>
        <w:numPr>
          <w:ilvl w:val="1"/>
          <w:numId w:val="2"/>
        </w:numPr>
      </w:pPr>
      <w:bookmarkStart w:id="2986" w:name="_Toc5713035"/>
      <w:bookmarkStart w:id="2987" w:name="_Toc24526448"/>
      <w:bookmarkStart w:id="2988" w:name="_Toc31348179"/>
      <w:bookmarkStart w:id="2989" w:name="_Toc57115723"/>
      <w:r>
        <w:t>PKCS#11 Input Parameters</w:t>
      </w:r>
      <w:bookmarkEnd w:id="2986"/>
      <w:bookmarkEnd w:id="2987"/>
      <w:bookmarkEnd w:id="2988"/>
      <w:bookmarkEnd w:id="2989"/>
    </w:p>
    <w:p w14:paraId="63F02059" w14:textId="77777777" w:rsidR="003056A7" w:rsidRDefault="003056A7" w:rsidP="003056A7">
      <w:r>
        <w:t xml:space="preserve">The </w:t>
      </w:r>
      <w:r>
        <w:rPr>
          <w:i/>
          <w:iCs/>
        </w:rPr>
        <w:t>PKCS#11</w:t>
      </w:r>
      <w:r w:rsidRPr="00DF4CA7">
        <w:rPr>
          <w:iCs/>
        </w:rPr>
        <w:t xml:space="preserve"> </w:t>
      </w:r>
      <w:r w:rsidRPr="00DF4CA7">
        <w:rPr>
          <w:i/>
          <w:iCs/>
        </w:rPr>
        <w:t>Input</w:t>
      </w:r>
      <w:r>
        <w:rPr>
          <w:i/>
          <w:iCs/>
        </w:rPr>
        <w:t xml:space="preserve"> Parameters</w:t>
      </w:r>
      <w:r>
        <w:rPr>
          <w:iCs/>
        </w:rPr>
        <w:t xml:space="preserve"> </w:t>
      </w:r>
      <w:r w:rsidRPr="00DF4CA7">
        <w:t>structure</w:t>
      </w:r>
      <w:r>
        <w:t xml:space="preserve"> contains details of the PKCS#11 Input Parameters. Specific fields MAY pertain only to certain types of profiles.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40A512B1" w14:textId="77777777" w:rsidTr="00CC708A">
        <w:trPr>
          <w:cantSplit/>
          <w:jc w:val="center"/>
        </w:trPr>
        <w:tc>
          <w:tcPr>
            <w:tcW w:w="2664" w:type="dxa"/>
            <w:shd w:val="clear" w:color="auto" w:fill="C0C0C0"/>
          </w:tcPr>
          <w:p w14:paraId="0E15EA1A" w14:textId="77777777" w:rsidR="003056A7" w:rsidRDefault="003056A7" w:rsidP="00CC708A">
            <w:pPr>
              <w:pStyle w:val="TableHeading"/>
              <w:keepNext/>
              <w:keepLines/>
              <w:snapToGrid w:val="0"/>
              <w:rPr>
                <w:sz w:val="20"/>
                <w:szCs w:val="20"/>
              </w:rPr>
            </w:pPr>
            <w:r>
              <w:rPr>
                <w:sz w:val="20"/>
                <w:szCs w:val="20"/>
              </w:rPr>
              <w:t>Item</w:t>
            </w:r>
          </w:p>
        </w:tc>
        <w:tc>
          <w:tcPr>
            <w:tcW w:w="2664" w:type="dxa"/>
            <w:shd w:val="clear" w:color="auto" w:fill="C0C0C0"/>
          </w:tcPr>
          <w:p w14:paraId="79C28CE8"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37A49997" w14:textId="77777777" w:rsidR="003056A7" w:rsidRDefault="003056A7" w:rsidP="00CC708A">
            <w:pPr>
              <w:pStyle w:val="TableHeading"/>
              <w:keepNext/>
              <w:keepLines/>
              <w:snapToGrid w:val="0"/>
              <w:rPr>
                <w:sz w:val="20"/>
                <w:szCs w:val="20"/>
              </w:rPr>
            </w:pPr>
            <w:r>
              <w:rPr>
                <w:sz w:val="20"/>
                <w:szCs w:val="20"/>
              </w:rPr>
              <w:t>REQUIRED</w:t>
            </w:r>
          </w:p>
        </w:tc>
      </w:tr>
      <w:tr w:rsidR="003056A7" w14:paraId="58C863C7" w14:textId="77777777" w:rsidTr="00CC708A">
        <w:trPr>
          <w:cantSplit/>
          <w:jc w:val="center"/>
        </w:trPr>
        <w:tc>
          <w:tcPr>
            <w:tcW w:w="2664" w:type="dxa"/>
          </w:tcPr>
          <w:p w14:paraId="17CAEC2A" w14:textId="77777777" w:rsidR="003056A7" w:rsidRPr="008B60CC" w:rsidRDefault="003056A7" w:rsidP="00CC708A">
            <w:pPr>
              <w:pStyle w:val="TableContents"/>
              <w:keepNext/>
              <w:keepLines/>
              <w:snapToGrid w:val="0"/>
            </w:pPr>
            <w:r>
              <w:rPr>
                <w:sz w:val="20"/>
                <w:szCs w:val="20"/>
              </w:rPr>
              <w:t>PKCS#11 Input Parameters</w:t>
            </w:r>
          </w:p>
        </w:tc>
        <w:tc>
          <w:tcPr>
            <w:tcW w:w="2664" w:type="dxa"/>
          </w:tcPr>
          <w:p w14:paraId="5ED2D542" w14:textId="77777777" w:rsidR="003056A7" w:rsidRDefault="003056A7" w:rsidP="00CC708A">
            <w:pPr>
              <w:pStyle w:val="TableContents"/>
              <w:keepNext/>
              <w:keepLines/>
              <w:snapToGrid w:val="0"/>
            </w:pPr>
            <w:r w:rsidRPr="00EB46E1">
              <w:rPr>
                <w:sz w:val="20"/>
                <w:szCs w:val="20"/>
              </w:rPr>
              <w:t>Structure</w:t>
            </w:r>
          </w:p>
        </w:tc>
        <w:tc>
          <w:tcPr>
            <w:tcW w:w="2666" w:type="dxa"/>
          </w:tcPr>
          <w:p w14:paraId="594C2230" w14:textId="77777777" w:rsidR="003056A7" w:rsidRDefault="003056A7" w:rsidP="00CC708A">
            <w:pPr>
              <w:pStyle w:val="TableContents"/>
              <w:keepNext/>
              <w:keepLines/>
              <w:snapToGrid w:val="0"/>
            </w:pPr>
          </w:p>
        </w:tc>
      </w:tr>
      <w:tr w:rsidR="003056A7" w14:paraId="2C7DBB49" w14:textId="77777777" w:rsidTr="00CC708A">
        <w:trPr>
          <w:cantSplit/>
          <w:jc w:val="center"/>
        </w:trPr>
        <w:tc>
          <w:tcPr>
            <w:tcW w:w="2664" w:type="dxa"/>
          </w:tcPr>
          <w:p w14:paraId="1AA8A90E" w14:textId="77777777" w:rsidR="003056A7" w:rsidRPr="00EB46E1" w:rsidRDefault="003056A7" w:rsidP="00CC708A">
            <w:pPr>
              <w:pStyle w:val="TableContents"/>
              <w:keepNext/>
              <w:keepLines/>
              <w:snapToGrid w:val="0"/>
              <w:ind w:left="720"/>
              <w:rPr>
                <w:sz w:val="20"/>
                <w:szCs w:val="20"/>
              </w:rPr>
            </w:pPr>
            <w:r>
              <w:rPr>
                <w:sz w:val="20"/>
                <w:szCs w:val="20"/>
              </w:rPr>
              <w:t>PKCS#11 Input Parameters</w:t>
            </w:r>
          </w:p>
        </w:tc>
        <w:tc>
          <w:tcPr>
            <w:tcW w:w="2664" w:type="dxa"/>
          </w:tcPr>
          <w:p w14:paraId="536A36CE" w14:textId="77777777" w:rsidR="003056A7" w:rsidRPr="00EB46E1" w:rsidRDefault="003056A7" w:rsidP="00CC708A">
            <w:pPr>
              <w:pStyle w:val="TableContents"/>
              <w:keepNext/>
              <w:keepLines/>
              <w:snapToGrid w:val="0"/>
              <w:ind w:left="720"/>
              <w:rPr>
                <w:sz w:val="20"/>
                <w:szCs w:val="20"/>
              </w:rPr>
            </w:pPr>
            <w:proofErr w:type="spellStart"/>
            <w:r>
              <w:rPr>
                <w:sz w:val="20"/>
                <w:szCs w:val="20"/>
              </w:rPr>
              <w:t>ByteString</w:t>
            </w:r>
            <w:proofErr w:type="spellEnd"/>
          </w:p>
        </w:tc>
        <w:tc>
          <w:tcPr>
            <w:tcW w:w="2666" w:type="dxa"/>
          </w:tcPr>
          <w:p w14:paraId="2CC569EF" w14:textId="77777777" w:rsidR="003056A7" w:rsidRPr="00EB46E1" w:rsidRDefault="003056A7" w:rsidP="00CC708A">
            <w:pPr>
              <w:pStyle w:val="TableContents"/>
              <w:keepNext/>
              <w:keepLines/>
              <w:snapToGrid w:val="0"/>
              <w:rPr>
                <w:sz w:val="20"/>
                <w:szCs w:val="20"/>
              </w:rPr>
            </w:pPr>
            <w:r>
              <w:rPr>
                <w:sz w:val="20"/>
                <w:szCs w:val="20"/>
              </w:rPr>
              <w:t>No</w:t>
            </w:r>
          </w:p>
        </w:tc>
      </w:tr>
    </w:tbl>
    <w:p w14:paraId="6E86A19B" w14:textId="561E7076" w:rsidR="003056A7" w:rsidRDefault="003056A7" w:rsidP="003056A7">
      <w:pPr>
        <w:pStyle w:val="Caption"/>
      </w:pPr>
      <w:bookmarkStart w:id="2990" w:name="_Toc32239173"/>
      <w:r>
        <w:t xml:space="preserve">Table </w:t>
      </w:r>
      <w:fldSimple w:instr=" SEQ Table \* ARABIC ">
        <w:r w:rsidR="00CC708A">
          <w:rPr>
            <w:noProof/>
          </w:rPr>
          <w:t>379</w:t>
        </w:r>
      </w:fldSimple>
      <w:r>
        <w:t>: PKCS#11 Input Parameters Structure</w:t>
      </w:r>
      <w:bookmarkEnd w:id="2990"/>
    </w:p>
    <w:p w14:paraId="3DF29917" w14:textId="77777777" w:rsidR="003056A7" w:rsidRPr="00335F7C" w:rsidRDefault="003056A7" w:rsidP="003056A7">
      <w:pPr>
        <w:pStyle w:val="Heading2"/>
        <w:numPr>
          <w:ilvl w:val="1"/>
          <w:numId w:val="2"/>
        </w:numPr>
      </w:pPr>
      <w:bookmarkStart w:id="2991" w:name="_Toc5713036"/>
      <w:bookmarkStart w:id="2992" w:name="_Toc24526449"/>
      <w:bookmarkStart w:id="2993" w:name="_Toc31348180"/>
      <w:bookmarkStart w:id="2994" w:name="_Toc57115724"/>
      <w:r>
        <w:t>PKCS#11 Interface</w:t>
      </w:r>
      <w:bookmarkEnd w:id="2991"/>
      <w:bookmarkEnd w:id="2992"/>
      <w:bookmarkEnd w:id="2993"/>
      <w:bookmarkEnd w:id="2994"/>
    </w:p>
    <w:p w14:paraId="1EE7E2D8" w14:textId="77777777" w:rsidR="003056A7" w:rsidRDefault="003056A7" w:rsidP="003056A7">
      <w:r>
        <w:t xml:space="preserve">The </w:t>
      </w:r>
      <w:r>
        <w:rPr>
          <w:i/>
          <w:iCs/>
        </w:rPr>
        <w:t>PKCS#11</w:t>
      </w:r>
      <w:r w:rsidRPr="00DF4CA7">
        <w:rPr>
          <w:iCs/>
        </w:rPr>
        <w:t xml:space="preserve"> </w:t>
      </w:r>
      <w:r>
        <w:rPr>
          <w:i/>
          <w:iCs/>
        </w:rPr>
        <w:t>Interface</w:t>
      </w:r>
      <w:r>
        <w:rPr>
          <w:iCs/>
        </w:rPr>
        <w:t xml:space="preserve"> </w:t>
      </w:r>
      <w:r w:rsidRPr="00DF4CA7">
        <w:t>structure</w:t>
      </w:r>
      <w:r>
        <w:t xml:space="preserve"> contains details of the PKCS#11 Interface. Specific fields MAY pertain only to certain types of profiles.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2850C8A3" w14:textId="77777777" w:rsidTr="00CC708A">
        <w:trPr>
          <w:cantSplit/>
          <w:jc w:val="center"/>
        </w:trPr>
        <w:tc>
          <w:tcPr>
            <w:tcW w:w="2664" w:type="dxa"/>
            <w:shd w:val="clear" w:color="auto" w:fill="C0C0C0"/>
          </w:tcPr>
          <w:p w14:paraId="40F649FE" w14:textId="77777777" w:rsidR="003056A7" w:rsidRDefault="003056A7" w:rsidP="00CC708A">
            <w:pPr>
              <w:pStyle w:val="TableHeading"/>
              <w:keepNext/>
              <w:keepLines/>
              <w:snapToGrid w:val="0"/>
              <w:rPr>
                <w:sz w:val="20"/>
                <w:szCs w:val="20"/>
              </w:rPr>
            </w:pPr>
            <w:r>
              <w:rPr>
                <w:sz w:val="20"/>
                <w:szCs w:val="20"/>
              </w:rPr>
              <w:t>Item</w:t>
            </w:r>
          </w:p>
        </w:tc>
        <w:tc>
          <w:tcPr>
            <w:tcW w:w="2664" w:type="dxa"/>
            <w:shd w:val="clear" w:color="auto" w:fill="C0C0C0"/>
          </w:tcPr>
          <w:p w14:paraId="438160BA"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55689609" w14:textId="77777777" w:rsidR="003056A7" w:rsidRDefault="003056A7" w:rsidP="00CC708A">
            <w:pPr>
              <w:pStyle w:val="TableHeading"/>
              <w:keepNext/>
              <w:keepLines/>
              <w:snapToGrid w:val="0"/>
              <w:rPr>
                <w:sz w:val="20"/>
                <w:szCs w:val="20"/>
              </w:rPr>
            </w:pPr>
            <w:r>
              <w:rPr>
                <w:sz w:val="20"/>
                <w:szCs w:val="20"/>
              </w:rPr>
              <w:t>REQUIRED</w:t>
            </w:r>
          </w:p>
        </w:tc>
      </w:tr>
      <w:tr w:rsidR="003056A7" w14:paraId="743F546C" w14:textId="77777777" w:rsidTr="00CC708A">
        <w:trPr>
          <w:cantSplit/>
          <w:jc w:val="center"/>
        </w:trPr>
        <w:tc>
          <w:tcPr>
            <w:tcW w:w="2664" w:type="dxa"/>
          </w:tcPr>
          <w:p w14:paraId="3E2DE83C" w14:textId="77777777" w:rsidR="003056A7" w:rsidRPr="008B60CC" w:rsidRDefault="003056A7" w:rsidP="00CC708A">
            <w:pPr>
              <w:pStyle w:val="TableContents"/>
              <w:keepNext/>
              <w:keepLines/>
              <w:snapToGrid w:val="0"/>
            </w:pPr>
            <w:r>
              <w:rPr>
                <w:sz w:val="20"/>
                <w:szCs w:val="20"/>
              </w:rPr>
              <w:t>PKCS#11 Interface</w:t>
            </w:r>
          </w:p>
        </w:tc>
        <w:tc>
          <w:tcPr>
            <w:tcW w:w="2664" w:type="dxa"/>
          </w:tcPr>
          <w:p w14:paraId="02332988" w14:textId="77777777" w:rsidR="003056A7" w:rsidRDefault="003056A7" w:rsidP="00CC708A">
            <w:pPr>
              <w:pStyle w:val="TableContents"/>
              <w:keepNext/>
              <w:keepLines/>
              <w:snapToGrid w:val="0"/>
            </w:pPr>
            <w:r w:rsidRPr="00EB46E1">
              <w:rPr>
                <w:sz w:val="20"/>
                <w:szCs w:val="20"/>
              </w:rPr>
              <w:t>Structure</w:t>
            </w:r>
          </w:p>
        </w:tc>
        <w:tc>
          <w:tcPr>
            <w:tcW w:w="2666" w:type="dxa"/>
          </w:tcPr>
          <w:p w14:paraId="7FCCF0D0" w14:textId="77777777" w:rsidR="003056A7" w:rsidRDefault="003056A7" w:rsidP="00CC708A">
            <w:pPr>
              <w:pStyle w:val="TableContents"/>
              <w:keepNext/>
              <w:keepLines/>
              <w:snapToGrid w:val="0"/>
            </w:pPr>
          </w:p>
        </w:tc>
      </w:tr>
      <w:tr w:rsidR="003056A7" w14:paraId="19B23BD8" w14:textId="77777777" w:rsidTr="00CC708A">
        <w:trPr>
          <w:cantSplit/>
          <w:jc w:val="center"/>
        </w:trPr>
        <w:tc>
          <w:tcPr>
            <w:tcW w:w="2664" w:type="dxa"/>
          </w:tcPr>
          <w:p w14:paraId="3C96A38D" w14:textId="77777777" w:rsidR="003056A7" w:rsidRPr="00EB46E1" w:rsidRDefault="003056A7" w:rsidP="00CC708A">
            <w:pPr>
              <w:pStyle w:val="TableContents"/>
              <w:keepNext/>
              <w:keepLines/>
              <w:snapToGrid w:val="0"/>
              <w:ind w:left="720"/>
              <w:rPr>
                <w:sz w:val="20"/>
                <w:szCs w:val="20"/>
              </w:rPr>
            </w:pPr>
            <w:r>
              <w:rPr>
                <w:sz w:val="20"/>
                <w:szCs w:val="20"/>
              </w:rPr>
              <w:t>PKCS#11 Interface</w:t>
            </w:r>
          </w:p>
        </w:tc>
        <w:tc>
          <w:tcPr>
            <w:tcW w:w="2664" w:type="dxa"/>
          </w:tcPr>
          <w:p w14:paraId="7A0D3CD9" w14:textId="77777777" w:rsidR="003056A7" w:rsidRPr="00EB46E1" w:rsidRDefault="003056A7" w:rsidP="00CC708A">
            <w:pPr>
              <w:pStyle w:val="TableContents"/>
              <w:keepNext/>
              <w:keepLines/>
              <w:snapToGrid w:val="0"/>
              <w:ind w:left="720"/>
              <w:rPr>
                <w:sz w:val="20"/>
                <w:szCs w:val="20"/>
              </w:rPr>
            </w:pPr>
            <w:proofErr w:type="spellStart"/>
            <w:r>
              <w:rPr>
                <w:sz w:val="20"/>
                <w:szCs w:val="20"/>
              </w:rPr>
              <w:t>TextString</w:t>
            </w:r>
            <w:proofErr w:type="spellEnd"/>
          </w:p>
        </w:tc>
        <w:tc>
          <w:tcPr>
            <w:tcW w:w="2666" w:type="dxa"/>
          </w:tcPr>
          <w:p w14:paraId="68E44EDC" w14:textId="77777777" w:rsidR="003056A7" w:rsidRPr="00EB46E1" w:rsidRDefault="003056A7" w:rsidP="00CC708A">
            <w:pPr>
              <w:pStyle w:val="TableContents"/>
              <w:keepNext/>
              <w:keepLines/>
              <w:snapToGrid w:val="0"/>
              <w:rPr>
                <w:sz w:val="20"/>
                <w:szCs w:val="20"/>
              </w:rPr>
            </w:pPr>
            <w:r>
              <w:rPr>
                <w:sz w:val="20"/>
                <w:szCs w:val="20"/>
              </w:rPr>
              <w:t>No</w:t>
            </w:r>
          </w:p>
        </w:tc>
      </w:tr>
    </w:tbl>
    <w:p w14:paraId="65AE92DA" w14:textId="0DCF9035" w:rsidR="003056A7" w:rsidRDefault="003056A7" w:rsidP="003056A7">
      <w:pPr>
        <w:pStyle w:val="Caption"/>
      </w:pPr>
      <w:bookmarkStart w:id="2995" w:name="_Toc32239174"/>
      <w:r>
        <w:t xml:space="preserve">Table </w:t>
      </w:r>
      <w:fldSimple w:instr=" SEQ Table \* ARABIC ">
        <w:r w:rsidR="00CC708A">
          <w:rPr>
            <w:noProof/>
          </w:rPr>
          <w:t>380</w:t>
        </w:r>
      </w:fldSimple>
      <w:r>
        <w:t>: PKCS#11 Interface Structure</w:t>
      </w:r>
      <w:bookmarkEnd w:id="2995"/>
    </w:p>
    <w:p w14:paraId="754496AD" w14:textId="77777777" w:rsidR="003056A7" w:rsidRPr="00335F7C" w:rsidRDefault="003056A7" w:rsidP="003056A7">
      <w:pPr>
        <w:pStyle w:val="Heading2"/>
        <w:numPr>
          <w:ilvl w:val="1"/>
          <w:numId w:val="2"/>
        </w:numPr>
      </w:pPr>
      <w:bookmarkStart w:id="2996" w:name="_Toc5713037"/>
      <w:bookmarkStart w:id="2997" w:name="_Toc24526450"/>
      <w:bookmarkStart w:id="2998" w:name="_Toc31348181"/>
      <w:bookmarkStart w:id="2999" w:name="_Toc57115725"/>
      <w:r>
        <w:lastRenderedPageBreak/>
        <w:t>PKCS#11 Output Parameters</w:t>
      </w:r>
      <w:bookmarkEnd w:id="2996"/>
      <w:bookmarkEnd w:id="2997"/>
      <w:bookmarkEnd w:id="2998"/>
      <w:bookmarkEnd w:id="2999"/>
    </w:p>
    <w:p w14:paraId="635550C0" w14:textId="77777777" w:rsidR="003056A7" w:rsidRDefault="003056A7" w:rsidP="003056A7">
      <w:r>
        <w:t xml:space="preserve">The </w:t>
      </w:r>
      <w:r>
        <w:rPr>
          <w:i/>
          <w:iCs/>
        </w:rPr>
        <w:t>PKCS#11</w:t>
      </w:r>
      <w:r w:rsidRPr="00DF4CA7">
        <w:rPr>
          <w:iCs/>
        </w:rPr>
        <w:t xml:space="preserve"> </w:t>
      </w:r>
      <w:r>
        <w:rPr>
          <w:i/>
          <w:iCs/>
        </w:rPr>
        <w:t>Output Parameters</w:t>
      </w:r>
      <w:r>
        <w:rPr>
          <w:iCs/>
        </w:rPr>
        <w:t xml:space="preserve"> </w:t>
      </w:r>
      <w:r w:rsidRPr="00DF4CA7">
        <w:t>structure</w:t>
      </w:r>
      <w:r>
        <w:t xml:space="preserve"> contains details of the PKCS#11 Output Parameters. Specific fields MAY pertain only to certain types of profiles.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20BBA4CC" w14:textId="77777777" w:rsidTr="00CC708A">
        <w:trPr>
          <w:cantSplit/>
          <w:jc w:val="center"/>
        </w:trPr>
        <w:tc>
          <w:tcPr>
            <w:tcW w:w="2664" w:type="dxa"/>
            <w:shd w:val="clear" w:color="auto" w:fill="C0C0C0"/>
          </w:tcPr>
          <w:p w14:paraId="5B07B0C9" w14:textId="77777777" w:rsidR="003056A7" w:rsidRDefault="003056A7" w:rsidP="00CC708A">
            <w:pPr>
              <w:pStyle w:val="TableHeading"/>
              <w:keepNext/>
              <w:keepLines/>
              <w:snapToGrid w:val="0"/>
              <w:rPr>
                <w:sz w:val="20"/>
                <w:szCs w:val="20"/>
              </w:rPr>
            </w:pPr>
            <w:r>
              <w:rPr>
                <w:sz w:val="20"/>
                <w:szCs w:val="20"/>
              </w:rPr>
              <w:t>Item</w:t>
            </w:r>
          </w:p>
        </w:tc>
        <w:tc>
          <w:tcPr>
            <w:tcW w:w="2664" w:type="dxa"/>
            <w:shd w:val="clear" w:color="auto" w:fill="C0C0C0"/>
          </w:tcPr>
          <w:p w14:paraId="51160375"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548F83AF" w14:textId="77777777" w:rsidR="003056A7" w:rsidRDefault="003056A7" w:rsidP="00CC708A">
            <w:pPr>
              <w:pStyle w:val="TableHeading"/>
              <w:keepNext/>
              <w:keepLines/>
              <w:snapToGrid w:val="0"/>
              <w:rPr>
                <w:sz w:val="20"/>
                <w:szCs w:val="20"/>
              </w:rPr>
            </w:pPr>
            <w:r>
              <w:rPr>
                <w:sz w:val="20"/>
                <w:szCs w:val="20"/>
              </w:rPr>
              <w:t>REQUIRED</w:t>
            </w:r>
          </w:p>
        </w:tc>
      </w:tr>
      <w:tr w:rsidR="003056A7" w14:paraId="5C3BFCA3" w14:textId="77777777" w:rsidTr="00CC708A">
        <w:trPr>
          <w:cantSplit/>
          <w:jc w:val="center"/>
        </w:trPr>
        <w:tc>
          <w:tcPr>
            <w:tcW w:w="2664" w:type="dxa"/>
          </w:tcPr>
          <w:p w14:paraId="59ADDFE1" w14:textId="77777777" w:rsidR="003056A7" w:rsidRPr="008B60CC" w:rsidRDefault="003056A7" w:rsidP="00CC708A">
            <w:pPr>
              <w:pStyle w:val="TableContents"/>
              <w:keepNext/>
              <w:keepLines/>
              <w:snapToGrid w:val="0"/>
            </w:pPr>
            <w:r>
              <w:rPr>
                <w:sz w:val="20"/>
                <w:szCs w:val="20"/>
              </w:rPr>
              <w:t>PKCS#11 Output Parameters</w:t>
            </w:r>
          </w:p>
        </w:tc>
        <w:tc>
          <w:tcPr>
            <w:tcW w:w="2664" w:type="dxa"/>
          </w:tcPr>
          <w:p w14:paraId="7E72964C" w14:textId="77777777" w:rsidR="003056A7" w:rsidRDefault="003056A7" w:rsidP="00CC708A">
            <w:pPr>
              <w:pStyle w:val="TableContents"/>
              <w:keepNext/>
              <w:keepLines/>
              <w:snapToGrid w:val="0"/>
            </w:pPr>
            <w:r w:rsidRPr="00EB46E1">
              <w:rPr>
                <w:sz w:val="20"/>
                <w:szCs w:val="20"/>
              </w:rPr>
              <w:t>Structure</w:t>
            </w:r>
          </w:p>
        </w:tc>
        <w:tc>
          <w:tcPr>
            <w:tcW w:w="2666" w:type="dxa"/>
          </w:tcPr>
          <w:p w14:paraId="0CFCE077" w14:textId="77777777" w:rsidR="003056A7" w:rsidRDefault="003056A7" w:rsidP="00CC708A">
            <w:pPr>
              <w:pStyle w:val="TableContents"/>
              <w:keepNext/>
              <w:keepLines/>
              <w:snapToGrid w:val="0"/>
            </w:pPr>
          </w:p>
        </w:tc>
      </w:tr>
      <w:tr w:rsidR="003056A7" w14:paraId="541DE59F" w14:textId="77777777" w:rsidTr="00CC708A">
        <w:trPr>
          <w:cantSplit/>
          <w:jc w:val="center"/>
        </w:trPr>
        <w:tc>
          <w:tcPr>
            <w:tcW w:w="2664" w:type="dxa"/>
          </w:tcPr>
          <w:p w14:paraId="0457D707" w14:textId="77777777" w:rsidR="003056A7" w:rsidRPr="00EB46E1" w:rsidRDefault="003056A7" w:rsidP="00CC708A">
            <w:pPr>
              <w:pStyle w:val="TableContents"/>
              <w:keepNext/>
              <w:keepLines/>
              <w:snapToGrid w:val="0"/>
              <w:ind w:left="720"/>
              <w:rPr>
                <w:sz w:val="20"/>
                <w:szCs w:val="20"/>
              </w:rPr>
            </w:pPr>
            <w:r>
              <w:rPr>
                <w:sz w:val="20"/>
                <w:szCs w:val="20"/>
              </w:rPr>
              <w:t>PKCS#11 Output Parameters</w:t>
            </w:r>
          </w:p>
        </w:tc>
        <w:tc>
          <w:tcPr>
            <w:tcW w:w="2664" w:type="dxa"/>
          </w:tcPr>
          <w:p w14:paraId="38E0EAE7" w14:textId="77777777" w:rsidR="003056A7" w:rsidRPr="00EB46E1" w:rsidRDefault="003056A7" w:rsidP="00CC708A">
            <w:pPr>
              <w:pStyle w:val="TableContents"/>
              <w:keepNext/>
              <w:keepLines/>
              <w:snapToGrid w:val="0"/>
              <w:ind w:left="720"/>
              <w:rPr>
                <w:sz w:val="20"/>
                <w:szCs w:val="20"/>
              </w:rPr>
            </w:pPr>
            <w:proofErr w:type="spellStart"/>
            <w:r>
              <w:rPr>
                <w:sz w:val="20"/>
                <w:szCs w:val="20"/>
              </w:rPr>
              <w:t>ByteString</w:t>
            </w:r>
            <w:proofErr w:type="spellEnd"/>
          </w:p>
        </w:tc>
        <w:tc>
          <w:tcPr>
            <w:tcW w:w="2666" w:type="dxa"/>
          </w:tcPr>
          <w:p w14:paraId="27A08513" w14:textId="77777777" w:rsidR="003056A7" w:rsidRPr="00EB46E1" w:rsidRDefault="003056A7" w:rsidP="00CC708A">
            <w:pPr>
              <w:pStyle w:val="TableContents"/>
              <w:keepNext/>
              <w:keepLines/>
              <w:snapToGrid w:val="0"/>
              <w:rPr>
                <w:sz w:val="20"/>
                <w:szCs w:val="20"/>
              </w:rPr>
            </w:pPr>
            <w:r>
              <w:rPr>
                <w:sz w:val="20"/>
                <w:szCs w:val="20"/>
              </w:rPr>
              <w:t>No</w:t>
            </w:r>
          </w:p>
        </w:tc>
      </w:tr>
    </w:tbl>
    <w:p w14:paraId="19FED5B0" w14:textId="139726A6" w:rsidR="003056A7" w:rsidRDefault="003056A7" w:rsidP="003056A7">
      <w:pPr>
        <w:pStyle w:val="Caption"/>
      </w:pPr>
      <w:bookmarkStart w:id="3000" w:name="_Toc32239175"/>
      <w:r>
        <w:t xml:space="preserve">Table </w:t>
      </w:r>
      <w:fldSimple w:instr=" SEQ Table \* ARABIC ">
        <w:r w:rsidR="00CC708A">
          <w:rPr>
            <w:noProof/>
          </w:rPr>
          <w:t>381</w:t>
        </w:r>
      </w:fldSimple>
      <w:r>
        <w:t>: PKCS#11 Output Parameters Structure</w:t>
      </w:r>
      <w:bookmarkEnd w:id="3000"/>
    </w:p>
    <w:p w14:paraId="60587B01" w14:textId="77777777" w:rsidR="003056A7" w:rsidRPr="00335F7C" w:rsidRDefault="003056A7" w:rsidP="003056A7">
      <w:pPr>
        <w:pStyle w:val="Heading2"/>
        <w:numPr>
          <w:ilvl w:val="1"/>
          <w:numId w:val="2"/>
        </w:numPr>
      </w:pPr>
      <w:bookmarkStart w:id="3001" w:name="_Toc5713038"/>
      <w:bookmarkStart w:id="3002" w:name="_Toc24526451"/>
      <w:bookmarkStart w:id="3003" w:name="_Toc31348182"/>
      <w:bookmarkStart w:id="3004" w:name="_Toc57115726"/>
      <w:r>
        <w:t>PKCS#11 Return Code</w:t>
      </w:r>
      <w:bookmarkEnd w:id="3001"/>
      <w:bookmarkEnd w:id="3002"/>
      <w:bookmarkEnd w:id="3003"/>
      <w:bookmarkEnd w:id="3004"/>
    </w:p>
    <w:p w14:paraId="3D73CCCD" w14:textId="77777777" w:rsidR="003056A7" w:rsidRDefault="003056A7" w:rsidP="003056A7">
      <w:r>
        <w:t xml:space="preserve">The </w:t>
      </w:r>
      <w:r>
        <w:rPr>
          <w:i/>
          <w:iCs/>
        </w:rPr>
        <w:t>PKCS#11</w:t>
      </w:r>
      <w:r w:rsidRPr="00DF4CA7">
        <w:rPr>
          <w:iCs/>
        </w:rPr>
        <w:t xml:space="preserve"> </w:t>
      </w:r>
      <w:r>
        <w:rPr>
          <w:i/>
          <w:iCs/>
        </w:rPr>
        <w:t>Return Code</w:t>
      </w:r>
      <w:r>
        <w:rPr>
          <w:iCs/>
        </w:rPr>
        <w:t xml:space="preserve"> </w:t>
      </w:r>
      <w:r w:rsidRPr="00DF4CA7">
        <w:t>structure</w:t>
      </w:r>
      <w:r>
        <w:t xml:space="preserve"> contains details of the PKCS#11 Return Code. Specific fields MAY pertain only to certain types of profiles.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71F092E7" w14:textId="77777777" w:rsidTr="00CC708A">
        <w:trPr>
          <w:cantSplit/>
          <w:jc w:val="center"/>
        </w:trPr>
        <w:tc>
          <w:tcPr>
            <w:tcW w:w="2664" w:type="dxa"/>
            <w:shd w:val="clear" w:color="auto" w:fill="C0C0C0"/>
          </w:tcPr>
          <w:p w14:paraId="1E849C7B" w14:textId="77777777" w:rsidR="003056A7" w:rsidRDefault="003056A7" w:rsidP="00CC708A">
            <w:pPr>
              <w:pStyle w:val="TableHeading"/>
              <w:keepNext/>
              <w:keepLines/>
              <w:snapToGrid w:val="0"/>
              <w:rPr>
                <w:sz w:val="20"/>
                <w:szCs w:val="20"/>
              </w:rPr>
            </w:pPr>
            <w:r>
              <w:rPr>
                <w:sz w:val="20"/>
                <w:szCs w:val="20"/>
              </w:rPr>
              <w:t>Item</w:t>
            </w:r>
          </w:p>
        </w:tc>
        <w:tc>
          <w:tcPr>
            <w:tcW w:w="2664" w:type="dxa"/>
            <w:shd w:val="clear" w:color="auto" w:fill="C0C0C0"/>
          </w:tcPr>
          <w:p w14:paraId="6073E383"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58EC07B5" w14:textId="77777777" w:rsidR="003056A7" w:rsidRDefault="003056A7" w:rsidP="00CC708A">
            <w:pPr>
              <w:pStyle w:val="TableHeading"/>
              <w:keepNext/>
              <w:keepLines/>
              <w:snapToGrid w:val="0"/>
              <w:rPr>
                <w:sz w:val="20"/>
                <w:szCs w:val="20"/>
              </w:rPr>
            </w:pPr>
            <w:r>
              <w:rPr>
                <w:sz w:val="20"/>
                <w:szCs w:val="20"/>
              </w:rPr>
              <w:t>REQUIRED</w:t>
            </w:r>
          </w:p>
        </w:tc>
      </w:tr>
      <w:tr w:rsidR="003056A7" w14:paraId="6A50D028" w14:textId="77777777" w:rsidTr="00CC708A">
        <w:trPr>
          <w:cantSplit/>
          <w:jc w:val="center"/>
        </w:trPr>
        <w:tc>
          <w:tcPr>
            <w:tcW w:w="2664" w:type="dxa"/>
          </w:tcPr>
          <w:p w14:paraId="35409431" w14:textId="77777777" w:rsidR="003056A7" w:rsidRPr="008B60CC" w:rsidRDefault="003056A7" w:rsidP="00CC708A">
            <w:pPr>
              <w:pStyle w:val="TableContents"/>
              <w:keepNext/>
              <w:keepLines/>
              <w:snapToGrid w:val="0"/>
            </w:pPr>
            <w:r>
              <w:rPr>
                <w:sz w:val="20"/>
                <w:szCs w:val="20"/>
              </w:rPr>
              <w:t>PKCS#11 Return Code</w:t>
            </w:r>
          </w:p>
        </w:tc>
        <w:tc>
          <w:tcPr>
            <w:tcW w:w="2664" w:type="dxa"/>
          </w:tcPr>
          <w:p w14:paraId="0981E16A" w14:textId="77777777" w:rsidR="003056A7" w:rsidRDefault="003056A7" w:rsidP="00CC708A">
            <w:pPr>
              <w:pStyle w:val="TableContents"/>
              <w:keepNext/>
              <w:keepLines/>
              <w:snapToGrid w:val="0"/>
            </w:pPr>
            <w:r w:rsidRPr="00EB46E1">
              <w:rPr>
                <w:sz w:val="20"/>
                <w:szCs w:val="20"/>
              </w:rPr>
              <w:t>Structure</w:t>
            </w:r>
          </w:p>
        </w:tc>
        <w:tc>
          <w:tcPr>
            <w:tcW w:w="2666" w:type="dxa"/>
          </w:tcPr>
          <w:p w14:paraId="56B1492B" w14:textId="77777777" w:rsidR="003056A7" w:rsidRDefault="003056A7" w:rsidP="00CC708A">
            <w:pPr>
              <w:pStyle w:val="TableContents"/>
              <w:keepNext/>
              <w:keepLines/>
              <w:snapToGrid w:val="0"/>
            </w:pPr>
          </w:p>
        </w:tc>
      </w:tr>
      <w:tr w:rsidR="003056A7" w14:paraId="2F6A9B8F" w14:textId="77777777" w:rsidTr="00CC708A">
        <w:trPr>
          <w:cantSplit/>
          <w:jc w:val="center"/>
        </w:trPr>
        <w:tc>
          <w:tcPr>
            <w:tcW w:w="2664" w:type="dxa"/>
          </w:tcPr>
          <w:p w14:paraId="394E910F" w14:textId="77777777" w:rsidR="003056A7" w:rsidRPr="00EB46E1" w:rsidRDefault="003056A7" w:rsidP="00CC708A">
            <w:pPr>
              <w:pStyle w:val="TableContents"/>
              <w:keepNext/>
              <w:keepLines/>
              <w:snapToGrid w:val="0"/>
              <w:ind w:left="720"/>
              <w:rPr>
                <w:sz w:val="20"/>
                <w:szCs w:val="20"/>
              </w:rPr>
            </w:pPr>
            <w:r>
              <w:rPr>
                <w:sz w:val="20"/>
                <w:szCs w:val="20"/>
              </w:rPr>
              <w:t>PKCS#11 Return Code</w:t>
            </w:r>
          </w:p>
        </w:tc>
        <w:tc>
          <w:tcPr>
            <w:tcW w:w="2664" w:type="dxa"/>
          </w:tcPr>
          <w:p w14:paraId="161FAFF6"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58AE3D18" w14:textId="77777777" w:rsidR="003056A7" w:rsidRPr="00EB46E1" w:rsidRDefault="003056A7" w:rsidP="00CC708A">
            <w:pPr>
              <w:pStyle w:val="TableContents"/>
              <w:keepNext/>
              <w:keepLines/>
              <w:snapToGrid w:val="0"/>
              <w:rPr>
                <w:sz w:val="20"/>
                <w:szCs w:val="20"/>
              </w:rPr>
            </w:pPr>
            <w:r>
              <w:rPr>
                <w:sz w:val="20"/>
                <w:szCs w:val="20"/>
              </w:rPr>
              <w:t>Yes</w:t>
            </w:r>
          </w:p>
        </w:tc>
      </w:tr>
    </w:tbl>
    <w:p w14:paraId="27DE8E9F" w14:textId="621B834A" w:rsidR="003056A7" w:rsidRDefault="003056A7" w:rsidP="003056A7">
      <w:pPr>
        <w:pStyle w:val="Caption"/>
      </w:pPr>
      <w:bookmarkStart w:id="3005" w:name="_Toc32239176"/>
      <w:r>
        <w:t xml:space="preserve">Table </w:t>
      </w:r>
      <w:fldSimple w:instr=" SEQ Table \* ARABIC ">
        <w:r w:rsidR="00CC708A">
          <w:rPr>
            <w:noProof/>
          </w:rPr>
          <w:t>382</w:t>
        </w:r>
      </w:fldSimple>
      <w:r>
        <w:t>: PKCS#11 Return Code Structure</w:t>
      </w:r>
      <w:bookmarkEnd w:id="3005"/>
    </w:p>
    <w:p w14:paraId="20124327" w14:textId="77777777" w:rsidR="003056A7" w:rsidRPr="00335F7C" w:rsidRDefault="003056A7" w:rsidP="003056A7">
      <w:pPr>
        <w:pStyle w:val="Heading2"/>
        <w:numPr>
          <w:ilvl w:val="1"/>
          <w:numId w:val="2"/>
        </w:numPr>
      </w:pPr>
      <w:bookmarkStart w:id="3006" w:name="_Toc5713039"/>
      <w:bookmarkStart w:id="3007" w:name="_Toc534980020"/>
      <w:bookmarkStart w:id="3008" w:name="_Toc24526452"/>
      <w:bookmarkStart w:id="3009" w:name="_Toc31348183"/>
      <w:bookmarkStart w:id="3010" w:name="_Toc57115727"/>
      <w:r>
        <w:t>Profile Information</w:t>
      </w:r>
      <w:bookmarkEnd w:id="2983"/>
      <w:bookmarkEnd w:id="2984"/>
      <w:bookmarkEnd w:id="3006"/>
      <w:bookmarkEnd w:id="3007"/>
      <w:bookmarkEnd w:id="3008"/>
      <w:bookmarkEnd w:id="3009"/>
      <w:bookmarkEnd w:id="3010"/>
    </w:p>
    <w:p w14:paraId="77A6FD64" w14:textId="77777777" w:rsidR="003056A7" w:rsidRDefault="003056A7" w:rsidP="003056A7">
      <w:r>
        <w:t xml:space="preserve">The </w:t>
      </w:r>
      <w:r>
        <w:rPr>
          <w:i/>
          <w:iCs/>
        </w:rPr>
        <w:t>Profile Information</w:t>
      </w:r>
      <w:r>
        <w:t xml:space="preserve"> structure contains details of the supported profiles. Specific fields MAY pertain only to certain types of profiles.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40767B07" w14:textId="77777777" w:rsidTr="00CC708A">
        <w:trPr>
          <w:cantSplit/>
          <w:jc w:val="center"/>
        </w:trPr>
        <w:tc>
          <w:tcPr>
            <w:tcW w:w="2664" w:type="dxa"/>
            <w:shd w:val="clear" w:color="auto" w:fill="C0C0C0"/>
          </w:tcPr>
          <w:p w14:paraId="5C53D771" w14:textId="77777777" w:rsidR="003056A7" w:rsidRDefault="003056A7" w:rsidP="00CC708A">
            <w:pPr>
              <w:pStyle w:val="TableHeading"/>
              <w:keepNext/>
              <w:keepLines/>
              <w:snapToGrid w:val="0"/>
              <w:rPr>
                <w:sz w:val="20"/>
                <w:szCs w:val="20"/>
              </w:rPr>
            </w:pPr>
            <w:r>
              <w:rPr>
                <w:sz w:val="20"/>
                <w:szCs w:val="20"/>
              </w:rPr>
              <w:t>Item</w:t>
            </w:r>
          </w:p>
        </w:tc>
        <w:tc>
          <w:tcPr>
            <w:tcW w:w="2664" w:type="dxa"/>
            <w:shd w:val="clear" w:color="auto" w:fill="C0C0C0"/>
          </w:tcPr>
          <w:p w14:paraId="177CFC78"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30EE4915" w14:textId="77777777" w:rsidR="003056A7" w:rsidRDefault="003056A7" w:rsidP="00CC708A">
            <w:pPr>
              <w:pStyle w:val="TableHeading"/>
              <w:keepNext/>
              <w:keepLines/>
              <w:snapToGrid w:val="0"/>
              <w:rPr>
                <w:sz w:val="20"/>
                <w:szCs w:val="20"/>
              </w:rPr>
            </w:pPr>
            <w:r>
              <w:rPr>
                <w:sz w:val="20"/>
                <w:szCs w:val="20"/>
              </w:rPr>
              <w:t>REQUIRED</w:t>
            </w:r>
          </w:p>
        </w:tc>
      </w:tr>
      <w:tr w:rsidR="003056A7" w14:paraId="3838BC2D" w14:textId="77777777" w:rsidTr="00CC708A">
        <w:trPr>
          <w:cantSplit/>
          <w:jc w:val="center"/>
        </w:trPr>
        <w:tc>
          <w:tcPr>
            <w:tcW w:w="2664" w:type="dxa"/>
          </w:tcPr>
          <w:p w14:paraId="1C5A9190" w14:textId="77777777" w:rsidR="003056A7" w:rsidRPr="008B60CC" w:rsidRDefault="003056A7" w:rsidP="00CC708A">
            <w:pPr>
              <w:pStyle w:val="TableContents"/>
              <w:keepNext/>
              <w:keepLines/>
              <w:snapToGrid w:val="0"/>
            </w:pPr>
            <w:r w:rsidRPr="00EB46E1">
              <w:rPr>
                <w:sz w:val="20"/>
                <w:szCs w:val="20"/>
              </w:rPr>
              <w:t>Profile Information</w:t>
            </w:r>
          </w:p>
        </w:tc>
        <w:tc>
          <w:tcPr>
            <w:tcW w:w="2664" w:type="dxa"/>
          </w:tcPr>
          <w:p w14:paraId="598F08DE" w14:textId="77777777" w:rsidR="003056A7" w:rsidRDefault="003056A7" w:rsidP="00CC708A">
            <w:pPr>
              <w:pStyle w:val="TableContents"/>
              <w:keepNext/>
              <w:keepLines/>
              <w:snapToGrid w:val="0"/>
            </w:pPr>
            <w:r w:rsidRPr="00EB46E1">
              <w:rPr>
                <w:sz w:val="20"/>
                <w:szCs w:val="20"/>
              </w:rPr>
              <w:t>Structure</w:t>
            </w:r>
          </w:p>
        </w:tc>
        <w:tc>
          <w:tcPr>
            <w:tcW w:w="2666" w:type="dxa"/>
          </w:tcPr>
          <w:p w14:paraId="5F541865" w14:textId="77777777" w:rsidR="003056A7" w:rsidRDefault="003056A7" w:rsidP="00CC708A">
            <w:pPr>
              <w:pStyle w:val="TableContents"/>
              <w:keepNext/>
              <w:keepLines/>
              <w:snapToGrid w:val="0"/>
            </w:pPr>
          </w:p>
        </w:tc>
      </w:tr>
      <w:tr w:rsidR="003056A7" w14:paraId="105B193E" w14:textId="77777777" w:rsidTr="00CC708A">
        <w:trPr>
          <w:cantSplit/>
          <w:jc w:val="center"/>
        </w:trPr>
        <w:tc>
          <w:tcPr>
            <w:tcW w:w="2664" w:type="dxa"/>
          </w:tcPr>
          <w:p w14:paraId="7397C9E2" w14:textId="77777777" w:rsidR="003056A7" w:rsidRPr="00EB46E1" w:rsidRDefault="003056A7" w:rsidP="00CC708A">
            <w:pPr>
              <w:pStyle w:val="TableContents"/>
              <w:keepNext/>
              <w:keepLines/>
              <w:snapToGrid w:val="0"/>
              <w:ind w:left="720"/>
              <w:rPr>
                <w:sz w:val="20"/>
                <w:szCs w:val="20"/>
              </w:rPr>
            </w:pPr>
            <w:r w:rsidRPr="00EB46E1">
              <w:rPr>
                <w:sz w:val="20"/>
                <w:szCs w:val="20"/>
              </w:rPr>
              <w:t>Profile Name</w:t>
            </w:r>
          </w:p>
        </w:tc>
        <w:tc>
          <w:tcPr>
            <w:tcW w:w="2664" w:type="dxa"/>
          </w:tcPr>
          <w:p w14:paraId="2128E481" w14:textId="77777777" w:rsidR="003056A7" w:rsidRPr="00EB46E1" w:rsidRDefault="003056A7" w:rsidP="00CC708A">
            <w:pPr>
              <w:pStyle w:val="TableContents"/>
              <w:keepNext/>
              <w:keepLines/>
              <w:snapToGrid w:val="0"/>
              <w:ind w:left="720"/>
              <w:rPr>
                <w:sz w:val="20"/>
                <w:szCs w:val="20"/>
              </w:rPr>
            </w:pPr>
            <w:r w:rsidRPr="00EB46E1">
              <w:rPr>
                <w:sz w:val="20"/>
                <w:szCs w:val="20"/>
              </w:rPr>
              <w:t>Enumeration</w:t>
            </w:r>
          </w:p>
        </w:tc>
        <w:tc>
          <w:tcPr>
            <w:tcW w:w="2666" w:type="dxa"/>
          </w:tcPr>
          <w:p w14:paraId="38D2F704" w14:textId="77777777" w:rsidR="003056A7" w:rsidRPr="00EB46E1" w:rsidRDefault="003056A7" w:rsidP="00CC708A">
            <w:pPr>
              <w:pStyle w:val="TableContents"/>
              <w:keepNext/>
              <w:keepLines/>
              <w:snapToGrid w:val="0"/>
              <w:rPr>
                <w:sz w:val="20"/>
                <w:szCs w:val="20"/>
              </w:rPr>
            </w:pPr>
            <w:r w:rsidRPr="00EB46E1">
              <w:rPr>
                <w:sz w:val="20"/>
                <w:szCs w:val="20"/>
              </w:rPr>
              <w:t>Yes</w:t>
            </w:r>
          </w:p>
        </w:tc>
      </w:tr>
      <w:tr w:rsidR="003056A7" w14:paraId="5AB8E050" w14:textId="77777777" w:rsidTr="00CC708A">
        <w:trPr>
          <w:cantSplit/>
          <w:jc w:val="center"/>
        </w:trPr>
        <w:tc>
          <w:tcPr>
            <w:tcW w:w="2664" w:type="dxa"/>
          </w:tcPr>
          <w:p w14:paraId="11E40943" w14:textId="77777777" w:rsidR="003056A7" w:rsidRPr="00EB46E1" w:rsidRDefault="003056A7" w:rsidP="00CC708A">
            <w:pPr>
              <w:pStyle w:val="TableContents"/>
              <w:keepNext/>
              <w:keepLines/>
              <w:snapToGrid w:val="0"/>
              <w:ind w:left="720"/>
              <w:rPr>
                <w:sz w:val="20"/>
                <w:szCs w:val="20"/>
              </w:rPr>
            </w:pPr>
            <w:r>
              <w:rPr>
                <w:sz w:val="20"/>
                <w:szCs w:val="20"/>
              </w:rPr>
              <w:t>Profile Version</w:t>
            </w:r>
          </w:p>
        </w:tc>
        <w:tc>
          <w:tcPr>
            <w:tcW w:w="2664" w:type="dxa"/>
          </w:tcPr>
          <w:p w14:paraId="7444097B" w14:textId="77777777" w:rsidR="003056A7" w:rsidRPr="00EB46E1" w:rsidRDefault="003056A7" w:rsidP="00CC708A">
            <w:pPr>
              <w:pStyle w:val="TableContents"/>
              <w:keepNext/>
              <w:keepLines/>
              <w:snapToGrid w:val="0"/>
              <w:ind w:left="720"/>
              <w:rPr>
                <w:sz w:val="20"/>
                <w:szCs w:val="20"/>
              </w:rPr>
            </w:pPr>
            <w:r>
              <w:rPr>
                <w:sz w:val="20"/>
                <w:szCs w:val="20"/>
              </w:rPr>
              <w:t>Structure</w:t>
            </w:r>
          </w:p>
        </w:tc>
        <w:tc>
          <w:tcPr>
            <w:tcW w:w="2666" w:type="dxa"/>
          </w:tcPr>
          <w:p w14:paraId="712CB216" w14:textId="77777777" w:rsidR="003056A7" w:rsidRPr="00EB46E1" w:rsidRDefault="003056A7" w:rsidP="00CC708A">
            <w:pPr>
              <w:pStyle w:val="TableContents"/>
              <w:keepNext/>
              <w:keepLines/>
              <w:snapToGrid w:val="0"/>
              <w:rPr>
                <w:sz w:val="20"/>
                <w:szCs w:val="20"/>
              </w:rPr>
            </w:pPr>
            <w:r>
              <w:rPr>
                <w:sz w:val="20"/>
                <w:szCs w:val="20"/>
              </w:rPr>
              <w:t>No</w:t>
            </w:r>
          </w:p>
        </w:tc>
      </w:tr>
      <w:tr w:rsidR="003056A7" w14:paraId="1F7A1F97" w14:textId="77777777" w:rsidTr="00CC708A">
        <w:trPr>
          <w:cantSplit/>
          <w:jc w:val="center"/>
        </w:trPr>
        <w:tc>
          <w:tcPr>
            <w:tcW w:w="2664" w:type="dxa"/>
          </w:tcPr>
          <w:p w14:paraId="018253AE" w14:textId="77777777" w:rsidR="003056A7" w:rsidRPr="00EB46E1" w:rsidRDefault="003056A7" w:rsidP="00CC708A">
            <w:pPr>
              <w:pStyle w:val="TableContents"/>
              <w:keepNext/>
              <w:keepLines/>
              <w:snapToGrid w:val="0"/>
              <w:ind w:left="720"/>
              <w:rPr>
                <w:sz w:val="20"/>
                <w:szCs w:val="20"/>
              </w:rPr>
            </w:pPr>
            <w:r w:rsidRPr="00EB46E1">
              <w:rPr>
                <w:sz w:val="20"/>
                <w:szCs w:val="20"/>
              </w:rPr>
              <w:t>Server URI</w:t>
            </w:r>
          </w:p>
        </w:tc>
        <w:tc>
          <w:tcPr>
            <w:tcW w:w="2664" w:type="dxa"/>
          </w:tcPr>
          <w:p w14:paraId="7FD0DBED" w14:textId="77777777" w:rsidR="003056A7" w:rsidRPr="00EB46E1" w:rsidRDefault="003056A7" w:rsidP="00CC708A">
            <w:pPr>
              <w:pStyle w:val="TableContents"/>
              <w:keepNext/>
              <w:keepLines/>
              <w:snapToGrid w:val="0"/>
              <w:ind w:left="720"/>
              <w:rPr>
                <w:sz w:val="20"/>
                <w:szCs w:val="20"/>
              </w:rPr>
            </w:pPr>
            <w:r w:rsidRPr="00EB46E1">
              <w:rPr>
                <w:sz w:val="20"/>
                <w:szCs w:val="20"/>
              </w:rPr>
              <w:t>Text String</w:t>
            </w:r>
          </w:p>
        </w:tc>
        <w:tc>
          <w:tcPr>
            <w:tcW w:w="2666" w:type="dxa"/>
          </w:tcPr>
          <w:p w14:paraId="0A920944" w14:textId="77777777" w:rsidR="003056A7" w:rsidRPr="00EB46E1" w:rsidRDefault="003056A7" w:rsidP="00CC708A">
            <w:pPr>
              <w:pStyle w:val="TableContents"/>
              <w:keepNext/>
              <w:keepLines/>
              <w:snapToGrid w:val="0"/>
              <w:rPr>
                <w:sz w:val="20"/>
                <w:szCs w:val="20"/>
              </w:rPr>
            </w:pPr>
            <w:r w:rsidRPr="00EB46E1">
              <w:rPr>
                <w:sz w:val="20"/>
                <w:szCs w:val="20"/>
              </w:rPr>
              <w:t xml:space="preserve">No </w:t>
            </w:r>
          </w:p>
        </w:tc>
      </w:tr>
      <w:tr w:rsidR="003056A7" w14:paraId="35F5C006" w14:textId="77777777" w:rsidTr="00CC708A">
        <w:trPr>
          <w:cantSplit/>
          <w:jc w:val="center"/>
        </w:trPr>
        <w:tc>
          <w:tcPr>
            <w:tcW w:w="2664" w:type="dxa"/>
          </w:tcPr>
          <w:p w14:paraId="2B1AABF0" w14:textId="77777777" w:rsidR="003056A7" w:rsidRPr="00EB46E1" w:rsidRDefault="003056A7" w:rsidP="00CC708A">
            <w:pPr>
              <w:pStyle w:val="TableContents"/>
              <w:keepNext/>
              <w:keepLines/>
              <w:snapToGrid w:val="0"/>
              <w:ind w:left="720"/>
              <w:rPr>
                <w:sz w:val="20"/>
                <w:szCs w:val="20"/>
              </w:rPr>
            </w:pPr>
            <w:r w:rsidRPr="00EB46E1">
              <w:rPr>
                <w:sz w:val="20"/>
                <w:szCs w:val="20"/>
              </w:rPr>
              <w:t>Server Port</w:t>
            </w:r>
          </w:p>
        </w:tc>
        <w:tc>
          <w:tcPr>
            <w:tcW w:w="2664" w:type="dxa"/>
          </w:tcPr>
          <w:p w14:paraId="3942E5FD" w14:textId="77777777" w:rsidR="003056A7" w:rsidRPr="00EB46E1" w:rsidRDefault="003056A7" w:rsidP="00CC708A">
            <w:pPr>
              <w:pStyle w:val="TableContents"/>
              <w:keepNext/>
              <w:keepLines/>
              <w:snapToGrid w:val="0"/>
              <w:ind w:left="720"/>
              <w:rPr>
                <w:sz w:val="20"/>
                <w:szCs w:val="20"/>
              </w:rPr>
            </w:pPr>
            <w:r>
              <w:rPr>
                <w:sz w:val="20"/>
                <w:szCs w:val="20"/>
              </w:rPr>
              <w:t>Integer</w:t>
            </w:r>
          </w:p>
        </w:tc>
        <w:tc>
          <w:tcPr>
            <w:tcW w:w="2666" w:type="dxa"/>
          </w:tcPr>
          <w:p w14:paraId="567DDF8B" w14:textId="77777777" w:rsidR="003056A7" w:rsidRPr="00EB46E1" w:rsidRDefault="003056A7" w:rsidP="00CC708A">
            <w:pPr>
              <w:pStyle w:val="TableContents"/>
              <w:keepNext/>
              <w:keepLines/>
              <w:snapToGrid w:val="0"/>
              <w:rPr>
                <w:sz w:val="20"/>
                <w:szCs w:val="20"/>
              </w:rPr>
            </w:pPr>
            <w:r w:rsidRPr="00EB46E1">
              <w:rPr>
                <w:sz w:val="20"/>
                <w:szCs w:val="20"/>
              </w:rPr>
              <w:t xml:space="preserve">No </w:t>
            </w:r>
          </w:p>
        </w:tc>
      </w:tr>
    </w:tbl>
    <w:p w14:paraId="2FD46891" w14:textId="6660DD45" w:rsidR="003056A7" w:rsidRDefault="003056A7" w:rsidP="003056A7">
      <w:pPr>
        <w:pStyle w:val="Caption"/>
      </w:pPr>
      <w:bookmarkStart w:id="3011" w:name="_Toc527652287"/>
      <w:bookmarkStart w:id="3012" w:name="_Toc534980482"/>
      <w:bookmarkStart w:id="3013" w:name="_Toc32239177"/>
      <w:r>
        <w:t xml:space="preserve">Table </w:t>
      </w:r>
      <w:fldSimple w:instr=" SEQ Table \* ARABIC ">
        <w:r w:rsidR="00CC708A">
          <w:rPr>
            <w:noProof/>
          </w:rPr>
          <w:t>383</w:t>
        </w:r>
      </w:fldSimple>
      <w:r>
        <w:t>: Profile Information Structure</w:t>
      </w:r>
      <w:bookmarkEnd w:id="3011"/>
      <w:bookmarkEnd w:id="3012"/>
      <w:bookmarkEnd w:id="3013"/>
    </w:p>
    <w:p w14:paraId="02BC59F9" w14:textId="77777777" w:rsidR="003056A7" w:rsidRPr="00335F7C" w:rsidRDefault="003056A7" w:rsidP="003056A7">
      <w:pPr>
        <w:pStyle w:val="Heading2"/>
        <w:numPr>
          <w:ilvl w:val="1"/>
          <w:numId w:val="2"/>
        </w:numPr>
      </w:pPr>
      <w:bookmarkStart w:id="3014" w:name="_Toc527651838"/>
      <w:bookmarkStart w:id="3015" w:name="_Toc533140938"/>
      <w:bookmarkStart w:id="3016" w:name="_Toc5713040"/>
      <w:bookmarkStart w:id="3017" w:name="_Toc534980021"/>
      <w:bookmarkStart w:id="3018" w:name="_Toc24526453"/>
      <w:bookmarkStart w:id="3019" w:name="_Toc31348184"/>
      <w:bookmarkStart w:id="3020" w:name="_Toc57115728"/>
      <w:r>
        <w:t>Profile Version</w:t>
      </w:r>
      <w:bookmarkEnd w:id="3014"/>
      <w:bookmarkEnd w:id="3015"/>
      <w:bookmarkEnd w:id="3016"/>
      <w:bookmarkEnd w:id="3017"/>
      <w:bookmarkEnd w:id="3018"/>
      <w:bookmarkEnd w:id="3019"/>
      <w:bookmarkEnd w:id="3020"/>
    </w:p>
    <w:p w14:paraId="0ED44A06" w14:textId="77777777" w:rsidR="003056A7" w:rsidRDefault="003056A7" w:rsidP="003056A7">
      <w:r w:rsidRPr="00F74E8E">
        <w:t>Th</w:t>
      </w:r>
      <w:r>
        <w:t xml:space="preserve">e </w:t>
      </w:r>
      <w:r w:rsidRPr="00D35DEB">
        <w:rPr>
          <w:i/>
        </w:rPr>
        <w:t>Profile Version</w:t>
      </w:r>
      <w:r>
        <w:t xml:space="preserve"> structure </w:t>
      </w:r>
      <w:r w:rsidRPr="00F74E8E">
        <w:t>contains the version number of the profile, ensuring that the profile is fully understood by both communicating parties. The version number SHALL be specified in two parts, major and minor.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4042B053" w14:textId="77777777" w:rsidTr="00CC708A">
        <w:trPr>
          <w:cantSplit/>
          <w:jc w:val="center"/>
        </w:trPr>
        <w:tc>
          <w:tcPr>
            <w:tcW w:w="2664" w:type="dxa"/>
            <w:shd w:val="clear" w:color="auto" w:fill="C0C0C0"/>
          </w:tcPr>
          <w:p w14:paraId="0128943D" w14:textId="77777777" w:rsidR="003056A7" w:rsidRDefault="003056A7" w:rsidP="00CC708A">
            <w:pPr>
              <w:pStyle w:val="TableHeading"/>
              <w:keepNext/>
              <w:keepLines/>
              <w:snapToGrid w:val="0"/>
              <w:rPr>
                <w:sz w:val="20"/>
                <w:szCs w:val="20"/>
              </w:rPr>
            </w:pPr>
            <w:r>
              <w:rPr>
                <w:sz w:val="20"/>
                <w:szCs w:val="20"/>
              </w:rPr>
              <w:t>Item</w:t>
            </w:r>
          </w:p>
        </w:tc>
        <w:tc>
          <w:tcPr>
            <w:tcW w:w="2664" w:type="dxa"/>
            <w:shd w:val="clear" w:color="auto" w:fill="C0C0C0"/>
          </w:tcPr>
          <w:p w14:paraId="0CCB9A4A"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79EAD036" w14:textId="77777777" w:rsidR="003056A7" w:rsidRDefault="003056A7" w:rsidP="00CC708A">
            <w:pPr>
              <w:pStyle w:val="TableHeading"/>
              <w:keepNext/>
              <w:keepLines/>
              <w:snapToGrid w:val="0"/>
              <w:rPr>
                <w:sz w:val="20"/>
                <w:szCs w:val="20"/>
              </w:rPr>
            </w:pPr>
            <w:r>
              <w:rPr>
                <w:sz w:val="20"/>
                <w:szCs w:val="20"/>
              </w:rPr>
              <w:t>REQUIRED</w:t>
            </w:r>
          </w:p>
        </w:tc>
      </w:tr>
      <w:tr w:rsidR="003056A7" w14:paraId="30C6C3D4" w14:textId="77777777" w:rsidTr="00CC708A">
        <w:trPr>
          <w:cantSplit/>
          <w:jc w:val="center"/>
        </w:trPr>
        <w:tc>
          <w:tcPr>
            <w:tcW w:w="2664" w:type="dxa"/>
          </w:tcPr>
          <w:p w14:paraId="59733665" w14:textId="77777777" w:rsidR="003056A7" w:rsidRPr="008B60CC" w:rsidRDefault="003056A7" w:rsidP="00CC708A">
            <w:pPr>
              <w:pStyle w:val="TableContents"/>
              <w:keepNext/>
              <w:keepLines/>
              <w:snapToGrid w:val="0"/>
            </w:pPr>
            <w:r w:rsidRPr="00EB46E1">
              <w:rPr>
                <w:sz w:val="20"/>
                <w:szCs w:val="20"/>
              </w:rPr>
              <w:t xml:space="preserve">Profile </w:t>
            </w:r>
            <w:r>
              <w:rPr>
                <w:sz w:val="20"/>
                <w:szCs w:val="20"/>
              </w:rPr>
              <w:t>Version</w:t>
            </w:r>
          </w:p>
        </w:tc>
        <w:tc>
          <w:tcPr>
            <w:tcW w:w="2664" w:type="dxa"/>
          </w:tcPr>
          <w:p w14:paraId="33FA9D27" w14:textId="77777777" w:rsidR="003056A7" w:rsidRDefault="003056A7" w:rsidP="00CC708A">
            <w:pPr>
              <w:pStyle w:val="TableContents"/>
              <w:keepNext/>
              <w:keepLines/>
              <w:snapToGrid w:val="0"/>
            </w:pPr>
            <w:r w:rsidRPr="00EB46E1">
              <w:rPr>
                <w:sz w:val="20"/>
                <w:szCs w:val="20"/>
              </w:rPr>
              <w:t>Structure</w:t>
            </w:r>
          </w:p>
        </w:tc>
        <w:tc>
          <w:tcPr>
            <w:tcW w:w="2666" w:type="dxa"/>
          </w:tcPr>
          <w:p w14:paraId="306BC08E" w14:textId="77777777" w:rsidR="003056A7" w:rsidRDefault="003056A7" w:rsidP="00CC708A">
            <w:pPr>
              <w:pStyle w:val="TableContents"/>
              <w:keepNext/>
              <w:keepLines/>
              <w:snapToGrid w:val="0"/>
            </w:pPr>
          </w:p>
        </w:tc>
      </w:tr>
      <w:tr w:rsidR="003056A7" w14:paraId="5958E4EE" w14:textId="77777777" w:rsidTr="00CC708A">
        <w:trPr>
          <w:cantSplit/>
          <w:jc w:val="center"/>
        </w:trPr>
        <w:tc>
          <w:tcPr>
            <w:tcW w:w="2664" w:type="dxa"/>
          </w:tcPr>
          <w:p w14:paraId="5453775A" w14:textId="77777777" w:rsidR="003056A7" w:rsidRPr="00EB46E1" w:rsidRDefault="003056A7" w:rsidP="00CC708A">
            <w:pPr>
              <w:pStyle w:val="TableContents"/>
              <w:keepNext/>
              <w:keepLines/>
              <w:snapToGrid w:val="0"/>
              <w:ind w:left="720"/>
              <w:rPr>
                <w:sz w:val="20"/>
                <w:szCs w:val="20"/>
              </w:rPr>
            </w:pPr>
            <w:r>
              <w:rPr>
                <w:sz w:val="20"/>
                <w:szCs w:val="20"/>
              </w:rPr>
              <w:t>Profile Version Major</w:t>
            </w:r>
          </w:p>
        </w:tc>
        <w:tc>
          <w:tcPr>
            <w:tcW w:w="2664" w:type="dxa"/>
          </w:tcPr>
          <w:p w14:paraId="2116A1A5" w14:textId="77777777" w:rsidR="003056A7" w:rsidRPr="00EB46E1" w:rsidRDefault="003056A7" w:rsidP="00CC708A">
            <w:pPr>
              <w:pStyle w:val="TableContents"/>
              <w:keepNext/>
              <w:keepLines/>
              <w:snapToGrid w:val="0"/>
              <w:ind w:left="720"/>
              <w:rPr>
                <w:sz w:val="20"/>
                <w:szCs w:val="20"/>
              </w:rPr>
            </w:pPr>
            <w:r>
              <w:rPr>
                <w:sz w:val="20"/>
                <w:szCs w:val="20"/>
              </w:rPr>
              <w:t>Integer</w:t>
            </w:r>
          </w:p>
        </w:tc>
        <w:tc>
          <w:tcPr>
            <w:tcW w:w="2666" w:type="dxa"/>
          </w:tcPr>
          <w:p w14:paraId="7C440AA2" w14:textId="77777777" w:rsidR="003056A7" w:rsidRPr="00EB46E1" w:rsidRDefault="003056A7" w:rsidP="00CC708A">
            <w:pPr>
              <w:pStyle w:val="TableContents"/>
              <w:keepNext/>
              <w:keepLines/>
              <w:snapToGrid w:val="0"/>
              <w:rPr>
                <w:sz w:val="20"/>
                <w:szCs w:val="20"/>
              </w:rPr>
            </w:pPr>
            <w:r w:rsidRPr="00EB46E1">
              <w:rPr>
                <w:sz w:val="20"/>
                <w:szCs w:val="20"/>
              </w:rPr>
              <w:t>Yes</w:t>
            </w:r>
          </w:p>
        </w:tc>
      </w:tr>
      <w:tr w:rsidR="003056A7" w14:paraId="63E0EFD5" w14:textId="77777777" w:rsidTr="00CC708A">
        <w:trPr>
          <w:cantSplit/>
          <w:jc w:val="center"/>
        </w:trPr>
        <w:tc>
          <w:tcPr>
            <w:tcW w:w="2664" w:type="dxa"/>
          </w:tcPr>
          <w:p w14:paraId="425376DF" w14:textId="77777777" w:rsidR="003056A7" w:rsidRPr="00EB46E1" w:rsidRDefault="003056A7" w:rsidP="00CC708A">
            <w:pPr>
              <w:pStyle w:val="TableContents"/>
              <w:keepNext/>
              <w:keepLines/>
              <w:snapToGrid w:val="0"/>
              <w:ind w:left="720"/>
              <w:rPr>
                <w:sz w:val="20"/>
                <w:szCs w:val="20"/>
              </w:rPr>
            </w:pPr>
            <w:r>
              <w:rPr>
                <w:sz w:val="20"/>
                <w:szCs w:val="20"/>
              </w:rPr>
              <w:t>Profile Version Minor</w:t>
            </w:r>
          </w:p>
        </w:tc>
        <w:tc>
          <w:tcPr>
            <w:tcW w:w="2664" w:type="dxa"/>
          </w:tcPr>
          <w:p w14:paraId="17041EE2" w14:textId="77777777" w:rsidR="003056A7" w:rsidRPr="00EB46E1" w:rsidRDefault="003056A7" w:rsidP="00CC708A">
            <w:pPr>
              <w:pStyle w:val="TableContents"/>
              <w:keepNext/>
              <w:keepLines/>
              <w:snapToGrid w:val="0"/>
              <w:ind w:left="720"/>
              <w:rPr>
                <w:sz w:val="20"/>
                <w:szCs w:val="20"/>
              </w:rPr>
            </w:pPr>
            <w:r>
              <w:rPr>
                <w:sz w:val="20"/>
                <w:szCs w:val="20"/>
              </w:rPr>
              <w:t>Integer</w:t>
            </w:r>
          </w:p>
        </w:tc>
        <w:tc>
          <w:tcPr>
            <w:tcW w:w="2666" w:type="dxa"/>
          </w:tcPr>
          <w:p w14:paraId="14217DB9" w14:textId="77777777" w:rsidR="003056A7" w:rsidRPr="00EB46E1" w:rsidRDefault="003056A7" w:rsidP="00CC708A">
            <w:pPr>
              <w:pStyle w:val="TableContents"/>
              <w:keepNext/>
              <w:keepLines/>
              <w:snapToGrid w:val="0"/>
              <w:rPr>
                <w:sz w:val="20"/>
                <w:szCs w:val="20"/>
              </w:rPr>
            </w:pPr>
            <w:r>
              <w:rPr>
                <w:sz w:val="20"/>
                <w:szCs w:val="20"/>
              </w:rPr>
              <w:t>Yes</w:t>
            </w:r>
          </w:p>
        </w:tc>
      </w:tr>
    </w:tbl>
    <w:p w14:paraId="475D9F1C" w14:textId="7846E55A" w:rsidR="003056A7" w:rsidRDefault="003056A7" w:rsidP="003056A7">
      <w:pPr>
        <w:pStyle w:val="Caption"/>
      </w:pPr>
      <w:bookmarkStart w:id="3021" w:name="_Toc527652288"/>
      <w:bookmarkStart w:id="3022" w:name="_Toc534980483"/>
      <w:bookmarkStart w:id="3023" w:name="_Toc32239178"/>
      <w:r>
        <w:t xml:space="preserve">Table </w:t>
      </w:r>
      <w:fldSimple w:instr=" SEQ Table \* ARABIC ">
        <w:r w:rsidR="00CC708A">
          <w:rPr>
            <w:noProof/>
          </w:rPr>
          <w:t>384</w:t>
        </w:r>
      </w:fldSimple>
      <w:r>
        <w:t>: Profile Version Structure</w:t>
      </w:r>
      <w:bookmarkEnd w:id="3021"/>
      <w:bookmarkEnd w:id="3022"/>
      <w:bookmarkEnd w:id="3023"/>
    </w:p>
    <w:p w14:paraId="6DADE21D" w14:textId="77777777" w:rsidR="003056A7" w:rsidRPr="00335F7C" w:rsidRDefault="003056A7" w:rsidP="003056A7">
      <w:pPr>
        <w:pStyle w:val="Heading2"/>
        <w:numPr>
          <w:ilvl w:val="1"/>
          <w:numId w:val="2"/>
        </w:numPr>
      </w:pPr>
      <w:bookmarkStart w:id="3024" w:name="_Toc5713041"/>
      <w:bookmarkStart w:id="3025" w:name="_Toc24526454"/>
      <w:bookmarkStart w:id="3026" w:name="_Toc31348185"/>
      <w:bookmarkStart w:id="3027" w:name="_Toc57115729"/>
      <w:r>
        <w:lastRenderedPageBreak/>
        <w:t>Protection Storage Masks</w:t>
      </w:r>
      <w:bookmarkEnd w:id="3024"/>
      <w:bookmarkEnd w:id="3025"/>
      <w:bookmarkEnd w:id="3026"/>
      <w:bookmarkEnd w:id="3027"/>
    </w:p>
    <w:p w14:paraId="42C876C9" w14:textId="77777777" w:rsidR="003056A7" w:rsidRDefault="003056A7" w:rsidP="003056A7">
      <w:r>
        <w:t>The Protection Storage Masks operations data object is a structure that contains an ordered collection of</w:t>
      </w:r>
    </w:p>
    <w:p w14:paraId="1F81C76D" w14:textId="77777777" w:rsidR="003056A7" w:rsidRDefault="003056A7" w:rsidP="003056A7">
      <w:r w:rsidRPr="009125A6">
        <w:rPr>
          <w:i/>
        </w:rPr>
        <w:t>Protection Storage Mask</w:t>
      </w:r>
      <w:r>
        <w:t xml:space="preserve"> selections acceptable to the client. The server MAY service the request with</w:t>
      </w:r>
    </w:p>
    <w:p w14:paraId="50CC623C" w14:textId="77777777" w:rsidR="003056A7" w:rsidRPr="009125A6" w:rsidRDefault="003056A7" w:rsidP="003056A7">
      <w:pPr>
        <w:rPr>
          <w:i/>
        </w:rPr>
      </w:pPr>
      <w:r>
        <w:t xml:space="preserve">ANY </w:t>
      </w:r>
      <w:r w:rsidRPr="009125A6">
        <w:rPr>
          <w:i/>
        </w:rPr>
        <w:t>Storage Protection Mask</w:t>
      </w:r>
      <w:r>
        <w:t xml:space="preserve"> that the client passes, but SHALL return an error if no single </w:t>
      </w:r>
      <w:r w:rsidRPr="009125A6">
        <w:rPr>
          <w:i/>
        </w:rPr>
        <w:t>Storage</w:t>
      </w:r>
    </w:p>
    <w:p w14:paraId="4BE17622" w14:textId="77777777" w:rsidR="003056A7" w:rsidRPr="009125A6" w:rsidRDefault="003056A7" w:rsidP="003056A7">
      <w:pPr>
        <w:rPr>
          <w:i/>
        </w:rPr>
      </w:pPr>
      <w:r w:rsidRPr="009125A6">
        <w:rPr>
          <w:i/>
        </w:rPr>
        <w:t>Protection Mask</w:t>
      </w:r>
      <w:r>
        <w:t xml:space="preserve"> can be satisfied in its entirety (all </w:t>
      </w:r>
      <w:proofErr w:type="gramStart"/>
      <w:r>
        <w:t>bits</w:t>
      </w:r>
      <w:proofErr w:type="gramEnd"/>
      <w:r>
        <w:t xml:space="preserve"> match). When more than one </w:t>
      </w:r>
      <w:r w:rsidRPr="009125A6">
        <w:rPr>
          <w:i/>
        </w:rPr>
        <w:t>Protection Storage</w:t>
      </w:r>
    </w:p>
    <w:p w14:paraId="237DC421" w14:textId="77777777" w:rsidR="003056A7" w:rsidRDefault="003056A7" w:rsidP="003056A7">
      <w:r w:rsidRPr="009125A6">
        <w:rPr>
          <w:i/>
        </w:rPr>
        <w:t>Mask</w:t>
      </w:r>
      <w:r>
        <w:t xml:space="preserve"> is specified by a Client, then all are acceptable alternatives. Note that there are also variants of</w:t>
      </w:r>
    </w:p>
    <w:p w14:paraId="2AD9EE4C" w14:textId="77777777" w:rsidR="003056A7" w:rsidRPr="009125A6" w:rsidRDefault="003056A7" w:rsidP="003056A7">
      <w:pPr>
        <w:rPr>
          <w:i/>
        </w:rPr>
      </w:pPr>
      <w:r w:rsidRPr="009125A6">
        <w:rPr>
          <w:i/>
        </w:rPr>
        <w:t>Protection Storage Masks</w:t>
      </w:r>
      <w:r>
        <w:t xml:space="preserve"> to deal with the operations that deal with asymmetric pairs (</w:t>
      </w:r>
      <w:r w:rsidRPr="009125A6">
        <w:rPr>
          <w:i/>
        </w:rPr>
        <w:t>Common</w:t>
      </w:r>
    </w:p>
    <w:p w14:paraId="059797F4" w14:textId="77777777" w:rsidR="003056A7" w:rsidRDefault="003056A7" w:rsidP="003056A7">
      <w:r w:rsidRPr="009125A6">
        <w:rPr>
          <w:i/>
        </w:rPr>
        <w:t>Protection Storage Masks</w:t>
      </w:r>
      <w:r>
        <w:t xml:space="preserve">, </w:t>
      </w:r>
      <w:r w:rsidRPr="009125A6">
        <w:rPr>
          <w:i/>
        </w:rPr>
        <w:t>Private Protection Storage Masks</w:t>
      </w:r>
      <w:r>
        <w:t xml:space="preserve"> and </w:t>
      </w:r>
      <w:r w:rsidRPr="009125A6">
        <w:rPr>
          <w:i/>
        </w:rPr>
        <w:t>Public Protection Storage Masks</w:t>
      </w:r>
      <w:r>
        <w:t>), as</w:t>
      </w:r>
    </w:p>
    <w:p w14:paraId="23AD23EA" w14:textId="77777777" w:rsidR="003056A7" w:rsidRDefault="003056A7" w:rsidP="003056A7">
      <w:r>
        <w:t>the client may have different requirements on the parts of the pair, but the layout of those variants is</w:t>
      </w:r>
    </w:p>
    <w:p w14:paraId="44478B4B" w14:textId="77777777" w:rsidR="003056A7" w:rsidRDefault="003056A7" w:rsidP="003056A7">
      <w:r>
        <w:t>identical to the one expressed here.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657085CA" w14:textId="77777777" w:rsidTr="00CC708A">
        <w:trPr>
          <w:cantSplit/>
          <w:jc w:val="center"/>
        </w:trPr>
        <w:tc>
          <w:tcPr>
            <w:tcW w:w="2664" w:type="dxa"/>
            <w:shd w:val="clear" w:color="auto" w:fill="C0C0C0"/>
          </w:tcPr>
          <w:p w14:paraId="07B79A6F" w14:textId="77777777" w:rsidR="003056A7" w:rsidRDefault="003056A7" w:rsidP="00CC708A">
            <w:pPr>
              <w:pStyle w:val="TableHeading"/>
              <w:keepNext/>
              <w:keepLines/>
              <w:snapToGrid w:val="0"/>
              <w:rPr>
                <w:sz w:val="20"/>
                <w:szCs w:val="20"/>
              </w:rPr>
            </w:pPr>
            <w:r>
              <w:rPr>
                <w:sz w:val="20"/>
                <w:szCs w:val="20"/>
              </w:rPr>
              <w:t>Item</w:t>
            </w:r>
          </w:p>
        </w:tc>
        <w:tc>
          <w:tcPr>
            <w:tcW w:w="2664" w:type="dxa"/>
            <w:shd w:val="clear" w:color="auto" w:fill="C0C0C0"/>
          </w:tcPr>
          <w:p w14:paraId="29AC542A"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53259FCE" w14:textId="77777777" w:rsidR="003056A7" w:rsidRDefault="003056A7" w:rsidP="00CC708A">
            <w:pPr>
              <w:pStyle w:val="TableHeading"/>
              <w:keepNext/>
              <w:keepLines/>
              <w:snapToGrid w:val="0"/>
              <w:rPr>
                <w:sz w:val="20"/>
                <w:szCs w:val="20"/>
              </w:rPr>
            </w:pPr>
            <w:r>
              <w:rPr>
                <w:sz w:val="20"/>
                <w:szCs w:val="20"/>
              </w:rPr>
              <w:t>REQUIRED</w:t>
            </w:r>
          </w:p>
        </w:tc>
      </w:tr>
      <w:tr w:rsidR="003056A7" w14:paraId="35DD74C0" w14:textId="77777777" w:rsidTr="00CC708A">
        <w:trPr>
          <w:cantSplit/>
          <w:jc w:val="center"/>
        </w:trPr>
        <w:tc>
          <w:tcPr>
            <w:tcW w:w="2664" w:type="dxa"/>
          </w:tcPr>
          <w:p w14:paraId="28C97C10" w14:textId="77777777" w:rsidR="003056A7" w:rsidRPr="008B60CC" w:rsidRDefault="003056A7" w:rsidP="00CC708A">
            <w:pPr>
              <w:pStyle w:val="TableContents"/>
              <w:keepNext/>
              <w:keepLines/>
              <w:snapToGrid w:val="0"/>
            </w:pPr>
            <w:r>
              <w:rPr>
                <w:sz w:val="20"/>
                <w:szCs w:val="20"/>
              </w:rPr>
              <w:t>Protection Storage Masks</w:t>
            </w:r>
          </w:p>
        </w:tc>
        <w:tc>
          <w:tcPr>
            <w:tcW w:w="2664" w:type="dxa"/>
          </w:tcPr>
          <w:p w14:paraId="54A937F2" w14:textId="77777777" w:rsidR="003056A7" w:rsidRDefault="003056A7" w:rsidP="00CC708A">
            <w:pPr>
              <w:pStyle w:val="TableContents"/>
              <w:keepNext/>
              <w:keepLines/>
              <w:snapToGrid w:val="0"/>
            </w:pPr>
            <w:r w:rsidRPr="00EB46E1">
              <w:rPr>
                <w:sz w:val="20"/>
                <w:szCs w:val="20"/>
              </w:rPr>
              <w:t>Structure</w:t>
            </w:r>
          </w:p>
        </w:tc>
        <w:tc>
          <w:tcPr>
            <w:tcW w:w="2666" w:type="dxa"/>
          </w:tcPr>
          <w:p w14:paraId="7AD41959" w14:textId="77777777" w:rsidR="003056A7" w:rsidRDefault="003056A7" w:rsidP="00CC708A">
            <w:pPr>
              <w:pStyle w:val="TableContents"/>
              <w:keepNext/>
              <w:keepLines/>
              <w:snapToGrid w:val="0"/>
            </w:pPr>
          </w:p>
        </w:tc>
      </w:tr>
    </w:tbl>
    <w:p w14:paraId="0BD4C8B0" w14:textId="73AA0235" w:rsidR="003056A7" w:rsidRDefault="003056A7" w:rsidP="003056A7">
      <w:pPr>
        <w:pStyle w:val="Caption"/>
      </w:pPr>
      <w:bookmarkStart w:id="3028" w:name="_Toc32239179"/>
      <w:r>
        <w:t xml:space="preserve">Table </w:t>
      </w:r>
      <w:fldSimple w:instr=" SEQ Table \* ARABIC ">
        <w:r w:rsidR="00CC708A">
          <w:rPr>
            <w:noProof/>
          </w:rPr>
          <w:t>385</w:t>
        </w:r>
      </w:fldSimple>
      <w:r>
        <w:t>: Protection Storage Mask Structure</w:t>
      </w:r>
      <w:bookmarkEnd w:id="3028"/>
    </w:p>
    <w:p w14:paraId="7D23C0BB" w14:textId="77777777" w:rsidR="003056A7" w:rsidRPr="00F74E8E" w:rsidRDefault="003056A7" w:rsidP="003056A7"/>
    <w:p w14:paraId="5FA5B9FF" w14:textId="77777777" w:rsidR="003056A7" w:rsidRDefault="003056A7" w:rsidP="003056A7">
      <w:pPr>
        <w:pStyle w:val="Heading2"/>
        <w:numPr>
          <w:ilvl w:val="1"/>
          <w:numId w:val="2"/>
        </w:numPr>
      </w:pPr>
      <w:bookmarkStart w:id="3029" w:name="_Toc527651839"/>
      <w:bookmarkStart w:id="3030" w:name="_Toc533140939"/>
      <w:bookmarkStart w:id="3031" w:name="_Toc5713042"/>
      <w:bookmarkStart w:id="3032" w:name="_Toc534980022"/>
      <w:bookmarkStart w:id="3033" w:name="_Toc24526455"/>
      <w:bookmarkStart w:id="3034" w:name="_Toc31348186"/>
      <w:bookmarkStart w:id="3035" w:name="_Toc57115730"/>
      <w:r>
        <w:t>Right</w:t>
      </w:r>
      <w:bookmarkEnd w:id="3029"/>
      <w:bookmarkEnd w:id="3030"/>
      <w:bookmarkEnd w:id="3031"/>
      <w:bookmarkEnd w:id="3032"/>
      <w:bookmarkEnd w:id="3033"/>
      <w:bookmarkEnd w:id="3034"/>
      <w:bookmarkEnd w:id="3035"/>
    </w:p>
    <w:p w14:paraId="73DD5369" w14:textId="77777777" w:rsidR="003056A7" w:rsidRDefault="003056A7" w:rsidP="003056A7">
      <w:pPr>
        <w:pStyle w:val="BodyText"/>
        <w:rPr>
          <w:noProof w:val="0"/>
        </w:rPr>
      </w:pPr>
      <w:r w:rsidRPr="00971B57">
        <w:t xml:space="preserve">The Right base object is a structure that defines a right to perform specific numbers of specific operations on specific managed objects. If any field is omitted, then that aspect is </w:t>
      </w:r>
      <w:proofErr w:type="gramStart"/>
      <w:r w:rsidRPr="00971B57">
        <w:t>unrestricted.</w:t>
      </w:r>
      <w:r>
        <w:rPr>
          <w:noProof w:val="0"/>
        </w:rPr>
        <w:t>.</w:t>
      </w:r>
      <w:proofErr w:type="gramEnd"/>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6C0A97EF" w14:textId="77777777" w:rsidTr="00CC708A">
        <w:trPr>
          <w:cantSplit/>
          <w:jc w:val="center"/>
        </w:trPr>
        <w:tc>
          <w:tcPr>
            <w:tcW w:w="2664" w:type="dxa"/>
            <w:shd w:val="clear" w:color="auto" w:fill="C0C0C0"/>
          </w:tcPr>
          <w:p w14:paraId="0CD5D2F1"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020A1B55"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58C72CB2" w14:textId="77777777" w:rsidR="003056A7" w:rsidRDefault="003056A7" w:rsidP="00CC708A">
            <w:pPr>
              <w:pStyle w:val="TableHeading"/>
              <w:keepNext/>
              <w:keepLines/>
              <w:snapToGrid w:val="0"/>
              <w:rPr>
                <w:sz w:val="20"/>
                <w:szCs w:val="20"/>
              </w:rPr>
            </w:pPr>
            <w:r>
              <w:rPr>
                <w:sz w:val="20"/>
                <w:szCs w:val="20"/>
              </w:rPr>
              <w:t>REQUIRED</w:t>
            </w:r>
          </w:p>
        </w:tc>
      </w:tr>
      <w:tr w:rsidR="003056A7" w14:paraId="0288D490" w14:textId="77777777" w:rsidTr="00CC708A">
        <w:trPr>
          <w:cantSplit/>
          <w:jc w:val="center"/>
        </w:trPr>
        <w:tc>
          <w:tcPr>
            <w:tcW w:w="2664" w:type="dxa"/>
          </w:tcPr>
          <w:p w14:paraId="6D73928C" w14:textId="77777777" w:rsidR="003056A7" w:rsidRDefault="003056A7" w:rsidP="00CC708A">
            <w:pPr>
              <w:pStyle w:val="TableContents"/>
              <w:keepNext/>
              <w:keepLines/>
              <w:snapToGrid w:val="0"/>
              <w:rPr>
                <w:sz w:val="20"/>
                <w:szCs w:val="20"/>
              </w:rPr>
            </w:pPr>
            <w:r>
              <w:rPr>
                <w:sz w:val="20"/>
                <w:szCs w:val="20"/>
              </w:rPr>
              <w:t>Right</w:t>
            </w:r>
          </w:p>
        </w:tc>
        <w:tc>
          <w:tcPr>
            <w:tcW w:w="2664" w:type="dxa"/>
          </w:tcPr>
          <w:p w14:paraId="05CA0644"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325F067E" w14:textId="77777777" w:rsidR="003056A7" w:rsidRDefault="003056A7" w:rsidP="00CC708A">
            <w:pPr>
              <w:pStyle w:val="TableContents"/>
              <w:keepNext/>
              <w:keepLines/>
              <w:snapToGrid w:val="0"/>
              <w:rPr>
                <w:sz w:val="20"/>
                <w:szCs w:val="20"/>
              </w:rPr>
            </w:pPr>
          </w:p>
        </w:tc>
      </w:tr>
      <w:tr w:rsidR="003056A7" w:rsidRPr="00401729" w14:paraId="3F1F447C" w14:textId="77777777" w:rsidTr="00CC708A">
        <w:trPr>
          <w:cantSplit/>
          <w:jc w:val="center"/>
        </w:trPr>
        <w:tc>
          <w:tcPr>
            <w:tcW w:w="2664" w:type="dxa"/>
          </w:tcPr>
          <w:p w14:paraId="564F420C" w14:textId="77777777" w:rsidR="003056A7" w:rsidRDefault="003056A7" w:rsidP="00CC708A">
            <w:pPr>
              <w:pStyle w:val="TableContents"/>
              <w:keepNext/>
              <w:keepLines/>
              <w:snapToGrid w:val="0"/>
              <w:ind w:left="720"/>
              <w:rPr>
                <w:sz w:val="20"/>
                <w:szCs w:val="20"/>
              </w:rPr>
            </w:pPr>
            <w:r>
              <w:rPr>
                <w:sz w:val="20"/>
                <w:szCs w:val="20"/>
              </w:rPr>
              <w:t>Usage Limits</w:t>
            </w:r>
          </w:p>
        </w:tc>
        <w:tc>
          <w:tcPr>
            <w:tcW w:w="2664" w:type="dxa"/>
          </w:tcPr>
          <w:p w14:paraId="39A5A6DF" w14:textId="77777777" w:rsidR="003056A7" w:rsidRDefault="003056A7" w:rsidP="00CC708A">
            <w:pPr>
              <w:pStyle w:val="TableContents"/>
              <w:keepNext/>
              <w:keepLines/>
              <w:snapToGrid w:val="0"/>
              <w:ind w:left="720"/>
              <w:rPr>
                <w:sz w:val="20"/>
                <w:szCs w:val="20"/>
              </w:rPr>
            </w:pPr>
            <w:r>
              <w:rPr>
                <w:sz w:val="20"/>
                <w:szCs w:val="20"/>
              </w:rPr>
              <w:t>Structure</w:t>
            </w:r>
          </w:p>
        </w:tc>
        <w:tc>
          <w:tcPr>
            <w:tcW w:w="2666" w:type="dxa"/>
          </w:tcPr>
          <w:p w14:paraId="22FF81B2" w14:textId="77777777" w:rsidR="003056A7" w:rsidRDefault="003056A7" w:rsidP="00CC708A">
            <w:pPr>
              <w:pStyle w:val="TableContents"/>
              <w:keepNext/>
              <w:keepLines/>
              <w:snapToGrid w:val="0"/>
              <w:rPr>
                <w:sz w:val="20"/>
                <w:szCs w:val="20"/>
              </w:rPr>
            </w:pPr>
            <w:r>
              <w:rPr>
                <w:sz w:val="20"/>
                <w:szCs w:val="20"/>
              </w:rPr>
              <w:t>No</w:t>
            </w:r>
          </w:p>
        </w:tc>
      </w:tr>
      <w:tr w:rsidR="003056A7" w:rsidRPr="00401729" w14:paraId="5A812766" w14:textId="77777777" w:rsidTr="00CC708A">
        <w:trPr>
          <w:cantSplit/>
          <w:jc w:val="center"/>
        </w:trPr>
        <w:tc>
          <w:tcPr>
            <w:tcW w:w="2664" w:type="dxa"/>
          </w:tcPr>
          <w:p w14:paraId="2D931314" w14:textId="77777777" w:rsidR="003056A7" w:rsidRDefault="003056A7" w:rsidP="00CC708A">
            <w:pPr>
              <w:pStyle w:val="TableContents"/>
              <w:keepNext/>
              <w:keepLines/>
              <w:snapToGrid w:val="0"/>
              <w:ind w:left="720"/>
              <w:rPr>
                <w:sz w:val="20"/>
                <w:szCs w:val="20"/>
              </w:rPr>
            </w:pPr>
            <w:r>
              <w:rPr>
                <w:sz w:val="20"/>
                <w:szCs w:val="20"/>
              </w:rPr>
              <w:t>Operations</w:t>
            </w:r>
          </w:p>
        </w:tc>
        <w:tc>
          <w:tcPr>
            <w:tcW w:w="2664" w:type="dxa"/>
          </w:tcPr>
          <w:p w14:paraId="7E4FAB6C" w14:textId="77777777" w:rsidR="003056A7" w:rsidRDefault="003056A7" w:rsidP="00CC708A">
            <w:pPr>
              <w:pStyle w:val="TableContents"/>
              <w:keepNext/>
              <w:keepLines/>
              <w:snapToGrid w:val="0"/>
              <w:ind w:left="720"/>
              <w:rPr>
                <w:sz w:val="20"/>
                <w:szCs w:val="20"/>
              </w:rPr>
            </w:pPr>
            <w:r>
              <w:rPr>
                <w:sz w:val="20"/>
                <w:szCs w:val="20"/>
              </w:rPr>
              <w:t>Structure</w:t>
            </w:r>
          </w:p>
        </w:tc>
        <w:tc>
          <w:tcPr>
            <w:tcW w:w="2666" w:type="dxa"/>
          </w:tcPr>
          <w:p w14:paraId="5170412C" w14:textId="77777777" w:rsidR="003056A7" w:rsidRDefault="003056A7" w:rsidP="00CC708A">
            <w:pPr>
              <w:pStyle w:val="TableContents"/>
              <w:keepNext/>
              <w:keepLines/>
              <w:snapToGrid w:val="0"/>
              <w:rPr>
                <w:sz w:val="20"/>
                <w:szCs w:val="20"/>
              </w:rPr>
            </w:pPr>
            <w:r>
              <w:rPr>
                <w:sz w:val="20"/>
                <w:szCs w:val="20"/>
              </w:rPr>
              <w:t>No</w:t>
            </w:r>
          </w:p>
        </w:tc>
      </w:tr>
      <w:tr w:rsidR="003056A7" w:rsidRPr="00401729" w14:paraId="7A9C3EFD" w14:textId="77777777" w:rsidTr="00CC708A">
        <w:trPr>
          <w:cantSplit/>
          <w:jc w:val="center"/>
        </w:trPr>
        <w:tc>
          <w:tcPr>
            <w:tcW w:w="2664" w:type="dxa"/>
          </w:tcPr>
          <w:p w14:paraId="27D15BE8" w14:textId="77777777" w:rsidR="003056A7" w:rsidRDefault="003056A7" w:rsidP="00CC708A">
            <w:pPr>
              <w:pStyle w:val="TableContents"/>
              <w:keepNext/>
              <w:keepLines/>
              <w:snapToGrid w:val="0"/>
              <w:ind w:left="720"/>
              <w:rPr>
                <w:sz w:val="20"/>
                <w:szCs w:val="20"/>
              </w:rPr>
            </w:pPr>
            <w:r>
              <w:rPr>
                <w:sz w:val="20"/>
                <w:szCs w:val="20"/>
              </w:rPr>
              <w:t>Objects</w:t>
            </w:r>
          </w:p>
        </w:tc>
        <w:tc>
          <w:tcPr>
            <w:tcW w:w="2664" w:type="dxa"/>
          </w:tcPr>
          <w:p w14:paraId="25BFA3AE" w14:textId="77777777" w:rsidR="003056A7" w:rsidRDefault="003056A7" w:rsidP="00CC708A">
            <w:pPr>
              <w:pStyle w:val="TableContents"/>
              <w:keepNext/>
              <w:keepLines/>
              <w:snapToGrid w:val="0"/>
              <w:ind w:left="720"/>
              <w:rPr>
                <w:sz w:val="20"/>
                <w:szCs w:val="20"/>
              </w:rPr>
            </w:pPr>
            <w:r>
              <w:rPr>
                <w:sz w:val="20"/>
                <w:szCs w:val="20"/>
              </w:rPr>
              <w:t>Structure</w:t>
            </w:r>
          </w:p>
        </w:tc>
        <w:tc>
          <w:tcPr>
            <w:tcW w:w="2666" w:type="dxa"/>
          </w:tcPr>
          <w:p w14:paraId="43F7203B" w14:textId="77777777" w:rsidR="003056A7" w:rsidRDefault="003056A7" w:rsidP="00CC708A">
            <w:pPr>
              <w:pStyle w:val="TableContents"/>
              <w:keepNext/>
              <w:keepLines/>
              <w:snapToGrid w:val="0"/>
              <w:rPr>
                <w:sz w:val="20"/>
                <w:szCs w:val="20"/>
              </w:rPr>
            </w:pPr>
            <w:r>
              <w:rPr>
                <w:sz w:val="20"/>
                <w:szCs w:val="20"/>
              </w:rPr>
              <w:t>No</w:t>
            </w:r>
          </w:p>
        </w:tc>
      </w:tr>
      <w:tr w:rsidR="003056A7" w:rsidRPr="00401729" w14:paraId="05A56099" w14:textId="77777777" w:rsidTr="00CC708A">
        <w:trPr>
          <w:cantSplit/>
          <w:jc w:val="center"/>
        </w:trPr>
        <w:tc>
          <w:tcPr>
            <w:tcW w:w="2664" w:type="dxa"/>
          </w:tcPr>
          <w:p w14:paraId="57295BA8" w14:textId="77777777" w:rsidR="003056A7" w:rsidRDefault="003056A7" w:rsidP="00CC708A">
            <w:pPr>
              <w:pStyle w:val="TableContents"/>
              <w:keepNext/>
              <w:keepLines/>
              <w:snapToGrid w:val="0"/>
              <w:ind w:left="720"/>
              <w:rPr>
                <w:sz w:val="20"/>
                <w:szCs w:val="20"/>
              </w:rPr>
            </w:pPr>
            <w:r>
              <w:rPr>
                <w:sz w:val="20"/>
                <w:szCs w:val="20"/>
              </w:rPr>
              <w:t>Object Groups</w:t>
            </w:r>
          </w:p>
        </w:tc>
        <w:tc>
          <w:tcPr>
            <w:tcW w:w="2664" w:type="dxa"/>
          </w:tcPr>
          <w:p w14:paraId="68AE1DA9" w14:textId="77777777" w:rsidR="003056A7" w:rsidRDefault="003056A7" w:rsidP="00CC708A">
            <w:pPr>
              <w:pStyle w:val="TableContents"/>
              <w:keepNext/>
              <w:keepLines/>
              <w:snapToGrid w:val="0"/>
              <w:ind w:left="720"/>
              <w:rPr>
                <w:sz w:val="20"/>
                <w:szCs w:val="20"/>
              </w:rPr>
            </w:pPr>
            <w:r>
              <w:rPr>
                <w:sz w:val="20"/>
                <w:szCs w:val="20"/>
              </w:rPr>
              <w:t>Structure</w:t>
            </w:r>
          </w:p>
        </w:tc>
        <w:tc>
          <w:tcPr>
            <w:tcW w:w="2666" w:type="dxa"/>
          </w:tcPr>
          <w:p w14:paraId="7AB4D03B" w14:textId="77777777" w:rsidR="003056A7" w:rsidRDefault="003056A7" w:rsidP="00CC708A">
            <w:pPr>
              <w:pStyle w:val="TableContents"/>
              <w:keepNext/>
              <w:keepLines/>
              <w:snapToGrid w:val="0"/>
              <w:rPr>
                <w:sz w:val="20"/>
                <w:szCs w:val="20"/>
              </w:rPr>
            </w:pPr>
            <w:r>
              <w:rPr>
                <w:sz w:val="20"/>
                <w:szCs w:val="20"/>
              </w:rPr>
              <w:t>No</w:t>
            </w:r>
          </w:p>
        </w:tc>
      </w:tr>
    </w:tbl>
    <w:p w14:paraId="3477761F" w14:textId="644761DF" w:rsidR="003056A7" w:rsidRDefault="003056A7" w:rsidP="003056A7">
      <w:pPr>
        <w:pStyle w:val="Caption"/>
      </w:pPr>
      <w:bookmarkStart w:id="3036" w:name="_Toc527652289"/>
      <w:bookmarkStart w:id="3037" w:name="_Toc534980484"/>
      <w:bookmarkStart w:id="3038" w:name="_Toc32239180"/>
      <w:r>
        <w:t xml:space="preserve">Table </w:t>
      </w:r>
      <w:fldSimple w:instr=" SEQ Table \* ARABIC ">
        <w:r w:rsidR="00CC708A">
          <w:rPr>
            <w:noProof/>
          </w:rPr>
          <w:t>386</w:t>
        </w:r>
      </w:fldSimple>
      <w:r>
        <w:t>: Right Structure</w:t>
      </w:r>
      <w:bookmarkEnd w:id="3036"/>
      <w:bookmarkEnd w:id="3037"/>
      <w:bookmarkEnd w:id="3038"/>
    </w:p>
    <w:p w14:paraId="65FB4100" w14:textId="77777777" w:rsidR="003056A7" w:rsidRDefault="003056A7" w:rsidP="003056A7">
      <w:pPr>
        <w:pStyle w:val="Heading2"/>
        <w:numPr>
          <w:ilvl w:val="1"/>
          <w:numId w:val="2"/>
        </w:numPr>
      </w:pPr>
      <w:bookmarkStart w:id="3039" w:name="_Toc527651840"/>
      <w:bookmarkStart w:id="3040" w:name="_Toc533140940"/>
      <w:bookmarkStart w:id="3041" w:name="_Toc5713043"/>
      <w:bookmarkStart w:id="3042" w:name="_Toc534980023"/>
      <w:bookmarkStart w:id="3043" w:name="_Toc24526456"/>
      <w:bookmarkStart w:id="3044" w:name="_Toc31348187"/>
      <w:bookmarkStart w:id="3045" w:name="_Toc57115731"/>
      <w:r>
        <w:t>Rights</w:t>
      </w:r>
      <w:bookmarkEnd w:id="3039"/>
      <w:bookmarkEnd w:id="3040"/>
      <w:bookmarkEnd w:id="3041"/>
      <w:bookmarkEnd w:id="3042"/>
      <w:bookmarkEnd w:id="3043"/>
      <w:bookmarkEnd w:id="3044"/>
      <w:bookmarkEnd w:id="3045"/>
    </w:p>
    <w:p w14:paraId="72F9909D" w14:textId="77777777" w:rsidR="003056A7" w:rsidRDefault="003056A7" w:rsidP="003056A7">
      <w:pPr>
        <w:pStyle w:val="BodyText"/>
        <w:rPr>
          <w:noProof w:val="0"/>
        </w:rPr>
      </w:pPr>
      <w:r>
        <w:t>A list of Rights</w:t>
      </w:r>
      <w:r>
        <w:rPr>
          <w:noProof w:val="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0FDFEFD1" w14:textId="77777777" w:rsidTr="00CC708A">
        <w:trPr>
          <w:cantSplit/>
          <w:jc w:val="center"/>
        </w:trPr>
        <w:tc>
          <w:tcPr>
            <w:tcW w:w="2664" w:type="dxa"/>
            <w:shd w:val="clear" w:color="auto" w:fill="C0C0C0"/>
          </w:tcPr>
          <w:p w14:paraId="6B2DBB49"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5476E138"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6FAB0B5D" w14:textId="77777777" w:rsidR="003056A7" w:rsidRDefault="003056A7" w:rsidP="00CC708A">
            <w:pPr>
              <w:pStyle w:val="TableHeading"/>
              <w:keepNext/>
              <w:keepLines/>
              <w:snapToGrid w:val="0"/>
              <w:rPr>
                <w:sz w:val="20"/>
                <w:szCs w:val="20"/>
              </w:rPr>
            </w:pPr>
            <w:r>
              <w:rPr>
                <w:sz w:val="20"/>
                <w:szCs w:val="20"/>
              </w:rPr>
              <w:t>REQUIRED</w:t>
            </w:r>
          </w:p>
        </w:tc>
      </w:tr>
      <w:tr w:rsidR="003056A7" w14:paraId="14F017B7" w14:textId="77777777" w:rsidTr="00CC708A">
        <w:trPr>
          <w:cantSplit/>
          <w:jc w:val="center"/>
        </w:trPr>
        <w:tc>
          <w:tcPr>
            <w:tcW w:w="2664" w:type="dxa"/>
          </w:tcPr>
          <w:p w14:paraId="1CFFD050" w14:textId="77777777" w:rsidR="003056A7" w:rsidRDefault="003056A7" w:rsidP="00CC708A">
            <w:pPr>
              <w:pStyle w:val="TableContents"/>
              <w:keepNext/>
              <w:keepLines/>
              <w:snapToGrid w:val="0"/>
              <w:rPr>
                <w:sz w:val="20"/>
                <w:szCs w:val="20"/>
              </w:rPr>
            </w:pPr>
            <w:r>
              <w:rPr>
                <w:sz w:val="20"/>
                <w:szCs w:val="20"/>
              </w:rPr>
              <w:t>Rights</w:t>
            </w:r>
          </w:p>
        </w:tc>
        <w:tc>
          <w:tcPr>
            <w:tcW w:w="2664" w:type="dxa"/>
          </w:tcPr>
          <w:p w14:paraId="1CE7470F" w14:textId="77777777" w:rsidR="003056A7" w:rsidRDefault="003056A7" w:rsidP="00CC708A">
            <w:pPr>
              <w:pStyle w:val="TableContents"/>
              <w:keepNext/>
              <w:keepLines/>
              <w:snapToGrid w:val="0"/>
              <w:rPr>
                <w:sz w:val="20"/>
                <w:szCs w:val="20"/>
              </w:rPr>
            </w:pPr>
            <w:r>
              <w:rPr>
                <w:sz w:val="20"/>
                <w:szCs w:val="20"/>
              </w:rPr>
              <w:t>Structure</w:t>
            </w:r>
          </w:p>
        </w:tc>
        <w:tc>
          <w:tcPr>
            <w:tcW w:w="2666" w:type="dxa"/>
          </w:tcPr>
          <w:p w14:paraId="6F9DD48D" w14:textId="77777777" w:rsidR="003056A7" w:rsidRDefault="003056A7" w:rsidP="00CC708A">
            <w:pPr>
              <w:pStyle w:val="TableContents"/>
              <w:keepNext/>
              <w:keepLines/>
              <w:snapToGrid w:val="0"/>
              <w:rPr>
                <w:sz w:val="20"/>
                <w:szCs w:val="20"/>
              </w:rPr>
            </w:pPr>
          </w:p>
        </w:tc>
      </w:tr>
      <w:tr w:rsidR="003056A7" w:rsidRPr="00401729" w14:paraId="3697C329" w14:textId="77777777" w:rsidTr="00CC708A">
        <w:trPr>
          <w:cantSplit/>
          <w:jc w:val="center"/>
        </w:trPr>
        <w:tc>
          <w:tcPr>
            <w:tcW w:w="2664" w:type="dxa"/>
          </w:tcPr>
          <w:p w14:paraId="59CA8FEF" w14:textId="77777777" w:rsidR="003056A7" w:rsidRDefault="003056A7" w:rsidP="00CC708A">
            <w:pPr>
              <w:pStyle w:val="TableContents"/>
              <w:keepNext/>
              <w:keepLines/>
              <w:snapToGrid w:val="0"/>
              <w:ind w:left="720"/>
              <w:rPr>
                <w:sz w:val="20"/>
                <w:szCs w:val="20"/>
              </w:rPr>
            </w:pPr>
            <w:r>
              <w:rPr>
                <w:sz w:val="20"/>
                <w:szCs w:val="20"/>
              </w:rPr>
              <w:t>Right</w:t>
            </w:r>
          </w:p>
        </w:tc>
        <w:tc>
          <w:tcPr>
            <w:tcW w:w="2664" w:type="dxa"/>
          </w:tcPr>
          <w:p w14:paraId="4B00B677" w14:textId="77777777" w:rsidR="003056A7" w:rsidRDefault="003056A7" w:rsidP="00CC708A">
            <w:pPr>
              <w:pStyle w:val="TableContents"/>
              <w:keepNext/>
              <w:keepLines/>
              <w:snapToGrid w:val="0"/>
              <w:ind w:left="720"/>
              <w:rPr>
                <w:sz w:val="20"/>
                <w:szCs w:val="20"/>
              </w:rPr>
            </w:pPr>
            <w:r>
              <w:rPr>
                <w:sz w:val="20"/>
                <w:szCs w:val="20"/>
              </w:rPr>
              <w:t>Structure</w:t>
            </w:r>
          </w:p>
        </w:tc>
        <w:tc>
          <w:tcPr>
            <w:tcW w:w="2666" w:type="dxa"/>
          </w:tcPr>
          <w:p w14:paraId="7564C99F" w14:textId="77777777" w:rsidR="003056A7" w:rsidRDefault="003056A7" w:rsidP="00CC708A">
            <w:pPr>
              <w:pStyle w:val="TableContents"/>
              <w:keepNext/>
              <w:keepLines/>
              <w:snapToGrid w:val="0"/>
              <w:rPr>
                <w:sz w:val="20"/>
                <w:szCs w:val="20"/>
              </w:rPr>
            </w:pPr>
            <w:r>
              <w:rPr>
                <w:sz w:val="20"/>
                <w:szCs w:val="20"/>
              </w:rPr>
              <w:t>No, May be repeated.</w:t>
            </w:r>
          </w:p>
        </w:tc>
      </w:tr>
    </w:tbl>
    <w:p w14:paraId="7726D308" w14:textId="00362928" w:rsidR="003056A7" w:rsidRDefault="003056A7" w:rsidP="003056A7">
      <w:pPr>
        <w:pStyle w:val="Caption"/>
      </w:pPr>
      <w:bookmarkStart w:id="3046" w:name="_Toc527652290"/>
      <w:bookmarkStart w:id="3047" w:name="_Toc534980485"/>
      <w:bookmarkStart w:id="3048" w:name="_Toc32239181"/>
      <w:r>
        <w:t xml:space="preserve">Table </w:t>
      </w:r>
      <w:fldSimple w:instr=" SEQ Table \* ARABIC ">
        <w:r w:rsidR="00CC708A">
          <w:rPr>
            <w:noProof/>
          </w:rPr>
          <w:t>387</w:t>
        </w:r>
      </w:fldSimple>
      <w:r>
        <w:t>: Rights Structure</w:t>
      </w:r>
      <w:bookmarkEnd w:id="3046"/>
      <w:bookmarkEnd w:id="3047"/>
      <w:bookmarkEnd w:id="3048"/>
    </w:p>
    <w:p w14:paraId="277AE3A0" w14:textId="77777777" w:rsidR="003056A7" w:rsidRPr="00335F7C" w:rsidRDefault="003056A7" w:rsidP="003056A7">
      <w:pPr>
        <w:pStyle w:val="Heading2"/>
        <w:numPr>
          <w:ilvl w:val="1"/>
          <w:numId w:val="2"/>
        </w:numPr>
      </w:pPr>
      <w:bookmarkStart w:id="3049" w:name="_Toc527651841"/>
      <w:bookmarkStart w:id="3050" w:name="_Toc533140941"/>
      <w:bookmarkStart w:id="3051" w:name="_Toc5713044"/>
      <w:bookmarkStart w:id="3052" w:name="_Toc534980024"/>
      <w:bookmarkStart w:id="3053" w:name="_Toc24526457"/>
      <w:bookmarkStart w:id="3054" w:name="_Toc31348188"/>
      <w:bookmarkStart w:id="3055" w:name="_Toc57115732"/>
      <w:r>
        <w:t>RNG Parameters</w:t>
      </w:r>
      <w:bookmarkEnd w:id="3049"/>
      <w:bookmarkEnd w:id="3050"/>
      <w:bookmarkEnd w:id="3051"/>
      <w:bookmarkEnd w:id="3052"/>
      <w:bookmarkEnd w:id="3053"/>
      <w:bookmarkEnd w:id="3054"/>
      <w:bookmarkEnd w:id="3055"/>
    </w:p>
    <w:p w14:paraId="307B4592" w14:textId="77777777" w:rsidR="003056A7" w:rsidRDefault="003056A7" w:rsidP="003056A7">
      <w:pPr>
        <w:pStyle w:val="BodyText"/>
        <w:rPr>
          <w:noProof w:val="0"/>
        </w:rPr>
      </w:pPr>
      <w:r>
        <w:rPr>
          <w:noProof w:val="0"/>
        </w:rPr>
        <w:t xml:space="preserve">The </w:t>
      </w:r>
      <w:r>
        <w:rPr>
          <w:i/>
          <w:iCs/>
          <w:noProof w:val="0"/>
        </w:rPr>
        <w:t>RNG Parameters</w:t>
      </w:r>
      <w:r>
        <w:rPr>
          <w:noProof w:val="0"/>
        </w:rPr>
        <w:t xml:space="preserve"> base object is a structure that contains a mandatory RNG Algorithm and a set of OPTIONAL fields that describe a Random Number Generator. Specific fields pertain only to certain types of RNGs.</w:t>
      </w:r>
    </w:p>
    <w:p w14:paraId="0428C0B8" w14:textId="77777777" w:rsidR="003056A7" w:rsidRDefault="003056A7" w:rsidP="003056A7">
      <w:pPr>
        <w:pStyle w:val="BodyText"/>
      </w:pPr>
      <w:r>
        <w:t>The RNG Algorithm SHALL be specified and if the algorithm implemented is unknown or the implementation does not want to provide the specific details of the RNG Algorithm then the Unspecified enumeration SHALL be used.</w:t>
      </w:r>
    </w:p>
    <w:p w14:paraId="2A75FBAE" w14:textId="77777777" w:rsidR="003056A7" w:rsidRDefault="003056A7" w:rsidP="003056A7">
      <w:pPr>
        <w:pStyle w:val="BodyText"/>
      </w:pPr>
      <w:r>
        <w:lastRenderedPageBreak/>
        <w:t>If the cryptographic building blocks used within the RNG are known they MAY be specified in combination of the remaining fields within the RNG Parameters structure.</w:t>
      </w:r>
    </w:p>
    <w:p w14:paraId="0B451BD4" w14:textId="77777777" w:rsidR="003056A7" w:rsidRDefault="003056A7" w:rsidP="003056A7">
      <w:pPr>
        <w:pStyle w:val="BodyText"/>
        <w:keepNext/>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4E4CA9F2" w14:textId="77777777" w:rsidTr="00CC708A">
        <w:trPr>
          <w:cantSplit/>
          <w:jc w:val="center"/>
        </w:trPr>
        <w:tc>
          <w:tcPr>
            <w:tcW w:w="2664" w:type="dxa"/>
            <w:shd w:val="clear" w:color="auto" w:fill="C0C0C0"/>
          </w:tcPr>
          <w:p w14:paraId="754950C8"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18ACEE69"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3D42FF65" w14:textId="77777777" w:rsidR="003056A7" w:rsidRDefault="003056A7" w:rsidP="00CC708A">
            <w:pPr>
              <w:pStyle w:val="TableHeading"/>
              <w:keepNext/>
              <w:keepLines/>
              <w:snapToGrid w:val="0"/>
              <w:rPr>
                <w:sz w:val="20"/>
                <w:szCs w:val="20"/>
              </w:rPr>
            </w:pPr>
            <w:r>
              <w:rPr>
                <w:sz w:val="20"/>
                <w:szCs w:val="20"/>
              </w:rPr>
              <w:t>REQUIRED</w:t>
            </w:r>
          </w:p>
        </w:tc>
      </w:tr>
      <w:tr w:rsidR="003056A7" w14:paraId="6F673518" w14:textId="77777777" w:rsidTr="00CC708A">
        <w:trPr>
          <w:cantSplit/>
          <w:jc w:val="center"/>
        </w:trPr>
        <w:tc>
          <w:tcPr>
            <w:tcW w:w="2664" w:type="dxa"/>
          </w:tcPr>
          <w:p w14:paraId="6E208419" w14:textId="77777777" w:rsidR="003056A7" w:rsidRPr="00861AC1" w:rsidRDefault="003056A7" w:rsidP="00CC708A">
            <w:pPr>
              <w:pStyle w:val="TableContents"/>
              <w:keepNext/>
              <w:keepLines/>
              <w:snapToGrid w:val="0"/>
            </w:pPr>
            <w:r w:rsidRPr="00EB46E1">
              <w:rPr>
                <w:sz w:val="20"/>
                <w:szCs w:val="20"/>
              </w:rPr>
              <w:t>RNG Parameters</w:t>
            </w:r>
          </w:p>
        </w:tc>
        <w:tc>
          <w:tcPr>
            <w:tcW w:w="2664" w:type="dxa"/>
          </w:tcPr>
          <w:p w14:paraId="7078B574" w14:textId="77777777" w:rsidR="003056A7" w:rsidRDefault="003056A7" w:rsidP="00CC708A">
            <w:pPr>
              <w:pStyle w:val="TableContents"/>
              <w:keepNext/>
              <w:keepLines/>
              <w:snapToGrid w:val="0"/>
            </w:pPr>
            <w:r w:rsidRPr="00EB46E1">
              <w:rPr>
                <w:sz w:val="20"/>
                <w:szCs w:val="20"/>
              </w:rPr>
              <w:t>Structure</w:t>
            </w:r>
          </w:p>
        </w:tc>
        <w:tc>
          <w:tcPr>
            <w:tcW w:w="2666" w:type="dxa"/>
          </w:tcPr>
          <w:p w14:paraId="61D62570" w14:textId="77777777" w:rsidR="003056A7" w:rsidRDefault="003056A7" w:rsidP="00CC708A">
            <w:pPr>
              <w:pStyle w:val="TableContents"/>
              <w:keepNext/>
              <w:keepLines/>
              <w:snapToGrid w:val="0"/>
            </w:pPr>
          </w:p>
        </w:tc>
      </w:tr>
      <w:tr w:rsidR="003056A7" w14:paraId="5EBC4A01" w14:textId="77777777" w:rsidTr="00CC708A">
        <w:trPr>
          <w:cantSplit/>
          <w:jc w:val="center"/>
        </w:trPr>
        <w:tc>
          <w:tcPr>
            <w:tcW w:w="2664" w:type="dxa"/>
          </w:tcPr>
          <w:p w14:paraId="656CB9C6" w14:textId="77777777" w:rsidR="003056A7" w:rsidRPr="00EB46E1" w:rsidRDefault="003056A7" w:rsidP="00CC708A">
            <w:pPr>
              <w:pStyle w:val="TableContents"/>
              <w:keepNext/>
              <w:keepLines/>
              <w:snapToGrid w:val="0"/>
              <w:ind w:left="720"/>
              <w:rPr>
                <w:sz w:val="20"/>
                <w:szCs w:val="20"/>
              </w:rPr>
            </w:pPr>
            <w:r w:rsidRPr="00EB46E1">
              <w:rPr>
                <w:sz w:val="20"/>
                <w:szCs w:val="20"/>
              </w:rPr>
              <w:t>RNG Algorithm</w:t>
            </w:r>
          </w:p>
        </w:tc>
        <w:tc>
          <w:tcPr>
            <w:tcW w:w="2664" w:type="dxa"/>
          </w:tcPr>
          <w:p w14:paraId="171FDC0A"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3C492FD1" w14:textId="77777777" w:rsidR="003056A7" w:rsidRPr="00EB46E1" w:rsidRDefault="003056A7" w:rsidP="00CC708A">
            <w:pPr>
              <w:pStyle w:val="TableContents"/>
              <w:keepNext/>
              <w:keepLines/>
              <w:snapToGrid w:val="0"/>
              <w:rPr>
                <w:sz w:val="20"/>
                <w:szCs w:val="20"/>
              </w:rPr>
            </w:pPr>
            <w:r w:rsidRPr="00EB46E1">
              <w:rPr>
                <w:sz w:val="20"/>
                <w:szCs w:val="20"/>
              </w:rPr>
              <w:t>Yes</w:t>
            </w:r>
          </w:p>
        </w:tc>
      </w:tr>
      <w:tr w:rsidR="003056A7" w14:paraId="32057A02" w14:textId="77777777" w:rsidTr="00CC708A">
        <w:trPr>
          <w:cantSplit/>
          <w:jc w:val="center"/>
        </w:trPr>
        <w:tc>
          <w:tcPr>
            <w:tcW w:w="2664" w:type="dxa"/>
          </w:tcPr>
          <w:p w14:paraId="786FE379" w14:textId="77777777" w:rsidR="003056A7" w:rsidRPr="00EB46E1" w:rsidRDefault="003056A7" w:rsidP="00CC708A">
            <w:pPr>
              <w:pStyle w:val="TableContents"/>
              <w:keepNext/>
              <w:keepLines/>
              <w:snapToGrid w:val="0"/>
              <w:ind w:left="720"/>
              <w:rPr>
                <w:sz w:val="20"/>
                <w:szCs w:val="20"/>
              </w:rPr>
            </w:pPr>
            <w:r w:rsidRPr="00EB46E1">
              <w:rPr>
                <w:sz w:val="20"/>
                <w:szCs w:val="20"/>
              </w:rPr>
              <w:t>Cryptographic Algorithm</w:t>
            </w:r>
          </w:p>
        </w:tc>
        <w:tc>
          <w:tcPr>
            <w:tcW w:w="2664" w:type="dxa"/>
          </w:tcPr>
          <w:p w14:paraId="7776945C"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1B2693EC" w14:textId="77777777" w:rsidR="003056A7" w:rsidRPr="00EB46E1" w:rsidRDefault="003056A7" w:rsidP="00CC708A">
            <w:pPr>
              <w:pStyle w:val="TableContents"/>
              <w:keepNext/>
              <w:keepLines/>
              <w:snapToGrid w:val="0"/>
              <w:rPr>
                <w:sz w:val="20"/>
                <w:szCs w:val="20"/>
              </w:rPr>
            </w:pPr>
            <w:r w:rsidRPr="00EB46E1">
              <w:rPr>
                <w:sz w:val="20"/>
                <w:szCs w:val="20"/>
              </w:rPr>
              <w:t xml:space="preserve">No </w:t>
            </w:r>
          </w:p>
        </w:tc>
      </w:tr>
      <w:tr w:rsidR="003056A7" w14:paraId="7AFD5DA3" w14:textId="77777777" w:rsidTr="00CC708A">
        <w:trPr>
          <w:cantSplit/>
          <w:jc w:val="center"/>
        </w:trPr>
        <w:tc>
          <w:tcPr>
            <w:tcW w:w="2664" w:type="dxa"/>
          </w:tcPr>
          <w:p w14:paraId="17267E30" w14:textId="77777777" w:rsidR="003056A7" w:rsidRPr="00EB46E1" w:rsidRDefault="003056A7" w:rsidP="00CC708A">
            <w:pPr>
              <w:pStyle w:val="TableContents"/>
              <w:keepNext/>
              <w:keepLines/>
              <w:snapToGrid w:val="0"/>
              <w:ind w:left="720"/>
              <w:rPr>
                <w:sz w:val="20"/>
                <w:szCs w:val="20"/>
              </w:rPr>
            </w:pPr>
            <w:r w:rsidRPr="00EB46E1">
              <w:rPr>
                <w:sz w:val="20"/>
                <w:szCs w:val="20"/>
              </w:rPr>
              <w:t>Cryptographic Length</w:t>
            </w:r>
          </w:p>
        </w:tc>
        <w:tc>
          <w:tcPr>
            <w:tcW w:w="2664" w:type="dxa"/>
          </w:tcPr>
          <w:p w14:paraId="3AC3BAA6" w14:textId="77777777" w:rsidR="003056A7" w:rsidRPr="00EB46E1" w:rsidRDefault="003056A7" w:rsidP="00CC708A">
            <w:pPr>
              <w:pStyle w:val="TableContents"/>
              <w:keepNext/>
              <w:keepLines/>
              <w:snapToGrid w:val="0"/>
              <w:ind w:left="720"/>
              <w:rPr>
                <w:sz w:val="20"/>
                <w:szCs w:val="20"/>
              </w:rPr>
            </w:pPr>
            <w:r w:rsidRPr="00EB46E1">
              <w:rPr>
                <w:sz w:val="20"/>
                <w:szCs w:val="20"/>
              </w:rPr>
              <w:t>Integer</w:t>
            </w:r>
          </w:p>
        </w:tc>
        <w:tc>
          <w:tcPr>
            <w:tcW w:w="2666" w:type="dxa"/>
          </w:tcPr>
          <w:p w14:paraId="01DC4986"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4B1BDFDB" w14:textId="77777777" w:rsidTr="00CC708A">
        <w:trPr>
          <w:cantSplit/>
          <w:jc w:val="center"/>
        </w:trPr>
        <w:tc>
          <w:tcPr>
            <w:tcW w:w="2664" w:type="dxa"/>
          </w:tcPr>
          <w:p w14:paraId="64FE2CC0" w14:textId="77777777" w:rsidR="003056A7" w:rsidRPr="00EB46E1" w:rsidRDefault="003056A7" w:rsidP="00CC708A">
            <w:pPr>
              <w:pStyle w:val="TableContents"/>
              <w:keepNext/>
              <w:keepLines/>
              <w:snapToGrid w:val="0"/>
              <w:ind w:left="720"/>
              <w:rPr>
                <w:sz w:val="20"/>
                <w:szCs w:val="20"/>
              </w:rPr>
            </w:pPr>
            <w:r w:rsidRPr="00EB46E1">
              <w:rPr>
                <w:sz w:val="20"/>
                <w:szCs w:val="20"/>
              </w:rPr>
              <w:t>Hashing Algorithm</w:t>
            </w:r>
          </w:p>
        </w:tc>
        <w:tc>
          <w:tcPr>
            <w:tcW w:w="2664" w:type="dxa"/>
          </w:tcPr>
          <w:p w14:paraId="0607C04F"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72694228"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337305E1" w14:textId="77777777" w:rsidTr="00CC708A">
        <w:trPr>
          <w:cantSplit/>
          <w:jc w:val="center"/>
        </w:trPr>
        <w:tc>
          <w:tcPr>
            <w:tcW w:w="2664" w:type="dxa"/>
          </w:tcPr>
          <w:p w14:paraId="0767C0FC" w14:textId="77777777" w:rsidR="003056A7" w:rsidRPr="00EB46E1" w:rsidRDefault="003056A7" w:rsidP="00CC708A">
            <w:pPr>
              <w:pStyle w:val="TableContents"/>
              <w:keepNext/>
              <w:keepLines/>
              <w:snapToGrid w:val="0"/>
              <w:ind w:left="720"/>
              <w:rPr>
                <w:sz w:val="20"/>
                <w:szCs w:val="20"/>
              </w:rPr>
            </w:pPr>
            <w:r w:rsidRPr="00EB46E1">
              <w:rPr>
                <w:sz w:val="20"/>
                <w:szCs w:val="20"/>
              </w:rPr>
              <w:t>DRBG Algorithm</w:t>
            </w:r>
          </w:p>
        </w:tc>
        <w:tc>
          <w:tcPr>
            <w:tcW w:w="2664" w:type="dxa"/>
          </w:tcPr>
          <w:p w14:paraId="326330A8"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224E5DD9"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34727AC7" w14:textId="77777777" w:rsidTr="00CC708A">
        <w:trPr>
          <w:cantSplit/>
          <w:jc w:val="center"/>
        </w:trPr>
        <w:tc>
          <w:tcPr>
            <w:tcW w:w="2664" w:type="dxa"/>
          </w:tcPr>
          <w:p w14:paraId="5EB55D7B" w14:textId="77777777" w:rsidR="003056A7" w:rsidRPr="00EB46E1" w:rsidRDefault="003056A7" w:rsidP="00CC708A">
            <w:pPr>
              <w:pStyle w:val="TableContents"/>
              <w:keepNext/>
              <w:keepLines/>
              <w:snapToGrid w:val="0"/>
              <w:ind w:left="720"/>
              <w:rPr>
                <w:sz w:val="20"/>
                <w:szCs w:val="20"/>
              </w:rPr>
            </w:pPr>
            <w:r w:rsidRPr="00EB46E1">
              <w:rPr>
                <w:sz w:val="20"/>
                <w:szCs w:val="20"/>
              </w:rPr>
              <w:t>Recommended Curve</w:t>
            </w:r>
          </w:p>
        </w:tc>
        <w:tc>
          <w:tcPr>
            <w:tcW w:w="2664" w:type="dxa"/>
          </w:tcPr>
          <w:p w14:paraId="6ED0223B"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41BE1683"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2CB3D825" w14:textId="77777777" w:rsidTr="00CC708A">
        <w:trPr>
          <w:cantSplit/>
          <w:jc w:val="center"/>
        </w:trPr>
        <w:tc>
          <w:tcPr>
            <w:tcW w:w="2664" w:type="dxa"/>
          </w:tcPr>
          <w:p w14:paraId="26DD004F" w14:textId="77777777" w:rsidR="003056A7" w:rsidRPr="00EB46E1" w:rsidRDefault="003056A7" w:rsidP="00CC708A">
            <w:pPr>
              <w:pStyle w:val="TableContents"/>
              <w:keepNext/>
              <w:keepLines/>
              <w:snapToGrid w:val="0"/>
              <w:ind w:left="720"/>
              <w:rPr>
                <w:sz w:val="20"/>
                <w:szCs w:val="20"/>
              </w:rPr>
            </w:pPr>
            <w:r w:rsidRPr="00EB46E1">
              <w:rPr>
                <w:sz w:val="20"/>
                <w:szCs w:val="20"/>
              </w:rPr>
              <w:t xml:space="preserve">FIPS186 Variation </w:t>
            </w:r>
          </w:p>
        </w:tc>
        <w:tc>
          <w:tcPr>
            <w:tcW w:w="2664" w:type="dxa"/>
          </w:tcPr>
          <w:p w14:paraId="07618C47"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444F2E66"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40441AF7" w14:textId="77777777" w:rsidTr="00CC708A">
        <w:trPr>
          <w:cantSplit/>
          <w:jc w:val="center"/>
        </w:trPr>
        <w:tc>
          <w:tcPr>
            <w:tcW w:w="2664" w:type="dxa"/>
          </w:tcPr>
          <w:p w14:paraId="0A77DC29" w14:textId="77777777" w:rsidR="003056A7" w:rsidRPr="00EB46E1" w:rsidRDefault="003056A7" w:rsidP="00CC708A">
            <w:pPr>
              <w:pStyle w:val="TableContents"/>
              <w:keepNext/>
              <w:keepLines/>
              <w:snapToGrid w:val="0"/>
              <w:ind w:left="720"/>
              <w:rPr>
                <w:sz w:val="20"/>
                <w:szCs w:val="20"/>
              </w:rPr>
            </w:pPr>
            <w:r w:rsidRPr="00EB46E1">
              <w:rPr>
                <w:sz w:val="20"/>
                <w:szCs w:val="20"/>
              </w:rPr>
              <w:t>Prediction Resistance</w:t>
            </w:r>
          </w:p>
        </w:tc>
        <w:tc>
          <w:tcPr>
            <w:tcW w:w="2664" w:type="dxa"/>
          </w:tcPr>
          <w:p w14:paraId="3345C6C5" w14:textId="77777777" w:rsidR="003056A7" w:rsidRPr="00EB46E1" w:rsidRDefault="003056A7" w:rsidP="00CC708A">
            <w:pPr>
              <w:pStyle w:val="TableContents"/>
              <w:keepNext/>
              <w:keepLines/>
              <w:snapToGrid w:val="0"/>
              <w:ind w:left="720"/>
              <w:rPr>
                <w:sz w:val="20"/>
                <w:szCs w:val="20"/>
              </w:rPr>
            </w:pPr>
            <w:r w:rsidRPr="00EB46E1">
              <w:rPr>
                <w:sz w:val="20"/>
                <w:szCs w:val="20"/>
              </w:rPr>
              <w:t>Boolean</w:t>
            </w:r>
          </w:p>
        </w:tc>
        <w:tc>
          <w:tcPr>
            <w:tcW w:w="2666" w:type="dxa"/>
          </w:tcPr>
          <w:p w14:paraId="16E73E0C" w14:textId="77777777" w:rsidR="003056A7" w:rsidRPr="00EB46E1" w:rsidRDefault="003056A7" w:rsidP="00CC708A">
            <w:pPr>
              <w:pStyle w:val="TableContents"/>
              <w:keepNext/>
              <w:keepLines/>
              <w:snapToGrid w:val="0"/>
              <w:rPr>
                <w:sz w:val="20"/>
                <w:szCs w:val="20"/>
              </w:rPr>
            </w:pPr>
            <w:r w:rsidRPr="00EB46E1">
              <w:rPr>
                <w:sz w:val="20"/>
                <w:szCs w:val="20"/>
              </w:rPr>
              <w:t>No</w:t>
            </w:r>
          </w:p>
        </w:tc>
      </w:tr>
    </w:tbl>
    <w:p w14:paraId="0FCB4FF3" w14:textId="34D4EAB2" w:rsidR="003056A7" w:rsidRDefault="003056A7" w:rsidP="003056A7">
      <w:pPr>
        <w:pStyle w:val="Caption"/>
      </w:pPr>
      <w:bookmarkStart w:id="3056" w:name="_Toc527652291"/>
      <w:bookmarkStart w:id="3057" w:name="_Toc534980486"/>
      <w:bookmarkStart w:id="3058" w:name="_Toc32239182"/>
      <w:r>
        <w:t xml:space="preserve">Table </w:t>
      </w:r>
      <w:fldSimple w:instr=" SEQ Table \* ARABIC ">
        <w:r w:rsidR="00CC708A">
          <w:rPr>
            <w:noProof/>
          </w:rPr>
          <w:t>388</w:t>
        </w:r>
      </w:fldSimple>
      <w:r>
        <w:t>: RNG Parameters Structure</w:t>
      </w:r>
      <w:bookmarkEnd w:id="3056"/>
      <w:bookmarkEnd w:id="3057"/>
      <w:bookmarkEnd w:id="3058"/>
    </w:p>
    <w:p w14:paraId="05C6C511" w14:textId="77777777" w:rsidR="003056A7" w:rsidRPr="00335F7C" w:rsidRDefault="003056A7" w:rsidP="003056A7">
      <w:pPr>
        <w:pStyle w:val="Heading2"/>
        <w:numPr>
          <w:ilvl w:val="1"/>
          <w:numId w:val="2"/>
        </w:numPr>
      </w:pPr>
      <w:bookmarkStart w:id="3059" w:name="_Toc527651842"/>
      <w:bookmarkStart w:id="3060" w:name="_Toc533140942"/>
      <w:bookmarkStart w:id="3061" w:name="_Toc5713045"/>
      <w:bookmarkStart w:id="3062" w:name="_Toc534980025"/>
      <w:bookmarkStart w:id="3063" w:name="_Toc24526458"/>
      <w:bookmarkStart w:id="3064" w:name="_Toc31348189"/>
      <w:bookmarkStart w:id="3065" w:name="_Toc57115733"/>
      <w:r>
        <w:t>Server Information</w:t>
      </w:r>
      <w:bookmarkEnd w:id="3059"/>
      <w:bookmarkEnd w:id="3060"/>
      <w:bookmarkEnd w:id="3061"/>
      <w:bookmarkEnd w:id="3062"/>
      <w:bookmarkEnd w:id="3063"/>
      <w:bookmarkEnd w:id="3064"/>
      <w:bookmarkEnd w:id="3065"/>
    </w:p>
    <w:p w14:paraId="3582E1F6" w14:textId="77777777" w:rsidR="003056A7" w:rsidRPr="00ED69CB" w:rsidRDefault="003056A7" w:rsidP="003056A7">
      <w:pPr>
        <w:pStyle w:val="BodyText"/>
        <w:keepNext/>
        <w:rPr>
          <w:noProof w:val="0"/>
        </w:rPr>
      </w:pPr>
      <w:r>
        <w:rPr>
          <w:noProof w:val="0"/>
        </w:rPr>
        <w:t xml:space="preserve">The </w:t>
      </w:r>
      <w:r>
        <w:rPr>
          <w:i/>
          <w:iCs/>
          <w:noProof w:val="0"/>
        </w:rPr>
        <w:t xml:space="preserve">Server </w:t>
      </w:r>
      <w:proofErr w:type="gramStart"/>
      <w:r>
        <w:rPr>
          <w:i/>
          <w:iCs/>
          <w:noProof w:val="0"/>
        </w:rPr>
        <w:t xml:space="preserve">Information </w:t>
      </w:r>
      <w:r>
        <w:rPr>
          <w:noProof w:val="0"/>
        </w:rPr>
        <w:t xml:space="preserve"> base</w:t>
      </w:r>
      <w:proofErr w:type="gramEnd"/>
      <w:r>
        <w:rPr>
          <w:noProof w:val="0"/>
        </w:rPr>
        <w:t xml:space="preserve"> object is a structure that contains a set of OPTIONAL fields that describe server information. Where a server supports returning information in a vendor-specific field for which there is an equivalent field within the structure, the server SHALL provide the standardized version of the field.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7D962E46" w14:textId="77777777" w:rsidTr="00CC708A">
        <w:trPr>
          <w:cantSplit/>
          <w:jc w:val="center"/>
        </w:trPr>
        <w:tc>
          <w:tcPr>
            <w:tcW w:w="2664" w:type="dxa"/>
            <w:shd w:val="clear" w:color="auto" w:fill="C0C0C0"/>
          </w:tcPr>
          <w:p w14:paraId="79236A76"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5EB837BD"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5C3F25B3" w14:textId="77777777" w:rsidR="003056A7" w:rsidRDefault="003056A7" w:rsidP="00CC708A">
            <w:pPr>
              <w:pStyle w:val="TableHeading"/>
              <w:keepNext/>
              <w:keepLines/>
              <w:snapToGrid w:val="0"/>
              <w:rPr>
                <w:sz w:val="20"/>
                <w:szCs w:val="20"/>
              </w:rPr>
            </w:pPr>
            <w:r>
              <w:rPr>
                <w:sz w:val="20"/>
                <w:szCs w:val="20"/>
              </w:rPr>
              <w:t>REQUIRED</w:t>
            </w:r>
          </w:p>
        </w:tc>
      </w:tr>
      <w:tr w:rsidR="003056A7" w14:paraId="2285AAA5" w14:textId="77777777" w:rsidTr="00CC708A">
        <w:trPr>
          <w:cantSplit/>
          <w:jc w:val="center"/>
        </w:trPr>
        <w:tc>
          <w:tcPr>
            <w:tcW w:w="2664" w:type="dxa"/>
          </w:tcPr>
          <w:p w14:paraId="057A2300" w14:textId="77777777" w:rsidR="003056A7" w:rsidRPr="00861AC1" w:rsidRDefault="003056A7" w:rsidP="00CC708A">
            <w:pPr>
              <w:pStyle w:val="TableContents"/>
              <w:keepNext/>
              <w:keepLines/>
              <w:snapToGrid w:val="0"/>
            </w:pPr>
            <w:r>
              <w:rPr>
                <w:sz w:val="20"/>
                <w:szCs w:val="20"/>
              </w:rPr>
              <w:t>Server Information</w:t>
            </w:r>
          </w:p>
        </w:tc>
        <w:tc>
          <w:tcPr>
            <w:tcW w:w="2664" w:type="dxa"/>
          </w:tcPr>
          <w:p w14:paraId="399D7C4F" w14:textId="77777777" w:rsidR="003056A7" w:rsidRDefault="003056A7" w:rsidP="00CC708A">
            <w:pPr>
              <w:pStyle w:val="TableContents"/>
              <w:keepNext/>
              <w:keepLines/>
              <w:snapToGrid w:val="0"/>
            </w:pPr>
            <w:r w:rsidRPr="00EB46E1">
              <w:rPr>
                <w:sz w:val="20"/>
                <w:szCs w:val="20"/>
              </w:rPr>
              <w:t>Structure</w:t>
            </w:r>
          </w:p>
        </w:tc>
        <w:tc>
          <w:tcPr>
            <w:tcW w:w="2666" w:type="dxa"/>
          </w:tcPr>
          <w:p w14:paraId="69B6BD36" w14:textId="77777777" w:rsidR="003056A7" w:rsidRDefault="003056A7" w:rsidP="00CC708A">
            <w:pPr>
              <w:pStyle w:val="TableContents"/>
              <w:keepNext/>
              <w:keepLines/>
              <w:snapToGrid w:val="0"/>
            </w:pPr>
          </w:p>
        </w:tc>
      </w:tr>
      <w:tr w:rsidR="003056A7" w14:paraId="296512CB" w14:textId="77777777" w:rsidTr="00CC708A">
        <w:trPr>
          <w:cantSplit/>
          <w:jc w:val="center"/>
        </w:trPr>
        <w:tc>
          <w:tcPr>
            <w:tcW w:w="2664" w:type="dxa"/>
          </w:tcPr>
          <w:p w14:paraId="7CF0303D" w14:textId="77777777" w:rsidR="003056A7" w:rsidRPr="00EB46E1" w:rsidRDefault="003056A7" w:rsidP="00CC708A">
            <w:pPr>
              <w:pStyle w:val="TableContents"/>
              <w:keepNext/>
              <w:keepLines/>
              <w:snapToGrid w:val="0"/>
              <w:ind w:left="720"/>
              <w:rPr>
                <w:sz w:val="20"/>
                <w:szCs w:val="20"/>
              </w:rPr>
            </w:pPr>
            <w:r>
              <w:rPr>
                <w:sz w:val="20"/>
                <w:szCs w:val="20"/>
              </w:rPr>
              <w:t>Server name</w:t>
            </w:r>
            <w:r w:rsidRPr="00BE4921">
              <w:rPr>
                <w:sz w:val="20"/>
                <w:szCs w:val="20"/>
              </w:rPr>
              <w:t xml:space="preserve"> </w:t>
            </w:r>
          </w:p>
        </w:tc>
        <w:tc>
          <w:tcPr>
            <w:tcW w:w="2664" w:type="dxa"/>
          </w:tcPr>
          <w:p w14:paraId="25778C1F" w14:textId="77777777" w:rsidR="003056A7" w:rsidRPr="00EB46E1" w:rsidRDefault="003056A7" w:rsidP="00CC708A">
            <w:pPr>
              <w:pStyle w:val="TableContents"/>
              <w:keepNext/>
              <w:keepLines/>
              <w:snapToGrid w:val="0"/>
              <w:ind w:left="720"/>
              <w:rPr>
                <w:sz w:val="20"/>
                <w:szCs w:val="20"/>
              </w:rPr>
            </w:pPr>
            <w:r>
              <w:rPr>
                <w:sz w:val="20"/>
                <w:szCs w:val="20"/>
              </w:rPr>
              <w:t>Text String</w:t>
            </w:r>
          </w:p>
        </w:tc>
        <w:tc>
          <w:tcPr>
            <w:tcW w:w="2666" w:type="dxa"/>
          </w:tcPr>
          <w:p w14:paraId="764753C1" w14:textId="77777777" w:rsidR="003056A7" w:rsidRPr="00EB46E1" w:rsidRDefault="003056A7" w:rsidP="00CC708A">
            <w:pPr>
              <w:pStyle w:val="TableContents"/>
              <w:keepNext/>
              <w:keepLines/>
              <w:snapToGrid w:val="0"/>
              <w:rPr>
                <w:sz w:val="20"/>
                <w:szCs w:val="20"/>
              </w:rPr>
            </w:pPr>
            <w:r>
              <w:rPr>
                <w:sz w:val="20"/>
                <w:szCs w:val="20"/>
              </w:rPr>
              <w:t>No</w:t>
            </w:r>
          </w:p>
        </w:tc>
      </w:tr>
      <w:tr w:rsidR="003056A7" w14:paraId="12D8C752" w14:textId="77777777" w:rsidTr="00CC708A">
        <w:trPr>
          <w:cantSplit/>
          <w:jc w:val="center"/>
        </w:trPr>
        <w:tc>
          <w:tcPr>
            <w:tcW w:w="2664" w:type="dxa"/>
          </w:tcPr>
          <w:p w14:paraId="258EBD01" w14:textId="77777777" w:rsidR="003056A7" w:rsidRPr="00BE4921" w:rsidRDefault="003056A7" w:rsidP="00CC708A">
            <w:pPr>
              <w:pStyle w:val="TableContents"/>
              <w:keepNext/>
              <w:keepLines/>
              <w:snapToGrid w:val="0"/>
              <w:ind w:left="720"/>
              <w:rPr>
                <w:sz w:val="20"/>
                <w:szCs w:val="20"/>
              </w:rPr>
            </w:pPr>
            <w:r w:rsidRPr="00BE4921">
              <w:rPr>
                <w:sz w:val="20"/>
                <w:szCs w:val="20"/>
              </w:rPr>
              <w:t>Server serial number</w:t>
            </w:r>
          </w:p>
        </w:tc>
        <w:tc>
          <w:tcPr>
            <w:tcW w:w="2664" w:type="dxa"/>
          </w:tcPr>
          <w:p w14:paraId="6FF59F3C" w14:textId="77777777" w:rsidR="003056A7" w:rsidRPr="00EB46E1" w:rsidRDefault="003056A7" w:rsidP="00CC708A">
            <w:pPr>
              <w:pStyle w:val="TableContents"/>
              <w:keepNext/>
              <w:keepLines/>
              <w:snapToGrid w:val="0"/>
              <w:ind w:left="720"/>
              <w:rPr>
                <w:sz w:val="20"/>
                <w:szCs w:val="20"/>
              </w:rPr>
            </w:pPr>
            <w:r>
              <w:rPr>
                <w:sz w:val="20"/>
                <w:szCs w:val="20"/>
              </w:rPr>
              <w:t>Text String</w:t>
            </w:r>
          </w:p>
        </w:tc>
        <w:tc>
          <w:tcPr>
            <w:tcW w:w="2666" w:type="dxa"/>
          </w:tcPr>
          <w:p w14:paraId="3CEAB2C3" w14:textId="77777777" w:rsidR="003056A7" w:rsidRPr="00EB46E1" w:rsidRDefault="003056A7" w:rsidP="00CC708A">
            <w:pPr>
              <w:pStyle w:val="TableContents"/>
              <w:keepNext/>
              <w:keepLines/>
              <w:snapToGrid w:val="0"/>
              <w:rPr>
                <w:sz w:val="20"/>
                <w:szCs w:val="20"/>
              </w:rPr>
            </w:pPr>
            <w:r>
              <w:rPr>
                <w:sz w:val="20"/>
                <w:szCs w:val="20"/>
              </w:rPr>
              <w:t>No</w:t>
            </w:r>
          </w:p>
        </w:tc>
      </w:tr>
      <w:tr w:rsidR="003056A7" w14:paraId="2127D14D" w14:textId="77777777" w:rsidTr="00CC708A">
        <w:trPr>
          <w:cantSplit/>
          <w:jc w:val="center"/>
        </w:trPr>
        <w:tc>
          <w:tcPr>
            <w:tcW w:w="2664" w:type="dxa"/>
          </w:tcPr>
          <w:p w14:paraId="21635E85" w14:textId="77777777" w:rsidR="003056A7" w:rsidRPr="00EB46E1" w:rsidRDefault="003056A7" w:rsidP="00CC708A">
            <w:pPr>
              <w:pStyle w:val="TableContents"/>
              <w:keepNext/>
              <w:keepLines/>
              <w:snapToGrid w:val="0"/>
              <w:ind w:left="720"/>
              <w:rPr>
                <w:sz w:val="20"/>
                <w:szCs w:val="20"/>
              </w:rPr>
            </w:pPr>
            <w:r w:rsidRPr="00BE4921">
              <w:rPr>
                <w:sz w:val="20"/>
                <w:szCs w:val="20"/>
              </w:rPr>
              <w:t>Server version</w:t>
            </w:r>
          </w:p>
        </w:tc>
        <w:tc>
          <w:tcPr>
            <w:tcW w:w="2664" w:type="dxa"/>
          </w:tcPr>
          <w:p w14:paraId="7C2DE3F6" w14:textId="77777777" w:rsidR="003056A7" w:rsidRPr="00EB46E1" w:rsidRDefault="003056A7" w:rsidP="00CC708A">
            <w:pPr>
              <w:pStyle w:val="TableContents"/>
              <w:keepNext/>
              <w:keepLines/>
              <w:snapToGrid w:val="0"/>
              <w:ind w:left="720"/>
              <w:rPr>
                <w:sz w:val="20"/>
                <w:szCs w:val="20"/>
              </w:rPr>
            </w:pPr>
            <w:r>
              <w:rPr>
                <w:sz w:val="20"/>
                <w:szCs w:val="20"/>
              </w:rPr>
              <w:t>Text String</w:t>
            </w:r>
          </w:p>
        </w:tc>
        <w:tc>
          <w:tcPr>
            <w:tcW w:w="2666" w:type="dxa"/>
          </w:tcPr>
          <w:p w14:paraId="078F57CC" w14:textId="77777777" w:rsidR="003056A7" w:rsidRPr="00EB46E1" w:rsidRDefault="003056A7" w:rsidP="00CC708A">
            <w:pPr>
              <w:pStyle w:val="TableContents"/>
              <w:keepNext/>
              <w:keepLines/>
              <w:snapToGrid w:val="0"/>
              <w:rPr>
                <w:sz w:val="20"/>
                <w:szCs w:val="20"/>
              </w:rPr>
            </w:pPr>
            <w:r>
              <w:rPr>
                <w:sz w:val="20"/>
                <w:szCs w:val="20"/>
              </w:rPr>
              <w:t>No</w:t>
            </w:r>
          </w:p>
        </w:tc>
      </w:tr>
      <w:tr w:rsidR="003056A7" w14:paraId="62D363E2" w14:textId="77777777" w:rsidTr="00CC708A">
        <w:trPr>
          <w:cantSplit/>
          <w:jc w:val="center"/>
        </w:trPr>
        <w:tc>
          <w:tcPr>
            <w:tcW w:w="2664" w:type="dxa"/>
          </w:tcPr>
          <w:p w14:paraId="0F95468D" w14:textId="77777777" w:rsidR="003056A7" w:rsidRPr="00EB46E1" w:rsidRDefault="003056A7" w:rsidP="00CC708A">
            <w:pPr>
              <w:pStyle w:val="TableContents"/>
              <w:keepNext/>
              <w:keepLines/>
              <w:snapToGrid w:val="0"/>
              <w:ind w:left="720"/>
              <w:rPr>
                <w:sz w:val="20"/>
                <w:szCs w:val="20"/>
              </w:rPr>
            </w:pPr>
            <w:r w:rsidRPr="00BE4921">
              <w:rPr>
                <w:sz w:val="20"/>
                <w:szCs w:val="20"/>
              </w:rPr>
              <w:t>Server load</w:t>
            </w:r>
          </w:p>
        </w:tc>
        <w:tc>
          <w:tcPr>
            <w:tcW w:w="2664" w:type="dxa"/>
          </w:tcPr>
          <w:p w14:paraId="6CC03EF3" w14:textId="77777777" w:rsidR="003056A7" w:rsidRPr="00EB46E1" w:rsidRDefault="003056A7" w:rsidP="00CC708A">
            <w:pPr>
              <w:pStyle w:val="TableContents"/>
              <w:keepNext/>
              <w:keepLines/>
              <w:snapToGrid w:val="0"/>
              <w:ind w:left="720"/>
              <w:rPr>
                <w:sz w:val="20"/>
                <w:szCs w:val="20"/>
              </w:rPr>
            </w:pPr>
            <w:r>
              <w:rPr>
                <w:sz w:val="20"/>
                <w:szCs w:val="20"/>
              </w:rPr>
              <w:t>Text String</w:t>
            </w:r>
          </w:p>
        </w:tc>
        <w:tc>
          <w:tcPr>
            <w:tcW w:w="2666" w:type="dxa"/>
          </w:tcPr>
          <w:p w14:paraId="263BE52B" w14:textId="77777777" w:rsidR="003056A7" w:rsidRPr="00EB46E1" w:rsidRDefault="003056A7" w:rsidP="00CC708A">
            <w:pPr>
              <w:pStyle w:val="TableContents"/>
              <w:keepNext/>
              <w:keepLines/>
              <w:snapToGrid w:val="0"/>
              <w:rPr>
                <w:sz w:val="20"/>
                <w:szCs w:val="20"/>
              </w:rPr>
            </w:pPr>
            <w:r>
              <w:rPr>
                <w:sz w:val="20"/>
                <w:szCs w:val="20"/>
              </w:rPr>
              <w:t>No</w:t>
            </w:r>
          </w:p>
        </w:tc>
      </w:tr>
      <w:tr w:rsidR="003056A7" w14:paraId="41BC7401" w14:textId="77777777" w:rsidTr="00CC708A">
        <w:trPr>
          <w:cantSplit/>
          <w:jc w:val="center"/>
        </w:trPr>
        <w:tc>
          <w:tcPr>
            <w:tcW w:w="2664" w:type="dxa"/>
          </w:tcPr>
          <w:p w14:paraId="62ABB6F5" w14:textId="77777777" w:rsidR="003056A7" w:rsidRPr="00EB46E1" w:rsidRDefault="003056A7" w:rsidP="00CC708A">
            <w:pPr>
              <w:pStyle w:val="TableContents"/>
              <w:keepNext/>
              <w:keepLines/>
              <w:snapToGrid w:val="0"/>
              <w:ind w:left="720"/>
              <w:rPr>
                <w:sz w:val="20"/>
                <w:szCs w:val="20"/>
              </w:rPr>
            </w:pPr>
            <w:r w:rsidRPr="00BE4921">
              <w:rPr>
                <w:sz w:val="20"/>
                <w:szCs w:val="20"/>
              </w:rPr>
              <w:t>Product name</w:t>
            </w:r>
          </w:p>
        </w:tc>
        <w:tc>
          <w:tcPr>
            <w:tcW w:w="2664" w:type="dxa"/>
          </w:tcPr>
          <w:p w14:paraId="7096B762" w14:textId="77777777" w:rsidR="003056A7" w:rsidRPr="00EB46E1" w:rsidRDefault="003056A7" w:rsidP="00CC708A">
            <w:pPr>
              <w:pStyle w:val="TableContents"/>
              <w:keepNext/>
              <w:keepLines/>
              <w:snapToGrid w:val="0"/>
              <w:ind w:left="720"/>
              <w:rPr>
                <w:sz w:val="20"/>
                <w:szCs w:val="20"/>
              </w:rPr>
            </w:pPr>
            <w:r>
              <w:rPr>
                <w:sz w:val="20"/>
                <w:szCs w:val="20"/>
              </w:rPr>
              <w:t>Text String</w:t>
            </w:r>
          </w:p>
        </w:tc>
        <w:tc>
          <w:tcPr>
            <w:tcW w:w="2666" w:type="dxa"/>
          </w:tcPr>
          <w:p w14:paraId="61061765" w14:textId="77777777" w:rsidR="003056A7" w:rsidRPr="00EB46E1" w:rsidRDefault="003056A7" w:rsidP="00CC708A">
            <w:pPr>
              <w:pStyle w:val="TableContents"/>
              <w:keepNext/>
              <w:keepLines/>
              <w:snapToGrid w:val="0"/>
              <w:rPr>
                <w:sz w:val="20"/>
                <w:szCs w:val="20"/>
              </w:rPr>
            </w:pPr>
            <w:r>
              <w:rPr>
                <w:sz w:val="20"/>
                <w:szCs w:val="20"/>
              </w:rPr>
              <w:t>No</w:t>
            </w:r>
          </w:p>
        </w:tc>
      </w:tr>
      <w:tr w:rsidR="003056A7" w14:paraId="5E120CD1" w14:textId="77777777" w:rsidTr="00CC708A">
        <w:trPr>
          <w:cantSplit/>
          <w:jc w:val="center"/>
        </w:trPr>
        <w:tc>
          <w:tcPr>
            <w:tcW w:w="2664" w:type="dxa"/>
          </w:tcPr>
          <w:p w14:paraId="75BB1CEE" w14:textId="77777777" w:rsidR="003056A7" w:rsidRPr="00EB46E1" w:rsidRDefault="003056A7" w:rsidP="00CC708A">
            <w:pPr>
              <w:pStyle w:val="TableContents"/>
              <w:keepNext/>
              <w:keepLines/>
              <w:snapToGrid w:val="0"/>
              <w:ind w:left="720"/>
              <w:rPr>
                <w:sz w:val="20"/>
                <w:szCs w:val="20"/>
              </w:rPr>
            </w:pPr>
            <w:r w:rsidRPr="00BE4921">
              <w:rPr>
                <w:sz w:val="20"/>
                <w:szCs w:val="20"/>
              </w:rPr>
              <w:t>Build level</w:t>
            </w:r>
          </w:p>
        </w:tc>
        <w:tc>
          <w:tcPr>
            <w:tcW w:w="2664" w:type="dxa"/>
          </w:tcPr>
          <w:p w14:paraId="2651DD1C" w14:textId="77777777" w:rsidR="003056A7" w:rsidRPr="00EB46E1" w:rsidRDefault="003056A7" w:rsidP="00CC708A">
            <w:pPr>
              <w:pStyle w:val="TableContents"/>
              <w:keepNext/>
              <w:keepLines/>
              <w:snapToGrid w:val="0"/>
              <w:ind w:left="720"/>
              <w:rPr>
                <w:sz w:val="20"/>
                <w:szCs w:val="20"/>
              </w:rPr>
            </w:pPr>
            <w:r>
              <w:rPr>
                <w:sz w:val="20"/>
                <w:szCs w:val="20"/>
              </w:rPr>
              <w:t>Text String</w:t>
            </w:r>
          </w:p>
        </w:tc>
        <w:tc>
          <w:tcPr>
            <w:tcW w:w="2666" w:type="dxa"/>
          </w:tcPr>
          <w:p w14:paraId="2D9C3E62" w14:textId="77777777" w:rsidR="003056A7" w:rsidRPr="00EB46E1" w:rsidRDefault="003056A7" w:rsidP="00CC708A">
            <w:pPr>
              <w:pStyle w:val="TableContents"/>
              <w:keepNext/>
              <w:keepLines/>
              <w:snapToGrid w:val="0"/>
              <w:rPr>
                <w:sz w:val="20"/>
                <w:szCs w:val="20"/>
              </w:rPr>
            </w:pPr>
            <w:r>
              <w:rPr>
                <w:sz w:val="20"/>
                <w:szCs w:val="20"/>
              </w:rPr>
              <w:t>No</w:t>
            </w:r>
          </w:p>
        </w:tc>
      </w:tr>
      <w:tr w:rsidR="003056A7" w14:paraId="07F1AEC8" w14:textId="77777777" w:rsidTr="00CC708A">
        <w:trPr>
          <w:cantSplit/>
          <w:jc w:val="center"/>
        </w:trPr>
        <w:tc>
          <w:tcPr>
            <w:tcW w:w="2664" w:type="dxa"/>
          </w:tcPr>
          <w:p w14:paraId="7582983F" w14:textId="77777777" w:rsidR="003056A7" w:rsidRPr="00EB46E1" w:rsidRDefault="003056A7" w:rsidP="00CC708A">
            <w:pPr>
              <w:pStyle w:val="TableContents"/>
              <w:keepNext/>
              <w:keepLines/>
              <w:snapToGrid w:val="0"/>
              <w:ind w:left="720"/>
              <w:rPr>
                <w:sz w:val="20"/>
                <w:szCs w:val="20"/>
              </w:rPr>
            </w:pPr>
            <w:r w:rsidRPr="00BE4921">
              <w:rPr>
                <w:sz w:val="20"/>
                <w:szCs w:val="20"/>
              </w:rPr>
              <w:t>Build date</w:t>
            </w:r>
          </w:p>
        </w:tc>
        <w:tc>
          <w:tcPr>
            <w:tcW w:w="2664" w:type="dxa"/>
          </w:tcPr>
          <w:p w14:paraId="2E179F6D" w14:textId="77777777" w:rsidR="003056A7" w:rsidRPr="00EB46E1" w:rsidRDefault="003056A7" w:rsidP="00CC708A">
            <w:pPr>
              <w:pStyle w:val="TableContents"/>
              <w:keepNext/>
              <w:keepLines/>
              <w:snapToGrid w:val="0"/>
              <w:ind w:left="720"/>
              <w:rPr>
                <w:sz w:val="20"/>
                <w:szCs w:val="20"/>
              </w:rPr>
            </w:pPr>
            <w:r>
              <w:rPr>
                <w:sz w:val="20"/>
                <w:szCs w:val="20"/>
              </w:rPr>
              <w:t>Text String</w:t>
            </w:r>
          </w:p>
        </w:tc>
        <w:tc>
          <w:tcPr>
            <w:tcW w:w="2666" w:type="dxa"/>
          </w:tcPr>
          <w:p w14:paraId="5B4BD9DC" w14:textId="77777777" w:rsidR="003056A7" w:rsidRPr="00EB46E1" w:rsidRDefault="003056A7" w:rsidP="00CC708A">
            <w:pPr>
              <w:pStyle w:val="TableContents"/>
              <w:keepNext/>
              <w:keepLines/>
              <w:snapToGrid w:val="0"/>
              <w:rPr>
                <w:sz w:val="20"/>
                <w:szCs w:val="20"/>
              </w:rPr>
            </w:pPr>
            <w:r>
              <w:rPr>
                <w:sz w:val="20"/>
                <w:szCs w:val="20"/>
              </w:rPr>
              <w:t>No</w:t>
            </w:r>
          </w:p>
        </w:tc>
      </w:tr>
      <w:tr w:rsidR="003056A7" w14:paraId="1DCFED62" w14:textId="77777777" w:rsidTr="00CC708A">
        <w:trPr>
          <w:cantSplit/>
          <w:jc w:val="center"/>
        </w:trPr>
        <w:tc>
          <w:tcPr>
            <w:tcW w:w="2664" w:type="dxa"/>
          </w:tcPr>
          <w:p w14:paraId="5DCAEAAC" w14:textId="77777777" w:rsidR="003056A7" w:rsidRPr="00EB46E1" w:rsidRDefault="003056A7" w:rsidP="00CC708A">
            <w:pPr>
              <w:pStyle w:val="TableContents"/>
              <w:keepNext/>
              <w:keepLines/>
              <w:snapToGrid w:val="0"/>
              <w:ind w:left="720"/>
              <w:rPr>
                <w:sz w:val="20"/>
                <w:szCs w:val="20"/>
              </w:rPr>
            </w:pPr>
            <w:r w:rsidRPr="00BE4921">
              <w:rPr>
                <w:sz w:val="20"/>
                <w:szCs w:val="20"/>
              </w:rPr>
              <w:t>Cluster info</w:t>
            </w:r>
          </w:p>
        </w:tc>
        <w:tc>
          <w:tcPr>
            <w:tcW w:w="2664" w:type="dxa"/>
          </w:tcPr>
          <w:p w14:paraId="4C99B548" w14:textId="77777777" w:rsidR="003056A7" w:rsidRPr="00EB46E1" w:rsidRDefault="003056A7" w:rsidP="00CC708A">
            <w:pPr>
              <w:pStyle w:val="TableContents"/>
              <w:keepNext/>
              <w:keepLines/>
              <w:snapToGrid w:val="0"/>
              <w:ind w:left="720"/>
              <w:rPr>
                <w:sz w:val="20"/>
                <w:szCs w:val="20"/>
              </w:rPr>
            </w:pPr>
            <w:r>
              <w:rPr>
                <w:sz w:val="20"/>
                <w:szCs w:val="20"/>
              </w:rPr>
              <w:t>Text String</w:t>
            </w:r>
          </w:p>
        </w:tc>
        <w:tc>
          <w:tcPr>
            <w:tcW w:w="2666" w:type="dxa"/>
          </w:tcPr>
          <w:p w14:paraId="3FCC5B1B" w14:textId="77777777" w:rsidR="003056A7" w:rsidRPr="00EB46E1" w:rsidRDefault="003056A7" w:rsidP="00CC708A">
            <w:pPr>
              <w:pStyle w:val="TableContents"/>
              <w:keepNext/>
              <w:keepLines/>
              <w:snapToGrid w:val="0"/>
              <w:rPr>
                <w:sz w:val="20"/>
                <w:szCs w:val="20"/>
              </w:rPr>
            </w:pPr>
            <w:r>
              <w:rPr>
                <w:sz w:val="20"/>
                <w:szCs w:val="20"/>
              </w:rPr>
              <w:t>No</w:t>
            </w:r>
          </w:p>
        </w:tc>
      </w:tr>
      <w:tr w:rsidR="003056A7" w14:paraId="1758396E" w14:textId="77777777" w:rsidTr="00CC708A">
        <w:trPr>
          <w:cantSplit/>
          <w:jc w:val="center"/>
        </w:trPr>
        <w:tc>
          <w:tcPr>
            <w:tcW w:w="2664" w:type="dxa"/>
          </w:tcPr>
          <w:p w14:paraId="4CD28285" w14:textId="77777777" w:rsidR="003056A7" w:rsidRPr="00EB46E1" w:rsidRDefault="003056A7" w:rsidP="00CC708A">
            <w:pPr>
              <w:pStyle w:val="TableContents"/>
              <w:keepNext/>
              <w:keepLines/>
              <w:snapToGrid w:val="0"/>
              <w:ind w:left="720"/>
              <w:rPr>
                <w:sz w:val="20"/>
                <w:szCs w:val="20"/>
              </w:rPr>
            </w:pPr>
            <w:r w:rsidRPr="00BE4921">
              <w:rPr>
                <w:sz w:val="20"/>
                <w:szCs w:val="20"/>
              </w:rPr>
              <w:t>Alternative failover endpoints</w:t>
            </w:r>
          </w:p>
        </w:tc>
        <w:tc>
          <w:tcPr>
            <w:tcW w:w="2664" w:type="dxa"/>
          </w:tcPr>
          <w:p w14:paraId="42E611D1" w14:textId="77777777" w:rsidR="003056A7" w:rsidRPr="00EB46E1" w:rsidRDefault="003056A7" w:rsidP="00CC708A">
            <w:pPr>
              <w:pStyle w:val="TableContents"/>
              <w:keepNext/>
              <w:keepLines/>
              <w:snapToGrid w:val="0"/>
              <w:ind w:left="720"/>
              <w:rPr>
                <w:sz w:val="20"/>
                <w:szCs w:val="20"/>
              </w:rPr>
            </w:pPr>
            <w:r>
              <w:rPr>
                <w:sz w:val="20"/>
                <w:szCs w:val="20"/>
              </w:rPr>
              <w:t>Text String, MAY be repeated</w:t>
            </w:r>
          </w:p>
        </w:tc>
        <w:tc>
          <w:tcPr>
            <w:tcW w:w="2666" w:type="dxa"/>
          </w:tcPr>
          <w:p w14:paraId="0F464F2D" w14:textId="77777777" w:rsidR="003056A7" w:rsidRPr="00EB46E1" w:rsidRDefault="003056A7" w:rsidP="00CC708A">
            <w:pPr>
              <w:pStyle w:val="TableContents"/>
              <w:keepNext/>
              <w:keepLines/>
              <w:snapToGrid w:val="0"/>
              <w:rPr>
                <w:sz w:val="20"/>
                <w:szCs w:val="20"/>
              </w:rPr>
            </w:pPr>
            <w:r>
              <w:rPr>
                <w:sz w:val="20"/>
                <w:szCs w:val="20"/>
              </w:rPr>
              <w:t>No</w:t>
            </w:r>
          </w:p>
        </w:tc>
      </w:tr>
      <w:tr w:rsidR="003056A7" w14:paraId="10C29E70" w14:textId="77777777" w:rsidTr="00CC708A">
        <w:trPr>
          <w:cantSplit/>
          <w:jc w:val="center"/>
        </w:trPr>
        <w:tc>
          <w:tcPr>
            <w:tcW w:w="2664" w:type="dxa"/>
          </w:tcPr>
          <w:p w14:paraId="2EA000C3" w14:textId="77777777" w:rsidR="003056A7" w:rsidRPr="00C80614" w:rsidRDefault="003056A7" w:rsidP="00CC708A">
            <w:pPr>
              <w:pStyle w:val="TableContents"/>
              <w:keepNext/>
              <w:keepLines/>
              <w:snapToGrid w:val="0"/>
              <w:ind w:left="720"/>
              <w:rPr>
                <w:i/>
                <w:sz w:val="20"/>
                <w:szCs w:val="20"/>
              </w:rPr>
            </w:pPr>
            <w:r>
              <w:rPr>
                <w:i/>
                <w:sz w:val="20"/>
                <w:szCs w:val="20"/>
              </w:rPr>
              <w:t>Vendor-Specific</w:t>
            </w:r>
          </w:p>
        </w:tc>
        <w:tc>
          <w:tcPr>
            <w:tcW w:w="2664" w:type="dxa"/>
          </w:tcPr>
          <w:p w14:paraId="4B49FD79" w14:textId="77777777" w:rsidR="003056A7" w:rsidRPr="002F4BAA" w:rsidRDefault="003056A7" w:rsidP="00CC708A">
            <w:pPr>
              <w:pStyle w:val="TableContents"/>
              <w:keepNext/>
              <w:keepLines/>
              <w:snapToGrid w:val="0"/>
              <w:ind w:left="720"/>
              <w:rPr>
                <w:sz w:val="20"/>
                <w:szCs w:val="20"/>
              </w:rPr>
            </w:pPr>
            <w:r w:rsidRPr="00C80614">
              <w:rPr>
                <w:i/>
                <w:sz w:val="20"/>
                <w:szCs w:val="20"/>
              </w:rPr>
              <w:t>Any</w:t>
            </w:r>
            <w:r>
              <w:rPr>
                <w:i/>
                <w:sz w:val="20"/>
                <w:szCs w:val="20"/>
              </w:rPr>
              <w:t>,</w:t>
            </w:r>
            <w:r>
              <w:rPr>
                <w:sz w:val="20"/>
                <w:szCs w:val="20"/>
              </w:rPr>
              <w:t xml:space="preserve"> MAY be repeated</w:t>
            </w:r>
          </w:p>
        </w:tc>
        <w:tc>
          <w:tcPr>
            <w:tcW w:w="2666" w:type="dxa"/>
          </w:tcPr>
          <w:p w14:paraId="708DF37B" w14:textId="77777777" w:rsidR="003056A7" w:rsidRDefault="003056A7" w:rsidP="00CC708A">
            <w:pPr>
              <w:pStyle w:val="TableContents"/>
              <w:keepNext/>
              <w:keepLines/>
              <w:snapToGrid w:val="0"/>
              <w:rPr>
                <w:sz w:val="20"/>
                <w:szCs w:val="20"/>
              </w:rPr>
            </w:pPr>
            <w:r>
              <w:rPr>
                <w:sz w:val="20"/>
                <w:szCs w:val="20"/>
              </w:rPr>
              <w:t>No</w:t>
            </w:r>
          </w:p>
        </w:tc>
      </w:tr>
    </w:tbl>
    <w:p w14:paraId="1544DFC5" w14:textId="400FEFB0" w:rsidR="003056A7" w:rsidRDefault="003056A7" w:rsidP="003056A7">
      <w:pPr>
        <w:pStyle w:val="Caption"/>
      </w:pPr>
      <w:bookmarkStart w:id="3066" w:name="_Toc527652292"/>
      <w:bookmarkStart w:id="3067" w:name="_Toc534980487"/>
      <w:bookmarkStart w:id="3068" w:name="_Toc32239183"/>
      <w:r>
        <w:t xml:space="preserve">Table </w:t>
      </w:r>
      <w:fldSimple w:instr=" SEQ Table \* ARABIC ">
        <w:r w:rsidR="00CC708A">
          <w:rPr>
            <w:noProof/>
          </w:rPr>
          <w:t>389</w:t>
        </w:r>
      </w:fldSimple>
      <w:r>
        <w:t>: Server Information Structure</w:t>
      </w:r>
      <w:bookmarkEnd w:id="3066"/>
      <w:bookmarkEnd w:id="3067"/>
      <w:bookmarkEnd w:id="3068"/>
    </w:p>
    <w:p w14:paraId="0E493B12" w14:textId="77777777" w:rsidR="003056A7" w:rsidRDefault="003056A7" w:rsidP="003056A7">
      <w:pPr>
        <w:pStyle w:val="Heading2"/>
        <w:numPr>
          <w:ilvl w:val="1"/>
          <w:numId w:val="2"/>
        </w:numPr>
      </w:pPr>
      <w:bookmarkStart w:id="3069" w:name="_Toc527651843"/>
      <w:bookmarkStart w:id="3070" w:name="_Toc533140943"/>
      <w:bookmarkStart w:id="3071" w:name="_Toc5713046"/>
      <w:bookmarkStart w:id="3072" w:name="_Toc534980026"/>
      <w:bookmarkStart w:id="3073" w:name="_Toc24526459"/>
      <w:bookmarkStart w:id="3074" w:name="_Toc31348190"/>
      <w:bookmarkStart w:id="3075" w:name="_Toc57115734"/>
      <w:r>
        <w:lastRenderedPageBreak/>
        <w:t>Signature Data</w:t>
      </w:r>
      <w:bookmarkEnd w:id="3069"/>
      <w:bookmarkEnd w:id="3070"/>
      <w:bookmarkEnd w:id="3071"/>
      <w:bookmarkEnd w:id="3072"/>
      <w:bookmarkEnd w:id="3073"/>
      <w:bookmarkEnd w:id="3074"/>
      <w:bookmarkEnd w:id="3075"/>
    </w:p>
    <w:p w14:paraId="2A6BE55A" w14:textId="77777777" w:rsidR="003056A7" w:rsidRDefault="003056A7" w:rsidP="003056A7">
      <w:pPr>
        <w:pStyle w:val="BodyText"/>
        <w:rPr>
          <w:noProof w:val="0"/>
        </w:rPr>
      </w:pPr>
      <w:r>
        <w:t xml:space="preserve">The </w:t>
      </w:r>
      <w:r w:rsidRPr="007A75F6">
        <w:rPr>
          <w:i/>
        </w:rPr>
        <w:t>Signature Data</w:t>
      </w:r>
      <w:r w:rsidRPr="00D81675">
        <w:t xml:space="preserve"> </w:t>
      </w:r>
      <w:r>
        <w:rPr>
          <w:noProof w:val="0"/>
        </w:rPr>
        <w:t>is used in requests and responses in cryptographic operations that pass signature data between the client and the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79FBD0E1" w14:textId="77777777" w:rsidTr="00CC708A">
        <w:trPr>
          <w:cantSplit/>
          <w:jc w:val="center"/>
        </w:trPr>
        <w:tc>
          <w:tcPr>
            <w:tcW w:w="2880" w:type="dxa"/>
            <w:shd w:val="clear" w:color="auto" w:fill="C0C0C0"/>
          </w:tcPr>
          <w:p w14:paraId="084A6FF0"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2AB4ED2E" w14:textId="77777777" w:rsidR="003056A7" w:rsidRDefault="003056A7" w:rsidP="00CC708A">
            <w:pPr>
              <w:pStyle w:val="TableHeading"/>
              <w:keepNext/>
              <w:keepLines/>
              <w:snapToGrid w:val="0"/>
              <w:rPr>
                <w:sz w:val="20"/>
                <w:szCs w:val="20"/>
              </w:rPr>
            </w:pPr>
            <w:r>
              <w:rPr>
                <w:sz w:val="20"/>
                <w:szCs w:val="20"/>
              </w:rPr>
              <w:t>Encoding</w:t>
            </w:r>
          </w:p>
        </w:tc>
      </w:tr>
      <w:tr w:rsidR="003056A7" w14:paraId="1830972E" w14:textId="77777777" w:rsidTr="00CC708A">
        <w:trPr>
          <w:cantSplit/>
          <w:jc w:val="center"/>
        </w:trPr>
        <w:tc>
          <w:tcPr>
            <w:tcW w:w="2880" w:type="dxa"/>
          </w:tcPr>
          <w:p w14:paraId="4C893967" w14:textId="77777777" w:rsidR="003056A7" w:rsidRDefault="003056A7" w:rsidP="00CC708A">
            <w:pPr>
              <w:keepNext/>
              <w:keepLines/>
              <w:suppressLineNumbers/>
              <w:suppressAutoHyphens/>
              <w:spacing w:before="0" w:after="0"/>
            </w:pPr>
            <w:r>
              <w:t xml:space="preserve">Signature Data </w:t>
            </w:r>
          </w:p>
        </w:tc>
        <w:tc>
          <w:tcPr>
            <w:tcW w:w="2880" w:type="dxa"/>
          </w:tcPr>
          <w:p w14:paraId="476C1363" w14:textId="77777777" w:rsidR="003056A7" w:rsidRDefault="003056A7" w:rsidP="00CC708A">
            <w:pPr>
              <w:keepNext/>
              <w:keepLines/>
              <w:suppressLineNumbers/>
              <w:suppressAutoHyphens/>
              <w:spacing w:before="0" w:after="0"/>
            </w:pPr>
            <w:r>
              <w:t>Byte String</w:t>
            </w:r>
          </w:p>
        </w:tc>
      </w:tr>
    </w:tbl>
    <w:p w14:paraId="1B248DDD" w14:textId="44817F99" w:rsidR="003056A7" w:rsidRDefault="003056A7" w:rsidP="003056A7">
      <w:pPr>
        <w:pStyle w:val="Caption"/>
      </w:pPr>
      <w:bookmarkStart w:id="3076" w:name="_Toc527652293"/>
      <w:bookmarkStart w:id="3077" w:name="_Toc534980488"/>
      <w:bookmarkStart w:id="3078" w:name="_Toc32239184"/>
      <w:r>
        <w:t xml:space="preserve">Table </w:t>
      </w:r>
      <w:fldSimple w:instr=" SEQ Table \* ARABIC ">
        <w:r w:rsidR="00CC708A">
          <w:rPr>
            <w:noProof/>
          </w:rPr>
          <w:t>390</w:t>
        </w:r>
      </w:fldSimple>
      <w:r>
        <w:t>: Signature Data Structure</w:t>
      </w:r>
      <w:bookmarkEnd w:id="3076"/>
      <w:bookmarkEnd w:id="3077"/>
      <w:bookmarkEnd w:id="3078"/>
    </w:p>
    <w:p w14:paraId="64631C11" w14:textId="77777777" w:rsidR="003056A7" w:rsidRPr="00335F7C" w:rsidRDefault="003056A7" w:rsidP="003056A7">
      <w:pPr>
        <w:pStyle w:val="Heading2"/>
        <w:numPr>
          <w:ilvl w:val="1"/>
          <w:numId w:val="2"/>
        </w:numPr>
      </w:pPr>
      <w:bookmarkStart w:id="3079" w:name="_Toc527651844"/>
      <w:bookmarkStart w:id="3080" w:name="_Toc533140944"/>
      <w:bookmarkStart w:id="3081" w:name="_Toc5713047"/>
      <w:bookmarkStart w:id="3082" w:name="_Toc534980027"/>
      <w:bookmarkStart w:id="3083" w:name="_Toc24526460"/>
      <w:bookmarkStart w:id="3084" w:name="_Toc31348191"/>
      <w:bookmarkStart w:id="3085" w:name="_Toc57115735"/>
      <w:r>
        <w:t>Ticket</w:t>
      </w:r>
      <w:bookmarkEnd w:id="3079"/>
      <w:bookmarkEnd w:id="3080"/>
      <w:bookmarkEnd w:id="3081"/>
      <w:bookmarkEnd w:id="3082"/>
      <w:bookmarkEnd w:id="3083"/>
      <w:bookmarkEnd w:id="3084"/>
      <w:bookmarkEnd w:id="3085"/>
    </w:p>
    <w:p w14:paraId="4938AEA3" w14:textId="77777777" w:rsidR="003056A7" w:rsidRDefault="003056A7" w:rsidP="003056A7">
      <w:r w:rsidRPr="0068406D">
        <w:t xml:space="preserve">The </w:t>
      </w:r>
      <w:r w:rsidRPr="00401729">
        <w:t>ticket structure used to specify a</w:t>
      </w:r>
      <w:r>
        <w:rPr>
          <w:i/>
        </w:rPr>
        <w:t xml:space="preserve"> Ticket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30C47EEC" w14:textId="77777777" w:rsidTr="00CC708A">
        <w:trPr>
          <w:cantSplit/>
          <w:jc w:val="center"/>
        </w:trPr>
        <w:tc>
          <w:tcPr>
            <w:tcW w:w="2664" w:type="dxa"/>
            <w:shd w:val="clear" w:color="auto" w:fill="C0C0C0"/>
          </w:tcPr>
          <w:p w14:paraId="1E9083BA" w14:textId="77777777" w:rsidR="003056A7" w:rsidRDefault="003056A7" w:rsidP="00CC708A">
            <w:pPr>
              <w:pStyle w:val="TableHeading"/>
              <w:keepNext/>
              <w:keepLines/>
              <w:snapToGrid w:val="0"/>
              <w:rPr>
                <w:sz w:val="20"/>
                <w:szCs w:val="20"/>
              </w:rPr>
            </w:pPr>
            <w:r>
              <w:rPr>
                <w:sz w:val="20"/>
                <w:szCs w:val="20"/>
              </w:rPr>
              <w:t>Item</w:t>
            </w:r>
          </w:p>
        </w:tc>
        <w:tc>
          <w:tcPr>
            <w:tcW w:w="2664" w:type="dxa"/>
            <w:shd w:val="clear" w:color="auto" w:fill="C0C0C0"/>
          </w:tcPr>
          <w:p w14:paraId="291A2840"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6B86E322" w14:textId="77777777" w:rsidR="003056A7" w:rsidRDefault="003056A7" w:rsidP="00CC708A">
            <w:pPr>
              <w:pStyle w:val="TableHeading"/>
              <w:keepNext/>
              <w:keepLines/>
              <w:snapToGrid w:val="0"/>
              <w:rPr>
                <w:sz w:val="20"/>
                <w:szCs w:val="20"/>
              </w:rPr>
            </w:pPr>
            <w:r>
              <w:rPr>
                <w:sz w:val="20"/>
                <w:szCs w:val="20"/>
              </w:rPr>
              <w:t>REQUIRED</w:t>
            </w:r>
          </w:p>
        </w:tc>
      </w:tr>
      <w:tr w:rsidR="003056A7" w14:paraId="53212FFD" w14:textId="77777777" w:rsidTr="00CC708A">
        <w:trPr>
          <w:cantSplit/>
          <w:jc w:val="center"/>
        </w:trPr>
        <w:tc>
          <w:tcPr>
            <w:tcW w:w="2664" w:type="dxa"/>
          </w:tcPr>
          <w:p w14:paraId="7D45E90A" w14:textId="77777777" w:rsidR="003056A7" w:rsidRPr="008B60CC" w:rsidRDefault="003056A7" w:rsidP="00CC708A">
            <w:pPr>
              <w:pStyle w:val="TableContents"/>
              <w:keepNext/>
              <w:keepLines/>
              <w:snapToGrid w:val="0"/>
            </w:pPr>
            <w:r>
              <w:rPr>
                <w:sz w:val="20"/>
                <w:szCs w:val="20"/>
              </w:rPr>
              <w:t>Ticket</w:t>
            </w:r>
          </w:p>
        </w:tc>
        <w:tc>
          <w:tcPr>
            <w:tcW w:w="2664" w:type="dxa"/>
          </w:tcPr>
          <w:p w14:paraId="7E0A2582" w14:textId="77777777" w:rsidR="003056A7" w:rsidRDefault="003056A7" w:rsidP="00CC708A">
            <w:pPr>
              <w:pStyle w:val="TableContents"/>
              <w:keepNext/>
              <w:keepLines/>
              <w:snapToGrid w:val="0"/>
            </w:pPr>
            <w:r w:rsidRPr="00EB46E1">
              <w:rPr>
                <w:sz w:val="20"/>
                <w:szCs w:val="20"/>
              </w:rPr>
              <w:t>Structure</w:t>
            </w:r>
          </w:p>
        </w:tc>
        <w:tc>
          <w:tcPr>
            <w:tcW w:w="2666" w:type="dxa"/>
          </w:tcPr>
          <w:p w14:paraId="664DD640" w14:textId="77777777" w:rsidR="003056A7" w:rsidRDefault="003056A7" w:rsidP="00CC708A">
            <w:pPr>
              <w:pStyle w:val="TableContents"/>
              <w:keepNext/>
              <w:keepLines/>
              <w:snapToGrid w:val="0"/>
            </w:pPr>
          </w:p>
        </w:tc>
      </w:tr>
      <w:tr w:rsidR="003056A7" w14:paraId="3E4819E7" w14:textId="77777777" w:rsidTr="00CC708A">
        <w:trPr>
          <w:cantSplit/>
          <w:jc w:val="center"/>
        </w:trPr>
        <w:tc>
          <w:tcPr>
            <w:tcW w:w="2664" w:type="dxa"/>
          </w:tcPr>
          <w:p w14:paraId="3B3AD57A" w14:textId="77777777" w:rsidR="003056A7" w:rsidRPr="00EB46E1" w:rsidRDefault="003056A7" w:rsidP="00CC708A">
            <w:pPr>
              <w:pStyle w:val="TableContents"/>
              <w:keepNext/>
              <w:keepLines/>
              <w:snapToGrid w:val="0"/>
              <w:ind w:left="720"/>
              <w:rPr>
                <w:sz w:val="20"/>
                <w:szCs w:val="20"/>
              </w:rPr>
            </w:pPr>
            <w:r>
              <w:rPr>
                <w:sz w:val="20"/>
                <w:szCs w:val="20"/>
              </w:rPr>
              <w:t>Ticket Type</w:t>
            </w:r>
          </w:p>
        </w:tc>
        <w:tc>
          <w:tcPr>
            <w:tcW w:w="2664" w:type="dxa"/>
          </w:tcPr>
          <w:p w14:paraId="5B1C779E"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6E25E17B" w14:textId="77777777" w:rsidR="003056A7" w:rsidRPr="00EB46E1" w:rsidRDefault="003056A7" w:rsidP="00CC708A">
            <w:pPr>
              <w:pStyle w:val="TableContents"/>
              <w:keepNext/>
              <w:keepLines/>
              <w:snapToGrid w:val="0"/>
              <w:rPr>
                <w:sz w:val="20"/>
                <w:szCs w:val="20"/>
              </w:rPr>
            </w:pPr>
            <w:r w:rsidRPr="00EB46E1">
              <w:rPr>
                <w:sz w:val="20"/>
                <w:szCs w:val="20"/>
              </w:rPr>
              <w:t>Yes</w:t>
            </w:r>
          </w:p>
        </w:tc>
      </w:tr>
      <w:tr w:rsidR="003056A7" w14:paraId="05509F69" w14:textId="77777777" w:rsidTr="00CC708A">
        <w:trPr>
          <w:cantSplit/>
          <w:jc w:val="center"/>
        </w:trPr>
        <w:tc>
          <w:tcPr>
            <w:tcW w:w="2664" w:type="dxa"/>
          </w:tcPr>
          <w:p w14:paraId="6F16943F" w14:textId="77777777" w:rsidR="003056A7" w:rsidRPr="00EB46E1" w:rsidRDefault="003056A7" w:rsidP="00CC708A">
            <w:pPr>
              <w:pStyle w:val="TableContents"/>
              <w:keepNext/>
              <w:keepLines/>
              <w:snapToGrid w:val="0"/>
              <w:ind w:left="720"/>
              <w:rPr>
                <w:sz w:val="20"/>
                <w:szCs w:val="20"/>
              </w:rPr>
            </w:pPr>
            <w:r>
              <w:rPr>
                <w:sz w:val="20"/>
                <w:szCs w:val="20"/>
              </w:rPr>
              <w:t>Ticket Value</w:t>
            </w:r>
          </w:p>
        </w:tc>
        <w:tc>
          <w:tcPr>
            <w:tcW w:w="2664" w:type="dxa"/>
          </w:tcPr>
          <w:p w14:paraId="50423337" w14:textId="77777777" w:rsidR="003056A7" w:rsidRPr="00EB46E1" w:rsidRDefault="003056A7" w:rsidP="00CC708A">
            <w:pPr>
              <w:pStyle w:val="TableContents"/>
              <w:keepNext/>
              <w:keepLines/>
              <w:snapToGrid w:val="0"/>
              <w:ind w:left="720"/>
              <w:rPr>
                <w:sz w:val="20"/>
                <w:szCs w:val="20"/>
              </w:rPr>
            </w:pPr>
            <w:r>
              <w:rPr>
                <w:sz w:val="20"/>
                <w:szCs w:val="20"/>
              </w:rPr>
              <w:t>Byte String</w:t>
            </w:r>
          </w:p>
        </w:tc>
        <w:tc>
          <w:tcPr>
            <w:tcW w:w="2666" w:type="dxa"/>
          </w:tcPr>
          <w:p w14:paraId="16B3A86A" w14:textId="77777777" w:rsidR="003056A7" w:rsidRPr="00EB46E1" w:rsidRDefault="003056A7" w:rsidP="00CC708A">
            <w:pPr>
              <w:pStyle w:val="TableContents"/>
              <w:keepNext/>
              <w:keepLines/>
              <w:snapToGrid w:val="0"/>
              <w:rPr>
                <w:sz w:val="20"/>
                <w:szCs w:val="20"/>
              </w:rPr>
            </w:pPr>
            <w:r>
              <w:rPr>
                <w:sz w:val="20"/>
                <w:szCs w:val="20"/>
              </w:rPr>
              <w:t>Yes</w:t>
            </w:r>
          </w:p>
        </w:tc>
      </w:tr>
    </w:tbl>
    <w:p w14:paraId="01003BC4" w14:textId="5E531357" w:rsidR="003056A7" w:rsidRDefault="003056A7" w:rsidP="003056A7">
      <w:pPr>
        <w:pStyle w:val="Caption"/>
      </w:pPr>
      <w:bookmarkStart w:id="3086" w:name="_Toc527652294"/>
      <w:bookmarkStart w:id="3087" w:name="_Toc534980489"/>
      <w:bookmarkStart w:id="3088" w:name="_Toc32239185"/>
      <w:r>
        <w:t xml:space="preserve">Table </w:t>
      </w:r>
      <w:fldSimple w:instr=" SEQ Table \* ARABIC ">
        <w:r w:rsidR="00CC708A">
          <w:rPr>
            <w:noProof/>
          </w:rPr>
          <w:t>391</w:t>
        </w:r>
      </w:fldSimple>
      <w:r>
        <w:t>: Ticket Structure</w:t>
      </w:r>
      <w:bookmarkEnd w:id="3086"/>
      <w:bookmarkEnd w:id="3087"/>
      <w:bookmarkEnd w:id="3088"/>
    </w:p>
    <w:p w14:paraId="01017FA9" w14:textId="77777777" w:rsidR="003056A7" w:rsidRPr="00335F7C" w:rsidRDefault="003056A7" w:rsidP="003056A7">
      <w:pPr>
        <w:pStyle w:val="Heading2"/>
        <w:numPr>
          <w:ilvl w:val="1"/>
          <w:numId w:val="2"/>
        </w:numPr>
      </w:pPr>
      <w:bookmarkStart w:id="3089" w:name="_Toc527651845"/>
      <w:bookmarkStart w:id="3090" w:name="_Toc533140945"/>
      <w:bookmarkStart w:id="3091" w:name="_Toc5713048"/>
      <w:bookmarkStart w:id="3092" w:name="_Toc534980028"/>
      <w:bookmarkStart w:id="3093" w:name="_Toc24526461"/>
      <w:bookmarkStart w:id="3094" w:name="_Toc31348192"/>
      <w:bookmarkStart w:id="3095" w:name="_Toc57115736"/>
      <w:r>
        <w:t>Usage Limits</w:t>
      </w:r>
      <w:bookmarkEnd w:id="3089"/>
      <w:bookmarkEnd w:id="3090"/>
      <w:bookmarkEnd w:id="3091"/>
      <w:bookmarkEnd w:id="3092"/>
      <w:bookmarkEnd w:id="3093"/>
      <w:bookmarkEnd w:id="3094"/>
      <w:bookmarkEnd w:id="3095"/>
    </w:p>
    <w:p w14:paraId="318B2561" w14:textId="77777777" w:rsidR="003056A7" w:rsidRDefault="003056A7" w:rsidP="003056A7">
      <w:r w:rsidRPr="0068406D">
        <w:t xml:space="preserve">The </w:t>
      </w:r>
      <w:r w:rsidRPr="00195C65">
        <w:rPr>
          <w:i/>
        </w:rPr>
        <w:t>Usage Limits</w:t>
      </w:r>
      <w:r w:rsidRPr="0068406D">
        <w:t xml:space="preserve"> structure is used to limit the number of operations that may be performed.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12476760" w14:textId="77777777" w:rsidTr="00CC708A">
        <w:trPr>
          <w:cantSplit/>
          <w:jc w:val="center"/>
        </w:trPr>
        <w:tc>
          <w:tcPr>
            <w:tcW w:w="2664" w:type="dxa"/>
            <w:shd w:val="clear" w:color="auto" w:fill="C0C0C0"/>
          </w:tcPr>
          <w:p w14:paraId="4225B4F1" w14:textId="77777777" w:rsidR="003056A7" w:rsidRDefault="003056A7" w:rsidP="00CC708A">
            <w:pPr>
              <w:pStyle w:val="TableHeading"/>
              <w:keepNext/>
              <w:keepLines/>
              <w:snapToGrid w:val="0"/>
              <w:rPr>
                <w:sz w:val="20"/>
                <w:szCs w:val="20"/>
              </w:rPr>
            </w:pPr>
            <w:r>
              <w:rPr>
                <w:sz w:val="20"/>
                <w:szCs w:val="20"/>
              </w:rPr>
              <w:t>Item</w:t>
            </w:r>
          </w:p>
        </w:tc>
        <w:tc>
          <w:tcPr>
            <w:tcW w:w="2664" w:type="dxa"/>
            <w:shd w:val="clear" w:color="auto" w:fill="C0C0C0"/>
          </w:tcPr>
          <w:p w14:paraId="3B9B63AC"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534B7EAC" w14:textId="77777777" w:rsidR="003056A7" w:rsidRDefault="003056A7" w:rsidP="00CC708A">
            <w:pPr>
              <w:pStyle w:val="TableHeading"/>
              <w:keepNext/>
              <w:keepLines/>
              <w:snapToGrid w:val="0"/>
              <w:rPr>
                <w:sz w:val="20"/>
                <w:szCs w:val="20"/>
              </w:rPr>
            </w:pPr>
            <w:r>
              <w:rPr>
                <w:sz w:val="20"/>
                <w:szCs w:val="20"/>
              </w:rPr>
              <w:t>REQUIRED</w:t>
            </w:r>
          </w:p>
        </w:tc>
      </w:tr>
      <w:tr w:rsidR="003056A7" w14:paraId="5F7604A0" w14:textId="77777777" w:rsidTr="00CC708A">
        <w:trPr>
          <w:cantSplit/>
          <w:jc w:val="center"/>
        </w:trPr>
        <w:tc>
          <w:tcPr>
            <w:tcW w:w="2664" w:type="dxa"/>
          </w:tcPr>
          <w:p w14:paraId="58558E03" w14:textId="77777777" w:rsidR="003056A7" w:rsidRPr="008B60CC" w:rsidRDefault="003056A7" w:rsidP="00CC708A">
            <w:pPr>
              <w:pStyle w:val="TableContents"/>
              <w:keepNext/>
              <w:keepLines/>
              <w:snapToGrid w:val="0"/>
            </w:pPr>
            <w:r>
              <w:rPr>
                <w:sz w:val="20"/>
                <w:szCs w:val="20"/>
              </w:rPr>
              <w:t>Usage Limits</w:t>
            </w:r>
          </w:p>
        </w:tc>
        <w:tc>
          <w:tcPr>
            <w:tcW w:w="2664" w:type="dxa"/>
          </w:tcPr>
          <w:p w14:paraId="6535F582" w14:textId="77777777" w:rsidR="003056A7" w:rsidRDefault="003056A7" w:rsidP="00CC708A">
            <w:pPr>
              <w:pStyle w:val="TableContents"/>
              <w:keepNext/>
              <w:keepLines/>
              <w:snapToGrid w:val="0"/>
            </w:pPr>
            <w:r w:rsidRPr="00EB46E1">
              <w:rPr>
                <w:sz w:val="20"/>
                <w:szCs w:val="20"/>
              </w:rPr>
              <w:t>Structure</w:t>
            </w:r>
          </w:p>
        </w:tc>
        <w:tc>
          <w:tcPr>
            <w:tcW w:w="2666" w:type="dxa"/>
          </w:tcPr>
          <w:p w14:paraId="6218760F" w14:textId="77777777" w:rsidR="003056A7" w:rsidRDefault="003056A7" w:rsidP="00CC708A">
            <w:pPr>
              <w:pStyle w:val="TableContents"/>
              <w:keepNext/>
              <w:keepLines/>
              <w:snapToGrid w:val="0"/>
            </w:pPr>
          </w:p>
        </w:tc>
      </w:tr>
      <w:tr w:rsidR="003056A7" w14:paraId="2037B7CC" w14:textId="77777777" w:rsidTr="00CC708A">
        <w:trPr>
          <w:cantSplit/>
          <w:jc w:val="center"/>
        </w:trPr>
        <w:tc>
          <w:tcPr>
            <w:tcW w:w="2664" w:type="dxa"/>
          </w:tcPr>
          <w:p w14:paraId="4D9C4C89" w14:textId="77777777" w:rsidR="003056A7" w:rsidRPr="00EB46E1" w:rsidRDefault="003056A7" w:rsidP="00CC708A">
            <w:pPr>
              <w:pStyle w:val="TableContents"/>
              <w:keepNext/>
              <w:keepLines/>
              <w:snapToGrid w:val="0"/>
              <w:ind w:left="720"/>
              <w:rPr>
                <w:sz w:val="20"/>
                <w:szCs w:val="20"/>
              </w:rPr>
            </w:pPr>
            <w:r>
              <w:rPr>
                <w:sz w:val="20"/>
                <w:szCs w:val="20"/>
              </w:rPr>
              <w:t>Usage Limits Total</w:t>
            </w:r>
          </w:p>
        </w:tc>
        <w:tc>
          <w:tcPr>
            <w:tcW w:w="2664" w:type="dxa"/>
          </w:tcPr>
          <w:p w14:paraId="0030F885" w14:textId="77777777" w:rsidR="003056A7" w:rsidRPr="00EB46E1" w:rsidRDefault="003056A7" w:rsidP="00CC708A">
            <w:pPr>
              <w:pStyle w:val="TableContents"/>
              <w:keepNext/>
              <w:keepLines/>
              <w:snapToGrid w:val="0"/>
              <w:ind w:left="720"/>
              <w:rPr>
                <w:sz w:val="20"/>
                <w:szCs w:val="20"/>
              </w:rPr>
            </w:pPr>
            <w:r>
              <w:rPr>
                <w:sz w:val="20"/>
                <w:szCs w:val="20"/>
              </w:rPr>
              <w:t>Long Integer</w:t>
            </w:r>
          </w:p>
        </w:tc>
        <w:tc>
          <w:tcPr>
            <w:tcW w:w="2666" w:type="dxa"/>
          </w:tcPr>
          <w:p w14:paraId="71BAA423" w14:textId="77777777" w:rsidR="003056A7" w:rsidRPr="00EB46E1" w:rsidRDefault="003056A7" w:rsidP="00CC708A">
            <w:pPr>
              <w:pStyle w:val="TableContents"/>
              <w:keepNext/>
              <w:keepLines/>
              <w:snapToGrid w:val="0"/>
              <w:rPr>
                <w:sz w:val="20"/>
                <w:szCs w:val="20"/>
              </w:rPr>
            </w:pPr>
            <w:r w:rsidRPr="00EB46E1">
              <w:rPr>
                <w:sz w:val="20"/>
                <w:szCs w:val="20"/>
              </w:rPr>
              <w:t>Yes</w:t>
            </w:r>
          </w:p>
        </w:tc>
      </w:tr>
      <w:tr w:rsidR="003056A7" w14:paraId="5BBBF91C" w14:textId="77777777" w:rsidTr="00CC708A">
        <w:trPr>
          <w:cantSplit/>
          <w:jc w:val="center"/>
        </w:trPr>
        <w:tc>
          <w:tcPr>
            <w:tcW w:w="2664" w:type="dxa"/>
          </w:tcPr>
          <w:p w14:paraId="1492D053" w14:textId="77777777" w:rsidR="003056A7" w:rsidRPr="00EB46E1" w:rsidRDefault="003056A7" w:rsidP="00CC708A">
            <w:pPr>
              <w:pStyle w:val="TableContents"/>
              <w:keepNext/>
              <w:keepLines/>
              <w:snapToGrid w:val="0"/>
              <w:ind w:left="720"/>
              <w:rPr>
                <w:sz w:val="20"/>
                <w:szCs w:val="20"/>
              </w:rPr>
            </w:pPr>
            <w:r>
              <w:rPr>
                <w:sz w:val="20"/>
                <w:szCs w:val="20"/>
              </w:rPr>
              <w:t>Usage Limits Count</w:t>
            </w:r>
          </w:p>
        </w:tc>
        <w:tc>
          <w:tcPr>
            <w:tcW w:w="2664" w:type="dxa"/>
          </w:tcPr>
          <w:p w14:paraId="5F4EB101" w14:textId="77777777" w:rsidR="003056A7" w:rsidRPr="00EB46E1" w:rsidRDefault="003056A7" w:rsidP="00CC708A">
            <w:pPr>
              <w:pStyle w:val="TableContents"/>
              <w:keepNext/>
              <w:keepLines/>
              <w:snapToGrid w:val="0"/>
              <w:ind w:left="720"/>
              <w:rPr>
                <w:sz w:val="20"/>
                <w:szCs w:val="20"/>
              </w:rPr>
            </w:pPr>
            <w:r>
              <w:rPr>
                <w:sz w:val="20"/>
                <w:szCs w:val="20"/>
              </w:rPr>
              <w:t>Long Integer</w:t>
            </w:r>
          </w:p>
        </w:tc>
        <w:tc>
          <w:tcPr>
            <w:tcW w:w="2666" w:type="dxa"/>
          </w:tcPr>
          <w:p w14:paraId="68E95DAF" w14:textId="77777777" w:rsidR="003056A7" w:rsidRPr="00EB46E1" w:rsidRDefault="003056A7" w:rsidP="00CC708A">
            <w:pPr>
              <w:pStyle w:val="TableContents"/>
              <w:keepNext/>
              <w:keepLines/>
              <w:snapToGrid w:val="0"/>
              <w:rPr>
                <w:sz w:val="20"/>
                <w:szCs w:val="20"/>
              </w:rPr>
            </w:pPr>
            <w:r w:rsidRPr="00EB46E1">
              <w:rPr>
                <w:sz w:val="20"/>
                <w:szCs w:val="20"/>
              </w:rPr>
              <w:t>Yes</w:t>
            </w:r>
          </w:p>
        </w:tc>
      </w:tr>
      <w:tr w:rsidR="003056A7" w14:paraId="37441D90" w14:textId="77777777" w:rsidTr="00CC708A">
        <w:trPr>
          <w:cantSplit/>
          <w:jc w:val="center"/>
        </w:trPr>
        <w:tc>
          <w:tcPr>
            <w:tcW w:w="2664" w:type="dxa"/>
          </w:tcPr>
          <w:p w14:paraId="55508EA6" w14:textId="77777777" w:rsidR="003056A7" w:rsidRPr="00EB46E1" w:rsidRDefault="003056A7" w:rsidP="00CC708A">
            <w:pPr>
              <w:pStyle w:val="TableContents"/>
              <w:keepNext/>
              <w:keepLines/>
              <w:snapToGrid w:val="0"/>
              <w:ind w:left="720"/>
              <w:rPr>
                <w:sz w:val="20"/>
                <w:szCs w:val="20"/>
              </w:rPr>
            </w:pPr>
            <w:r>
              <w:rPr>
                <w:sz w:val="20"/>
                <w:szCs w:val="20"/>
              </w:rPr>
              <w:t>Usage Limits Unit</w:t>
            </w:r>
          </w:p>
        </w:tc>
        <w:tc>
          <w:tcPr>
            <w:tcW w:w="2664" w:type="dxa"/>
          </w:tcPr>
          <w:p w14:paraId="0E7D4A3A"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77955754" w14:textId="77777777" w:rsidR="003056A7" w:rsidRPr="00EB46E1" w:rsidRDefault="003056A7" w:rsidP="00CC708A">
            <w:pPr>
              <w:pStyle w:val="TableContents"/>
              <w:keepNext/>
              <w:keepLines/>
              <w:snapToGrid w:val="0"/>
              <w:rPr>
                <w:sz w:val="20"/>
                <w:szCs w:val="20"/>
              </w:rPr>
            </w:pPr>
            <w:r w:rsidRPr="00EB46E1">
              <w:rPr>
                <w:sz w:val="20"/>
                <w:szCs w:val="20"/>
              </w:rPr>
              <w:t>Yes</w:t>
            </w:r>
          </w:p>
        </w:tc>
      </w:tr>
    </w:tbl>
    <w:p w14:paraId="4B2EF474" w14:textId="3D4687F5" w:rsidR="003056A7" w:rsidRDefault="003056A7" w:rsidP="003056A7">
      <w:pPr>
        <w:pStyle w:val="Caption"/>
      </w:pPr>
      <w:bookmarkStart w:id="3096" w:name="_Toc527652295"/>
      <w:bookmarkStart w:id="3097" w:name="_Toc534980490"/>
      <w:bookmarkStart w:id="3098" w:name="_Toc32239186"/>
      <w:r>
        <w:t xml:space="preserve">Table </w:t>
      </w:r>
      <w:fldSimple w:instr=" SEQ Table \* ARABIC ">
        <w:r w:rsidR="00CC708A">
          <w:rPr>
            <w:noProof/>
          </w:rPr>
          <w:t>392</w:t>
        </w:r>
      </w:fldSimple>
      <w:r>
        <w:t>: Usage limits Structure</w:t>
      </w:r>
      <w:bookmarkEnd w:id="3096"/>
      <w:bookmarkEnd w:id="3097"/>
      <w:bookmarkEnd w:id="3098"/>
    </w:p>
    <w:p w14:paraId="6364E97E" w14:textId="77777777" w:rsidR="003056A7" w:rsidRPr="00335F7C" w:rsidRDefault="003056A7" w:rsidP="003056A7">
      <w:pPr>
        <w:pStyle w:val="Heading2"/>
        <w:numPr>
          <w:ilvl w:val="1"/>
          <w:numId w:val="2"/>
        </w:numPr>
      </w:pPr>
      <w:bookmarkStart w:id="3099" w:name="_Toc527651846"/>
      <w:bookmarkStart w:id="3100" w:name="_Toc533140946"/>
      <w:bookmarkStart w:id="3101" w:name="_Toc5713049"/>
      <w:bookmarkStart w:id="3102" w:name="_Toc534980029"/>
      <w:bookmarkStart w:id="3103" w:name="_Toc24526462"/>
      <w:bookmarkStart w:id="3104" w:name="_Toc31348193"/>
      <w:bookmarkStart w:id="3105" w:name="_Toc57115737"/>
      <w:r>
        <w:t>Validation Information</w:t>
      </w:r>
      <w:bookmarkEnd w:id="3099"/>
      <w:bookmarkEnd w:id="3100"/>
      <w:bookmarkEnd w:id="3101"/>
      <w:bookmarkEnd w:id="3102"/>
      <w:bookmarkEnd w:id="3103"/>
      <w:bookmarkEnd w:id="3104"/>
      <w:bookmarkEnd w:id="3105"/>
    </w:p>
    <w:p w14:paraId="315E816F" w14:textId="77777777" w:rsidR="003056A7" w:rsidRDefault="003056A7" w:rsidP="003056A7">
      <w:r>
        <w:t xml:space="preserve">The </w:t>
      </w:r>
      <w:r>
        <w:rPr>
          <w:i/>
          <w:iCs/>
        </w:rPr>
        <w:t>Validation Information</w:t>
      </w:r>
      <w:r>
        <w:t xml:space="preserve"> base object is a structure that contains details of a formal validation. Specific fields MAY pertain only to certain types of validations.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5890D57E" w14:textId="77777777" w:rsidTr="00CC708A">
        <w:trPr>
          <w:cantSplit/>
          <w:jc w:val="center"/>
        </w:trPr>
        <w:tc>
          <w:tcPr>
            <w:tcW w:w="2664" w:type="dxa"/>
            <w:shd w:val="clear" w:color="auto" w:fill="C0C0C0"/>
          </w:tcPr>
          <w:p w14:paraId="11984011" w14:textId="77777777" w:rsidR="003056A7" w:rsidRDefault="003056A7" w:rsidP="00CC708A">
            <w:pPr>
              <w:pStyle w:val="TableHeading"/>
              <w:keepNext/>
              <w:keepLines/>
              <w:snapToGrid w:val="0"/>
              <w:rPr>
                <w:sz w:val="20"/>
                <w:szCs w:val="20"/>
              </w:rPr>
            </w:pPr>
            <w:r>
              <w:rPr>
                <w:sz w:val="20"/>
                <w:szCs w:val="20"/>
              </w:rPr>
              <w:t>Object</w:t>
            </w:r>
          </w:p>
        </w:tc>
        <w:tc>
          <w:tcPr>
            <w:tcW w:w="2664" w:type="dxa"/>
            <w:shd w:val="clear" w:color="auto" w:fill="C0C0C0"/>
          </w:tcPr>
          <w:p w14:paraId="18DE7D42" w14:textId="77777777" w:rsidR="003056A7" w:rsidRDefault="003056A7" w:rsidP="00CC708A">
            <w:pPr>
              <w:pStyle w:val="TableHeading"/>
              <w:keepNext/>
              <w:keepLines/>
              <w:snapToGrid w:val="0"/>
              <w:rPr>
                <w:sz w:val="20"/>
                <w:szCs w:val="20"/>
              </w:rPr>
            </w:pPr>
            <w:r>
              <w:rPr>
                <w:sz w:val="20"/>
                <w:szCs w:val="20"/>
              </w:rPr>
              <w:t>Encoding</w:t>
            </w:r>
          </w:p>
        </w:tc>
        <w:tc>
          <w:tcPr>
            <w:tcW w:w="2666" w:type="dxa"/>
            <w:shd w:val="clear" w:color="auto" w:fill="C0C0C0"/>
          </w:tcPr>
          <w:p w14:paraId="2A77FF7B" w14:textId="77777777" w:rsidR="003056A7" w:rsidRDefault="003056A7" w:rsidP="00CC708A">
            <w:pPr>
              <w:pStyle w:val="TableHeading"/>
              <w:keepNext/>
              <w:keepLines/>
              <w:snapToGrid w:val="0"/>
              <w:rPr>
                <w:sz w:val="20"/>
                <w:szCs w:val="20"/>
              </w:rPr>
            </w:pPr>
            <w:r>
              <w:rPr>
                <w:sz w:val="20"/>
                <w:szCs w:val="20"/>
              </w:rPr>
              <w:t>REQUIRED</w:t>
            </w:r>
          </w:p>
        </w:tc>
      </w:tr>
      <w:tr w:rsidR="003056A7" w14:paraId="64702A9C" w14:textId="77777777" w:rsidTr="00CC708A">
        <w:trPr>
          <w:cantSplit/>
          <w:jc w:val="center"/>
        </w:trPr>
        <w:tc>
          <w:tcPr>
            <w:tcW w:w="2664" w:type="dxa"/>
          </w:tcPr>
          <w:p w14:paraId="475B2B60" w14:textId="77777777" w:rsidR="003056A7" w:rsidRPr="00EB46E1" w:rsidRDefault="003056A7" w:rsidP="00CC708A">
            <w:pPr>
              <w:pStyle w:val="TableContents"/>
              <w:snapToGrid w:val="0"/>
              <w:rPr>
                <w:sz w:val="20"/>
                <w:szCs w:val="20"/>
              </w:rPr>
            </w:pPr>
            <w:r w:rsidRPr="00EB46E1">
              <w:rPr>
                <w:sz w:val="20"/>
                <w:szCs w:val="20"/>
              </w:rPr>
              <w:t>Validation Information</w:t>
            </w:r>
          </w:p>
        </w:tc>
        <w:tc>
          <w:tcPr>
            <w:tcW w:w="2664" w:type="dxa"/>
          </w:tcPr>
          <w:p w14:paraId="0F9BCB3C" w14:textId="77777777" w:rsidR="003056A7" w:rsidRPr="00EB46E1" w:rsidRDefault="003056A7" w:rsidP="00CC708A">
            <w:pPr>
              <w:pStyle w:val="TableContents"/>
              <w:keepNext/>
              <w:keepLines/>
              <w:snapToGrid w:val="0"/>
              <w:rPr>
                <w:sz w:val="20"/>
                <w:szCs w:val="20"/>
              </w:rPr>
            </w:pPr>
            <w:r w:rsidRPr="00EB46E1">
              <w:rPr>
                <w:sz w:val="20"/>
                <w:szCs w:val="20"/>
              </w:rPr>
              <w:t>Structure</w:t>
            </w:r>
          </w:p>
        </w:tc>
        <w:tc>
          <w:tcPr>
            <w:tcW w:w="2666" w:type="dxa"/>
          </w:tcPr>
          <w:p w14:paraId="66D0699A" w14:textId="77777777" w:rsidR="003056A7" w:rsidRDefault="003056A7" w:rsidP="00CC708A">
            <w:pPr>
              <w:pStyle w:val="TableContents"/>
              <w:keepNext/>
              <w:keepLines/>
              <w:snapToGrid w:val="0"/>
            </w:pPr>
          </w:p>
        </w:tc>
      </w:tr>
      <w:tr w:rsidR="003056A7" w14:paraId="08CE0B24" w14:textId="77777777" w:rsidTr="00CC708A">
        <w:trPr>
          <w:cantSplit/>
          <w:jc w:val="center"/>
        </w:trPr>
        <w:tc>
          <w:tcPr>
            <w:tcW w:w="2664" w:type="dxa"/>
          </w:tcPr>
          <w:p w14:paraId="3E1F9191" w14:textId="77777777" w:rsidR="003056A7" w:rsidRPr="00EB46E1" w:rsidRDefault="003056A7" w:rsidP="00CC708A">
            <w:pPr>
              <w:pStyle w:val="TableContents"/>
              <w:snapToGrid w:val="0"/>
              <w:ind w:left="720"/>
              <w:rPr>
                <w:sz w:val="20"/>
                <w:szCs w:val="20"/>
              </w:rPr>
            </w:pPr>
            <w:r w:rsidRPr="00EB46E1">
              <w:rPr>
                <w:sz w:val="20"/>
                <w:szCs w:val="20"/>
              </w:rPr>
              <w:t>Validation Authority Type</w:t>
            </w:r>
          </w:p>
        </w:tc>
        <w:tc>
          <w:tcPr>
            <w:tcW w:w="2664" w:type="dxa"/>
          </w:tcPr>
          <w:p w14:paraId="5C203AEB"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5B814201" w14:textId="77777777" w:rsidR="003056A7" w:rsidRPr="00EB46E1" w:rsidRDefault="003056A7" w:rsidP="00CC708A">
            <w:pPr>
              <w:pStyle w:val="TableContents"/>
              <w:keepNext/>
              <w:keepLines/>
              <w:snapToGrid w:val="0"/>
              <w:rPr>
                <w:sz w:val="20"/>
                <w:szCs w:val="20"/>
              </w:rPr>
            </w:pPr>
            <w:r w:rsidRPr="00EB46E1">
              <w:rPr>
                <w:sz w:val="20"/>
                <w:szCs w:val="20"/>
              </w:rPr>
              <w:t>Yes</w:t>
            </w:r>
          </w:p>
        </w:tc>
      </w:tr>
      <w:tr w:rsidR="003056A7" w14:paraId="4AA6A08B" w14:textId="77777777" w:rsidTr="00CC708A">
        <w:trPr>
          <w:cantSplit/>
          <w:jc w:val="center"/>
        </w:trPr>
        <w:tc>
          <w:tcPr>
            <w:tcW w:w="2664" w:type="dxa"/>
          </w:tcPr>
          <w:p w14:paraId="638E1155" w14:textId="77777777" w:rsidR="003056A7" w:rsidRPr="00EB46E1" w:rsidRDefault="003056A7" w:rsidP="00CC708A">
            <w:pPr>
              <w:pStyle w:val="TableContents"/>
              <w:snapToGrid w:val="0"/>
              <w:ind w:left="720"/>
              <w:rPr>
                <w:sz w:val="20"/>
                <w:szCs w:val="20"/>
              </w:rPr>
            </w:pPr>
            <w:r w:rsidRPr="00EB46E1">
              <w:rPr>
                <w:sz w:val="20"/>
                <w:szCs w:val="20"/>
              </w:rPr>
              <w:t>Validation Authority Country</w:t>
            </w:r>
          </w:p>
        </w:tc>
        <w:tc>
          <w:tcPr>
            <w:tcW w:w="2664" w:type="dxa"/>
          </w:tcPr>
          <w:p w14:paraId="5C3BDEFE" w14:textId="77777777" w:rsidR="003056A7" w:rsidRPr="00EB46E1" w:rsidRDefault="003056A7" w:rsidP="00CC708A">
            <w:pPr>
              <w:pStyle w:val="TableContents"/>
              <w:keepNext/>
              <w:keepLines/>
              <w:snapToGrid w:val="0"/>
              <w:ind w:left="720"/>
              <w:rPr>
                <w:sz w:val="20"/>
                <w:szCs w:val="20"/>
              </w:rPr>
            </w:pPr>
            <w:r w:rsidRPr="00EB46E1">
              <w:rPr>
                <w:sz w:val="20"/>
                <w:szCs w:val="20"/>
              </w:rPr>
              <w:t>Text String</w:t>
            </w:r>
          </w:p>
        </w:tc>
        <w:tc>
          <w:tcPr>
            <w:tcW w:w="2666" w:type="dxa"/>
          </w:tcPr>
          <w:p w14:paraId="7FE68C70" w14:textId="77777777" w:rsidR="003056A7" w:rsidRPr="00EB46E1" w:rsidRDefault="003056A7" w:rsidP="00CC708A">
            <w:pPr>
              <w:pStyle w:val="TableContents"/>
              <w:keepNext/>
              <w:keepLines/>
              <w:snapToGrid w:val="0"/>
              <w:rPr>
                <w:sz w:val="20"/>
                <w:szCs w:val="20"/>
              </w:rPr>
            </w:pPr>
            <w:r w:rsidRPr="00EB46E1">
              <w:rPr>
                <w:sz w:val="20"/>
                <w:szCs w:val="20"/>
              </w:rPr>
              <w:t xml:space="preserve">No </w:t>
            </w:r>
          </w:p>
        </w:tc>
      </w:tr>
      <w:tr w:rsidR="003056A7" w14:paraId="10142DB8" w14:textId="77777777" w:rsidTr="00CC708A">
        <w:trPr>
          <w:cantSplit/>
          <w:jc w:val="center"/>
        </w:trPr>
        <w:tc>
          <w:tcPr>
            <w:tcW w:w="2664" w:type="dxa"/>
          </w:tcPr>
          <w:p w14:paraId="7569D813" w14:textId="77777777" w:rsidR="003056A7" w:rsidRPr="00EB46E1" w:rsidRDefault="003056A7" w:rsidP="00CC708A">
            <w:pPr>
              <w:pStyle w:val="TableContents"/>
              <w:snapToGrid w:val="0"/>
              <w:ind w:left="720"/>
              <w:rPr>
                <w:sz w:val="20"/>
                <w:szCs w:val="20"/>
              </w:rPr>
            </w:pPr>
            <w:r w:rsidRPr="00EB46E1">
              <w:rPr>
                <w:sz w:val="20"/>
                <w:szCs w:val="20"/>
              </w:rPr>
              <w:t>Validation Authority URI</w:t>
            </w:r>
          </w:p>
        </w:tc>
        <w:tc>
          <w:tcPr>
            <w:tcW w:w="2664" w:type="dxa"/>
          </w:tcPr>
          <w:p w14:paraId="78933A19" w14:textId="77777777" w:rsidR="003056A7" w:rsidRPr="00EB46E1" w:rsidRDefault="003056A7" w:rsidP="00CC708A">
            <w:pPr>
              <w:pStyle w:val="TableContents"/>
              <w:keepNext/>
              <w:keepLines/>
              <w:snapToGrid w:val="0"/>
              <w:ind w:left="720"/>
              <w:rPr>
                <w:sz w:val="20"/>
                <w:szCs w:val="20"/>
              </w:rPr>
            </w:pPr>
            <w:r w:rsidRPr="00EB46E1">
              <w:rPr>
                <w:sz w:val="20"/>
                <w:szCs w:val="20"/>
              </w:rPr>
              <w:t>Text String</w:t>
            </w:r>
          </w:p>
        </w:tc>
        <w:tc>
          <w:tcPr>
            <w:tcW w:w="2666" w:type="dxa"/>
          </w:tcPr>
          <w:p w14:paraId="4328D22F" w14:textId="77777777" w:rsidR="003056A7" w:rsidRPr="00EB46E1" w:rsidRDefault="003056A7" w:rsidP="00CC708A">
            <w:pPr>
              <w:pStyle w:val="TableContents"/>
              <w:keepNext/>
              <w:keepLines/>
              <w:snapToGrid w:val="0"/>
              <w:rPr>
                <w:sz w:val="20"/>
                <w:szCs w:val="20"/>
              </w:rPr>
            </w:pPr>
            <w:r w:rsidRPr="00EB46E1">
              <w:rPr>
                <w:sz w:val="20"/>
                <w:szCs w:val="20"/>
              </w:rPr>
              <w:t xml:space="preserve">No </w:t>
            </w:r>
          </w:p>
        </w:tc>
      </w:tr>
      <w:tr w:rsidR="003056A7" w14:paraId="37E42BB4" w14:textId="77777777" w:rsidTr="00CC708A">
        <w:trPr>
          <w:cantSplit/>
          <w:jc w:val="center"/>
        </w:trPr>
        <w:tc>
          <w:tcPr>
            <w:tcW w:w="2664" w:type="dxa"/>
          </w:tcPr>
          <w:p w14:paraId="712A9ABF" w14:textId="77777777" w:rsidR="003056A7" w:rsidRPr="00EB46E1" w:rsidRDefault="003056A7" w:rsidP="00CC708A">
            <w:pPr>
              <w:pStyle w:val="TableContents"/>
              <w:snapToGrid w:val="0"/>
              <w:ind w:left="720"/>
              <w:rPr>
                <w:sz w:val="20"/>
                <w:szCs w:val="20"/>
              </w:rPr>
            </w:pPr>
            <w:r w:rsidRPr="00EB46E1">
              <w:rPr>
                <w:sz w:val="20"/>
                <w:szCs w:val="20"/>
              </w:rPr>
              <w:t>Validation Version Major</w:t>
            </w:r>
          </w:p>
        </w:tc>
        <w:tc>
          <w:tcPr>
            <w:tcW w:w="2664" w:type="dxa"/>
          </w:tcPr>
          <w:p w14:paraId="0A7F865A" w14:textId="77777777" w:rsidR="003056A7" w:rsidRPr="00EB46E1" w:rsidRDefault="003056A7" w:rsidP="00CC708A">
            <w:pPr>
              <w:pStyle w:val="TableContents"/>
              <w:keepNext/>
              <w:keepLines/>
              <w:snapToGrid w:val="0"/>
              <w:ind w:left="720"/>
              <w:rPr>
                <w:sz w:val="20"/>
                <w:szCs w:val="20"/>
              </w:rPr>
            </w:pPr>
            <w:r w:rsidRPr="00EB46E1">
              <w:rPr>
                <w:sz w:val="20"/>
                <w:szCs w:val="20"/>
              </w:rPr>
              <w:t>Integer</w:t>
            </w:r>
          </w:p>
        </w:tc>
        <w:tc>
          <w:tcPr>
            <w:tcW w:w="2666" w:type="dxa"/>
          </w:tcPr>
          <w:p w14:paraId="5951F300" w14:textId="77777777" w:rsidR="003056A7" w:rsidRPr="00EB46E1" w:rsidRDefault="003056A7" w:rsidP="00CC708A">
            <w:pPr>
              <w:pStyle w:val="TableContents"/>
              <w:keepNext/>
              <w:keepLines/>
              <w:snapToGrid w:val="0"/>
              <w:rPr>
                <w:sz w:val="20"/>
                <w:szCs w:val="20"/>
              </w:rPr>
            </w:pPr>
            <w:r w:rsidRPr="00EB46E1">
              <w:rPr>
                <w:sz w:val="20"/>
                <w:szCs w:val="20"/>
              </w:rPr>
              <w:t>Yes</w:t>
            </w:r>
          </w:p>
        </w:tc>
      </w:tr>
      <w:tr w:rsidR="003056A7" w14:paraId="7A439BBA" w14:textId="77777777" w:rsidTr="00CC708A">
        <w:trPr>
          <w:cantSplit/>
          <w:jc w:val="center"/>
        </w:trPr>
        <w:tc>
          <w:tcPr>
            <w:tcW w:w="2664" w:type="dxa"/>
          </w:tcPr>
          <w:p w14:paraId="476D7706" w14:textId="77777777" w:rsidR="003056A7" w:rsidRPr="00EB46E1" w:rsidRDefault="003056A7" w:rsidP="00CC708A">
            <w:pPr>
              <w:pStyle w:val="TableContents"/>
              <w:snapToGrid w:val="0"/>
              <w:ind w:left="720"/>
              <w:rPr>
                <w:sz w:val="20"/>
                <w:szCs w:val="20"/>
              </w:rPr>
            </w:pPr>
            <w:r w:rsidRPr="00EB46E1">
              <w:rPr>
                <w:sz w:val="20"/>
                <w:szCs w:val="20"/>
              </w:rPr>
              <w:t>Validation Version Minor</w:t>
            </w:r>
          </w:p>
        </w:tc>
        <w:tc>
          <w:tcPr>
            <w:tcW w:w="2664" w:type="dxa"/>
          </w:tcPr>
          <w:p w14:paraId="4D7C0AD4" w14:textId="77777777" w:rsidR="003056A7" w:rsidRPr="00EB46E1" w:rsidRDefault="003056A7" w:rsidP="00CC708A">
            <w:pPr>
              <w:pStyle w:val="TableContents"/>
              <w:keepNext/>
              <w:keepLines/>
              <w:snapToGrid w:val="0"/>
              <w:ind w:left="720"/>
              <w:rPr>
                <w:sz w:val="20"/>
                <w:szCs w:val="20"/>
              </w:rPr>
            </w:pPr>
            <w:r w:rsidRPr="00EB46E1">
              <w:rPr>
                <w:sz w:val="20"/>
                <w:szCs w:val="20"/>
              </w:rPr>
              <w:t>Integer</w:t>
            </w:r>
          </w:p>
        </w:tc>
        <w:tc>
          <w:tcPr>
            <w:tcW w:w="2666" w:type="dxa"/>
          </w:tcPr>
          <w:p w14:paraId="2AB84534"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3EDC6637" w14:textId="77777777" w:rsidTr="00CC708A">
        <w:trPr>
          <w:cantSplit/>
          <w:jc w:val="center"/>
        </w:trPr>
        <w:tc>
          <w:tcPr>
            <w:tcW w:w="2664" w:type="dxa"/>
          </w:tcPr>
          <w:p w14:paraId="0EBA257C" w14:textId="77777777" w:rsidR="003056A7" w:rsidRPr="00EB46E1" w:rsidRDefault="003056A7" w:rsidP="00CC708A">
            <w:pPr>
              <w:pStyle w:val="TableContents"/>
              <w:snapToGrid w:val="0"/>
              <w:ind w:left="720"/>
              <w:rPr>
                <w:sz w:val="20"/>
                <w:szCs w:val="20"/>
              </w:rPr>
            </w:pPr>
            <w:r w:rsidRPr="00EB46E1">
              <w:rPr>
                <w:sz w:val="20"/>
                <w:szCs w:val="20"/>
              </w:rPr>
              <w:t>Validation Type</w:t>
            </w:r>
          </w:p>
        </w:tc>
        <w:tc>
          <w:tcPr>
            <w:tcW w:w="2664" w:type="dxa"/>
          </w:tcPr>
          <w:p w14:paraId="163CC3B7" w14:textId="77777777" w:rsidR="003056A7" w:rsidRPr="00EB46E1" w:rsidRDefault="003056A7" w:rsidP="00CC708A">
            <w:pPr>
              <w:pStyle w:val="TableContents"/>
              <w:keepNext/>
              <w:keepLines/>
              <w:snapToGrid w:val="0"/>
              <w:ind w:left="720"/>
              <w:rPr>
                <w:sz w:val="20"/>
                <w:szCs w:val="20"/>
              </w:rPr>
            </w:pPr>
            <w:r>
              <w:rPr>
                <w:sz w:val="20"/>
                <w:szCs w:val="20"/>
              </w:rPr>
              <w:t>Enumeration</w:t>
            </w:r>
          </w:p>
        </w:tc>
        <w:tc>
          <w:tcPr>
            <w:tcW w:w="2666" w:type="dxa"/>
          </w:tcPr>
          <w:p w14:paraId="342D09C4" w14:textId="77777777" w:rsidR="003056A7" w:rsidRPr="00EB46E1" w:rsidRDefault="003056A7" w:rsidP="00CC708A">
            <w:pPr>
              <w:pStyle w:val="TableContents"/>
              <w:keepNext/>
              <w:keepLines/>
              <w:snapToGrid w:val="0"/>
              <w:rPr>
                <w:sz w:val="20"/>
                <w:szCs w:val="20"/>
              </w:rPr>
            </w:pPr>
            <w:r w:rsidRPr="00EB46E1">
              <w:rPr>
                <w:sz w:val="20"/>
                <w:szCs w:val="20"/>
              </w:rPr>
              <w:t>Yes</w:t>
            </w:r>
          </w:p>
        </w:tc>
      </w:tr>
      <w:tr w:rsidR="003056A7" w14:paraId="3C221B57" w14:textId="77777777" w:rsidTr="00CC708A">
        <w:trPr>
          <w:cantSplit/>
          <w:jc w:val="center"/>
        </w:trPr>
        <w:tc>
          <w:tcPr>
            <w:tcW w:w="2664" w:type="dxa"/>
          </w:tcPr>
          <w:p w14:paraId="284A26CC" w14:textId="77777777" w:rsidR="003056A7" w:rsidRPr="00EB46E1" w:rsidRDefault="003056A7" w:rsidP="00CC708A">
            <w:pPr>
              <w:pStyle w:val="TableContents"/>
              <w:snapToGrid w:val="0"/>
              <w:ind w:left="720"/>
              <w:rPr>
                <w:sz w:val="20"/>
                <w:szCs w:val="20"/>
              </w:rPr>
            </w:pPr>
            <w:r w:rsidRPr="00EB46E1">
              <w:rPr>
                <w:sz w:val="20"/>
                <w:szCs w:val="20"/>
              </w:rPr>
              <w:lastRenderedPageBreak/>
              <w:t>Validation Level</w:t>
            </w:r>
          </w:p>
        </w:tc>
        <w:tc>
          <w:tcPr>
            <w:tcW w:w="2664" w:type="dxa"/>
          </w:tcPr>
          <w:p w14:paraId="3FBF1948" w14:textId="77777777" w:rsidR="003056A7" w:rsidRPr="00EB46E1" w:rsidRDefault="003056A7" w:rsidP="00CC708A">
            <w:pPr>
              <w:pStyle w:val="TableContents"/>
              <w:keepNext/>
              <w:keepLines/>
              <w:snapToGrid w:val="0"/>
              <w:ind w:left="720"/>
              <w:rPr>
                <w:sz w:val="20"/>
                <w:szCs w:val="20"/>
              </w:rPr>
            </w:pPr>
            <w:r w:rsidRPr="00EB46E1">
              <w:rPr>
                <w:sz w:val="20"/>
                <w:szCs w:val="20"/>
              </w:rPr>
              <w:t>Integer</w:t>
            </w:r>
          </w:p>
        </w:tc>
        <w:tc>
          <w:tcPr>
            <w:tcW w:w="2666" w:type="dxa"/>
          </w:tcPr>
          <w:p w14:paraId="2139A956" w14:textId="77777777" w:rsidR="003056A7" w:rsidRPr="00EB46E1" w:rsidRDefault="003056A7" w:rsidP="00CC708A">
            <w:pPr>
              <w:pStyle w:val="TableContents"/>
              <w:keepNext/>
              <w:keepLines/>
              <w:snapToGrid w:val="0"/>
              <w:rPr>
                <w:sz w:val="20"/>
                <w:szCs w:val="20"/>
              </w:rPr>
            </w:pPr>
            <w:r w:rsidRPr="00EB46E1">
              <w:rPr>
                <w:sz w:val="20"/>
                <w:szCs w:val="20"/>
              </w:rPr>
              <w:t>Yes</w:t>
            </w:r>
          </w:p>
        </w:tc>
      </w:tr>
      <w:tr w:rsidR="003056A7" w14:paraId="647CDDA1" w14:textId="77777777" w:rsidTr="00CC708A">
        <w:trPr>
          <w:cantSplit/>
          <w:jc w:val="center"/>
        </w:trPr>
        <w:tc>
          <w:tcPr>
            <w:tcW w:w="2664" w:type="dxa"/>
          </w:tcPr>
          <w:p w14:paraId="037F9CF2" w14:textId="77777777" w:rsidR="003056A7" w:rsidRPr="00EB46E1" w:rsidRDefault="003056A7" w:rsidP="00CC708A">
            <w:pPr>
              <w:pStyle w:val="TableContents"/>
              <w:snapToGrid w:val="0"/>
              <w:ind w:left="720"/>
              <w:rPr>
                <w:sz w:val="20"/>
                <w:szCs w:val="20"/>
              </w:rPr>
            </w:pPr>
            <w:r w:rsidRPr="00EB46E1">
              <w:rPr>
                <w:sz w:val="20"/>
                <w:szCs w:val="20"/>
              </w:rPr>
              <w:t>Validation Certificate Identifier</w:t>
            </w:r>
          </w:p>
        </w:tc>
        <w:tc>
          <w:tcPr>
            <w:tcW w:w="2664" w:type="dxa"/>
          </w:tcPr>
          <w:p w14:paraId="51B49634" w14:textId="77777777" w:rsidR="003056A7" w:rsidRPr="00EB46E1" w:rsidRDefault="003056A7" w:rsidP="00CC708A">
            <w:pPr>
              <w:pStyle w:val="TableContents"/>
              <w:keepNext/>
              <w:keepLines/>
              <w:snapToGrid w:val="0"/>
              <w:ind w:left="720"/>
              <w:rPr>
                <w:sz w:val="20"/>
                <w:szCs w:val="20"/>
              </w:rPr>
            </w:pPr>
            <w:r w:rsidRPr="00EB46E1">
              <w:rPr>
                <w:sz w:val="20"/>
                <w:szCs w:val="20"/>
              </w:rPr>
              <w:t>Text String</w:t>
            </w:r>
          </w:p>
        </w:tc>
        <w:tc>
          <w:tcPr>
            <w:tcW w:w="2666" w:type="dxa"/>
          </w:tcPr>
          <w:p w14:paraId="17F31BC4"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5FE821FA" w14:textId="77777777" w:rsidTr="00CC708A">
        <w:trPr>
          <w:cantSplit/>
          <w:jc w:val="center"/>
        </w:trPr>
        <w:tc>
          <w:tcPr>
            <w:tcW w:w="2664" w:type="dxa"/>
          </w:tcPr>
          <w:p w14:paraId="254F68DE" w14:textId="77777777" w:rsidR="003056A7" w:rsidRPr="00EB46E1" w:rsidRDefault="003056A7" w:rsidP="00CC708A">
            <w:pPr>
              <w:pStyle w:val="TableContents"/>
              <w:snapToGrid w:val="0"/>
              <w:ind w:left="720"/>
              <w:rPr>
                <w:sz w:val="20"/>
                <w:szCs w:val="20"/>
              </w:rPr>
            </w:pPr>
            <w:r w:rsidRPr="00EB46E1">
              <w:rPr>
                <w:sz w:val="20"/>
                <w:szCs w:val="20"/>
              </w:rPr>
              <w:t>Validation Certificate URI</w:t>
            </w:r>
          </w:p>
        </w:tc>
        <w:tc>
          <w:tcPr>
            <w:tcW w:w="2664" w:type="dxa"/>
          </w:tcPr>
          <w:p w14:paraId="7276DE64" w14:textId="77777777" w:rsidR="003056A7" w:rsidRPr="00EB46E1" w:rsidRDefault="003056A7" w:rsidP="00CC708A">
            <w:pPr>
              <w:pStyle w:val="TableContents"/>
              <w:keepNext/>
              <w:keepLines/>
              <w:snapToGrid w:val="0"/>
              <w:ind w:left="720"/>
              <w:rPr>
                <w:sz w:val="20"/>
                <w:szCs w:val="20"/>
              </w:rPr>
            </w:pPr>
            <w:r w:rsidRPr="00EB46E1">
              <w:rPr>
                <w:sz w:val="20"/>
                <w:szCs w:val="20"/>
              </w:rPr>
              <w:t>Text String</w:t>
            </w:r>
          </w:p>
        </w:tc>
        <w:tc>
          <w:tcPr>
            <w:tcW w:w="2666" w:type="dxa"/>
          </w:tcPr>
          <w:p w14:paraId="553EA90C"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7026B882" w14:textId="77777777" w:rsidTr="00CC708A">
        <w:trPr>
          <w:cantSplit/>
          <w:jc w:val="center"/>
        </w:trPr>
        <w:tc>
          <w:tcPr>
            <w:tcW w:w="2664" w:type="dxa"/>
          </w:tcPr>
          <w:p w14:paraId="676C4DE2" w14:textId="77777777" w:rsidR="003056A7" w:rsidRPr="00EB46E1" w:rsidRDefault="003056A7" w:rsidP="00CC708A">
            <w:pPr>
              <w:pStyle w:val="TableContents"/>
              <w:snapToGrid w:val="0"/>
              <w:ind w:left="720"/>
              <w:rPr>
                <w:sz w:val="20"/>
                <w:szCs w:val="20"/>
              </w:rPr>
            </w:pPr>
            <w:r w:rsidRPr="00EB46E1">
              <w:rPr>
                <w:sz w:val="20"/>
                <w:szCs w:val="20"/>
              </w:rPr>
              <w:t>Validation Vendor URI</w:t>
            </w:r>
          </w:p>
        </w:tc>
        <w:tc>
          <w:tcPr>
            <w:tcW w:w="2664" w:type="dxa"/>
          </w:tcPr>
          <w:p w14:paraId="40F4BDAE" w14:textId="77777777" w:rsidR="003056A7" w:rsidRPr="00EB46E1" w:rsidRDefault="003056A7" w:rsidP="00CC708A">
            <w:pPr>
              <w:pStyle w:val="TableContents"/>
              <w:keepNext/>
              <w:keepLines/>
              <w:snapToGrid w:val="0"/>
              <w:ind w:left="720"/>
              <w:rPr>
                <w:sz w:val="20"/>
                <w:szCs w:val="20"/>
              </w:rPr>
            </w:pPr>
            <w:r w:rsidRPr="00EB46E1">
              <w:rPr>
                <w:sz w:val="20"/>
                <w:szCs w:val="20"/>
              </w:rPr>
              <w:t>Text String</w:t>
            </w:r>
          </w:p>
        </w:tc>
        <w:tc>
          <w:tcPr>
            <w:tcW w:w="2666" w:type="dxa"/>
          </w:tcPr>
          <w:p w14:paraId="081D893E" w14:textId="77777777" w:rsidR="003056A7" w:rsidRPr="00EB46E1" w:rsidRDefault="003056A7" w:rsidP="00CC708A">
            <w:pPr>
              <w:pStyle w:val="TableContents"/>
              <w:keepNext/>
              <w:keepLines/>
              <w:snapToGrid w:val="0"/>
              <w:rPr>
                <w:sz w:val="20"/>
                <w:szCs w:val="20"/>
              </w:rPr>
            </w:pPr>
            <w:r w:rsidRPr="00EB46E1">
              <w:rPr>
                <w:sz w:val="20"/>
                <w:szCs w:val="20"/>
              </w:rPr>
              <w:t>No</w:t>
            </w:r>
          </w:p>
        </w:tc>
      </w:tr>
      <w:tr w:rsidR="003056A7" w14:paraId="65058DD1" w14:textId="77777777" w:rsidTr="00CC708A">
        <w:trPr>
          <w:cantSplit/>
          <w:jc w:val="center"/>
        </w:trPr>
        <w:tc>
          <w:tcPr>
            <w:tcW w:w="2664" w:type="dxa"/>
          </w:tcPr>
          <w:p w14:paraId="18813AC8" w14:textId="77777777" w:rsidR="003056A7" w:rsidRPr="00EB46E1" w:rsidRDefault="003056A7" w:rsidP="00CC708A">
            <w:pPr>
              <w:pStyle w:val="TableContents"/>
              <w:snapToGrid w:val="0"/>
              <w:ind w:left="720"/>
              <w:rPr>
                <w:sz w:val="20"/>
                <w:szCs w:val="20"/>
              </w:rPr>
            </w:pPr>
            <w:r w:rsidRPr="00EB46E1">
              <w:rPr>
                <w:sz w:val="20"/>
                <w:szCs w:val="20"/>
              </w:rPr>
              <w:t>Validation Profile</w:t>
            </w:r>
          </w:p>
        </w:tc>
        <w:tc>
          <w:tcPr>
            <w:tcW w:w="2664" w:type="dxa"/>
          </w:tcPr>
          <w:p w14:paraId="30B8BF55" w14:textId="77777777" w:rsidR="003056A7" w:rsidRPr="00EB46E1" w:rsidRDefault="003056A7" w:rsidP="00CC708A">
            <w:pPr>
              <w:pStyle w:val="TableContents"/>
              <w:keepNext/>
              <w:keepLines/>
              <w:snapToGrid w:val="0"/>
              <w:ind w:left="720"/>
              <w:rPr>
                <w:sz w:val="20"/>
                <w:szCs w:val="20"/>
              </w:rPr>
            </w:pPr>
            <w:r w:rsidRPr="00EB46E1">
              <w:rPr>
                <w:sz w:val="20"/>
                <w:szCs w:val="20"/>
              </w:rPr>
              <w:t>Text String</w:t>
            </w:r>
            <w:r>
              <w:rPr>
                <w:sz w:val="20"/>
                <w:szCs w:val="20"/>
              </w:rPr>
              <w:t xml:space="preserve">, </w:t>
            </w:r>
            <w:r w:rsidRPr="00EB46E1">
              <w:rPr>
                <w:sz w:val="20"/>
                <w:szCs w:val="20"/>
              </w:rPr>
              <w:t>MAY be repeated</w:t>
            </w:r>
          </w:p>
        </w:tc>
        <w:tc>
          <w:tcPr>
            <w:tcW w:w="2666" w:type="dxa"/>
          </w:tcPr>
          <w:p w14:paraId="3A90EDF4" w14:textId="77777777" w:rsidR="003056A7" w:rsidRPr="00EB46E1" w:rsidRDefault="003056A7" w:rsidP="00CC708A">
            <w:pPr>
              <w:pStyle w:val="TableContents"/>
              <w:keepNext/>
              <w:keepLines/>
              <w:snapToGrid w:val="0"/>
              <w:rPr>
                <w:sz w:val="20"/>
                <w:szCs w:val="20"/>
              </w:rPr>
            </w:pPr>
            <w:r w:rsidRPr="00EB46E1">
              <w:rPr>
                <w:sz w:val="20"/>
                <w:szCs w:val="20"/>
              </w:rPr>
              <w:t>No</w:t>
            </w:r>
          </w:p>
        </w:tc>
      </w:tr>
    </w:tbl>
    <w:p w14:paraId="211E8583" w14:textId="74D0589B" w:rsidR="003056A7" w:rsidRDefault="003056A7" w:rsidP="003056A7">
      <w:pPr>
        <w:pStyle w:val="Caption"/>
      </w:pPr>
      <w:bookmarkStart w:id="3106" w:name="_Toc527652296"/>
      <w:bookmarkStart w:id="3107" w:name="_Toc534980491"/>
      <w:bookmarkStart w:id="3108" w:name="_Toc32239187"/>
      <w:r>
        <w:t xml:space="preserve">Table </w:t>
      </w:r>
      <w:fldSimple w:instr=" SEQ Table \* ARABIC ">
        <w:r w:rsidR="00CC708A">
          <w:rPr>
            <w:noProof/>
          </w:rPr>
          <w:t>393</w:t>
        </w:r>
      </w:fldSimple>
      <w:r>
        <w:t>: Validation Information Structure</w:t>
      </w:r>
      <w:bookmarkEnd w:id="3106"/>
      <w:bookmarkEnd w:id="3107"/>
      <w:bookmarkEnd w:id="3108"/>
    </w:p>
    <w:p w14:paraId="2AF4AC5C" w14:textId="77777777" w:rsidR="003056A7" w:rsidRDefault="003056A7" w:rsidP="003056A7">
      <w:r>
        <w:t>The Validation Authority along with the Validation Version Major, Validation Type and Validation Level SHALL be provided to uniquely identify a validation for a given validation authority. If the Validation Certificate URI is not provided the server SHOULD include a Validation Vendor URI from which information related to the validation is available.</w:t>
      </w:r>
    </w:p>
    <w:p w14:paraId="078520FD" w14:textId="77777777" w:rsidR="003056A7" w:rsidRDefault="003056A7" w:rsidP="003056A7">
      <w:r>
        <w:t>The Validation Authority Country is the two letter ISO country code.</w:t>
      </w:r>
    </w:p>
    <w:p w14:paraId="194F3C0A" w14:textId="77777777" w:rsidR="003056A7" w:rsidRDefault="003056A7" w:rsidP="003056A7">
      <w:pPr>
        <w:pStyle w:val="Heading1"/>
        <w:numPr>
          <w:ilvl w:val="0"/>
          <w:numId w:val="2"/>
        </w:numPr>
      </w:pPr>
      <w:bookmarkStart w:id="3109" w:name="_Toc527651847"/>
      <w:bookmarkStart w:id="3110" w:name="_Toc533140947"/>
      <w:bookmarkStart w:id="3111" w:name="_Toc5713050"/>
      <w:bookmarkStart w:id="3112" w:name="_Toc534980030"/>
      <w:bookmarkStart w:id="3113" w:name="_Toc24526463"/>
      <w:bookmarkStart w:id="3114" w:name="_Toc31348194"/>
      <w:bookmarkStart w:id="3115" w:name="_Toc57115738"/>
      <w:r>
        <w:lastRenderedPageBreak/>
        <w:t>Messages</w:t>
      </w:r>
      <w:bookmarkEnd w:id="3109"/>
      <w:bookmarkEnd w:id="3110"/>
      <w:bookmarkEnd w:id="3111"/>
      <w:bookmarkEnd w:id="3112"/>
      <w:bookmarkEnd w:id="3113"/>
      <w:bookmarkEnd w:id="3114"/>
      <w:bookmarkEnd w:id="3115"/>
    </w:p>
    <w:p w14:paraId="0FBF12F8" w14:textId="77777777" w:rsidR="003056A7" w:rsidRDefault="003056A7" w:rsidP="003056A7">
      <w:pPr>
        <w:pStyle w:val="BodyText"/>
        <w:rPr>
          <w:noProof w:val="0"/>
        </w:rPr>
      </w:pPr>
      <w:r>
        <w:rPr>
          <w:noProof w:val="0"/>
        </w:rPr>
        <w:t>The messages in the protocol consist of a message header, one or more batch items (which contain OPTIONAL message payloads), and OPTIONAL message extensions. The message headers contain fields whose presence is determined by the protocol features used (e.g., asynchronous responses). The field contents are also determined by whether the message is a request or a response. The message payload is determined by the specific operation being requested or to which is being replied.</w:t>
      </w:r>
    </w:p>
    <w:p w14:paraId="30476493" w14:textId="77777777" w:rsidR="003056A7" w:rsidRDefault="003056A7" w:rsidP="003056A7">
      <w:pPr>
        <w:pStyle w:val="BodyText"/>
        <w:rPr>
          <w:noProof w:val="0"/>
        </w:rPr>
      </w:pPr>
      <w:r>
        <w:rPr>
          <w:noProof w:val="0"/>
        </w:rPr>
        <w:t>The message headers are structures that contain some of the following objects.</w:t>
      </w:r>
    </w:p>
    <w:p w14:paraId="3DEA22E2" w14:textId="77777777" w:rsidR="003056A7" w:rsidRDefault="003056A7" w:rsidP="003056A7">
      <w:pPr>
        <w:pStyle w:val="BodyText"/>
        <w:rPr>
          <w:noProof w:val="0"/>
        </w:rPr>
      </w:pPr>
      <w:r>
        <w:rPr>
          <w:noProof w:val="0"/>
        </w:rPr>
        <w:t>Messages contain the following objects and fields. All fields SHALL appear in the order specified.</w:t>
      </w:r>
    </w:p>
    <w:p w14:paraId="5A491CE1" w14:textId="77777777" w:rsidR="003056A7" w:rsidRDefault="003056A7" w:rsidP="003056A7">
      <w:pPr>
        <w:pStyle w:val="Caption"/>
      </w:pPr>
      <w:r w:rsidRPr="007A01DF">
        <w:t>If the client is capable of accepting asynchronous responses, then it MAY set the Asynchronous Indicator in the header of a batched request. The batched responses MAY contain a mixture of synchronous and asynchronous</w:t>
      </w:r>
      <w:r w:rsidRPr="00547B31">
        <w:t xml:space="preserve"> responses only if the Asynchronous Indicator is present in the header</w:t>
      </w:r>
      <w:r>
        <w:t>.</w:t>
      </w:r>
    </w:p>
    <w:p w14:paraId="41E5C957" w14:textId="77777777" w:rsidR="003056A7" w:rsidRDefault="003056A7" w:rsidP="003056A7">
      <w:pPr>
        <w:pStyle w:val="Caption"/>
      </w:pPr>
    </w:p>
    <w:p w14:paraId="2769F423" w14:textId="77777777" w:rsidR="003056A7" w:rsidRPr="004856D9" w:rsidRDefault="003056A7" w:rsidP="003056A7">
      <w:pPr>
        <w:pStyle w:val="Heading2"/>
        <w:numPr>
          <w:ilvl w:val="1"/>
          <w:numId w:val="2"/>
        </w:numPr>
      </w:pPr>
      <w:bookmarkStart w:id="3116" w:name="_Toc527651848"/>
      <w:bookmarkStart w:id="3117" w:name="_Toc533140948"/>
      <w:bookmarkStart w:id="3118" w:name="_Toc5713051"/>
      <w:bookmarkStart w:id="3119" w:name="_Toc534980031"/>
      <w:bookmarkStart w:id="3120" w:name="_Toc24526464"/>
      <w:bookmarkStart w:id="3121" w:name="_Toc31348195"/>
      <w:bookmarkStart w:id="3122" w:name="_Toc57115739"/>
      <w:r>
        <w:t>Request Message</w:t>
      </w:r>
      <w:bookmarkEnd w:id="3116"/>
      <w:bookmarkEnd w:id="3117"/>
      <w:bookmarkEnd w:id="3118"/>
      <w:bookmarkEnd w:id="3119"/>
      <w:bookmarkEnd w:id="3120"/>
      <w:bookmarkEnd w:id="3121"/>
      <w:bookmarkEnd w:id="3122"/>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6B942F54" w14:textId="77777777" w:rsidTr="00CC708A">
        <w:trPr>
          <w:jc w:val="center"/>
        </w:trPr>
        <w:tc>
          <w:tcPr>
            <w:tcW w:w="2880" w:type="dxa"/>
            <w:shd w:val="clear" w:color="auto" w:fill="C0C0C0"/>
          </w:tcPr>
          <w:p w14:paraId="26C79AEA" w14:textId="77777777" w:rsidR="003056A7" w:rsidRDefault="003056A7" w:rsidP="00CC708A">
            <w:pPr>
              <w:pStyle w:val="TableHeading"/>
              <w:keepNext/>
              <w:snapToGrid w:val="0"/>
              <w:rPr>
                <w:sz w:val="20"/>
                <w:szCs w:val="20"/>
              </w:rPr>
            </w:pPr>
            <w:r>
              <w:rPr>
                <w:sz w:val="20"/>
                <w:szCs w:val="20"/>
              </w:rPr>
              <w:t>Object</w:t>
            </w:r>
          </w:p>
        </w:tc>
        <w:tc>
          <w:tcPr>
            <w:tcW w:w="2880" w:type="dxa"/>
            <w:shd w:val="clear" w:color="auto" w:fill="C0C0C0"/>
          </w:tcPr>
          <w:p w14:paraId="528EBF53" w14:textId="77777777" w:rsidR="003056A7" w:rsidRDefault="003056A7" w:rsidP="00CC708A">
            <w:pPr>
              <w:pStyle w:val="TableHeading"/>
              <w:snapToGrid w:val="0"/>
              <w:rPr>
                <w:sz w:val="20"/>
                <w:szCs w:val="20"/>
              </w:rPr>
            </w:pPr>
            <w:r>
              <w:rPr>
                <w:sz w:val="20"/>
                <w:szCs w:val="20"/>
              </w:rPr>
              <w:t>Encoding</w:t>
            </w:r>
          </w:p>
        </w:tc>
        <w:tc>
          <w:tcPr>
            <w:tcW w:w="2882" w:type="dxa"/>
            <w:shd w:val="clear" w:color="auto" w:fill="C0C0C0"/>
          </w:tcPr>
          <w:p w14:paraId="494EB575" w14:textId="77777777" w:rsidR="003056A7" w:rsidRDefault="003056A7" w:rsidP="00CC708A">
            <w:pPr>
              <w:pStyle w:val="TableHeading"/>
              <w:snapToGrid w:val="0"/>
              <w:rPr>
                <w:sz w:val="20"/>
                <w:szCs w:val="20"/>
              </w:rPr>
            </w:pPr>
            <w:r>
              <w:rPr>
                <w:sz w:val="20"/>
                <w:szCs w:val="20"/>
              </w:rPr>
              <w:t>REQUIRED</w:t>
            </w:r>
          </w:p>
        </w:tc>
      </w:tr>
      <w:tr w:rsidR="003056A7" w14:paraId="6691005C" w14:textId="77777777" w:rsidTr="00CC708A">
        <w:trPr>
          <w:jc w:val="center"/>
        </w:trPr>
        <w:tc>
          <w:tcPr>
            <w:tcW w:w="2880" w:type="dxa"/>
          </w:tcPr>
          <w:p w14:paraId="2EE8A3F3" w14:textId="77777777" w:rsidR="003056A7" w:rsidRDefault="003056A7" w:rsidP="00CC708A">
            <w:pPr>
              <w:pStyle w:val="TableContents"/>
              <w:keepNext/>
              <w:snapToGrid w:val="0"/>
              <w:rPr>
                <w:sz w:val="20"/>
                <w:szCs w:val="20"/>
              </w:rPr>
            </w:pPr>
            <w:r>
              <w:rPr>
                <w:sz w:val="20"/>
                <w:szCs w:val="20"/>
              </w:rPr>
              <w:t>Request Message</w:t>
            </w:r>
          </w:p>
        </w:tc>
        <w:tc>
          <w:tcPr>
            <w:tcW w:w="2880" w:type="dxa"/>
          </w:tcPr>
          <w:p w14:paraId="2DE673A0" w14:textId="77777777" w:rsidR="003056A7" w:rsidRDefault="003056A7" w:rsidP="00CC708A">
            <w:pPr>
              <w:pStyle w:val="TableContents"/>
              <w:snapToGrid w:val="0"/>
              <w:rPr>
                <w:sz w:val="20"/>
                <w:szCs w:val="20"/>
              </w:rPr>
            </w:pPr>
            <w:r>
              <w:rPr>
                <w:sz w:val="20"/>
                <w:szCs w:val="20"/>
              </w:rPr>
              <w:t>Structure</w:t>
            </w:r>
          </w:p>
        </w:tc>
        <w:tc>
          <w:tcPr>
            <w:tcW w:w="2882" w:type="dxa"/>
          </w:tcPr>
          <w:p w14:paraId="7CEE8C80" w14:textId="77777777" w:rsidR="003056A7" w:rsidRDefault="003056A7" w:rsidP="00CC708A">
            <w:pPr>
              <w:pStyle w:val="TableContents"/>
              <w:snapToGrid w:val="0"/>
              <w:rPr>
                <w:sz w:val="20"/>
                <w:szCs w:val="20"/>
              </w:rPr>
            </w:pPr>
          </w:p>
        </w:tc>
      </w:tr>
      <w:tr w:rsidR="003056A7" w14:paraId="3924AEEF" w14:textId="77777777" w:rsidTr="00CC708A">
        <w:trPr>
          <w:jc w:val="center"/>
        </w:trPr>
        <w:tc>
          <w:tcPr>
            <w:tcW w:w="2880" w:type="dxa"/>
          </w:tcPr>
          <w:p w14:paraId="63C7BEFC" w14:textId="77777777" w:rsidR="003056A7" w:rsidRDefault="003056A7" w:rsidP="00CC708A">
            <w:pPr>
              <w:pStyle w:val="TableContents"/>
              <w:keepNext/>
              <w:snapToGrid w:val="0"/>
              <w:ind w:left="720"/>
              <w:rPr>
                <w:sz w:val="20"/>
                <w:szCs w:val="20"/>
              </w:rPr>
            </w:pPr>
            <w:r>
              <w:rPr>
                <w:sz w:val="20"/>
                <w:szCs w:val="20"/>
              </w:rPr>
              <w:t>Request Header</w:t>
            </w:r>
          </w:p>
        </w:tc>
        <w:tc>
          <w:tcPr>
            <w:tcW w:w="2880" w:type="dxa"/>
          </w:tcPr>
          <w:p w14:paraId="00F6A32A" w14:textId="77777777" w:rsidR="003056A7" w:rsidRDefault="003056A7" w:rsidP="00CC708A">
            <w:pPr>
              <w:pStyle w:val="TableContents"/>
              <w:snapToGrid w:val="0"/>
              <w:ind w:left="720"/>
              <w:rPr>
                <w:sz w:val="20"/>
                <w:szCs w:val="20"/>
              </w:rPr>
            </w:pPr>
            <w:r>
              <w:rPr>
                <w:sz w:val="20"/>
                <w:szCs w:val="20"/>
              </w:rPr>
              <w:t>Structure</w:t>
            </w:r>
          </w:p>
        </w:tc>
        <w:tc>
          <w:tcPr>
            <w:tcW w:w="2882" w:type="dxa"/>
          </w:tcPr>
          <w:p w14:paraId="10DE3F07" w14:textId="77777777" w:rsidR="003056A7" w:rsidRDefault="003056A7" w:rsidP="00CC708A">
            <w:pPr>
              <w:pStyle w:val="TableContents"/>
              <w:snapToGrid w:val="0"/>
              <w:rPr>
                <w:sz w:val="20"/>
                <w:szCs w:val="20"/>
              </w:rPr>
            </w:pPr>
            <w:r>
              <w:rPr>
                <w:sz w:val="20"/>
                <w:szCs w:val="20"/>
              </w:rPr>
              <w:t>Yes</w:t>
            </w:r>
          </w:p>
        </w:tc>
      </w:tr>
      <w:tr w:rsidR="003056A7" w14:paraId="6F3F7898" w14:textId="77777777" w:rsidTr="00CC708A">
        <w:trPr>
          <w:jc w:val="center"/>
        </w:trPr>
        <w:tc>
          <w:tcPr>
            <w:tcW w:w="2880" w:type="dxa"/>
          </w:tcPr>
          <w:p w14:paraId="4F57DF6D" w14:textId="77777777" w:rsidR="003056A7" w:rsidRDefault="003056A7" w:rsidP="00CC708A">
            <w:pPr>
              <w:pStyle w:val="TableContents"/>
              <w:keepNext/>
              <w:snapToGrid w:val="0"/>
              <w:ind w:left="720"/>
              <w:rPr>
                <w:sz w:val="20"/>
                <w:szCs w:val="20"/>
              </w:rPr>
            </w:pPr>
            <w:r>
              <w:rPr>
                <w:sz w:val="20"/>
                <w:szCs w:val="20"/>
              </w:rPr>
              <w:t>Batch Item</w:t>
            </w:r>
          </w:p>
        </w:tc>
        <w:tc>
          <w:tcPr>
            <w:tcW w:w="2880" w:type="dxa"/>
          </w:tcPr>
          <w:p w14:paraId="79233D99" w14:textId="77777777" w:rsidR="003056A7" w:rsidRDefault="003056A7" w:rsidP="00CC708A">
            <w:pPr>
              <w:pStyle w:val="TableContents"/>
              <w:snapToGrid w:val="0"/>
              <w:ind w:left="720"/>
              <w:rPr>
                <w:sz w:val="20"/>
                <w:szCs w:val="20"/>
              </w:rPr>
            </w:pPr>
            <w:r>
              <w:rPr>
                <w:sz w:val="20"/>
                <w:szCs w:val="20"/>
              </w:rPr>
              <w:t>Structure</w:t>
            </w:r>
            <w:r w:rsidRPr="00B35667">
              <w:rPr>
                <w:sz w:val="20"/>
                <w:szCs w:val="20"/>
              </w:rPr>
              <w:t>, MAY be repeated</w:t>
            </w:r>
          </w:p>
        </w:tc>
        <w:tc>
          <w:tcPr>
            <w:tcW w:w="2882" w:type="dxa"/>
          </w:tcPr>
          <w:p w14:paraId="57FF1117" w14:textId="77777777" w:rsidR="003056A7" w:rsidRDefault="003056A7" w:rsidP="00CC708A">
            <w:pPr>
              <w:pStyle w:val="TableContents"/>
              <w:keepNext/>
              <w:snapToGrid w:val="0"/>
              <w:rPr>
                <w:sz w:val="20"/>
                <w:szCs w:val="20"/>
              </w:rPr>
            </w:pPr>
            <w:r>
              <w:rPr>
                <w:sz w:val="20"/>
                <w:szCs w:val="20"/>
              </w:rPr>
              <w:t>Yes</w:t>
            </w:r>
          </w:p>
        </w:tc>
      </w:tr>
    </w:tbl>
    <w:p w14:paraId="710245DE" w14:textId="206C928C" w:rsidR="003056A7" w:rsidRDefault="003056A7" w:rsidP="003056A7">
      <w:pPr>
        <w:pStyle w:val="Caption"/>
      </w:pPr>
      <w:bookmarkStart w:id="3123" w:name="_Toc527652297"/>
      <w:bookmarkStart w:id="3124" w:name="_Toc534980492"/>
      <w:bookmarkStart w:id="3125" w:name="_Toc32239188"/>
      <w:r>
        <w:t xml:space="preserve">Table </w:t>
      </w:r>
      <w:fldSimple w:instr=" SEQ Table \* ARABIC ">
        <w:r w:rsidR="00CC708A">
          <w:rPr>
            <w:noProof/>
          </w:rPr>
          <w:t>394</w:t>
        </w:r>
      </w:fldSimple>
      <w:r>
        <w:t>: Request Message Structure</w:t>
      </w:r>
      <w:bookmarkEnd w:id="3123"/>
      <w:bookmarkEnd w:id="3124"/>
      <w:bookmarkEnd w:id="3125"/>
    </w:p>
    <w:p w14:paraId="7F3F5027" w14:textId="77777777" w:rsidR="003056A7" w:rsidRPr="004856D9" w:rsidRDefault="003056A7" w:rsidP="003056A7">
      <w:pPr>
        <w:pStyle w:val="Heading2"/>
        <w:numPr>
          <w:ilvl w:val="1"/>
          <w:numId w:val="2"/>
        </w:numPr>
      </w:pPr>
      <w:bookmarkStart w:id="3126" w:name="_Toc527651849"/>
      <w:bookmarkStart w:id="3127" w:name="_Toc533140949"/>
      <w:bookmarkStart w:id="3128" w:name="_Toc5713052"/>
      <w:bookmarkStart w:id="3129" w:name="_Toc534980032"/>
      <w:bookmarkStart w:id="3130" w:name="_Toc24526465"/>
      <w:bookmarkStart w:id="3131" w:name="_Toc31348196"/>
      <w:bookmarkStart w:id="3132" w:name="_Toc57115740"/>
      <w:r>
        <w:t>Request Header</w:t>
      </w:r>
      <w:bookmarkEnd w:id="3126"/>
      <w:bookmarkEnd w:id="3127"/>
      <w:bookmarkEnd w:id="3128"/>
      <w:bookmarkEnd w:id="3129"/>
      <w:bookmarkEnd w:id="3130"/>
      <w:bookmarkEnd w:id="3131"/>
      <w:bookmarkEnd w:id="3132"/>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28"/>
        <w:gridCol w:w="2628"/>
        <w:gridCol w:w="2633"/>
      </w:tblGrid>
      <w:tr w:rsidR="003056A7" w14:paraId="13B2574C" w14:textId="77777777" w:rsidTr="00CC708A">
        <w:trPr>
          <w:jc w:val="center"/>
        </w:trPr>
        <w:tc>
          <w:tcPr>
            <w:tcW w:w="7889" w:type="dxa"/>
            <w:gridSpan w:val="3"/>
            <w:shd w:val="clear" w:color="auto" w:fill="C0C0C0"/>
          </w:tcPr>
          <w:p w14:paraId="3AF2E7C6" w14:textId="77777777" w:rsidR="003056A7" w:rsidRDefault="003056A7" w:rsidP="00CC708A">
            <w:pPr>
              <w:pStyle w:val="TableHeading"/>
              <w:keepNext/>
              <w:snapToGrid w:val="0"/>
              <w:rPr>
                <w:sz w:val="20"/>
              </w:rPr>
            </w:pPr>
            <w:r>
              <w:rPr>
                <w:sz w:val="20"/>
              </w:rPr>
              <w:t>Request Header</w:t>
            </w:r>
          </w:p>
        </w:tc>
      </w:tr>
      <w:tr w:rsidR="003056A7" w14:paraId="25E39913" w14:textId="77777777" w:rsidTr="00CC708A">
        <w:trPr>
          <w:jc w:val="center"/>
        </w:trPr>
        <w:tc>
          <w:tcPr>
            <w:tcW w:w="2628" w:type="dxa"/>
            <w:shd w:val="clear" w:color="auto" w:fill="C0C0C0"/>
          </w:tcPr>
          <w:p w14:paraId="3BCBB336" w14:textId="77777777" w:rsidR="003056A7" w:rsidRDefault="003056A7" w:rsidP="00CC708A">
            <w:pPr>
              <w:pStyle w:val="TableContents"/>
              <w:keepNext/>
              <w:snapToGrid w:val="0"/>
              <w:jc w:val="center"/>
              <w:rPr>
                <w:b/>
                <w:bCs/>
                <w:sz w:val="20"/>
              </w:rPr>
            </w:pPr>
            <w:r>
              <w:rPr>
                <w:b/>
                <w:bCs/>
                <w:sz w:val="20"/>
              </w:rPr>
              <w:t>Object</w:t>
            </w:r>
          </w:p>
        </w:tc>
        <w:tc>
          <w:tcPr>
            <w:tcW w:w="2628" w:type="dxa"/>
            <w:shd w:val="clear" w:color="auto" w:fill="C0C0C0"/>
          </w:tcPr>
          <w:p w14:paraId="10A6E5BA" w14:textId="77777777" w:rsidR="003056A7" w:rsidRDefault="003056A7" w:rsidP="00CC708A">
            <w:pPr>
              <w:pStyle w:val="TableContents"/>
              <w:snapToGrid w:val="0"/>
              <w:jc w:val="center"/>
              <w:rPr>
                <w:b/>
                <w:bCs/>
                <w:sz w:val="20"/>
              </w:rPr>
            </w:pPr>
            <w:r>
              <w:rPr>
                <w:b/>
                <w:bCs/>
                <w:sz w:val="20"/>
              </w:rPr>
              <w:t>REQUIRED in Message</w:t>
            </w:r>
          </w:p>
        </w:tc>
        <w:tc>
          <w:tcPr>
            <w:tcW w:w="2633" w:type="dxa"/>
            <w:shd w:val="clear" w:color="auto" w:fill="C0C0C0"/>
          </w:tcPr>
          <w:p w14:paraId="6DC7D281" w14:textId="77777777" w:rsidR="003056A7" w:rsidRDefault="003056A7" w:rsidP="00CC708A">
            <w:pPr>
              <w:pStyle w:val="TableContents"/>
              <w:snapToGrid w:val="0"/>
              <w:jc w:val="center"/>
              <w:rPr>
                <w:b/>
                <w:bCs/>
                <w:sz w:val="20"/>
              </w:rPr>
            </w:pPr>
            <w:r>
              <w:rPr>
                <w:b/>
                <w:bCs/>
                <w:sz w:val="20"/>
              </w:rPr>
              <w:t>Comment</w:t>
            </w:r>
          </w:p>
        </w:tc>
      </w:tr>
      <w:tr w:rsidR="003056A7" w14:paraId="17D20543" w14:textId="77777777" w:rsidTr="00CC708A">
        <w:trPr>
          <w:jc w:val="center"/>
        </w:trPr>
        <w:tc>
          <w:tcPr>
            <w:tcW w:w="2628" w:type="dxa"/>
          </w:tcPr>
          <w:p w14:paraId="27742B45" w14:textId="77777777" w:rsidR="003056A7" w:rsidRDefault="003056A7" w:rsidP="00CC708A">
            <w:pPr>
              <w:pStyle w:val="TableContents"/>
              <w:snapToGrid w:val="0"/>
              <w:rPr>
                <w:sz w:val="20"/>
              </w:rPr>
            </w:pPr>
            <w:r>
              <w:rPr>
                <w:sz w:val="20"/>
              </w:rPr>
              <w:t>Request Header</w:t>
            </w:r>
          </w:p>
        </w:tc>
        <w:tc>
          <w:tcPr>
            <w:tcW w:w="2628" w:type="dxa"/>
          </w:tcPr>
          <w:p w14:paraId="2EACC6D7" w14:textId="77777777" w:rsidR="003056A7" w:rsidRDefault="003056A7" w:rsidP="00CC708A">
            <w:pPr>
              <w:pStyle w:val="TableContents"/>
              <w:snapToGrid w:val="0"/>
              <w:rPr>
                <w:sz w:val="20"/>
              </w:rPr>
            </w:pPr>
            <w:r>
              <w:rPr>
                <w:sz w:val="20"/>
              </w:rPr>
              <w:t>Yes</w:t>
            </w:r>
          </w:p>
        </w:tc>
        <w:tc>
          <w:tcPr>
            <w:tcW w:w="2633" w:type="dxa"/>
          </w:tcPr>
          <w:p w14:paraId="3554F89A" w14:textId="77777777" w:rsidR="003056A7" w:rsidRDefault="003056A7" w:rsidP="00CC708A">
            <w:pPr>
              <w:pStyle w:val="TableContents"/>
              <w:snapToGrid w:val="0"/>
              <w:rPr>
                <w:sz w:val="20"/>
              </w:rPr>
            </w:pPr>
            <w:r>
              <w:rPr>
                <w:sz w:val="20"/>
              </w:rPr>
              <w:t xml:space="preserve">Structure </w:t>
            </w:r>
          </w:p>
        </w:tc>
      </w:tr>
      <w:tr w:rsidR="003056A7" w14:paraId="5A5EC2F4" w14:textId="77777777" w:rsidTr="00CC708A">
        <w:trPr>
          <w:jc w:val="center"/>
        </w:trPr>
        <w:tc>
          <w:tcPr>
            <w:tcW w:w="2628" w:type="dxa"/>
          </w:tcPr>
          <w:p w14:paraId="6F20A298" w14:textId="77777777" w:rsidR="003056A7" w:rsidRDefault="003056A7" w:rsidP="00CC708A">
            <w:pPr>
              <w:pStyle w:val="TableContents"/>
              <w:snapToGrid w:val="0"/>
              <w:ind w:left="720"/>
              <w:rPr>
                <w:sz w:val="20"/>
              </w:rPr>
            </w:pPr>
            <w:r>
              <w:rPr>
                <w:sz w:val="20"/>
              </w:rPr>
              <w:t>Protocol Version</w:t>
            </w:r>
          </w:p>
        </w:tc>
        <w:tc>
          <w:tcPr>
            <w:tcW w:w="2628" w:type="dxa"/>
          </w:tcPr>
          <w:p w14:paraId="520A9774" w14:textId="77777777" w:rsidR="003056A7" w:rsidRDefault="003056A7" w:rsidP="00CC708A">
            <w:pPr>
              <w:pStyle w:val="TableContents"/>
              <w:snapToGrid w:val="0"/>
              <w:ind w:left="720"/>
              <w:rPr>
                <w:sz w:val="20"/>
              </w:rPr>
            </w:pPr>
            <w:r>
              <w:rPr>
                <w:sz w:val="20"/>
              </w:rPr>
              <w:t>Yes</w:t>
            </w:r>
          </w:p>
        </w:tc>
        <w:tc>
          <w:tcPr>
            <w:tcW w:w="2633" w:type="dxa"/>
          </w:tcPr>
          <w:p w14:paraId="7B612F41" w14:textId="77777777" w:rsidR="003056A7" w:rsidRDefault="003056A7" w:rsidP="00CC708A">
            <w:pPr>
              <w:pStyle w:val="TableContents"/>
              <w:snapToGrid w:val="0"/>
              <w:rPr>
                <w:sz w:val="20"/>
              </w:rPr>
            </w:pPr>
          </w:p>
        </w:tc>
      </w:tr>
      <w:tr w:rsidR="003056A7" w14:paraId="64BDEBED" w14:textId="77777777" w:rsidTr="00CC708A">
        <w:trPr>
          <w:jc w:val="center"/>
        </w:trPr>
        <w:tc>
          <w:tcPr>
            <w:tcW w:w="2628" w:type="dxa"/>
          </w:tcPr>
          <w:p w14:paraId="0069EBAD" w14:textId="77777777" w:rsidR="003056A7" w:rsidRDefault="003056A7" w:rsidP="00CC708A">
            <w:pPr>
              <w:pStyle w:val="TableContents"/>
              <w:snapToGrid w:val="0"/>
              <w:ind w:left="720"/>
              <w:rPr>
                <w:sz w:val="20"/>
              </w:rPr>
            </w:pPr>
            <w:r>
              <w:rPr>
                <w:sz w:val="20"/>
              </w:rPr>
              <w:t>Maximum Response Size</w:t>
            </w:r>
          </w:p>
        </w:tc>
        <w:tc>
          <w:tcPr>
            <w:tcW w:w="2628" w:type="dxa"/>
          </w:tcPr>
          <w:p w14:paraId="7A8307F0" w14:textId="77777777" w:rsidR="003056A7" w:rsidRDefault="003056A7" w:rsidP="00CC708A">
            <w:pPr>
              <w:pStyle w:val="TableContents"/>
              <w:snapToGrid w:val="0"/>
              <w:ind w:left="720"/>
              <w:rPr>
                <w:sz w:val="20"/>
              </w:rPr>
            </w:pPr>
            <w:r>
              <w:rPr>
                <w:sz w:val="20"/>
              </w:rPr>
              <w:t>No</w:t>
            </w:r>
          </w:p>
        </w:tc>
        <w:tc>
          <w:tcPr>
            <w:tcW w:w="2633" w:type="dxa"/>
          </w:tcPr>
          <w:p w14:paraId="0FD475F5" w14:textId="77777777" w:rsidR="003056A7" w:rsidRDefault="003056A7" w:rsidP="00CC708A">
            <w:pPr>
              <w:pStyle w:val="TableContents"/>
              <w:snapToGrid w:val="0"/>
              <w:rPr>
                <w:sz w:val="20"/>
              </w:rPr>
            </w:pPr>
          </w:p>
        </w:tc>
      </w:tr>
      <w:tr w:rsidR="003056A7" w14:paraId="25C51755" w14:textId="77777777" w:rsidTr="00CC708A">
        <w:trPr>
          <w:jc w:val="center"/>
        </w:trPr>
        <w:tc>
          <w:tcPr>
            <w:tcW w:w="2628" w:type="dxa"/>
          </w:tcPr>
          <w:p w14:paraId="6510DE94" w14:textId="77777777" w:rsidR="003056A7" w:rsidRDefault="003056A7" w:rsidP="00CC708A">
            <w:pPr>
              <w:pStyle w:val="TableContents"/>
              <w:snapToGrid w:val="0"/>
              <w:ind w:left="720"/>
              <w:rPr>
                <w:sz w:val="20"/>
              </w:rPr>
            </w:pPr>
            <w:r w:rsidRPr="008F1AD4">
              <w:rPr>
                <w:sz w:val="20"/>
              </w:rPr>
              <w:t>Client Correlation Value</w:t>
            </w:r>
          </w:p>
        </w:tc>
        <w:tc>
          <w:tcPr>
            <w:tcW w:w="2628" w:type="dxa"/>
          </w:tcPr>
          <w:p w14:paraId="5337BACB" w14:textId="77777777" w:rsidR="003056A7" w:rsidRDefault="003056A7" w:rsidP="00CC708A">
            <w:pPr>
              <w:pStyle w:val="TableContents"/>
              <w:snapToGrid w:val="0"/>
              <w:ind w:left="720"/>
              <w:rPr>
                <w:sz w:val="20"/>
              </w:rPr>
            </w:pPr>
            <w:r w:rsidRPr="008F1AD4">
              <w:rPr>
                <w:sz w:val="20"/>
              </w:rPr>
              <w:t>No</w:t>
            </w:r>
          </w:p>
        </w:tc>
        <w:tc>
          <w:tcPr>
            <w:tcW w:w="2633" w:type="dxa"/>
          </w:tcPr>
          <w:p w14:paraId="1C05CE39" w14:textId="77777777" w:rsidR="003056A7" w:rsidRDefault="003056A7" w:rsidP="00CC708A">
            <w:pPr>
              <w:pStyle w:val="TableContents"/>
              <w:snapToGrid w:val="0"/>
              <w:rPr>
                <w:sz w:val="20"/>
              </w:rPr>
            </w:pPr>
          </w:p>
        </w:tc>
      </w:tr>
      <w:tr w:rsidR="003056A7" w14:paraId="5D1C0791" w14:textId="77777777" w:rsidTr="00CC708A">
        <w:trPr>
          <w:jc w:val="center"/>
        </w:trPr>
        <w:tc>
          <w:tcPr>
            <w:tcW w:w="2628" w:type="dxa"/>
          </w:tcPr>
          <w:p w14:paraId="151CDB51" w14:textId="77777777" w:rsidR="003056A7" w:rsidRDefault="003056A7" w:rsidP="00CC708A">
            <w:pPr>
              <w:pStyle w:val="TableContents"/>
              <w:snapToGrid w:val="0"/>
              <w:ind w:left="720"/>
              <w:rPr>
                <w:sz w:val="20"/>
              </w:rPr>
            </w:pPr>
            <w:r w:rsidRPr="008F1AD4">
              <w:rPr>
                <w:sz w:val="20"/>
              </w:rPr>
              <w:t>Server Correlation Value</w:t>
            </w:r>
          </w:p>
        </w:tc>
        <w:tc>
          <w:tcPr>
            <w:tcW w:w="2628" w:type="dxa"/>
          </w:tcPr>
          <w:p w14:paraId="0F167830" w14:textId="77777777" w:rsidR="003056A7" w:rsidRDefault="003056A7" w:rsidP="00CC708A">
            <w:pPr>
              <w:pStyle w:val="TableContents"/>
              <w:snapToGrid w:val="0"/>
              <w:ind w:left="720"/>
              <w:rPr>
                <w:sz w:val="20"/>
              </w:rPr>
            </w:pPr>
            <w:r w:rsidRPr="008F1AD4">
              <w:rPr>
                <w:sz w:val="20"/>
              </w:rPr>
              <w:t>No</w:t>
            </w:r>
          </w:p>
        </w:tc>
        <w:tc>
          <w:tcPr>
            <w:tcW w:w="2633" w:type="dxa"/>
          </w:tcPr>
          <w:p w14:paraId="6C0D8108" w14:textId="77777777" w:rsidR="003056A7" w:rsidRDefault="003056A7" w:rsidP="00CC708A">
            <w:pPr>
              <w:pStyle w:val="TableContents"/>
              <w:snapToGrid w:val="0"/>
              <w:rPr>
                <w:sz w:val="20"/>
              </w:rPr>
            </w:pPr>
          </w:p>
        </w:tc>
      </w:tr>
      <w:tr w:rsidR="003056A7" w14:paraId="2FE521B2" w14:textId="77777777" w:rsidTr="00CC708A">
        <w:trPr>
          <w:jc w:val="center"/>
        </w:trPr>
        <w:tc>
          <w:tcPr>
            <w:tcW w:w="2628" w:type="dxa"/>
          </w:tcPr>
          <w:p w14:paraId="175B22AA" w14:textId="77777777" w:rsidR="003056A7" w:rsidRDefault="003056A7" w:rsidP="00CC708A">
            <w:pPr>
              <w:pStyle w:val="TableContents"/>
              <w:snapToGrid w:val="0"/>
              <w:ind w:left="720"/>
              <w:rPr>
                <w:sz w:val="20"/>
              </w:rPr>
            </w:pPr>
            <w:r>
              <w:rPr>
                <w:sz w:val="20"/>
              </w:rPr>
              <w:t>Asynchronous Indicator</w:t>
            </w:r>
          </w:p>
        </w:tc>
        <w:tc>
          <w:tcPr>
            <w:tcW w:w="2628" w:type="dxa"/>
          </w:tcPr>
          <w:p w14:paraId="1E4D9732" w14:textId="77777777" w:rsidR="003056A7" w:rsidRDefault="003056A7" w:rsidP="00CC708A">
            <w:pPr>
              <w:pStyle w:val="TableContents"/>
              <w:snapToGrid w:val="0"/>
              <w:ind w:left="720"/>
              <w:rPr>
                <w:sz w:val="20"/>
              </w:rPr>
            </w:pPr>
            <w:r>
              <w:rPr>
                <w:sz w:val="20"/>
              </w:rPr>
              <w:t>No</w:t>
            </w:r>
          </w:p>
        </w:tc>
        <w:tc>
          <w:tcPr>
            <w:tcW w:w="2633" w:type="dxa"/>
          </w:tcPr>
          <w:p w14:paraId="21AE1EED" w14:textId="77777777" w:rsidR="003056A7" w:rsidRDefault="003056A7" w:rsidP="00CC708A">
            <w:pPr>
              <w:pStyle w:val="TableContents"/>
              <w:snapToGrid w:val="0"/>
              <w:rPr>
                <w:sz w:val="20"/>
              </w:rPr>
            </w:pPr>
          </w:p>
        </w:tc>
      </w:tr>
      <w:tr w:rsidR="003056A7" w14:paraId="19B5DE02" w14:textId="77777777" w:rsidTr="00CC708A">
        <w:trPr>
          <w:jc w:val="center"/>
        </w:trPr>
        <w:tc>
          <w:tcPr>
            <w:tcW w:w="2628" w:type="dxa"/>
          </w:tcPr>
          <w:p w14:paraId="044A7AF7" w14:textId="77777777" w:rsidR="003056A7" w:rsidRDefault="003056A7" w:rsidP="00CC708A">
            <w:pPr>
              <w:pStyle w:val="TableContents"/>
              <w:snapToGrid w:val="0"/>
              <w:ind w:left="720"/>
              <w:rPr>
                <w:sz w:val="20"/>
              </w:rPr>
            </w:pPr>
            <w:r>
              <w:rPr>
                <w:sz w:val="20"/>
              </w:rPr>
              <w:t>Attestation Capable Indicator</w:t>
            </w:r>
          </w:p>
        </w:tc>
        <w:tc>
          <w:tcPr>
            <w:tcW w:w="2628" w:type="dxa"/>
          </w:tcPr>
          <w:p w14:paraId="385C0C47" w14:textId="77777777" w:rsidR="003056A7" w:rsidRDefault="003056A7" w:rsidP="00CC708A">
            <w:pPr>
              <w:pStyle w:val="TableContents"/>
              <w:snapToGrid w:val="0"/>
              <w:ind w:left="720"/>
              <w:rPr>
                <w:sz w:val="20"/>
              </w:rPr>
            </w:pPr>
            <w:r>
              <w:rPr>
                <w:sz w:val="20"/>
              </w:rPr>
              <w:t>No</w:t>
            </w:r>
          </w:p>
        </w:tc>
        <w:tc>
          <w:tcPr>
            <w:tcW w:w="2633" w:type="dxa"/>
          </w:tcPr>
          <w:p w14:paraId="3E4FE2A0" w14:textId="77777777" w:rsidR="003056A7" w:rsidRDefault="003056A7" w:rsidP="00CC708A">
            <w:pPr>
              <w:pStyle w:val="TableContents"/>
              <w:snapToGrid w:val="0"/>
              <w:rPr>
                <w:sz w:val="20"/>
              </w:rPr>
            </w:pPr>
          </w:p>
        </w:tc>
      </w:tr>
      <w:tr w:rsidR="003056A7" w14:paraId="2F26C4D5" w14:textId="77777777" w:rsidTr="00CC708A">
        <w:trPr>
          <w:jc w:val="center"/>
        </w:trPr>
        <w:tc>
          <w:tcPr>
            <w:tcW w:w="2628" w:type="dxa"/>
          </w:tcPr>
          <w:p w14:paraId="7112A9F2" w14:textId="77777777" w:rsidR="003056A7" w:rsidRDefault="003056A7" w:rsidP="00CC708A">
            <w:pPr>
              <w:pStyle w:val="TableContents"/>
              <w:snapToGrid w:val="0"/>
              <w:ind w:left="720"/>
              <w:rPr>
                <w:sz w:val="20"/>
              </w:rPr>
            </w:pPr>
            <w:r>
              <w:rPr>
                <w:sz w:val="20"/>
              </w:rPr>
              <w:t>Attestation Type</w:t>
            </w:r>
          </w:p>
        </w:tc>
        <w:tc>
          <w:tcPr>
            <w:tcW w:w="2628" w:type="dxa"/>
          </w:tcPr>
          <w:p w14:paraId="740EA418" w14:textId="77777777" w:rsidR="003056A7" w:rsidRDefault="003056A7" w:rsidP="00CC708A">
            <w:pPr>
              <w:pStyle w:val="TableContents"/>
              <w:snapToGrid w:val="0"/>
              <w:ind w:left="720"/>
              <w:rPr>
                <w:sz w:val="20"/>
              </w:rPr>
            </w:pPr>
            <w:r>
              <w:rPr>
                <w:sz w:val="20"/>
              </w:rPr>
              <w:t>No, MAY be repeated</w:t>
            </w:r>
          </w:p>
        </w:tc>
        <w:tc>
          <w:tcPr>
            <w:tcW w:w="2633" w:type="dxa"/>
          </w:tcPr>
          <w:p w14:paraId="70BA1E3C" w14:textId="77777777" w:rsidR="003056A7" w:rsidRDefault="003056A7" w:rsidP="00CC708A">
            <w:pPr>
              <w:pStyle w:val="TableContents"/>
              <w:snapToGrid w:val="0"/>
              <w:rPr>
                <w:sz w:val="20"/>
              </w:rPr>
            </w:pPr>
          </w:p>
        </w:tc>
      </w:tr>
      <w:tr w:rsidR="003056A7" w14:paraId="02C48938" w14:textId="77777777" w:rsidTr="00CC708A">
        <w:trPr>
          <w:jc w:val="center"/>
        </w:trPr>
        <w:tc>
          <w:tcPr>
            <w:tcW w:w="2628" w:type="dxa"/>
          </w:tcPr>
          <w:p w14:paraId="7D59DB8B" w14:textId="77777777" w:rsidR="003056A7" w:rsidRDefault="003056A7" w:rsidP="00CC708A">
            <w:pPr>
              <w:pStyle w:val="TableContents"/>
              <w:snapToGrid w:val="0"/>
              <w:ind w:left="720"/>
              <w:rPr>
                <w:sz w:val="20"/>
              </w:rPr>
            </w:pPr>
            <w:r>
              <w:rPr>
                <w:sz w:val="20"/>
              </w:rPr>
              <w:t>Authentication</w:t>
            </w:r>
          </w:p>
        </w:tc>
        <w:tc>
          <w:tcPr>
            <w:tcW w:w="2628" w:type="dxa"/>
          </w:tcPr>
          <w:p w14:paraId="7B485E3A" w14:textId="77777777" w:rsidR="003056A7" w:rsidRDefault="003056A7" w:rsidP="00CC708A">
            <w:pPr>
              <w:pStyle w:val="TableContents"/>
              <w:snapToGrid w:val="0"/>
              <w:ind w:left="720"/>
              <w:rPr>
                <w:sz w:val="20"/>
              </w:rPr>
            </w:pPr>
            <w:r>
              <w:rPr>
                <w:sz w:val="20"/>
              </w:rPr>
              <w:t>No</w:t>
            </w:r>
          </w:p>
        </w:tc>
        <w:tc>
          <w:tcPr>
            <w:tcW w:w="2633" w:type="dxa"/>
          </w:tcPr>
          <w:p w14:paraId="2253C54B" w14:textId="77777777" w:rsidR="003056A7" w:rsidRDefault="003056A7" w:rsidP="00CC708A">
            <w:pPr>
              <w:pStyle w:val="TableContents"/>
              <w:snapToGrid w:val="0"/>
              <w:rPr>
                <w:sz w:val="20"/>
              </w:rPr>
            </w:pPr>
          </w:p>
        </w:tc>
      </w:tr>
      <w:tr w:rsidR="003056A7" w14:paraId="78DA3EED" w14:textId="77777777" w:rsidTr="00CC708A">
        <w:trPr>
          <w:jc w:val="center"/>
        </w:trPr>
        <w:tc>
          <w:tcPr>
            <w:tcW w:w="2628" w:type="dxa"/>
          </w:tcPr>
          <w:p w14:paraId="48D0DAF2" w14:textId="77777777" w:rsidR="003056A7" w:rsidRDefault="003056A7" w:rsidP="00CC708A">
            <w:pPr>
              <w:pStyle w:val="TableContents"/>
              <w:snapToGrid w:val="0"/>
              <w:ind w:left="720"/>
              <w:rPr>
                <w:sz w:val="20"/>
              </w:rPr>
            </w:pPr>
            <w:r>
              <w:rPr>
                <w:sz w:val="20"/>
              </w:rPr>
              <w:t>Batch Error Continuation Option</w:t>
            </w:r>
          </w:p>
        </w:tc>
        <w:tc>
          <w:tcPr>
            <w:tcW w:w="2628" w:type="dxa"/>
          </w:tcPr>
          <w:p w14:paraId="0F6C5933" w14:textId="77777777" w:rsidR="003056A7" w:rsidRDefault="003056A7" w:rsidP="00CC708A">
            <w:pPr>
              <w:pStyle w:val="TableContents"/>
              <w:snapToGrid w:val="0"/>
              <w:ind w:left="720"/>
              <w:rPr>
                <w:sz w:val="20"/>
              </w:rPr>
            </w:pPr>
            <w:r>
              <w:rPr>
                <w:sz w:val="20"/>
              </w:rPr>
              <w:t>No</w:t>
            </w:r>
          </w:p>
        </w:tc>
        <w:tc>
          <w:tcPr>
            <w:tcW w:w="2633" w:type="dxa"/>
          </w:tcPr>
          <w:p w14:paraId="4AA6B77E" w14:textId="77777777" w:rsidR="003056A7" w:rsidRDefault="003056A7" w:rsidP="00CC708A">
            <w:pPr>
              <w:pStyle w:val="TableContents"/>
              <w:snapToGrid w:val="0"/>
              <w:rPr>
                <w:sz w:val="20"/>
              </w:rPr>
            </w:pPr>
            <w:r>
              <w:rPr>
                <w:sz w:val="20"/>
              </w:rPr>
              <w:t>If omitted, then Stop is assumed</w:t>
            </w:r>
          </w:p>
        </w:tc>
      </w:tr>
      <w:tr w:rsidR="003056A7" w14:paraId="3E97DBB9" w14:textId="77777777" w:rsidTr="00CC708A">
        <w:trPr>
          <w:jc w:val="center"/>
        </w:trPr>
        <w:tc>
          <w:tcPr>
            <w:tcW w:w="2628" w:type="dxa"/>
          </w:tcPr>
          <w:p w14:paraId="67AD085A" w14:textId="77777777" w:rsidR="003056A7" w:rsidRDefault="003056A7" w:rsidP="00CC708A">
            <w:pPr>
              <w:pStyle w:val="TableContents"/>
              <w:snapToGrid w:val="0"/>
              <w:ind w:left="720"/>
              <w:rPr>
                <w:sz w:val="20"/>
              </w:rPr>
            </w:pPr>
            <w:r>
              <w:rPr>
                <w:sz w:val="20"/>
              </w:rPr>
              <w:t xml:space="preserve">Batch Order Option </w:t>
            </w:r>
          </w:p>
        </w:tc>
        <w:tc>
          <w:tcPr>
            <w:tcW w:w="2628" w:type="dxa"/>
          </w:tcPr>
          <w:p w14:paraId="74264114" w14:textId="77777777" w:rsidR="003056A7" w:rsidRDefault="003056A7" w:rsidP="00CC708A">
            <w:pPr>
              <w:pStyle w:val="TableContents"/>
              <w:snapToGrid w:val="0"/>
              <w:ind w:left="720"/>
              <w:rPr>
                <w:sz w:val="20"/>
              </w:rPr>
            </w:pPr>
            <w:r>
              <w:rPr>
                <w:sz w:val="20"/>
              </w:rPr>
              <w:t>No</w:t>
            </w:r>
          </w:p>
        </w:tc>
        <w:tc>
          <w:tcPr>
            <w:tcW w:w="2633" w:type="dxa"/>
          </w:tcPr>
          <w:p w14:paraId="7A9B9B0B" w14:textId="77777777" w:rsidR="003056A7" w:rsidRDefault="003056A7" w:rsidP="00CC708A">
            <w:pPr>
              <w:pStyle w:val="TableContents"/>
              <w:snapToGrid w:val="0"/>
              <w:rPr>
                <w:sz w:val="20"/>
              </w:rPr>
            </w:pPr>
            <w:r>
              <w:rPr>
                <w:sz w:val="20"/>
              </w:rPr>
              <w:t>If omitted, then True is assumed</w:t>
            </w:r>
          </w:p>
        </w:tc>
      </w:tr>
      <w:tr w:rsidR="003056A7" w14:paraId="1B994915" w14:textId="77777777" w:rsidTr="00CC708A">
        <w:trPr>
          <w:jc w:val="center"/>
        </w:trPr>
        <w:tc>
          <w:tcPr>
            <w:tcW w:w="2628" w:type="dxa"/>
          </w:tcPr>
          <w:p w14:paraId="62D5233E" w14:textId="77777777" w:rsidR="003056A7" w:rsidRDefault="003056A7" w:rsidP="00CC708A">
            <w:pPr>
              <w:pStyle w:val="TableContents"/>
              <w:snapToGrid w:val="0"/>
              <w:ind w:left="720"/>
              <w:rPr>
                <w:sz w:val="20"/>
              </w:rPr>
            </w:pPr>
            <w:r>
              <w:rPr>
                <w:sz w:val="20"/>
              </w:rPr>
              <w:lastRenderedPageBreak/>
              <w:t>Time Stamp</w:t>
            </w:r>
          </w:p>
        </w:tc>
        <w:tc>
          <w:tcPr>
            <w:tcW w:w="2628" w:type="dxa"/>
          </w:tcPr>
          <w:p w14:paraId="25B5F5F7" w14:textId="77777777" w:rsidR="003056A7" w:rsidRDefault="003056A7" w:rsidP="00CC708A">
            <w:pPr>
              <w:pStyle w:val="TableContents"/>
              <w:snapToGrid w:val="0"/>
              <w:ind w:left="720"/>
              <w:rPr>
                <w:sz w:val="20"/>
              </w:rPr>
            </w:pPr>
            <w:r>
              <w:rPr>
                <w:sz w:val="20"/>
              </w:rPr>
              <w:t>No</w:t>
            </w:r>
          </w:p>
        </w:tc>
        <w:tc>
          <w:tcPr>
            <w:tcW w:w="2633" w:type="dxa"/>
          </w:tcPr>
          <w:p w14:paraId="50A9C28C" w14:textId="77777777" w:rsidR="003056A7" w:rsidRDefault="003056A7" w:rsidP="00CC708A">
            <w:pPr>
              <w:pStyle w:val="TableContents"/>
              <w:snapToGrid w:val="0"/>
              <w:rPr>
                <w:sz w:val="20"/>
              </w:rPr>
            </w:pPr>
          </w:p>
        </w:tc>
      </w:tr>
      <w:tr w:rsidR="003056A7" w14:paraId="5DE87B29" w14:textId="77777777" w:rsidTr="00CC708A">
        <w:trPr>
          <w:jc w:val="center"/>
        </w:trPr>
        <w:tc>
          <w:tcPr>
            <w:tcW w:w="2628" w:type="dxa"/>
          </w:tcPr>
          <w:p w14:paraId="62956466" w14:textId="77777777" w:rsidR="003056A7" w:rsidRDefault="003056A7" w:rsidP="00CC708A">
            <w:pPr>
              <w:pStyle w:val="TableContents"/>
              <w:snapToGrid w:val="0"/>
              <w:ind w:left="720"/>
              <w:rPr>
                <w:sz w:val="20"/>
              </w:rPr>
            </w:pPr>
            <w:r>
              <w:rPr>
                <w:sz w:val="20"/>
              </w:rPr>
              <w:t>Batch Count</w:t>
            </w:r>
          </w:p>
        </w:tc>
        <w:tc>
          <w:tcPr>
            <w:tcW w:w="2628" w:type="dxa"/>
          </w:tcPr>
          <w:p w14:paraId="1839789F" w14:textId="77777777" w:rsidR="003056A7" w:rsidRDefault="003056A7" w:rsidP="00CC708A">
            <w:pPr>
              <w:pStyle w:val="TableContents"/>
              <w:snapToGrid w:val="0"/>
              <w:ind w:left="720"/>
              <w:rPr>
                <w:sz w:val="20"/>
              </w:rPr>
            </w:pPr>
            <w:r>
              <w:rPr>
                <w:sz w:val="20"/>
              </w:rPr>
              <w:t>Yes</w:t>
            </w:r>
          </w:p>
        </w:tc>
        <w:tc>
          <w:tcPr>
            <w:tcW w:w="2633" w:type="dxa"/>
          </w:tcPr>
          <w:p w14:paraId="6FD51DE3" w14:textId="77777777" w:rsidR="003056A7" w:rsidRDefault="003056A7" w:rsidP="00CC708A">
            <w:pPr>
              <w:pStyle w:val="TableContents"/>
              <w:keepNext/>
              <w:snapToGrid w:val="0"/>
              <w:rPr>
                <w:sz w:val="20"/>
              </w:rPr>
            </w:pPr>
          </w:p>
        </w:tc>
      </w:tr>
    </w:tbl>
    <w:p w14:paraId="3AC9AABD" w14:textId="65AC0BA7" w:rsidR="003056A7" w:rsidRDefault="003056A7" w:rsidP="003056A7">
      <w:bookmarkStart w:id="3133" w:name="_Toc527652298"/>
      <w:bookmarkStart w:id="3134" w:name="_Toc534980493"/>
      <w:bookmarkStart w:id="3135" w:name="_Toc32239189"/>
      <w:r>
        <w:t xml:space="preserve">Table </w:t>
      </w:r>
      <w:fldSimple w:instr=" SEQ Table \* ARABIC ">
        <w:r w:rsidR="00CC708A">
          <w:rPr>
            <w:noProof/>
          </w:rPr>
          <w:t>395</w:t>
        </w:r>
      </w:fldSimple>
      <w:r>
        <w:t>: Request Header Structure</w:t>
      </w:r>
      <w:bookmarkEnd w:id="3133"/>
      <w:bookmarkEnd w:id="3134"/>
      <w:bookmarkEnd w:id="3135"/>
    </w:p>
    <w:p w14:paraId="65A7DC24" w14:textId="77777777" w:rsidR="003056A7" w:rsidRDefault="003056A7" w:rsidP="003056A7">
      <w:pPr>
        <w:pStyle w:val="Heading2"/>
        <w:numPr>
          <w:ilvl w:val="1"/>
          <w:numId w:val="2"/>
        </w:numPr>
      </w:pPr>
      <w:bookmarkStart w:id="3136" w:name="_Toc527651850"/>
      <w:bookmarkStart w:id="3137" w:name="_Toc533140950"/>
      <w:bookmarkStart w:id="3138" w:name="_Toc5713053"/>
      <w:bookmarkStart w:id="3139" w:name="_Toc534980033"/>
      <w:bookmarkStart w:id="3140" w:name="_Toc24526466"/>
      <w:bookmarkStart w:id="3141" w:name="_Toc31348197"/>
      <w:bookmarkStart w:id="3142" w:name="_Toc57115741"/>
      <w:r>
        <w:t>Request Batch Item</w:t>
      </w:r>
      <w:bookmarkEnd w:id="3136"/>
      <w:bookmarkEnd w:id="3137"/>
      <w:bookmarkEnd w:id="3138"/>
      <w:bookmarkEnd w:id="3139"/>
      <w:bookmarkEnd w:id="3140"/>
      <w:bookmarkEnd w:id="3141"/>
      <w:bookmarkEnd w:id="3142"/>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28"/>
        <w:gridCol w:w="2628"/>
        <w:gridCol w:w="2630"/>
      </w:tblGrid>
      <w:tr w:rsidR="003056A7" w14:paraId="09DFF82A" w14:textId="77777777" w:rsidTr="00CC708A">
        <w:trPr>
          <w:jc w:val="center"/>
        </w:trPr>
        <w:tc>
          <w:tcPr>
            <w:tcW w:w="7886" w:type="dxa"/>
            <w:gridSpan w:val="3"/>
            <w:shd w:val="clear" w:color="auto" w:fill="C0C0C0"/>
          </w:tcPr>
          <w:p w14:paraId="73B535DB" w14:textId="77777777" w:rsidR="003056A7" w:rsidRDefault="003056A7" w:rsidP="00CC708A">
            <w:pPr>
              <w:pStyle w:val="TableContents"/>
              <w:keepNext/>
              <w:snapToGrid w:val="0"/>
              <w:jc w:val="center"/>
              <w:rPr>
                <w:b/>
                <w:sz w:val="20"/>
              </w:rPr>
            </w:pPr>
            <w:r>
              <w:rPr>
                <w:b/>
                <w:sz w:val="20"/>
              </w:rPr>
              <w:t>Request Batch Item</w:t>
            </w:r>
          </w:p>
        </w:tc>
      </w:tr>
      <w:tr w:rsidR="003056A7" w14:paraId="28AB2CA6" w14:textId="77777777" w:rsidTr="00CC708A">
        <w:trPr>
          <w:jc w:val="center"/>
        </w:trPr>
        <w:tc>
          <w:tcPr>
            <w:tcW w:w="2628" w:type="dxa"/>
            <w:shd w:val="clear" w:color="auto" w:fill="C0C0C0"/>
          </w:tcPr>
          <w:p w14:paraId="7040226B" w14:textId="77777777" w:rsidR="003056A7" w:rsidRDefault="003056A7" w:rsidP="00CC708A">
            <w:pPr>
              <w:pStyle w:val="TableContents"/>
              <w:keepNext/>
              <w:snapToGrid w:val="0"/>
              <w:jc w:val="center"/>
              <w:rPr>
                <w:b/>
                <w:bCs/>
                <w:sz w:val="20"/>
              </w:rPr>
            </w:pPr>
            <w:r>
              <w:rPr>
                <w:b/>
                <w:bCs/>
                <w:sz w:val="20"/>
              </w:rPr>
              <w:t>Object</w:t>
            </w:r>
          </w:p>
        </w:tc>
        <w:tc>
          <w:tcPr>
            <w:tcW w:w="2628" w:type="dxa"/>
            <w:shd w:val="clear" w:color="auto" w:fill="C0C0C0"/>
          </w:tcPr>
          <w:p w14:paraId="677567CB" w14:textId="77777777" w:rsidR="003056A7" w:rsidRDefault="003056A7" w:rsidP="00CC708A">
            <w:pPr>
              <w:pStyle w:val="TableContents"/>
              <w:snapToGrid w:val="0"/>
              <w:jc w:val="center"/>
              <w:rPr>
                <w:b/>
                <w:bCs/>
                <w:sz w:val="20"/>
              </w:rPr>
            </w:pPr>
            <w:r>
              <w:rPr>
                <w:b/>
                <w:bCs/>
                <w:sz w:val="20"/>
              </w:rPr>
              <w:t>REQUIRED in Message</w:t>
            </w:r>
          </w:p>
        </w:tc>
        <w:tc>
          <w:tcPr>
            <w:tcW w:w="2630" w:type="dxa"/>
            <w:shd w:val="clear" w:color="auto" w:fill="C0C0C0"/>
          </w:tcPr>
          <w:p w14:paraId="1E1BB994" w14:textId="77777777" w:rsidR="003056A7" w:rsidRDefault="003056A7" w:rsidP="00CC708A">
            <w:pPr>
              <w:pStyle w:val="TableContents"/>
              <w:snapToGrid w:val="0"/>
              <w:jc w:val="center"/>
              <w:rPr>
                <w:b/>
                <w:bCs/>
                <w:sz w:val="20"/>
              </w:rPr>
            </w:pPr>
            <w:r>
              <w:rPr>
                <w:b/>
                <w:bCs/>
                <w:sz w:val="20"/>
              </w:rPr>
              <w:t>Comment</w:t>
            </w:r>
          </w:p>
        </w:tc>
      </w:tr>
      <w:tr w:rsidR="003056A7" w14:paraId="1E8FF4A6" w14:textId="77777777" w:rsidTr="00CC708A">
        <w:trPr>
          <w:jc w:val="center"/>
        </w:trPr>
        <w:tc>
          <w:tcPr>
            <w:tcW w:w="2628" w:type="dxa"/>
          </w:tcPr>
          <w:p w14:paraId="49DC9387" w14:textId="77777777" w:rsidR="003056A7" w:rsidRDefault="003056A7" w:rsidP="00CC708A">
            <w:pPr>
              <w:pStyle w:val="TableContents"/>
              <w:keepNext/>
              <w:snapToGrid w:val="0"/>
              <w:rPr>
                <w:sz w:val="20"/>
              </w:rPr>
            </w:pPr>
            <w:r>
              <w:rPr>
                <w:sz w:val="20"/>
              </w:rPr>
              <w:t>Batch Item</w:t>
            </w:r>
          </w:p>
        </w:tc>
        <w:tc>
          <w:tcPr>
            <w:tcW w:w="2628" w:type="dxa"/>
          </w:tcPr>
          <w:p w14:paraId="2E1476DD" w14:textId="77777777" w:rsidR="003056A7" w:rsidRDefault="003056A7" w:rsidP="00CC708A">
            <w:pPr>
              <w:pStyle w:val="TableContents"/>
              <w:snapToGrid w:val="0"/>
              <w:rPr>
                <w:sz w:val="20"/>
              </w:rPr>
            </w:pPr>
            <w:r>
              <w:rPr>
                <w:sz w:val="20"/>
              </w:rPr>
              <w:t>Yes</w:t>
            </w:r>
          </w:p>
        </w:tc>
        <w:tc>
          <w:tcPr>
            <w:tcW w:w="2630" w:type="dxa"/>
          </w:tcPr>
          <w:p w14:paraId="6220C770" w14:textId="77777777" w:rsidR="003056A7" w:rsidRDefault="003056A7" w:rsidP="00CC708A">
            <w:pPr>
              <w:pStyle w:val="TableContents"/>
              <w:snapToGrid w:val="0"/>
              <w:rPr>
                <w:sz w:val="20"/>
              </w:rPr>
            </w:pPr>
            <w:r>
              <w:rPr>
                <w:sz w:val="20"/>
              </w:rPr>
              <w:t>Structure</w:t>
            </w:r>
          </w:p>
        </w:tc>
      </w:tr>
      <w:tr w:rsidR="003056A7" w14:paraId="0E7676F8" w14:textId="77777777" w:rsidTr="00CC708A">
        <w:trPr>
          <w:jc w:val="center"/>
        </w:trPr>
        <w:tc>
          <w:tcPr>
            <w:tcW w:w="2628" w:type="dxa"/>
          </w:tcPr>
          <w:p w14:paraId="13A9396F" w14:textId="77777777" w:rsidR="003056A7" w:rsidRDefault="003056A7" w:rsidP="00CC708A">
            <w:pPr>
              <w:pStyle w:val="TableContents"/>
              <w:keepNext/>
              <w:snapToGrid w:val="0"/>
              <w:ind w:left="720"/>
              <w:rPr>
                <w:sz w:val="20"/>
              </w:rPr>
            </w:pPr>
            <w:r>
              <w:rPr>
                <w:sz w:val="20"/>
              </w:rPr>
              <w:t>Operation</w:t>
            </w:r>
          </w:p>
        </w:tc>
        <w:tc>
          <w:tcPr>
            <w:tcW w:w="2628" w:type="dxa"/>
          </w:tcPr>
          <w:p w14:paraId="5E0D027B" w14:textId="77777777" w:rsidR="003056A7" w:rsidRDefault="003056A7" w:rsidP="00CC708A">
            <w:pPr>
              <w:pStyle w:val="TableContents"/>
              <w:snapToGrid w:val="0"/>
              <w:ind w:left="720"/>
              <w:rPr>
                <w:sz w:val="20"/>
              </w:rPr>
            </w:pPr>
            <w:r>
              <w:rPr>
                <w:sz w:val="20"/>
              </w:rPr>
              <w:t>Yes</w:t>
            </w:r>
          </w:p>
        </w:tc>
        <w:tc>
          <w:tcPr>
            <w:tcW w:w="2630" w:type="dxa"/>
          </w:tcPr>
          <w:p w14:paraId="34251A80" w14:textId="77777777" w:rsidR="003056A7" w:rsidRDefault="003056A7" w:rsidP="00CC708A">
            <w:pPr>
              <w:pStyle w:val="TableContents"/>
              <w:snapToGrid w:val="0"/>
              <w:rPr>
                <w:sz w:val="20"/>
              </w:rPr>
            </w:pPr>
          </w:p>
        </w:tc>
      </w:tr>
      <w:tr w:rsidR="003056A7" w14:paraId="0E615520" w14:textId="77777777" w:rsidTr="00CC708A">
        <w:trPr>
          <w:jc w:val="center"/>
        </w:trPr>
        <w:tc>
          <w:tcPr>
            <w:tcW w:w="2628" w:type="dxa"/>
          </w:tcPr>
          <w:p w14:paraId="71BED318" w14:textId="77777777" w:rsidR="003056A7" w:rsidRDefault="003056A7" w:rsidP="00CC708A">
            <w:pPr>
              <w:pStyle w:val="TableContents"/>
              <w:keepNext/>
              <w:snapToGrid w:val="0"/>
              <w:ind w:left="720"/>
              <w:rPr>
                <w:sz w:val="20"/>
              </w:rPr>
            </w:pPr>
            <w:r>
              <w:rPr>
                <w:sz w:val="20"/>
              </w:rPr>
              <w:t>Ephemeral</w:t>
            </w:r>
          </w:p>
        </w:tc>
        <w:tc>
          <w:tcPr>
            <w:tcW w:w="2628" w:type="dxa"/>
          </w:tcPr>
          <w:p w14:paraId="40B5391A" w14:textId="77777777" w:rsidR="003056A7" w:rsidRDefault="003056A7" w:rsidP="00CC708A">
            <w:pPr>
              <w:pStyle w:val="TableContents"/>
              <w:snapToGrid w:val="0"/>
              <w:ind w:left="720"/>
              <w:rPr>
                <w:sz w:val="20"/>
              </w:rPr>
            </w:pPr>
            <w:r>
              <w:rPr>
                <w:sz w:val="20"/>
              </w:rPr>
              <w:t>No</w:t>
            </w:r>
          </w:p>
        </w:tc>
        <w:tc>
          <w:tcPr>
            <w:tcW w:w="2630" w:type="dxa"/>
          </w:tcPr>
          <w:p w14:paraId="035C7E2E" w14:textId="77777777" w:rsidR="003056A7" w:rsidRDefault="003056A7" w:rsidP="00CC708A">
            <w:pPr>
              <w:pStyle w:val="TableContents"/>
              <w:snapToGrid w:val="0"/>
              <w:rPr>
                <w:sz w:val="20"/>
              </w:rPr>
            </w:pPr>
            <w:r w:rsidRPr="000B439C">
              <w:rPr>
                <w:sz w:val="20"/>
              </w:rPr>
              <w:t>Indicates that the Data output of the operation should not be returned to the client. Boolean.</w:t>
            </w:r>
          </w:p>
        </w:tc>
      </w:tr>
      <w:tr w:rsidR="003056A7" w14:paraId="46B1B83D" w14:textId="77777777" w:rsidTr="00CC708A">
        <w:trPr>
          <w:jc w:val="center"/>
        </w:trPr>
        <w:tc>
          <w:tcPr>
            <w:tcW w:w="2628" w:type="dxa"/>
          </w:tcPr>
          <w:p w14:paraId="470B58C2" w14:textId="77777777" w:rsidR="003056A7" w:rsidRDefault="003056A7" w:rsidP="00CC708A">
            <w:pPr>
              <w:pStyle w:val="TableContents"/>
              <w:keepNext/>
              <w:snapToGrid w:val="0"/>
              <w:ind w:left="720"/>
              <w:rPr>
                <w:sz w:val="20"/>
              </w:rPr>
            </w:pPr>
            <w:r>
              <w:rPr>
                <w:sz w:val="20"/>
              </w:rPr>
              <w:t>Unique Batch Item ID</w:t>
            </w:r>
          </w:p>
        </w:tc>
        <w:tc>
          <w:tcPr>
            <w:tcW w:w="2628" w:type="dxa"/>
          </w:tcPr>
          <w:p w14:paraId="1958E3CB" w14:textId="77777777" w:rsidR="003056A7" w:rsidRDefault="003056A7" w:rsidP="00CC708A">
            <w:pPr>
              <w:pStyle w:val="TableContents"/>
              <w:snapToGrid w:val="0"/>
              <w:ind w:left="720"/>
              <w:rPr>
                <w:sz w:val="20"/>
              </w:rPr>
            </w:pPr>
            <w:r>
              <w:rPr>
                <w:sz w:val="20"/>
              </w:rPr>
              <w:t>No</w:t>
            </w:r>
          </w:p>
        </w:tc>
        <w:tc>
          <w:tcPr>
            <w:tcW w:w="2630" w:type="dxa"/>
          </w:tcPr>
          <w:p w14:paraId="0227AA02" w14:textId="77777777" w:rsidR="003056A7" w:rsidRDefault="003056A7" w:rsidP="00CC708A">
            <w:pPr>
              <w:pStyle w:val="TableContents"/>
              <w:snapToGrid w:val="0"/>
              <w:rPr>
                <w:sz w:val="20"/>
              </w:rPr>
            </w:pPr>
            <w:r>
              <w:rPr>
                <w:sz w:val="20"/>
              </w:rPr>
              <w:t xml:space="preserve">REQUIRED if </w:t>
            </w:r>
            <w:r>
              <w:rPr>
                <w:i/>
                <w:iCs/>
                <w:sz w:val="20"/>
              </w:rPr>
              <w:t>Batch Count</w:t>
            </w:r>
            <w:r>
              <w:rPr>
                <w:sz w:val="20"/>
              </w:rPr>
              <w:t xml:space="preserve"> &gt; 1</w:t>
            </w:r>
          </w:p>
        </w:tc>
      </w:tr>
      <w:tr w:rsidR="003056A7" w14:paraId="69F7DF82" w14:textId="77777777" w:rsidTr="00CC708A">
        <w:trPr>
          <w:jc w:val="center"/>
        </w:trPr>
        <w:tc>
          <w:tcPr>
            <w:tcW w:w="2628" w:type="dxa"/>
          </w:tcPr>
          <w:p w14:paraId="2AF5C7C4" w14:textId="77777777" w:rsidR="003056A7" w:rsidRDefault="003056A7" w:rsidP="00CC708A">
            <w:pPr>
              <w:pStyle w:val="TableContents"/>
              <w:keepNext/>
              <w:snapToGrid w:val="0"/>
              <w:ind w:left="720"/>
              <w:rPr>
                <w:sz w:val="20"/>
              </w:rPr>
            </w:pPr>
            <w:r>
              <w:rPr>
                <w:sz w:val="20"/>
              </w:rPr>
              <w:t>Request Payload</w:t>
            </w:r>
          </w:p>
        </w:tc>
        <w:tc>
          <w:tcPr>
            <w:tcW w:w="2628" w:type="dxa"/>
          </w:tcPr>
          <w:p w14:paraId="31FD7F3F" w14:textId="77777777" w:rsidR="003056A7" w:rsidRDefault="003056A7" w:rsidP="00CC708A">
            <w:pPr>
              <w:pStyle w:val="TableContents"/>
              <w:snapToGrid w:val="0"/>
              <w:ind w:left="720"/>
              <w:rPr>
                <w:sz w:val="20"/>
              </w:rPr>
            </w:pPr>
            <w:r>
              <w:rPr>
                <w:sz w:val="20"/>
              </w:rPr>
              <w:t>Yes</w:t>
            </w:r>
          </w:p>
        </w:tc>
        <w:tc>
          <w:tcPr>
            <w:tcW w:w="2630" w:type="dxa"/>
          </w:tcPr>
          <w:p w14:paraId="650773F1" w14:textId="77777777" w:rsidR="003056A7" w:rsidRDefault="003056A7" w:rsidP="00CC708A">
            <w:pPr>
              <w:pStyle w:val="TableContents"/>
              <w:snapToGrid w:val="0"/>
              <w:rPr>
                <w:sz w:val="20"/>
              </w:rPr>
            </w:pPr>
            <w:r>
              <w:rPr>
                <w:sz w:val="20"/>
              </w:rPr>
              <w:t>Structure, contents depend on the Operation</w:t>
            </w:r>
          </w:p>
        </w:tc>
      </w:tr>
      <w:tr w:rsidR="003056A7" w14:paraId="2164D370" w14:textId="77777777" w:rsidTr="00CC708A">
        <w:trPr>
          <w:jc w:val="center"/>
        </w:trPr>
        <w:tc>
          <w:tcPr>
            <w:tcW w:w="2628" w:type="dxa"/>
          </w:tcPr>
          <w:p w14:paraId="65465AD6" w14:textId="77777777" w:rsidR="003056A7" w:rsidRDefault="003056A7" w:rsidP="00CC708A">
            <w:pPr>
              <w:pStyle w:val="TableContents"/>
              <w:snapToGrid w:val="0"/>
              <w:ind w:left="720"/>
              <w:rPr>
                <w:sz w:val="20"/>
              </w:rPr>
            </w:pPr>
            <w:r>
              <w:rPr>
                <w:sz w:val="20"/>
              </w:rPr>
              <w:t>Message Extension</w:t>
            </w:r>
          </w:p>
        </w:tc>
        <w:tc>
          <w:tcPr>
            <w:tcW w:w="2628" w:type="dxa"/>
          </w:tcPr>
          <w:p w14:paraId="5717B110" w14:textId="77777777" w:rsidR="003056A7" w:rsidRDefault="003056A7" w:rsidP="00CC708A">
            <w:pPr>
              <w:pStyle w:val="TableContents"/>
              <w:snapToGrid w:val="0"/>
              <w:ind w:left="720"/>
              <w:rPr>
                <w:sz w:val="20"/>
              </w:rPr>
            </w:pPr>
            <w:r>
              <w:rPr>
                <w:sz w:val="20"/>
              </w:rPr>
              <w:t>No, MAY be repeated</w:t>
            </w:r>
          </w:p>
        </w:tc>
        <w:tc>
          <w:tcPr>
            <w:tcW w:w="2630" w:type="dxa"/>
          </w:tcPr>
          <w:p w14:paraId="42F08D2D" w14:textId="77777777" w:rsidR="003056A7" w:rsidRDefault="003056A7" w:rsidP="00CC708A">
            <w:pPr>
              <w:pStyle w:val="TableContents"/>
              <w:keepNext/>
              <w:snapToGrid w:val="0"/>
              <w:rPr>
                <w:sz w:val="20"/>
              </w:rPr>
            </w:pPr>
          </w:p>
        </w:tc>
      </w:tr>
    </w:tbl>
    <w:p w14:paraId="34102C3B" w14:textId="2FAC10D8" w:rsidR="003056A7" w:rsidRDefault="003056A7" w:rsidP="003056A7">
      <w:pPr>
        <w:pStyle w:val="Caption"/>
      </w:pPr>
      <w:bookmarkStart w:id="3143" w:name="_Toc527652299"/>
      <w:bookmarkStart w:id="3144" w:name="_Toc534980494"/>
      <w:bookmarkStart w:id="3145" w:name="_Toc32239190"/>
      <w:r>
        <w:t xml:space="preserve">Table </w:t>
      </w:r>
      <w:fldSimple w:instr=" SEQ Table \* ARABIC ">
        <w:r w:rsidR="00CC708A">
          <w:rPr>
            <w:noProof/>
          </w:rPr>
          <w:t>396</w:t>
        </w:r>
      </w:fldSimple>
      <w:r>
        <w:t>: Request Batch Item Structure</w:t>
      </w:r>
      <w:bookmarkEnd w:id="3143"/>
      <w:bookmarkEnd w:id="3144"/>
      <w:bookmarkEnd w:id="3145"/>
    </w:p>
    <w:p w14:paraId="6B7DA447" w14:textId="77777777" w:rsidR="003056A7" w:rsidRPr="0044450F" w:rsidRDefault="003056A7" w:rsidP="003056A7"/>
    <w:p w14:paraId="4E14379F" w14:textId="77777777" w:rsidR="003056A7" w:rsidRPr="002F4BAA" w:rsidRDefault="003056A7" w:rsidP="003056A7">
      <w:pPr>
        <w:pStyle w:val="Heading2"/>
        <w:numPr>
          <w:ilvl w:val="1"/>
          <w:numId w:val="2"/>
        </w:numPr>
      </w:pPr>
      <w:bookmarkStart w:id="3146" w:name="_Toc527651851"/>
      <w:bookmarkStart w:id="3147" w:name="_Toc533140951"/>
      <w:bookmarkStart w:id="3148" w:name="_Toc5713054"/>
      <w:bookmarkStart w:id="3149" w:name="_Toc534980034"/>
      <w:bookmarkStart w:id="3150" w:name="_Toc24526467"/>
      <w:bookmarkStart w:id="3151" w:name="_Toc31348198"/>
      <w:bookmarkStart w:id="3152" w:name="_Toc57115742"/>
      <w:r>
        <w:t>Response Message</w:t>
      </w:r>
      <w:bookmarkEnd w:id="3146"/>
      <w:bookmarkEnd w:id="3147"/>
      <w:bookmarkEnd w:id="3148"/>
      <w:bookmarkEnd w:id="3149"/>
      <w:bookmarkEnd w:id="3150"/>
      <w:bookmarkEnd w:id="3151"/>
      <w:bookmarkEnd w:id="3152"/>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gridCol w:w="2882"/>
      </w:tblGrid>
      <w:tr w:rsidR="003056A7" w14:paraId="4E37CA2F" w14:textId="77777777" w:rsidTr="00CC708A">
        <w:trPr>
          <w:jc w:val="center"/>
        </w:trPr>
        <w:tc>
          <w:tcPr>
            <w:tcW w:w="2880" w:type="dxa"/>
            <w:shd w:val="clear" w:color="auto" w:fill="C0C0C0"/>
          </w:tcPr>
          <w:p w14:paraId="78A6A41A" w14:textId="77777777" w:rsidR="003056A7" w:rsidRDefault="003056A7" w:rsidP="00CC708A">
            <w:pPr>
              <w:pStyle w:val="TableHeading"/>
              <w:keepNext/>
              <w:snapToGrid w:val="0"/>
              <w:rPr>
                <w:sz w:val="20"/>
                <w:szCs w:val="20"/>
              </w:rPr>
            </w:pPr>
            <w:r>
              <w:rPr>
                <w:sz w:val="20"/>
                <w:szCs w:val="20"/>
              </w:rPr>
              <w:t>Object</w:t>
            </w:r>
          </w:p>
        </w:tc>
        <w:tc>
          <w:tcPr>
            <w:tcW w:w="2880" w:type="dxa"/>
            <w:shd w:val="clear" w:color="auto" w:fill="C0C0C0"/>
          </w:tcPr>
          <w:p w14:paraId="2BF27561" w14:textId="77777777" w:rsidR="003056A7" w:rsidRDefault="003056A7" w:rsidP="00CC708A">
            <w:pPr>
              <w:pStyle w:val="TableHeading"/>
              <w:snapToGrid w:val="0"/>
              <w:rPr>
                <w:sz w:val="20"/>
                <w:szCs w:val="20"/>
              </w:rPr>
            </w:pPr>
            <w:r>
              <w:rPr>
                <w:sz w:val="20"/>
                <w:szCs w:val="20"/>
              </w:rPr>
              <w:t>Encoding</w:t>
            </w:r>
          </w:p>
        </w:tc>
        <w:tc>
          <w:tcPr>
            <w:tcW w:w="2882" w:type="dxa"/>
            <w:shd w:val="clear" w:color="auto" w:fill="C0C0C0"/>
          </w:tcPr>
          <w:p w14:paraId="0F8DCE80" w14:textId="77777777" w:rsidR="003056A7" w:rsidRDefault="003056A7" w:rsidP="00CC708A">
            <w:pPr>
              <w:pStyle w:val="TableHeading"/>
              <w:snapToGrid w:val="0"/>
              <w:rPr>
                <w:sz w:val="20"/>
                <w:szCs w:val="20"/>
              </w:rPr>
            </w:pPr>
            <w:r>
              <w:rPr>
                <w:sz w:val="20"/>
                <w:szCs w:val="20"/>
              </w:rPr>
              <w:t>REQUIRED</w:t>
            </w:r>
          </w:p>
        </w:tc>
      </w:tr>
      <w:tr w:rsidR="003056A7" w14:paraId="1DC38678" w14:textId="77777777" w:rsidTr="00CC708A">
        <w:trPr>
          <w:jc w:val="center"/>
        </w:trPr>
        <w:tc>
          <w:tcPr>
            <w:tcW w:w="2880" w:type="dxa"/>
          </w:tcPr>
          <w:p w14:paraId="4D544411" w14:textId="77777777" w:rsidR="003056A7" w:rsidRDefault="003056A7" w:rsidP="00CC708A">
            <w:pPr>
              <w:pStyle w:val="TableContents"/>
              <w:keepNext/>
              <w:snapToGrid w:val="0"/>
              <w:rPr>
                <w:sz w:val="20"/>
                <w:szCs w:val="20"/>
              </w:rPr>
            </w:pPr>
            <w:r>
              <w:rPr>
                <w:sz w:val="20"/>
                <w:szCs w:val="20"/>
              </w:rPr>
              <w:t>Response Message</w:t>
            </w:r>
          </w:p>
        </w:tc>
        <w:tc>
          <w:tcPr>
            <w:tcW w:w="2880" w:type="dxa"/>
          </w:tcPr>
          <w:p w14:paraId="34C41598" w14:textId="77777777" w:rsidR="003056A7" w:rsidRDefault="003056A7" w:rsidP="00CC708A">
            <w:pPr>
              <w:pStyle w:val="TableContents"/>
              <w:snapToGrid w:val="0"/>
              <w:rPr>
                <w:sz w:val="20"/>
                <w:szCs w:val="20"/>
              </w:rPr>
            </w:pPr>
            <w:r>
              <w:rPr>
                <w:sz w:val="20"/>
                <w:szCs w:val="20"/>
              </w:rPr>
              <w:t>Structure</w:t>
            </w:r>
          </w:p>
        </w:tc>
        <w:tc>
          <w:tcPr>
            <w:tcW w:w="2882" w:type="dxa"/>
          </w:tcPr>
          <w:p w14:paraId="617D44C1" w14:textId="77777777" w:rsidR="003056A7" w:rsidRDefault="003056A7" w:rsidP="00CC708A">
            <w:pPr>
              <w:pStyle w:val="TableContents"/>
              <w:snapToGrid w:val="0"/>
              <w:rPr>
                <w:sz w:val="20"/>
                <w:szCs w:val="20"/>
              </w:rPr>
            </w:pPr>
          </w:p>
        </w:tc>
      </w:tr>
      <w:tr w:rsidR="003056A7" w14:paraId="7E688985" w14:textId="77777777" w:rsidTr="00CC708A">
        <w:trPr>
          <w:jc w:val="center"/>
        </w:trPr>
        <w:tc>
          <w:tcPr>
            <w:tcW w:w="2880" w:type="dxa"/>
          </w:tcPr>
          <w:p w14:paraId="710A61B6" w14:textId="77777777" w:rsidR="003056A7" w:rsidRDefault="003056A7" w:rsidP="00CC708A">
            <w:pPr>
              <w:pStyle w:val="TableContents"/>
              <w:keepNext/>
              <w:snapToGrid w:val="0"/>
              <w:ind w:left="720"/>
              <w:rPr>
                <w:sz w:val="20"/>
                <w:szCs w:val="20"/>
              </w:rPr>
            </w:pPr>
            <w:r>
              <w:rPr>
                <w:sz w:val="20"/>
                <w:szCs w:val="20"/>
              </w:rPr>
              <w:t>Response Header</w:t>
            </w:r>
          </w:p>
        </w:tc>
        <w:tc>
          <w:tcPr>
            <w:tcW w:w="2880" w:type="dxa"/>
          </w:tcPr>
          <w:p w14:paraId="36538532" w14:textId="77777777" w:rsidR="003056A7" w:rsidRDefault="003056A7" w:rsidP="00CC708A">
            <w:pPr>
              <w:pStyle w:val="TableContents"/>
              <w:snapToGrid w:val="0"/>
              <w:ind w:left="720"/>
              <w:rPr>
                <w:sz w:val="20"/>
                <w:szCs w:val="20"/>
              </w:rPr>
            </w:pPr>
            <w:r>
              <w:rPr>
                <w:sz w:val="20"/>
                <w:szCs w:val="20"/>
              </w:rPr>
              <w:t>Structure</w:t>
            </w:r>
          </w:p>
        </w:tc>
        <w:tc>
          <w:tcPr>
            <w:tcW w:w="2882" w:type="dxa"/>
          </w:tcPr>
          <w:p w14:paraId="3D298F3A" w14:textId="77777777" w:rsidR="003056A7" w:rsidRDefault="003056A7" w:rsidP="00CC708A">
            <w:pPr>
              <w:pStyle w:val="TableContents"/>
              <w:snapToGrid w:val="0"/>
              <w:rPr>
                <w:sz w:val="20"/>
                <w:szCs w:val="20"/>
              </w:rPr>
            </w:pPr>
            <w:r>
              <w:rPr>
                <w:sz w:val="20"/>
                <w:szCs w:val="20"/>
              </w:rPr>
              <w:t>Yes</w:t>
            </w:r>
          </w:p>
        </w:tc>
      </w:tr>
      <w:tr w:rsidR="003056A7" w14:paraId="5994A901" w14:textId="77777777" w:rsidTr="00CC708A">
        <w:trPr>
          <w:jc w:val="center"/>
        </w:trPr>
        <w:tc>
          <w:tcPr>
            <w:tcW w:w="2880" w:type="dxa"/>
          </w:tcPr>
          <w:p w14:paraId="0B70B146" w14:textId="77777777" w:rsidR="003056A7" w:rsidRDefault="003056A7" w:rsidP="00CC708A">
            <w:pPr>
              <w:pStyle w:val="TableContents"/>
              <w:keepNext/>
              <w:snapToGrid w:val="0"/>
              <w:ind w:left="720"/>
              <w:rPr>
                <w:sz w:val="20"/>
                <w:szCs w:val="20"/>
              </w:rPr>
            </w:pPr>
            <w:r>
              <w:rPr>
                <w:sz w:val="20"/>
                <w:szCs w:val="20"/>
              </w:rPr>
              <w:t>Batch Item</w:t>
            </w:r>
          </w:p>
        </w:tc>
        <w:tc>
          <w:tcPr>
            <w:tcW w:w="2880" w:type="dxa"/>
          </w:tcPr>
          <w:p w14:paraId="7D4D8AF1" w14:textId="77777777" w:rsidR="003056A7" w:rsidRDefault="003056A7" w:rsidP="00CC708A">
            <w:pPr>
              <w:pStyle w:val="TableContents"/>
              <w:snapToGrid w:val="0"/>
              <w:ind w:left="720"/>
              <w:rPr>
                <w:sz w:val="20"/>
                <w:szCs w:val="20"/>
              </w:rPr>
            </w:pPr>
            <w:r>
              <w:rPr>
                <w:sz w:val="20"/>
                <w:szCs w:val="20"/>
              </w:rPr>
              <w:t>Structure</w:t>
            </w:r>
            <w:r w:rsidRPr="00B35667">
              <w:rPr>
                <w:sz w:val="20"/>
                <w:szCs w:val="20"/>
              </w:rPr>
              <w:t>, MAY be repeated</w:t>
            </w:r>
          </w:p>
        </w:tc>
        <w:tc>
          <w:tcPr>
            <w:tcW w:w="2882" w:type="dxa"/>
          </w:tcPr>
          <w:p w14:paraId="22D82874" w14:textId="77777777" w:rsidR="003056A7" w:rsidRDefault="003056A7" w:rsidP="00CC708A">
            <w:pPr>
              <w:pStyle w:val="TableContents"/>
              <w:keepNext/>
              <w:snapToGrid w:val="0"/>
              <w:rPr>
                <w:sz w:val="20"/>
                <w:szCs w:val="20"/>
              </w:rPr>
            </w:pPr>
            <w:r>
              <w:rPr>
                <w:sz w:val="20"/>
                <w:szCs w:val="20"/>
              </w:rPr>
              <w:t>Yes</w:t>
            </w:r>
          </w:p>
        </w:tc>
      </w:tr>
    </w:tbl>
    <w:p w14:paraId="3724746A" w14:textId="6FC0AC4B" w:rsidR="003056A7" w:rsidRDefault="003056A7" w:rsidP="003056A7">
      <w:pPr>
        <w:pStyle w:val="Caption"/>
      </w:pPr>
      <w:bookmarkStart w:id="3153" w:name="_Toc527652300"/>
      <w:bookmarkStart w:id="3154" w:name="_Toc534980495"/>
      <w:bookmarkStart w:id="3155" w:name="_Toc32239191"/>
      <w:r>
        <w:t xml:space="preserve">Table </w:t>
      </w:r>
      <w:fldSimple w:instr=" SEQ Table \* ARABIC ">
        <w:r w:rsidR="00CC708A">
          <w:rPr>
            <w:noProof/>
          </w:rPr>
          <w:t>397</w:t>
        </w:r>
      </w:fldSimple>
      <w:r>
        <w:t>: Response Message Structure</w:t>
      </w:r>
      <w:bookmarkEnd w:id="3153"/>
      <w:bookmarkEnd w:id="3154"/>
      <w:bookmarkEnd w:id="3155"/>
    </w:p>
    <w:p w14:paraId="0C92D350" w14:textId="77777777" w:rsidR="003056A7" w:rsidRPr="002F4BAA" w:rsidRDefault="003056A7" w:rsidP="003056A7">
      <w:pPr>
        <w:pStyle w:val="Heading2"/>
        <w:numPr>
          <w:ilvl w:val="1"/>
          <w:numId w:val="2"/>
        </w:numPr>
      </w:pPr>
      <w:bookmarkStart w:id="3156" w:name="_Toc527651854"/>
      <w:bookmarkStart w:id="3157" w:name="_Toc533140952"/>
      <w:bookmarkStart w:id="3158" w:name="_Toc5713055"/>
      <w:bookmarkStart w:id="3159" w:name="_Toc534980035"/>
      <w:bookmarkStart w:id="3160" w:name="_Toc24526468"/>
      <w:bookmarkStart w:id="3161" w:name="_Toc31348199"/>
      <w:bookmarkStart w:id="3162" w:name="_Toc57115743"/>
      <w:r>
        <w:t>Response Header</w:t>
      </w:r>
      <w:bookmarkEnd w:id="3156"/>
      <w:bookmarkEnd w:id="3157"/>
      <w:bookmarkEnd w:id="3158"/>
      <w:bookmarkEnd w:id="3159"/>
      <w:bookmarkEnd w:id="3160"/>
      <w:bookmarkEnd w:id="3161"/>
      <w:bookmarkEnd w:id="3162"/>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28"/>
        <w:gridCol w:w="2628"/>
        <w:gridCol w:w="2633"/>
      </w:tblGrid>
      <w:tr w:rsidR="003056A7" w14:paraId="50536EC7" w14:textId="77777777" w:rsidTr="00CC708A">
        <w:trPr>
          <w:cantSplit/>
          <w:jc w:val="center"/>
        </w:trPr>
        <w:tc>
          <w:tcPr>
            <w:tcW w:w="7889" w:type="dxa"/>
            <w:gridSpan w:val="3"/>
            <w:shd w:val="clear" w:color="auto" w:fill="C0C0C0"/>
          </w:tcPr>
          <w:p w14:paraId="77C15E81" w14:textId="77777777" w:rsidR="003056A7" w:rsidRDefault="003056A7" w:rsidP="00CC708A">
            <w:pPr>
              <w:pStyle w:val="TableHeading"/>
              <w:keepNext/>
              <w:keepLines/>
              <w:snapToGrid w:val="0"/>
              <w:rPr>
                <w:sz w:val="20"/>
              </w:rPr>
            </w:pPr>
            <w:r>
              <w:rPr>
                <w:sz w:val="20"/>
              </w:rPr>
              <w:t>Response Header</w:t>
            </w:r>
          </w:p>
        </w:tc>
      </w:tr>
      <w:tr w:rsidR="003056A7" w14:paraId="11E1F644" w14:textId="77777777" w:rsidTr="00CC708A">
        <w:trPr>
          <w:cantSplit/>
          <w:jc w:val="center"/>
        </w:trPr>
        <w:tc>
          <w:tcPr>
            <w:tcW w:w="2628" w:type="dxa"/>
            <w:shd w:val="clear" w:color="auto" w:fill="C0C0C0"/>
          </w:tcPr>
          <w:p w14:paraId="2BCDA222" w14:textId="77777777" w:rsidR="003056A7" w:rsidRDefault="003056A7" w:rsidP="00CC708A">
            <w:pPr>
              <w:pStyle w:val="TableContents"/>
              <w:keepNext/>
              <w:keepLines/>
              <w:snapToGrid w:val="0"/>
              <w:jc w:val="center"/>
              <w:rPr>
                <w:b/>
                <w:bCs/>
                <w:sz w:val="20"/>
              </w:rPr>
            </w:pPr>
            <w:r>
              <w:rPr>
                <w:b/>
                <w:bCs/>
                <w:sz w:val="20"/>
              </w:rPr>
              <w:t>Object</w:t>
            </w:r>
          </w:p>
        </w:tc>
        <w:tc>
          <w:tcPr>
            <w:tcW w:w="2628" w:type="dxa"/>
            <w:shd w:val="clear" w:color="auto" w:fill="C0C0C0"/>
          </w:tcPr>
          <w:p w14:paraId="0AD1C407" w14:textId="77777777" w:rsidR="003056A7" w:rsidRDefault="003056A7" w:rsidP="00CC708A">
            <w:pPr>
              <w:pStyle w:val="TableContents"/>
              <w:keepNext/>
              <w:keepLines/>
              <w:snapToGrid w:val="0"/>
              <w:jc w:val="center"/>
              <w:rPr>
                <w:b/>
                <w:bCs/>
                <w:sz w:val="20"/>
              </w:rPr>
            </w:pPr>
            <w:r>
              <w:rPr>
                <w:b/>
                <w:bCs/>
                <w:sz w:val="20"/>
              </w:rPr>
              <w:t>REQUIRED in Message</w:t>
            </w:r>
          </w:p>
        </w:tc>
        <w:tc>
          <w:tcPr>
            <w:tcW w:w="2633" w:type="dxa"/>
            <w:shd w:val="clear" w:color="auto" w:fill="C0C0C0"/>
          </w:tcPr>
          <w:p w14:paraId="2C59F392" w14:textId="77777777" w:rsidR="003056A7" w:rsidRDefault="003056A7" w:rsidP="00CC708A">
            <w:pPr>
              <w:pStyle w:val="TableContents"/>
              <w:keepNext/>
              <w:keepLines/>
              <w:snapToGrid w:val="0"/>
              <w:jc w:val="center"/>
              <w:rPr>
                <w:b/>
                <w:bCs/>
                <w:sz w:val="20"/>
              </w:rPr>
            </w:pPr>
            <w:r>
              <w:rPr>
                <w:b/>
                <w:bCs/>
                <w:sz w:val="20"/>
              </w:rPr>
              <w:t>Comment</w:t>
            </w:r>
          </w:p>
        </w:tc>
      </w:tr>
      <w:tr w:rsidR="003056A7" w14:paraId="69D6F831" w14:textId="77777777" w:rsidTr="00CC708A">
        <w:trPr>
          <w:cantSplit/>
          <w:jc w:val="center"/>
        </w:trPr>
        <w:tc>
          <w:tcPr>
            <w:tcW w:w="2628" w:type="dxa"/>
          </w:tcPr>
          <w:p w14:paraId="24B15A75" w14:textId="77777777" w:rsidR="003056A7" w:rsidRDefault="003056A7" w:rsidP="00CC708A">
            <w:pPr>
              <w:pStyle w:val="TableContents"/>
              <w:snapToGrid w:val="0"/>
              <w:rPr>
                <w:sz w:val="20"/>
              </w:rPr>
            </w:pPr>
            <w:r>
              <w:rPr>
                <w:sz w:val="20"/>
              </w:rPr>
              <w:t>Response Header</w:t>
            </w:r>
          </w:p>
        </w:tc>
        <w:tc>
          <w:tcPr>
            <w:tcW w:w="2628" w:type="dxa"/>
          </w:tcPr>
          <w:p w14:paraId="42E8067B" w14:textId="77777777" w:rsidR="003056A7" w:rsidRDefault="003056A7" w:rsidP="00CC708A">
            <w:pPr>
              <w:pStyle w:val="TableContents"/>
              <w:keepNext/>
              <w:keepLines/>
              <w:snapToGrid w:val="0"/>
              <w:rPr>
                <w:sz w:val="20"/>
              </w:rPr>
            </w:pPr>
            <w:r>
              <w:rPr>
                <w:sz w:val="20"/>
              </w:rPr>
              <w:t>Yes</w:t>
            </w:r>
          </w:p>
        </w:tc>
        <w:tc>
          <w:tcPr>
            <w:tcW w:w="2633" w:type="dxa"/>
          </w:tcPr>
          <w:p w14:paraId="5A4D7D91" w14:textId="77777777" w:rsidR="003056A7" w:rsidRDefault="003056A7" w:rsidP="00CC708A">
            <w:pPr>
              <w:pStyle w:val="TableContents"/>
              <w:keepNext/>
              <w:keepLines/>
              <w:snapToGrid w:val="0"/>
              <w:rPr>
                <w:sz w:val="20"/>
              </w:rPr>
            </w:pPr>
            <w:r>
              <w:rPr>
                <w:sz w:val="20"/>
              </w:rPr>
              <w:t xml:space="preserve">Structure </w:t>
            </w:r>
          </w:p>
        </w:tc>
      </w:tr>
      <w:tr w:rsidR="003056A7" w14:paraId="04C36803" w14:textId="77777777" w:rsidTr="00CC708A">
        <w:trPr>
          <w:cantSplit/>
          <w:jc w:val="center"/>
        </w:trPr>
        <w:tc>
          <w:tcPr>
            <w:tcW w:w="2628" w:type="dxa"/>
          </w:tcPr>
          <w:p w14:paraId="76FC6BCE" w14:textId="77777777" w:rsidR="003056A7" w:rsidRDefault="003056A7" w:rsidP="00CC708A">
            <w:pPr>
              <w:pStyle w:val="TableContents"/>
              <w:snapToGrid w:val="0"/>
              <w:ind w:left="720"/>
              <w:rPr>
                <w:sz w:val="20"/>
              </w:rPr>
            </w:pPr>
            <w:r>
              <w:rPr>
                <w:sz w:val="20"/>
              </w:rPr>
              <w:t>Protocol Version</w:t>
            </w:r>
          </w:p>
        </w:tc>
        <w:tc>
          <w:tcPr>
            <w:tcW w:w="2628" w:type="dxa"/>
          </w:tcPr>
          <w:p w14:paraId="4CC0AF47" w14:textId="77777777" w:rsidR="003056A7" w:rsidRDefault="003056A7" w:rsidP="00CC708A">
            <w:pPr>
              <w:pStyle w:val="TableContents"/>
              <w:keepNext/>
              <w:keepLines/>
              <w:snapToGrid w:val="0"/>
              <w:ind w:left="720"/>
              <w:rPr>
                <w:sz w:val="20"/>
              </w:rPr>
            </w:pPr>
            <w:r>
              <w:rPr>
                <w:sz w:val="20"/>
              </w:rPr>
              <w:t>Yes</w:t>
            </w:r>
          </w:p>
        </w:tc>
        <w:tc>
          <w:tcPr>
            <w:tcW w:w="2633" w:type="dxa"/>
          </w:tcPr>
          <w:p w14:paraId="171110EF" w14:textId="77777777" w:rsidR="003056A7" w:rsidRDefault="003056A7" w:rsidP="00CC708A">
            <w:pPr>
              <w:pStyle w:val="TableContents"/>
              <w:keepNext/>
              <w:keepLines/>
              <w:snapToGrid w:val="0"/>
              <w:rPr>
                <w:sz w:val="20"/>
              </w:rPr>
            </w:pPr>
          </w:p>
        </w:tc>
      </w:tr>
      <w:tr w:rsidR="003056A7" w14:paraId="52145EAE" w14:textId="77777777" w:rsidTr="00CC708A">
        <w:trPr>
          <w:cantSplit/>
          <w:jc w:val="center"/>
        </w:trPr>
        <w:tc>
          <w:tcPr>
            <w:tcW w:w="2628" w:type="dxa"/>
          </w:tcPr>
          <w:p w14:paraId="5779DDA1" w14:textId="77777777" w:rsidR="003056A7" w:rsidRDefault="003056A7" w:rsidP="00CC708A">
            <w:pPr>
              <w:pStyle w:val="TableContents"/>
              <w:snapToGrid w:val="0"/>
              <w:ind w:left="720"/>
              <w:rPr>
                <w:sz w:val="20"/>
              </w:rPr>
            </w:pPr>
            <w:r>
              <w:rPr>
                <w:sz w:val="20"/>
              </w:rPr>
              <w:t xml:space="preserve">Time Stamp </w:t>
            </w:r>
          </w:p>
        </w:tc>
        <w:tc>
          <w:tcPr>
            <w:tcW w:w="2628" w:type="dxa"/>
          </w:tcPr>
          <w:p w14:paraId="79385F92" w14:textId="77777777" w:rsidR="003056A7" w:rsidRDefault="003056A7" w:rsidP="00CC708A">
            <w:pPr>
              <w:pStyle w:val="TableContents"/>
              <w:keepNext/>
              <w:keepLines/>
              <w:snapToGrid w:val="0"/>
              <w:ind w:left="720"/>
              <w:rPr>
                <w:sz w:val="20"/>
              </w:rPr>
            </w:pPr>
            <w:r>
              <w:rPr>
                <w:sz w:val="20"/>
              </w:rPr>
              <w:t>Yes</w:t>
            </w:r>
          </w:p>
        </w:tc>
        <w:tc>
          <w:tcPr>
            <w:tcW w:w="2633" w:type="dxa"/>
          </w:tcPr>
          <w:p w14:paraId="02B76E70" w14:textId="77777777" w:rsidR="003056A7" w:rsidRDefault="003056A7" w:rsidP="00CC708A">
            <w:pPr>
              <w:pStyle w:val="TableContents"/>
              <w:keepNext/>
              <w:keepLines/>
              <w:snapToGrid w:val="0"/>
              <w:rPr>
                <w:sz w:val="20"/>
              </w:rPr>
            </w:pPr>
          </w:p>
        </w:tc>
      </w:tr>
      <w:tr w:rsidR="003056A7" w14:paraId="2A4AA97C" w14:textId="77777777" w:rsidTr="00CC708A">
        <w:trPr>
          <w:cantSplit/>
          <w:jc w:val="center"/>
        </w:trPr>
        <w:tc>
          <w:tcPr>
            <w:tcW w:w="2628" w:type="dxa"/>
          </w:tcPr>
          <w:p w14:paraId="7281288E" w14:textId="77777777" w:rsidR="003056A7" w:rsidRDefault="003056A7" w:rsidP="00CC708A">
            <w:pPr>
              <w:pStyle w:val="TableContents"/>
              <w:snapToGrid w:val="0"/>
              <w:ind w:left="720"/>
              <w:rPr>
                <w:sz w:val="20"/>
              </w:rPr>
            </w:pPr>
            <w:r>
              <w:rPr>
                <w:sz w:val="20"/>
              </w:rPr>
              <w:t>Nonce</w:t>
            </w:r>
          </w:p>
        </w:tc>
        <w:tc>
          <w:tcPr>
            <w:tcW w:w="2628" w:type="dxa"/>
          </w:tcPr>
          <w:p w14:paraId="5FFDBD48" w14:textId="77777777" w:rsidR="003056A7" w:rsidRDefault="003056A7" w:rsidP="00CC708A">
            <w:pPr>
              <w:pStyle w:val="TableContents"/>
              <w:keepNext/>
              <w:keepLines/>
              <w:snapToGrid w:val="0"/>
              <w:ind w:left="720"/>
              <w:rPr>
                <w:sz w:val="20"/>
              </w:rPr>
            </w:pPr>
            <w:r>
              <w:rPr>
                <w:sz w:val="20"/>
              </w:rPr>
              <w:t>No</w:t>
            </w:r>
          </w:p>
        </w:tc>
        <w:tc>
          <w:tcPr>
            <w:tcW w:w="2633" w:type="dxa"/>
          </w:tcPr>
          <w:p w14:paraId="24534A00" w14:textId="77777777" w:rsidR="003056A7" w:rsidRDefault="003056A7" w:rsidP="00CC708A">
            <w:pPr>
              <w:pStyle w:val="TableContents"/>
              <w:keepNext/>
              <w:keepLines/>
              <w:snapToGrid w:val="0"/>
              <w:rPr>
                <w:sz w:val="20"/>
              </w:rPr>
            </w:pPr>
          </w:p>
        </w:tc>
      </w:tr>
      <w:tr w:rsidR="003056A7" w14:paraId="6F5D0CD2" w14:textId="77777777" w:rsidTr="00CC708A">
        <w:trPr>
          <w:cantSplit/>
          <w:jc w:val="center"/>
        </w:trPr>
        <w:tc>
          <w:tcPr>
            <w:tcW w:w="2628" w:type="dxa"/>
          </w:tcPr>
          <w:p w14:paraId="0D54B877" w14:textId="77777777" w:rsidR="003056A7" w:rsidRDefault="003056A7" w:rsidP="00CC708A">
            <w:pPr>
              <w:pStyle w:val="TableContents"/>
              <w:snapToGrid w:val="0"/>
              <w:ind w:left="720"/>
              <w:rPr>
                <w:sz w:val="20"/>
              </w:rPr>
            </w:pPr>
            <w:r>
              <w:rPr>
                <w:sz w:val="20"/>
              </w:rPr>
              <w:t>Server Hashed Password</w:t>
            </w:r>
          </w:p>
        </w:tc>
        <w:tc>
          <w:tcPr>
            <w:tcW w:w="2628" w:type="dxa"/>
          </w:tcPr>
          <w:p w14:paraId="06356C79" w14:textId="77777777" w:rsidR="003056A7" w:rsidRDefault="003056A7" w:rsidP="00CC708A">
            <w:pPr>
              <w:pStyle w:val="TableContents"/>
              <w:keepNext/>
              <w:keepLines/>
              <w:snapToGrid w:val="0"/>
              <w:ind w:left="720"/>
              <w:rPr>
                <w:sz w:val="20"/>
              </w:rPr>
            </w:pPr>
            <w:r>
              <w:rPr>
                <w:sz w:val="20"/>
              </w:rPr>
              <w:t>Yes, if Hashed Password credential was used</w:t>
            </w:r>
          </w:p>
        </w:tc>
        <w:tc>
          <w:tcPr>
            <w:tcW w:w="2633" w:type="dxa"/>
          </w:tcPr>
          <w:p w14:paraId="4A8F1D1F" w14:textId="77777777" w:rsidR="003056A7" w:rsidRDefault="003056A7" w:rsidP="00CC708A">
            <w:pPr>
              <w:pStyle w:val="TableContents"/>
              <w:keepNext/>
              <w:keepLines/>
              <w:snapToGrid w:val="0"/>
              <w:rPr>
                <w:sz w:val="20"/>
              </w:rPr>
            </w:pPr>
            <w:proofErr w:type="gramStart"/>
            <w:r w:rsidRPr="00400EA3">
              <w:rPr>
                <w:sz w:val="20"/>
              </w:rPr>
              <w:t>Hash(</w:t>
            </w:r>
            <w:proofErr w:type="gramEnd"/>
            <w:r w:rsidRPr="00400EA3">
              <w:rPr>
                <w:sz w:val="20"/>
              </w:rPr>
              <w:t>Timestamp || S1 || Hash(S2)), where S1, S2 and the Hash algorithm are defined in the Hashed Password credential.</w:t>
            </w:r>
          </w:p>
        </w:tc>
      </w:tr>
      <w:tr w:rsidR="003056A7" w14:paraId="09A5CC11" w14:textId="77777777" w:rsidTr="00CC708A">
        <w:trPr>
          <w:cantSplit/>
          <w:jc w:val="center"/>
        </w:trPr>
        <w:tc>
          <w:tcPr>
            <w:tcW w:w="2628" w:type="dxa"/>
          </w:tcPr>
          <w:p w14:paraId="5FC1B6F8" w14:textId="77777777" w:rsidR="003056A7" w:rsidRDefault="003056A7" w:rsidP="00CC708A">
            <w:pPr>
              <w:pStyle w:val="TableContents"/>
              <w:snapToGrid w:val="0"/>
              <w:ind w:left="720"/>
              <w:rPr>
                <w:sz w:val="20"/>
              </w:rPr>
            </w:pPr>
            <w:r>
              <w:rPr>
                <w:sz w:val="20"/>
              </w:rPr>
              <w:lastRenderedPageBreak/>
              <w:t>Attestation Type</w:t>
            </w:r>
          </w:p>
        </w:tc>
        <w:tc>
          <w:tcPr>
            <w:tcW w:w="2628" w:type="dxa"/>
          </w:tcPr>
          <w:p w14:paraId="25952A7A" w14:textId="77777777" w:rsidR="003056A7" w:rsidRDefault="003056A7" w:rsidP="00CC708A">
            <w:pPr>
              <w:pStyle w:val="TableContents"/>
              <w:keepNext/>
              <w:keepLines/>
              <w:snapToGrid w:val="0"/>
              <w:ind w:left="720"/>
              <w:rPr>
                <w:sz w:val="20"/>
              </w:rPr>
            </w:pPr>
            <w:r>
              <w:rPr>
                <w:sz w:val="20"/>
              </w:rPr>
              <w:t>No, MAY be repeated</w:t>
            </w:r>
          </w:p>
        </w:tc>
        <w:tc>
          <w:tcPr>
            <w:tcW w:w="2633" w:type="dxa"/>
          </w:tcPr>
          <w:p w14:paraId="668B50C0" w14:textId="77777777" w:rsidR="003056A7" w:rsidRDefault="003056A7" w:rsidP="00CC708A">
            <w:pPr>
              <w:pStyle w:val="TableContents"/>
              <w:keepNext/>
              <w:keepLines/>
              <w:snapToGrid w:val="0"/>
              <w:rPr>
                <w:sz w:val="20"/>
              </w:rPr>
            </w:pPr>
            <w:r>
              <w:rPr>
                <w:sz w:val="20"/>
              </w:rPr>
              <w:t xml:space="preserve">REQUIRED in </w:t>
            </w:r>
            <w:r w:rsidRPr="006F04B3">
              <w:rPr>
                <w:i/>
                <w:sz w:val="20"/>
              </w:rPr>
              <w:t>Attestation Required</w:t>
            </w:r>
            <w:r>
              <w:rPr>
                <w:sz w:val="20"/>
              </w:rPr>
              <w:t xml:space="preserve"> error message if client set Attestation Capable Indicator to True in the request</w:t>
            </w:r>
          </w:p>
        </w:tc>
      </w:tr>
      <w:tr w:rsidR="003056A7" w14:paraId="675E1A31" w14:textId="77777777" w:rsidTr="00CC708A">
        <w:trPr>
          <w:cantSplit/>
          <w:jc w:val="center"/>
        </w:trPr>
        <w:tc>
          <w:tcPr>
            <w:tcW w:w="2628" w:type="dxa"/>
          </w:tcPr>
          <w:p w14:paraId="38925462" w14:textId="77777777" w:rsidR="003056A7" w:rsidRDefault="003056A7" w:rsidP="00CC708A">
            <w:pPr>
              <w:pStyle w:val="TableContents"/>
              <w:snapToGrid w:val="0"/>
              <w:ind w:left="720"/>
              <w:rPr>
                <w:sz w:val="20"/>
              </w:rPr>
            </w:pPr>
            <w:r w:rsidRPr="008F1AD4">
              <w:rPr>
                <w:sz w:val="20"/>
              </w:rPr>
              <w:t>Client Correlation Value</w:t>
            </w:r>
          </w:p>
        </w:tc>
        <w:tc>
          <w:tcPr>
            <w:tcW w:w="2628" w:type="dxa"/>
          </w:tcPr>
          <w:p w14:paraId="60BC13E2" w14:textId="77777777" w:rsidR="003056A7" w:rsidRDefault="003056A7" w:rsidP="00CC708A">
            <w:pPr>
              <w:pStyle w:val="TableContents"/>
              <w:keepNext/>
              <w:keepLines/>
              <w:snapToGrid w:val="0"/>
              <w:ind w:left="720"/>
              <w:rPr>
                <w:sz w:val="20"/>
              </w:rPr>
            </w:pPr>
            <w:r w:rsidRPr="008F1AD4">
              <w:rPr>
                <w:sz w:val="20"/>
              </w:rPr>
              <w:t>No</w:t>
            </w:r>
          </w:p>
        </w:tc>
        <w:tc>
          <w:tcPr>
            <w:tcW w:w="2633" w:type="dxa"/>
          </w:tcPr>
          <w:p w14:paraId="2A53AE9A" w14:textId="77777777" w:rsidR="003056A7" w:rsidRDefault="003056A7" w:rsidP="00CC708A">
            <w:pPr>
              <w:pStyle w:val="TableContents"/>
              <w:keepNext/>
              <w:keepLines/>
              <w:snapToGrid w:val="0"/>
              <w:rPr>
                <w:sz w:val="20"/>
              </w:rPr>
            </w:pPr>
          </w:p>
        </w:tc>
      </w:tr>
      <w:tr w:rsidR="003056A7" w14:paraId="49C9B590" w14:textId="77777777" w:rsidTr="00CC708A">
        <w:trPr>
          <w:cantSplit/>
          <w:jc w:val="center"/>
        </w:trPr>
        <w:tc>
          <w:tcPr>
            <w:tcW w:w="2628" w:type="dxa"/>
          </w:tcPr>
          <w:p w14:paraId="201FB83F" w14:textId="77777777" w:rsidR="003056A7" w:rsidRDefault="003056A7" w:rsidP="00CC708A">
            <w:pPr>
              <w:pStyle w:val="TableContents"/>
              <w:snapToGrid w:val="0"/>
              <w:ind w:left="720"/>
              <w:rPr>
                <w:sz w:val="20"/>
              </w:rPr>
            </w:pPr>
            <w:r w:rsidRPr="008F1AD4">
              <w:rPr>
                <w:sz w:val="20"/>
              </w:rPr>
              <w:t>Server Correlation Value</w:t>
            </w:r>
          </w:p>
        </w:tc>
        <w:tc>
          <w:tcPr>
            <w:tcW w:w="2628" w:type="dxa"/>
          </w:tcPr>
          <w:p w14:paraId="7BEC18AF" w14:textId="77777777" w:rsidR="003056A7" w:rsidRDefault="003056A7" w:rsidP="00CC708A">
            <w:pPr>
              <w:pStyle w:val="TableContents"/>
              <w:keepNext/>
              <w:keepLines/>
              <w:snapToGrid w:val="0"/>
              <w:ind w:left="720"/>
              <w:rPr>
                <w:sz w:val="20"/>
              </w:rPr>
            </w:pPr>
            <w:r w:rsidRPr="008F1AD4">
              <w:rPr>
                <w:sz w:val="20"/>
              </w:rPr>
              <w:t>No</w:t>
            </w:r>
          </w:p>
        </w:tc>
        <w:tc>
          <w:tcPr>
            <w:tcW w:w="2633" w:type="dxa"/>
          </w:tcPr>
          <w:p w14:paraId="2B7BDC93" w14:textId="77777777" w:rsidR="003056A7" w:rsidRDefault="003056A7" w:rsidP="00CC708A">
            <w:pPr>
              <w:pStyle w:val="TableContents"/>
              <w:keepNext/>
              <w:keepLines/>
              <w:snapToGrid w:val="0"/>
              <w:rPr>
                <w:sz w:val="20"/>
              </w:rPr>
            </w:pPr>
          </w:p>
        </w:tc>
      </w:tr>
      <w:tr w:rsidR="003056A7" w14:paraId="77DEF7B6" w14:textId="77777777" w:rsidTr="00CC708A">
        <w:trPr>
          <w:cantSplit/>
          <w:jc w:val="center"/>
        </w:trPr>
        <w:tc>
          <w:tcPr>
            <w:tcW w:w="2628" w:type="dxa"/>
          </w:tcPr>
          <w:p w14:paraId="5A473E10" w14:textId="77777777" w:rsidR="003056A7" w:rsidRDefault="003056A7" w:rsidP="00CC708A">
            <w:pPr>
              <w:pStyle w:val="TableContents"/>
              <w:snapToGrid w:val="0"/>
              <w:ind w:left="720"/>
              <w:rPr>
                <w:sz w:val="20"/>
              </w:rPr>
            </w:pPr>
            <w:r>
              <w:rPr>
                <w:sz w:val="20"/>
              </w:rPr>
              <w:t>Batch Count</w:t>
            </w:r>
          </w:p>
        </w:tc>
        <w:tc>
          <w:tcPr>
            <w:tcW w:w="2628" w:type="dxa"/>
          </w:tcPr>
          <w:p w14:paraId="7A24C31A" w14:textId="77777777" w:rsidR="003056A7" w:rsidRDefault="003056A7" w:rsidP="00CC708A">
            <w:pPr>
              <w:pStyle w:val="TableContents"/>
              <w:keepNext/>
              <w:keepLines/>
              <w:snapToGrid w:val="0"/>
              <w:ind w:left="720"/>
              <w:rPr>
                <w:sz w:val="20"/>
              </w:rPr>
            </w:pPr>
            <w:r>
              <w:rPr>
                <w:sz w:val="20"/>
              </w:rPr>
              <w:t>Yes</w:t>
            </w:r>
          </w:p>
        </w:tc>
        <w:tc>
          <w:tcPr>
            <w:tcW w:w="2633" w:type="dxa"/>
          </w:tcPr>
          <w:p w14:paraId="6F5DADBC" w14:textId="77777777" w:rsidR="003056A7" w:rsidRDefault="003056A7" w:rsidP="00CC708A">
            <w:pPr>
              <w:pStyle w:val="TableContents"/>
              <w:keepNext/>
              <w:keepLines/>
              <w:snapToGrid w:val="0"/>
              <w:rPr>
                <w:sz w:val="20"/>
              </w:rPr>
            </w:pPr>
          </w:p>
        </w:tc>
      </w:tr>
    </w:tbl>
    <w:p w14:paraId="3FD1E90B" w14:textId="57F682BF" w:rsidR="003056A7" w:rsidRDefault="003056A7" w:rsidP="003056A7">
      <w:bookmarkStart w:id="3163" w:name="_Toc527652301"/>
      <w:bookmarkStart w:id="3164" w:name="_Toc534980496"/>
      <w:bookmarkStart w:id="3165" w:name="_Toc32239192"/>
      <w:r>
        <w:t xml:space="preserve">Table </w:t>
      </w:r>
      <w:fldSimple w:instr=" SEQ Table \* ARABIC ">
        <w:r w:rsidR="00CC708A">
          <w:rPr>
            <w:noProof/>
          </w:rPr>
          <w:t>398</w:t>
        </w:r>
      </w:fldSimple>
      <w:r>
        <w:t>: Response Header Structure</w:t>
      </w:r>
      <w:bookmarkEnd w:id="3163"/>
      <w:bookmarkEnd w:id="3164"/>
      <w:bookmarkEnd w:id="3165"/>
    </w:p>
    <w:p w14:paraId="72E6226F" w14:textId="77777777" w:rsidR="003056A7" w:rsidRPr="002F4BAA" w:rsidRDefault="003056A7" w:rsidP="003056A7">
      <w:pPr>
        <w:pStyle w:val="Heading2"/>
        <w:numPr>
          <w:ilvl w:val="1"/>
          <w:numId w:val="2"/>
        </w:numPr>
      </w:pPr>
      <w:bookmarkStart w:id="3166" w:name="_Toc527651855"/>
      <w:bookmarkStart w:id="3167" w:name="_Toc533140953"/>
      <w:bookmarkStart w:id="3168" w:name="_Toc5713056"/>
      <w:bookmarkStart w:id="3169" w:name="_Toc534980036"/>
      <w:bookmarkStart w:id="3170" w:name="_Toc24526469"/>
      <w:bookmarkStart w:id="3171" w:name="_Toc31348200"/>
      <w:bookmarkStart w:id="3172" w:name="_Toc57115744"/>
      <w:r>
        <w:t>Response Batch Item</w:t>
      </w:r>
      <w:bookmarkEnd w:id="3166"/>
      <w:bookmarkEnd w:id="3167"/>
      <w:bookmarkEnd w:id="3168"/>
      <w:bookmarkEnd w:id="3169"/>
      <w:bookmarkEnd w:id="3170"/>
      <w:bookmarkEnd w:id="3171"/>
      <w:bookmarkEnd w:id="3172"/>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28"/>
        <w:gridCol w:w="2628"/>
        <w:gridCol w:w="2633"/>
      </w:tblGrid>
      <w:tr w:rsidR="003056A7" w14:paraId="56963A8B" w14:textId="77777777" w:rsidTr="00CC708A">
        <w:trPr>
          <w:cantSplit/>
          <w:jc w:val="center"/>
        </w:trPr>
        <w:tc>
          <w:tcPr>
            <w:tcW w:w="7889" w:type="dxa"/>
            <w:gridSpan w:val="3"/>
            <w:shd w:val="clear" w:color="auto" w:fill="C0C0C0"/>
          </w:tcPr>
          <w:p w14:paraId="01C3FB8E" w14:textId="77777777" w:rsidR="003056A7" w:rsidRDefault="003056A7" w:rsidP="00CC708A">
            <w:pPr>
              <w:pStyle w:val="TableContents"/>
              <w:keepNext/>
              <w:keepLines/>
              <w:snapToGrid w:val="0"/>
              <w:jc w:val="center"/>
              <w:rPr>
                <w:b/>
                <w:sz w:val="20"/>
              </w:rPr>
            </w:pPr>
            <w:r>
              <w:rPr>
                <w:b/>
                <w:sz w:val="20"/>
              </w:rPr>
              <w:t>Response Batch Item</w:t>
            </w:r>
          </w:p>
        </w:tc>
      </w:tr>
      <w:tr w:rsidR="003056A7" w14:paraId="7683275F" w14:textId="77777777" w:rsidTr="00CC708A">
        <w:trPr>
          <w:cantSplit/>
          <w:jc w:val="center"/>
        </w:trPr>
        <w:tc>
          <w:tcPr>
            <w:tcW w:w="2628" w:type="dxa"/>
            <w:shd w:val="clear" w:color="auto" w:fill="C0C0C0"/>
          </w:tcPr>
          <w:p w14:paraId="5C50DD09" w14:textId="77777777" w:rsidR="003056A7" w:rsidRDefault="003056A7" w:rsidP="00CC708A">
            <w:pPr>
              <w:pStyle w:val="TableContents"/>
              <w:keepNext/>
              <w:keepLines/>
              <w:snapToGrid w:val="0"/>
              <w:jc w:val="center"/>
              <w:rPr>
                <w:b/>
                <w:bCs/>
                <w:sz w:val="20"/>
              </w:rPr>
            </w:pPr>
            <w:r>
              <w:rPr>
                <w:b/>
                <w:bCs/>
                <w:sz w:val="20"/>
              </w:rPr>
              <w:t>Object</w:t>
            </w:r>
          </w:p>
        </w:tc>
        <w:tc>
          <w:tcPr>
            <w:tcW w:w="2628" w:type="dxa"/>
            <w:shd w:val="clear" w:color="auto" w:fill="C0C0C0"/>
          </w:tcPr>
          <w:p w14:paraId="253C7A63" w14:textId="77777777" w:rsidR="003056A7" w:rsidRDefault="003056A7" w:rsidP="00CC708A">
            <w:pPr>
              <w:pStyle w:val="TableContents"/>
              <w:keepNext/>
              <w:keepLines/>
              <w:snapToGrid w:val="0"/>
              <w:jc w:val="center"/>
              <w:rPr>
                <w:b/>
                <w:bCs/>
                <w:sz w:val="20"/>
              </w:rPr>
            </w:pPr>
            <w:r>
              <w:rPr>
                <w:b/>
                <w:bCs/>
                <w:sz w:val="20"/>
              </w:rPr>
              <w:t>REQUIRED in Message</w:t>
            </w:r>
          </w:p>
        </w:tc>
        <w:tc>
          <w:tcPr>
            <w:tcW w:w="2633" w:type="dxa"/>
            <w:shd w:val="clear" w:color="auto" w:fill="C0C0C0"/>
          </w:tcPr>
          <w:p w14:paraId="1C2FF2D2" w14:textId="77777777" w:rsidR="003056A7" w:rsidRDefault="003056A7" w:rsidP="00CC708A">
            <w:pPr>
              <w:pStyle w:val="TableContents"/>
              <w:keepNext/>
              <w:keepLines/>
              <w:snapToGrid w:val="0"/>
              <w:jc w:val="center"/>
              <w:rPr>
                <w:b/>
                <w:bCs/>
                <w:sz w:val="20"/>
              </w:rPr>
            </w:pPr>
            <w:r>
              <w:rPr>
                <w:b/>
                <w:bCs/>
                <w:sz w:val="20"/>
              </w:rPr>
              <w:t>Comment</w:t>
            </w:r>
          </w:p>
        </w:tc>
      </w:tr>
      <w:tr w:rsidR="003056A7" w14:paraId="1D870D52" w14:textId="77777777" w:rsidTr="00CC708A">
        <w:trPr>
          <w:cantSplit/>
          <w:jc w:val="center"/>
        </w:trPr>
        <w:tc>
          <w:tcPr>
            <w:tcW w:w="2628" w:type="dxa"/>
          </w:tcPr>
          <w:p w14:paraId="208A537C" w14:textId="77777777" w:rsidR="003056A7" w:rsidRDefault="003056A7" w:rsidP="00CC708A">
            <w:pPr>
              <w:pStyle w:val="TableContents"/>
              <w:keepNext/>
              <w:keepLines/>
              <w:snapToGrid w:val="0"/>
              <w:rPr>
                <w:sz w:val="20"/>
              </w:rPr>
            </w:pPr>
            <w:r>
              <w:rPr>
                <w:sz w:val="20"/>
              </w:rPr>
              <w:t>Batch Item</w:t>
            </w:r>
          </w:p>
        </w:tc>
        <w:tc>
          <w:tcPr>
            <w:tcW w:w="2628" w:type="dxa"/>
          </w:tcPr>
          <w:p w14:paraId="75B18C24" w14:textId="77777777" w:rsidR="003056A7" w:rsidRDefault="003056A7" w:rsidP="00CC708A">
            <w:pPr>
              <w:pStyle w:val="TableContents"/>
              <w:keepNext/>
              <w:keepLines/>
              <w:snapToGrid w:val="0"/>
              <w:rPr>
                <w:sz w:val="20"/>
              </w:rPr>
            </w:pPr>
            <w:r>
              <w:rPr>
                <w:sz w:val="20"/>
              </w:rPr>
              <w:t>Yes</w:t>
            </w:r>
          </w:p>
        </w:tc>
        <w:tc>
          <w:tcPr>
            <w:tcW w:w="2633" w:type="dxa"/>
          </w:tcPr>
          <w:p w14:paraId="375A47F3" w14:textId="77777777" w:rsidR="003056A7" w:rsidRDefault="003056A7" w:rsidP="00CC708A">
            <w:pPr>
              <w:pStyle w:val="TableContents"/>
              <w:keepNext/>
              <w:keepLines/>
              <w:snapToGrid w:val="0"/>
              <w:rPr>
                <w:sz w:val="20"/>
              </w:rPr>
            </w:pPr>
            <w:r>
              <w:rPr>
                <w:sz w:val="20"/>
              </w:rPr>
              <w:t xml:space="preserve">Structure </w:t>
            </w:r>
          </w:p>
        </w:tc>
      </w:tr>
      <w:tr w:rsidR="003056A7" w14:paraId="36588756" w14:textId="77777777" w:rsidTr="00CC708A">
        <w:trPr>
          <w:cantSplit/>
          <w:jc w:val="center"/>
        </w:trPr>
        <w:tc>
          <w:tcPr>
            <w:tcW w:w="2628" w:type="dxa"/>
          </w:tcPr>
          <w:p w14:paraId="6116C6AC" w14:textId="77777777" w:rsidR="003056A7" w:rsidRDefault="003056A7" w:rsidP="00CC708A">
            <w:pPr>
              <w:pStyle w:val="TableContents"/>
              <w:keepNext/>
              <w:keepLines/>
              <w:snapToGrid w:val="0"/>
              <w:ind w:left="720"/>
              <w:rPr>
                <w:sz w:val="20"/>
              </w:rPr>
            </w:pPr>
            <w:r>
              <w:rPr>
                <w:sz w:val="20"/>
              </w:rPr>
              <w:t>Operation</w:t>
            </w:r>
          </w:p>
        </w:tc>
        <w:tc>
          <w:tcPr>
            <w:tcW w:w="2628" w:type="dxa"/>
          </w:tcPr>
          <w:p w14:paraId="41D0A40E" w14:textId="77777777" w:rsidR="003056A7" w:rsidRDefault="003056A7" w:rsidP="00CC708A">
            <w:pPr>
              <w:pStyle w:val="TableContents"/>
              <w:keepNext/>
              <w:keepLines/>
              <w:snapToGrid w:val="0"/>
              <w:ind w:left="720"/>
              <w:rPr>
                <w:sz w:val="20"/>
              </w:rPr>
            </w:pPr>
            <w:r>
              <w:rPr>
                <w:sz w:val="20"/>
              </w:rPr>
              <w:t>Yes, if specified in Request Batch Item</w:t>
            </w:r>
          </w:p>
        </w:tc>
        <w:tc>
          <w:tcPr>
            <w:tcW w:w="2633" w:type="dxa"/>
          </w:tcPr>
          <w:p w14:paraId="7C327251" w14:textId="77777777" w:rsidR="003056A7" w:rsidRDefault="003056A7" w:rsidP="00CC708A">
            <w:pPr>
              <w:pStyle w:val="TableContents"/>
              <w:keepNext/>
              <w:keepLines/>
              <w:snapToGrid w:val="0"/>
              <w:rPr>
                <w:sz w:val="20"/>
              </w:rPr>
            </w:pPr>
          </w:p>
        </w:tc>
      </w:tr>
      <w:tr w:rsidR="003056A7" w14:paraId="12C71B18" w14:textId="77777777" w:rsidTr="00CC708A">
        <w:trPr>
          <w:cantSplit/>
          <w:jc w:val="center"/>
        </w:trPr>
        <w:tc>
          <w:tcPr>
            <w:tcW w:w="2628" w:type="dxa"/>
          </w:tcPr>
          <w:p w14:paraId="7D4CB618" w14:textId="77777777" w:rsidR="003056A7" w:rsidRDefault="003056A7" w:rsidP="00CC708A">
            <w:pPr>
              <w:pStyle w:val="TableContents"/>
              <w:keepNext/>
              <w:keepLines/>
              <w:snapToGrid w:val="0"/>
              <w:ind w:left="720"/>
              <w:rPr>
                <w:sz w:val="20"/>
              </w:rPr>
            </w:pPr>
            <w:r>
              <w:rPr>
                <w:sz w:val="20"/>
              </w:rPr>
              <w:t>Unique Batch Item ID</w:t>
            </w:r>
          </w:p>
        </w:tc>
        <w:tc>
          <w:tcPr>
            <w:tcW w:w="2628" w:type="dxa"/>
          </w:tcPr>
          <w:p w14:paraId="02F2BE58" w14:textId="77777777" w:rsidR="003056A7" w:rsidRDefault="003056A7" w:rsidP="00CC708A">
            <w:pPr>
              <w:pStyle w:val="TableContents"/>
              <w:keepNext/>
              <w:keepLines/>
              <w:snapToGrid w:val="0"/>
              <w:ind w:left="720"/>
              <w:rPr>
                <w:sz w:val="20"/>
              </w:rPr>
            </w:pPr>
            <w:r>
              <w:rPr>
                <w:sz w:val="20"/>
              </w:rPr>
              <w:t>No</w:t>
            </w:r>
          </w:p>
        </w:tc>
        <w:tc>
          <w:tcPr>
            <w:tcW w:w="2633" w:type="dxa"/>
          </w:tcPr>
          <w:p w14:paraId="357CE0C1" w14:textId="77777777" w:rsidR="003056A7" w:rsidRDefault="003056A7" w:rsidP="00CC708A">
            <w:pPr>
              <w:pStyle w:val="TableContents"/>
              <w:keepNext/>
              <w:keepLines/>
              <w:snapToGrid w:val="0"/>
              <w:rPr>
                <w:sz w:val="20"/>
              </w:rPr>
            </w:pPr>
            <w:r>
              <w:rPr>
                <w:sz w:val="20"/>
              </w:rPr>
              <w:t>REQUIRED if present in Request Batch Item</w:t>
            </w:r>
          </w:p>
        </w:tc>
      </w:tr>
      <w:tr w:rsidR="003056A7" w14:paraId="611C8884" w14:textId="77777777" w:rsidTr="00CC708A">
        <w:trPr>
          <w:cantSplit/>
          <w:jc w:val="center"/>
        </w:trPr>
        <w:tc>
          <w:tcPr>
            <w:tcW w:w="2628" w:type="dxa"/>
          </w:tcPr>
          <w:p w14:paraId="7B671D10" w14:textId="77777777" w:rsidR="003056A7" w:rsidRDefault="003056A7" w:rsidP="00CC708A">
            <w:pPr>
              <w:pStyle w:val="TableContents"/>
              <w:keepNext/>
              <w:keepLines/>
              <w:snapToGrid w:val="0"/>
              <w:ind w:left="720"/>
              <w:rPr>
                <w:sz w:val="20"/>
              </w:rPr>
            </w:pPr>
            <w:r>
              <w:rPr>
                <w:sz w:val="20"/>
              </w:rPr>
              <w:t>Result Status</w:t>
            </w:r>
          </w:p>
        </w:tc>
        <w:tc>
          <w:tcPr>
            <w:tcW w:w="2628" w:type="dxa"/>
          </w:tcPr>
          <w:p w14:paraId="3DD2FB9A" w14:textId="77777777" w:rsidR="003056A7" w:rsidRDefault="003056A7" w:rsidP="00CC708A">
            <w:pPr>
              <w:pStyle w:val="TableContents"/>
              <w:keepNext/>
              <w:keepLines/>
              <w:snapToGrid w:val="0"/>
              <w:ind w:left="720"/>
              <w:rPr>
                <w:sz w:val="20"/>
              </w:rPr>
            </w:pPr>
            <w:r>
              <w:rPr>
                <w:sz w:val="20"/>
              </w:rPr>
              <w:t>Yes</w:t>
            </w:r>
          </w:p>
        </w:tc>
        <w:tc>
          <w:tcPr>
            <w:tcW w:w="2633" w:type="dxa"/>
          </w:tcPr>
          <w:p w14:paraId="620B2879" w14:textId="77777777" w:rsidR="003056A7" w:rsidRDefault="003056A7" w:rsidP="00CC708A">
            <w:pPr>
              <w:pStyle w:val="TableContents"/>
              <w:keepNext/>
              <w:keepLines/>
              <w:snapToGrid w:val="0"/>
              <w:rPr>
                <w:sz w:val="20"/>
              </w:rPr>
            </w:pPr>
          </w:p>
        </w:tc>
      </w:tr>
      <w:tr w:rsidR="003056A7" w14:paraId="02B7FC7F" w14:textId="77777777" w:rsidTr="00CC708A">
        <w:trPr>
          <w:cantSplit/>
          <w:jc w:val="center"/>
        </w:trPr>
        <w:tc>
          <w:tcPr>
            <w:tcW w:w="2628" w:type="dxa"/>
          </w:tcPr>
          <w:p w14:paraId="1EAE12A3" w14:textId="77777777" w:rsidR="003056A7" w:rsidRDefault="003056A7" w:rsidP="00CC708A">
            <w:pPr>
              <w:pStyle w:val="TableContents"/>
              <w:keepNext/>
              <w:keepLines/>
              <w:snapToGrid w:val="0"/>
              <w:ind w:left="720"/>
              <w:rPr>
                <w:sz w:val="20"/>
              </w:rPr>
            </w:pPr>
            <w:r>
              <w:rPr>
                <w:sz w:val="20"/>
              </w:rPr>
              <w:t>Result Reason</w:t>
            </w:r>
          </w:p>
        </w:tc>
        <w:tc>
          <w:tcPr>
            <w:tcW w:w="2628" w:type="dxa"/>
          </w:tcPr>
          <w:p w14:paraId="170DB329" w14:textId="77777777" w:rsidR="003056A7" w:rsidRDefault="003056A7" w:rsidP="00CC708A">
            <w:pPr>
              <w:pStyle w:val="TableContents"/>
              <w:keepNext/>
              <w:keepLines/>
              <w:snapToGrid w:val="0"/>
              <w:ind w:left="720"/>
              <w:rPr>
                <w:sz w:val="20"/>
              </w:rPr>
            </w:pPr>
            <w:r>
              <w:rPr>
                <w:sz w:val="20"/>
              </w:rPr>
              <w:t xml:space="preserve">Yes, if Result Status is </w:t>
            </w:r>
            <w:r>
              <w:rPr>
                <w:i/>
                <w:sz w:val="20"/>
              </w:rPr>
              <w:t>Failure</w:t>
            </w:r>
          </w:p>
        </w:tc>
        <w:tc>
          <w:tcPr>
            <w:tcW w:w="2633" w:type="dxa"/>
          </w:tcPr>
          <w:p w14:paraId="039EEB5D" w14:textId="77777777" w:rsidR="003056A7" w:rsidRDefault="003056A7" w:rsidP="00CC708A">
            <w:pPr>
              <w:pStyle w:val="TableContents"/>
              <w:keepNext/>
              <w:keepLines/>
              <w:snapToGrid w:val="0"/>
              <w:rPr>
                <w:i/>
                <w:iCs/>
                <w:sz w:val="20"/>
              </w:rPr>
            </w:pPr>
            <w:r>
              <w:rPr>
                <w:sz w:val="20"/>
              </w:rPr>
              <w:t xml:space="preserve">REQUIRED if Result Status is </w:t>
            </w:r>
            <w:r>
              <w:rPr>
                <w:i/>
                <w:sz w:val="20"/>
              </w:rPr>
              <w:t>Failure</w:t>
            </w:r>
            <w:r>
              <w:rPr>
                <w:sz w:val="20"/>
              </w:rPr>
              <w:t>, otherwise OPTIONAL</w:t>
            </w:r>
            <w:r>
              <w:rPr>
                <w:i/>
                <w:iCs/>
                <w:sz w:val="20"/>
              </w:rPr>
              <w:t xml:space="preserve"> </w:t>
            </w:r>
          </w:p>
        </w:tc>
      </w:tr>
      <w:tr w:rsidR="003056A7" w14:paraId="1868CD49" w14:textId="77777777" w:rsidTr="00CC708A">
        <w:trPr>
          <w:cantSplit/>
          <w:jc w:val="center"/>
        </w:trPr>
        <w:tc>
          <w:tcPr>
            <w:tcW w:w="2628" w:type="dxa"/>
          </w:tcPr>
          <w:p w14:paraId="675E3FF8" w14:textId="77777777" w:rsidR="003056A7" w:rsidRDefault="003056A7" w:rsidP="00CC708A">
            <w:pPr>
              <w:pStyle w:val="TableContents"/>
              <w:keepNext/>
              <w:keepLines/>
              <w:snapToGrid w:val="0"/>
              <w:ind w:left="720"/>
              <w:rPr>
                <w:sz w:val="20"/>
              </w:rPr>
            </w:pPr>
            <w:r>
              <w:rPr>
                <w:sz w:val="20"/>
              </w:rPr>
              <w:t>Result Message</w:t>
            </w:r>
          </w:p>
        </w:tc>
        <w:tc>
          <w:tcPr>
            <w:tcW w:w="2628" w:type="dxa"/>
          </w:tcPr>
          <w:p w14:paraId="25C8F0E7" w14:textId="77777777" w:rsidR="003056A7" w:rsidRDefault="003056A7" w:rsidP="00CC708A">
            <w:pPr>
              <w:pStyle w:val="TableContents"/>
              <w:keepNext/>
              <w:keepLines/>
              <w:snapToGrid w:val="0"/>
              <w:ind w:left="720"/>
              <w:rPr>
                <w:sz w:val="20"/>
              </w:rPr>
            </w:pPr>
            <w:r>
              <w:rPr>
                <w:sz w:val="20"/>
              </w:rPr>
              <w:t>No</w:t>
            </w:r>
          </w:p>
        </w:tc>
        <w:tc>
          <w:tcPr>
            <w:tcW w:w="2633" w:type="dxa"/>
          </w:tcPr>
          <w:p w14:paraId="28CE964D" w14:textId="77777777" w:rsidR="003056A7" w:rsidRDefault="003056A7" w:rsidP="00CC708A">
            <w:pPr>
              <w:pStyle w:val="TableContents"/>
              <w:keepNext/>
              <w:keepLines/>
              <w:snapToGrid w:val="0"/>
              <w:rPr>
                <w:i/>
                <w:iCs/>
                <w:sz w:val="20"/>
              </w:rPr>
            </w:pPr>
            <w:r>
              <w:rPr>
                <w:sz w:val="20"/>
              </w:rPr>
              <w:t xml:space="preserve">OPTIONAL if Result Status is not </w:t>
            </w:r>
            <w:r>
              <w:rPr>
                <w:i/>
                <w:iCs/>
                <w:sz w:val="20"/>
              </w:rPr>
              <w:t xml:space="preserve">Pending </w:t>
            </w:r>
            <w:r>
              <w:rPr>
                <w:sz w:val="20"/>
              </w:rPr>
              <w:t>or</w:t>
            </w:r>
            <w:r>
              <w:rPr>
                <w:i/>
                <w:iCs/>
                <w:sz w:val="20"/>
              </w:rPr>
              <w:t xml:space="preserve"> Success </w:t>
            </w:r>
          </w:p>
        </w:tc>
      </w:tr>
      <w:tr w:rsidR="003056A7" w14:paraId="4AA8D68E" w14:textId="77777777" w:rsidTr="00CC708A">
        <w:trPr>
          <w:cantSplit/>
          <w:jc w:val="center"/>
        </w:trPr>
        <w:tc>
          <w:tcPr>
            <w:tcW w:w="2628" w:type="dxa"/>
          </w:tcPr>
          <w:p w14:paraId="07981DAC" w14:textId="77777777" w:rsidR="003056A7" w:rsidRDefault="003056A7" w:rsidP="00CC708A">
            <w:pPr>
              <w:pStyle w:val="TableContents"/>
              <w:keepNext/>
              <w:keepLines/>
              <w:snapToGrid w:val="0"/>
              <w:ind w:left="720"/>
              <w:rPr>
                <w:sz w:val="20"/>
              </w:rPr>
            </w:pPr>
            <w:r>
              <w:rPr>
                <w:sz w:val="20"/>
              </w:rPr>
              <w:t>Asynchronous Correlation Value</w:t>
            </w:r>
          </w:p>
        </w:tc>
        <w:tc>
          <w:tcPr>
            <w:tcW w:w="2628" w:type="dxa"/>
          </w:tcPr>
          <w:p w14:paraId="71B71324" w14:textId="77777777" w:rsidR="003056A7" w:rsidRDefault="003056A7" w:rsidP="00CC708A">
            <w:pPr>
              <w:pStyle w:val="TableContents"/>
              <w:keepNext/>
              <w:keepLines/>
              <w:snapToGrid w:val="0"/>
              <w:ind w:left="720"/>
              <w:rPr>
                <w:sz w:val="20"/>
              </w:rPr>
            </w:pPr>
            <w:r>
              <w:rPr>
                <w:sz w:val="20"/>
              </w:rPr>
              <w:t>No</w:t>
            </w:r>
          </w:p>
        </w:tc>
        <w:tc>
          <w:tcPr>
            <w:tcW w:w="2633" w:type="dxa"/>
          </w:tcPr>
          <w:p w14:paraId="17664D1C" w14:textId="77777777" w:rsidR="003056A7" w:rsidRDefault="003056A7" w:rsidP="00CC708A">
            <w:pPr>
              <w:pStyle w:val="TableContents"/>
              <w:keepNext/>
              <w:keepLines/>
              <w:snapToGrid w:val="0"/>
              <w:rPr>
                <w:i/>
                <w:iCs/>
                <w:sz w:val="20"/>
              </w:rPr>
            </w:pPr>
            <w:r>
              <w:rPr>
                <w:sz w:val="20"/>
              </w:rPr>
              <w:t xml:space="preserve">REQUIRED if Result Status is </w:t>
            </w:r>
            <w:r>
              <w:rPr>
                <w:i/>
                <w:iCs/>
                <w:sz w:val="20"/>
              </w:rPr>
              <w:t>Pending</w:t>
            </w:r>
          </w:p>
        </w:tc>
      </w:tr>
      <w:tr w:rsidR="003056A7" w14:paraId="71AC025E" w14:textId="77777777" w:rsidTr="00CC708A">
        <w:trPr>
          <w:cantSplit/>
          <w:jc w:val="center"/>
        </w:trPr>
        <w:tc>
          <w:tcPr>
            <w:tcW w:w="2628" w:type="dxa"/>
          </w:tcPr>
          <w:p w14:paraId="4A3BE5F2" w14:textId="77777777" w:rsidR="003056A7" w:rsidRDefault="003056A7" w:rsidP="00CC708A">
            <w:pPr>
              <w:pStyle w:val="TableContents"/>
              <w:keepNext/>
              <w:keepLines/>
              <w:snapToGrid w:val="0"/>
              <w:ind w:left="720"/>
              <w:rPr>
                <w:sz w:val="20"/>
              </w:rPr>
            </w:pPr>
            <w:r>
              <w:rPr>
                <w:sz w:val="20"/>
              </w:rPr>
              <w:t>Response Payload</w:t>
            </w:r>
          </w:p>
        </w:tc>
        <w:tc>
          <w:tcPr>
            <w:tcW w:w="2628" w:type="dxa"/>
          </w:tcPr>
          <w:p w14:paraId="76F13F04" w14:textId="77777777" w:rsidR="003056A7" w:rsidRDefault="003056A7" w:rsidP="00CC708A">
            <w:pPr>
              <w:pStyle w:val="TableContents"/>
              <w:keepNext/>
              <w:keepLines/>
              <w:snapToGrid w:val="0"/>
              <w:ind w:left="720"/>
              <w:rPr>
                <w:sz w:val="20"/>
              </w:rPr>
            </w:pPr>
            <w:r>
              <w:rPr>
                <w:sz w:val="20"/>
              </w:rPr>
              <w:t>Yes, if not a failure</w:t>
            </w:r>
          </w:p>
        </w:tc>
        <w:tc>
          <w:tcPr>
            <w:tcW w:w="2633" w:type="dxa"/>
          </w:tcPr>
          <w:p w14:paraId="200B6EF2" w14:textId="77777777" w:rsidR="003056A7" w:rsidRDefault="003056A7" w:rsidP="00CC708A">
            <w:pPr>
              <w:pStyle w:val="TableContents"/>
              <w:keepNext/>
              <w:keepLines/>
              <w:snapToGrid w:val="0"/>
              <w:rPr>
                <w:sz w:val="20"/>
              </w:rPr>
            </w:pPr>
            <w:r>
              <w:rPr>
                <w:sz w:val="20"/>
              </w:rPr>
              <w:t>Structure, contents depend on the Operation</w:t>
            </w:r>
          </w:p>
        </w:tc>
      </w:tr>
      <w:tr w:rsidR="003056A7" w14:paraId="752F9C4E" w14:textId="77777777" w:rsidTr="00CC708A">
        <w:trPr>
          <w:cantSplit/>
          <w:jc w:val="center"/>
        </w:trPr>
        <w:tc>
          <w:tcPr>
            <w:tcW w:w="2628" w:type="dxa"/>
          </w:tcPr>
          <w:p w14:paraId="6EE3C2C9" w14:textId="77777777" w:rsidR="003056A7" w:rsidRDefault="003056A7" w:rsidP="00CC708A">
            <w:pPr>
              <w:pStyle w:val="TableContents"/>
              <w:keepNext/>
              <w:keepLines/>
              <w:snapToGrid w:val="0"/>
              <w:ind w:left="720"/>
              <w:rPr>
                <w:sz w:val="20"/>
              </w:rPr>
            </w:pPr>
            <w:r>
              <w:rPr>
                <w:sz w:val="20"/>
              </w:rPr>
              <w:t>Message Extension</w:t>
            </w:r>
          </w:p>
        </w:tc>
        <w:tc>
          <w:tcPr>
            <w:tcW w:w="2628" w:type="dxa"/>
          </w:tcPr>
          <w:p w14:paraId="32B495ED" w14:textId="77777777" w:rsidR="003056A7" w:rsidRDefault="003056A7" w:rsidP="00CC708A">
            <w:pPr>
              <w:pStyle w:val="TableContents"/>
              <w:keepNext/>
              <w:keepLines/>
              <w:snapToGrid w:val="0"/>
              <w:ind w:left="720"/>
              <w:rPr>
                <w:sz w:val="20"/>
              </w:rPr>
            </w:pPr>
            <w:r>
              <w:rPr>
                <w:sz w:val="20"/>
              </w:rPr>
              <w:t>No</w:t>
            </w:r>
          </w:p>
        </w:tc>
        <w:tc>
          <w:tcPr>
            <w:tcW w:w="2633" w:type="dxa"/>
          </w:tcPr>
          <w:p w14:paraId="54E87725" w14:textId="77777777" w:rsidR="003056A7" w:rsidRDefault="003056A7" w:rsidP="00CC708A">
            <w:pPr>
              <w:pStyle w:val="TableContents"/>
              <w:keepNext/>
              <w:keepLines/>
              <w:snapToGrid w:val="0"/>
              <w:rPr>
                <w:sz w:val="20"/>
              </w:rPr>
            </w:pPr>
          </w:p>
        </w:tc>
      </w:tr>
    </w:tbl>
    <w:p w14:paraId="3E8C62AF" w14:textId="774170FC" w:rsidR="003056A7" w:rsidRDefault="003056A7" w:rsidP="003056A7">
      <w:pPr>
        <w:pStyle w:val="Caption"/>
      </w:pPr>
      <w:bookmarkStart w:id="3173" w:name="_Toc527652302"/>
      <w:bookmarkStart w:id="3174" w:name="_Toc534980497"/>
      <w:bookmarkStart w:id="3175" w:name="_Toc32239193"/>
      <w:r>
        <w:t xml:space="preserve">Table </w:t>
      </w:r>
      <w:fldSimple w:instr=" SEQ Table \* ARABIC ">
        <w:r w:rsidR="00CC708A">
          <w:rPr>
            <w:noProof/>
          </w:rPr>
          <w:t>399</w:t>
        </w:r>
      </w:fldSimple>
      <w:r>
        <w:t>: Response Batch Item Structure</w:t>
      </w:r>
      <w:bookmarkEnd w:id="3173"/>
      <w:bookmarkEnd w:id="3174"/>
      <w:bookmarkEnd w:id="3175"/>
    </w:p>
    <w:p w14:paraId="2AB2A147" w14:textId="77777777" w:rsidR="003056A7" w:rsidRDefault="003056A7" w:rsidP="003056A7">
      <w:pPr>
        <w:pStyle w:val="Heading1"/>
        <w:numPr>
          <w:ilvl w:val="0"/>
          <w:numId w:val="2"/>
        </w:numPr>
      </w:pPr>
      <w:bookmarkStart w:id="3176" w:name="_Toc527651859"/>
      <w:bookmarkStart w:id="3177" w:name="_Toc533140954"/>
      <w:bookmarkStart w:id="3178" w:name="_Toc5713057"/>
      <w:bookmarkStart w:id="3179" w:name="_Toc534980037"/>
      <w:bookmarkStart w:id="3180" w:name="_Toc24526470"/>
      <w:bookmarkStart w:id="3181" w:name="_Toc31348201"/>
      <w:bookmarkStart w:id="3182" w:name="_Toc57115745"/>
      <w:r>
        <w:lastRenderedPageBreak/>
        <w:t>Message Data Structures</w:t>
      </w:r>
      <w:bookmarkEnd w:id="3176"/>
      <w:bookmarkEnd w:id="3177"/>
      <w:bookmarkEnd w:id="3178"/>
      <w:bookmarkEnd w:id="3179"/>
      <w:bookmarkEnd w:id="3180"/>
      <w:bookmarkEnd w:id="3181"/>
      <w:bookmarkEnd w:id="3182"/>
    </w:p>
    <w:p w14:paraId="21E1E222" w14:textId="77777777" w:rsidR="003056A7" w:rsidRPr="0024273C" w:rsidRDefault="003056A7" w:rsidP="003056A7">
      <w:r>
        <w:t>Data structures passed within request and response messages.</w:t>
      </w:r>
    </w:p>
    <w:p w14:paraId="71ACF4CF" w14:textId="77777777" w:rsidR="003056A7" w:rsidRDefault="003056A7" w:rsidP="003056A7">
      <w:pPr>
        <w:pStyle w:val="Heading2"/>
        <w:numPr>
          <w:ilvl w:val="1"/>
          <w:numId w:val="2"/>
        </w:numPr>
      </w:pPr>
      <w:bookmarkStart w:id="3183" w:name="_Toc527651860"/>
      <w:bookmarkStart w:id="3184" w:name="_Toc533140955"/>
      <w:bookmarkStart w:id="3185" w:name="_Toc5713058"/>
      <w:bookmarkStart w:id="3186" w:name="_Toc534980038"/>
      <w:bookmarkStart w:id="3187" w:name="_Toc24526471"/>
      <w:bookmarkStart w:id="3188" w:name="_Toc31348202"/>
      <w:bookmarkStart w:id="3189" w:name="_Toc57115746"/>
      <w:r>
        <w:t>Asynchronous Correlation Value</w:t>
      </w:r>
      <w:bookmarkEnd w:id="3183"/>
      <w:bookmarkEnd w:id="3184"/>
      <w:bookmarkEnd w:id="3185"/>
      <w:bookmarkEnd w:id="3186"/>
      <w:bookmarkEnd w:id="3187"/>
      <w:bookmarkEnd w:id="3188"/>
      <w:bookmarkEnd w:id="3189"/>
    </w:p>
    <w:p w14:paraId="1338ADD3" w14:textId="77777777" w:rsidR="003056A7" w:rsidRDefault="003056A7" w:rsidP="003056A7">
      <w:pPr>
        <w:pStyle w:val="BodyText"/>
        <w:rPr>
          <w:noProof w:val="0"/>
        </w:rPr>
      </w:pPr>
      <w:r>
        <w:rPr>
          <w:noProof w:val="0"/>
        </w:rPr>
        <w:t>This is returned in the immediate response to an operation that is pending and that requires asynchronous polling. Note: the server decides which operations are performed synchronously or asynchronously. A server-generated correlation value SHALL be specified in any subsequent Poll or Cancel operations that pertain to the original operation.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0DA9525C" w14:textId="77777777" w:rsidTr="00CC708A">
        <w:trPr>
          <w:cantSplit/>
          <w:jc w:val="center"/>
        </w:trPr>
        <w:tc>
          <w:tcPr>
            <w:tcW w:w="2880" w:type="dxa"/>
            <w:shd w:val="clear" w:color="auto" w:fill="C0C0C0"/>
          </w:tcPr>
          <w:p w14:paraId="00713E9D"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137BC10A" w14:textId="77777777" w:rsidR="003056A7" w:rsidRDefault="003056A7" w:rsidP="00CC708A">
            <w:pPr>
              <w:pStyle w:val="TableHeading"/>
              <w:keepNext/>
              <w:keepLines/>
              <w:snapToGrid w:val="0"/>
              <w:rPr>
                <w:sz w:val="20"/>
                <w:szCs w:val="20"/>
              </w:rPr>
            </w:pPr>
            <w:r>
              <w:rPr>
                <w:sz w:val="20"/>
                <w:szCs w:val="20"/>
              </w:rPr>
              <w:t>Encoding</w:t>
            </w:r>
          </w:p>
        </w:tc>
      </w:tr>
      <w:tr w:rsidR="003056A7" w14:paraId="3A4F9073" w14:textId="77777777" w:rsidTr="00CC708A">
        <w:trPr>
          <w:cantSplit/>
          <w:jc w:val="center"/>
        </w:trPr>
        <w:tc>
          <w:tcPr>
            <w:tcW w:w="2880" w:type="dxa"/>
          </w:tcPr>
          <w:p w14:paraId="33C95B77" w14:textId="77777777" w:rsidR="003056A7" w:rsidRDefault="003056A7" w:rsidP="00CC708A">
            <w:pPr>
              <w:pStyle w:val="TableContents"/>
              <w:keepNext/>
              <w:keepLines/>
              <w:snapToGrid w:val="0"/>
              <w:rPr>
                <w:sz w:val="20"/>
                <w:szCs w:val="20"/>
              </w:rPr>
            </w:pPr>
            <w:r>
              <w:rPr>
                <w:sz w:val="20"/>
                <w:szCs w:val="20"/>
              </w:rPr>
              <w:t xml:space="preserve">Asynchronous Correlation Value </w:t>
            </w:r>
          </w:p>
        </w:tc>
        <w:tc>
          <w:tcPr>
            <w:tcW w:w="2880" w:type="dxa"/>
          </w:tcPr>
          <w:p w14:paraId="4EC6C3BA" w14:textId="77777777" w:rsidR="003056A7" w:rsidRDefault="003056A7" w:rsidP="00CC708A">
            <w:pPr>
              <w:pStyle w:val="TableContents"/>
              <w:keepNext/>
              <w:keepLines/>
              <w:snapToGrid w:val="0"/>
              <w:rPr>
                <w:sz w:val="20"/>
                <w:szCs w:val="20"/>
              </w:rPr>
            </w:pPr>
            <w:r>
              <w:rPr>
                <w:sz w:val="20"/>
                <w:szCs w:val="20"/>
              </w:rPr>
              <w:t>Byte String</w:t>
            </w:r>
          </w:p>
        </w:tc>
      </w:tr>
    </w:tbl>
    <w:p w14:paraId="19654DB8" w14:textId="30CBB455" w:rsidR="003056A7" w:rsidRDefault="003056A7" w:rsidP="003056A7">
      <w:pPr>
        <w:pStyle w:val="Caption"/>
      </w:pPr>
      <w:bookmarkStart w:id="3190" w:name="_Toc527652303"/>
      <w:bookmarkStart w:id="3191" w:name="_Toc534980498"/>
      <w:bookmarkStart w:id="3192" w:name="_Toc32239194"/>
      <w:r>
        <w:t xml:space="preserve">Table </w:t>
      </w:r>
      <w:fldSimple w:instr=" SEQ Table \* ARABIC ">
        <w:r w:rsidR="00CC708A">
          <w:rPr>
            <w:noProof/>
          </w:rPr>
          <w:t>400</w:t>
        </w:r>
      </w:fldSimple>
      <w:r>
        <w:t>: Asynchronous Correlation Value in Response Batch Item</w:t>
      </w:r>
      <w:bookmarkEnd w:id="3190"/>
      <w:bookmarkEnd w:id="3191"/>
      <w:bookmarkEnd w:id="3192"/>
    </w:p>
    <w:p w14:paraId="5E633953" w14:textId="77777777" w:rsidR="003056A7" w:rsidRDefault="003056A7" w:rsidP="003056A7">
      <w:pPr>
        <w:pStyle w:val="Heading2"/>
        <w:numPr>
          <w:ilvl w:val="1"/>
          <w:numId w:val="2"/>
        </w:numPr>
      </w:pPr>
      <w:bookmarkStart w:id="3193" w:name="_Toc527651861"/>
      <w:bookmarkStart w:id="3194" w:name="_Toc533140956"/>
      <w:bookmarkStart w:id="3195" w:name="_Toc5713059"/>
      <w:bookmarkStart w:id="3196" w:name="_Toc534980039"/>
      <w:bookmarkStart w:id="3197" w:name="_Toc24526472"/>
      <w:bookmarkStart w:id="3198" w:name="_Toc31348203"/>
      <w:bookmarkStart w:id="3199" w:name="_Toc57115747"/>
      <w:r>
        <w:t>Asynchronous Indicator</w:t>
      </w:r>
      <w:bookmarkEnd w:id="3193"/>
      <w:bookmarkEnd w:id="3194"/>
      <w:bookmarkEnd w:id="3195"/>
      <w:bookmarkEnd w:id="3196"/>
      <w:bookmarkEnd w:id="3197"/>
      <w:bookmarkEnd w:id="3198"/>
      <w:bookmarkEnd w:id="3199"/>
    </w:p>
    <w:p w14:paraId="1F9B08CF" w14:textId="77777777" w:rsidR="003056A7" w:rsidRDefault="003056A7" w:rsidP="003056A7">
      <w:pPr>
        <w:pStyle w:val="BodyText"/>
        <w:rPr>
          <w:noProof w:val="0"/>
        </w:rPr>
      </w:pPr>
      <w:r>
        <w:rPr>
          <w:noProof w:val="0"/>
        </w:rPr>
        <w:t>This Enumeration indicates whether the client is able to accept an asynchronous response. If not present in a request, then Prohibited is assumed. If the value is Prohibited, the server SHALL process the request synchronously.</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4ED1B11F" w14:textId="77777777" w:rsidTr="00CC708A">
        <w:trPr>
          <w:cantSplit/>
          <w:jc w:val="center"/>
        </w:trPr>
        <w:tc>
          <w:tcPr>
            <w:tcW w:w="2880" w:type="dxa"/>
            <w:shd w:val="clear" w:color="auto" w:fill="C0C0C0"/>
          </w:tcPr>
          <w:p w14:paraId="19ADB702"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385277FB" w14:textId="77777777" w:rsidR="003056A7" w:rsidRDefault="003056A7" w:rsidP="00CC708A">
            <w:pPr>
              <w:pStyle w:val="TableHeading"/>
              <w:keepNext/>
              <w:keepLines/>
              <w:snapToGrid w:val="0"/>
              <w:rPr>
                <w:sz w:val="20"/>
                <w:szCs w:val="20"/>
              </w:rPr>
            </w:pPr>
            <w:r>
              <w:rPr>
                <w:sz w:val="20"/>
                <w:szCs w:val="20"/>
              </w:rPr>
              <w:t>Encoding</w:t>
            </w:r>
          </w:p>
        </w:tc>
      </w:tr>
      <w:tr w:rsidR="003056A7" w14:paraId="0EB8A34A" w14:textId="77777777" w:rsidTr="00CC708A">
        <w:trPr>
          <w:cantSplit/>
          <w:jc w:val="center"/>
        </w:trPr>
        <w:tc>
          <w:tcPr>
            <w:tcW w:w="2880" w:type="dxa"/>
          </w:tcPr>
          <w:p w14:paraId="5D84E367" w14:textId="77777777" w:rsidR="003056A7" w:rsidRDefault="003056A7" w:rsidP="00CC708A">
            <w:pPr>
              <w:pStyle w:val="TableContents"/>
              <w:keepNext/>
              <w:keepLines/>
              <w:snapToGrid w:val="0"/>
              <w:rPr>
                <w:sz w:val="20"/>
                <w:szCs w:val="20"/>
              </w:rPr>
            </w:pPr>
            <w:r>
              <w:rPr>
                <w:sz w:val="20"/>
                <w:szCs w:val="20"/>
              </w:rPr>
              <w:t xml:space="preserve">Asynchronous Indicator </w:t>
            </w:r>
          </w:p>
        </w:tc>
        <w:tc>
          <w:tcPr>
            <w:tcW w:w="2880" w:type="dxa"/>
          </w:tcPr>
          <w:p w14:paraId="4E14CAE5" w14:textId="77777777" w:rsidR="003056A7" w:rsidRDefault="003056A7" w:rsidP="00CC708A">
            <w:pPr>
              <w:pStyle w:val="TableContents"/>
              <w:keepNext/>
              <w:keepLines/>
              <w:snapToGrid w:val="0"/>
              <w:rPr>
                <w:sz w:val="20"/>
                <w:szCs w:val="20"/>
              </w:rPr>
            </w:pPr>
            <w:r>
              <w:rPr>
                <w:sz w:val="20"/>
                <w:szCs w:val="20"/>
              </w:rPr>
              <w:t>Enumeration</w:t>
            </w:r>
          </w:p>
        </w:tc>
      </w:tr>
    </w:tbl>
    <w:p w14:paraId="5C5CF72B" w14:textId="74DE1032" w:rsidR="003056A7" w:rsidRDefault="003056A7" w:rsidP="003056A7">
      <w:pPr>
        <w:pStyle w:val="Caption"/>
      </w:pPr>
      <w:bookmarkStart w:id="3200" w:name="_Toc527652304"/>
      <w:bookmarkStart w:id="3201" w:name="_Toc534980499"/>
      <w:bookmarkStart w:id="3202" w:name="_Toc32239195"/>
      <w:r>
        <w:t xml:space="preserve">Table </w:t>
      </w:r>
      <w:fldSimple w:instr=" SEQ Table \* ARABIC ">
        <w:r w:rsidR="00CC708A">
          <w:rPr>
            <w:noProof/>
          </w:rPr>
          <w:t>401</w:t>
        </w:r>
      </w:fldSimple>
      <w:r>
        <w:t>: Asynchronous Indicator in Message Request Header</w:t>
      </w:r>
      <w:bookmarkEnd w:id="3200"/>
      <w:bookmarkEnd w:id="3201"/>
      <w:bookmarkEnd w:id="3202"/>
    </w:p>
    <w:p w14:paraId="758309AE" w14:textId="77777777" w:rsidR="003056A7" w:rsidRDefault="003056A7" w:rsidP="003056A7">
      <w:pPr>
        <w:pStyle w:val="Heading2"/>
        <w:numPr>
          <w:ilvl w:val="1"/>
          <w:numId w:val="2"/>
        </w:numPr>
      </w:pPr>
      <w:bookmarkStart w:id="3203" w:name="_Toc527651862"/>
      <w:bookmarkStart w:id="3204" w:name="_Toc533140957"/>
      <w:bookmarkStart w:id="3205" w:name="_Toc5713060"/>
      <w:bookmarkStart w:id="3206" w:name="_Toc534980040"/>
      <w:bookmarkStart w:id="3207" w:name="_Toc24526473"/>
      <w:bookmarkStart w:id="3208" w:name="_Toc31348204"/>
      <w:bookmarkStart w:id="3209" w:name="_Toc57115748"/>
      <w:r>
        <w:t>Attestation Capable Indicator</w:t>
      </w:r>
      <w:bookmarkEnd w:id="3203"/>
      <w:bookmarkEnd w:id="3204"/>
      <w:bookmarkEnd w:id="3205"/>
      <w:bookmarkEnd w:id="3206"/>
      <w:bookmarkEnd w:id="3207"/>
      <w:bookmarkEnd w:id="3208"/>
      <w:bookmarkEnd w:id="3209"/>
    </w:p>
    <w:p w14:paraId="3F1748FA" w14:textId="77777777" w:rsidR="003056A7" w:rsidRPr="00EC6DEF" w:rsidRDefault="003056A7" w:rsidP="003056A7">
      <w:r>
        <w:t xml:space="preserve">The </w:t>
      </w:r>
      <w:r>
        <w:rPr>
          <w:i/>
          <w:iCs/>
        </w:rPr>
        <w:t xml:space="preserve">Attestation Capable Indicator </w:t>
      </w:r>
      <w:r w:rsidRPr="006F04B3">
        <w:rPr>
          <w:iCs/>
        </w:rPr>
        <w:t>flag</w:t>
      </w:r>
      <w:r>
        <w:rPr>
          <w:iCs/>
        </w:rPr>
        <w:t xml:space="preserve"> indicates whether the client is able to create an Attestation Credential object. It SHALL have Boolean value True if the client is able to create an Attestation Credential object, and the value False otherwise. If not present, the value False is assumed. If a client indicates that it is not able to create an Attestation Credential Object, and the client has issued an operation that requires attestation such as Get, then the server SHALL respond to the request with a failure.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A6343" w14:paraId="6CF0A5CA" w14:textId="77777777" w:rsidTr="00CC708A">
        <w:trPr>
          <w:cantSplit/>
          <w:jc w:val="center"/>
        </w:trPr>
        <w:tc>
          <w:tcPr>
            <w:tcW w:w="2880" w:type="dxa"/>
            <w:shd w:val="clear" w:color="auto" w:fill="C0C0C0"/>
          </w:tcPr>
          <w:p w14:paraId="7B5786E4" w14:textId="77777777" w:rsidR="003056A7" w:rsidRPr="00233D90" w:rsidRDefault="003056A7" w:rsidP="00CC708A">
            <w:pPr>
              <w:pStyle w:val="TableHeading"/>
              <w:keepNext/>
              <w:keepLines/>
              <w:snapToGrid w:val="0"/>
              <w:rPr>
                <w:sz w:val="20"/>
                <w:szCs w:val="20"/>
              </w:rPr>
            </w:pPr>
            <w:r w:rsidRPr="00233D90">
              <w:rPr>
                <w:sz w:val="20"/>
                <w:szCs w:val="20"/>
              </w:rPr>
              <w:t>Object</w:t>
            </w:r>
          </w:p>
        </w:tc>
        <w:tc>
          <w:tcPr>
            <w:tcW w:w="2880" w:type="dxa"/>
            <w:shd w:val="clear" w:color="auto" w:fill="C0C0C0"/>
          </w:tcPr>
          <w:p w14:paraId="67DEE47E" w14:textId="77777777" w:rsidR="003056A7" w:rsidRPr="00233D90" w:rsidRDefault="003056A7" w:rsidP="00CC708A">
            <w:pPr>
              <w:pStyle w:val="TableHeading"/>
              <w:keepNext/>
              <w:keepLines/>
              <w:snapToGrid w:val="0"/>
              <w:rPr>
                <w:sz w:val="20"/>
                <w:szCs w:val="20"/>
              </w:rPr>
            </w:pPr>
            <w:r w:rsidRPr="00233D90">
              <w:rPr>
                <w:sz w:val="20"/>
                <w:szCs w:val="20"/>
              </w:rPr>
              <w:t>Encoding</w:t>
            </w:r>
          </w:p>
        </w:tc>
      </w:tr>
      <w:tr w:rsidR="003056A7" w:rsidRPr="002A6343" w14:paraId="71BC2D6D" w14:textId="77777777" w:rsidTr="00CC708A">
        <w:trPr>
          <w:cantSplit/>
          <w:jc w:val="center"/>
        </w:trPr>
        <w:tc>
          <w:tcPr>
            <w:tcW w:w="2880" w:type="dxa"/>
          </w:tcPr>
          <w:p w14:paraId="6715256D" w14:textId="77777777" w:rsidR="003056A7" w:rsidRPr="00233D90" w:rsidRDefault="003056A7" w:rsidP="00CC708A">
            <w:pPr>
              <w:pStyle w:val="TableContents"/>
              <w:keepNext/>
              <w:keepLines/>
              <w:snapToGrid w:val="0"/>
              <w:rPr>
                <w:sz w:val="20"/>
                <w:szCs w:val="20"/>
              </w:rPr>
            </w:pPr>
            <w:r w:rsidRPr="00233D90">
              <w:rPr>
                <w:sz w:val="20"/>
                <w:szCs w:val="20"/>
              </w:rPr>
              <w:t xml:space="preserve">Attestation Capable Indicator </w:t>
            </w:r>
          </w:p>
        </w:tc>
        <w:tc>
          <w:tcPr>
            <w:tcW w:w="2880" w:type="dxa"/>
          </w:tcPr>
          <w:p w14:paraId="3149A7EE" w14:textId="77777777" w:rsidR="003056A7" w:rsidRPr="00233D90" w:rsidRDefault="003056A7" w:rsidP="00CC708A">
            <w:pPr>
              <w:pStyle w:val="TableContents"/>
              <w:keepNext/>
              <w:keepLines/>
              <w:snapToGrid w:val="0"/>
              <w:rPr>
                <w:sz w:val="20"/>
                <w:szCs w:val="20"/>
              </w:rPr>
            </w:pPr>
            <w:r w:rsidRPr="00233D90">
              <w:rPr>
                <w:sz w:val="20"/>
                <w:szCs w:val="20"/>
              </w:rPr>
              <w:t>Boolean</w:t>
            </w:r>
          </w:p>
        </w:tc>
      </w:tr>
    </w:tbl>
    <w:p w14:paraId="5B2791E0" w14:textId="1156ECB4" w:rsidR="003056A7" w:rsidRDefault="003056A7" w:rsidP="003056A7">
      <w:pPr>
        <w:pStyle w:val="Caption"/>
      </w:pPr>
      <w:bookmarkStart w:id="3210" w:name="_Toc527652305"/>
      <w:bookmarkStart w:id="3211" w:name="_Toc534980500"/>
      <w:bookmarkStart w:id="3212" w:name="_Toc32239196"/>
      <w:r>
        <w:t xml:space="preserve">Table </w:t>
      </w:r>
      <w:fldSimple w:instr=" SEQ Table \* ARABIC ">
        <w:r w:rsidR="00CC708A">
          <w:rPr>
            <w:noProof/>
          </w:rPr>
          <w:t>402</w:t>
        </w:r>
      </w:fldSimple>
      <w:r>
        <w:t>: Attestation Capable Indicator in Message Request Header</w:t>
      </w:r>
      <w:bookmarkEnd w:id="3210"/>
      <w:bookmarkEnd w:id="3211"/>
      <w:bookmarkEnd w:id="3212"/>
    </w:p>
    <w:p w14:paraId="18143224" w14:textId="77777777" w:rsidR="003056A7" w:rsidRPr="009239F7" w:rsidRDefault="003056A7" w:rsidP="003056A7"/>
    <w:p w14:paraId="59D45AE8" w14:textId="77777777" w:rsidR="003056A7" w:rsidRDefault="003056A7" w:rsidP="003056A7">
      <w:pPr>
        <w:pStyle w:val="Heading2"/>
        <w:numPr>
          <w:ilvl w:val="1"/>
          <w:numId w:val="2"/>
        </w:numPr>
      </w:pPr>
      <w:bookmarkStart w:id="3213" w:name="_Toc527651863"/>
      <w:bookmarkStart w:id="3214" w:name="_Toc533140958"/>
      <w:bookmarkStart w:id="3215" w:name="_Toc5713061"/>
      <w:bookmarkStart w:id="3216" w:name="_Toc534980041"/>
      <w:bookmarkStart w:id="3217" w:name="_Toc24526474"/>
      <w:bookmarkStart w:id="3218" w:name="_Toc31348205"/>
      <w:bookmarkStart w:id="3219" w:name="_Toc57115749"/>
      <w:r>
        <w:t>Authentication</w:t>
      </w:r>
      <w:bookmarkEnd w:id="3213"/>
      <w:bookmarkEnd w:id="3214"/>
      <w:bookmarkEnd w:id="3215"/>
      <w:bookmarkEnd w:id="3216"/>
      <w:bookmarkEnd w:id="3217"/>
      <w:bookmarkEnd w:id="3218"/>
      <w:bookmarkEnd w:id="3219"/>
    </w:p>
    <w:p w14:paraId="42B0493A" w14:textId="77777777" w:rsidR="003056A7" w:rsidRDefault="003056A7" w:rsidP="003056A7">
      <w:pPr>
        <w:pStyle w:val="BodyText"/>
        <w:rPr>
          <w:noProof w:val="0"/>
        </w:rPr>
      </w:pPr>
      <w:r>
        <w:rPr>
          <w:noProof w:val="0"/>
        </w:rPr>
        <w:t>This is used to authenticate the requester. It is an OPTIONAL information item, depending on the type of request being issued and on server policies. Servers MAY require authentication on no requests, a subset of the requests, or all requests, depending on policy. Query</w:t>
      </w:r>
      <w:r>
        <w:rPr>
          <w:i/>
          <w:iCs/>
          <w:noProof w:val="0"/>
        </w:rPr>
        <w:t xml:space="preserve"> </w:t>
      </w:r>
      <w:r>
        <w:rPr>
          <w:noProof w:val="0"/>
        </w:rPr>
        <w:t xml:space="preserve">operations used to interrogate server features and functions SHOULD NOT require authentication. The Authentication structure SHALL contain one or more Credential structures. </w:t>
      </w:r>
      <w:r w:rsidRPr="00400EA3">
        <w:rPr>
          <w:noProof w:val="0"/>
        </w:rPr>
        <w:t>If multiple Credential structures are provided then they must ALL be satisfied.</w:t>
      </w:r>
      <w:r w:rsidRPr="00400EA3">
        <w:rPr>
          <w:noProof w:val="0"/>
        </w:rPr>
        <w:cr/>
      </w:r>
    </w:p>
    <w:p w14:paraId="7FF612D4" w14:textId="032149C9" w:rsidR="003056A7" w:rsidRDefault="003056A7" w:rsidP="003056A7">
      <w:pPr>
        <w:pStyle w:val="BodyText"/>
        <w:rPr>
          <w:noProof w:val="0"/>
        </w:rPr>
      </w:pPr>
      <w:r>
        <w:rPr>
          <w:noProof w:val="0"/>
        </w:rPr>
        <w:t xml:space="preserve">Specific authentication mechanisms are specified in </w:t>
      </w:r>
      <w:r>
        <w:fldChar w:fldCharType="begin"/>
      </w:r>
      <w:r>
        <w:instrText xml:space="preserve"> REF KMIP_Prof \h </w:instrText>
      </w:r>
      <w:r>
        <w:fldChar w:fldCharType="separate"/>
      </w:r>
      <w:r w:rsidR="00CC708A">
        <w:rPr>
          <w:rStyle w:val="Refterm"/>
        </w:rPr>
        <w:t>[KMIP-Prof]</w:t>
      </w:r>
      <w:r>
        <w:fldChar w:fldCharType="end"/>
      </w:r>
      <w: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1C17AAEF" w14:textId="77777777" w:rsidTr="00CC708A">
        <w:trPr>
          <w:cantSplit/>
          <w:jc w:val="center"/>
        </w:trPr>
        <w:tc>
          <w:tcPr>
            <w:tcW w:w="2880" w:type="dxa"/>
            <w:shd w:val="clear" w:color="auto" w:fill="C0C0C0"/>
          </w:tcPr>
          <w:p w14:paraId="1E3D4A46" w14:textId="77777777" w:rsidR="003056A7" w:rsidRDefault="003056A7" w:rsidP="00CC708A">
            <w:pPr>
              <w:pStyle w:val="TableHeading"/>
              <w:keepNext/>
              <w:keepLines/>
              <w:snapToGrid w:val="0"/>
              <w:rPr>
                <w:sz w:val="20"/>
                <w:szCs w:val="20"/>
              </w:rPr>
            </w:pPr>
            <w:r>
              <w:rPr>
                <w:sz w:val="20"/>
                <w:szCs w:val="20"/>
              </w:rPr>
              <w:lastRenderedPageBreak/>
              <w:t>Object</w:t>
            </w:r>
          </w:p>
        </w:tc>
        <w:tc>
          <w:tcPr>
            <w:tcW w:w="2880" w:type="dxa"/>
            <w:shd w:val="clear" w:color="auto" w:fill="C0C0C0"/>
          </w:tcPr>
          <w:p w14:paraId="305731A1" w14:textId="77777777" w:rsidR="003056A7" w:rsidRDefault="003056A7" w:rsidP="00CC708A">
            <w:pPr>
              <w:pStyle w:val="TableHeading"/>
              <w:keepNext/>
              <w:keepLines/>
              <w:snapToGrid w:val="0"/>
              <w:rPr>
                <w:sz w:val="20"/>
                <w:szCs w:val="20"/>
              </w:rPr>
            </w:pPr>
            <w:r>
              <w:rPr>
                <w:sz w:val="20"/>
                <w:szCs w:val="20"/>
              </w:rPr>
              <w:t>Encoding</w:t>
            </w:r>
          </w:p>
        </w:tc>
      </w:tr>
      <w:tr w:rsidR="003056A7" w14:paraId="4E9F0364" w14:textId="77777777" w:rsidTr="00CC708A">
        <w:trPr>
          <w:cantSplit/>
          <w:jc w:val="center"/>
        </w:trPr>
        <w:tc>
          <w:tcPr>
            <w:tcW w:w="2880" w:type="dxa"/>
          </w:tcPr>
          <w:p w14:paraId="53054433" w14:textId="77777777" w:rsidR="003056A7" w:rsidRDefault="003056A7" w:rsidP="00CC708A">
            <w:pPr>
              <w:pStyle w:val="TableContents"/>
              <w:keepNext/>
              <w:keepLines/>
              <w:snapToGrid w:val="0"/>
              <w:rPr>
                <w:sz w:val="20"/>
                <w:szCs w:val="20"/>
              </w:rPr>
            </w:pPr>
            <w:r>
              <w:rPr>
                <w:sz w:val="20"/>
                <w:szCs w:val="20"/>
              </w:rPr>
              <w:t xml:space="preserve">Authentication </w:t>
            </w:r>
          </w:p>
        </w:tc>
        <w:tc>
          <w:tcPr>
            <w:tcW w:w="2880" w:type="dxa"/>
          </w:tcPr>
          <w:p w14:paraId="0C164D45" w14:textId="77777777" w:rsidR="003056A7" w:rsidRDefault="003056A7" w:rsidP="00CC708A">
            <w:pPr>
              <w:pStyle w:val="TableContents"/>
              <w:keepNext/>
              <w:keepLines/>
              <w:snapToGrid w:val="0"/>
              <w:rPr>
                <w:sz w:val="20"/>
                <w:szCs w:val="20"/>
              </w:rPr>
            </w:pPr>
            <w:r>
              <w:rPr>
                <w:sz w:val="20"/>
                <w:szCs w:val="20"/>
              </w:rPr>
              <w:t>Structure</w:t>
            </w:r>
          </w:p>
        </w:tc>
      </w:tr>
      <w:tr w:rsidR="003056A7" w14:paraId="030544EA" w14:textId="77777777" w:rsidTr="00CC708A">
        <w:trPr>
          <w:cantSplit/>
          <w:jc w:val="center"/>
        </w:trPr>
        <w:tc>
          <w:tcPr>
            <w:tcW w:w="2880" w:type="dxa"/>
          </w:tcPr>
          <w:p w14:paraId="4551FD6D" w14:textId="77777777" w:rsidR="003056A7" w:rsidRDefault="003056A7" w:rsidP="00CC708A">
            <w:pPr>
              <w:pStyle w:val="TableContents"/>
              <w:keepNext/>
              <w:keepLines/>
              <w:snapToGrid w:val="0"/>
              <w:ind w:left="720"/>
              <w:rPr>
                <w:sz w:val="20"/>
                <w:szCs w:val="20"/>
              </w:rPr>
            </w:pPr>
            <w:r>
              <w:rPr>
                <w:sz w:val="20"/>
                <w:szCs w:val="20"/>
              </w:rPr>
              <w:t>Credential, MAY be repeated</w:t>
            </w:r>
          </w:p>
        </w:tc>
        <w:tc>
          <w:tcPr>
            <w:tcW w:w="2880" w:type="dxa"/>
          </w:tcPr>
          <w:p w14:paraId="7574203A" w14:textId="77777777" w:rsidR="003056A7" w:rsidRDefault="003056A7" w:rsidP="00CC708A">
            <w:pPr>
              <w:pStyle w:val="TableContents"/>
              <w:keepNext/>
              <w:keepLines/>
              <w:snapToGrid w:val="0"/>
              <w:ind w:left="720"/>
              <w:rPr>
                <w:sz w:val="20"/>
                <w:szCs w:val="20"/>
              </w:rPr>
            </w:pPr>
            <w:r>
              <w:rPr>
                <w:sz w:val="20"/>
                <w:szCs w:val="20"/>
              </w:rPr>
              <w:t>Structure</w:t>
            </w:r>
          </w:p>
        </w:tc>
      </w:tr>
    </w:tbl>
    <w:p w14:paraId="7C317196" w14:textId="6B2A3325" w:rsidR="003056A7" w:rsidRDefault="003056A7" w:rsidP="003056A7">
      <w:pPr>
        <w:pStyle w:val="Caption"/>
      </w:pPr>
      <w:bookmarkStart w:id="3220" w:name="_Toc527652306"/>
      <w:bookmarkStart w:id="3221" w:name="_Toc534980501"/>
      <w:bookmarkStart w:id="3222" w:name="_Toc32239197"/>
      <w:r>
        <w:t xml:space="preserve">Table </w:t>
      </w:r>
      <w:fldSimple w:instr=" SEQ Table \* ARABIC ">
        <w:r w:rsidR="00CC708A">
          <w:rPr>
            <w:noProof/>
          </w:rPr>
          <w:t>403</w:t>
        </w:r>
      </w:fldSimple>
      <w:r>
        <w:t>: Authentication Structure in Message Header</w:t>
      </w:r>
      <w:bookmarkEnd w:id="3220"/>
      <w:bookmarkEnd w:id="3221"/>
      <w:bookmarkEnd w:id="3222"/>
      <w:r>
        <w:t xml:space="preserve"> </w:t>
      </w:r>
    </w:p>
    <w:p w14:paraId="0FDF8A9F" w14:textId="77777777" w:rsidR="003056A7" w:rsidRDefault="003056A7" w:rsidP="003056A7">
      <w:pPr>
        <w:pStyle w:val="Heading2"/>
        <w:numPr>
          <w:ilvl w:val="1"/>
          <w:numId w:val="2"/>
        </w:numPr>
      </w:pPr>
      <w:bookmarkStart w:id="3223" w:name="_Toc527651864"/>
      <w:bookmarkStart w:id="3224" w:name="_Toc533140959"/>
      <w:bookmarkStart w:id="3225" w:name="_Toc5713062"/>
      <w:bookmarkStart w:id="3226" w:name="_Toc534980042"/>
      <w:bookmarkStart w:id="3227" w:name="_Toc24526475"/>
      <w:bookmarkStart w:id="3228" w:name="_Toc31348206"/>
      <w:bookmarkStart w:id="3229" w:name="_Toc57115750"/>
      <w:r>
        <w:t>Batch Count</w:t>
      </w:r>
      <w:bookmarkEnd w:id="3223"/>
      <w:bookmarkEnd w:id="3224"/>
      <w:bookmarkEnd w:id="3225"/>
      <w:bookmarkEnd w:id="3226"/>
      <w:bookmarkEnd w:id="3227"/>
      <w:bookmarkEnd w:id="3228"/>
      <w:bookmarkEnd w:id="3229"/>
    </w:p>
    <w:p w14:paraId="0DD5BB60" w14:textId="77777777" w:rsidR="003056A7" w:rsidRDefault="003056A7" w:rsidP="003056A7">
      <w:pPr>
        <w:pStyle w:val="BodyText"/>
        <w:rPr>
          <w:noProof w:val="0"/>
        </w:rPr>
      </w:pPr>
      <w:r>
        <w:rPr>
          <w:noProof w:val="0"/>
        </w:rPr>
        <w:t>This field contains the number of Batch Items in a message and is REQUIRED. If only a single operation is being requested, then the batch count SHALL be set to 1. The Message Payload, which follows the Message Header, contains one or more batch items.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7EFC02DC" w14:textId="77777777" w:rsidTr="00CC708A">
        <w:trPr>
          <w:cantSplit/>
          <w:jc w:val="center"/>
        </w:trPr>
        <w:tc>
          <w:tcPr>
            <w:tcW w:w="2880" w:type="dxa"/>
            <w:shd w:val="clear" w:color="auto" w:fill="C0C0C0"/>
          </w:tcPr>
          <w:p w14:paraId="5B81FB89"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249B9050" w14:textId="77777777" w:rsidR="003056A7" w:rsidRDefault="003056A7" w:rsidP="00CC708A">
            <w:pPr>
              <w:pStyle w:val="TableHeading"/>
              <w:keepNext/>
              <w:keepLines/>
              <w:snapToGrid w:val="0"/>
              <w:rPr>
                <w:sz w:val="20"/>
                <w:szCs w:val="20"/>
              </w:rPr>
            </w:pPr>
            <w:r>
              <w:rPr>
                <w:sz w:val="20"/>
                <w:szCs w:val="20"/>
              </w:rPr>
              <w:t>Encoding</w:t>
            </w:r>
          </w:p>
        </w:tc>
      </w:tr>
      <w:tr w:rsidR="003056A7" w14:paraId="0183A475" w14:textId="77777777" w:rsidTr="00CC708A">
        <w:trPr>
          <w:cantSplit/>
          <w:jc w:val="center"/>
        </w:trPr>
        <w:tc>
          <w:tcPr>
            <w:tcW w:w="2880" w:type="dxa"/>
          </w:tcPr>
          <w:p w14:paraId="25069BCC" w14:textId="77777777" w:rsidR="003056A7" w:rsidRDefault="003056A7" w:rsidP="00CC708A">
            <w:pPr>
              <w:pStyle w:val="TableContents"/>
              <w:keepNext/>
              <w:keepLines/>
              <w:snapToGrid w:val="0"/>
              <w:rPr>
                <w:sz w:val="20"/>
                <w:szCs w:val="20"/>
              </w:rPr>
            </w:pPr>
            <w:r>
              <w:rPr>
                <w:sz w:val="20"/>
                <w:szCs w:val="20"/>
              </w:rPr>
              <w:t xml:space="preserve">Batch Count </w:t>
            </w:r>
          </w:p>
        </w:tc>
        <w:tc>
          <w:tcPr>
            <w:tcW w:w="2880" w:type="dxa"/>
          </w:tcPr>
          <w:p w14:paraId="0993ADEA" w14:textId="77777777" w:rsidR="003056A7" w:rsidRDefault="003056A7" w:rsidP="00CC708A">
            <w:pPr>
              <w:pStyle w:val="TableContents"/>
              <w:keepNext/>
              <w:keepLines/>
              <w:snapToGrid w:val="0"/>
              <w:rPr>
                <w:sz w:val="20"/>
                <w:szCs w:val="20"/>
              </w:rPr>
            </w:pPr>
            <w:r>
              <w:rPr>
                <w:sz w:val="20"/>
                <w:szCs w:val="20"/>
              </w:rPr>
              <w:t>Integer</w:t>
            </w:r>
          </w:p>
        </w:tc>
      </w:tr>
    </w:tbl>
    <w:p w14:paraId="3248C3B1" w14:textId="25A8996B" w:rsidR="003056A7" w:rsidRDefault="003056A7" w:rsidP="003056A7">
      <w:pPr>
        <w:pStyle w:val="Caption"/>
      </w:pPr>
      <w:bookmarkStart w:id="3230" w:name="_Toc527652307"/>
      <w:bookmarkStart w:id="3231" w:name="_Toc534980502"/>
      <w:bookmarkStart w:id="3232" w:name="_Toc32239198"/>
      <w:r>
        <w:t xml:space="preserve">Table </w:t>
      </w:r>
      <w:fldSimple w:instr=" SEQ Table \* ARABIC ">
        <w:r w:rsidR="00CC708A">
          <w:rPr>
            <w:noProof/>
          </w:rPr>
          <w:t>404</w:t>
        </w:r>
      </w:fldSimple>
      <w:r>
        <w:t>: Batch Count in Message Header</w:t>
      </w:r>
      <w:bookmarkEnd w:id="3230"/>
      <w:bookmarkEnd w:id="3231"/>
      <w:bookmarkEnd w:id="3232"/>
    </w:p>
    <w:p w14:paraId="2C883711" w14:textId="77777777" w:rsidR="003056A7" w:rsidRDefault="003056A7" w:rsidP="003056A7">
      <w:pPr>
        <w:pStyle w:val="Heading2"/>
        <w:numPr>
          <w:ilvl w:val="1"/>
          <w:numId w:val="2"/>
        </w:numPr>
      </w:pPr>
      <w:bookmarkStart w:id="3233" w:name="_Toc527651865"/>
      <w:bookmarkStart w:id="3234" w:name="_Toc533140960"/>
      <w:bookmarkStart w:id="3235" w:name="_Toc5713063"/>
      <w:bookmarkStart w:id="3236" w:name="_Toc534980043"/>
      <w:bookmarkStart w:id="3237" w:name="_Toc24526476"/>
      <w:bookmarkStart w:id="3238" w:name="_Toc31348207"/>
      <w:bookmarkStart w:id="3239" w:name="_Toc57115751"/>
      <w:r>
        <w:t>Batch Error Continuation Option</w:t>
      </w:r>
      <w:bookmarkEnd w:id="3233"/>
      <w:bookmarkEnd w:id="3234"/>
      <w:bookmarkEnd w:id="3235"/>
      <w:bookmarkEnd w:id="3236"/>
      <w:bookmarkEnd w:id="3237"/>
      <w:bookmarkEnd w:id="3238"/>
      <w:bookmarkEnd w:id="3239"/>
    </w:p>
    <w:p w14:paraId="00B55D63" w14:textId="77777777" w:rsidR="003056A7" w:rsidRDefault="003056A7" w:rsidP="003056A7">
      <w:pPr>
        <w:pStyle w:val="BodyText"/>
        <w:rPr>
          <w:noProof w:val="0"/>
          <w:szCs w:val="20"/>
        </w:rPr>
      </w:pPr>
      <w:r>
        <w:rPr>
          <w:noProof w:val="0"/>
        </w:rPr>
        <w:t>This option SHALL only be present if the Batch Count is greater than 1. This option SHALL have one of three values (</w:t>
      </w:r>
      <w:r w:rsidRPr="00F733FE">
        <w:rPr>
          <w:i/>
          <w:noProof w:val="0"/>
        </w:rPr>
        <w:t>Undo</w:t>
      </w:r>
      <w:r>
        <w:rPr>
          <w:noProof w:val="0"/>
        </w:rPr>
        <w:t xml:space="preserve">, </w:t>
      </w:r>
      <w:r w:rsidRPr="00F733FE">
        <w:rPr>
          <w:i/>
          <w:noProof w:val="0"/>
        </w:rPr>
        <w:t>Stop</w:t>
      </w:r>
      <w:r>
        <w:rPr>
          <w:noProof w:val="0"/>
        </w:rPr>
        <w:t xml:space="preserve"> or </w:t>
      </w:r>
      <w:r w:rsidRPr="00F733FE">
        <w:rPr>
          <w:i/>
          <w:noProof w:val="0"/>
        </w:rPr>
        <w:t>Continue</w:t>
      </w:r>
      <w:r>
        <w:rPr>
          <w:i/>
          <w:noProof w:val="0"/>
        </w:rPr>
        <w:t xml:space="preserve">). </w:t>
      </w:r>
      <w:r>
        <w:rPr>
          <w:noProof w:val="0"/>
          <w:szCs w:val="20"/>
        </w:rPr>
        <w:t>If not specified, then Stop is assumed.</w:t>
      </w:r>
    </w:p>
    <w:p w14:paraId="48CC3E66" w14:textId="77777777" w:rsidR="003056A7" w:rsidRDefault="003056A7" w:rsidP="003056A7">
      <w:pPr>
        <w:pStyle w:val="BodyText"/>
        <w:rPr>
          <w:noProof w:val="0"/>
          <w:szCs w:val="2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71318DB7" w14:textId="77777777" w:rsidTr="00CC708A">
        <w:trPr>
          <w:cantSplit/>
          <w:jc w:val="center"/>
        </w:trPr>
        <w:tc>
          <w:tcPr>
            <w:tcW w:w="2880" w:type="dxa"/>
            <w:shd w:val="clear" w:color="auto" w:fill="C0C0C0"/>
          </w:tcPr>
          <w:p w14:paraId="5E829D51"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53DA1A58" w14:textId="77777777" w:rsidR="003056A7" w:rsidRDefault="003056A7" w:rsidP="00CC708A">
            <w:pPr>
              <w:pStyle w:val="TableHeading"/>
              <w:keepNext/>
              <w:keepLines/>
              <w:snapToGrid w:val="0"/>
              <w:rPr>
                <w:sz w:val="20"/>
                <w:szCs w:val="20"/>
              </w:rPr>
            </w:pPr>
            <w:r>
              <w:rPr>
                <w:sz w:val="20"/>
                <w:szCs w:val="20"/>
              </w:rPr>
              <w:t>Encoding</w:t>
            </w:r>
          </w:p>
        </w:tc>
      </w:tr>
      <w:tr w:rsidR="003056A7" w14:paraId="08BD1EFB" w14:textId="77777777" w:rsidTr="00CC708A">
        <w:trPr>
          <w:cantSplit/>
          <w:jc w:val="center"/>
        </w:trPr>
        <w:tc>
          <w:tcPr>
            <w:tcW w:w="2880" w:type="dxa"/>
          </w:tcPr>
          <w:p w14:paraId="151686F7" w14:textId="77777777" w:rsidR="003056A7" w:rsidRDefault="003056A7" w:rsidP="00CC708A">
            <w:pPr>
              <w:pStyle w:val="TableContents"/>
              <w:keepNext/>
              <w:keepLines/>
              <w:snapToGrid w:val="0"/>
              <w:rPr>
                <w:sz w:val="20"/>
                <w:szCs w:val="20"/>
              </w:rPr>
            </w:pPr>
            <w:r>
              <w:rPr>
                <w:sz w:val="20"/>
                <w:szCs w:val="20"/>
              </w:rPr>
              <w:t>Batch Error Continuation Option</w:t>
            </w:r>
          </w:p>
        </w:tc>
        <w:tc>
          <w:tcPr>
            <w:tcW w:w="2880" w:type="dxa"/>
          </w:tcPr>
          <w:p w14:paraId="1C447159" w14:textId="77777777" w:rsidR="003056A7" w:rsidRDefault="003056A7" w:rsidP="00CC708A">
            <w:pPr>
              <w:pStyle w:val="TableContents"/>
              <w:keepNext/>
              <w:keepLines/>
              <w:snapToGrid w:val="0"/>
              <w:rPr>
                <w:sz w:val="20"/>
                <w:szCs w:val="20"/>
              </w:rPr>
            </w:pPr>
            <w:r>
              <w:rPr>
                <w:sz w:val="20"/>
                <w:szCs w:val="20"/>
              </w:rPr>
              <w:t>Enumeration</w:t>
            </w:r>
          </w:p>
        </w:tc>
      </w:tr>
    </w:tbl>
    <w:p w14:paraId="5A5A26C6" w14:textId="48BE3FC7" w:rsidR="003056A7" w:rsidRDefault="003056A7" w:rsidP="003056A7">
      <w:pPr>
        <w:pStyle w:val="Caption"/>
      </w:pPr>
      <w:bookmarkStart w:id="3240" w:name="_Toc527652308"/>
      <w:bookmarkStart w:id="3241" w:name="_Toc534980503"/>
      <w:bookmarkStart w:id="3242" w:name="_Toc32239199"/>
      <w:r>
        <w:t xml:space="preserve">Table </w:t>
      </w:r>
      <w:fldSimple w:instr=" SEQ Table \* ARABIC ">
        <w:r w:rsidR="00CC708A">
          <w:rPr>
            <w:noProof/>
          </w:rPr>
          <w:t>405</w:t>
        </w:r>
      </w:fldSimple>
      <w:r>
        <w:t>: Batch Error Continuation Option in Message Request Header</w:t>
      </w:r>
      <w:bookmarkEnd w:id="3240"/>
      <w:bookmarkEnd w:id="3241"/>
      <w:bookmarkEnd w:id="3242"/>
    </w:p>
    <w:p w14:paraId="4F8E5E7C" w14:textId="77777777" w:rsidR="003056A7" w:rsidRDefault="003056A7" w:rsidP="003056A7">
      <w:pPr>
        <w:pStyle w:val="Heading2"/>
        <w:numPr>
          <w:ilvl w:val="1"/>
          <w:numId w:val="2"/>
        </w:numPr>
      </w:pPr>
      <w:bookmarkStart w:id="3243" w:name="_Toc527651866"/>
      <w:bookmarkStart w:id="3244" w:name="_Toc533140961"/>
      <w:bookmarkStart w:id="3245" w:name="_Toc5713064"/>
      <w:bookmarkStart w:id="3246" w:name="_Toc534980044"/>
      <w:bookmarkStart w:id="3247" w:name="_Toc24526477"/>
      <w:bookmarkStart w:id="3248" w:name="_Toc31348208"/>
      <w:bookmarkStart w:id="3249" w:name="_Toc57115752"/>
      <w:r>
        <w:t>Batch Item</w:t>
      </w:r>
      <w:bookmarkEnd w:id="3243"/>
      <w:bookmarkEnd w:id="3244"/>
      <w:bookmarkEnd w:id="3245"/>
      <w:bookmarkEnd w:id="3246"/>
      <w:bookmarkEnd w:id="3247"/>
      <w:bookmarkEnd w:id="3248"/>
      <w:bookmarkEnd w:id="3249"/>
    </w:p>
    <w:p w14:paraId="23CB8BBF" w14:textId="547BD2F2" w:rsidR="003056A7" w:rsidRDefault="003056A7" w:rsidP="003056A7">
      <w:pPr>
        <w:pStyle w:val="BodyText"/>
        <w:rPr>
          <w:noProof w:val="0"/>
        </w:rPr>
      </w:pPr>
      <w:r>
        <w:rPr>
          <w:noProof w:val="0"/>
        </w:rPr>
        <w:t>This field consists of a structure that holds the individual requests or responses in a batch, and is REQUIRED. The contents of the batch items are described in Section</w:t>
      </w:r>
      <w:r w:rsidR="00CC708A">
        <w:rPr>
          <w:noProof w:val="0"/>
        </w:rPr>
        <w:t xml:space="preserve"> </w:t>
      </w:r>
      <w:r w:rsidR="00CC708A">
        <w:rPr>
          <w:noProof w:val="0"/>
        </w:rPr>
        <w:fldChar w:fldCharType="begin"/>
      </w:r>
      <w:r w:rsidR="00CC708A">
        <w:rPr>
          <w:noProof w:val="0"/>
        </w:rPr>
        <w:instrText xml:space="preserve"> REF _Ref57116187 \r \h </w:instrText>
      </w:r>
      <w:r w:rsidR="00CC708A">
        <w:rPr>
          <w:noProof w:val="0"/>
        </w:rPr>
      </w:r>
      <w:r w:rsidR="00CC708A">
        <w:rPr>
          <w:noProof w:val="0"/>
        </w:rPr>
        <w:fldChar w:fldCharType="separate"/>
      </w:r>
      <w:r w:rsidR="00CC708A">
        <w:rPr>
          <w:noProof w:val="0"/>
        </w:rPr>
        <w:t>12</w:t>
      </w:r>
      <w:r w:rsidR="00CC708A">
        <w:rPr>
          <w:noProof w:val="0"/>
        </w:rPr>
        <w:fldChar w:fldCharType="end"/>
      </w:r>
      <w:r>
        <w:rPr>
          <w:noProof w:val="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5E33434B" w14:textId="77777777" w:rsidTr="00CC708A">
        <w:trPr>
          <w:cantSplit/>
          <w:jc w:val="center"/>
        </w:trPr>
        <w:tc>
          <w:tcPr>
            <w:tcW w:w="2880" w:type="dxa"/>
            <w:shd w:val="clear" w:color="auto" w:fill="C0C0C0"/>
          </w:tcPr>
          <w:p w14:paraId="52BCE9EA"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34669372" w14:textId="77777777" w:rsidR="003056A7" w:rsidRDefault="003056A7" w:rsidP="00CC708A">
            <w:pPr>
              <w:pStyle w:val="TableHeading"/>
              <w:keepNext/>
              <w:keepLines/>
              <w:snapToGrid w:val="0"/>
              <w:rPr>
                <w:sz w:val="20"/>
                <w:szCs w:val="20"/>
              </w:rPr>
            </w:pPr>
            <w:r>
              <w:rPr>
                <w:sz w:val="20"/>
                <w:szCs w:val="20"/>
              </w:rPr>
              <w:t>Encoding</w:t>
            </w:r>
          </w:p>
        </w:tc>
      </w:tr>
      <w:tr w:rsidR="003056A7" w14:paraId="29B86F92" w14:textId="77777777" w:rsidTr="00CC708A">
        <w:trPr>
          <w:cantSplit/>
          <w:jc w:val="center"/>
        </w:trPr>
        <w:tc>
          <w:tcPr>
            <w:tcW w:w="2880" w:type="dxa"/>
          </w:tcPr>
          <w:p w14:paraId="6FA98E01" w14:textId="77777777" w:rsidR="003056A7" w:rsidRDefault="003056A7" w:rsidP="00CC708A">
            <w:pPr>
              <w:pStyle w:val="TableContents"/>
              <w:keepNext/>
              <w:keepLines/>
              <w:snapToGrid w:val="0"/>
              <w:rPr>
                <w:sz w:val="20"/>
                <w:szCs w:val="20"/>
              </w:rPr>
            </w:pPr>
            <w:r>
              <w:rPr>
                <w:sz w:val="20"/>
                <w:szCs w:val="20"/>
              </w:rPr>
              <w:t xml:space="preserve">Batch Item </w:t>
            </w:r>
          </w:p>
        </w:tc>
        <w:tc>
          <w:tcPr>
            <w:tcW w:w="2880" w:type="dxa"/>
          </w:tcPr>
          <w:p w14:paraId="56B99C92" w14:textId="77777777" w:rsidR="003056A7" w:rsidRDefault="003056A7" w:rsidP="00CC708A">
            <w:pPr>
              <w:pStyle w:val="TableContents"/>
              <w:keepNext/>
              <w:keepLines/>
              <w:snapToGrid w:val="0"/>
              <w:rPr>
                <w:sz w:val="20"/>
                <w:szCs w:val="20"/>
              </w:rPr>
            </w:pPr>
            <w:r>
              <w:rPr>
                <w:sz w:val="20"/>
                <w:szCs w:val="20"/>
              </w:rPr>
              <w:t xml:space="preserve">Structure </w:t>
            </w:r>
          </w:p>
        </w:tc>
      </w:tr>
    </w:tbl>
    <w:p w14:paraId="239D0869" w14:textId="16910620" w:rsidR="003056A7" w:rsidRDefault="003056A7" w:rsidP="003056A7">
      <w:pPr>
        <w:pStyle w:val="Caption"/>
      </w:pPr>
      <w:bookmarkStart w:id="3250" w:name="_Toc527652309"/>
      <w:bookmarkStart w:id="3251" w:name="_Toc534980504"/>
      <w:bookmarkStart w:id="3252" w:name="_Toc32239200"/>
      <w:r>
        <w:t xml:space="preserve">Table </w:t>
      </w:r>
      <w:fldSimple w:instr=" SEQ Table \* ARABIC ">
        <w:r w:rsidR="00CC708A">
          <w:rPr>
            <w:noProof/>
          </w:rPr>
          <w:t>406</w:t>
        </w:r>
      </w:fldSimple>
      <w:r>
        <w:t>: Batch Item in Message</w:t>
      </w:r>
      <w:bookmarkEnd w:id="3250"/>
      <w:bookmarkEnd w:id="3251"/>
      <w:bookmarkEnd w:id="3252"/>
    </w:p>
    <w:p w14:paraId="5A586BDA" w14:textId="77777777" w:rsidR="003056A7" w:rsidRDefault="003056A7" w:rsidP="003056A7">
      <w:pPr>
        <w:pStyle w:val="Heading2"/>
        <w:numPr>
          <w:ilvl w:val="1"/>
          <w:numId w:val="2"/>
        </w:numPr>
      </w:pPr>
      <w:bookmarkStart w:id="3253" w:name="_Toc527651867"/>
      <w:bookmarkStart w:id="3254" w:name="_Toc533140962"/>
      <w:bookmarkStart w:id="3255" w:name="_Toc5713065"/>
      <w:bookmarkStart w:id="3256" w:name="_Toc534980045"/>
      <w:bookmarkStart w:id="3257" w:name="_Toc24526478"/>
      <w:bookmarkStart w:id="3258" w:name="_Toc31348209"/>
      <w:bookmarkStart w:id="3259" w:name="_Toc57115753"/>
      <w:r>
        <w:t>Batch Order Option</w:t>
      </w:r>
      <w:bookmarkEnd w:id="3253"/>
      <w:bookmarkEnd w:id="3254"/>
      <w:bookmarkEnd w:id="3255"/>
      <w:bookmarkEnd w:id="3256"/>
      <w:bookmarkEnd w:id="3257"/>
      <w:bookmarkEnd w:id="3258"/>
      <w:bookmarkEnd w:id="3259"/>
    </w:p>
    <w:p w14:paraId="0D2E5D85" w14:textId="77777777" w:rsidR="003056A7" w:rsidRDefault="003056A7" w:rsidP="003056A7">
      <w:pPr>
        <w:pStyle w:val="BodyText"/>
        <w:rPr>
          <w:noProof w:val="0"/>
        </w:rPr>
      </w:pPr>
      <w:r>
        <w:rPr>
          <w:noProof w:val="0"/>
        </w:rPr>
        <w:t>A Boolean value used in requests where the Batch Count is greater than 1. If True, then batched operations SHALL be executed in the order in which they appear within the request. If False, then the server MAY choose to execute the batched operations in any order. If not specified, then True is assumed.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16B7F623" w14:textId="77777777" w:rsidTr="00CC708A">
        <w:trPr>
          <w:cantSplit/>
          <w:jc w:val="center"/>
        </w:trPr>
        <w:tc>
          <w:tcPr>
            <w:tcW w:w="2880" w:type="dxa"/>
            <w:shd w:val="clear" w:color="auto" w:fill="C0C0C0"/>
          </w:tcPr>
          <w:p w14:paraId="46C66A31"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44E4C074" w14:textId="77777777" w:rsidR="003056A7" w:rsidRDefault="003056A7" w:rsidP="00CC708A">
            <w:pPr>
              <w:pStyle w:val="TableHeading"/>
              <w:keepNext/>
              <w:keepLines/>
              <w:snapToGrid w:val="0"/>
              <w:rPr>
                <w:sz w:val="20"/>
                <w:szCs w:val="20"/>
              </w:rPr>
            </w:pPr>
            <w:r>
              <w:rPr>
                <w:sz w:val="20"/>
                <w:szCs w:val="20"/>
              </w:rPr>
              <w:t>Encoding</w:t>
            </w:r>
          </w:p>
        </w:tc>
      </w:tr>
      <w:tr w:rsidR="003056A7" w14:paraId="7741CFAF" w14:textId="77777777" w:rsidTr="00CC708A">
        <w:trPr>
          <w:cantSplit/>
          <w:jc w:val="center"/>
        </w:trPr>
        <w:tc>
          <w:tcPr>
            <w:tcW w:w="2880" w:type="dxa"/>
          </w:tcPr>
          <w:p w14:paraId="2A6A67F2" w14:textId="77777777" w:rsidR="003056A7" w:rsidRDefault="003056A7" w:rsidP="00CC708A">
            <w:pPr>
              <w:pStyle w:val="TableContents"/>
              <w:keepNext/>
              <w:keepLines/>
              <w:snapToGrid w:val="0"/>
              <w:rPr>
                <w:sz w:val="20"/>
                <w:szCs w:val="20"/>
              </w:rPr>
            </w:pPr>
            <w:r>
              <w:rPr>
                <w:sz w:val="20"/>
                <w:szCs w:val="20"/>
              </w:rPr>
              <w:t>Batch Order Option</w:t>
            </w:r>
          </w:p>
        </w:tc>
        <w:tc>
          <w:tcPr>
            <w:tcW w:w="2880" w:type="dxa"/>
          </w:tcPr>
          <w:p w14:paraId="4F22707A" w14:textId="77777777" w:rsidR="003056A7" w:rsidRDefault="003056A7" w:rsidP="00CC708A">
            <w:pPr>
              <w:pStyle w:val="TableContents"/>
              <w:keepNext/>
              <w:keepLines/>
              <w:snapToGrid w:val="0"/>
              <w:rPr>
                <w:sz w:val="20"/>
                <w:szCs w:val="20"/>
              </w:rPr>
            </w:pPr>
            <w:r>
              <w:rPr>
                <w:sz w:val="20"/>
                <w:szCs w:val="20"/>
              </w:rPr>
              <w:t>Boolean</w:t>
            </w:r>
          </w:p>
        </w:tc>
      </w:tr>
    </w:tbl>
    <w:p w14:paraId="32C964D6" w14:textId="6888CA53" w:rsidR="003056A7" w:rsidRDefault="003056A7" w:rsidP="003056A7">
      <w:pPr>
        <w:pStyle w:val="Caption"/>
      </w:pPr>
      <w:bookmarkStart w:id="3260" w:name="_Toc527652310"/>
      <w:bookmarkStart w:id="3261" w:name="_Toc534980505"/>
      <w:bookmarkStart w:id="3262" w:name="_Toc32239201"/>
      <w:r>
        <w:t xml:space="preserve">Table </w:t>
      </w:r>
      <w:fldSimple w:instr=" SEQ Table \* ARABIC ">
        <w:r w:rsidR="00CC708A">
          <w:rPr>
            <w:noProof/>
          </w:rPr>
          <w:t>407</w:t>
        </w:r>
      </w:fldSimple>
      <w:r>
        <w:t>: Batch Order Option in Message Request Header</w:t>
      </w:r>
      <w:bookmarkEnd w:id="3260"/>
      <w:bookmarkEnd w:id="3261"/>
      <w:bookmarkEnd w:id="3262"/>
    </w:p>
    <w:p w14:paraId="732E2DBF" w14:textId="77777777" w:rsidR="003056A7" w:rsidRDefault="003056A7" w:rsidP="003056A7">
      <w:pPr>
        <w:pStyle w:val="Heading2"/>
        <w:numPr>
          <w:ilvl w:val="1"/>
          <w:numId w:val="2"/>
        </w:numPr>
      </w:pPr>
      <w:bookmarkStart w:id="3263" w:name="_Toc527651868"/>
      <w:bookmarkStart w:id="3264" w:name="_Toc533140963"/>
      <w:bookmarkStart w:id="3265" w:name="_Toc534980046"/>
      <w:bookmarkStart w:id="3266" w:name="_Toc5713066"/>
      <w:bookmarkStart w:id="3267" w:name="_Toc24526479"/>
      <w:bookmarkStart w:id="3268" w:name="_Toc31348210"/>
      <w:bookmarkStart w:id="3269" w:name="_Toc57115754"/>
      <w:r w:rsidRPr="00FF5264">
        <w:t>Correlation Value</w:t>
      </w:r>
      <w:bookmarkEnd w:id="3263"/>
      <w:bookmarkEnd w:id="3264"/>
      <w:bookmarkEnd w:id="3265"/>
      <w:r>
        <w:t xml:space="preserve"> (Client)</w:t>
      </w:r>
      <w:bookmarkEnd w:id="3266"/>
      <w:bookmarkEnd w:id="3267"/>
      <w:bookmarkEnd w:id="3268"/>
      <w:bookmarkEnd w:id="3269"/>
    </w:p>
    <w:p w14:paraId="4D9DE794" w14:textId="77777777" w:rsidR="003056A7" w:rsidRDefault="003056A7" w:rsidP="003056A7">
      <w:r>
        <w:t>The Client Correlation Value is a string that MAY be added to messages by clients to provide additional</w:t>
      </w:r>
    </w:p>
    <w:p w14:paraId="3DCA07E2" w14:textId="77777777" w:rsidR="003056A7" w:rsidRDefault="003056A7" w:rsidP="003056A7">
      <w:r>
        <w:t>information to the server. It need not be unique. The server SHOULD log this information.</w:t>
      </w:r>
    </w:p>
    <w:p w14:paraId="0A9D5141" w14:textId="77777777" w:rsidR="003056A7" w:rsidRDefault="003056A7" w:rsidP="003056A7">
      <w:r>
        <w:lastRenderedPageBreak/>
        <w:t>For client to server operations, the Client Correlation Value is provided in the request. For server to client operations the Client Correlation Value is provided in the response.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A6343" w14:paraId="561EA909" w14:textId="77777777" w:rsidTr="00CC708A">
        <w:trPr>
          <w:cantSplit/>
          <w:jc w:val="center"/>
        </w:trPr>
        <w:tc>
          <w:tcPr>
            <w:tcW w:w="2880" w:type="dxa"/>
            <w:shd w:val="clear" w:color="auto" w:fill="C0C0C0"/>
          </w:tcPr>
          <w:p w14:paraId="5042F085" w14:textId="77777777" w:rsidR="003056A7" w:rsidRPr="00233D90" w:rsidRDefault="003056A7" w:rsidP="00CC708A">
            <w:pPr>
              <w:pStyle w:val="TableHeading"/>
              <w:keepNext/>
              <w:keepLines/>
              <w:snapToGrid w:val="0"/>
              <w:rPr>
                <w:sz w:val="20"/>
                <w:szCs w:val="20"/>
              </w:rPr>
            </w:pPr>
            <w:r w:rsidRPr="00233D90">
              <w:rPr>
                <w:sz w:val="20"/>
                <w:szCs w:val="20"/>
              </w:rPr>
              <w:t>Object</w:t>
            </w:r>
          </w:p>
        </w:tc>
        <w:tc>
          <w:tcPr>
            <w:tcW w:w="2880" w:type="dxa"/>
            <w:shd w:val="clear" w:color="auto" w:fill="C0C0C0"/>
          </w:tcPr>
          <w:p w14:paraId="33120A37" w14:textId="77777777" w:rsidR="003056A7" w:rsidRPr="00233D90" w:rsidRDefault="003056A7" w:rsidP="00CC708A">
            <w:pPr>
              <w:pStyle w:val="TableHeading"/>
              <w:keepNext/>
              <w:keepLines/>
              <w:snapToGrid w:val="0"/>
              <w:rPr>
                <w:sz w:val="20"/>
                <w:szCs w:val="20"/>
              </w:rPr>
            </w:pPr>
            <w:r w:rsidRPr="00233D90">
              <w:rPr>
                <w:sz w:val="20"/>
                <w:szCs w:val="20"/>
              </w:rPr>
              <w:t>Encoding</w:t>
            </w:r>
          </w:p>
        </w:tc>
      </w:tr>
      <w:tr w:rsidR="003056A7" w:rsidRPr="002A6343" w14:paraId="2342BF5C" w14:textId="77777777" w:rsidTr="00CC708A">
        <w:trPr>
          <w:cantSplit/>
          <w:jc w:val="center"/>
        </w:trPr>
        <w:tc>
          <w:tcPr>
            <w:tcW w:w="2880" w:type="dxa"/>
          </w:tcPr>
          <w:p w14:paraId="71479BED" w14:textId="77777777" w:rsidR="003056A7" w:rsidRPr="00233D90" w:rsidRDefault="003056A7" w:rsidP="00CC708A">
            <w:pPr>
              <w:pStyle w:val="TableContents"/>
              <w:keepNext/>
              <w:keepLines/>
              <w:snapToGrid w:val="0"/>
              <w:rPr>
                <w:sz w:val="20"/>
                <w:szCs w:val="20"/>
              </w:rPr>
            </w:pPr>
            <w:r w:rsidRPr="00FF5264">
              <w:rPr>
                <w:sz w:val="20"/>
                <w:szCs w:val="20"/>
              </w:rPr>
              <w:t xml:space="preserve">Client Correlation Value </w:t>
            </w:r>
          </w:p>
        </w:tc>
        <w:tc>
          <w:tcPr>
            <w:tcW w:w="2880" w:type="dxa"/>
          </w:tcPr>
          <w:p w14:paraId="6335D53F" w14:textId="77777777" w:rsidR="003056A7" w:rsidRPr="00233D90" w:rsidRDefault="003056A7" w:rsidP="00CC708A">
            <w:pPr>
              <w:pStyle w:val="TableContents"/>
              <w:keepNext/>
              <w:keepLines/>
              <w:snapToGrid w:val="0"/>
              <w:rPr>
                <w:sz w:val="20"/>
                <w:szCs w:val="20"/>
              </w:rPr>
            </w:pPr>
            <w:r w:rsidRPr="00FF5264">
              <w:rPr>
                <w:sz w:val="20"/>
                <w:szCs w:val="20"/>
              </w:rPr>
              <w:t>Text String</w:t>
            </w:r>
          </w:p>
        </w:tc>
      </w:tr>
    </w:tbl>
    <w:p w14:paraId="52B3EE5C" w14:textId="36850864" w:rsidR="003056A7" w:rsidRDefault="003056A7" w:rsidP="003056A7">
      <w:pPr>
        <w:pStyle w:val="Caption"/>
      </w:pPr>
      <w:bookmarkStart w:id="3270" w:name="_Toc527652311"/>
      <w:bookmarkStart w:id="3271" w:name="_Toc534980506"/>
      <w:bookmarkStart w:id="3272" w:name="_Toc32239202"/>
      <w:r>
        <w:t xml:space="preserve">Table </w:t>
      </w:r>
      <w:fldSimple w:instr=" SEQ Table \* ARABIC ">
        <w:r w:rsidR="00CC708A">
          <w:rPr>
            <w:noProof/>
          </w:rPr>
          <w:t>408</w:t>
        </w:r>
      </w:fldSimple>
      <w:r>
        <w:t>: Client Correlation Value in Message Request Header</w:t>
      </w:r>
      <w:bookmarkEnd w:id="3270"/>
      <w:bookmarkEnd w:id="3271"/>
      <w:bookmarkEnd w:id="3272"/>
    </w:p>
    <w:p w14:paraId="5BCC1344" w14:textId="77777777" w:rsidR="003056A7" w:rsidRDefault="003056A7" w:rsidP="003056A7">
      <w:pPr>
        <w:pStyle w:val="Heading2"/>
        <w:numPr>
          <w:ilvl w:val="1"/>
          <w:numId w:val="2"/>
        </w:numPr>
      </w:pPr>
      <w:bookmarkStart w:id="3273" w:name="_Toc5713067"/>
      <w:bookmarkStart w:id="3274" w:name="_Toc24526480"/>
      <w:bookmarkStart w:id="3275" w:name="_Toc31348211"/>
      <w:bookmarkStart w:id="3276" w:name="_Toc57115755"/>
      <w:bookmarkStart w:id="3277" w:name="_Toc527651869"/>
      <w:bookmarkStart w:id="3278" w:name="_Toc533140964"/>
      <w:bookmarkStart w:id="3279" w:name="_Toc534980047"/>
      <w:r w:rsidRPr="00FF5264">
        <w:t>Correlation Value</w:t>
      </w:r>
      <w:r>
        <w:t xml:space="preserve"> (Server)</w:t>
      </w:r>
      <w:bookmarkEnd w:id="3273"/>
      <w:bookmarkEnd w:id="3274"/>
      <w:bookmarkEnd w:id="3275"/>
      <w:bookmarkEnd w:id="3276"/>
    </w:p>
    <w:p w14:paraId="3F0BFB5C" w14:textId="77777777" w:rsidR="003056A7" w:rsidRDefault="003056A7" w:rsidP="003056A7">
      <w:r>
        <w:t>The Server Correlation Value SHOULD be provided by the server and SHOULD be globally unique, and SHOULD be logged by the server with each request.</w:t>
      </w:r>
    </w:p>
    <w:p w14:paraId="49B6C23A" w14:textId="77777777" w:rsidR="003056A7" w:rsidRDefault="003056A7" w:rsidP="003056A7">
      <w:r>
        <w:t>For client to server operations the Server Correlation Value is provided in the response. For server to client operations, the Server Correlation Value is provided in the request.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rsidRPr="002A6343" w14:paraId="4A71A385" w14:textId="77777777" w:rsidTr="00CC708A">
        <w:trPr>
          <w:cantSplit/>
          <w:jc w:val="center"/>
        </w:trPr>
        <w:tc>
          <w:tcPr>
            <w:tcW w:w="2880" w:type="dxa"/>
            <w:shd w:val="clear" w:color="auto" w:fill="C0C0C0"/>
          </w:tcPr>
          <w:p w14:paraId="034601B1" w14:textId="77777777" w:rsidR="003056A7" w:rsidRPr="00233D90" w:rsidRDefault="003056A7" w:rsidP="00CC708A">
            <w:pPr>
              <w:pStyle w:val="TableHeading"/>
              <w:keepNext/>
              <w:keepLines/>
              <w:snapToGrid w:val="0"/>
              <w:rPr>
                <w:sz w:val="20"/>
                <w:szCs w:val="20"/>
              </w:rPr>
            </w:pPr>
            <w:r w:rsidRPr="00233D90">
              <w:rPr>
                <w:sz w:val="20"/>
                <w:szCs w:val="20"/>
              </w:rPr>
              <w:t>Object</w:t>
            </w:r>
          </w:p>
        </w:tc>
        <w:tc>
          <w:tcPr>
            <w:tcW w:w="2880" w:type="dxa"/>
            <w:shd w:val="clear" w:color="auto" w:fill="C0C0C0"/>
          </w:tcPr>
          <w:p w14:paraId="2FBB95E1" w14:textId="77777777" w:rsidR="003056A7" w:rsidRPr="00233D90" w:rsidRDefault="003056A7" w:rsidP="00CC708A">
            <w:pPr>
              <w:pStyle w:val="TableHeading"/>
              <w:keepNext/>
              <w:keepLines/>
              <w:snapToGrid w:val="0"/>
              <w:rPr>
                <w:sz w:val="20"/>
                <w:szCs w:val="20"/>
              </w:rPr>
            </w:pPr>
            <w:r w:rsidRPr="00233D90">
              <w:rPr>
                <w:sz w:val="20"/>
                <w:szCs w:val="20"/>
              </w:rPr>
              <w:t>Encoding</w:t>
            </w:r>
          </w:p>
        </w:tc>
      </w:tr>
      <w:tr w:rsidR="003056A7" w:rsidRPr="002A6343" w14:paraId="656B5C2B" w14:textId="77777777" w:rsidTr="00CC708A">
        <w:trPr>
          <w:cantSplit/>
          <w:jc w:val="center"/>
        </w:trPr>
        <w:tc>
          <w:tcPr>
            <w:tcW w:w="2880" w:type="dxa"/>
          </w:tcPr>
          <w:p w14:paraId="049AFA70" w14:textId="77777777" w:rsidR="003056A7" w:rsidRPr="00233D90" w:rsidRDefault="003056A7" w:rsidP="00CC708A">
            <w:pPr>
              <w:pStyle w:val="TableContents"/>
              <w:keepNext/>
              <w:keepLines/>
              <w:snapToGrid w:val="0"/>
              <w:rPr>
                <w:sz w:val="20"/>
                <w:szCs w:val="20"/>
              </w:rPr>
            </w:pPr>
            <w:r w:rsidRPr="00FF5264">
              <w:rPr>
                <w:sz w:val="20"/>
                <w:szCs w:val="20"/>
              </w:rPr>
              <w:t>Server Correlation Value</w:t>
            </w:r>
          </w:p>
        </w:tc>
        <w:tc>
          <w:tcPr>
            <w:tcW w:w="2880" w:type="dxa"/>
          </w:tcPr>
          <w:p w14:paraId="48865B5A" w14:textId="77777777" w:rsidR="003056A7" w:rsidRPr="00233D90" w:rsidRDefault="003056A7" w:rsidP="00CC708A">
            <w:pPr>
              <w:pStyle w:val="TableContents"/>
              <w:keepNext/>
              <w:keepLines/>
              <w:snapToGrid w:val="0"/>
              <w:rPr>
                <w:sz w:val="20"/>
                <w:szCs w:val="20"/>
              </w:rPr>
            </w:pPr>
            <w:r w:rsidRPr="00FF5264">
              <w:rPr>
                <w:sz w:val="20"/>
                <w:szCs w:val="20"/>
              </w:rPr>
              <w:t>Text String</w:t>
            </w:r>
          </w:p>
        </w:tc>
      </w:tr>
    </w:tbl>
    <w:p w14:paraId="62BBBA9B" w14:textId="4664BBDC" w:rsidR="003056A7" w:rsidRDefault="003056A7" w:rsidP="003056A7">
      <w:pPr>
        <w:pStyle w:val="Caption"/>
      </w:pPr>
      <w:bookmarkStart w:id="3280" w:name="_Toc32239203"/>
      <w:r>
        <w:t xml:space="preserve">Table </w:t>
      </w:r>
      <w:fldSimple w:instr=" SEQ Table \* ARABIC ">
        <w:r w:rsidR="00CC708A">
          <w:rPr>
            <w:noProof/>
          </w:rPr>
          <w:t>409</w:t>
        </w:r>
      </w:fldSimple>
      <w:r>
        <w:t>: Server Correlation Value in Message Request Header</w:t>
      </w:r>
      <w:bookmarkEnd w:id="3280"/>
    </w:p>
    <w:p w14:paraId="56F2B61B" w14:textId="77777777" w:rsidR="003056A7" w:rsidRDefault="003056A7" w:rsidP="003056A7">
      <w:pPr>
        <w:pStyle w:val="Heading2"/>
        <w:numPr>
          <w:ilvl w:val="1"/>
          <w:numId w:val="2"/>
        </w:numPr>
      </w:pPr>
      <w:bookmarkStart w:id="3281" w:name="_Toc5713068"/>
      <w:bookmarkStart w:id="3282" w:name="_Toc24526481"/>
      <w:bookmarkStart w:id="3283" w:name="_Toc31348212"/>
      <w:bookmarkStart w:id="3284" w:name="_Toc57115756"/>
      <w:r>
        <w:t>Credential</w:t>
      </w:r>
      <w:bookmarkEnd w:id="3277"/>
      <w:bookmarkEnd w:id="3278"/>
      <w:bookmarkEnd w:id="3279"/>
      <w:bookmarkEnd w:id="3281"/>
      <w:bookmarkEnd w:id="3282"/>
      <w:bookmarkEnd w:id="3283"/>
      <w:bookmarkEnd w:id="3284"/>
      <w:r>
        <w:t xml:space="preserve"> </w:t>
      </w:r>
    </w:p>
    <w:p w14:paraId="384115EE" w14:textId="00A7C666" w:rsidR="003056A7" w:rsidRDefault="003056A7" w:rsidP="003056A7">
      <w:pPr>
        <w:pStyle w:val="BodyText"/>
        <w:rPr>
          <w:noProof w:val="0"/>
        </w:rPr>
      </w:pPr>
      <w:r>
        <w:rPr>
          <w:noProof w:val="0"/>
        </w:rPr>
        <w:t xml:space="preserve">A </w:t>
      </w:r>
      <w:r>
        <w:rPr>
          <w:i/>
          <w:noProof w:val="0"/>
        </w:rPr>
        <w:t>Credential</w:t>
      </w:r>
      <w:r>
        <w:rPr>
          <w:noProof w:val="0"/>
        </w:rPr>
        <w:t xml:space="preserve"> is a structure used for client identification purposes and is not managed by the key management system (e.g., user id/password pairs, Kerberos tokens, etc.). It MAY be used for authentication purposes as indicated in </w:t>
      </w:r>
      <w:r>
        <w:rPr>
          <w:noProof w:val="0"/>
        </w:rPr>
        <w:fldChar w:fldCharType="begin"/>
      </w:r>
      <w:r>
        <w:rPr>
          <w:noProof w:val="0"/>
        </w:rPr>
        <w:instrText xml:space="preserve"> REF KMIP_Prof \h </w:instrText>
      </w:r>
      <w:r>
        <w:rPr>
          <w:noProof w:val="0"/>
        </w:rPr>
      </w:r>
      <w:r>
        <w:rPr>
          <w:noProof w:val="0"/>
        </w:rPr>
        <w:fldChar w:fldCharType="separate"/>
      </w:r>
      <w:r w:rsidR="00CC708A">
        <w:rPr>
          <w:rStyle w:val="Refterm"/>
        </w:rPr>
        <w:t>[KMIP-Prof]</w:t>
      </w:r>
      <w:r>
        <w:rPr>
          <w:noProof w:val="0"/>
        </w:rPr>
        <w:fldChar w:fldCharType="end"/>
      </w:r>
      <w:r>
        <w:rPr>
          <w:noProof w:val="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5EED5941" w14:textId="77777777" w:rsidTr="00CC708A">
        <w:trPr>
          <w:cantSplit/>
          <w:jc w:val="center"/>
        </w:trPr>
        <w:tc>
          <w:tcPr>
            <w:tcW w:w="2664" w:type="dxa"/>
            <w:shd w:val="clear" w:color="auto" w:fill="C0C0C0"/>
          </w:tcPr>
          <w:p w14:paraId="33F3296C" w14:textId="77777777" w:rsidR="003056A7" w:rsidRDefault="003056A7" w:rsidP="00CC708A">
            <w:pPr>
              <w:pStyle w:val="TableHeading"/>
              <w:keepNext/>
              <w:snapToGrid w:val="0"/>
              <w:rPr>
                <w:sz w:val="20"/>
                <w:szCs w:val="20"/>
              </w:rPr>
            </w:pPr>
            <w:r>
              <w:rPr>
                <w:sz w:val="20"/>
                <w:szCs w:val="20"/>
              </w:rPr>
              <w:t>Object</w:t>
            </w:r>
          </w:p>
        </w:tc>
        <w:tc>
          <w:tcPr>
            <w:tcW w:w="2664" w:type="dxa"/>
            <w:shd w:val="clear" w:color="auto" w:fill="C0C0C0"/>
          </w:tcPr>
          <w:p w14:paraId="1288E589" w14:textId="77777777" w:rsidR="003056A7" w:rsidRDefault="003056A7" w:rsidP="00CC708A">
            <w:pPr>
              <w:pStyle w:val="TableHeading"/>
              <w:snapToGrid w:val="0"/>
              <w:rPr>
                <w:sz w:val="20"/>
                <w:szCs w:val="20"/>
              </w:rPr>
            </w:pPr>
            <w:r>
              <w:rPr>
                <w:sz w:val="20"/>
                <w:szCs w:val="20"/>
              </w:rPr>
              <w:t>Encoding</w:t>
            </w:r>
          </w:p>
        </w:tc>
        <w:tc>
          <w:tcPr>
            <w:tcW w:w="2666" w:type="dxa"/>
            <w:shd w:val="clear" w:color="auto" w:fill="C0C0C0"/>
          </w:tcPr>
          <w:p w14:paraId="28DA6F52" w14:textId="77777777" w:rsidR="003056A7" w:rsidRDefault="003056A7" w:rsidP="00CC708A">
            <w:pPr>
              <w:pStyle w:val="TableHeading"/>
              <w:snapToGrid w:val="0"/>
              <w:rPr>
                <w:sz w:val="20"/>
                <w:szCs w:val="20"/>
              </w:rPr>
            </w:pPr>
            <w:r>
              <w:rPr>
                <w:sz w:val="20"/>
                <w:szCs w:val="20"/>
              </w:rPr>
              <w:t>REQUIRED</w:t>
            </w:r>
          </w:p>
        </w:tc>
      </w:tr>
      <w:tr w:rsidR="003056A7" w14:paraId="4143267E" w14:textId="77777777" w:rsidTr="00CC708A">
        <w:trPr>
          <w:cantSplit/>
          <w:jc w:val="center"/>
        </w:trPr>
        <w:tc>
          <w:tcPr>
            <w:tcW w:w="2664" w:type="dxa"/>
          </w:tcPr>
          <w:p w14:paraId="528602DB" w14:textId="77777777" w:rsidR="003056A7" w:rsidRDefault="003056A7" w:rsidP="00CC708A">
            <w:pPr>
              <w:pStyle w:val="TableContents"/>
              <w:keepNext/>
              <w:snapToGrid w:val="0"/>
              <w:rPr>
                <w:sz w:val="20"/>
                <w:szCs w:val="20"/>
              </w:rPr>
            </w:pPr>
            <w:r>
              <w:rPr>
                <w:sz w:val="20"/>
                <w:szCs w:val="20"/>
              </w:rPr>
              <w:t>Credential</w:t>
            </w:r>
          </w:p>
        </w:tc>
        <w:tc>
          <w:tcPr>
            <w:tcW w:w="2664" w:type="dxa"/>
          </w:tcPr>
          <w:p w14:paraId="7A286924" w14:textId="77777777" w:rsidR="003056A7" w:rsidRDefault="003056A7" w:rsidP="00CC708A">
            <w:pPr>
              <w:pStyle w:val="TableContents"/>
              <w:snapToGrid w:val="0"/>
              <w:rPr>
                <w:sz w:val="20"/>
                <w:szCs w:val="20"/>
              </w:rPr>
            </w:pPr>
            <w:r>
              <w:rPr>
                <w:sz w:val="20"/>
                <w:szCs w:val="20"/>
              </w:rPr>
              <w:t>Structure</w:t>
            </w:r>
          </w:p>
        </w:tc>
        <w:tc>
          <w:tcPr>
            <w:tcW w:w="2666" w:type="dxa"/>
          </w:tcPr>
          <w:p w14:paraId="7B568542" w14:textId="77777777" w:rsidR="003056A7" w:rsidRDefault="003056A7" w:rsidP="00CC708A">
            <w:pPr>
              <w:pStyle w:val="TableContents"/>
              <w:snapToGrid w:val="0"/>
              <w:rPr>
                <w:sz w:val="20"/>
                <w:szCs w:val="20"/>
              </w:rPr>
            </w:pPr>
          </w:p>
        </w:tc>
      </w:tr>
      <w:tr w:rsidR="003056A7" w14:paraId="6F7FA721" w14:textId="77777777" w:rsidTr="00CC708A">
        <w:trPr>
          <w:cantSplit/>
          <w:jc w:val="center"/>
        </w:trPr>
        <w:tc>
          <w:tcPr>
            <w:tcW w:w="2664" w:type="dxa"/>
          </w:tcPr>
          <w:p w14:paraId="482890CE" w14:textId="77777777" w:rsidR="003056A7" w:rsidRDefault="003056A7" w:rsidP="00CC708A">
            <w:pPr>
              <w:pStyle w:val="TableContents"/>
              <w:keepNext/>
              <w:snapToGrid w:val="0"/>
              <w:ind w:left="720"/>
              <w:rPr>
                <w:sz w:val="20"/>
                <w:szCs w:val="20"/>
              </w:rPr>
            </w:pPr>
            <w:r>
              <w:rPr>
                <w:sz w:val="20"/>
                <w:szCs w:val="20"/>
              </w:rPr>
              <w:t>Credential Type</w:t>
            </w:r>
          </w:p>
        </w:tc>
        <w:tc>
          <w:tcPr>
            <w:tcW w:w="2664" w:type="dxa"/>
          </w:tcPr>
          <w:p w14:paraId="5748114A" w14:textId="77777777" w:rsidR="003056A7" w:rsidRDefault="003056A7" w:rsidP="00CC708A">
            <w:pPr>
              <w:pStyle w:val="TableContents"/>
              <w:snapToGrid w:val="0"/>
              <w:ind w:left="720"/>
              <w:rPr>
                <w:sz w:val="20"/>
                <w:szCs w:val="20"/>
              </w:rPr>
            </w:pPr>
            <w:r>
              <w:rPr>
                <w:sz w:val="20"/>
                <w:szCs w:val="20"/>
              </w:rPr>
              <w:t>Enumeration</w:t>
            </w:r>
          </w:p>
        </w:tc>
        <w:tc>
          <w:tcPr>
            <w:tcW w:w="2666" w:type="dxa"/>
          </w:tcPr>
          <w:p w14:paraId="02CC37A7" w14:textId="77777777" w:rsidR="003056A7" w:rsidRDefault="003056A7" w:rsidP="00CC708A">
            <w:pPr>
              <w:pStyle w:val="TableContents"/>
              <w:snapToGrid w:val="0"/>
              <w:rPr>
                <w:sz w:val="20"/>
                <w:szCs w:val="20"/>
              </w:rPr>
            </w:pPr>
            <w:r>
              <w:rPr>
                <w:sz w:val="20"/>
                <w:szCs w:val="20"/>
              </w:rPr>
              <w:t>Yes</w:t>
            </w:r>
          </w:p>
        </w:tc>
      </w:tr>
      <w:tr w:rsidR="003056A7" w14:paraId="1F8CBF57" w14:textId="77777777" w:rsidTr="00CC708A">
        <w:trPr>
          <w:cantSplit/>
          <w:jc w:val="center"/>
        </w:trPr>
        <w:tc>
          <w:tcPr>
            <w:tcW w:w="2664" w:type="dxa"/>
          </w:tcPr>
          <w:p w14:paraId="0F3B964E" w14:textId="77777777" w:rsidR="003056A7" w:rsidRDefault="003056A7" w:rsidP="00CC708A">
            <w:pPr>
              <w:pStyle w:val="TableContents"/>
              <w:snapToGrid w:val="0"/>
              <w:ind w:left="720"/>
              <w:rPr>
                <w:sz w:val="20"/>
                <w:szCs w:val="20"/>
              </w:rPr>
            </w:pPr>
            <w:r>
              <w:rPr>
                <w:sz w:val="20"/>
                <w:szCs w:val="20"/>
              </w:rPr>
              <w:t>Credential Value</w:t>
            </w:r>
          </w:p>
        </w:tc>
        <w:tc>
          <w:tcPr>
            <w:tcW w:w="2664" w:type="dxa"/>
          </w:tcPr>
          <w:p w14:paraId="7C01D55F" w14:textId="77777777" w:rsidR="003056A7" w:rsidRDefault="003056A7" w:rsidP="00CC708A">
            <w:pPr>
              <w:pStyle w:val="TableContents"/>
              <w:snapToGrid w:val="0"/>
              <w:ind w:left="720"/>
              <w:rPr>
                <w:sz w:val="20"/>
                <w:szCs w:val="20"/>
              </w:rPr>
            </w:pPr>
            <w:r>
              <w:rPr>
                <w:sz w:val="20"/>
                <w:szCs w:val="20"/>
              </w:rPr>
              <w:t>Varies based on Credential Type.</w:t>
            </w:r>
          </w:p>
        </w:tc>
        <w:tc>
          <w:tcPr>
            <w:tcW w:w="2666" w:type="dxa"/>
          </w:tcPr>
          <w:p w14:paraId="6D638FB3" w14:textId="77777777" w:rsidR="003056A7" w:rsidRDefault="003056A7" w:rsidP="00CC708A">
            <w:pPr>
              <w:pStyle w:val="TableContents"/>
              <w:keepNext/>
              <w:snapToGrid w:val="0"/>
              <w:rPr>
                <w:sz w:val="20"/>
                <w:szCs w:val="20"/>
              </w:rPr>
            </w:pPr>
            <w:r>
              <w:rPr>
                <w:sz w:val="20"/>
                <w:szCs w:val="20"/>
              </w:rPr>
              <w:t>Yes</w:t>
            </w:r>
          </w:p>
        </w:tc>
      </w:tr>
    </w:tbl>
    <w:p w14:paraId="75952313" w14:textId="25789600" w:rsidR="003056A7" w:rsidRDefault="003056A7" w:rsidP="003056A7">
      <w:pPr>
        <w:pStyle w:val="Caption"/>
      </w:pPr>
      <w:bookmarkStart w:id="3285" w:name="_Toc527652312"/>
      <w:bookmarkStart w:id="3286" w:name="_Toc534980507"/>
      <w:bookmarkStart w:id="3287" w:name="_Toc32239204"/>
      <w:r>
        <w:t xml:space="preserve">Table </w:t>
      </w:r>
      <w:fldSimple w:instr=" SEQ Table \* ARABIC ">
        <w:r w:rsidR="00CC708A">
          <w:rPr>
            <w:noProof/>
          </w:rPr>
          <w:t>410</w:t>
        </w:r>
      </w:fldSimple>
      <w:r>
        <w:t>: Credential Object Structure</w:t>
      </w:r>
      <w:bookmarkEnd w:id="3285"/>
      <w:bookmarkEnd w:id="3286"/>
      <w:bookmarkEnd w:id="3287"/>
    </w:p>
    <w:p w14:paraId="756F9220" w14:textId="77777777" w:rsidR="003056A7" w:rsidRDefault="003056A7" w:rsidP="003056A7">
      <w:r>
        <w:t xml:space="preserve">If the Credential Type in the Credential is </w:t>
      </w:r>
      <w:r>
        <w:rPr>
          <w:i/>
        </w:rPr>
        <w:t>Username and Password</w:t>
      </w:r>
      <w:r>
        <w:t>, then Credential Value is a structure. The Username field identifies the client, and the Password field is a secret that authenticates the client.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24199300" w14:textId="77777777" w:rsidTr="00CC708A">
        <w:trPr>
          <w:cantSplit/>
          <w:jc w:val="center"/>
        </w:trPr>
        <w:tc>
          <w:tcPr>
            <w:tcW w:w="2664" w:type="dxa"/>
            <w:shd w:val="clear" w:color="auto" w:fill="C0C0C0"/>
          </w:tcPr>
          <w:p w14:paraId="5445CA23" w14:textId="77777777" w:rsidR="003056A7" w:rsidRDefault="003056A7" w:rsidP="00CC708A">
            <w:pPr>
              <w:pStyle w:val="TableHeading"/>
              <w:keepNext/>
              <w:snapToGrid w:val="0"/>
              <w:rPr>
                <w:sz w:val="20"/>
                <w:szCs w:val="20"/>
              </w:rPr>
            </w:pPr>
            <w:r>
              <w:rPr>
                <w:sz w:val="20"/>
                <w:szCs w:val="20"/>
              </w:rPr>
              <w:t>Object</w:t>
            </w:r>
          </w:p>
        </w:tc>
        <w:tc>
          <w:tcPr>
            <w:tcW w:w="2664" w:type="dxa"/>
            <w:shd w:val="clear" w:color="auto" w:fill="C0C0C0"/>
          </w:tcPr>
          <w:p w14:paraId="14688BF1" w14:textId="77777777" w:rsidR="003056A7" w:rsidRDefault="003056A7" w:rsidP="00CC708A">
            <w:pPr>
              <w:pStyle w:val="TableHeading"/>
              <w:snapToGrid w:val="0"/>
              <w:rPr>
                <w:sz w:val="20"/>
                <w:szCs w:val="20"/>
              </w:rPr>
            </w:pPr>
            <w:r>
              <w:rPr>
                <w:sz w:val="20"/>
                <w:szCs w:val="20"/>
              </w:rPr>
              <w:t>Encoding</w:t>
            </w:r>
          </w:p>
        </w:tc>
        <w:tc>
          <w:tcPr>
            <w:tcW w:w="2666" w:type="dxa"/>
            <w:shd w:val="clear" w:color="auto" w:fill="C0C0C0"/>
          </w:tcPr>
          <w:p w14:paraId="09CD4D42" w14:textId="77777777" w:rsidR="003056A7" w:rsidRDefault="003056A7" w:rsidP="00CC708A">
            <w:pPr>
              <w:pStyle w:val="TableHeading"/>
              <w:snapToGrid w:val="0"/>
              <w:rPr>
                <w:sz w:val="20"/>
                <w:szCs w:val="20"/>
              </w:rPr>
            </w:pPr>
            <w:r>
              <w:rPr>
                <w:sz w:val="20"/>
                <w:szCs w:val="20"/>
              </w:rPr>
              <w:t>REQUIRED</w:t>
            </w:r>
          </w:p>
        </w:tc>
      </w:tr>
      <w:tr w:rsidR="003056A7" w14:paraId="6C2E83F2" w14:textId="77777777" w:rsidTr="00CC708A">
        <w:trPr>
          <w:cantSplit/>
          <w:jc w:val="center"/>
        </w:trPr>
        <w:tc>
          <w:tcPr>
            <w:tcW w:w="2664" w:type="dxa"/>
          </w:tcPr>
          <w:p w14:paraId="04293F6B" w14:textId="77777777" w:rsidR="003056A7" w:rsidRDefault="003056A7" w:rsidP="00CC708A">
            <w:pPr>
              <w:pStyle w:val="TableContents"/>
              <w:keepNext/>
              <w:snapToGrid w:val="0"/>
              <w:rPr>
                <w:sz w:val="20"/>
                <w:szCs w:val="20"/>
              </w:rPr>
            </w:pPr>
            <w:r>
              <w:rPr>
                <w:sz w:val="20"/>
                <w:szCs w:val="20"/>
              </w:rPr>
              <w:t>Credential Value</w:t>
            </w:r>
          </w:p>
        </w:tc>
        <w:tc>
          <w:tcPr>
            <w:tcW w:w="2664" w:type="dxa"/>
          </w:tcPr>
          <w:p w14:paraId="3D72AC3C" w14:textId="77777777" w:rsidR="003056A7" w:rsidRDefault="003056A7" w:rsidP="00CC708A">
            <w:pPr>
              <w:pStyle w:val="TableContents"/>
              <w:snapToGrid w:val="0"/>
              <w:rPr>
                <w:sz w:val="20"/>
                <w:szCs w:val="20"/>
              </w:rPr>
            </w:pPr>
            <w:r>
              <w:rPr>
                <w:sz w:val="20"/>
                <w:szCs w:val="20"/>
              </w:rPr>
              <w:t>Structure</w:t>
            </w:r>
          </w:p>
        </w:tc>
        <w:tc>
          <w:tcPr>
            <w:tcW w:w="2666" w:type="dxa"/>
          </w:tcPr>
          <w:p w14:paraId="734654C2" w14:textId="77777777" w:rsidR="003056A7" w:rsidRDefault="003056A7" w:rsidP="00CC708A">
            <w:pPr>
              <w:pStyle w:val="TableContents"/>
              <w:snapToGrid w:val="0"/>
              <w:rPr>
                <w:sz w:val="20"/>
                <w:szCs w:val="20"/>
              </w:rPr>
            </w:pPr>
          </w:p>
        </w:tc>
      </w:tr>
      <w:tr w:rsidR="003056A7" w14:paraId="263DBC99" w14:textId="77777777" w:rsidTr="00CC708A">
        <w:trPr>
          <w:cantSplit/>
          <w:jc w:val="center"/>
        </w:trPr>
        <w:tc>
          <w:tcPr>
            <w:tcW w:w="2664" w:type="dxa"/>
          </w:tcPr>
          <w:p w14:paraId="4F88C34A" w14:textId="77777777" w:rsidR="003056A7" w:rsidRDefault="003056A7" w:rsidP="00CC708A">
            <w:pPr>
              <w:pStyle w:val="TableContents"/>
              <w:keepNext/>
              <w:snapToGrid w:val="0"/>
              <w:ind w:left="720"/>
              <w:rPr>
                <w:sz w:val="20"/>
                <w:szCs w:val="20"/>
              </w:rPr>
            </w:pPr>
            <w:r>
              <w:rPr>
                <w:sz w:val="20"/>
                <w:szCs w:val="20"/>
              </w:rPr>
              <w:t>Username</w:t>
            </w:r>
          </w:p>
        </w:tc>
        <w:tc>
          <w:tcPr>
            <w:tcW w:w="2664" w:type="dxa"/>
          </w:tcPr>
          <w:p w14:paraId="4CB8C8C5" w14:textId="77777777" w:rsidR="003056A7" w:rsidRDefault="003056A7" w:rsidP="00CC708A">
            <w:pPr>
              <w:pStyle w:val="TableContents"/>
              <w:snapToGrid w:val="0"/>
              <w:ind w:left="720"/>
              <w:rPr>
                <w:sz w:val="20"/>
                <w:szCs w:val="20"/>
              </w:rPr>
            </w:pPr>
            <w:r>
              <w:rPr>
                <w:sz w:val="20"/>
                <w:szCs w:val="20"/>
              </w:rPr>
              <w:t>Text String</w:t>
            </w:r>
          </w:p>
        </w:tc>
        <w:tc>
          <w:tcPr>
            <w:tcW w:w="2666" w:type="dxa"/>
          </w:tcPr>
          <w:p w14:paraId="67FB1411" w14:textId="77777777" w:rsidR="003056A7" w:rsidRDefault="003056A7" w:rsidP="00CC708A">
            <w:pPr>
              <w:pStyle w:val="TableContents"/>
              <w:snapToGrid w:val="0"/>
              <w:rPr>
                <w:sz w:val="20"/>
                <w:szCs w:val="20"/>
              </w:rPr>
            </w:pPr>
            <w:r>
              <w:rPr>
                <w:sz w:val="20"/>
                <w:szCs w:val="20"/>
              </w:rPr>
              <w:t>Yes</w:t>
            </w:r>
          </w:p>
        </w:tc>
      </w:tr>
      <w:tr w:rsidR="003056A7" w14:paraId="36645B7A" w14:textId="77777777" w:rsidTr="00CC708A">
        <w:trPr>
          <w:cantSplit/>
          <w:jc w:val="center"/>
        </w:trPr>
        <w:tc>
          <w:tcPr>
            <w:tcW w:w="2664" w:type="dxa"/>
          </w:tcPr>
          <w:p w14:paraId="29790D0E" w14:textId="77777777" w:rsidR="003056A7" w:rsidRDefault="003056A7" w:rsidP="00CC708A">
            <w:pPr>
              <w:pStyle w:val="TableContents"/>
              <w:snapToGrid w:val="0"/>
              <w:ind w:left="720"/>
              <w:rPr>
                <w:sz w:val="20"/>
                <w:szCs w:val="20"/>
              </w:rPr>
            </w:pPr>
            <w:r>
              <w:rPr>
                <w:sz w:val="20"/>
                <w:szCs w:val="20"/>
              </w:rPr>
              <w:t>Password</w:t>
            </w:r>
          </w:p>
        </w:tc>
        <w:tc>
          <w:tcPr>
            <w:tcW w:w="2664" w:type="dxa"/>
          </w:tcPr>
          <w:p w14:paraId="23F692E7" w14:textId="77777777" w:rsidR="003056A7" w:rsidRDefault="003056A7" w:rsidP="00CC708A">
            <w:pPr>
              <w:pStyle w:val="TableContents"/>
              <w:snapToGrid w:val="0"/>
              <w:ind w:left="720"/>
              <w:rPr>
                <w:sz w:val="20"/>
                <w:szCs w:val="20"/>
              </w:rPr>
            </w:pPr>
            <w:r>
              <w:rPr>
                <w:sz w:val="20"/>
                <w:szCs w:val="20"/>
              </w:rPr>
              <w:t>Text String</w:t>
            </w:r>
          </w:p>
        </w:tc>
        <w:tc>
          <w:tcPr>
            <w:tcW w:w="2666" w:type="dxa"/>
          </w:tcPr>
          <w:p w14:paraId="456E5FF7" w14:textId="77777777" w:rsidR="003056A7" w:rsidRDefault="003056A7" w:rsidP="00CC708A">
            <w:pPr>
              <w:pStyle w:val="TableContents"/>
              <w:keepNext/>
              <w:snapToGrid w:val="0"/>
              <w:rPr>
                <w:sz w:val="20"/>
                <w:szCs w:val="20"/>
              </w:rPr>
            </w:pPr>
            <w:r>
              <w:rPr>
                <w:sz w:val="20"/>
                <w:szCs w:val="20"/>
              </w:rPr>
              <w:t>No</w:t>
            </w:r>
          </w:p>
        </w:tc>
      </w:tr>
    </w:tbl>
    <w:p w14:paraId="43161B81" w14:textId="1DBC1EA3" w:rsidR="003056A7" w:rsidRDefault="003056A7" w:rsidP="003056A7">
      <w:pPr>
        <w:pStyle w:val="Caption"/>
      </w:pPr>
      <w:bookmarkStart w:id="3288" w:name="_Toc527652313"/>
      <w:bookmarkStart w:id="3289" w:name="_Toc534980508"/>
      <w:bookmarkStart w:id="3290" w:name="_Toc32239205"/>
      <w:r>
        <w:t xml:space="preserve">Table </w:t>
      </w:r>
      <w:fldSimple w:instr=" SEQ Table \* ARABIC ">
        <w:r w:rsidR="00CC708A">
          <w:rPr>
            <w:noProof/>
          </w:rPr>
          <w:t>411</w:t>
        </w:r>
      </w:fldSimple>
      <w:r>
        <w:t>: Credential Value Structure for the Username and Password Credential</w:t>
      </w:r>
      <w:bookmarkEnd w:id="3288"/>
      <w:bookmarkEnd w:id="3289"/>
      <w:bookmarkEnd w:id="3290"/>
      <w:r>
        <w:t xml:space="preserve"> </w:t>
      </w:r>
    </w:p>
    <w:p w14:paraId="422A08F1" w14:textId="77777777" w:rsidR="003056A7" w:rsidRDefault="003056A7" w:rsidP="003056A7">
      <w:r>
        <w:t xml:space="preserve">If the Credential Type in the Credential is </w:t>
      </w:r>
      <w:r>
        <w:rPr>
          <w:i/>
        </w:rPr>
        <w:t>Device</w:t>
      </w:r>
      <w:r>
        <w:t xml:space="preserve">, then Credential Value is a structure. One or a combination of the </w:t>
      </w:r>
      <w:r>
        <w:rPr>
          <w:i/>
        </w:rPr>
        <w:t xml:space="preserve">Device </w:t>
      </w:r>
      <w:r w:rsidRPr="005D32B1">
        <w:rPr>
          <w:i/>
        </w:rPr>
        <w:t>Serial Number</w:t>
      </w:r>
      <w:r>
        <w:t xml:space="preserve">, </w:t>
      </w:r>
      <w:r w:rsidRPr="005D32B1">
        <w:rPr>
          <w:i/>
        </w:rPr>
        <w:t>Network Identifier</w:t>
      </w:r>
      <w:r>
        <w:t xml:space="preserve">, </w:t>
      </w:r>
      <w:r w:rsidRPr="005D32B1">
        <w:rPr>
          <w:i/>
        </w:rPr>
        <w:t>Machine Identifier</w:t>
      </w:r>
      <w:r>
        <w:t xml:space="preserve">, and </w:t>
      </w:r>
      <w:r w:rsidRPr="005D32B1">
        <w:rPr>
          <w:i/>
        </w:rPr>
        <w:t>Media Identifier</w:t>
      </w:r>
      <w:r>
        <w:t xml:space="preserve"> SHALL be unique. Server implementations MAY enforce policies on uniqueness for individual fields.  A shared secret or password MAY also be used to authenticate the client. The client SHALL provide at least one field.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14:paraId="5C6E0C00" w14:textId="77777777" w:rsidTr="00CC708A">
        <w:trPr>
          <w:cantSplit/>
          <w:jc w:val="center"/>
        </w:trPr>
        <w:tc>
          <w:tcPr>
            <w:tcW w:w="2664" w:type="dxa"/>
            <w:shd w:val="clear" w:color="auto" w:fill="C0C0C0"/>
          </w:tcPr>
          <w:p w14:paraId="61A5E0A9" w14:textId="77777777" w:rsidR="003056A7" w:rsidRDefault="003056A7" w:rsidP="00CC708A">
            <w:pPr>
              <w:pStyle w:val="TableHeading"/>
              <w:keepNext/>
              <w:snapToGrid w:val="0"/>
              <w:rPr>
                <w:sz w:val="20"/>
                <w:szCs w:val="20"/>
              </w:rPr>
            </w:pPr>
            <w:r>
              <w:rPr>
                <w:sz w:val="20"/>
                <w:szCs w:val="20"/>
              </w:rPr>
              <w:t>Object</w:t>
            </w:r>
          </w:p>
        </w:tc>
        <w:tc>
          <w:tcPr>
            <w:tcW w:w="2664" w:type="dxa"/>
            <w:shd w:val="clear" w:color="auto" w:fill="C0C0C0"/>
          </w:tcPr>
          <w:p w14:paraId="33A8AECD" w14:textId="77777777" w:rsidR="003056A7" w:rsidRDefault="003056A7" w:rsidP="00CC708A">
            <w:pPr>
              <w:pStyle w:val="TableHeading"/>
              <w:snapToGrid w:val="0"/>
              <w:rPr>
                <w:sz w:val="20"/>
                <w:szCs w:val="20"/>
              </w:rPr>
            </w:pPr>
            <w:r>
              <w:rPr>
                <w:sz w:val="20"/>
                <w:szCs w:val="20"/>
              </w:rPr>
              <w:t>Encoding</w:t>
            </w:r>
          </w:p>
        </w:tc>
        <w:tc>
          <w:tcPr>
            <w:tcW w:w="2666" w:type="dxa"/>
            <w:shd w:val="clear" w:color="auto" w:fill="C0C0C0"/>
          </w:tcPr>
          <w:p w14:paraId="6946CE87" w14:textId="77777777" w:rsidR="003056A7" w:rsidRDefault="003056A7" w:rsidP="00CC708A">
            <w:pPr>
              <w:pStyle w:val="TableHeading"/>
              <w:snapToGrid w:val="0"/>
              <w:rPr>
                <w:sz w:val="20"/>
                <w:szCs w:val="20"/>
              </w:rPr>
            </w:pPr>
            <w:r>
              <w:rPr>
                <w:sz w:val="20"/>
                <w:szCs w:val="20"/>
              </w:rPr>
              <w:t>REQUIRED</w:t>
            </w:r>
          </w:p>
        </w:tc>
      </w:tr>
      <w:tr w:rsidR="003056A7" w14:paraId="3E85D84D" w14:textId="77777777" w:rsidTr="00CC708A">
        <w:trPr>
          <w:cantSplit/>
          <w:jc w:val="center"/>
        </w:trPr>
        <w:tc>
          <w:tcPr>
            <w:tcW w:w="2664" w:type="dxa"/>
          </w:tcPr>
          <w:p w14:paraId="04CF389E" w14:textId="77777777" w:rsidR="003056A7" w:rsidRDefault="003056A7" w:rsidP="00CC708A">
            <w:pPr>
              <w:pStyle w:val="TableContents"/>
              <w:keepNext/>
              <w:snapToGrid w:val="0"/>
              <w:rPr>
                <w:sz w:val="20"/>
                <w:szCs w:val="20"/>
              </w:rPr>
            </w:pPr>
            <w:r>
              <w:rPr>
                <w:sz w:val="20"/>
                <w:szCs w:val="20"/>
              </w:rPr>
              <w:t>Credential Value</w:t>
            </w:r>
          </w:p>
        </w:tc>
        <w:tc>
          <w:tcPr>
            <w:tcW w:w="2664" w:type="dxa"/>
          </w:tcPr>
          <w:p w14:paraId="1CBBA5FF" w14:textId="77777777" w:rsidR="003056A7" w:rsidRDefault="003056A7" w:rsidP="00CC708A">
            <w:pPr>
              <w:pStyle w:val="TableContents"/>
              <w:snapToGrid w:val="0"/>
              <w:rPr>
                <w:sz w:val="20"/>
                <w:szCs w:val="20"/>
              </w:rPr>
            </w:pPr>
            <w:r>
              <w:rPr>
                <w:sz w:val="20"/>
                <w:szCs w:val="20"/>
              </w:rPr>
              <w:t>Structure</w:t>
            </w:r>
          </w:p>
        </w:tc>
        <w:tc>
          <w:tcPr>
            <w:tcW w:w="2666" w:type="dxa"/>
          </w:tcPr>
          <w:p w14:paraId="65DBDBA3" w14:textId="77777777" w:rsidR="003056A7" w:rsidRDefault="003056A7" w:rsidP="00CC708A">
            <w:pPr>
              <w:pStyle w:val="TableContents"/>
              <w:snapToGrid w:val="0"/>
              <w:rPr>
                <w:sz w:val="20"/>
                <w:szCs w:val="20"/>
              </w:rPr>
            </w:pPr>
          </w:p>
        </w:tc>
      </w:tr>
      <w:tr w:rsidR="003056A7" w14:paraId="6450EF32" w14:textId="77777777" w:rsidTr="00CC708A">
        <w:trPr>
          <w:cantSplit/>
          <w:jc w:val="center"/>
        </w:trPr>
        <w:tc>
          <w:tcPr>
            <w:tcW w:w="2664" w:type="dxa"/>
          </w:tcPr>
          <w:p w14:paraId="2FC7E4E1" w14:textId="77777777" w:rsidR="003056A7" w:rsidRDefault="003056A7" w:rsidP="00CC708A">
            <w:pPr>
              <w:pStyle w:val="TableContents"/>
              <w:keepNext/>
              <w:snapToGrid w:val="0"/>
              <w:ind w:left="720"/>
              <w:rPr>
                <w:sz w:val="20"/>
                <w:szCs w:val="20"/>
              </w:rPr>
            </w:pPr>
            <w:r>
              <w:rPr>
                <w:sz w:val="20"/>
                <w:szCs w:val="20"/>
              </w:rPr>
              <w:t>Device Serial Number</w:t>
            </w:r>
          </w:p>
        </w:tc>
        <w:tc>
          <w:tcPr>
            <w:tcW w:w="2664" w:type="dxa"/>
          </w:tcPr>
          <w:p w14:paraId="22A45C97" w14:textId="77777777" w:rsidR="003056A7" w:rsidRDefault="003056A7" w:rsidP="00CC708A">
            <w:pPr>
              <w:pStyle w:val="TableContents"/>
              <w:snapToGrid w:val="0"/>
              <w:ind w:left="720"/>
              <w:rPr>
                <w:sz w:val="20"/>
                <w:szCs w:val="20"/>
              </w:rPr>
            </w:pPr>
            <w:r>
              <w:rPr>
                <w:sz w:val="20"/>
                <w:szCs w:val="20"/>
              </w:rPr>
              <w:t>Text String</w:t>
            </w:r>
          </w:p>
        </w:tc>
        <w:tc>
          <w:tcPr>
            <w:tcW w:w="2666" w:type="dxa"/>
          </w:tcPr>
          <w:p w14:paraId="1680BFF6" w14:textId="77777777" w:rsidR="003056A7" w:rsidRDefault="003056A7" w:rsidP="00CC708A">
            <w:pPr>
              <w:pStyle w:val="TableContents"/>
              <w:snapToGrid w:val="0"/>
              <w:rPr>
                <w:sz w:val="20"/>
                <w:szCs w:val="20"/>
              </w:rPr>
            </w:pPr>
            <w:r>
              <w:rPr>
                <w:sz w:val="20"/>
                <w:szCs w:val="20"/>
              </w:rPr>
              <w:t>No</w:t>
            </w:r>
          </w:p>
        </w:tc>
      </w:tr>
      <w:tr w:rsidR="003056A7" w14:paraId="2493212A" w14:textId="77777777" w:rsidTr="00CC708A">
        <w:trPr>
          <w:cantSplit/>
          <w:jc w:val="center"/>
        </w:trPr>
        <w:tc>
          <w:tcPr>
            <w:tcW w:w="2664" w:type="dxa"/>
          </w:tcPr>
          <w:p w14:paraId="0FF53F29" w14:textId="77777777" w:rsidR="003056A7" w:rsidRDefault="003056A7" w:rsidP="00CC708A">
            <w:pPr>
              <w:pStyle w:val="TableContents"/>
              <w:snapToGrid w:val="0"/>
              <w:ind w:left="720"/>
              <w:rPr>
                <w:sz w:val="20"/>
                <w:szCs w:val="20"/>
              </w:rPr>
            </w:pPr>
            <w:r>
              <w:rPr>
                <w:sz w:val="20"/>
                <w:szCs w:val="20"/>
              </w:rPr>
              <w:t>Password</w:t>
            </w:r>
          </w:p>
        </w:tc>
        <w:tc>
          <w:tcPr>
            <w:tcW w:w="2664" w:type="dxa"/>
          </w:tcPr>
          <w:p w14:paraId="4E84D43F" w14:textId="77777777" w:rsidR="003056A7" w:rsidRDefault="003056A7" w:rsidP="00CC708A">
            <w:pPr>
              <w:pStyle w:val="TableContents"/>
              <w:snapToGrid w:val="0"/>
              <w:ind w:left="720"/>
              <w:rPr>
                <w:sz w:val="20"/>
                <w:szCs w:val="20"/>
              </w:rPr>
            </w:pPr>
            <w:r>
              <w:rPr>
                <w:sz w:val="20"/>
                <w:szCs w:val="20"/>
              </w:rPr>
              <w:t>Text String</w:t>
            </w:r>
          </w:p>
        </w:tc>
        <w:tc>
          <w:tcPr>
            <w:tcW w:w="2666" w:type="dxa"/>
          </w:tcPr>
          <w:p w14:paraId="58CF523F" w14:textId="77777777" w:rsidR="003056A7" w:rsidRDefault="003056A7" w:rsidP="00CC708A">
            <w:pPr>
              <w:pStyle w:val="TableContents"/>
              <w:keepNext/>
              <w:snapToGrid w:val="0"/>
              <w:rPr>
                <w:sz w:val="20"/>
                <w:szCs w:val="20"/>
              </w:rPr>
            </w:pPr>
            <w:r>
              <w:rPr>
                <w:sz w:val="20"/>
                <w:szCs w:val="20"/>
              </w:rPr>
              <w:t>No</w:t>
            </w:r>
          </w:p>
        </w:tc>
      </w:tr>
      <w:tr w:rsidR="003056A7" w14:paraId="5A4AB7CD" w14:textId="77777777" w:rsidTr="00CC708A">
        <w:trPr>
          <w:cantSplit/>
          <w:jc w:val="center"/>
        </w:trPr>
        <w:tc>
          <w:tcPr>
            <w:tcW w:w="2664" w:type="dxa"/>
          </w:tcPr>
          <w:p w14:paraId="3B6C1FC6" w14:textId="77777777" w:rsidR="003056A7" w:rsidRDefault="003056A7" w:rsidP="00CC708A">
            <w:pPr>
              <w:pStyle w:val="TableContents"/>
              <w:snapToGrid w:val="0"/>
              <w:ind w:left="720"/>
              <w:rPr>
                <w:sz w:val="20"/>
                <w:szCs w:val="20"/>
              </w:rPr>
            </w:pPr>
            <w:r>
              <w:rPr>
                <w:sz w:val="20"/>
                <w:szCs w:val="20"/>
              </w:rPr>
              <w:lastRenderedPageBreak/>
              <w:t>Device Identifier</w:t>
            </w:r>
          </w:p>
        </w:tc>
        <w:tc>
          <w:tcPr>
            <w:tcW w:w="2664" w:type="dxa"/>
          </w:tcPr>
          <w:p w14:paraId="3E0BCEC3" w14:textId="77777777" w:rsidR="003056A7" w:rsidRDefault="003056A7" w:rsidP="00CC708A">
            <w:pPr>
              <w:pStyle w:val="TableContents"/>
              <w:snapToGrid w:val="0"/>
              <w:ind w:left="720"/>
              <w:rPr>
                <w:sz w:val="20"/>
                <w:szCs w:val="20"/>
              </w:rPr>
            </w:pPr>
            <w:r>
              <w:rPr>
                <w:sz w:val="20"/>
                <w:szCs w:val="20"/>
              </w:rPr>
              <w:t>Text String</w:t>
            </w:r>
          </w:p>
        </w:tc>
        <w:tc>
          <w:tcPr>
            <w:tcW w:w="2666" w:type="dxa"/>
          </w:tcPr>
          <w:p w14:paraId="6607F4E4" w14:textId="77777777" w:rsidR="003056A7" w:rsidRDefault="003056A7" w:rsidP="00CC708A">
            <w:pPr>
              <w:pStyle w:val="TableContents"/>
              <w:keepNext/>
              <w:snapToGrid w:val="0"/>
              <w:rPr>
                <w:sz w:val="20"/>
                <w:szCs w:val="20"/>
              </w:rPr>
            </w:pPr>
            <w:r>
              <w:rPr>
                <w:sz w:val="20"/>
                <w:szCs w:val="20"/>
              </w:rPr>
              <w:t>No</w:t>
            </w:r>
          </w:p>
        </w:tc>
      </w:tr>
      <w:tr w:rsidR="003056A7" w14:paraId="0EF19FB7" w14:textId="77777777" w:rsidTr="00CC708A">
        <w:trPr>
          <w:cantSplit/>
          <w:jc w:val="center"/>
        </w:trPr>
        <w:tc>
          <w:tcPr>
            <w:tcW w:w="2664" w:type="dxa"/>
          </w:tcPr>
          <w:p w14:paraId="7F7A1FAA" w14:textId="77777777" w:rsidR="003056A7" w:rsidRDefault="003056A7" w:rsidP="00CC708A">
            <w:pPr>
              <w:pStyle w:val="TableContents"/>
              <w:snapToGrid w:val="0"/>
              <w:ind w:left="720"/>
              <w:rPr>
                <w:sz w:val="20"/>
                <w:szCs w:val="20"/>
              </w:rPr>
            </w:pPr>
            <w:r>
              <w:rPr>
                <w:sz w:val="20"/>
                <w:szCs w:val="20"/>
              </w:rPr>
              <w:t>Network Identifier</w:t>
            </w:r>
          </w:p>
        </w:tc>
        <w:tc>
          <w:tcPr>
            <w:tcW w:w="2664" w:type="dxa"/>
          </w:tcPr>
          <w:p w14:paraId="0B1DC80E" w14:textId="77777777" w:rsidR="003056A7" w:rsidRDefault="003056A7" w:rsidP="00CC708A">
            <w:pPr>
              <w:pStyle w:val="TableContents"/>
              <w:snapToGrid w:val="0"/>
              <w:ind w:left="720"/>
              <w:rPr>
                <w:sz w:val="20"/>
                <w:szCs w:val="20"/>
              </w:rPr>
            </w:pPr>
            <w:r>
              <w:rPr>
                <w:sz w:val="20"/>
                <w:szCs w:val="20"/>
              </w:rPr>
              <w:t>Text String</w:t>
            </w:r>
          </w:p>
        </w:tc>
        <w:tc>
          <w:tcPr>
            <w:tcW w:w="2666" w:type="dxa"/>
          </w:tcPr>
          <w:p w14:paraId="109067FA" w14:textId="77777777" w:rsidR="003056A7" w:rsidRDefault="003056A7" w:rsidP="00CC708A">
            <w:pPr>
              <w:pStyle w:val="TableContents"/>
              <w:keepNext/>
              <w:snapToGrid w:val="0"/>
              <w:rPr>
                <w:sz w:val="20"/>
                <w:szCs w:val="20"/>
              </w:rPr>
            </w:pPr>
            <w:r>
              <w:rPr>
                <w:sz w:val="20"/>
                <w:szCs w:val="20"/>
              </w:rPr>
              <w:t>No</w:t>
            </w:r>
          </w:p>
        </w:tc>
      </w:tr>
      <w:tr w:rsidR="003056A7" w14:paraId="0F75B60A" w14:textId="77777777" w:rsidTr="00CC708A">
        <w:trPr>
          <w:cantSplit/>
          <w:jc w:val="center"/>
        </w:trPr>
        <w:tc>
          <w:tcPr>
            <w:tcW w:w="2664" w:type="dxa"/>
          </w:tcPr>
          <w:p w14:paraId="6688E44E" w14:textId="77777777" w:rsidR="003056A7" w:rsidRDefault="003056A7" w:rsidP="00CC708A">
            <w:pPr>
              <w:pStyle w:val="TableContents"/>
              <w:snapToGrid w:val="0"/>
              <w:ind w:left="720"/>
              <w:rPr>
                <w:sz w:val="20"/>
                <w:szCs w:val="20"/>
              </w:rPr>
            </w:pPr>
            <w:r>
              <w:rPr>
                <w:sz w:val="20"/>
                <w:szCs w:val="20"/>
              </w:rPr>
              <w:t>Machine Identifier</w:t>
            </w:r>
          </w:p>
        </w:tc>
        <w:tc>
          <w:tcPr>
            <w:tcW w:w="2664" w:type="dxa"/>
          </w:tcPr>
          <w:p w14:paraId="2CAB6059" w14:textId="77777777" w:rsidR="003056A7" w:rsidRDefault="003056A7" w:rsidP="00CC708A">
            <w:pPr>
              <w:pStyle w:val="TableContents"/>
              <w:snapToGrid w:val="0"/>
              <w:ind w:left="720"/>
              <w:rPr>
                <w:sz w:val="20"/>
                <w:szCs w:val="20"/>
              </w:rPr>
            </w:pPr>
            <w:r>
              <w:rPr>
                <w:sz w:val="20"/>
                <w:szCs w:val="20"/>
              </w:rPr>
              <w:t>Text String</w:t>
            </w:r>
          </w:p>
        </w:tc>
        <w:tc>
          <w:tcPr>
            <w:tcW w:w="2666" w:type="dxa"/>
          </w:tcPr>
          <w:p w14:paraId="459C1245" w14:textId="77777777" w:rsidR="003056A7" w:rsidRDefault="003056A7" w:rsidP="00CC708A">
            <w:pPr>
              <w:pStyle w:val="TableContents"/>
              <w:keepNext/>
              <w:snapToGrid w:val="0"/>
              <w:rPr>
                <w:sz w:val="20"/>
                <w:szCs w:val="20"/>
              </w:rPr>
            </w:pPr>
            <w:r>
              <w:rPr>
                <w:sz w:val="20"/>
                <w:szCs w:val="20"/>
              </w:rPr>
              <w:t>No</w:t>
            </w:r>
          </w:p>
        </w:tc>
      </w:tr>
      <w:tr w:rsidR="003056A7" w14:paraId="7FCE8F1E" w14:textId="77777777" w:rsidTr="00CC708A">
        <w:trPr>
          <w:cantSplit/>
          <w:jc w:val="center"/>
        </w:trPr>
        <w:tc>
          <w:tcPr>
            <w:tcW w:w="2664" w:type="dxa"/>
          </w:tcPr>
          <w:p w14:paraId="31D5505C" w14:textId="77777777" w:rsidR="003056A7" w:rsidRDefault="003056A7" w:rsidP="00CC708A">
            <w:pPr>
              <w:pStyle w:val="TableContents"/>
              <w:snapToGrid w:val="0"/>
              <w:ind w:left="720"/>
              <w:rPr>
                <w:sz w:val="20"/>
                <w:szCs w:val="20"/>
              </w:rPr>
            </w:pPr>
            <w:r>
              <w:rPr>
                <w:sz w:val="20"/>
                <w:szCs w:val="20"/>
              </w:rPr>
              <w:t>Media Identifier</w:t>
            </w:r>
          </w:p>
        </w:tc>
        <w:tc>
          <w:tcPr>
            <w:tcW w:w="2664" w:type="dxa"/>
          </w:tcPr>
          <w:p w14:paraId="5F78B223" w14:textId="77777777" w:rsidR="003056A7" w:rsidRDefault="003056A7" w:rsidP="00CC708A">
            <w:pPr>
              <w:pStyle w:val="TableContents"/>
              <w:snapToGrid w:val="0"/>
              <w:ind w:left="720"/>
              <w:rPr>
                <w:sz w:val="20"/>
                <w:szCs w:val="20"/>
              </w:rPr>
            </w:pPr>
            <w:r>
              <w:rPr>
                <w:sz w:val="20"/>
                <w:szCs w:val="20"/>
              </w:rPr>
              <w:t>Text String</w:t>
            </w:r>
          </w:p>
        </w:tc>
        <w:tc>
          <w:tcPr>
            <w:tcW w:w="2666" w:type="dxa"/>
          </w:tcPr>
          <w:p w14:paraId="3456C4F4" w14:textId="77777777" w:rsidR="003056A7" w:rsidRDefault="003056A7" w:rsidP="00CC708A">
            <w:pPr>
              <w:pStyle w:val="TableContents"/>
              <w:keepNext/>
              <w:snapToGrid w:val="0"/>
              <w:rPr>
                <w:sz w:val="20"/>
                <w:szCs w:val="20"/>
              </w:rPr>
            </w:pPr>
            <w:r>
              <w:rPr>
                <w:sz w:val="20"/>
                <w:szCs w:val="20"/>
              </w:rPr>
              <w:t>No</w:t>
            </w:r>
          </w:p>
        </w:tc>
      </w:tr>
    </w:tbl>
    <w:p w14:paraId="325560DE" w14:textId="417133A8" w:rsidR="003056A7" w:rsidRDefault="003056A7" w:rsidP="003056A7">
      <w:pPr>
        <w:pStyle w:val="Caption"/>
      </w:pPr>
      <w:bookmarkStart w:id="3291" w:name="_Toc527652314"/>
      <w:bookmarkStart w:id="3292" w:name="_Toc534980509"/>
      <w:bookmarkStart w:id="3293" w:name="_Toc32239206"/>
      <w:r>
        <w:t xml:space="preserve">Table </w:t>
      </w:r>
      <w:fldSimple w:instr=" SEQ Table \* ARABIC ">
        <w:r w:rsidR="00CC708A">
          <w:rPr>
            <w:noProof/>
          </w:rPr>
          <w:t>412</w:t>
        </w:r>
      </w:fldSimple>
      <w:r>
        <w:t>: Credential Value Structure for the Device Credential</w:t>
      </w:r>
      <w:bookmarkEnd w:id="3291"/>
      <w:bookmarkEnd w:id="3292"/>
      <w:bookmarkEnd w:id="3293"/>
    </w:p>
    <w:p w14:paraId="1071FEF1" w14:textId="77777777" w:rsidR="003056A7" w:rsidRPr="006F04B3" w:rsidRDefault="003056A7" w:rsidP="003056A7">
      <w:r w:rsidRPr="006F04B3">
        <w:t xml:space="preserve">If the Credential Type in the Credential is </w:t>
      </w:r>
      <w:r w:rsidRPr="006F04B3">
        <w:rPr>
          <w:i/>
        </w:rPr>
        <w:t>Attestation</w:t>
      </w:r>
      <w:r w:rsidRPr="006F04B3">
        <w:t xml:space="preserve">, then Credential Value is a structure. The </w:t>
      </w:r>
      <w:r w:rsidRPr="006F04B3">
        <w:rPr>
          <w:i/>
        </w:rPr>
        <w:t>Nonce Value</w:t>
      </w:r>
      <w:r w:rsidRPr="006F04B3">
        <w:t xml:space="preserve"> is obtained from the key management server in a Nonce Object. The Attestation Credential Object can contain a measurement from the client or an assertion from a third party if the server is not capable or willing to verify the attestation data from the client. Neither type of attestation data (</w:t>
      </w:r>
      <w:r w:rsidRPr="006F04B3">
        <w:rPr>
          <w:i/>
        </w:rPr>
        <w:t>Attestation Measurement</w:t>
      </w:r>
      <w:r w:rsidRPr="006F04B3">
        <w:t xml:space="preserve"> or </w:t>
      </w:r>
      <w:r w:rsidRPr="006F04B3">
        <w:rPr>
          <w:i/>
        </w:rPr>
        <w:t>Attestation Assertion</w:t>
      </w:r>
      <w:r w:rsidRPr="006F04B3">
        <w:t xml:space="preserve">) is </w:t>
      </w:r>
      <w:r>
        <w:t>necessary</w:t>
      </w:r>
      <w:r w:rsidRPr="006F04B3">
        <w:t xml:space="preserve"> to allow the server to accept either. However, the client SHALL provide attestation data in either the </w:t>
      </w:r>
      <w:r w:rsidRPr="006F04B3">
        <w:rPr>
          <w:i/>
        </w:rPr>
        <w:t>Attestation Measurement</w:t>
      </w:r>
      <w:r w:rsidRPr="006F04B3">
        <w:t xml:space="preserve"> or </w:t>
      </w:r>
      <w:r w:rsidRPr="006F04B3">
        <w:rPr>
          <w:i/>
        </w:rPr>
        <w:t>Attestation Assertion</w:t>
      </w:r>
      <w:r w:rsidRPr="006F04B3">
        <w:t xml:space="preserve"> fields.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rsidRPr="00DB564E" w14:paraId="58AE7859" w14:textId="77777777" w:rsidTr="00CC708A">
        <w:trPr>
          <w:cantSplit/>
          <w:jc w:val="center"/>
        </w:trPr>
        <w:tc>
          <w:tcPr>
            <w:tcW w:w="2664" w:type="dxa"/>
            <w:shd w:val="clear" w:color="auto" w:fill="C0C0C0"/>
          </w:tcPr>
          <w:p w14:paraId="004E124F" w14:textId="77777777" w:rsidR="003056A7" w:rsidRPr="00E128D0" w:rsidRDefault="003056A7" w:rsidP="00CC708A">
            <w:pPr>
              <w:pStyle w:val="TableHeading"/>
              <w:keepNext/>
              <w:snapToGrid w:val="0"/>
              <w:rPr>
                <w:sz w:val="20"/>
                <w:szCs w:val="20"/>
              </w:rPr>
            </w:pPr>
            <w:r w:rsidRPr="00E128D0">
              <w:rPr>
                <w:sz w:val="20"/>
                <w:szCs w:val="20"/>
              </w:rPr>
              <w:t>Object</w:t>
            </w:r>
          </w:p>
        </w:tc>
        <w:tc>
          <w:tcPr>
            <w:tcW w:w="2664" w:type="dxa"/>
            <w:shd w:val="clear" w:color="auto" w:fill="C0C0C0"/>
          </w:tcPr>
          <w:p w14:paraId="4E21215D" w14:textId="77777777" w:rsidR="003056A7" w:rsidRPr="00E128D0" w:rsidRDefault="003056A7" w:rsidP="00CC708A">
            <w:pPr>
              <w:pStyle w:val="TableHeading"/>
              <w:snapToGrid w:val="0"/>
              <w:rPr>
                <w:sz w:val="20"/>
                <w:szCs w:val="20"/>
              </w:rPr>
            </w:pPr>
            <w:r w:rsidRPr="00E128D0">
              <w:rPr>
                <w:sz w:val="20"/>
                <w:szCs w:val="20"/>
              </w:rPr>
              <w:t>Encoding</w:t>
            </w:r>
          </w:p>
        </w:tc>
        <w:tc>
          <w:tcPr>
            <w:tcW w:w="2666" w:type="dxa"/>
            <w:shd w:val="clear" w:color="auto" w:fill="C0C0C0"/>
          </w:tcPr>
          <w:p w14:paraId="6809BD42" w14:textId="77777777" w:rsidR="003056A7" w:rsidRPr="00E128D0" w:rsidRDefault="003056A7" w:rsidP="00CC708A">
            <w:pPr>
              <w:pStyle w:val="TableHeading"/>
              <w:snapToGrid w:val="0"/>
              <w:rPr>
                <w:sz w:val="20"/>
                <w:szCs w:val="20"/>
              </w:rPr>
            </w:pPr>
            <w:r w:rsidRPr="00E128D0">
              <w:rPr>
                <w:sz w:val="20"/>
                <w:szCs w:val="20"/>
              </w:rPr>
              <w:t>REQUIRED</w:t>
            </w:r>
          </w:p>
        </w:tc>
      </w:tr>
      <w:tr w:rsidR="003056A7" w:rsidRPr="00DB564E" w14:paraId="1BB932AD" w14:textId="77777777" w:rsidTr="00CC708A">
        <w:trPr>
          <w:cantSplit/>
          <w:jc w:val="center"/>
        </w:trPr>
        <w:tc>
          <w:tcPr>
            <w:tcW w:w="2664" w:type="dxa"/>
          </w:tcPr>
          <w:p w14:paraId="384BD356" w14:textId="77777777" w:rsidR="003056A7" w:rsidRPr="00E128D0" w:rsidRDefault="003056A7" w:rsidP="00CC708A">
            <w:pPr>
              <w:pStyle w:val="TableContents"/>
              <w:keepNext/>
              <w:snapToGrid w:val="0"/>
              <w:rPr>
                <w:sz w:val="20"/>
                <w:szCs w:val="20"/>
              </w:rPr>
            </w:pPr>
            <w:r w:rsidRPr="00E128D0">
              <w:rPr>
                <w:sz w:val="20"/>
                <w:szCs w:val="20"/>
              </w:rPr>
              <w:t>Credential Value</w:t>
            </w:r>
          </w:p>
        </w:tc>
        <w:tc>
          <w:tcPr>
            <w:tcW w:w="2664" w:type="dxa"/>
          </w:tcPr>
          <w:p w14:paraId="4FF75E63" w14:textId="77777777" w:rsidR="003056A7" w:rsidRPr="00E128D0" w:rsidRDefault="003056A7" w:rsidP="00CC708A">
            <w:pPr>
              <w:pStyle w:val="TableContents"/>
              <w:snapToGrid w:val="0"/>
              <w:rPr>
                <w:sz w:val="20"/>
                <w:szCs w:val="20"/>
              </w:rPr>
            </w:pPr>
            <w:r w:rsidRPr="00E128D0">
              <w:rPr>
                <w:sz w:val="20"/>
                <w:szCs w:val="20"/>
              </w:rPr>
              <w:t>Structure</w:t>
            </w:r>
          </w:p>
        </w:tc>
        <w:tc>
          <w:tcPr>
            <w:tcW w:w="2666" w:type="dxa"/>
          </w:tcPr>
          <w:p w14:paraId="5FECD521" w14:textId="77777777" w:rsidR="003056A7" w:rsidRPr="00E128D0" w:rsidRDefault="003056A7" w:rsidP="00CC708A">
            <w:pPr>
              <w:pStyle w:val="TableContents"/>
              <w:snapToGrid w:val="0"/>
              <w:rPr>
                <w:sz w:val="20"/>
                <w:szCs w:val="20"/>
              </w:rPr>
            </w:pPr>
          </w:p>
        </w:tc>
      </w:tr>
      <w:tr w:rsidR="003056A7" w:rsidRPr="00DB564E" w14:paraId="2D0CD2B5" w14:textId="77777777" w:rsidTr="00CC708A">
        <w:trPr>
          <w:cantSplit/>
          <w:jc w:val="center"/>
        </w:trPr>
        <w:tc>
          <w:tcPr>
            <w:tcW w:w="2664" w:type="dxa"/>
          </w:tcPr>
          <w:p w14:paraId="2AD9C89A" w14:textId="77777777" w:rsidR="003056A7" w:rsidRPr="00E128D0" w:rsidRDefault="003056A7" w:rsidP="00CC708A">
            <w:pPr>
              <w:pStyle w:val="TableContents"/>
              <w:keepNext/>
              <w:snapToGrid w:val="0"/>
              <w:ind w:left="720"/>
              <w:rPr>
                <w:sz w:val="20"/>
                <w:szCs w:val="20"/>
              </w:rPr>
            </w:pPr>
            <w:r w:rsidRPr="00E128D0">
              <w:rPr>
                <w:sz w:val="20"/>
                <w:szCs w:val="20"/>
              </w:rPr>
              <w:t>Nonce</w:t>
            </w:r>
          </w:p>
        </w:tc>
        <w:tc>
          <w:tcPr>
            <w:tcW w:w="2664" w:type="dxa"/>
          </w:tcPr>
          <w:p w14:paraId="7FF186CC" w14:textId="77777777" w:rsidR="003056A7" w:rsidRPr="00E128D0" w:rsidRDefault="003056A7" w:rsidP="00CC708A">
            <w:pPr>
              <w:pStyle w:val="TableContents"/>
              <w:snapToGrid w:val="0"/>
              <w:ind w:left="720"/>
              <w:rPr>
                <w:sz w:val="20"/>
                <w:szCs w:val="20"/>
              </w:rPr>
            </w:pPr>
            <w:r w:rsidRPr="00E128D0">
              <w:rPr>
                <w:sz w:val="20"/>
                <w:szCs w:val="20"/>
              </w:rPr>
              <w:t>Structure</w:t>
            </w:r>
          </w:p>
        </w:tc>
        <w:tc>
          <w:tcPr>
            <w:tcW w:w="2666" w:type="dxa"/>
          </w:tcPr>
          <w:p w14:paraId="6FCD2B8E" w14:textId="77777777" w:rsidR="003056A7" w:rsidRPr="00E128D0" w:rsidRDefault="003056A7" w:rsidP="00CC708A">
            <w:pPr>
              <w:pStyle w:val="TableContents"/>
              <w:snapToGrid w:val="0"/>
              <w:rPr>
                <w:sz w:val="20"/>
                <w:szCs w:val="20"/>
              </w:rPr>
            </w:pPr>
            <w:r w:rsidRPr="00E128D0">
              <w:rPr>
                <w:sz w:val="20"/>
                <w:szCs w:val="20"/>
              </w:rPr>
              <w:t>Yes</w:t>
            </w:r>
          </w:p>
        </w:tc>
      </w:tr>
      <w:tr w:rsidR="003056A7" w:rsidRPr="00DB564E" w14:paraId="59E2D8FF" w14:textId="77777777" w:rsidTr="00CC708A">
        <w:trPr>
          <w:cantSplit/>
          <w:jc w:val="center"/>
        </w:trPr>
        <w:tc>
          <w:tcPr>
            <w:tcW w:w="2664" w:type="dxa"/>
          </w:tcPr>
          <w:p w14:paraId="5FFC47CA" w14:textId="77777777" w:rsidR="003056A7" w:rsidRPr="00E128D0" w:rsidRDefault="003056A7" w:rsidP="00CC708A">
            <w:pPr>
              <w:pStyle w:val="TableContents"/>
              <w:keepNext/>
              <w:snapToGrid w:val="0"/>
              <w:ind w:left="720"/>
              <w:rPr>
                <w:sz w:val="20"/>
                <w:szCs w:val="20"/>
              </w:rPr>
            </w:pPr>
            <w:r w:rsidRPr="00E128D0">
              <w:rPr>
                <w:sz w:val="20"/>
                <w:szCs w:val="20"/>
              </w:rPr>
              <w:t>Attestation Type</w:t>
            </w:r>
          </w:p>
        </w:tc>
        <w:tc>
          <w:tcPr>
            <w:tcW w:w="2664" w:type="dxa"/>
          </w:tcPr>
          <w:p w14:paraId="6C5AE8A5" w14:textId="77777777" w:rsidR="003056A7" w:rsidRPr="00E128D0" w:rsidRDefault="003056A7" w:rsidP="00CC708A">
            <w:pPr>
              <w:pStyle w:val="TableContents"/>
              <w:snapToGrid w:val="0"/>
              <w:ind w:left="720"/>
              <w:rPr>
                <w:sz w:val="20"/>
                <w:szCs w:val="20"/>
              </w:rPr>
            </w:pPr>
            <w:r w:rsidRPr="00E128D0">
              <w:rPr>
                <w:sz w:val="20"/>
                <w:szCs w:val="20"/>
              </w:rPr>
              <w:t>Enumeration</w:t>
            </w:r>
          </w:p>
        </w:tc>
        <w:tc>
          <w:tcPr>
            <w:tcW w:w="2666" w:type="dxa"/>
          </w:tcPr>
          <w:p w14:paraId="769C0117" w14:textId="77777777" w:rsidR="003056A7" w:rsidRPr="00E128D0" w:rsidRDefault="003056A7" w:rsidP="00CC708A">
            <w:pPr>
              <w:pStyle w:val="TableContents"/>
              <w:snapToGrid w:val="0"/>
              <w:rPr>
                <w:sz w:val="20"/>
                <w:szCs w:val="20"/>
              </w:rPr>
            </w:pPr>
            <w:r w:rsidRPr="00E128D0">
              <w:rPr>
                <w:sz w:val="20"/>
                <w:szCs w:val="20"/>
              </w:rPr>
              <w:t>Yes</w:t>
            </w:r>
          </w:p>
        </w:tc>
      </w:tr>
      <w:tr w:rsidR="003056A7" w:rsidRPr="00DB564E" w14:paraId="2BD89C24" w14:textId="77777777" w:rsidTr="00CC708A">
        <w:trPr>
          <w:cantSplit/>
          <w:jc w:val="center"/>
        </w:trPr>
        <w:tc>
          <w:tcPr>
            <w:tcW w:w="2664" w:type="dxa"/>
          </w:tcPr>
          <w:p w14:paraId="6EABA266" w14:textId="77777777" w:rsidR="003056A7" w:rsidRPr="00E128D0" w:rsidRDefault="003056A7" w:rsidP="00CC708A">
            <w:pPr>
              <w:pStyle w:val="TableContents"/>
              <w:keepNext/>
              <w:snapToGrid w:val="0"/>
              <w:ind w:left="720"/>
              <w:rPr>
                <w:sz w:val="20"/>
                <w:szCs w:val="20"/>
              </w:rPr>
            </w:pPr>
            <w:r w:rsidRPr="00E128D0">
              <w:rPr>
                <w:sz w:val="20"/>
                <w:szCs w:val="20"/>
              </w:rPr>
              <w:t>Attestation Measurement</w:t>
            </w:r>
          </w:p>
        </w:tc>
        <w:tc>
          <w:tcPr>
            <w:tcW w:w="2664" w:type="dxa"/>
          </w:tcPr>
          <w:p w14:paraId="4982153F" w14:textId="77777777" w:rsidR="003056A7" w:rsidRPr="00E128D0" w:rsidRDefault="003056A7" w:rsidP="00CC708A">
            <w:pPr>
              <w:pStyle w:val="TableContents"/>
              <w:snapToGrid w:val="0"/>
              <w:ind w:left="720"/>
              <w:rPr>
                <w:sz w:val="20"/>
                <w:szCs w:val="20"/>
              </w:rPr>
            </w:pPr>
            <w:r w:rsidRPr="00E128D0">
              <w:rPr>
                <w:sz w:val="20"/>
                <w:szCs w:val="20"/>
              </w:rPr>
              <w:t>Byte String</w:t>
            </w:r>
          </w:p>
        </w:tc>
        <w:tc>
          <w:tcPr>
            <w:tcW w:w="2666" w:type="dxa"/>
          </w:tcPr>
          <w:p w14:paraId="1E75E4D6" w14:textId="77777777" w:rsidR="003056A7" w:rsidRPr="00E128D0" w:rsidRDefault="003056A7" w:rsidP="00CC708A">
            <w:pPr>
              <w:pStyle w:val="TableContents"/>
              <w:snapToGrid w:val="0"/>
              <w:rPr>
                <w:sz w:val="20"/>
                <w:szCs w:val="20"/>
              </w:rPr>
            </w:pPr>
            <w:r w:rsidRPr="00E128D0">
              <w:rPr>
                <w:sz w:val="20"/>
                <w:szCs w:val="20"/>
              </w:rPr>
              <w:t>No</w:t>
            </w:r>
          </w:p>
        </w:tc>
      </w:tr>
      <w:tr w:rsidR="003056A7" w:rsidRPr="00DB564E" w14:paraId="174FBCCF" w14:textId="77777777" w:rsidTr="00CC708A">
        <w:trPr>
          <w:cantSplit/>
          <w:jc w:val="center"/>
        </w:trPr>
        <w:tc>
          <w:tcPr>
            <w:tcW w:w="2664" w:type="dxa"/>
          </w:tcPr>
          <w:p w14:paraId="2FEAE5F9" w14:textId="77777777" w:rsidR="003056A7" w:rsidRPr="00E128D0" w:rsidRDefault="003056A7" w:rsidP="00CC708A">
            <w:pPr>
              <w:pStyle w:val="TableContents"/>
              <w:keepNext/>
              <w:snapToGrid w:val="0"/>
              <w:ind w:left="720"/>
              <w:rPr>
                <w:sz w:val="20"/>
                <w:szCs w:val="20"/>
              </w:rPr>
            </w:pPr>
            <w:r w:rsidRPr="00E128D0">
              <w:rPr>
                <w:sz w:val="20"/>
                <w:szCs w:val="20"/>
              </w:rPr>
              <w:t>Attestation Assertion</w:t>
            </w:r>
          </w:p>
        </w:tc>
        <w:tc>
          <w:tcPr>
            <w:tcW w:w="2664" w:type="dxa"/>
          </w:tcPr>
          <w:p w14:paraId="61855394" w14:textId="77777777" w:rsidR="003056A7" w:rsidRPr="00E128D0" w:rsidRDefault="003056A7" w:rsidP="00CC708A">
            <w:pPr>
              <w:pStyle w:val="TableContents"/>
              <w:snapToGrid w:val="0"/>
              <w:ind w:left="720"/>
              <w:rPr>
                <w:sz w:val="20"/>
                <w:szCs w:val="20"/>
              </w:rPr>
            </w:pPr>
            <w:r w:rsidRPr="00E128D0">
              <w:rPr>
                <w:sz w:val="20"/>
                <w:szCs w:val="20"/>
              </w:rPr>
              <w:t>Byte String</w:t>
            </w:r>
          </w:p>
        </w:tc>
        <w:tc>
          <w:tcPr>
            <w:tcW w:w="2666" w:type="dxa"/>
          </w:tcPr>
          <w:p w14:paraId="52E4319A" w14:textId="77777777" w:rsidR="003056A7" w:rsidRPr="00E128D0" w:rsidRDefault="003056A7" w:rsidP="00CC708A">
            <w:pPr>
              <w:pStyle w:val="TableContents"/>
              <w:keepNext/>
              <w:snapToGrid w:val="0"/>
              <w:rPr>
                <w:sz w:val="20"/>
                <w:szCs w:val="20"/>
              </w:rPr>
            </w:pPr>
            <w:r w:rsidRPr="00E128D0">
              <w:rPr>
                <w:sz w:val="20"/>
                <w:szCs w:val="20"/>
              </w:rPr>
              <w:t>No</w:t>
            </w:r>
          </w:p>
        </w:tc>
      </w:tr>
    </w:tbl>
    <w:p w14:paraId="690B1F33" w14:textId="3199FB64" w:rsidR="003056A7" w:rsidRDefault="003056A7" w:rsidP="003056A7">
      <w:pPr>
        <w:pStyle w:val="Caption"/>
      </w:pPr>
      <w:bookmarkStart w:id="3294" w:name="_Toc527652315"/>
      <w:bookmarkStart w:id="3295" w:name="_Toc534980510"/>
      <w:bookmarkStart w:id="3296" w:name="_Toc32239207"/>
      <w:r>
        <w:t xml:space="preserve">Table </w:t>
      </w:r>
      <w:fldSimple w:instr=" SEQ Table \* ARABIC ">
        <w:r w:rsidR="00CC708A">
          <w:rPr>
            <w:noProof/>
          </w:rPr>
          <w:t>413</w:t>
        </w:r>
      </w:fldSimple>
      <w:r>
        <w:t>: Credential Value Structure for the Attestation Credential</w:t>
      </w:r>
      <w:bookmarkEnd w:id="3294"/>
      <w:bookmarkEnd w:id="3295"/>
      <w:bookmarkEnd w:id="3296"/>
    </w:p>
    <w:p w14:paraId="6AB8C4BC" w14:textId="77777777" w:rsidR="003056A7" w:rsidRDefault="003056A7" w:rsidP="003056A7">
      <w:r>
        <w:t xml:space="preserve">If the Credential Type in the Credential is One Time Password, then Credential Value is a structure. The Username field identifies the client, and the Password field is a secret that authenticates the client. The One Time Password field contains a </w:t>
      </w:r>
      <w:proofErr w:type="spellStart"/>
      <w:proofErr w:type="gramStart"/>
      <w:r>
        <w:t>one time</w:t>
      </w:r>
      <w:proofErr w:type="spellEnd"/>
      <w:proofErr w:type="gramEnd"/>
      <w:r>
        <w:t xml:space="preserve"> password (OTP) which may only be used for a single authentication.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rsidRPr="00DB564E" w14:paraId="6BFCDA0B" w14:textId="77777777" w:rsidTr="00CC708A">
        <w:trPr>
          <w:cantSplit/>
          <w:jc w:val="center"/>
        </w:trPr>
        <w:tc>
          <w:tcPr>
            <w:tcW w:w="2664" w:type="dxa"/>
            <w:shd w:val="clear" w:color="auto" w:fill="C0C0C0"/>
          </w:tcPr>
          <w:p w14:paraId="4D605F00" w14:textId="77777777" w:rsidR="003056A7" w:rsidRPr="00E128D0" w:rsidRDefault="003056A7" w:rsidP="00CC708A">
            <w:pPr>
              <w:pStyle w:val="TableHeading"/>
              <w:keepNext/>
              <w:snapToGrid w:val="0"/>
              <w:rPr>
                <w:sz w:val="20"/>
                <w:szCs w:val="20"/>
              </w:rPr>
            </w:pPr>
            <w:r w:rsidRPr="00E128D0">
              <w:rPr>
                <w:sz w:val="20"/>
                <w:szCs w:val="20"/>
              </w:rPr>
              <w:t>Object</w:t>
            </w:r>
          </w:p>
        </w:tc>
        <w:tc>
          <w:tcPr>
            <w:tcW w:w="2664" w:type="dxa"/>
            <w:shd w:val="clear" w:color="auto" w:fill="C0C0C0"/>
          </w:tcPr>
          <w:p w14:paraId="052962C3" w14:textId="77777777" w:rsidR="003056A7" w:rsidRPr="00E128D0" w:rsidRDefault="003056A7" w:rsidP="00CC708A">
            <w:pPr>
              <w:pStyle w:val="TableHeading"/>
              <w:snapToGrid w:val="0"/>
              <w:rPr>
                <w:sz w:val="20"/>
                <w:szCs w:val="20"/>
              </w:rPr>
            </w:pPr>
            <w:r w:rsidRPr="00E128D0">
              <w:rPr>
                <w:sz w:val="20"/>
                <w:szCs w:val="20"/>
              </w:rPr>
              <w:t>Encoding</w:t>
            </w:r>
          </w:p>
        </w:tc>
        <w:tc>
          <w:tcPr>
            <w:tcW w:w="2666" w:type="dxa"/>
            <w:shd w:val="clear" w:color="auto" w:fill="C0C0C0"/>
          </w:tcPr>
          <w:p w14:paraId="1FBE8B90" w14:textId="77777777" w:rsidR="003056A7" w:rsidRPr="00E128D0" w:rsidRDefault="003056A7" w:rsidP="00CC708A">
            <w:pPr>
              <w:pStyle w:val="TableHeading"/>
              <w:snapToGrid w:val="0"/>
              <w:rPr>
                <w:sz w:val="20"/>
                <w:szCs w:val="20"/>
              </w:rPr>
            </w:pPr>
            <w:r w:rsidRPr="00E128D0">
              <w:rPr>
                <w:sz w:val="20"/>
                <w:szCs w:val="20"/>
              </w:rPr>
              <w:t>REQUIRED</w:t>
            </w:r>
          </w:p>
        </w:tc>
      </w:tr>
      <w:tr w:rsidR="003056A7" w:rsidRPr="00DB564E" w14:paraId="41AC7F56" w14:textId="77777777" w:rsidTr="00CC708A">
        <w:trPr>
          <w:cantSplit/>
          <w:jc w:val="center"/>
        </w:trPr>
        <w:tc>
          <w:tcPr>
            <w:tcW w:w="2664" w:type="dxa"/>
          </w:tcPr>
          <w:p w14:paraId="5E45C3D1" w14:textId="77777777" w:rsidR="003056A7" w:rsidRPr="00E128D0" w:rsidRDefault="003056A7" w:rsidP="00CC708A">
            <w:pPr>
              <w:pStyle w:val="TableContents"/>
              <w:keepNext/>
              <w:snapToGrid w:val="0"/>
              <w:rPr>
                <w:sz w:val="20"/>
                <w:szCs w:val="20"/>
              </w:rPr>
            </w:pPr>
            <w:r w:rsidRPr="00E128D0">
              <w:rPr>
                <w:sz w:val="20"/>
                <w:szCs w:val="20"/>
              </w:rPr>
              <w:t>Credential Value</w:t>
            </w:r>
          </w:p>
        </w:tc>
        <w:tc>
          <w:tcPr>
            <w:tcW w:w="2664" w:type="dxa"/>
          </w:tcPr>
          <w:p w14:paraId="35761174" w14:textId="77777777" w:rsidR="003056A7" w:rsidRPr="00E128D0" w:rsidRDefault="003056A7" w:rsidP="00CC708A">
            <w:pPr>
              <w:pStyle w:val="TableContents"/>
              <w:snapToGrid w:val="0"/>
              <w:rPr>
                <w:sz w:val="20"/>
                <w:szCs w:val="20"/>
              </w:rPr>
            </w:pPr>
            <w:r w:rsidRPr="00E128D0">
              <w:rPr>
                <w:sz w:val="20"/>
                <w:szCs w:val="20"/>
              </w:rPr>
              <w:t>Structure</w:t>
            </w:r>
          </w:p>
        </w:tc>
        <w:tc>
          <w:tcPr>
            <w:tcW w:w="2666" w:type="dxa"/>
          </w:tcPr>
          <w:p w14:paraId="0D885188" w14:textId="77777777" w:rsidR="003056A7" w:rsidRPr="00E128D0" w:rsidRDefault="003056A7" w:rsidP="00CC708A">
            <w:pPr>
              <w:pStyle w:val="TableContents"/>
              <w:snapToGrid w:val="0"/>
              <w:rPr>
                <w:sz w:val="20"/>
                <w:szCs w:val="20"/>
              </w:rPr>
            </w:pPr>
          </w:p>
        </w:tc>
      </w:tr>
      <w:tr w:rsidR="003056A7" w:rsidRPr="00DB564E" w14:paraId="224FABD0" w14:textId="77777777" w:rsidTr="00CC708A">
        <w:trPr>
          <w:cantSplit/>
          <w:jc w:val="center"/>
        </w:trPr>
        <w:tc>
          <w:tcPr>
            <w:tcW w:w="2664" w:type="dxa"/>
          </w:tcPr>
          <w:p w14:paraId="119DD12C" w14:textId="77777777" w:rsidR="003056A7" w:rsidRPr="00E128D0" w:rsidRDefault="003056A7" w:rsidP="00CC708A">
            <w:pPr>
              <w:pStyle w:val="TableContents"/>
              <w:keepNext/>
              <w:snapToGrid w:val="0"/>
              <w:ind w:left="720"/>
              <w:rPr>
                <w:sz w:val="20"/>
                <w:szCs w:val="20"/>
              </w:rPr>
            </w:pPr>
            <w:r>
              <w:rPr>
                <w:sz w:val="20"/>
                <w:szCs w:val="20"/>
              </w:rPr>
              <w:t>Username</w:t>
            </w:r>
          </w:p>
        </w:tc>
        <w:tc>
          <w:tcPr>
            <w:tcW w:w="2664" w:type="dxa"/>
          </w:tcPr>
          <w:p w14:paraId="6E6E5109" w14:textId="77777777" w:rsidR="003056A7" w:rsidRPr="00E128D0" w:rsidRDefault="003056A7" w:rsidP="00CC708A">
            <w:pPr>
              <w:pStyle w:val="TableContents"/>
              <w:snapToGrid w:val="0"/>
              <w:ind w:left="720"/>
              <w:rPr>
                <w:sz w:val="20"/>
                <w:szCs w:val="20"/>
              </w:rPr>
            </w:pPr>
            <w:r>
              <w:rPr>
                <w:sz w:val="20"/>
                <w:szCs w:val="20"/>
              </w:rPr>
              <w:t>Text String</w:t>
            </w:r>
          </w:p>
        </w:tc>
        <w:tc>
          <w:tcPr>
            <w:tcW w:w="2666" w:type="dxa"/>
          </w:tcPr>
          <w:p w14:paraId="1927AE1F" w14:textId="77777777" w:rsidR="003056A7" w:rsidRPr="00E128D0" w:rsidRDefault="003056A7" w:rsidP="00CC708A">
            <w:pPr>
              <w:pStyle w:val="TableContents"/>
              <w:snapToGrid w:val="0"/>
              <w:rPr>
                <w:sz w:val="20"/>
                <w:szCs w:val="20"/>
              </w:rPr>
            </w:pPr>
            <w:r w:rsidRPr="00E128D0">
              <w:rPr>
                <w:sz w:val="20"/>
                <w:szCs w:val="20"/>
              </w:rPr>
              <w:t>Yes</w:t>
            </w:r>
          </w:p>
        </w:tc>
      </w:tr>
      <w:tr w:rsidR="003056A7" w:rsidRPr="00DB564E" w14:paraId="1F9C4D2C" w14:textId="77777777" w:rsidTr="00CC708A">
        <w:trPr>
          <w:cantSplit/>
          <w:jc w:val="center"/>
        </w:trPr>
        <w:tc>
          <w:tcPr>
            <w:tcW w:w="2664" w:type="dxa"/>
          </w:tcPr>
          <w:p w14:paraId="657F0827" w14:textId="77777777" w:rsidR="003056A7" w:rsidRPr="00E128D0" w:rsidRDefault="003056A7" w:rsidP="00CC708A">
            <w:pPr>
              <w:pStyle w:val="TableContents"/>
              <w:keepNext/>
              <w:snapToGrid w:val="0"/>
              <w:ind w:left="720"/>
              <w:rPr>
                <w:sz w:val="20"/>
                <w:szCs w:val="20"/>
              </w:rPr>
            </w:pPr>
            <w:r>
              <w:rPr>
                <w:sz w:val="20"/>
                <w:szCs w:val="20"/>
              </w:rPr>
              <w:t>Password</w:t>
            </w:r>
          </w:p>
        </w:tc>
        <w:tc>
          <w:tcPr>
            <w:tcW w:w="2664" w:type="dxa"/>
          </w:tcPr>
          <w:p w14:paraId="5568A5D8" w14:textId="77777777" w:rsidR="003056A7" w:rsidRPr="00E128D0" w:rsidRDefault="003056A7" w:rsidP="00CC708A">
            <w:pPr>
              <w:pStyle w:val="TableContents"/>
              <w:snapToGrid w:val="0"/>
              <w:ind w:left="720"/>
              <w:rPr>
                <w:sz w:val="20"/>
                <w:szCs w:val="20"/>
              </w:rPr>
            </w:pPr>
            <w:r>
              <w:rPr>
                <w:sz w:val="20"/>
                <w:szCs w:val="20"/>
              </w:rPr>
              <w:t>Text String</w:t>
            </w:r>
          </w:p>
        </w:tc>
        <w:tc>
          <w:tcPr>
            <w:tcW w:w="2666" w:type="dxa"/>
          </w:tcPr>
          <w:p w14:paraId="2AAF3BF7" w14:textId="77777777" w:rsidR="003056A7" w:rsidRPr="00E128D0" w:rsidRDefault="003056A7" w:rsidP="00CC708A">
            <w:pPr>
              <w:pStyle w:val="TableContents"/>
              <w:snapToGrid w:val="0"/>
              <w:rPr>
                <w:sz w:val="20"/>
                <w:szCs w:val="20"/>
              </w:rPr>
            </w:pPr>
            <w:r>
              <w:rPr>
                <w:sz w:val="20"/>
                <w:szCs w:val="20"/>
              </w:rPr>
              <w:t>No</w:t>
            </w:r>
          </w:p>
        </w:tc>
      </w:tr>
      <w:tr w:rsidR="003056A7" w:rsidRPr="00DB564E" w14:paraId="12044AD9" w14:textId="77777777" w:rsidTr="00CC708A">
        <w:trPr>
          <w:cantSplit/>
          <w:jc w:val="center"/>
        </w:trPr>
        <w:tc>
          <w:tcPr>
            <w:tcW w:w="2664" w:type="dxa"/>
          </w:tcPr>
          <w:p w14:paraId="4A494DAD" w14:textId="77777777" w:rsidR="003056A7" w:rsidRPr="00E128D0" w:rsidRDefault="003056A7" w:rsidP="00CC708A">
            <w:pPr>
              <w:pStyle w:val="TableContents"/>
              <w:keepNext/>
              <w:snapToGrid w:val="0"/>
              <w:ind w:left="720"/>
              <w:rPr>
                <w:sz w:val="20"/>
                <w:szCs w:val="20"/>
              </w:rPr>
            </w:pPr>
            <w:r>
              <w:rPr>
                <w:sz w:val="20"/>
                <w:szCs w:val="20"/>
              </w:rPr>
              <w:t>One Time Password</w:t>
            </w:r>
          </w:p>
        </w:tc>
        <w:tc>
          <w:tcPr>
            <w:tcW w:w="2664" w:type="dxa"/>
          </w:tcPr>
          <w:p w14:paraId="7935C4A1" w14:textId="77777777" w:rsidR="003056A7" w:rsidRPr="00E128D0" w:rsidRDefault="003056A7" w:rsidP="00CC708A">
            <w:pPr>
              <w:pStyle w:val="TableContents"/>
              <w:snapToGrid w:val="0"/>
              <w:ind w:left="720"/>
              <w:rPr>
                <w:sz w:val="20"/>
                <w:szCs w:val="20"/>
              </w:rPr>
            </w:pPr>
            <w:r>
              <w:rPr>
                <w:sz w:val="20"/>
                <w:szCs w:val="20"/>
              </w:rPr>
              <w:t>Text String</w:t>
            </w:r>
          </w:p>
        </w:tc>
        <w:tc>
          <w:tcPr>
            <w:tcW w:w="2666" w:type="dxa"/>
          </w:tcPr>
          <w:p w14:paraId="1EC54C14" w14:textId="77777777" w:rsidR="003056A7" w:rsidRPr="00E128D0" w:rsidRDefault="003056A7" w:rsidP="00CC708A">
            <w:pPr>
              <w:pStyle w:val="TableContents"/>
              <w:snapToGrid w:val="0"/>
              <w:rPr>
                <w:sz w:val="20"/>
                <w:szCs w:val="20"/>
              </w:rPr>
            </w:pPr>
            <w:r>
              <w:rPr>
                <w:sz w:val="20"/>
                <w:szCs w:val="20"/>
              </w:rPr>
              <w:t>Yes</w:t>
            </w:r>
          </w:p>
        </w:tc>
      </w:tr>
    </w:tbl>
    <w:p w14:paraId="49B8276C" w14:textId="61A87C97" w:rsidR="003056A7" w:rsidRPr="00B353EC" w:rsidRDefault="003056A7" w:rsidP="003056A7">
      <w:pPr>
        <w:pStyle w:val="Caption"/>
      </w:pPr>
      <w:bookmarkStart w:id="3297" w:name="_Toc527652316"/>
      <w:bookmarkStart w:id="3298" w:name="_Toc534980511"/>
      <w:bookmarkStart w:id="3299" w:name="_Toc32239208"/>
      <w:r>
        <w:t xml:space="preserve">Table </w:t>
      </w:r>
      <w:fldSimple w:instr=" SEQ Table \* ARABIC ">
        <w:r w:rsidR="00CC708A">
          <w:rPr>
            <w:noProof/>
          </w:rPr>
          <w:t>414</w:t>
        </w:r>
      </w:fldSimple>
      <w:r>
        <w:t xml:space="preserve">: </w:t>
      </w:r>
      <w:r w:rsidRPr="00B353EC">
        <w:t>Credential Value Structure for the One Time Password Credential</w:t>
      </w:r>
      <w:bookmarkEnd w:id="3297"/>
      <w:bookmarkEnd w:id="3298"/>
      <w:bookmarkEnd w:id="3299"/>
    </w:p>
    <w:p w14:paraId="38CD23BD" w14:textId="77777777" w:rsidR="003056A7" w:rsidRDefault="003056A7" w:rsidP="003056A7">
      <w:r>
        <w:t xml:space="preserve">If the Credential Type in the Credential is Hashed Password, then Credential Value is a structure. The Username field identifies the client. The timestamp is the current timestamp used to produce the hash and SHALL monotonically increase. The Hashing Algorithm SHALL default to SHA 256. The Hashed Password is </w:t>
      </w:r>
      <w:proofErr w:type="gramStart"/>
      <w:r>
        <w:t>define</w:t>
      </w:r>
      <w:proofErr w:type="gramEnd"/>
      <w:r>
        <w:t xml:space="preserve"> as</w:t>
      </w:r>
    </w:p>
    <w:p w14:paraId="30E0EAC5" w14:textId="77777777" w:rsidR="003056A7" w:rsidRDefault="003056A7" w:rsidP="003056A7">
      <w:r>
        <w:t xml:space="preserve">Hashed Password = </w:t>
      </w:r>
      <w:proofErr w:type="gramStart"/>
      <w:r>
        <w:t>Hash(</w:t>
      </w:r>
      <w:proofErr w:type="gramEnd"/>
      <w:r>
        <w:t>S1 || Timestamp) || S2</w:t>
      </w:r>
    </w:p>
    <w:p w14:paraId="3F9B4AA1" w14:textId="77777777" w:rsidR="003056A7" w:rsidRDefault="003056A7" w:rsidP="003056A7">
      <w:r>
        <w:t>Where</w:t>
      </w:r>
    </w:p>
    <w:p w14:paraId="438ACBC5" w14:textId="77777777" w:rsidR="003056A7" w:rsidRDefault="003056A7" w:rsidP="003056A7">
      <w:r>
        <w:t xml:space="preserve">S1 = </w:t>
      </w:r>
      <w:proofErr w:type="gramStart"/>
      <w:r>
        <w:t>Hash(</w:t>
      </w:r>
      <w:proofErr w:type="gramEnd"/>
      <w:r>
        <w:t>Username || Password)</w:t>
      </w:r>
    </w:p>
    <w:p w14:paraId="3EB810C5" w14:textId="77777777" w:rsidR="003056A7" w:rsidRDefault="003056A7" w:rsidP="003056A7">
      <w:r>
        <w:t xml:space="preserve">S2 = </w:t>
      </w:r>
      <w:proofErr w:type="gramStart"/>
      <w:r>
        <w:t>Hash(</w:t>
      </w:r>
      <w:proofErr w:type="gramEnd"/>
      <w:r>
        <w:t>Password || Username)</w:t>
      </w:r>
      <w:r>
        <w:cr/>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rsidRPr="00DB564E" w14:paraId="7387DC72" w14:textId="77777777" w:rsidTr="00CC708A">
        <w:trPr>
          <w:cantSplit/>
          <w:jc w:val="center"/>
        </w:trPr>
        <w:tc>
          <w:tcPr>
            <w:tcW w:w="2664" w:type="dxa"/>
            <w:shd w:val="clear" w:color="auto" w:fill="C0C0C0"/>
          </w:tcPr>
          <w:p w14:paraId="366824FE" w14:textId="77777777" w:rsidR="003056A7" w:rsidRPr="00E128D0" w:rsidRDefault="003056A7" w:rsidP="00CC708A">
            <w:pPr>
              <w:pStyle w:val="TableHeading"/>
              <w:keepNext/>
              <w:snapToGrid w:val="0"/>
              <w:rPr>
                <w:sz w:val="20"/>
                <w:szCs w:val="20"/>
              </w:rPr>
            </w:pPr>
            <w:r w:rsidRPr="00E128D0">
              <w:rPr>
                <w:sz w:val="20"/>
                <w:szCs w:val="20"/>
              </w:rPr>
              <w:lastRenderedPageBreak/>
              <w:t>Object</w:t>
            </w:r>
          </w:p>
        </w:tc>
        <w:tc>
          <w:tcPr>
            <w:tcW w:w="2664" w:type="dxa"/>
            <w:shd w:val="clear" w:color="auto" w:fill="C0C0C0"/>
          </w:tcPr>
          <w:p w14:paraId="545FEC6E" w14:textId="77777777" w:rsidR="003056A7" w:rsidRPr="00E128D0" w:rsidRDefault="003056A7" w:rsidP="00CC708A">
            <w:pPr>
              <w:pStyle w:val="TableHeading"/>
              <w:snapToGrid w:val="0"/>
              <w:rPr>
                <w:sz w:val="20"/>
                <w:szCs w:val="20"/>
              </w:rPr>
            </w:pPr>
            <w:r w:rsidRPr="00E128D0">
              <w:rPr>
                <w:sz w:val="20"/>
                <w:szCs w:val="20"/>
              </w:rPr>
              <w:t>Encoding</w:t>
            </w:r>
          </w:p>
        </w:tc>
        <w:tc>
          <w:tcPr>
            <w:tcW w:w="2666" w:type="dxa"/>
            <w:shd w:val="clear" w:color="auto" w:fill="C0C0C0"/>
          </w:tcPr>
          <w:p w14:paraId="7EFE0EB9" w14:textId="77777777" w:rsidR="003056A7" w:rsidRPr="00E128D0" w:rsidRDefault="003056A7" w:rsidP="00CC708A">
            <w:pPr>
              <w:pStyle w:val="TableHeading"/>
              <w:snapToGrid w:val="0"/>
              <w:rPr>
                <w:sz w:val="20"/>
                <w:szCs w:val="20"/>
              </w:rPr>
            </w:pPr>
            <w:r w:rsidRPr="00E128D0">
              <w:rPr>
                <w:sz w:val="20"/>
                <w:szCs w:val="20"/>
              </w:rPr>
              <w:t>REQUIRED</w:t>
            </w:r>
          </w:p>
        </w:tc>
      </w:tr>
      <w:tr w:rsidR="003056A7" w:rsidRPr="00DB564E" w14:paraId="032CFEB9" w14:textId="77777777" w:rsidTr="00CC708A">
        <w:trPr>
          <w:cantSplit/>
          <w:jc w:val="center"/>
        </w:trPr>
        <w:tc>
          <w:tcPr>
            <w:tcW w:w="2664" w:type="dxa"/>
          </w:tcPr>
          <w:p w14:paraId="3E20EA64" w14:textId="77777777" w:rsidR="003056A7" w:rsidRPr="00E128D0" w:rsidRDefault="003056A7" w:rsidP="00CC708A">
            <w:pPr>
              <w:pStyle w:val="TableContents"/>
              <w:keepNext/>
              <w:snapToGrid w:val="0"/>
              <w:rPr>
                <w:sz w:val="20"/>
                <w:szCs w:val="20"/>
              </w:rPr>
            </w:pPr>
            <w:r w:rsidRPr="00E128D0">
              <w:rPr>
                <w:sz w:val="20"/>
                <w:szCs w:val="20"/>
              </w:rPr>
              <w:t>Credential Value</w:t>
            </w:r>
          </w:p>
        </w:tc>
        <w:tc>
          <w:tcPr>
            <w:tcW w:w="2664" w:type="dxa"/>
          </w:tcPr>
          <w:p w14:paraId="0FCCC43D" w14:textId="77777777" w:rsidR="003056A7" w:rsidRPr="00E128D0" w:rsidRDefault="003056A7" w:rsidP="00CC708A">
            <w:pPr>
              <w:pStyle w:val="TableContents"/>
              <w:snapToGrid w:val="0"/>
              <w:rPr>
                <w:sz w:val="20"/>
                <w:szCs w:val="20"/>
              </w:rPr>
            </w:pPr>
            <w:r w:rsidRPr="00E128D0">
              <w:rPr>
                <w:sz w:val="20"/>
                <w:szCs w:val="20"/>
              </w:rPr>
              <w:t>Structure</w:t>
            </w:r>
          </w:p>
        </w:tc>
        <w:tc>
          <w:tcPr>
            <w:tcW w:w="2666" w:type="dxa"/>
          </w:tcPr>
          <w:p w14:paraId="3D911DB2" w14:textId="77777777" w:rsidR="003056A7" w:rsidRPr="00E128D0" w:rsidRDefault="003056A7" w:rsidP="00CC708A">
            <w:pPr>
              <w:pStyle w:val="TableContents"/>
              <w:snapToGrid w:val="0"/>
              <w:rPr>
                <w:sz w:val="20"/>
                <w:szCs w:val="20"/>
              </w:rPr>
            </w:pPr>
          </w:p>
        </w:tc>
      </w:tr>
      <w:tr w:rsidR="003056A7" w:rsidRPr="00DB564E" w14:paraId="58B0E3A8" w14:textId="77777777" w:rsidTr="00CC708A">
        <w:trPr>
          <w:cantSplit/>
          <w:jc w:val="center"/>
        </w:trPr>
        <w:tc>
          <w:tcPr>
            <w:tcW w:w="2664" w:type="dxa"/>
          </w:tcPr>
          <w:p w14:paraId="7034B680" w14:textId="77777777" w:rsidR="003056A7" w:rsidRPr="00E128D0" w:rsidRDefault="003056A7" w:rsidP="00CC708A">
            <w:pPr>
              <w:pStyle w:val="TableContents"/>
              <w:keepNext/>
              <w:snapToGrid w:val="0"/>
              <w:ind w:left="720"/>
              <w:rPr>
                <w:sz w:val="20"/>
                <w:szCs w:val="20"/>
              </w:rPr>
            </w:pPr>
            <w:r>
              <w:rPr>
                <w:sz w:val="20"/>
                <w:szCs w:val="20"/>
              </w:rPr>
              <w:t>Username</w:t>
            </w:r>
          </w:p>
        </w:tc>
        <w:tc>
          <w:tcPr>
            <w:tcW w:w="2664" w:type="dxa"/>
          </w:tcPr>
          <w:p w14:paraId="314A4EA7" w14:textId="77777777" w:rsidR="003056A7" w:rsidRPr="00E128D0" w:rsidRDefault="003056A7" w:rsidP="00CC708A">
            <w:pPr>
              <w:pStyle w:val="TableContents"/>
              <w:snapToGrid w:val="0"/>
              <w:ind w:left="720"/>
              <w:rPr>
                <w:sz w:val="20"/>
                <w:szCs w:val="20"/>
              </w:rPr>
            </w:pPr>
            <w:r>
              <w:rPr>
                <w:sz w:val="20"/>
                <w:szCs w:val="20"/>
              </w:rPr>
              <w:t>Text String</w:t>
            </w:r>
          </w:p>
        </w:tc>
        <w:tc>
          <w:tcPr>
            <w:tcW w:w="2666" w:type="dxa"/>
          </w:tcPr>
          <w:p w14:paraId="0AB83AB5" w14:textId="77777777" w:rsidR="003056A7" w:rsidRPr="00E128D0" w:rsidRDefault="003056A7" w:rsidP="00CC708A">
            <w:pPr>
              <w:pStyle w:val="TableContents"/>
              <w:snapToGrid w:val="0"/>
              <w:rPr>
                <w:sz w:val="20"/>
                <w:szCs w:val="20"/>
              </w:rPr>
            </w:pPr>
            <w:r w:rsidRPr="00E128D0">
              <w:rPr>
                <w:sz w:val="20"/>
                <w:szCs w:val="20"/>
              </w:rPr>
              <w:t>Yes</w:t>
            </w:r>
          </w:p>
        </w:tc>
      </w:tr>
      <w:tr w:rsidR="003056A7" w:rsidRPr="00DB564E" w14:paraId="76A8861D" w14:textId="77777777" w:rsidTr="00CC708A">
        <w:trPr>
          <w:cantSplit/>
          <w:jc w:val="center"/>
        </w:trPr>
        <w:tc>
          <w:tcPr>
            <w:tcW w:w="2664" w:type="dxa"/>
          </w:tcPr>
          <w:p w14:paraId="151A7CD3" w14:textId="77777777" w:rsidR="003056A7" w:rsidRPr="00E128D0" w:rsidRDefault="003056A7" w:rsidP="00CC708A">
            <w:pPr>
              <w:pStyle w:val="TableContents"/>
              <w:keepNext/>
              <w:snapToGrid w:val="0"/>
              <w:ind w:left="720"/>
              <w:rPr>
                <w:sz w:val="20"/>
                <w:szCs w:val="20"/>
              </w:rPr>
            </w:pPr>
            <w:r>
              <w:rPr>
                <w:sz w:val="20"/>
                <w:szCs w:val="20"/>
              </w:rPr>
              <w:t>Timestamp</w:t>
            </w:r>
          </w:p>
        </w:tc>
        <w:tc>
          <w:tcPr>
            <w:tcW w:w="2664" w:type="dxa"/>
          </w:tcPr>
          <w:p w14:paraId="3433677F" w14:textId="77777777" w:rsidR="003056A7" w:rsidRPr="00E128D0" w:rsidRDefault="003056A7" w:rsidP="00CC708A">
            <w:pPr>
              <w:pStyle w:val="TableContents"/>
              <w:snapToGrid w:val="0"/>
              <w:ind w:left="720"/>
              <w:rPr>
                <w:sz w:val="20"/>
                <w:szCs w:val="20"/>
              </w:rPr>
            </w:pPr>
            <w:r>
              <w:rPr>
                <w:sz w:val="20"/>
                <w:szCs w:val="20"/>
              </w:rPr>
              <w:t>Date Time Extended</w:t>
            </w:r>
          </w:p>
        </w:tc>
        <w:tc>
          <w:tcPr>
            <w:tcW w:w="2666" w:type="dxa"/>
          </w:tcPr>
          <w:p w14:paraId="3316397F" w14:textId="77777777" w:rsidR="003056A7" w:rsidRPr="00E128D0" w:rsidRDefault="003056A7" w:rsidP="00CC708A">
            <w:pPr>
              <w:pStyle w:val="TableContents"/>
              <w:snapToGrid w:val="0"/>
              <w:rPr>
                <w:sz w:val="20"/>
                <w:szCs w:val="20"/>
              </w:rPr>
            </w:pPr>
            <w:r>
              <w:rPr>
                <w:sz w:val="20"/>
                <w:szCs w:val="20"/>
              </w:rPr>
              <w:t>Yes</w:t>
            </w:r>
          </w:p>
        </w:tc>
      </w:tr>
      <w:tr w:rsidR="003056A7" w:rsidRPr="00DB564E" w14:paraId="3BDF46AB" w14:textId="77777777" w:rsidTr="00CC708A">
        <w:trPr>
          <w:cantSplit/>
          <w:jc w:val="center"/>
        </w:trPr>
        <w:tc>
          <w:tcPr>
            <w:tcW w:w="2664" w:type="dxa"/>
          </w:tcPr>
          <w:p w14:paraId="3A2E0397" w14:textId="77777777" w:rsidR="003056A7" w:rsidRPr="00E128D0" w:rsidRDefault="003056A7" w:rsidP="00CC708A">
            <w:pPr>
              <w:pStyle w:val="TableContents"/>
              <w:keepNext/>
              <w:snapToGrid w:val="0"/>
              <w:ind w:left="720"/>
              <w:rPr>
                <w:sz w:val="20"/>
                <w:szCs w:val="20"/>
              </w:rPr>
            </w:pPr>
            <w:r>
              <w:rPr>
                <w:sz w:val="20"/>
                <w:szCs w:val="20"/>
              </w:rPr>
              <w:t>Hashing Algorithm</w:t>
            </w:r>
          </w:p>
        </w:tc>
        <w:tc>
          <w:tcPr>
            <w:tcW w:w="2664" w:type="dxa"/>
          </w:tcPr>
          <w:p w14:paraId="124C97D7" w14:textId="77777777" w:rsidR="003056A7" w:rsidRPr="00E128D0" w:rsidRDefault="003056A7" w:rsidP="00CC708A">
            <w:pPr>
              <w:pStyle w:val="TableContents"/>
              <w:snapToGrid w:val="0"/>
              <w:ind w:left="720"/>
              <w:rPr>
                <w:sz w:val="20"/>
                <w:szCs w:val="20"/>
              </w:rPr>
            </w:pPr>
            <w:r>
              <w:rPr>
                <w:sz w:val="20"/>
                <w:szCs w:val="20"/>
              </w:rPr>
              <w:t>Enumeration</w:t>
            </w:r>
          </w:p>
        </w:tc>
        <w:tc>
          <w:tcPr>
            <w:tcW w:w="2666" w:type="dxa"/>
          </w:tcPr>
          <w:p w14:paraId="1F69E0BC" w14:textId="77777777" w:rsidR="003056A7" w:rsidRPr="00E128D0" w:rsidRDefault="003056A7" w:rsidP="00CC708A">
            <w:pPr>
              <w:pStyle w:val="TableContents"/>
              <w:snapToGrid w:val="0"/>
              <w:rPr>
                <w:sz w:val="20"/>
                <w:szCs w:val="20"/>
              </w:rPr>
            </w:pPr>
            <w:r>
              <w:rPr>
                <w:sz w:val="20"/>
                <w:szCs w:val="20"/>
              </w:rPr>
              <w:t>No</w:t>
            </w:r>
          </w:p>
        </w:tc>
      </w:tr>
      <w:tr w:rsidR="003056A7" w:rsidRPr="00DB564E" w14:paraId="21D04F2B" w14:textId="77777777" w:rsidTr="00CC708A">
        <w:trPr>
          <w:cantSplit/>
          <w:jc w:val="center"/>
        </w:trPr>
        <w:tc>
          <w:tcPr>
            <w:tcW w:w="2664" w:type="dxa"/>
          </w:tcPr>
          <w:p w14:paraId="7FA6D4B3" w14:textId="77777777" w:rsidR="003056A7" w:rsidRDefault="003056A7" w:rsidP="00CC708A">
            <w:pPr>
              <w:pStyle w:val="TableContents"/>
              <w:keepNext/>
              <w:snapToGrid w:val="0"/>
              <w:ind w:left="720"/>
              <w:rPr>
                <w:sz w:val="20"/>
                <w:szCs w:val="20"/>
              </w:rPr>
            </w:pPr>
            <w:r>
              <w:rPr>
                <w:sz w:val="20"/>
                <w:szCs w:val="20"/>
              </w:rPr>
              <w:t>Hashed Password</w:t>
            </w:r>
          </w:p>
        </w:tc>
        <w:tc>
          <w:tcPr>
            <w:tcW w:w="2664" w:type="dxa"/>
          </w:tcPr>
          <w:p w14:paraId="3E3ADB47" w14:textId="77777777" w:rsidR="003056A7" w:rsidRDefault="003056A7" w:rsidP="00CC708A">
            <w:pPr>
              <w:pStyle w:val="TableContents"/>
              <w:snapToGrid w:val="0"/>
              <w:ind w:left="720"/>
              <w:rPr>
                <w:sz w:val="20"/>
                <w:szCs w:val="20"/>
              </w:rPr>
            </w:pPr>
            <w:r>
              <w:rPr>
                <w:sz w:val="20"/>
                <w:szCs w:val="20"/>
              </w:rPr>
              <w:t>Byte String</w:t>
            </w:r>
          </w:p>
        </w:tc>
        <w:tc>
          <w:tcPr>
            <w:tcW w:w="2666" w:type="dxa"/>
          </w:tcPr>
          <w:p w14:paraId="72FAFD32" w14:textId="77777777" w:rsidR="003056A7" w:rsidRDefault="003056A7" w:rsidP="00CC708A">
            <w:pPr>
              <w:pStyle w:val="TableContents"/>
              <w:snapToGrid w:val="0"/>
              <w:rPr>
                <w:sz w:val="20"/>
                <w:szCs w:val="20"/>
              </w:rPr>
            </w:pPr>
            <w:r>
              <w:rPr>
                <w:sz w:val="20"/>
                <w:szCs w:val="20"/>
              </w:rPr>
              <w:t>Yes</w:t>
            </w:r>
          </w:p>
        </w:tc>
      </w:tr>
    </w:tbl>
    <w:p w14:paraId="4F79DC98" w14:textId="3C2A1E92" w:rsidR="003056A7" w:rsidRPr="00B353EC" w:rsidRDefault="003056A7" w:rsidP="003056A7">
      <w:pPr>
        <w:pStyle w:val="Caption"/>
      </w:pPr>
      <w:bookmarkStart w:id="3300" w:name="_Toc527652317"/>
      <w:bookmarkStart w:id="3301" w:name="_Toc534980512"/>
      <w:bookmarkStart w:id="3302" w:name="_Toc32239209"/>
      <w:r>
        <w:t xml:space="preserve">Table </w:t>
      </w:r>
      <w:fldSimple w:instr=" SEQ Table \* ARABIC ">
        <w:r w:rsidR="00CC708A">
          <w:rPr>
            <w:noProof/>
          </w:rPr>
          <w:t>415</w:t>
        </w:r>
      </w:fldSimple>
      <w:r>
        <w:t xml:space="preserve">: </w:t>
      </w:r>
      <w:r w:rsidRPr="00B353EC">
        <w:t xml:space="preserve">Credential Value Structure for the </w:t>
      </w:r>
      <w:r>
        <w:t xml:space="preserve">Hashed </w:t>
      </w:r>
      <w:r w:rsidRPr="00B353EC">
        <w:t>Password Credential</w:t>
      </w:r>
      <w:bookmarkEnd w:id="3300"/>
      <w:bookmarkEnd w:id="3301"/>
      <w:bookmarkEnd w:id="3302"/>
    </w:p>
    <w:p w14:paraId="111080FF" w14:textId="77777777" w:rsidR="003056A7" w:rsidRDefault="003056A7" w:rsidP="003056A7">
      <w:r>
        <w:t>If the Credential Type in the Credential is Ticket, then Credential Value is a structure.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rsidRPr="00DB564E" w14:paraId="1DD10E8A" w14:textId="77777777" w:rsidTr="00CC708A">
        <w:trPr>
          <w:cantSplit/>
          <w:jc w:val="center"/>
        </w:trPr>
        <w:tc>
          <w:tcPr>
            <w:tcW w:w="2664" w:type="dxa"/>
            <w:shd w:val="clear" w:color="auto" w:fill="C0C0C0"/>
          </w:tcPr>
          <w:p w14:paraId="41317EF1" w14:textId="77777777" w:rsidR="003056A7" w:rsidRPr="00E128D0" w:rsidRDefault="003056A7" w:rsidP="00CC708A">
            <w:pPr>
              <w:pStyle w:val="TableHeading"/>
              <w:keepNext/>
              <w:snapToGrid w:val="0"/>
              <w:rPr>
                <w:sz w:val="20"/>
                <w:szCs w:val="20"/>
              </w:rPr>
            </w:pPr>
            <w:r w:rsidRPr="00E128D0">
              <w:rPr>
                <w:sz w:val="20"/>
                <w:szCs w:val="20"/>
              </w:rPr>
              <w:t>Object</w:t>
            </w:r>
          </w:p>
        </w:tc>
        <w:tc>
          <w:tcPr>
            <w:tcW w:w="2664" w:type="dxa"/>
            <w:shd w:val="clear" w:color="auto" w:fill="C0C0C0"/>
          </w:tcPr>
          <w:p w14:paraId="22DFC842" w14:textId="77777777" w:rsidR="003056A7" w:rsidRPr="00E128D0" w:rsidRDefault="003056A7" w:rsidP="00CC708A">
            <w:pPr>
              <w:pStyle w:val="TableHeading"/>
              <w:snapToGrid w:val="0"/>
              <w:rPr>
                <w:sz w:val="20"/>
                <w:szCs w:val="20"/>
              </w:rPr>
            </w:pPr>
            <w:r w:rsidRPr="00E128D0">
              <w:rPr>
                <w:sz w:val="20"/>
                <w:szCs w:val="20"/>
              </w:rPr>
              <w:t>Encoding</w:t>
            </w:r>
          </w:p>
        </w:tc>
        <w:tc>
          <w:tcPr>
            <w:tcW w:w="2666" w:type="dxa"/>
            <w:shd w:val="clear" w:color="auto" w:fill="C0C0C0"/>
          </w:tcPr>
          <w:p w14:paraId="7E12443F" w14:textId="77777777" w:rsidR="003056A7" w:rsidRPr="00E128D0" w:rsidRDefault="003056A7" w:rsidP="00CC708A">
            <w:pPr>
              <w:pStyle w:val="TableHeading"/>
              <w:snapToGrid w:val="0"/>
              <w:rPr>
                <w:sz w:val="20"/>
                <w:szCs w:val="20"/>
              </w:rPr>
            </w:pPr>
            <w:r w:rsidRPr="00E128D0">
              <w:rPr>
                <w:sz w:val="20"/>
                <w:szCs w:val="20"/>
              </w:rPr>
              <w:t>REQUIRED</w:t>
            </w:r>
          </w:p>
        </w:tc>
      </w:tr>
      <w:tr w:rsidR="003056A7" w:rsidRPr="00DB564E" w14:paraId="2FE0FD8E" w14:textId="77777777" w:rsidTr="00CC708A">
        <w:trPr>
          <w:cantSplit/>
          <w:jc w:val="center"/>
        </w:trPr>
        <w:tc>
          <w:tcPr>
            <w:tcW w:w="2664" w:type="dxa"/>
          </w:tcPr>
          <w:p w14:paraId="78277C1A" w14:textId="77777777" w:rsidR="003056A7" w:rsidRPr="00E128D0" w:rsidRDefault="003056A7" w:rsidP="00CC708A">
            <w:pPr>
              <w:pStyle w:val="TableContents"/>
              <w:keepNext/>
              <w:snapToGrid w:val="0"/>
              <w:rPr>
                <w:sz w:val="20"/>
                <w:szCs w:val="20"/>
              </w:rPr>
            </w:pPr>
            <w:r w:rsidRPr="00E128D0">
              <w:rPr>
                <w:sz w:val="20"/>
                <w:szCs w:val="20"/>
              </w:rPr>
              <w:t>Credential Value</w:t>
            </w:r>
          </w:p>
        </w:tc>
        <w:tc>
          <w:tcPr>
            <w:tcW w:w="2664" w:type="dxa"/>
          </w:tcPr>
          <w:p w14:paraId="1DD0E596" w14:textId="77777777" w:rsidR="003056A7" w:rsidRPr="00E128D0" w:rsidRDefault="003056A7" w:rsidP="00CC708A">
            <w:pPr>
              <w:pStyle w:val="TableContents"/>
              <w:snapToGrid w:val="0"/>
              <w:rPr>
                <w:sz w:val="20"/>
                <w:szCs w:val="20"/>
              </w:rPr>
            </w:pPr>
            <w:r w:rsidRPr="00E128D0">
              <w:rPr>
                <w:sz w:val="20"/>
                <w:szCs w:val="20"/>
              </w:rPr>
              <w:t>Structure</w:t>
            </w:r>
          </w:p>
        </w:tc>
        <w:tc>
          <w:tcPr>
            <w:tcW w:w="2666" w:type="dxa"/>
          </w:tcPr>
          <w:p w14:paraId="720473F2" w14:textId="77777777" w:rsidR="003056A7" w:rsidRPr="00E128D0" w:rsidRDefault="003056A7" w:rsidP="00CC708A">
            <w:pPr>
              <w:pStyle w:val="TableContents"/>
              <w:snapToGrid w:val="0"/>
              <w:rPr>
                <w:sz w:val="20"/>
                <w:szCs w:val="20"/>
              </w:rPr>
            </w:pPr>
          </w:p>
        </w:tc>
      </w:tr>
      <w:tr w:rsidR="003056A7" w:rsidRPr="00DB564E" w14:paraId="5C27CEE1" w14:textId="77777777" w:rsidTr="00CC708A">
        <w:trPr>
          <w:cantSplit/>
          <w:jc w:val="center"/>
        </w:trPr>
        <w:tc>
          <w:tcPr>
            <w:tcW w:w="2664" w:type="dxa"/>
          </w:tcPr>
          <w:p w14:paraId="656C0720" w14:textId="77777777" w:rsidR="003056A7" w:rsidRPr="00E128D0" w:rsidRDefault="003056A7" w:rsidP="00CC708A">
            <w:pPr>
              <w:pStyle w:val="TableContents"/>
              <w:keepNext/>
              <w:snapToGrid w:val="0"/>
              <w:jc w:val="center"/>
              <w:rPr>
                <w:sz w:val="20"/>
                <w:szCs w:val="20"/>
              </w:rPr>
            </w:pPr>
            <w:r>
              <w:rPr>
                <w:sz w:val="20"/>
                <w:szCs w:val="20"/>
              </w:rPr>
              <w:t>Ticket</w:t>
            </w:r>
          </w:p>
        </w:tc>
        <w:tc>
          <w:tcPr>
            <w:tcW w:w="2664" w:type="dxa"/>
          </w:tcPr>
          <w:p w14:paraId="7C5A4EF5" w14:textId="77777777" w:rsidR="003056A7" w:rsidRPr="00E128D0" w:rsidRDefault="003056A7" w:rsidP="00CC708A">
            <w:pPr>
              <w:pStyle w:val="TableContents"/>
              <w:snapToGrid w:val="0"/>
              <w:rPr>
                <w:sz w:val="20"/>
                <w:szCs w:val="20"/>
              </w:rPr>
            </w:pPr>
            <w:r w:rsidRPr="00E128D0">
              <w:rPr>
                <w:sz w:val="20"/>
                <w:szCs w:val="20"/>
              </w:rPr>
              <w:t>Structure</w:t>
            </w:r>
          </w:p>
        </w:tc>
        <w:tc>
          <w:tcPr>
            <w:tcW w:w="2666" w:type="dxa"/>
          </w:tcPr>
          <w:p w14:paraId="2F940245" w14:textId="77777777" w:rsidR="003056A7" w:rsidRPr="00E128D0" w:rsidRDefault="003056A7" w:rsidP="00CC708A">
            <w:pPr>
              <w:pStyle w:val="TableContents"/>
              <w:snapToGrid w:val="0"/>
              <w:rPr>
                <w:sz w:val="20"/>
                <w:szCs w:val="20"/>
              </w:rPr>
            </w:pPr>
            <w:r>
              <w:rPr>
                <w:sz w:val="20"/>
                <w:szCs w:val="20"/>
              </w:rPr>
              <w:t>Yes</w:t>
            </w:r>
          </w:p>
        </w:tc>
      </w:tr>
    </w:tbl>
    <w:p w14:paraId="7E388851" w14:textId="4613562B" w:rsidR="003056A7" w:rsidRPr="00B353EC" w:rsidRDefault="003056A7" w:rsidP="003056A7">
      <w:pPr>
        <w:pStyle w:val="Caption"/>
      </w:pPr>
      <w:bookmarkStart w:id="3303" w:name="_Toc527652318"/>
      <w:bookmarkStart w:id="3304" w:name="_Toc534980513"/>
      <w:bookmarkStart w:id="3305" w:name="_Toc32239210"/>
      <w:r>
        <w:t xml:space="preserve">Table </w:t>
      </w:r>
      <w:fldSimple w:instr=" SEQ Table \* ARABIC ">
        <w:r w:rsidR="00CC708A">
          <w:rPr>
            <w:noProof/>
          </w:rPr>
          <w:t>416</w:t>
        </w:r>
      </w:fldSimple>
      <w:r>
        <w:t xml:space="preserve">: </w:t>
      </w:r>
      <w:r w:rsidRPr="00B353EC">
        <w:t xml:space="preserve">Credential Value Structure for the </w:t>
      </w:r>
      <w:r>
        <w:t>Ticket</w:t>
      </w:r>
      <w:bookmarkEnd w:id="3303"/>
      <w:bookmarkEnd w:id="3304"/>
      <w:bookmarkEnd w:id="3305"/>
    </w:p>
    <w:p w14:paraId="59D291EC" w14:textId="77777777" w:rsidR="003056A7" w:rsidRDefault="003056A7" w:rsidP="003056A7">
      <w:pPr>
        <w:pStyle w:val="Heading2"/>
        <w:numPr>
          <w:ilvl w:val="1"/>
          <w:numId w:val="2"/>
        </w:numPr>
      </w:pPr>
      <w:bookmarkStart w:id="3306" w:name="_Toc527651870"/>
      <w:bookmarkStart w:id="3307" w:name="_Toc533140965"/>
      <w:bookmarkStart w:id="3308" w:name="_Toc5713069"/>
      <w:bookmarkStart w:id="3309" w:name="_Toc534980048"/>
      <w:bookmarkStart w:id="3310" w:name="_Toc24526482"/>
      <w:bookmarkStart w:id="3311" w:name="_Toc31348213"/>
      <w:bookmarkStart w:id="3312" w:name="_Toc57115757"/>
      <w:r w:rsidRPr="00900F9A">
        <w:t>Maximum Response Size</w:t>
      </w:r>
      <w:bookmarkEnd w:id="3306"/>
      <w:bookmarkEnd w:id="3307"/>
      <w:bookmarkEnd w:id="3308"/>
      <w:bookmarkEnd w:id="3309"/>
      <w:bookmarkEnd w:id="3310"/>
      <w:bookmarkEnd w:id="3311"/>
      <w:bookmarkEnd w:id="3312"/>
    </w:p>
    <w:p w14:paraId="7E34E65E" w14:textId="77777777" w:rsidR="003056A7" w:rsidRDefault="003056A7" w:rsidP="003056A7">
      <w:pPr>
        <w:pStyle w:val="BodyText"/>
        <w:rPr>
          <w:noProof w:val="0"/>
        </w:rPr>
      </w:pPr>
      <w:r>
        <w:rPr>
          <w:noProof w:val="0"/>
        </w:rPr>
        <w:t>This is an OPTIONAL field contained in a request message, and is used to indicate the maximum size of a response, in bytes, that the requester SHALL be able to handle. It SHOULD only be sent in requests that possibly return large replies.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381ECF14" w14:textId="77777777" w:rsidTr="00CC708A">
        <w:trPr>
          <w:cantSplit/>
          <w:jc w:val="center"/>
        </w:trPr>
        <w:tc>
          <w:tcPr>
            <w:tcW w:w="2880" w:type="dxa"/>
            <w:shd w:val="clear" w:color="auto" w:fill="C0C0C0"/>
          </w:tcPr>
          <w:p w14:paraId="4E76A9F8"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396378D1" w14:textId="77777777" w:rsidR="003056A7" w:rsidRDefault="003056A7" w:rsidP="00CC708A">
            <w:pPr>
              <w:pStyle w:val="TableHeading"/>
              <w:keepNext/>
              <w:keepLines/>
              <w:snapToGrid w:val="0"/>
              <w:rPr>
                <w:sz w:val="20"/>
                <w:szCs w:val="20"/>
              </w:rPr>
            </w:pPr>
            <w:r>
              <w:rPr>
                <w:sz w:val="20"/>
                <w:szCs w:val="20"/>
              </w:rPr>
              <w:t>Encoding</w:t>
            </w:r>
          </w:p>
        </w:tc>
      </w:tr>
      <w:tr w:rsidR="003056A7" w14:paraId="74477D0B" w14:textId="77777777" w:rsidTr="00CC708A">
        <w:trPr>
          <w:cantSplit/>
          <w:jc w:val="center"/>
        </w:trPr>
        <w:tc>
          <w:tcPr>
            <w:tcW w:w="2880" w:type="dxa"/>
          </w:tcPr>
          <w:p w14:paraId="10FB145A" w14:textId="77777777" w:rsidR="003056A7" w:rsidRDefault="003056A7" w:rsidP="00CC708A">
            <w:pPr>
              <w:pStyle w:val="TableContents"/>
              <w:keepNext/>
              <w:keepLines/>
              <w:snapToGrid w:val="0"/>
              <w:rPr>
                <w:sz w:val="20"/>
                <w:szCs w:val="20"/>
              </w:rPr>
            </w:pPr>
            <w:r>
              <w:rPr>
                <w:sz w:val="20"/>
                <w:szCs w:val="20"/>
              </w:rPr>
              <w:t xml:space="preserve">Maximum Response Size </w:t>
            </w:r>
          </w:p>
        </w:tc>
        <w:tc>
          <w:tcPr>
            <w:tcW w:w="2880" w:type="dxa"/>
          </w:tcPr>
          <w:p w14:paraId="0B486B42" w14:textId="77777777" w:rsidR="003056A7" w:rsidRDefault="003056A7" w:rsidP="00CC708A">
            <w:pPr>
              <w:pStyle w:val="TableContents"/>
              <w:keepNext/>
              <w:keepLines/>
              <w:snapToGrid w:val="0"/>
              <w:rPr>
                <w:sz w:val="20"/>
                <w:szCs w:val="20"/>
              </w:rPr>
            </w:pPr>
            <w:r>
              <w:rPr>
                <w:sz w:val="20"/>
                <w:szCs w:val="20"/>
              </w:rPr>
              <w:t>Integer</w:t>
            </w:r>
          </w:p>
        </w:tc>
      </w:tr>
    </w:tbl>
    <w:p w14:paraId="7595066E" w14:textId="6F379A6C" w:rsidR="003056A7" w:rsidRDefault="003056A7" w:rsidP="003056A7">
      <w:pPr>
        <w:pStyle w:val="Caption"/>
      </w:pPr>
      <w:bookmarkStart w:id="3313" w:name="_Toc527652319"/>
      <w:bookmarkStart w:id="3314" w:name="_Toc534980514"/>
      <w:bookmarkStart w:id="3315" w:name="_Toc32239211"/>
      <w:r>
        <w:t xml:space="preserve">Table </w:t>
      </w:r>
      <w:fldSimple w:instr=" SEQ Table \* ARABIC ">
        <w:r w:rsidR="00CC708A">
          <w:rPr>
            <w:noProof/>
          </w:rPr>
          <w:t>417</w:t>
        </w:r>
      </w:fldSimple>
      <w:r>
        <w:t>: Maximum Response Size in Message Request Header</w:t>
      </w:r>
      <w:bookmarkEnd w:id="3313"/>
      <w:bookmarkEnd w:id="3314"/>
      <w:bookmarkEnd w:id="3315"/>
    </w:p>
    <w:p w14:paraId="7124987A" w14:textId="77777777" w:rsidR="003056A7" w:rsidRPr="00195C65" w:rsidRDefault="003056A7" w:rsidP="003056A7">
      <w:pPr>
        <w:rPr>
          <w:rFonts w:eastAsia="MS Mincho"/>
          <w:lang w:eastAsia="ja-JP"/>
        </w:rPr>
      </w:pPr>
    </w:p>
    <w:p w14:paraId="23FA7D87" w14:textId="77777777" w:rsidR="003056A7" w:rsidRDefault="003056A7" w:rsidP="003056A7">
      <w:pPr>
        <w:pStyle w:val="Heading2"/>
        <w:numPr>
          <w:ilvl w:val="1"/>
          <w:numId w:val="2"/>
        </w:numPr>
      </w:pPr>
      <w:bookmarkStart w:id="3316" w:name="_Toc527651871"/>
      <w:bookmarkStart w:id="3317" w:name="_Toc533140966"/>
      <w:bookmarkStart w:id="3318" w:name="_Toc5713070"/>
      <w:bookmarkStart w:id="3319" w:name="_Toc534980049"/>
      <w:bookmarkStart w:id="3320" w:name="_Toc24526483"/>
      <w:bookmarkStart w:id="3321" w:name="_Toc31348214"/>
      <w:bookmarkStart w:id="3322" w:name="_Toc57115758"/>
      <w:r>
        <w:t>Message Extension</w:t>
      </w:r>
      <w:bookmarkEnd w:id="3316"/>
      <w:bookmarkEnd w:id="3317"/>
      <w:bookmarkEnd w:id="3318"/>
      <w:bookmarkEnd w:id="3319"/>
      <w:bookmarkEnd w:id="3320"/>
      <w:bookmarkEnd w:id="3321"/>
      <w:bookmarkEnd w:id="3322"/>
    </w:p>
    <w:p w14:paraId="5BAE6B99" w14:textId="77777777" w:rsidR="003056A7" w:rsidRDefault="003056A7" w:rsidP="003056A7">
      <w:pPr>
        <w:pStyle w:val="BodyText"/>
        <w:tabs>
          <w:tab w:val="left" w:pos="1440"/>
        </w:tabs>
        <w:rPr>
          <w:noProof w:val="0"/>
        </w:rPr>
      </w:pPr>
      <w:r>
        <w:rPr>
          <w:noProof w:val="0"/>
        </w:rPr>
        <w:t xml:space="preserve">The </w:t>
      </w:r>
      <w:r>
        <w:rPr>
          <w:i/>
          <w:iCs/>
          <w:noProof w:val="0"/>
        </w:rPr>
        <w:t>Message Extension</w:t>
      </w:r>
      <w:r>
        <w:rPr>
          <w:noProof w:val="0"/>
        </w:rPr>
        <w:t xml:space="preserve"> is an OPTIONAL structure that MAY be appended to any Batch Item. It is used to extend protocol messages for the purpose of adding vendor-specified extensions. The Message Extension is a structure that SHALL contain the Vendor Identification, Criticality Indicator, and Vendor Extension fields. The </w:t>
      </w:r>
      <w:r>
        <w:rPr>
          <w:i/>
          <w:iCs/>
          <w:noProof w:val="0"/>
        </w:rPr>
        <w:t>Vendor Identification</w:t>
      </w:r>
      <w:r>
        <w:rPr>
          <w:noProof w:val="0"/>
        </w:rPr>
        <w:t xml:space="preserve"> SHALL be a text string that uniquely identifies the vendor, allowing a client to determine if it is able to parse and understand the extension. If a client or server receives a protocol message containing a message extension that it does not understand, then its actions depend on the </w:t>
      </w:r>
      <w:r>
        <w:rPr>
          <w:i/>
          <w:iCs/>
          <w:noProof w:val="0"/>
        </w:rPr>
        <w:t>Criticality Indicator</w:t>
      </w:r>
      <w:r>
        <w:rPr>
          <w:noProof w:val="0"/>
        </w:rPr>
        <w:t xml:space="preserve">. If the indicator is True (i.e., Critical), and the receiver does not understand the extension, then the receiver SHALL reject the entire message. If the indicator is False (i.e., Non-Critical), and the receiver does not understand the extension, then the receiver MAY process the rest of the message as if the extension were not present. The </w:t>
      </w:r>
      <w:r>
        <w:rPr>
          <w:i/>
          <w:noProof w:val="0"/>
        </w:rPr>
        <w:t>Vendor Extension</w:t>
      </w:r>
      <w:r>
        <w:rPr>
          <w:noProof w:val="0"/>
        </w:rPr>
        <w:t xml:space="preserve"> structure SHALL contain vendor-specific extensions.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2777CF8B" w14:textId="77777777" w:rsidTr="00CC708A">
        <w:trPr>
          <w:cantSplit/>
          <w:jc w:val="center"/>
        </w:trPr>
        <w:tc>
          <w:tcPr>
            <w:tcW w:w="2880" w:type="dxa"/>
            <w:shd w:val="clear" w:color="auto" w:fill="C0C0C0"/>
          </w:tcPr>
          <w:p w14:paraId="4D62B854" w14:textId="77777777" w:rsidR="003056A7" w:rsidRDefault="003056A7" w:rsidP="00CC708A">
            <w:pPr>
              <w:pStyle w:val="TableHeading"/>
              <w:keepNext/>
              <w:keepLines/>
              <w:snapToGrid w:val="0"/>
              <w:rPr>
                <w:sz w:val="20"/>
                <w:szCs w:val="20"/>
              </w:rPr>
            </w:pPr>
            <w:r>
              <w:rPr>
                <w:sz w:val="20"/>
                <w:szCs w:val="20"/>
              </w:rPr>
              <w:lastRenderedPageBreak/>
              <w:t>Object</w:t>
            </w:r>
          </w:p>
        </w:tc>
        <w:tc>
          <w:tcPr>
            <w:tcW w:w="2880" w:type="dxa"/>
            <w:shd w:val="clear" w:color="auto" w:fill="C0C0C0"/>
          </w:tcPr>
          <w:p w14:paraId="5F464FFF" w14:textId="77777777" w:rsidR="003056A7" w:rsidRDefault="003056A7" w:rsidP="00CC708A">
            <w:pPr>
              <w:pStyle w:val="TableHeading"/>
              <w:keepNext/>
              <w:keepLines/>
              <w:snapToGrid w:val="0"/>
              <w:rPr>
                <w:sz w:val="20"/>
                <w:szCs w:val="20"/>
              </w:rPr>
            </w:pPr>
            <w:r>
              <w:rPr>
                <w:sz w:val="20"/>
                <w:szCs w:val="20"/>
              </w:rPr>
              <w:t>Encoding</w:t>
            </w:r>
          </w:p>
        </w:tc>
      </w:tr>
      <w:tr w:rsidR="003056A7" w14:paraId="14C7CDA2" w14:textId="77777777" w:rsidTr="00CC708A">
        <w:trPr>
          <w:cantSplit/>
          <w:jc w:val="center"/>
        </w:trPr>
        <w:tc>
          <w:tcPr>
            <w:tcW w:w="2880" w:type="dxa"/>
          </w:tcPr>
          <w:p w14:paraId="3A61BC2C" w14:textId="77777777" w:rsidR="003056A7" w:rsidRDefault="003056A7" w:rsidP="00CC708A">
            <w:pPr>
              <w:pStyle w:val="TableContents"/>
              <w:keepNext/>
              <w:keepLines/>
              <w:snapToGrid w:val="0"/>
              <w:rPr>
                <w:sz w:val="20"/>
                <w:szCs w:val="20"/>
              </w:rPr>
            </w:pPr>
            <w:r>
              <w:rPr>
                <w:sz w:val="20"/>
                <w:szCs w:val="20"/>
              </w:rPr>
              <w:t xml:space="preserve">Message Extension </w:t>
            </w:r>
          </w:p>
        </w:tc>
        <w:tc>
          <w:tcPr>
            <w:tcW w:w="2880" w:type="dxa"/>
          </w:tcPr>
          <w:p w14:paraId="527CB20F" w14:textId="77777777" w:rsidR="003056A7" w:rsidRDefault="003056A7" w:rsidP="00CC708A">
            <w:pPr>
              <w:pStyle w:val="TableContents"/>
              <w:keepNext/>
              <w:keepLines/>
              <w:snapToGrid w:val="0"/>
              <w:rPr>
                <w:sz w:val="20"/>
                <w:szCs w:val="20"/>
              </w:rPr>
            </w:pPr>
            <w:r>
              <w:rPr>
                <w:sz w:val="20"/>
                <w:szCs w:val="20"/>
              </w:rPr>
              <w:t xml:space="preserve">Structure </w:t>
            </w:r>
          </w:p>
        </w:tc>
      </w:tr>
      <w:tr w:rsidR="003056A7" w14:paraId="03C71808" w14:textId="77777777" w:rsidTr="00CC708A">
        <w:trPr>
          <w:cantSplit/>
          <w:jc w:val="center"/>
        </w:trPr>
        <w:tc>
          <w:tcPr>
            <w:tcW w:w="2880" w:type="dxa"/>
          </w:tcPr>
          <w:p w14:paraId="50286DB5" w14:textId="77777777" w:rsidR="003056A7" w:rsidRDefault="003056A7" w:rsidP="00CC708A">
            <w:pPr>
              <w:pStyle w:val="TableContents"/>
              <w:keepNext/>
              <w:keepLines/>
              <w:snapToGrid w:val="0"/>
              <w:ind w:left="720"/>
              <w:rPr>
                <w:sz w:val="20"/>
                <w:szCs w:val="20"/>
              </w:rPr>
            </w:pPr>
            <w:r>
              <w:rPr>
                <w:sz w:val="20"/>
                <w:szCs w:val="20"/>
              </w:rPr>
              <w:t>Vendor Identification</w:t>
            </w:r>
          </w:p>
        </w:tc>
        <w:tc>
          <w:tcPr>
            <w:tcW w:w="2880" w:type="dxa"/>
          </w:tcPr>
          <w:p w14:paraId="3A0598E3" w14:textId="77777777" w:rsidR="003056A7" w:rsidRDefault="003056A7" w:rsidP="00CC708A">
            <w:pPr>
              <w:pStyle w:val="TableContents"/>
              <w:keepNext/>
              <w:keepLines/>
              <w:snapToGrid w:val="0"/>
              <w:ind w:left="720"/>
              <w:rPr>
                <w:sz w:val="20"/>
                <w:szCs w:val="20"/>
              </w:rPr>
            </w:pPr>
            <w:r>
              <w:rPr>
                <w:sz w:val="20"/>
                <w:szCs w:val="20"/>
              </w:rPr>
              <w:t>Text String (with usage limited to alphanumeric, underscore and period – i.e. [A-Za-z0-9_.])</w:t>
            </w:r>
          </w:p>
        </w:tc>
      </w:tr>
      <w:tr w:rsidR="003056A7" w14:paraId="48A2CFC9" w14:textId="77777777" w:rsidTr="00CC708A">
        <w:trPr>
          <w:cantSplit/>
          <w:jc w:val="center"/>
        </w:trPr>
        <w:tc>
          <w:tcPr>
            <w:tcW w:w="2880" w:type="dxa"/>
          </w:tcPr>
          <w:p w14:paraId="07F19D09" w14:textId="77777777" w:rsidR="003056A7" w:rsidRDefault="003056A7" w:rsidP="00CC708A">
            <w:pPr>
              <w:pStyle w:val="TableContents"/>
              <w:keepNext/>
              <w:keepLines/>
              <w:snapToGrid w:val="0"/>
              <w:ind w:left="720"/>
              <w:rPr>
                <w:sz w:val="20"/>
                <w:szCs w:val="20"/>
              </w:rPr>
            </w:pPr>
            <w:r>
              <w:rPr>
                <w:sz w:val="20"/>
                <w:szCs w:val="20"/>
              </w:rPr>
              <w:t>Criticality Indicator</w:t>
            </w:r>
          </w:p>
        </w:tc>
        <w:tc>
          <w:tcPr>
            <w:tcW w:w="2880" w:type="dxa"/>
          </w:tcPr>
          <w:p w14:paraId="5B22299A" w14:textId="77777777" w:rsidR="003056A7" w:rsidRDefault="003056A7" w:rsidP="00CC708A">
            <w:pPr>
              <w:pStyle w:val="TableContents"/>
              <w:keepNext/>
              <w:keepLines/>
              <w:snapToGrid w:val="0"/>
              <w:ind w:left="720"/>
              <w:rPr>
                <w:sz w:val="20"/>
                <w:szCs w:val="20"/>
              </w:rPr>
            </w:pPr>
            <w:r>
              <w:rPr>
                <w:sz w:val="20"/>
                <w:szCs w:val="20"/>
              </w:rPr>
              <w:t>Boolean</w:t>
            </w:r>
          </w:p>
        </w:tc>
      </w:tr>
      <w:tr w:rsidR="003056A7" w14:paraId="19C6D96B" w14:textId="77777777" w:rsidTr="00CC708A">
        <w:trPr>
          <w:cantSplit/>
          <w:jc w:val="center"/>
        </w:trPr>
        <w:tc>
          <w:tcPr>
            <w:tcW w:w="2880" w:type="dxa"/>
          </w:tcPr>
          <w:p w14:paraId="290A3FDE" w14:textId="77777777" w:rsidR="003056A7" w:rsidRDefault="003056A7" w:rsidP="00CC708A">
            <w:pPr>
              <w:pStyle w:val="TableContents"/>
              <w:keepNext/>
              <w:keepLines/>
              <w:snapToGrid w:val="0"/>
              <w:ind w:left="720"/>
              <w:rPr>
                <w:sz w:val="20"/>
                <w:szCs w:val="20"/>
              </w:rPr>
            </w:pPr>
            <w:r>
              <w:rPr>
                <w:sz w:val="20"/>
                <w:szCs w:val="20"/>
              </w:rPr>
              <w:t xml:space="preserve">Vendor Extension </w:t>
            </w:r>
          </w:p>
        </w:tc>
        <w:tc>
          <w:tcPr>
            <w:tcW w:w="2880" w:type="dxa"/>
          </w:tcPr>
          <w:p w14:paraId="0940E611" w14:textId="77777777" w:rsidR="003056A7" w:rsidRDefault="003056A7" w:rsidP="00CC708A">
            <w:pPr>
              <w:pStyle w:val="TableContents"/>
              <w:keepNext/>
              <w:keepLines/>
              <w:snapToGrid w:val="0"/>
              <w:ind w:left="720"/>
              <w:rPr>
                <w:sz w:val="20"/>
                <w:szCs w:val="20"/>
              </w:rPr>
            </w:pPr>
            <w:r>
              <w:rPr>
                <w:sz w:val="20"/>
                <w:szCs w:val="20"/>
              </w:rPr>
              <w:t xml:space="preserve">Structure </w:t>
            </w:r>
          </w:p>
        </w:tc>
      </w:tr>
    </w:tbl>
    <w:p w14:paraId="7C8F9D08" w14:textId="0E9847D1" w:rsidR="003056A7" w:rsidRDefault="003056A7" w:rsidP="003056A7">
      <w:pPr>
        <w:pStyle w:val="Caption"/>
      </w:pPr>
      <w:bookmarkStart w:id="3323" w:name="_Toc527652320"/>
      <w:bookmarkStart w:id="3324" w:name="_Toc534980515"/>
      <w:bookmarkStart w:id="3325" w:name="_Toc32239212"/>
      <w:r>
        <w:t xml:space="preserve">Table </w:t>
      </w:r>
      <w:fldSimple w:instr=" SEQ Table \* ARABIC ">
        <w:r w:rsidR="00CC708A">
          <w:rPr>
            <w:noProof/>
          </w:rPr>
          <w:t>418</w:t>
        </w:r>
      </w:fldSimple>
      <w:r>
        <w:t>: Message Extension Structure in Batch Item</w:t>
      </w:r>
      <w:bookmarkEnd w:id="3323"/>
      <w:bookmarkEnd w:id="3324"/>
      <w:bookmarkEnd w:id="3325"/>
    </w:p>
    <w:p w14:paraId="2C8840D5" w14:textId="77777777" w:rsidR="003056A7" w:rsidRDefault="003056A7" w:rsidP="003056A7">
      <w:pPr>
        <w:pStyle w:val="Heading2"/>
        <w:numPr>
          <w:ilvl w:val="1"/>
          <w:numId w:val="2"/>
        </w:numPr>
      </w:pPr>
      <w:bookmarkStart w:id="3326" w:name="_Toc527651872"/>
      <w:bookmarkStart w:id="3327" w:name="_Toc533140967"/>
      <w:bookmarkStart w:id="3328" w:name="_Toc5713071"/>
      <w:bookmarkStart w:id="3329" w:name="_Toc534980050"/>
      <w:bookmarkStart w:id="3330" w:name="_Toc24526484"/>
      <w:bookmarkStart w:id="3331" w:name="_Toc31348215"/>
      <w:bookmarkStart w:id="3332" w:name="_Toc57115759"/>
      <w:r>
        <w:t>Nonce</w:t>
      </w:r>
      <w:bookmarkEnd w:id="3326"/>
      <w:bookmarkEnd w:id="3327"/>
      <w:bookmarkEnd w:id="3328"/>
      <w:bookmarkEnd w:id="3329"/>
      <w:bookmarkEnd w:id="3330"/>
      <w:bookmarkEnd w:id="3331"/>
      <w:bookmarkEnd w:id="3332"/>
    </w:p>
    <w:p w14:paraId="022BE7DA" w14:textId="77777777" w:rsidR="003056A7" w:rsidRDefault="003056A7" w:rsidP="003056A7">
      <w:r>
        <w:t xml:space="preserve">A </w:t>
      </w:r>
      <w:r w:rsidRPr="007A75F6">
        <w:rPr>
          <w:i/>
        </w:rPr>
        <w:t>Nonce</w:t>
      </w:r>
      <w:r>
        <w:t xml:space="preserve"> object is a structure used by the server to send a random value to the client. The Nonce Identifier is assigned by the server and used to identify the Nonce object. The Nonce Value consists of the random data created by the server.</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64"/>
        <w:gridCol w:w="2664"/>
        <w:gridCol w:w="2666"/>
      </w:tblGrid>
      <w:tr w:rsidR="003056A7" w:rsidRPr="002406C7" w14:paraId="7C86C910" w14:textId="77777777" w:rsidTr="00CC708A">
        <w:trPr>
          <w:cantSplit/>
          <w:jc w:val="center"/>
        </w:trPr>
        <w:tc>
          <w:tcPr>
            <w:tcW w:w="2664" w:type="dxa"/>
            <w:shd w:val="clear" w:color="auto" w:fill="C0C0C0"/>
          </w:tcPr>
          <w:p w14:paraId="696A39B6" w14:textId="77777777" w:rsidR="003056A7" w:rsidRPr="00F12E8A" w:rsidRDefault="003056A7" w:rsidP="00CC708A">
            <w:pPr>
              <w:pStyle w:val="TableHeading"/>
              <w:keepNext/>
              <w:keepLines/>
              <w:snapToGrid w:val="0"/>
              <w:rPr>
                <w:sz w:val="20"/>
                <w:szCs w:val="20"/>
              </w:rPr>
            </w:pPr>
            <w:r w:rsidRPr="00F12E8A">
              <w:rPr>
                <w:sz w:val="20"/>
                <w:szCs w:val="20"/>
              </w:rPr>
              <w:t>Object</w:t>
            </w:r>
          </w:p>
        </w:tc>
        <w:tc>
          <w:tcPr>
            <w:tcW w:w="2664" w:type="dxa"/>
            <w:shd w:val="clear" w:color="auto" w:fill="C0C0C0"/>
          </w:tcPr>
          <w:p w14:paraId="2B34D8B5" w14:textId="77777777" w:rsidR="003056A7" w:rsidRPr="00F12E8A" w:rsidRDefault="003056A7" w:rsidP="00CC708A">
            <w:pPr>
              <w:pStyle w:val="TableHeading"/>
              <w:keepNext/>
              <w:keepLines/>
              <w:snapToGrid w:val="0"/>
              <w:rPr>
                <w:sz w:val="20"/>
                <w:szCs w:val="20"/>
              </w:rPr>
            </w:pPr>
            <w:r w:rsidRPr="00F12E8A">
              <w:rPr>
                <w:sz w:val="20"/>
                <w:szCs w:val="20"/>
              </w:rPr>
              <w:t>Encoding</w:t>
            </w:r>
          </w:p>
        </w:tc>
        <w:tc>
          <w:tcPr>
            <w:tcW w:w="2666" w:type="dxa"/>
            <w:shd w:val="clear" w:color="auto" w:fill="C0C0C0"/>
          </w:tcPr>
          <w:p w14:paraId="256A5D37" w14:textId="77777777" w:rsidR="003056A7" w:rsidRPr="00F12E8A" w:rsidRDefault="003056A7" w:rsidP="00CC708A">
            <w:pPr>
              <w:pStyle w:val="TableHeading"/>
              <w:keepNext/>
              <w:keepLines/>
              <w:snapToGrid w:val="0"/>
              <w:rPr>
                <w:sz w:val="20"/>
                <w:szCs w:val="20"/>
              </w:rPr>
            </w:pPr>
            <w:r w:rsidRPr="00F12E8A">
              <w:rPr>
                <w:sz w:val="20"/>
                <w:szCs w:val="20"/>
              </w:rPr>
              <w:t>REQUIRED</w:t>
            </w:r>
          </w:p>
        </w:tc>
      </w:tr>
      <w:tr w:rsidR="003056A7" w:rsidRPr="002406C7" w14:paraId="7B42120F" w14:textId="77777777" w:rsidTr="00CC708A">
        <w:trPr>
          <w:cantSplit/>
          <w:jc w:val="center"/>
        </w:trPr>
        <w:tc>
          <w:tcPr>
            <w:tcW w:w="2664" w:type="dxa"/>
          </w:tcPr>
          <w:p w14:paraId="59DC72F5" w14:textId="77777777" w:rsidR="003056A7" w:rsidRPr="007A75F6" w:rsidRDefault="003056A7" w:rsidP="00CC708A">
            <w:pPr>
              <w:pStyle w:val="TableContents"/>
              <w:keepNext/>
              <w:keepLines/>
              <w:snapToGrid w:val="0"/>
              <w:rPr>
                <w:sz w:val="20"/>
                <w:szCs w:val="20"/>
              </w:rPr>
            </w:pPr>
            <w:r w:rsidRPr="007A75F6">
              <w:rPr>
                <w:sz w:val="20"/>
                <w:szCs w:val="20"/>
              </w:rPr>
              <w:t>Nonce</w:t>
            </w:r>
          </w:p>
        </w:tc>
        <w:tc>
          <w:tcPr>
            <w:tcW w:w="2664" w:type="dxa"/>
          </w:tcPr>
          <w:p w14:paraId="7932FC7D" w14:textId="77777777" w:rsidR="003056A7" w:rsidRPr="007A75F6" w:rsidRDefault="003056A7" w:rsidP="00CC708A">
            <w:pPr>
              <w:pStyle w:val="TableContents"/>
              <w:keepNext/>
              <w:keepLines/>
              <w:snapToGrid w:val="0"/>
              <w:rPr>
                <w:sz w:val="20"/>
                <w:szCs w:val="20"/>
              </w:rPr>
            </w:pPr>
            <w:r w:rsidRPr="007A75F6">
              <w:rPr>
                <w:sz w:val="20"/>
                <w:szCs w:val="20"/>
              </w:rPr>
              <w:t>Structure</w:t>
            </w:r>
          </w:p>
        </w:tc>
        <w:tc>
          <w:tcPr>
            <w:tcW w:w="2666" w:type="dxa"/>
          </w:tcPr>
          <w:p w14:paraId="340D3F4C" w14:textId="77777777" w:rsidR="003056A7" w:rsidRPr="006F04B3" w:rsidRDefault="003056A7" w:rsidP="00CC708A">
            <w:pPr>
              <w:pStyle w:val="TableContents"/>
              <w:keepNext/>
              <w:keepLines/>
              <w:snapToGrid w:val="0"/>
              <w:rPr>
                <w:sz w:val="20"/>
                <w:szCs w:val="20"/>
                <w:u w:val="single"/>
              </w:rPr>
            </w:pPr>
          </w:p>
        </w:tc>
      </w:tr>
      <w:tr w:rsidR="003056A7" w:rsidRPr="002406C7" w14:paraId="502A5E85" w14:textId="77777777" w:rsidTr="00CC708A">
        <w:trPr>
          <w:cantSplit/>
          <w:jc w:val="center"/>
        </w:trPr>
        <w:tc>
          <w:tcPr>
            <w:tcW w:w="2664" w:type="dxa"/>
          </w:tcPr>
          <w:p w14:paraId="30BBC648" w14:textId="77777777" w:rsidR="003056A7" w:rsidRPr="007A75F6" w:rsidRDefault="003056A7" w:rsidP="00CC708A">
            <w:pPr>
              <w:pStyle w:val="TableContents"/>
              <w:keepNext/>
              <w:keepLines/>
              <w:snapToGrid w:val="0"/>
              <w:ind w:left="720"/>
              <w:rPr>
                <w:sz w:val="20"/>
                <w:szCs w:val="20"/>
              </w:rPr>
            </w:pPr>
            <w:r w:rsidRPr="007A75F6">
              <w:rPr>
                <w:sz w:val="20"/>
                <w:szCs w:val="20"/>
              </w:rPr>
              <w:t>Nonce ID</w:t>
            </w:r>
          </w:p>
        </w:tc>
        <w:tc>
          <w:tcPr>
            <w:tcW w:w="2664" w:type="dxa"/>
          </w:tcPr>
          <w:p w14:paraId="2EB28350" w14:textId="77777777" w:rsidR="003056A7" w:rsidRPr="007A75F6" w:rsidRDefault="003056A7" w:rsidP="00CC708A">
            <w:pPr>
              <w:pStyle w:val="TableContents"/>
              <w:keepNext/>
              <w:keepLines/>
              <w:snapToGrid w:val="0"/>
              <w:ind w:left="720"/>
              <w:rPr>
                <w:sz w:val="20"/>
                <w:szCs w:val="20"/>
              </w:rPr>
            </w:pPr>
            <w:r w:rsidRPr="007A75F6">
              <w:rPr>
                <w:sz w:val="20"/>
                <w:szCs w:val="20"/>
              </w:rPr>
              <w:t>Byte String</w:t>
            </w:r>
          </w:p>
        </w:tc>
        <w:tc>
          <w:tcPr>
            <w:tcW w:w="2666" w:type="dxa"/>
          </w:tcPr>
          <w:p w14:paraId="11644EA9" w14:textId="77777777" w:rsidR="003056A7" w:rsidRPr="007A75F6" w:rsidRDefault="003056A7" w:rsidP="00CC708A">
            <w:pPr>
              <w:pStyle w:val="TableContents"/>
              <w:keepNext/>
              <w:keepLines/>
              <w:snapToGrid w:val="0"/>
              <w:rPr>
                <w:sz w:val="20"/>
                <w:szCs w:val="20"/>
              </w:rPr>
            </w:pPr>
            <w:r w:rsidRPr="007A75F6">
              <w:rPr>
                <w:sz w:val="20"/>
                <w:szCs w:val="20"/>
              </w:rPr>
              <w:t>Yes</w:t>
            </w:r>
          </w:p>
        </w:tc>
      </w:tr>
      <w:tr w:rsidR="003056A7" w:rsidRPr="002406C7" w14:paraId="237A5BE0" w14:textId="77777777" w:rsidTr="00CC708A">
        <w:trPr>
          <w:cantSplit/>
          <w:jc w:val="center"/>
        </w:trPr>
        <w:tc>
          <w:tcPr>
            <w:tcW w:w="2664" w:type="dxa"/>
          </w:tcPr>
          <w:p w14:paraId="0478E5D8" w14:textId="77777777" w:rsidR="003056A7" w:rsidRPr="007A75F6" w:rsidRDefault="003056A7" w:rsidP="00CC708A">
            <w:pPr>
              <w:pStyle w:val="TableContents"/>
              <w:keepNext/>
              <w:keepLines/>
              <w:snapToGrid w:val="0"/>
              <w:ind w:left="720"/>
              <w:rPr>
                <w:sz w:val="20"/>
                <w:szCs w:val="20"/>
              </w:rPr>
            </w:pPr>
            <w:r w:rsidRPr="007A75F6">
              <w:rPr>
                <w:sz w:val="20"/>
                <w:szCs w:val="20"/>
              </w:rPr>
              <w:t>Nonce Value</w:t>
            </w:r>
          </w:p>
        </w:tc>
        <w:tc>
          <w:tcPr>
            <w:tcW w:w="2664" w:type="dxa"/>
          </w:tcPr>
          <w:p w14:paraId="2D16348F" w14:textId="77777777" w:rsidR="003056A7" w:rsidRPr="007A75F6" w:rsidRDefault="003056A7" w:rsidP="00CC708A">
            <w:pPr>
              <w:pStyle w:val="TableContents"/>
              <w:keepNext/>
              <w:keepLines/>
              <w:snapToGrid w:val="0"/>
              <w:ind w:left="720"/>
              <w:rPr>
                <w:sz w:val="20"/>
                <w:szCs w:val="20"/>
              </w:rPr>
            </w:pPr>
            <w:r w:rsidRPr="007A75F6">
              <w:rPr>
                <w:sz w:val="20"/>
                <w:szCs w:val="20"/>
              </w:rPr>
              <w:t>Byte String</w:t>
            </w:r>
          </w:p>
        </w:tc>
        <w:tc>
          <w:tcPr>
            <w:tcW w:w="2666" w:type="dxa"/>
          </w:tcPr>
          <w:p w14:paraId="47EB286B" w14:textId="77777777" w:rsidR="003056A7" w:rsidRPr="007A75F6" w:rsidRDefault="003056A7" w:rsidP="00CC708A">
            <w:pPr>
              <w:pStyle w:val="TableContents"/>
              <w:keepNext/>
              <w:keepLines/>
              <w:snapToGrid w:val="0"/>
              <w:rPr>
                <w:sz w:val="20"/>
                <w:szCs w:val="20"/>
              </w:rPr>
            </w:pPr>
            <w:r w:rsidRPr="007A75F6">
              <w:rPr>
                <w:sz w:val="20"/>
                <w:szCs w:val="20"/>
              </w:rPr>
              <w:t>Yes</w:t>
            </w:r>
          </w:p>
        </w:tc>
      </w:tr>
    </w:tbl>
    <w:p w14:paraId="28237366" w14:textId="17C96CCD" w:rsidR="003056A7" w:rsidRDefault="003056A7" w:rsidP="003056A7">
      <w:pPr>
        <w:pStyle w:val="Caption"/>
      </w:pPr>
      <w:bookmarkStart w:id="3333" w:name="_Toc527652321"/>
      <w:bookmarkStart w:id="3334" w:name="_Toc534980516"/>
      <w:bookmarkStart w:id="3335" w:name="_Toc32239213"/>
      <w:r>
        <w:t xml:space="preserve">Table </w:t>
      </w:r>
      <w:fldSimple w:instr=" SEQ Table \* ARABIC ">
        <w:r w:rsidR="00CC708A">
          <w:rPr>
            <w:noProof/>
          </w:rPr>
          <w:t>419</w:t>
        </w:r>
      </w:fldSimple>
      <w:r>
        <w:t>: Nonce Structure</w:t>
      </w:r>
      <w:bookmarkEnd w:id="3333"/>
      <w:bookmarkEnd w:id="3334"/>
      <w:bookmarkEnd w:id="3335"/>
    </w:p>
    <w:p w14:paraId="730ECD6B" w14:textId="77777777" w:rsidR="003056A7" w:rsidRDefault="003056A7" w:rsidP="003056A7">
      <w:pPr>
        <w:pStyle w:val="Heading2"/>
        <w:numPr>
          <w:ilvl w:val="1"/>
          <w:numId w:val="2"/>
        </w:numPr>
      </w:pPr>
      <w:bookmarkStart w:id="3336" w:name="_Toc527651873"/>
      <w:bookmarkStart w:id="3337" w:name="_Toc533140968"/>
      <w:bookmarkStart w:id="3338" w:name="_Toc5713072"/>
      <w:bookmarkStart w:id="3339" w:name="_Toc534980051"/>
      <w:bookmarkStart w:id="3340" w:name="_Toc24526485"/>
      <w:bookmarkStart w:id="3341" w:name="_Toc31348216"/>
      <w:bookmarkStart w:id="3342" w:name="_Toc57115760"/>
      <w:r>
        <w:t>Operation</w:t>
      </w:r>
      <w:bookmarkEnd w:id="3336"/>
      <w:bookmarkEnd w:id="3337"/>
      <w:bookmarkEnd w:id="3338"/>
      <w:bookmarkEnd w:id="3339"/>
      <w:bookmarkEnd w:id="3340"/>
      <w:bookmarkEnd w:id="3341"/>
      <w:bookmarkEnd w:id="3342"/>
    </w:p>
    <w:p w14:paraId="19EB7902" w14:textId="77777777" w:rsidR="003056A7" w:rsidRDefault="003056A7" w:rsidP="003056A7">
      <w:pPr>
        <w:pStyle w:val="BodyText"/>
        <w:rPr>
          <w:noProof w:val="0"/>
        </w:rPr>
      </w:pPr>
      <w:r>
        <w:rPr>
          <w:noProof w:val="0"/>
        </w:rPr>
        <w:t>This field indicates the operation being requested or the operation for which the response is being returned.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3C89895E" w14:textId="77777777" w:rsidTr="00CC708A">
        <w:trPr>
          <w:cantSplit/>
          <w:jc w:val="center"/>
        </w:trPr>
        <w:tc>
          <w:tcPr>
            <w:tcW w:w="2880" w:type="dxa"/>
            <w:shd w:val="clear" w:color="auto" w:fill="C0C0C0"/>
          </w:tcPr>
          <w:p w14:paraId="798E145F"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5AB067C3" w14:textId="77777777" w:rsidR="003056A7" w:rsidRDefault="003056A7" w:rsidP="00CC708A">
            <w:pPr>
              <w:pStyle w:val="TableHeading"/>
              <w:keepNext/>
              <w:keepLines/>
              <w:snapToGrid w:val="0"/>
              <w:rPr>
                <w:sz w:val="20"/>
                <w:szCs w:val="20"/>
              </w:rPr>
            </w:pPr>
            <w:r>
              <w:rPr>
                <w:sz w:val="20"/>
                <w:szCs w:val="20"/>
              </w:rPr>
              <w:t>Encoding</w:t>
            </w:r>
          </w:p>
        </w:tc>
      </w:tr>
      <w:tr w:rsidR="003056A7" w14:paraId="2FF77FA2" w14:textId="77777777" w:rsidTr="00CC708A">
        <w:trPr>
          <w:cantSplit/>
          <w:jc w:val="center"/>
        </w:trPr>
        <w:tc>
          <w:tcPr>
            <w:tcW w:w="2880" w:type="dxa"/>
          </w:tcPr>
          <w:p w14:paraId="0367B9B6" w14:textId="77777777" w:rsidR="003056A7" w:rsidRDefault="003056A7" w:rsidP="00CC708A">
            <w:pPr>
              <w:pStyle w:val="TableContents"/>
              <w:keepNext/>
              <w:keepLines/>
              <w:snapToGrid w:val="0"/>
              <w:rPr>
                <w:sz w:val="20"/>
                <w:szCs w:val="20"/>
              </w:rPr>
            </w:pPr>
            <w:r>
              <w:rPr>
                <w:sz w:val="20"/>
                <w:szCs w:val="20"/>
              </w:rPr>
              <w:t xml:space="preserve">Operation </w:t>
            </w:r>
          </w:p>
        </w:tc>
        <w:tc>
          <w:tcPr>
            <w:tcW w:w="2880" w:type="dxa"/>
          </w:tcPr>
          <w:p w14:paraId="3D4C376F" w14:textId="77777777" w:rsidR="003056A7" w:rsidRDefault="003056A7" w:rsidP="00CC708A">
            <w:pPr>
              <w:pStyle w:val="TableContents"/>
              <w:keepNext/>
              <w:keepLines/>
              <w:snapToGrid w:val="0"/>
              <w:rPr>
                <w:sz w:val="20"/>
                <w:szCs w:val="20"/>
              </w:rPr>
            </w:pPr>
            <w:r>
              <w:rPr>
                <w:sz w:val="20"/>
                <w:szCs w:val="20"/>
              </w:rPr>
              <w:t>Enumeration</w:t>
            </w:r>
          </w:p>
        </w:tc>
      </w:tr>
    </w:tbl>
    <w:p w14:paraId="44E82951" w14:textId="497FA522" w:rsidR="003056A7" w:rsidRDefault="003056A7" w:rsidP="003056A7">
      <w:pPr>
        <w:pStyle w:val="Caption"/>
      </w:pPr>
      <w:bookmarkStart w:id="3343" w:name="_Toc527652322"/>
      <w:bookmarkStart w:id="3344" w:name="_Toc534980517"/>
      <w:bookmarkStart w:id="3345" w:name="_Toc32239214"/>
      <w:r>
        <w:t xml:space="preserve">Table </w:t>
      </w:r>
      <w:fldSimple w:instr=" SEQ Table \* ARABIC ">
        <w:r w:rsidR="00CC708A">
          <w:rPr>
            <w:noProof/>
          </w:rPr>
          <w:t>420</w:t>
        </w:r>
      </w:fldSimple>
      <w:r>
        <w:t>: Operation in Batch Item</w:t>
      </w:r>
      <w:bookmarkEnd w:id="3343"/>
      <w:bookmarkEnd w:id="3344"/>
      <w:bookmarkEnd w:id="3345"/>
    </w:p>
    <w:p w14:paraId="1985DC7F" w14:textId="77777777" w:rsidR="003056A7" w:rsidRDefault="003056A7" w:rsidP="003056A7">
      <w:pPr>
        <w:pStyle w:val="Heading2"/>
        <w:numPr>
          <w:ilvl w:val="1"/>
          <w:numId w:val="2"/>
        </w:numPr>
      </w:pPr>
      <w:bookmarkStart w:id="3346" w:name="_Toc527651874"/>
      <w:bookmarkStart w:id="3347" w:name="_Toc533140969"/>
      <w:bookmarkStart w:id="3348" w:name="_Toc5713073"/>
      <w:bookmarkStart w:id="3349" w:name="_Toc534980052"/>
      <w:bookmarkStart w:id="3350" w:name="_Toc24526486"/>
      <w:bookmarkStart w:id="3351" w:name="_Toc31348217"/>
      <w:bookmarkStart w:id="3352" w:name="_Toc57115761"/>
      <w:r>
        <w:t>Protocol Version</w:t>
      </w:r>
      <w:bookmarkEnd w:id="3346"/>
      <w:bookmarkEnd w:id="3347"/>
      <w:bookmarkEnd w:id="3348"/>
      <w:bookmarkEnd w:id="3349"/>
      <w:bookmarkEnd w:id="3350"/>
      <w:bookmarkEnd w:id="3351"/>
      <w:bookmarkEnd w:id="3352"/>
    </w:p>
    <w:p w14:paraId="3F68C655" w14:textId="77777777" w:rsidR="003056A7" w:rsidRDefault="003056A7" w:rsidP="003056A7">
      <w:pPr>
        <w:pStyle w:val="BodyText"/>
        <w:rPr>
          <w:noProof w:val="0"/>
        </w:rPr>
      </w:pPr>
      <w:r>
        <w:rPr>
          <w:noProof w:val="0"/>
        </w:rPr>
        <w:t>This field contains the version number of the protocol, ensuring that the protocol is fully understood by both communicating parties. The version number SHALL be specified in two parts, major and minor. Servers and clients SHALL support backward compatibility with versions of the protocol with the same major version. Support for backward compatibility with different major versions is OPTIONAL.</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20CA9CCE" w14:textId="77777777" w:rsidTr="00CC708A">
        <w:trPr>
          <w:cantSplit/>
          <w:jc w:val="center"/>
        </w:trPr>
        <w:tc>
          <w:tcPr>
            <w:tcW w:w="2880" w:type="dxa"/>
            <w:shd w:val="clear" w:color="auto" w:fill="C0C0C0"/>
          </w:tcPr>
          <w:p w14:paraId="318D8EAF"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1EA7A751" w14:textId="77777777" w:rsidR="003056A7" w:rsidRDefault="003056A7" w:rsidP="00CC708A">
            <w:pPr>
              <w:pStyle w:val="TableHeading"/>
              <w:keepNext/>
              <w:keepLines/>
              <w:snapToGrid w:val="0"/>
              <w:rPr>
                <w:sz w:val="20"/>
                <w:szCs w:val="20"/>
              </w:rPr>
            </w:pPr>
            <w:r>
              <w:rPr>
                <w:sz w:val="20"/>
                <w:szCs w:val="20"/>
              </w:rPr>
              <w:t>Encoding</w:t>
            </w:r>
          </w:p>
        </w:tc>
      </w:tr>
      <w:tr w:rsidR="003056A7" w14:paraId="3507B5E8" w14:textId="77777777" w:rsidTr="00CC708A">
        <w:trPr>
          <w:cantSplit/>
          <w:jc w:val="center"/>
        </w:trPr>
        <w:tc>
          <w:tcPr>
            <w:tcW w:w="2880" w:type="dxa"/>
          </w:tcPr>
          <w:p w14:paraId="17EE3E2A" w14:textId="77777777" w:rsidR="003056A7" w:rsidRDefault="003056A7" w:rsidP="00CC708A">
            <w:pPr>
              <w:pStyle w:val="TableContents"/>
              <w:keepNext/>
              <w:keepLines/>
              <w:snapToGrid w:val="0"/>
              <w:rPr>
                <w:sz w:val="20"/>
                <w:szCs w:val="20"/>
              </w:rPr>
            </w:pPr>
            <w:r>
              <w:rPr>
                <w:sz w:val="20"/>
                <w:szCs w:val="20"/>
              </w:rPr>
              <w:t>Protocol Version</w:t>
            </w:r>
          </w:p>
        </w:tc>
        <w:tc>
          <w:tcPr>
            <w:tcW w:w="2880" w:type="dxa"/>
          </w:tcPr>
          <w:p w14:paraId="29D394FF" w14:textId="77777777" w:rsidR="003056A7" w:rsidRDefault="003056A7" w:rsidP="00CC708A">
            <w:pPr>
              <w:pStyle w:val="TableContents"/>
              <w:keepNext/>
              <w:keepLines/>
              <w:snapToGrid w:val="0"/>
              <w:rPr>
                <w:sz w:val="20"/>
                <w:szCs w:val="20"/>
              </w:rPr>
            </w:pPr>
            <w:r>
              <w:rPr>
                <w:sz w:val="20"/>
                <w:szCs w:val="20"/>
              </w:rPr>
              <w:t xml:space="preserve">Structure </w:t>
            </w:r>
          </w:p>
        </w:tc>
      </w:tr>
      <w:tr w:rsidR="003056A7" w14:paraId="1441DF42" w14:textId="77777777" w:rsidTr="00CC708A">
        <w:trPr>
          <w:cantSplit/>
          <w:jc w:val="center"/>
        </w:trPr>
        <w:tc>
          <w:tcPr>
            <w:tcW w:w="2880" w:type="dxa"/>
          </w:tcPr>
          <w:p w14:paraId="03DA52C3" w14:textId="77777777" w:rsidR="003056A7" w:rsidRDefault="003056A7" w:rsidP="00CC708A">
            <w:pPr>
              <w:pStyle w:val="TableContents"/>
              <w:keepNext/>
              <w:keepLines/>
              <w:snapToGrid w:val="0"/>
              <w:ind w:left="720"/>
              <w:rPr>
                <w:sz w:val="20"/>
                <w:szCs w:val="20"/>
              </w:rPr>
            </w:pPr>
            <w:r>
              <w:rPr>
                <w:sz w:val="20"/>
                <w:szCs w:val="20"/>
              </w:rPr>
              <w:t>Protocol Version Major</w:t>
            </w:r>
          </w:p>
        </w:tc>
        <w:tc>
          <w:tcPr>
            <w:tcW w:w="2880" w:type="dxa"/>
          </w:tcPr>
          <w:p w14:paraId="69A5AF45" w14:textId="77777777" w:rsidR="003056A7" w:rsidRDefault="003056A7" w:rsidP="00CC708A">
            <w:pPr>
              <w:pStyle w:val="TableContents"/>
              <w:keepNext/>
              <w:keepLines/>
              <w:snapToGrid w:val="0"/>
              <w:ind w:left="720"/>
              <w:rPr>
                <w:sz w:val="20"/>
                <w:szCs w:val="20"/>
              </w:rPr>
            </w:pPr>
            <w:r>
              <w:rPr>
                <w:sz w:val="20"/>
                <w:szCs w:val="20"/>
              </w:rPr>
              <w:t>Integer</w:t>
            </w:r>
          </w:p>
        </w:tc>
      </w:tr>
      <w:tr w:rsidR="003056A7" w14:paraId="2889A925" w14:textId="77777777" w:rsidTr="00CC708A">
        <w:trPr>
          <w:cantSplit/>
          <w:jc w:val="center"/>
        </w:trPr>
        <w:tc>
          <w:tcPr>
            <w:tcW w:w="2880" w:type="dxa"/>
          </w:tcPr>
          <w:p w14:paraId="3E1E9DC0" w14:textId="77777777" w:rsidR="003056A7" w:rsidRDefault="003056A7" w:rsidP="00CC708A">
            <w:pPr>
              <w:pStyle w:val="TableContents"/>
              <w:keepNext/>
              <w:keepLines/>
              <w:snapToGrid w:val="0"/>
              <w:ind w:left="720"/>
              <w:rPr>
                <w:sz w:val="20"/>
                <w:szCs w:val="20"/>
              </w:rPr>
            </w:pPr>
            <w:r>
              <w:rPr>
                <w:sz w:val="20"/>
                <w:szCs w:val="20"/>
              </w:rPr>
              <w:t>Protocol Version Minor</w:t>
            </w:r>
          </w:p>
        </w:tc>
        <w:tc>
          <w:tcPr>
            <w:tcW w:w="2880" w:type="dxa"/>
          </w:tcPr>
          <w:p w14:paraId="3796A01F" w14:textId="77777777" w:rsidR="003056A7" w:rsidRDefault="003056A7" w:rsidP="00CC708A">
            <w:pPr>
              <w:pStyle w:val="TableContents"/>
              <w:keepNext/>
              <w:keepLines/>
              <w:snapToGrid w:val="0"/>
              <w:ind w:left="720"/>
              <w:rPr>
                <w:sz w:val="20"/>
                <w:szCs w:val="20"/>
              </w:rPr>
            </w:pPr>
            <w:r>
              <w:rPr>
                <w:sz w:val="20"/>
                <w:szCs w:val="20"/>
              </w:rPr>
              <w:t>Integer</w:t>
            </w:r>
          </w:p>
        </w:tc>
      </w:tr>
    </w:tbl>
    <w:p w14:paraId="442AA8CA" w14:textId="6490746C" w:rsidR="003056A7" w:rsidRDefault="003056A7" w:rsidP="003056A7">
      <w:pPr>
        <w:pStyle w:val="Caption"/>
      </w:pPr>
      <w:bookmarkStart w:id="3353" w:name="_Toc527652323"/>
      <w:bookmarkStart w:id="3354" w:name="_Toc534980518"/>
      <w:bookmarkStart w:id="3355" w:name="_Toc32239215"/>
      <w:r>
        <w:t xml:space="preserve">Table </w:t>
      </w:r>
      <w:fldSimple w:instr=" SEQ Table \* ARABIC ">
        <w:r w:rsidR="00CC708A">
          <w:rPr>
            <w:noProof/>
          </w:rPr>
          <w:t>421</w:t>
        </w:r>
      </w:fldSimple>
      <w:r>
        <w:t>: Protocol Version Structure in Message Header</w:t>
      </w:r>
      <w:bookmarkEnd w:id="3353"/>
      <w:bookmarkEnd w:id="3354"/>
      <w:bookmarkEnd w:id="3355"/>
    </w:p>
    <w:p w14:paraId="339A17A3" w14:textId="77777777" w:rsidR="003056A7" w:rsidRDefault="003056A7" w:rsidP="003056A7">
      <w:pPr>
        <w:pStyle w:val="Heading2"/>
        <w:numPr>
          <w:ilvl w:val="1"/>
          <w:numId w:val="2"/>
        </w:numPr>
      </w:pPr>
      <w:bookmarkStart w:id="3356" w:name="_Toc527651875"/>
      <w:bookmarkStart w:id="3357" w:name="_Toc533140970"/>
      <w:bookmarkStart w:id="3358" w:name="_Toc5713074"/>
      <w:bookmarkStart w:id="3359" w:name="_Toc534980053"/>
      <w:bookmarkStart w:id="3360" w:name="_Toc24526487"/>
      <w:bookmarkStart w:id="3361" w:name="_Toc31348218"/>
      <w:bookmarkStart w:id="3362" w:name="_Toc57115762"/>
      <w:r>
        <w:t>Result Message</w:t>
      </w:r>
      <w:bookmarkEnd w:id="3356"/>
      <w:bookmarkEnd w:id="3357"/>
      <w:bookmarkEnd w:id="3358"/>
      <w:bookmarkEnd w:id="3359"/>
      <w:bookmarkEnd w:id="3360"/>
      <w:bookmarkEnd w:id="3361"/>
      <w:bookmarkEnd w:id="3362"/>
    </w:p>
    <w:p w14:paraId="3989A248" w14:textId="77777777" w:rsidR="003056A7" w:rsidRDefault="003056A7" w:rsidP="003056A7">
      <w:pPr>
        <w:pStyle w:val="BodyText"/>
        <w:rPr>
          <w:noProof w:val="0"/>
        </w:rPr>
      </w:pPr>
      <w:r>
        <w:rPr>
          <w:noProof w:val="0"/>
        </w:rPr>
        <w:t>This field MAY be returned in a response. It contains a more descriptive error message, which MAY be provided to an end user or used for logging/auditing purposes.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3FE7467B" w14:textId="77777777" w:rsidTr="00CC708A">
        <w:trPr>
          <w:cantSplit/>
          <w:jc w:val="center"/>
        </w:trPr>
        <w:tc>
          <w:tcPr>
            <w:tcW w:w="2880" w:type="dxa"/>
            <w:shd w:val="clear" w:color="auto" w:fill="C0C0C0"/>
          </w:tcPr>
          <w:p w14:paraId="7023645E" w14:textId="77777777" w:rsidR="003056A7" w:rsidRDefault="003056A7" w:rsidP="00CC708A">
            <w:pPr>
              <w:pStyle w:val="TableHeading"/>
              <w:keepNext/>
              <w:keepLines/>
              <w:snapToGrid w:val="0"/>
              <w:rPr>
                <w:sz w:val="20"/>
                <w:szCs w:val="20"/>
              </w:rPr>
            </w:pPr>
            <w:r>
              <w:rPr>
                <w:sz w:val="20"/>
                <w:szCs w:val="20"/>
              </w:rPr>
              <w:lastRenderedPageBreak/>
              <w:t>Object</w:t>
            </w:r>
          </w:p>
        </w:tc>
        <w:tc>
          <w:tcPr>
            <w:tcW w:w="2880" w:type="dxa"/>
            <w:shd w:val="clear" w:color="auto" w:fill="C0C0C0"/>
          </w:tcPr>
          <w:p w14:paraId="18CE5D8A" w14:textId="77777777" w:rsidR="003056A7" w:rsidRDefault="003056A7" w:rsidP="00CC708A">
            <w:pPr>
              <w:pStyle w:val="TableHeading"/>
              <w:keepNext/>
              <w:keepLines/>
              <w:snapToGrid w:val="0"/>
              <w:rPr>
                <w:sz w:val="20"/>
                <w:szCs w:val="20"/>
              </w:rPr>
            </w:pPr>
            <w:r>
              <w:rPr>
                <w:sz w:val="20"/>
                <w:szCs w:val="20"/>
              </w:rPr>
              <w:t>Encoding</w:t>
            </w:r>
          </w:p>
        </w:tc>
      </w:tr>
      <w:tr w:rsidR="003056A7" w14:paraId="68737C13" w14:textId="77777777" w:rsidTr="00CC708A">
        <w:trPr>
          <w:cantSplit/>
          <w:jc w:val="center"/>
        </w:trPr>
        <w:tc>
          <w:tcPr>
            <w:tcW w:w="2880" w:type="dxa"/>
          </w:tcPr>
          <w:p w14:paraId="2687C43D" w14:textId="77777777" w:rsidR="003056A7" w:rsidRDefault="003056A7" w:rsidP="00CC708A">
            <w:pPr>
              <w:pStyle w:val="TableContents"/>
              <w:keepNext/>
              <w:keepLines/>
              <w:snapToGrid w:val="0"/>
              <w:rPr>
                <w:sz w:val="20"/>
                <w:szCs w:val="20"/>
              </w:rPr>
            </w:pPr>
            <w:r>
              <w:rPr>
                <w:sz w:val="20"/>
                <w:szCs w:val="20"/>
              </w:rPr>
              <w:t xml:space="preserve">Result Message </w:t>
            </w:r>
          </w:p>
        </w:tc>
        <w:tc>
          <w:tcPr>
            <w:tcW w:w="2880" w:type="dxa"/>
          </w:tcPr>
          <w:p w14:paraId="41800CAF" w14:textId="77777777" w:rsidR="003056A7" w:rsidRDefault="003056A7" w:rsidP="00CC708A">
            <w:pPr>
              <w:pStyle w:val="TableContents"/>
              <w:keepNext/>
              <w:keepLines/>
              <w:snapToGrid w:val="0"/>
              <w:rPr>
                <w:sz w:val="20"/>
                <w:szCs w:val="20"/>
              </w:rPr>
            </w:pPr>
            <w:r>
              <w:rPr>
                <w:sz w:val="20"/>
                <w:szCs w:val="20"/>
              </w:rPr>
              <w:t>Text String</w:t>
            </w:r>
          </w:p>
        </w:tc>
      </w:tr>
    </w:tbl>
    <w:p w14:paraId="316BD153" w14:textId="04330A2D" w:rsidR="003056A7" w:rsidRDefault="003056A7" w:rsidP="003056A7">
      <w:pPr>
        <w:pStyle w:val="Caption"/>
      </w:pPr>
      <w:bookmarkStart w:id="3363" w:name="_Toc527652324"/>
      <w:bookmarkStart w:id="3364" w:name="_Toc534980519"/>
      <w:bookmarkStart w:id="3365" w:name="_Toc32239216"/>
      <w:r>
        <w:t xml:space="preserve">Table </w:t>
      </w:r>
      <w:fldSimple w:instr=" SEQ Table \* ARABIC ">
        <w:r w:rsidR="00CC708A">
          <w:rPr>
            <w:noProof/>
          </w:rPr>
          <w:t>422</w:t>
        </w:r>
      </w:fldSimple>
      <w:r>
        <w:t>: Result Message in Response Batch Item</w:t>
      </w:r>
      <w:bookmarkEnd w:id="3363"/>
      <w:bookmarkEnd w:id="3364"/>
      <w:bookmarkEnd w:id="3365"/>
    </w:p>
    <w:p w14:paraId="104A30A0" w14:textId="77777777" w:rsidR="003056A7" w:rsidRDefault="003056A7" w:rsidP="003056A7">
      <w:pPr>
        <w:pStyle w:val="Heading2"/>
        <w:numPr>
          <w:ilvl w:val="1"/>
          <w:numId w:val="2"/>
        </w:numPr>
      </w:pPr>
      <w:bookmarkStart w:id="3366" w:name="_Toc527651876"/>
      <w:bookmarkStart w:id="3367" w:name="_Toc533140971"/>
      <w:bookmarkStart w:id="3368" w:name="_Toc5713075"/>
      <w:bookmarkStart w:id="3369" w:name="_Toc534980054"/>
      <w:bookmarkStart w:id="3370" w:name="_Toc24526488"/>
      <w:bookmarkStart w:id="3371" w:name="_Toc31348219"/>
      <w:bookmarkStart w:id="3372" w:name="_Toc57115763"/>
      <w:r>
        <w:t>Result Reason</w:t>
      </w:r>
      <w:bookmarkEnd w:id="3366"/>
      <w:bookmarkEnd w:id="3367"/>
      <w:bookmarkEnd w:id="3368"/>
      <w:bookmarkEnd w:id="3369"/>
      <w:bookmarkEnd w:id="3370"/>
      <w:bookmarkEnd w:id="3371"/>
      <w:bookmarkEnd w:id="3372"/>
    </w:p>
    <w:p w14:paraId="09382AF1" w14:textId="77777777" w:rsidR="003056A7" w:rsidRDefault="003056A7" w:rsidP="003056A7">
      <w:pPr>
        <w:pStyle w:val="BodyText"/>
        <w:rPr>
          <w:noProof w:val="0"/>
        </w:rPr>
      </w:pPr>
      <w:r>
        <w:rPr>
          <w:noProof w:val="0"/>
        </w:rPr>
        <w:t>This field indicates a reason for failure or a modifier for a partially successful operation and SHALL be present in responses that return a Result Status of Failure. In such a case, the Result Reason SHALL be set as specified. It SHALL NOT be present in any response that returns a Result Status of Success.</w:t>
      </w:r>
    </w:p>
    <w:p w14:paraId="4AD41799" w14:textId="77777777" w:rsidR="003056A7" w:rsidRDefault="003056A7" w:rsidP="003056A7">
      <w:pPr>
        <w:pStyle w:val="BodyText"/>
        <w:tabs>
          <w:tab w:val="left" w:pos="2160"/>
        </w:tabs>
        <w:suppressAutoHyphens/>
        <w:ind w:left="360"/>
        <w:rPr>
          <w:noProof w:val="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47232F1B" w14:textId="77777777" w:rsidTr="00CC708A">
        <w:trPr>
          <w:cantSplit/>
          <w:jc w:val="center"/>
        </w:trPr>
        <w:tc>
          <w:tcPr>
            <w:tcW w:w="2880" w:type="dxa"/>
            <w:shd w:val="clear" w:color="auto" w:fill="C0C0C0"/>
          </w:tcPr>
          <w:p w14:paraId="459A1D53"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4463E3B3" w14:textId="77777777" w:rsidR="003056A7" w:rsidRDefault="003056A7" w:rsidP="00CC708A">
            <w:pPr>
              <w:pStyle w:val="TableHeading"/>
              <w:keepNext/>
              <w:keepLines/>
              <w:snapToGrid w:val="0"/>
              <w:rPr>
                <w:sz w:val="20"/>
                <w:szCs w:val="20"/>
              </w:rPr>
            </w:pPr>
            <w:r>
              <w:rPr>
                <w:sz w:val="20"/>
                <w:szCs w:val="20"/>
              </w:rPr>
              <w:t>Encoding</w:t>
            </w:r>
          </w:p>
        </w:tc>
      </w:tr>
      <w:tr w:rsidR="003056A7" w14:paraId="14935D5B" w14:textId="77777777" w:rsidTr="00CC708A">
        <w:trPr>
          <w:cantSplit/>
          <w:jc w:val="center"/>
        </w:trPr>
        <w:tc>
          <w:tcPr>
            <w:tcW w:w="2880" w:type="dxa"/>
          </w:tcPr>
          <w:p w14:paraId="2BD2F9EC" w14:textId="77777777" w:rsidR="003056A7" w:rsidRDefault="003056A7" w:rsidP="00CC708A">
            <w:pPr>
              <w:pStyle w:val="TableContents"/>
              <w:keepNext/>
              <w:keepLines/>
              <w:snapToGrid w:val="0"/>
              <w:rPr>
                <w:sz w:val="20"/>
                <w:szCs w:val="20"/>
              </w:rPr>
            </w:pPr>
            <w:r>
              <w:rPr>
                <w:sz w:val="20"/>
                <w:szCs w:val="20"/>
              </w:rPr>
              <w:t xml:space="preserve">Result Reason </w:t>
            </w:r>
          </w:p>
        </w:tc>
        <w:tc>
          <w:tcPr>
            <w:tcW w:w="2880" w:type="dxa"/>
          </w:tcPr>
          <w:p w14:paraId="57CAA7C7" w14:textId="77777777" w:rsidR="003056A7" w:rsidRDefault="003056A7" w:rsidP="00CC708A">
            <w:pPr>
              <w:pStyle w:val="TableContents"/>
              <w:keepNext/>
              <w:keepLines/>
              <w:snapToGrid w:val="0"/>
              <w:rPr>
                <w:sz w:val="20"/>
                <w:szCs w:val="20"/>
              </w:rPr>
            </w:pPr>
            <w:r>
              <w:rPr>
                <w:sz w:val="20"/>
                <w:szCs w:val="20"/>
              </w:rPr>
              <w:t>Enumeration</w:t>
            </w:r>
          </w:p>
        </w:tc>
      </w:tr>
    </w:tbl>
    <w:p w14:paraId="74711A49" w14:textId="6E4FDE63" w:rsidR="003056A7" w:rsidRDefault="003056A7" w:rsidP="003056A7">
      <w:pPr>
        <w:pStyle w:val="Caption"/>
      </w:pPr>
      <w:bookmarkStart w:id="3373" w:name="_Toc527652325"/>
      <w:bookmarkStart w:id="3374" w:name="_Toc534980520"/>
      <w:bookmarkStart w:id="3375" w:name="_Toc32239217"/>
      <w:r>
        <w:t xml:space="preserve">Table </w:t>
      </w:r>
      <w:fldSimple w:instr=" SEQ Table \* ARABIC ">
        <w:r w:rsidR="00CC708A">
          <w:rPr>
            <w:noProof/>
          </w:rPr>
          <w:t>423</w:t>
        </w:r>
      </w:fldSimple>
      <w:r>
        <w:t>: Result Reason in Response Batch Item</w:t>
      </w:r>
      <w:bookmarkEnd w:id="3373"/>
      <w:bookmarkEnd w:id="3374"/>
      <w:bookmarkEnd w:id="3375"/>
    </w:p>
    <w:p w14:paraId="320A657F" w14:textId="77777777" w:rsidR="003056A7" w:rsidRDefault="003056A7" w:rsidP="003056A7">
      <w:pPr>
        <w:pStyle w:val="Heading2"/>
        <w:numPr>
          <w:ilvl w:val="1"/>
          <w:numId w:val="2"/>
        </w:numPr>
      </w:pPr>
      <w:bookmarkStart w:id="3376" w:name="_Toc527651877"/>
      <w:bookmarkStart w:id="3377" w:name="_Toc533140972"/>
      <w:bookmarkStart w:id="3378" w:name="_Toc5713076"/>
      <w:bookmarkStart w:id="3379" w:name="_Toc534980055"/>
      <w:bookmarkStart w:id="3380" w:name="_Toc24526489"/>
      <w:bookmarkStart w:id="3381" w:name="_Toc31348220"/>
      <w:bookmarkStart w:id="3382" w:name="_Toc57115764"/>
      <w:r>
        <w:t>Result Status</w:t>
      </w:r>
      <w:bookmarkEnd w:id="3376"/>
      <w:bookmarkEnd w:id="3377"/>
      <w:bookmarkEnd w:id="3378"/>
      <w:bookmarkEnd w:id="3379"/>
      <w:bookmarkEnd w:id="3380"/>
      <w:bookmarkEnd w:id="3381"/>
      <w:bookmarkEnd w:id="3382"/>
    </w:p>
    <w:p w14:paraId="53E48018" w14:textId="77777777" w:rsidR="003056A7" w:rsidRDefault="003056A7" w:rsidP="003056A7">
      <w:pPr>
        <w:pStyle w:val="BodyText"/>
        <w:rPr>
          <w:noProof w:val="0"/>
        </w:rPr>
      </w:pPr>
      <w:r>
        <w:rPr>
          <w:noProof w:val="0"/>
        </w:rPr>
        <w:t>This is sent in a response message and indicates the success or failure of a request. The following values MAY be set in this field:</w:t>
      </w:r>
    </w:p>
    <w:p w14:paraId="0012F316" w14:textId="77777777" w:rsidR="003056A7" w:rsidRDefault="003056A7" w:rsidP="003056A7">
      <w:pPr>
        <w:pStyle w:val="BodyText"/>
        <w:numPr>
          <w:ilvl w:val="0"/>
          <w:numId w:val="24"/>
        </w:numPr>
        <w:tabs>
          <w:tab w:val="left" w:pos="720"/>
          <w:tab w:val="left" w:pos="2160"/>
        </w:tabs>
        <w:suppressAutoHyphens/>
        <w:rPr>
          <w:noProof w:val="0"/>
        </w:rPr>
      </w:pPr>
      <w:r>
        <w:rPr>
          <w:i/>
          <w:iCs/>
          <w:noProof w:val="0"/>
        </w:rPr>
        <w:t>Success</w:t>
      </w:r>
      <w:r>
        <w:rPr>
          <w:noProof w:val="0"/>
        </w:rPr>
        <w:t xml:space="preserve"> – The requested operation completed successfully.</w:t>
      </w:r>
    </w:p>
    <w:p w14:paraId="720448B7" w14:textId="77777777" w:rsidR="003056A7" w:rsidRDefault="003056A7" w:rsidP="003056A7">
      <w:pPr>
        <w:pStyle w:val="BodyText"/>
        <w:numPr>
          <w:ilvl w:val="0"/>
          <w:numId w:val="24"/>
        </w:numPr>
        <w:tabs>
          <w:tab w:val="left" w:pos="720"/>
          <w:tab w:val="left" w:pos="2160"/>
        </w:tabs>
        <w:suppressAutoHyphens/>
        <w:rPr>
          <w:noProof w:val="0"/>
        </w:rPr>
      </w:pPr>
      <w:r>
        <w:rPr>
          <w:i/>
          <w:iCs/>
          <w:noProof w:val="0"/>
        </w:rPr>
        <w:t>Operation Pending</w:t>
      </w:r>
      <w:r>
        <w:rPr>
          <w:noProof w:val="0"/>
        </w:rPr>
        <w:t xml:space="preserve"> – The requested operation is in progress, and it is necessary to obtain the actual result via asynchronous polling. The asynchronous correlation value SHALL be used for the subsequent polling of the result status.</w:t>
      </w:r>
    </w:p>
    <w:p w14:paraId="29667764" w14:textId="77777777" w:rsidR="003056A7" w:rsidRDefault="003056A7" w:rsidP="003056A7">
      <w:pPr>
        <w:pStyle w:val="BodyText"/>
        <w:numPr>
          <w:ilvl w:val="0"/>
          <w:numId w:val="24"/>
        </w:numPr>
        <w:tabs>
          <w:tab w:val="left" w:pos="720"/>
          <w:tab w:val="left" w:pos="2160"/>
        </w:tabs>
        <w:suppressAutoHyphens/>
        <w:rPr>
          <w:noProof w:val="0"/>
        </w:rPr>
      </w:pPr>
      <w:r>
        <w:rPr>
          <w:i/>
          <w:iCs/>
          <w:noProof w:val="0"/>
        </w:rPr>
        <w:t>Operation Undone</w:t>
      </w:r>
      <w:r>
        <w:rPr>
          <w:noProof w:val="0"/>
        </w:rPr>
        <w:t xml:space="preserve"> – The requested operation was performed, but had to be undone (i.e., due to a failure in a batch for which the Error Continuation Option was set to Undo).</w:t>
      </w:r>
    </w:p>
    <w:p w14:paraId="5AFEEF99" w14:textId="77777777" w:rsidR="003056A7" w:rsidRDefault="003056A7" w:rsidP="003056A7">
      <w:pPr>
        <w:pStyle w:val="BodyText"/>
        <w:numPr>
          <w:ilvl w:val="0"/>
          <w:numId w:val="24"/>
        </w:numPr>
        <w:tabs>
          <w:tab w:val="left" w:pos="720"/>
          <w:tab w:val="left" w:pos="2160"/>
        </w:tabs>
        <w:suppressAutoHyphens/>
        <w:rPr>
          <w:noProof w:val="0"/>
        </w:rPr>
      </w:pPr>
      <w:r>
        <w:rPr>
          <w:i/>
          <w:iCs/>
          <w:noProof w:val="0"/>
        </w:rPr>
        <w:t>Operation Failed</w:t>
      </w:r>
      <w:r>
        <w:rPr>
          <w:noProof w:val="0"/>
        </w:rPr>
        <w:t xml:space="preserve"> – The requested operation failed.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4776CE9A" w14:textId="77777777" w:rsidTr="00CC708A">
        <w:trPr>
          <w:cantSplit/>
          <w:jc w:val="center"/>
        </w:trPr>
        <w:tc>
          <w:tcPr>
            <w:tcW w:w="2880" w:type="dxa"/>
            <w:shd w:val="clear" w:color="auto" w:fill="C0C0C0"/>
          </w:tcPr>
          <w:p w14:paraId="013AAA3C"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42A1779E" w14:textId="77777777" w:rsidR="003056A7" w:rsidRDefault="003056A7" w:rsidP="00CC708A">
            <w:pPr>
              <w:pStyle w:val="TableHeading"/>
              <w:keepNext/>
              <w:keepLines/>
              <w:snapToGrid w:val="0"/>
              <w:rPr>
                <w:sz w:val="20"/>
                <w:szCs w:val="20"/>
              </w:rPr>
            </w:pPr>
            <w:r>
              <w:rPr>
                <w:sz w:val="20"/>
                <w:szCs w:val="20"/>
              </w:rPr>
              <w:t>Encoding</w:t>
            </w:r>
          </w:p>
        </w:tc>
      </w:tr>
      <w:tr w:rsidR="003056A7" w14:paraId="7FCAA984" w14:textId="77777777" w:rsidTr="00CC708A">
        <w:trPr>
          <w:cantSplit/>
          <w:jc w:val="center"/>
        </w:trPr>
        <w:tc>
          <w:tcPr>
            <w:tcW w:w="2880" w:type="dxa"/>
          </w:tcPr>
          <w:p w14:paraId="33E0C5F5" w14:textId="77777777" w:rsidR="003056A7" w:rsidRDefault="003056A7" w:rsidP="00CC708A">
            <w:pPr>
              <w:pStyle w:val="TableContents"/>
              <w:keepNext/>
              <w:keepLines/>
              <w:snapToGrid w:val="0"/>
              <w:rPr>
                <w:sz w:val="20"/>
                <w:szCs w:val="20"/>
              </w:rPr>
            </w:pPr>
            <w:r>
              <w:rPr>
                <w:sz w:val="20"/>
                <w:szCs w:val="20"/>
              </w:rPr>
              <w:t xml:space="preserve">Result Status </w:t>
            </w:r>
          </w:p>
        </w:tc>
        <w:tc>
          <w:tcPr>
            <w:tcW w:w="2880" w:type="dxa"/>
          </w:tcPr>
          <w:p w14:paraId="511723F1" w14:textId="77777777" w:rsidR="003056A7" w:rsidRDefault="003056A7" w:rsidP="00CC708A">
            <w:pPr>
              <w:pStyle w:val="TableContents"/>
              <w:keepNext/>
              <w:keepLines/>
              <w:snapToGrid w:val="0"/>
              <w:rPr>
                <w:sz w:val="20"/>
                <w:szCs w:val="20"/>
              </w:rPr>
            </w:pPr>
            <w:r>
              <w:rPr>
                <w:sz w:val="20"/>
                <w:szCs w:val="20"/>
              </w:rPr>
              <w:t>Enumeration</w:t>
            </w:r>
          </w:p>
        </w:tc>
      </w:tr>
    </w:tbl>
    <w:p w14:paraId="1CD62C69" w14:textId="696EB0D6" w:rsidR="003056A7" w:rsidRDefault="003056A7" w:rsidP="003056A7">
      <w:pPr>
        <w:pStyle w:val="Caption"/>
      </w:pPr>
      <w:bookmarkStart w:id="3383" w:name="_Toc527652326"/>
      <w:bookmarkStart w:id="3384" w:name="_Toc534980521"/>
      <w:bookmarkStart w:id="3385" w:name="_Toc32239218"/>
      <w:r>
        <w:t xml:space="preserve">Table </w:t>
      </w:r>
      <w:fldSimple w:instr=" SEQ Table \* ARABIC ">
        <w:r w:rsidR="00CC708A">
          <w:rPr>
            <w:noProof/>
          </w:rPr>
          <w:t>424</w:t>
        </w:r>
      </w:fldSimple>
      <w:r>
        <w:t>: Result Status in Response Batch Item</w:t>
      </w:r>
      <w:bookmarkEnd w:id="3383"/>
      <w:bookmarkEnd w:id="3384"/>
      <w:bookmarkEnd w:id="3385"/>
    </w:p>
    <w:p w14:paraId="5F726A92" w14:textId="77777777" w:rsidR="003056A7" w:rsidRDefault="003056A7" w:rsidP="003056A7">
      <w:pPr>
        <w:pStyle w:val="Heading2"/>
        <w:numPr>
          <w:ilvl w:val="1"/>
          <w:numId w:val="2"/>
        </w:numPr>
      </w:pPr>
      <w:bookmarkStart w:id="3386" w:name="_Toc527651878"/>
      <w:bookmarkStart w:id="3387" w:name="_Toc533140973"/>
      <w:bookmarkStart w:id="3388" w:name="_Toc5713077"/>
      <w:bookmarkStart w:id="3389" w:name="_Toc534980056"/>
      <w:bookmarkStart w:id="3390" w:name="_Toc24526490"/>
      <w:bookmarkStart w:id="3391" w:name="_Toc31348221"/>
      <w:bookmarkStart w:id="3392" w:name="_Toc57115765"/>
      <w:r>
        <w:t>Time Stamp</w:t>
      </w:r>
      <w:bookmarkEnd w:id="3386"/>
      <w:bookmarkEnd w:id="3387"/>
      <w:bookmarkEnd w:id="3388"/>
      <w:bookmarkEnd w:id="3389"/>
      <w:bookmarkEnd w:id="3390"/>
      <w:bookmarkEnd w:id="3391"/>
      <w:bookmarkEnd w:id="3392"/>
    </w:p>
    <w:p w14:paraId="436F463F" w14:textId="77777777" w:rsidR="003056A7" w:rsidRDefault="003056A7" w:rsidP="003056A7">
      <w:pPr>
        <w:pStyle w:val="BodyText"/>
        <w:rPr>
          <w:noProof w:val="0"/>
        </w:rPr>
      </w:pPr>
      <w:r>
        <w:rPr>
          <w:noProof w:val="0"/>
        </w:rPr>
        <w:t>This is an OPTIONAL field contained in a client request. It is REQUIRED in a server request and response. It is used for time stamping, and MAY be used to enforce reasonable time usage at a client (e.g., a server MAY choose to reject a request if a client's time stamp contains a value that is too far off the server’s time). Note that the time stamp MAY be used by a client that has no real-time clock, but has a countdown timer, to obtain useful “seconds from now” values from all of the Date attributes by performing a subtraction.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649F5D57" w14:textId="77777777" w:rsidTr="00CC708A">
        <w:trPr>
          <w:cantSplit/>
          <w:jc w:val="center"/>
        </w:trPr>
        <w:tc>
          <w:tcPr>
            <w:tcW w:w="2880" w:type="dxa"/>
            <w:shd w:val="clear" w:color="auto" w:fill="C0C0C0"/>
          </w:tcPr>
          <w:p w14:paraId="1EE6A53F" w14:textId="77777777" w:rsidR="003056A7" w:rsidRDefault="003056A7" w:rsidP="00CC708A">
            <w:pPr>
              <w:pStyle w:val="TableHeading"/>
              <w:keepNext/>
              <w:keepLines/>
              <w:snapToGrid w:val="0"/>
              <w:rPr>
                <w:sz w:val="20"/>
                <w:szCs w:val="20"/>
              </w:rPr>
            </w:pPr>
            <w:r>
              <w:rPr>
                <w:sz w:val="20"/>
                <w:szCs w:val="20"/>
              </w:rPr>
              <w:t>Object</w:t>
            </w:r>
          </w:p>
        </w:tc>
        <w:tc>
          <w:tcPr>
            <w:tcW w:w="2880" w:type="dxa"/>
            <w:shd w:val="clear" w:color="auto" w:fill="C0C0C0"/>
          </w:tcPr>
          <w:p w14:paraId="115E2ADF" w14:textId="77777777" w:rsidR="003056A7" w:rsidRDefault="003056A7" w:rsidP="00CC708A">
            <w:pPr>
              <w:pStyle w:val="TableHeading"/>
              <w:keepNext/>
              <w:keepLines/>
              <w:snapToGrid w:val="0"/>
              <w:rPr>
                <w:sz w:val="20"/>
                <w:szCs w:val="20"/>
              </w:rPr>
            </w:pPr>
            <w:r>
              <w:rPr>
                <w:sz w:val="20"/>
                <w:szCs w:val="20"/>
              </w:rPr>
              <w:t>Encoding</w:t>
            </w:r>
          </w:p>
        </w:tc>
      </w:tr>
      <w:tr w:rsidR="003056A7" w14:paraId="292D9D87" w14:textId="77777777" w:rsidTr="00CC708A">
        <w:trPr>
          <w:cantSplit/>
          <w:jc w:val="center"/>
        </w:trPr>
        <w:tc>
          <w:tcPr>
            <w:tcW w:w="2880" w:type="dxa"/>
          </w:tcPr>
          <w:p w14:paraId="50CCB283" w14:textId="77777777" w:rsidR="003056A7" w:rsidRDefault="003056A7" w:rsidP="00CC708A">
            <w:pPr>
              <w:pStyle w:val="TableContents"/>
              <w:keepNext/>
              <w:keepLines/>
              <w:snapToGrid w:val="0"/>
              <w:rPr>
                <w:sz w:val="20"/>
                <w:szCs w:val="20"/>
              </w:rPr>
            </w:pPr>
            <w:r>
              <w:rPr>
                <w:sz w:val="20"/>
                <w:szCs w:val="20"/>
              </w:rPr>
              <w:t xml:space="preserve">Time Stamp </w:t>
            </w:r>
          </w:p>
        </w:tc>
        <w:tc>
          <w:tcPr>
            <w:tcW w:w="2880" w:type="dxa"/>
          </w:tcPr>
          <w:p w14:paraId="57E9389C" w14:textId="77777777" w:rsidR="003056A7" w:rsidRDefault="003056A7" w:rsidP="00CC708A">
            <w:pPr>
              <w:pStyle w:val="TableContents"/>
              <w:keepNext/>
              <w:keepLines/>
              <w:snapToGrid w:val="0"/>
              <w:rPr>
                <w:sz w:val="20"/>
                <w:szCs w:val="20"/>
              </w:rPr>
            </w:pPr>
            <w:r>
              <w:rPr>
                <w:sz w:val="20"/>
                <w:szCs w:val="20"/>
              </w:rPr>
              <w:t>Date-Time</w:t>
            </w:r>
          </w:p>
        </w:tc>
      </w:tr>
    </w:tbl>
    <w:p w14:paraId="56010A40" w14:textId="17F9E9BD" w:rsidR="003056A7" w:rsidRDefault="003056A7" w:rsidP="003056A7">
      <w:pPr>
        <w:pStyle w:val="Caption"/>
      </w:pPr>
      <w:bookmarkStart w:id="3393" w:name="_Toc527652327"/>
      <w:bookmarkStart w:id="3394" w:name="_Toc534980522"/>
      <w:bookmarkStart w:id="3395" w:name="_Toc32239219"/>
      <w:r>
        <w:t xml:space="preserve">Table </w:t>
      </w:r>
      <w:fldSimple w:instr=" SEQ Table \* ARABIC ">
        <w:r w:rsidR="00CC708A">
          <w:rPr>
            <w:noProof/>
          </w:rPr>
          <w:t>425</w:t>
        </w:r>
      </w:fldSimple>
      <w:r>
        <w:t>: Time Stamp in Message Header</w:t>
      </w:r>
      <w:bookmarkEnd w:id="3393"/>
      <w:bookmarkEnd w:id="3394"/>
      <w:bookmarkEnd w:id="3395"/>
    </w:p>
    <w:p w14:paraId="00F31AA9" w14:textId="77777777" w:rsidR="003056A7" w:rsidRDefault="003056A7" w:rsidP="003056A7">
      <w:pPr>
        <w:pStyle w:val="Heading2"/>
        <w:numPr>
          <w:ilvl w:val="1"/>
          <w:numId w:val="2"/>
        </w:numPr>
      </w:pPr>
      <w:bookmarkStart w:id="3396" w:name="_Toc527651879"/>
      <w:bookmarkStart w:id="3397" w:name="_Toc533140974"/>
      <w:bookmarkStart w:id="3398" w:name="_Toc5713078"/>
      <w:bookmarkStart w:id="3399" w:name="_Toc534980057"/>
      <w:bookmarkStart w:id="3400" w:name="_Toc24526491"/>
      <w:bookmarkStart w:id="3401" w:name="_Toc31348222"/>
      <w:bookmarkStart w:id="3402" w:name="_Toc57115766"/>
      <w:r>
        <w:t>Unique Batch Item ID</w:t>
      </w:r>
      <w:bookmarkEnd w:id="3396"/>
      <w:bookmarkEnd w:id="3397"/>
      <w:bookmarkEnd w:id="3398"/>
      <w:bookmarkEnd w:id="3399"/>
      <w:bookmarkEnd w:id="3400"/>
      <w:bookmarkEnd w:id="3401"/>
      <w:bookmarkEnd w:id="3402"/>
    </w:p>
    <w:p w14:paraId="09527DF8" w14:textId="77777777" w:rsidR="003056A7" w:rsidRDefault="003056A7" w:rsidP="003056A7">
      <w:pPr>
        <w:pStyle w:val="BodyText"/>
        <w:rPr>
          <w:noProof w:val="0"/>
        </w:rPr>
      </w:pPr>
      <w:r>
        <w:rPr>
          <w:noProof w:val="0"/>
        </w:rPr>
        <w:t xml:space="preserve">This is an OPTIONAL field contained in a request, and is used for correlation between requests and responses. If a request has a </w:t>
      </w:r>
      <w:r>
        <w:rPr>
          <w:i/>
          <w:iCs/>
          <w:noProof w:val="0"/>
        </w:rPr>
        <w:t>Unique Batch Item ID</w:t>
      </w:r>
      <w:r>
        <w:rPr>
          <w:noProof w:val="0"/>
        </w:rPr>
        <w:t>, then responses to that request SHALL have the same Unique Batch Item ID.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880"/>
        <w:gridCol w:w="2880"/>
      </w:tblGrid>
      <w:tr w:rsidR="003056A7" w14:paraId="690359ED" w14:textId="77777777" w:rsidTr="00CC708A">
        <w:trPr>
          <w:cantSplit/>
          <w:jc w:val="center"/>
        </w:trPr>
        <w:tc>
          <w:tcPr>
            <w:tcW w:w="2880" w:type="dxa"/>
            <w:shd w:val="clear" w:color="auto" w:fill="C0C0C0"/>
          </w:tcPr>
          <w:p w14:paraId="3CB74BE4" w14:textId="77777777" w:rsidR="003056A7" w:rsidRDefault="003056A7" w:rsidP="00CC708A">
            <w:pPr>
              <w:pStyle w:val="TableHeading"/>
              <w:keepNext/>
              <w:keepLines/>
              <w:snapToGrid w:val="0"/>
              <w:rPr>
                <w:sz w:val="20"/>
                <w:szCs w:val="20"/>
              </w:rPr>
            </w:pPr>
            <w:r>
              <w:rPr>
                <w:sz w:val="20"/>
                <w:szCs w:val="20"/>
              </w:rPr>
              <w:lastRenderedPageBreak/>
              <w:t>Object</w:t>
            </w:r>
          </w:p>
        </w:tc>
        <w:tc>
          <w:tcPr>
            <w:tcW w:w="2880" w:type="dxa"/>
            <w:shd w:val="clear" w:color="auto" w:fill="C0C0C0"/>
          </w:tcPr>
          <w:p w14:paraId="5EE74307" w14:textId="77777777" w:rsidR="003056A7" w:rsidRDefault="003056A7" w:rsidP="00CC708A">
            <w:pPr>
              <w:pStyle w:val="TableHeading"/>
              <w:keepNext/>
              <w:keepLines/>
              <w:snapToGrid w:val="0"/>
              <w:rPr>
                <w:sz w:val="20"/>
                <w:szCs w:val="20"/>
              </w:rPr>
            </w:pPr>
            <w:r>
              <w:rPr>
                <w:sz w:val="20"/>
                <w:szCs w:val="20"/>
              </w:rPr>
              <w:t>Encoding</w:t>
            </w:r>
          </w:p>
        </w:tc>
      </w:tr>
      <w:tr w:rsidR="003056A7" w14:paraId="038B5BC6" w14:textId="77777777" w:rsidTr="00CC708A">
        <w:trPr>
          <w:cantSplit/>
          <w:jc w:val="center"/>
        </w:trPr>
        <w:tc>
          <w:tcPr>
            <w:tcW w:w="2880" w:type="dxa"/>
          </w:tcPr>
          <w:p w14:paraId="409DD900" w14:textId="77777777" w:rsidR="003056A7" w:rsidRDefault="003056A7" w:rsidP="00CC708A">
            <w:pPr>
              <w:pStyle w:val="TableContents"/>
              <w:keepNext/>
              <w:keepLines/>
              <w:snapToGrid w:val="0"/>
              <w:rPr>
                <w:sz w:val="20"/>
                <w:szCs w:val="20"/>
              </w:rPr>
            </w:pPr>
            <w:r>
              <w:rPr>
                <w:sz w:val="20"/>
                <w:szCs w:val="20"/>
              </w:rPr>
              <w:t xml:space="preserve">Unique Batch Item ID </w:t>
            </w:r>
          </w:p>
        </w:tc>
        <w:tc>
          <w:tcPr>
            <w:tcW w:w="2880" w:type="dxa"/>
          </w:tcPr>
          <w:p w14:paraId="029AB12A" w14:textId="77777777" w:rsidR="003056A7" w:rsidRDefault="003056A7" w:rsidP="00CC708A">
            <w:pPr>
              <w:pStyle w:val="TableContents"/>
              <w:keepNext/>
              <w:keepLines/>
              <w:snapToGrid w:val="0"/>
              <w:rPr>
                <w:sz w:val="20"/>
                <w:szCs w:val="20"/>
              </w:rPr>
            </w:pPr>
            <w:r>
              <w:rPr>
                <w:sz w:val="20"/>
                <w:szCs w:val="20"/>
              </w:rPr>
              <w:t>Byte String</w:t>
            </w:r>
          </w:p>
        </w:tc>
      </w:tr>
    </w:tbl>
    <w:p w14:paraId="144C614C" w14:textId="50D3E261" w:rsidR="003056A7" w:rsidRDefault="003056A7" w:rsidP="003056A7">
      <w:pPr>
        <w:pStyle w:val="Caption"/>
      </w:pPr>
      <w:bookmarkStart w:id="3403" w:name="_Toc527652328"/>
      <w:bookmarkStart w:id="3404" w:name="_Toc534980523"/>
      <w:bookmarkStart w:id="3405" w:name="_Toc32239220"/>
      <w:r>
        <w:t xml:space="preserve">Table </w:t>
      </w:r>
      <w:fldSimple w:instr=" SEQ Table \* ARABIC ">
        <w:r w:rsidR="00CC708A">
          <w:rPr>
            <w:noProof/>
          </w:rPr>
          <w:t>426</w:t>
        </w:r>
      </w:fldSimple>
      <w:r>
        <w:t>: Unique Batch Item ID in Batch Item</w:t>
      </w:r>
      <w:bookmarkEnd w:id="3403"/>
      <w:bookmarkEnd w:id="3404"/>
      <w:bookmarkEnd w:id="3405"/>
    </w:p>
    <w:p w14:paraId="513D6B14" w14:textId="77777777" w:rsidR="003056A7" w:rsidRDefault="003056A7" w:rsidP="003056A7">
      <w:pPr>
        <w:pStyle w:val="Heading1"/>
        <w:numPr>
          <w:ilvl w:val="0"/>
          <w:numId w:val="2"/>
        </w:numPr>
      </w:pPr>
      <w:bookmarkStart w:id="3406" w:name="_Toc527651880"/>
      <w:bookmarkStart w:id="3407" w:name="_Toc533140975"/>
      <w:bookmarkStart w:id="3408" w:name="_Toc5713079"/>
      <w:bookmarkStart w:id="3409" w:name="_Toc534980058"/>
      <w:bookmarkStart w:id="3410" w:name="_Toc24526492"/>
      <w:bookmarkStart w:id="3411" w:name="_Toc31348223"/>
      <w:bookmarkStart w:id="3412" w:name="_Toc57115767"/>
      <w:r>
        <w:lastRenderedPageBreak/>
        <w:t>Message Protocols</w:t>
      </w:r>
      <w:bookmarkEnd w:id="3406"/>
      <w:bookmarkEnd w:id="3407"/>
      <w:bookmarkEnd w:id="3408"/>
      <w:bookmarkEnd w:id="3409"/>
      <w:bookmarkEnd w:id="3410"/>
      <w:bookmarkEnd w:id="3411"/>
      <w:bookmarkEnd w:id="3412"/>
    </w:p>
    <w:p w14:paraId="3C41BDFD" w14:textId="77777777" w:rsidR="003056A7" w:rsidRDefault="003056A7" w:rsidP="003056A7">
      <w:pPr>
        <w:pStyle w:val="Heading2"/>
        <w:numPr>
          <w:ilvl w:val="1"/>
          <w:numId w:val="2"/>
        </w:numPr>
      </w:pPr>
      <w:bookmarkStart w:id="3413" w:name="_Toc527651881"/>
      <w:bookmarkStart w:id="3414" w:name="_Toc533140976"/>
      <w:bookmarkStart w:id="3415" w:name="_Toc5713080"/>
      <w:bookmarkStart w:id="3416" w:name="_Toc534980059"/>
      <w:bookmarkStart w:id="3417" w:name="_Toc24526493"/>
      <w:bookmarkStart w:id="3418" w:name="_Toc31348224"/>
      <w:bookmarkStart w:id="3419" w:name="_Toc57115768"/>
      <w:r>
        <w:t>TTLV</w:t>
      </w:r>
      <w:bookmarkEnd w:id="3413"/>
      <w:bookmarkEnd w:id="3414"/>
      <w:bookmarkEnd w:id="3415"/>
      <w:bookmarkEnd w:id="3416"/>
      <w:bookmarkEnd w:id="3417"/>
      <w:bookmarkEnd w:id="3418"/>
      <w:bookmarkEnd w:id="3419"/>
    </w:p>
    <w:p w14:paraId="41225B4B" w14:textId="77777777" w:rsidR="003056A7" w:rsidRDefault="003056A7" w:rsidP="003056A7">
      <w:pPr>
        <w:pStyle w:val="BodyText"/>
        <w:rPr>
          <w:noProof w:val="0"/>
        </w:rPr>
      </w:pPr>
      <w:r>
        <w:rPr>
          <w:noProof w:val="0"/>
        </w:rPr>
        <w:t>In order to minimize the resource impact on potentially low-function clients, one encoding mechanism to be used for protocol messages is a simplified TTLV (Tag, Type, Length, Value) scheme.</w:t>
      </w:r>
    </w:p>
    <w:p w14:paraId="5E15118E" w14:textId="77777777" w:rsidR="003056A7" w:rsidRDefault="003056A7" w:rsidP="003056A7">
      <w:pPr>
        <w:pStyle w:val="BodyText"/>
        <w:rPr>
          <w:noProof w:val="0"/>
        </w:rPr>
      </w:pPr>
      <w:r>
        <w:rPr>
          <w:noProof w:val="0"/>
        </w:rPr>
        <w:t>The scheme is designed to minimize the CPU cycle and memory requirements of clients that need to encode or decode protocol messages, and to provide optimal alignment for both 32-bit and 64-bit processors. Minimizing bandwidth over the transport mechanism is considered to be of lesser importance.</w:t>
      </w:r>
    </w:p>
    <w:p w14:paraId="694F4F19" w14:textId="77777777" w:rsidR="003056A7" w:rsidRDefault="003056A7" w:rsidP="003056A7">
      <w:pPr>
        <w:pStyle w:val="Heading3"/>
        <w:numPr>
          <w:ilvl w:val="2"/>
          <w:numId w:val="2"/>
        </w:numPr>
      </w:pPr>
      <w:bookmarkStart w:id="3420" w:name="_Toc527651882"/>
      <w:bookmarkStart w:id="3421" w:name="_Toc533140977"/>
      <w:bookmarkStart w:id="3422" w:name="_Toc5713081"/>
      <w:bookmarkStart w:id="3423" w:name="_Toc534980060"/>
      <w:bookmarkStart w:id="3424" w:name="_Toc24526494"/>
      <w:bookmarkStart w:id="3425" w:name="_Toc31348225"/>
      <w:bookmarkStart w:id="3426" w:name="_Toc57115769"/>
      <w:r>
        <w:t>Tag</w:t>
      </w:r>
      <w:bookmarkEnd w:id="3420"/>
      <w:bookmarkEnd w:id="3421"/>
      <w:bookmarkEnd w:id="3422"/>
      <w:bookmarkEnd w:id="3423"/>
      <w:bookmarkEnd w:id="3424"/>
      <w:bookmarkEnd w:id="3425"/>
      <w:bookmarkEnd w:id="3426"/>
    </w:p>
    <w:p w14:paraId="229A5C1C" w14:textId="77777777" w:rsidR="003056A7" w:rsidRDefault="003056A7" w:rsidP="003056A7">
      <w:pPr>
        <w:pStyle w:val="BodyText"/>
        <w:rPr>
          <w:noProof w:val="0"/>
        </w:rPr>
      </w:pPr>
      <w:r>
        <w:rPr>
          <w:noProof w:val="0"/>
        </w:rPr>
        <w:t xml:space="preserve">An Item Tag is a three-byte binary unsigned integer, transmitted big endian, which contains the </w:t>
      </w:r>
      <w:r w:rsidRPr="005C7D34">
        <w:rPr>
          <w:i/>
          <w:noProof w:val="0"/>
        </w:rPr>
        <w:t>Tag</w:t>
      </w:r>
      <w:r>
        <w:rPr>
          <w:noProof w:val="0"/>
        </w:rPr>
        <w:t xml:space="preserve"> </w:t>
      </w:r>
      <w:r w:rsidRPr="005C7D34">
        <w:rPr>
          <w:i/>
          <w:noProof w:val="0"/>
        </w:rPr>
        <w:t>Enumeration Value</w:t>
      </w:r>
      <w:r>
        <w:rPr>
          <w:i/>
          <w:noProof w:val="0"/>
        </w:rPr>
        <w:t xml:space="preserve"> (using only the three least significant bytes of the enumeration)</w:t>
      </w:r>
      <w:r>
        <w:rPr>
          <w:noProof w:val="0"/>
        </w:rPr>
        <w:t>.</w:t>
      </w:r>
    </w:p>
    <w:p w14:paraId="16CC527A" w14:textId="77777777" w:rsidR="003056A7" w:rsidRDefault="003056A7" w:rsidP="003056A7">
      <w:pPr>
        <w:pStyle w:val="Heading3"/>
        <w:numPr>
          <w:ilvl w:val="2"/>
          <w:numId w:val="2"/>
        </w:numPr>
      </w:pPr>
      <w:bookmarkStart w:id="3427" w:name="_Toc527651883"/>
      <w:bookmarkStart w:id="3428" w:name="_Toc533140978"/>
      <w:bookmarkStart w:id="3429" w:name="_Toc5713082"/>
      <w:bookmarkStart w:id="3430" w:name="_Toc534980061"/>
      <w:bookmarkStart w:id="3431" w:name="_Toc24526495"/>
      <w:bookmarkStart w:id="3432" w:name="_Toc31348226"/>
      <w:bookmarkStart w:id="3433" w:name="_Toc57115770"/>
      <w:r>
        <w:t>Type</w:t>
      </w:r>
      <w:bookmarkEnd w:id="3427"/>
      <w:bookmarkEnd w:id="3428"/>
      <w:bookmarkEnd w:id="3429"/>
      <w:bookmarkEnd w:id="3430"/>
      <w:bookmarkEnd w:id="3431"/>
      <w:bookmarkEnd w:id="3432"/>
      <w:bookmarkEnd w:id="3433"/>
    </w:p>
    <w:p w14:paraId="3784BD8E" w14:textId="77777777" w:rsidR="003056A7" w:rsidRDefault="003056A7" w:rsidP="003056A7">
      <w:pPr>
        <w:pStyle w:val="BodyText"/>
        <w:rPr>
          <w:noProof w:val="0"/>
        </w:rPr>
      </w:pPr>
      <w:r>
        <w:rPr>
          <w:noProof w:val="0"/>
        </w:rPr>
        <w:t xml:space="preserve">An Item Type is a byte containing a coded value that indicates the data type of the data object using the specified </w:t>
      </w:r>
      <w:r>
        <w:rPr>
          <w:i/>
          <w:noProof w:val="0"/>
        </w:rPr>
        <w:t xml:space="preserve">Item Type Enumeration </w:t>
      </w:r>
      <w:r>
        <w:rPr>
          <w:noProof w:val="0"/>
        </w:rPr>
        <w:t>(using only the least significant byte of the enumeration).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52A6025B" w14:textId="77777777" w:rsidTr="00CC708A">
        <w:trPr>
          <w:jc w:val="center"/>
        </w:trPr>
        <w:tc>
          <w:tcPr>
            <w:tcW w:w="2832" w:type="dxa"/>
            <w:shd w:val="clear" w:color="auto" w:fill="C0C0C0"/>
          </w:tcPr>
          <w:p w14:paraId="7A68C301"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200DF613" w14:textId="77777777" w:rsidR="003056A7" w:rsidRDefault="003056A7" w:rsidP="00CC708A">
            <w:pPr>
              <w:pStyle w:val="TableContents"/>
              <w:snapToGrid w:val="0"/>
              <w:rPr>
                <w:b/>
                <w:bCs/>
                <w:sz w:val="20"/>
              </w:rPr>
            </w:pPr>
            <w:r>
              <w:rPr>
                <w:b/>
                <w:bCs/>
                <w:sz w:val="20"/>
              </w:rPr>
              <w:t>Description</w:t>
            </w:r>
          </w:p>
        </w:tc>
      </w:tr>
      <w:tr w:rsidR="003056A7" w:rsidRPr="007C7458" w14:paraId="6BDDD861" w14:textId="77777777" w:rsidTr="00CC708A">
        <w:trPr>
          <w:jc w:val="center"/>
        </w:trPr>
        <w:tc>
          <w:tcPr>
            <w:tcW w:w="2832" w:type="dxa"/>
          </w:tcPr>
          <w:p w14:paraId="45B53387" w14:textId="77777777" w:rsidR="003056A7" w:rsidRDefault="003056A7" w:rsidP="00CC708A">
            <w:pPr>
              <w:pStyle w:val="TableContents"/>
              <w:snapToGrid w:val="0"/>
              <w:rPr>
                <w:sz w:val="20"/>
              </w:rPr>
            </w:pPr>
            <w:r w:rsidRPr="000E2660">
              <w:rPr>
                <w:sz w:val="20"/>
              </w:rPr>
              <w:t xml:space="preserve"> Structure</w:t>
            </w:r>
          </w:p>
        </w:tc>
        <w:tc>
          <w:tcPr>
            <w:tcW w:w="6522" w:type="dxa"/>
          </w:tcPr>
          <w:p w14:paraId="53868D0C" w14:textId="77777777" w:rsidR="003056A7" w:rsidRPr="007C7458" w:rsidRDefault="003056A7" w:rsidP="00CC708A">
            <w:pPr>
              <w:pStyle w:val="TableContents"/>
              <w:keepNext/>
              <w:snapToGrid w:val="0"/>
              <w:rPr>
                <w:sz w:val="20"/>
              </w:rPr>
            </w:pPr>
            <w:r>
              <w:rPr>
                <w:sz w:val="20"/>
              </w:rPr>
              <w:t>E</w:t>
            </w:r>
            <w:r w:rsidRPr="008C05DA">
              <w:rPr>
                <w:sz w:val="20"/>
              </w:rPr>
              <w:t>ncoded as the concatenated encodings of the elements of the structure. All structures defined in this specification SHALL have all of their fields encoded in the order in which they appear in their respective structure descriptions</w:t>
            </w:r>
          </w:p>
        </w:tc>
      </w:tr>
      <w:tr w:rsidR="003056A7" w:rsidRPr="007C7458" w14:paraId="76CDCD03" w14:textId="77777777" w:rsidTr="00CC708A">
        <w:trPr>
          <w:jc w:val="center"/>
        </w:trPr>
        <w:tc>
          <w:tcPr>
            <w:tcW w:w="2832" w:type="dxa"/>
          </w:tcPr>
          <w:p w14:paraId="38C2E4F8" w14:textId="77777777" w:rsidR="003056A7" w:rsidRDefault="003056A7" w:rsidP="00CC708A">
            <w:pPr>
              <w:pStyle w:val="TableContents"/>
              <w:snapToGrid w:val="0"/>
              <w:rPr>
                <w:sz w:val="20"/>
              </w:rPr>
            </w:pPr>
            <w:r w:rsidRPr="004F2496">
              <w:rPr>
                <w:sz w:val="20"/>
              </w:rPr>
              <w:t xml:space="preserve"> Integer</w:t>
            </w:r>
          </w:p>
        </w:tc>
        <w:tc>
          <w:tcPr>
            <w:tcW w:w="6522" w:type="dxa"/>
          </w:tcPr>
          <w:p w14:paraId="27D6CEF1" w14:textId="77777777" w:rsidR="003056A7" w:rsidRPr="007C7458" w:rsidRDefault="003056A7" w:rsidP="00CC708A">
            <w:pPr>
              <w:pStyle w:val="TableContents"/>
              <w:keepNext/>
              <w:snapToGrid w:val="0"/>
              <w:rPr>
                <w:sz w:val="20"/>
              </w:rPr>
            </w:pPr>
            <w:r>
              <w:rPr>
                <w:sz w:val="20"/>
              </w:rPr>
              <w:t>E</w:t>
            </w:r>
            <w:r w:rsidRPr="008C05DA">
              <w:rPr>
                <w:sz w:val="20"/>
              </w:rPr>
              <w:t xml:space="preserve">ncoded as four-byte long (32 bit) binary signed numbers in 2's </w:t>
            </w:r>
            <w:r w:rsidRPr="000E2660">
              <w:rPr>
                <w:sz w:val="20"/>
              </w:rPr>
              <w:t>complement notation, transmitted bi</w:t>
            </w:r>
            <w:r>
              <w:rPr>
                <w:sz w:val="20"/>
              </w:rPr>
              <w:t>g-endian.</w:t>
            </w:r>
          </w:p>
        </w:tc>
      </w:tr>
      <w:tr w:rsidR="003056A7" w:rsidRPr="007C7458" w14:paraId="5999AD69" w14:textId="77777777" w:rsidTr="00CC708A">
        <w:trPr>
          <w:jc w:val="center"/>
        </w:trPr>
        <w:tc>
          <w:tcPr>
            <w:tcW w:w="2832" w:type="dxa"/>
          </w:tcPr>
          <w:p w14:paraId="503EE7A5" w14:textId="77777777" w:rsidR="003056A7" w:rsidRDefault="003056A7" w:rsidP="00CC708A">
            <w:pPr>
              <w:pStyle w:val="TableContents"/>
              <w:snapToGrid w:val="0"/>
              <w:rPr>
                <w:sz w:val="20"/>
              </w:rPr>
            </w:pPr>
            <w:r w:rsidRPr="004F2496">
              <w:rPr>
                <w:sz w:val="20"/>
              </w:rPr>
              <w:t xml:space="preserve"> Long Integer</w:t>
            </w:r>
          </w:p>
        </w:tc>
        <w:tc>
          <w:tcPr>
            <w:tcW w:w="6522" w:type="dxa"/>
          </w:tcPr>
          <w:p w14:paraId="18499304" w14:textId="77777777" w:rsidR="003056A7" w:rsidRPr="007C7458" w:rsidRDefault="003056A7" w:rsidP="00CC708A">
            <w:pPr>
              <w:pStyle w:val="TableContents"/>
              <w:keepNext/>
              <w:snapToGrid w:val="0"/>
              <w:rPr>
                <w:sz w:val="20"/>
              </w:rPr>
            </w:pPr>
            <w:r>
              <w:rPr>
                <w:sz w:val="20"/>
              </w:rPr>
              <w:t>E</w:t>
            </w:r>
            <w:r w:rsidRPr="008C05DA">
              <w:rPr>
                <w:sz w:val="20"/>
              </w:rPr>
              <w:t>ncoded as eight-byte long (64 bit) binary signed numbers in 2's complement notation, transmitted big-endian.</w:t>
            </w:r>
          </w:p>
        </w:tc>
      </w:tr>
      <w:tr w:rsidR="003056A7" w:rsidRPr="007C7458" w14:paraId="00FA6DC3" w14:textId="77777777" w:rsidTr="00CC708A">
        <w:trPr>
          <w:jc w:val="center"/>
        </w:trPr>
        <w:tc>
          <w:tcPr>
            <w:tcW w:w="2832" w:type="dxa"/>
          </w:tcPr>
          <w:p w14:paraId="779E6E62" w14:textId="77777777" w:rsidR="003056A7" w:rsidRDefault="003056A7" w:rsidP="00CC708A">
            <w:pPr>
              <w:pStyle w:val="TableContents"/>
              <w:snapToGrid w:val="0"/>
              <w:rPr>
                <w:sz w:val="20"/>
              </w:rPr>
            </w:pPr>
            <w:r w:rsidRPr="004F2496">
              <w:rPr>
                <w:sz w:val="20"/>
              </w:rPr>
              <w:t xml:space="preserve"> Big Integer</w:t>
            </w:r>
          </w:p>
        </w:tc>
        <w:tc>
          <w:tcPr>
            <w:tcW w:w="6522" w:type="dxa"/>
          </w:tcPr>
          <w:p w14:paraId="13FD8C42" w14:textId="77777777" w:rsidR="003056A7" w:rsidRPr="007C7458" w:rsidRDefault="003056A7" w:rsidP="00CC708A">
            <w:pPr>
              <w:pStyle w:val="TableContents"/>
              <w:keepNext/>
              <w:snapToGrid w:val="0"/>
              <w:rPr>
                <w:sz w:val="20"/>
              </w:rPr>
            </w:pPr>
            <w:r>
              <w:rPr>
                <w:sz w:val="20"/>
              </w:rPr>
              <w:t>E</w:t>
            </w:r>
            <w:r w:rsidRPr="008C05DA">
              <w:rPr>
                <w:sz w:val="20"/>
              </w:rPr>
              <w:t>ncoded as a sequence of eight-bit bytes, in two's complement notation, transmitted big-endian. If the length of the sequence is not a multiple of eight bytes, then Big Integers SHALL be padded with the minimal number of leading sign-extended bytes to make the length a multiple of eight bytes. These padding bytes are part of the Item Value and SHALL be counted in the Item Length.</w:t>
            </w:r>
          </w:p>
        </w:tc>
      </w:tr>
      <w:tr w:rsidR="003056A7" w:rsidRPr="007C7458" w14:paraId="233858F6" w14:textId="77777777" w:rsidTr="00CC708A">
        <w:trPr>
          <w:jc w:val="center"/>
        </w:trPr>
        <w:tc>
          <w:tcPr>
            <w:tcW w:w="2832" w:type="dxa"/>
          </w:tcPr>
          <w:p w14:paraId="225184A5" w14:textId="77777777" w:rsidR="003056A7" w:rsidRDefault="003056A7" w:rsidP="00CC708A">
            <w:pPr>
              <w:pStyle w:val="TableContents"/>
              <w:snapToGrid w:val="0"/>
              <w:rPr>
                <w:sz w:val="20"/>
              </w:rPr>
            </w:pPr>
            <w:r w:rsidRPr="004F2496">
              <w:rPr>
                <w:sz w:val="20"/>
              </w:rPr>
              <w:t xml:space="preserve"> Enumeration</w:t>
            </w:r>
          </w:p>
        </w:tc>
        <w:tc>
          <w:tcPr>
            <w:tcW w:w="6522" w:type="dxa"/>
          </w:tcPr>
          <w:p w14:paraId="2C5A6744" w14:textId="77777777" w:rsidR="003056A7" w:rsidRPr="007C7458" w:rsidRDefault="003056A7" w:rsidP="00CC708A">
            <w:pPr>
              <w:pStyle w:val="TableContents"/>
              <w:keepNext/>
              <w:snapToGrid w:val="0"/>
              <w:rPr>
                <w:sz w:val="20"/>
              </w:rPr>
            </w:pPr>
            <w:r>
              <w:rPr>
                <w:sz w:val="20"/>
              </w:rPr>
              <w:t>E</w:t>
            </w:r>
            <w:r w:rsidRPr="008C05DA">
              <w:rPr>
                <w:sz w:val="20"/>
              </w:rPr>
              <w:t>ncoded as four-byte long (32 bit) binary unsigned numbers transmitted big-endian. Extensions, which are permitted, but are not defined in this specification, contain the value 8 hex in the first nibble of the first byte.</w:t>
            </w:r>
          </w:p>
        </w:tc>
      </w:tr>
      <w:tr w:rsidR="003056A7" w:rsidRPr="007C7458" w14:paraId="5D7399EC" w14:textId="77777777" w:rsidTr="00CC708A">
        <w:trPr>
          <w:jc w:val="center"/>
        </w:trPr>
        <w:tc>
          <w:tcPr>
            <w:tcW w:w="2832" w:type="dxa"/>
          </w:tcPr>
          <w:p w14:paraId="43B98881" w14:textId="77777777" w:rsidR="003056A7" w:rsidRDefault="003056A7" w:rsidP="00CC708A">
            <w:pPr>
              <w:pStyle w:val="TableContents"/>
              <w:snapToGrid w:val="0"/>
              <w:rPr>
                <w:sz w:val="20"/>
              </w:rPr>
            </w:pPr>
            <w:r w:rsidRPr="004F2496">
              <w:rPr>
                <w:sz w:val="20"/>
              </w:rPr>
              <w:t xml:space="preserve"> Boolean </w:t>
            </w:r>
          </w:p>
        </w:tc>
        <w:tc>
          <w:tcPr>
            <w:tcW w:w="6522" w:type="dxa"/>
          </w:tcPr>
          <w:p w14:paraId="3FB6A8B9" w14:textId="77777777" w:rsidR="003056A7" w:rsidRPr="007C7458" w:rsidRDefault="003056A7" w:rsidP="00CC708A">
            <w:pPr>
              <w:pStyle w:val="TableContents"/>
              <w:keepNext/>
              <w:snapToGrid w:val="0"/>
              <w:rPr>
                <w:sz w:val="20"/>
              </w:rPr>
            </w:pPr>
            <w:r>
              <w:rPr>
                <w:sz w:val="20"/>
              </w:rPr>
              <w:t>E</w:t>
            </w:r>
            <w:r w:rsidRPr="008C05DA">
              <w:rPr>
                <w:sz w:val="20"/>
              </w:rPr>
              <w:t xml:space="preserve">ncoded as an eight-byte </w:t>
            </w:r>
            <w:r>
              <w:rPr>
                <w:sz w:val="20"/>
              </w:rPr>
              <w:t xml:space="preserve">hex </w:t>
            </w:r>
            <w:r w:rsidRPr="008C05DA">
              <w:rPr>
                <w:sz w:val="20"/>
              </w:rPr>
              <w:t>value 0000000000000000, indicating the Boolean value False, or the hex value 0000000000000001, indicating the Boolean value True, transmitted big-endian.</w:t>
            </w:r>
          </w:p>
        </w:tc>
      </w:tr>
      <w:tr w:rsidR="003056A7" w:rsidRPr="007C7458" w14:paraId="23FBEFCC" w14:textId="77777777" w:rsidTr="00CC708A">
        <w:trPr>
          <w:jc w:val="center"/>
        </w:trPr>
        <w:tc>
          <w:tcPr>
            <w:tcW w:w="2832" w:type="dxa"/>
          </w:tcPr>
          <w:p w14:paraId="36E4CEF9" w14:textId="77777777" w:rsidR="003056A7" w:rsidRDefault="003056A7" w:rsidP="00CC708A">
            <w:pPr>
              <w:pStyle w:val="TableContents"/>
              <w:snapToGrid w:val="0"/>
              <w:rPr>
                <w:sz w:val="20"/>
              </w:rPr>
            </w:pPr>
            <w:r w:rsidRPr="004F2496">
              <w:rPr>
                <w:sz w:val="20"/>
              </w:rPr>
              <w:t xml:space="preserve"> Text String</w:t>
            </w:r>
          </w:p>
        </w:tc>
        <w:tc>
          <w:tcPr>
            <w:tcW w:w="6522" w:type="dxa"/>
          </w:tcPr>
          <w:p w14:paraId="02E4F0F1" w14:textId="77777777" w:rsidR="003056A7" w:rsidRPr="007C7458" w:rsidRDefault="003056A7" w:rsidP="00CC708A">
            <w:pPr>
              <w:pStyle w:val="TableContents"/>
              <w:keepNext/>
              <w:snapToGrid w:val="0"/>
              <w:rPr>
                <w:sz w:val="20"/>
              </w:rPr>
            </w:pPr>
            <w:r>
              <w:rPr>
                <w:sz w:val="20"/>
              </w:rPr>
              <w:t>S</w:t>
            </w:r>
            <w:r w:rsidRPr="008C05DA">
              <w:rPr>
                <w:sz w:val="20"/>
              </w:rPr>
              <w:t xml:space="preserve">equences of bytes that encode character values according to </w:t>
            </w:r>
            <w:r w:rsidRPr="00540B34">
              <w:rPr>
                <w:b/>
                <w:sz w:val="20"/>
              </w:rPr>
              <w:t>[RFC3629]</w:t>
            </w:r>
            <w:r>
              <w:rPr>
                <w:sz w:val="20"/>
              </w:rPr>
              <w:t xml:space="preserve"> </w:t>
            </w:r>
            <w:r w:rsidRPr="008C05DA">
              <w:rPr>
                <w:sz w:val="20"/>
              </w:rPr>
              <w:t xml:space="preserve">the UTF-8 encoding standard. </w:t>
            </w:r>
          </w:p>
        </w:tc>
      </w:tr>
      <w:tr w:rsidR="003056A7" w:rsidRPr="007C7458" w14:paraId="248E2266" w14:textId="77777777" w:rsidTr="00CC708A">
        <w:trPr>
          <w:jc w:val="center"/>
        </w:trPr>
        <w:tc>
          <w:tcPr>
            <w:tcW w:w="2832" w:type="dxa"/>
          </w:tcPr>
          <w:p w14:paraId="132B18F7" w14:textId="77777777" w:rsidR="003056A7" w:rsidRDefault="003056A7" w:rsidP="00CC708A">
            <w:pPr>
              <w:pStyle w:val="TableContents"/>
              <w:snapToGrid w:val="0"/>
              <w:rPr>
                <w:sz w:val="20"/>
              </w:rPr>
            </w:pPr>
            <w:r w:rsidRPr="004F2496">
              <w:rPr>
                <w:sz w:val="20"/>
              </w:rPr>
              <w:t xml:space="preserve"> Byte String</w:t>
            </w:r>
          </w:p>
        </w:tc>
        <w:tc>
          <w:tcPr>
            <w:tcW w:w="6522" w:type="dxa"/>
          </w:tcPr>
          <w:p w14:paraId="77697A84" w14:textId="77777777" w:rsidR="003056A7" w:rsidRPr="007C7458" w:rsidRDefault="003056A7" w:rsidP="00CC708A">
            <w:pPr>
              <w:pStyle w:val="TableContents"/>
              <w:keepNext/>
              <w:snapToGrid w:val="0"/>
              <w:rPr>
                <w:sz w:val="20"/>
              </w:rPr>
            </w:pPr>
            <w:r>
              <w:rPr>
                <w:sz w:val="20"/>
              </w:rPr>
              <w:t>S</w:t>
            </w:r>
            <w:r w:rsidRPr="008C05DA">
              <w:rPr>
                <w:sz w:val="20"/>
              </w:rPr>
              <w:t>equences of bytes containing individual eight-bit binary values.</w:t>
            </w:r>
          </w:p>
        </w:tc>
      </w:tr>
      <w:tr w:rsidR="003056A7" w:rsidRPr="007C7458" w14:paraId="596BDE93" w14:textId="77777777" w:rsidTr="00CC708A">
        <w:trPr>
          <w:jc w:val="center"/>
        </w:trPr>
        <w:tc>
          <w:tcPr>
            <w:tcW w:w="2832" w:type="dxa"/>
          </w:tcPr>
          <w:p w14:paraId="7BCA740D" w14:textId="77777777" w:rsidR="003056A7" w:rsidRDefault="003056A7" w:rsidP="00CC708A">
            <w:pPr>
              <w:pStyle w:val="TableContents"/>
              <w:snapToGrid w:val="0"/>
              <w:rPr>
                <w:sz w:val="20"/>
              </w:rPr>
            </w:pPr>
            <w:r w:rsidRPr="004F2496">
              <w:rPr>
                <w:sz w:val="20"/>
              </w:rPr>
              <w:t xml:space="preserve"> Date Time</w:t>
            </w:r>
          </w:p>
        </w:tc>
        <w:tc>
          <w:tcPr>
            <w:tcW w:w="6522" w:type="dxa"/>
          </w:tcPr>
          <w:p w14:paraId="20D2FE20" w14:textId="77777777" w:rsidR="003056A7" w:rsidRPr="007C7458" w:rsidRDefault="003056A7" w:rsidP="00CC708A">
            <w:pPr>
              <w:pStyle w:val="TableContents"/>
              <w:keepNext/>
              <w:snapToGrid w:val="0"/>
              <w:rPr>
                <w:sz w:val="20"/>
              </w:rPr>
            </w:pPr>
            <w:r>
              <w:rPr>
                <w:sz w:val="20"/>
              </w:rPr>
              <w:t>E</w:t>
            </w:r>
            <w:r w:rsidRPr="008C05DA">
              <w:rPr>
                <w:sz w:val="20"/>
              </w:rPr>
              <w:t>ncoded as eight-byte long (64 bit) binary signed numbers in 2's complement notation, transmitted big-endian.</w:t>
            </w:r>
          </w:p>
        </w:tc>
      </w:tr>
      <w:tr w:rsidR="003056A7" w:rsidRPr="007C7458" w14:paraId="550CEA0C" w14:textId="77777777" w:rsidTr="00CC708A">
        <w:trPr>
          <w:jc w:val="center"/>
        </w:trPr>
        <w:tc>
          <w:tcPr>
            <w:tcW w:w="2832" w:type="dxa"/>
          </w:tcPr>
          <w:p w14:paraId="1A469C26" w14:textId="77777777" w:rsidR="003056A7" w:rsidRDefault="003056A7" w:rsidP="00CC708A">
            <w:pPr>
              <w:pStyle w:val="TableContents"/>
              <w:snapToGrid w:val="0"/>
              <w:rPr>
                <w:sz w:val="20"/>
              </w:rPr>
            </w:pPr>
            <w:r w:rsidRPr="004F2496">
              <w:rPr>
                <w:sz w:val="20"/>
              </w:rPr>
              <w:t xml:space="preserve"> Interval</w:t>
            </w:r>
          </w:p>
        </w:tc>
        <w:tc>
          <w:tcPr>
            <w:tcW w:w="6522" w:type="dxa"/>
          </w:tcPr>
          <w:p w14:paraId="21E1231E" w14:textId="77777777" w:rsidR="003056A7" w:rsidRPr="007C7458" w:rsidRDefault="003056A7" w:rsidP="00CC708A">
            <w:pPr>
              <w:pStyle w:val="TableContents"/>
              <w:keepNext/>
              <w:snapToGrid w:val="0"/>
              <w:rPr>
                <w:sz w:val="20"/>
              </w:rPr>
            </w:pPr>
            <w:r>
              <w:rPr>
                <w:sz w:val="20"/>
              </w:rPr>
              <w:t>E</w:t>
            </w:r>
            <w:r w:rsidRPr="008C05DA">
              <w:rPr>
                <w:sz w:val="20"/>
              </w:rPr>
              <w:t xml:space="preserve">ncoded as four-byte long (32 bit) binary unsigned numbers, transmitted big-endian. </w:t>
            </w:r>
          </w:p>
        </w:tc>
      </w:tr>
      <w:tr w:rsidR="003056A7" w:rsidRPr="007C7458" w14:paraId="0D8F9C74" w14:textId="77777777" w:rsidTr="00CC708A">
        <w:trPr>
          <w:jc w:val="center"/>
        </w:trPr>
        <w:tc>
          <w:tcPr>
            <w:tcW w:w="2832" w:type="dxa"/>
          </w:tcPr>
          <w:p w14:paraId="6B7BB861" w14:textId="77777777" w:rsidR="003056A7" w:rsidRDefault="003056A7" w:rsidP="00CC708A">
            <w:pPr>
              <w:pStyle w:val="TableContents"/>
              <w:snapToGrid w:val="0"/>
              <w:rPr>
                <w:sz w:val="20"/>
              </w:rPr>
            </w:pPr>
            <w:r w:rsidRPr="00B41030">
              <w:rPr>
                <w:sz w:val="20"/>
              </w:rPr>
              <w:t>Date Time Extended</w:t>
            </w:r>
          </w:p>
        </w:tc>
        <w:tc>
          <w:tcPr>
            <w:tcW w:w="6522" w:type="dxa"/>
          </w:tcPr>
          <w:p w14:paraId="045D6245" w14:textId="77777777" w:rsidR="003056A7" w:rsidRPr="007C7458" w:rsidRDefault="003056A7" w:rsidP="00CC708A">
            <w:pPr>
              <w:pStyle w:val="TableContents"/>
              <w:keepNext/>
              <w:snapToGrid w:val="0"/>
              <w:rPr>
                <w:sz w:val="20"/>
              </w:rPr>
            </w:pPr>
            <w:r>
              <w:rPr>
                <w:sz w:val="20"/>
              </w:rPr>
              <w:t>E</w:t>
            </w:r>
            <w:r w:rsidRPr="008C05DA">
              <w:rPr>
                <w:sz w:val="20"/>
              </w:rPr>
              <w:t>ncoded as eight-byte long (64 bit) binary signed numbers in 2's complement notation, transmitted big-endian.</w:t>
            </w:r>
          </w:p>
        </w:tc>
      </w:tr>
    </w:tbl>
    <w:p w14:paraId="5971C822" w14:textId="77777777" w:rsidR="003056A7" w:rsidRDefault="003056A7" w:rsidP="003056A7">
      <w:pPr>
        <w:pStyle w:val="BodyText"/>
        <w:rPr>
          <w:noProof w:val="0"/>
        </w:rPr>
      </w:pPr>
    </w:p>
    <w:p w14:paraId="7D17B0D1" w14:textId="77777777" w:rsidR="003056A7" w:rsidRDefault="003056A7" w:rsidP="003056A7">
      <w:pPr>
        <w:pStyle w:val="Heading3"/>
        <w:numPr>
          <w:ilvl w:val="2"/>
          <w:numId w:val="2"/>
        </w:numPr>
      </w:pPr>
      <w:bookmarkStart w:id="3434" w:name="_Toc527651884"/>
      <w:bookmarkStart w:id="3435" w:name="_Toc533140979"/>
      <w:bookmarkStart w:id="3436" w:name="_Toc5713083"/>
      <w:bookmarkStart w:id="3437" w:name="_Toc534980062"/>
      <w:bookmarkStart w:id="3438" w:name="_Toc24526496"/>
      <w:bookmarkStart w:id="3439" w:name="_Toc31348227"/>
      <w:bookmarkStart w:id="3440" w:name="_Toc57115771"/>
      <w:r>
        <w:t>Length</w:t>
      </w:r>
      <w:bookmarkEnd w:id="3434"/>
      <w:bookmarkEnd w:id="3435"/>
      <w:bookmarkEnd w:id="3436"/>
      <w:bookmarkEnd w:id="3437"/>
      <w:bookmarkEnd w:id="3438"/>
      <w:bookmarkEnd w:id="3439"/>
      <w:bookmarkEnd w:id="3440"/>
    </w:p>
    <w:p w14:paraId="10E7346B" w14:textId="77777777" w:rsidR="003056A7" w:rsidRDefault="003056A7" w:rsidP="003056A7">
      <w:pPr>
        <w:pStyle w:val="BodyText"/>
        <w:rPr>
          <w:noProof w:val="0"/>
        </w:rPr>
      </w:pPr>
      <w:r>
        <w:rPr>
          <w:noProof w:val="0"/>
        </w:rPr>
        <w:t>An Item Length is a 32-bit binary integer, transmitted big-endian, containing the number of bytes in the Item Value. The allowed values are:</w:t>
      </w:r>
    </w:p>
    <w:p w14:paraId="10D2B554" w14:textId="77777777" w:rsidR="003056A7" w:rsidRDefault="003056A7" w:rsidP="003056A7">
      <w:pPr>
        <w:ind w:left="1440"/>
      </w:pPr>
    </w:p>
    <w:tbl>
      <w:tblPr>
        <w:tblW w:w="0" w:type="auto"/>
        <w:tblInd w:w="19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078"/>
        <w:gridCol w:w="2072"/>
      </w:tblGrid>
      <w:tr w:rsidR="003056A7" w14:paraId="28629E31" w14:textId="77777777" w:rsidTr="00CC708A">
        <w:tc>
          <w:tcPr>
            <w:tcW w:w="3078" w:type="dxa"/>
            <w:shd w:val="clear" w:color="auto" w:fill="C0C0C0"/>
          </w:tcPr>
          <w:p w14:paraId="7E8323CA" w14:textId="77777777" w:rsidR="003056A7" w:rsidRDefault="003056A7" w:rsidP="00CC708A">
            <w:pPr>
              <w:pStyle w:val="BodyText"/>
              <w:keepNext/>
              <w:snapToGrid w:val="0"/>
              <w:rPr>
                <w:b/>
                <w:bCs/>
                <w:noProof w:val="0"/>
              </w:rPr>
            </w:pPr>
            <w:r>
              <w:rPr>
                <w:b/>
                <w:bCs/>
                <w:noProof w:val="0"/>
              </w:rPr>
              <w:t>Data Type</w:t>
            </w:r>
          </w:p>
        </w:tc>
        <w:tc>
          <w:tcPr>
            <w:tcW w:w="2072" w:type="dxa"/>
            <w:shd w:val="clear" w:color="auto" w:fill="C0C0C0"/>
          </w:tcPr>
          <w:p w14:paraId="0800F924" w14:textId="77777777" w:rsidR="003056A7" w:rsidRDefault="003056A7" w:rsidP="00CC708A">
            <w:pPr>
              <w:pStyle w:val="BodyText"/>
              <w:snapToGrid w:val="0"/>
              <w:rPr>
                <w:b/>
                <w:bCs/>
                <w:noProof w:val="0"/>
              </w:rPr>
            </w:pPr>
            <w:r>
              <w:rPr>
                <w:b/>
                <w:bCs/>
                <w:noProof w:val="0"/>
              </w:rPr>
              <w:t>Length</w:t>
            </w:r>
          </w:p>
        </w:tc>
      </w:tr>
      <w:tr w:rsidR="003056A7" w14:paraId="4EE87C63" w14:textId="77777777" w:rsidTr="00CC708A">
        <w:tc>
          <w:tcPr>
            <w:tcW w:w="3078" w:type="dxa"/>
          </w:tcPr>
          <w:p w14:paraId="6A5B758C" w14:textId="77777777" w:rsidR="003056A7" w:rsidRDefault="003056A7" w:rsidP="00CC708A">
            <w:pPr>
              <w:pStyle w:val="BodyText"/>
              <w:snapToGrid w:val="0"/>
              <w:rPr>
                <w:noProof w:val="0"/>
              </w:rPr>
            </w:pPr>
            <w:r>
              <w:rPr>
                <w:noProof w:val="0"/>
              </w:rPr>
              <w:t xml:space="preserve"> Structure</w:t>
            </w:r>
          </w:p>
        </w:tc>
        <w:tc>
          <w:tcPr>
            <w:tcW w:w="2072" w:type="dxa"/>
          </w:tcPr>
          <w:p w14:paraId="51B95B18" w14:textId="77777777" w:rsidR="003056A7" w:rsidRDefault="003056A7" w:rsidP="00CC708A">
            <w:pPr>
              <w:pStyle w:val="BodyText"/>
              <w:snapToGrid w:val="0"/>
              <w:rPr>
                <w:noProof w:val="0"/>
              </w:rPr>
            </w:pPr>
            <w:r>
              <w:rPr>
                <w:noProof w:val="0"/>
              </w:rPr>
              <w:t>Varies, multiple of 8</w:t>
            </w:r>
          </w:p>
        </w:tc>
      </w:tr>
      <w:tr w:rsidR="003056A7" w14:paraId="1F3ADD68" w14:textId="77777777" w:rsidTr="00CC708A">
        <w:tc>
          <w:tcPr>
            <w:tcW w:w="3078" w:type="dxa"/>
          </w:tcPr>
          <w:p w14:paraId="47F8C58B" w14:textId="77777777" w:rsidR="003056A7" w:rsidRDefault="003056A7" w:rsidP="00CC708A">
            <w:pPr>
              <w:pStyle w:val="BodyText"/>
              <w:snapToGrid w:val="0"/>
              <w:rPr>
                <w:noProof w:val="0"/>
              </w:rPr>
            </w:pPr>
            <w:r>
              <w:rPr>
                <w:noProof w:val="0"/>
              </w:rPr>
              <w:t xml:space="preserve"> Integer</w:t>
            </w:r>
          </w:p>
        </w:tc>
        <w:tc>
          <w:tcPr>
            <w:tcW w:w="2072" w:type="dxa"/>
          </w:tcPr>
          <w:p w14:paraId="2DBF4EB2" w14:textId="77777777" w:rsidR="003056A7" w:rsidRDefault="003056A7" w:rsidP="00CC708A">
            <w:pPr>
              <w:pStyle w:val="BodyText"/>
              <w:snapToGrid w:val="0"/>
              <w:rPr>
                <w:noProof w:val="0"/>
              </w:rPr>
            </w:pPr>
            <w:r>
              <w:rPr>
                <w:noProof w:val="0"/>
              </w:rPr>
              <w:t>4</w:t>
            </w:r>
          </w:p>
        </w:tc>
      </w:tr>
      <w:tr w:rsidR="003056A7" w14:paraId="607F148D" w14:textId="77777777" w:rsidTr="00CC708A">
        <w:tc>
          <w:tcPr>
            <w:tcW w:w="3078" w:type="dxa"/>
          </w:tcPr>
          <w:p w14:paraId="304C90FC" w14:textId="77777777" w:rsidR="003056A7" w:rsidRDefault="003056A7" w:rsidP="00CC708A">
            <w:pPr>
              <w:pStyle w:val="BodyText"/>
              <w:snapToGrid w:val="0"/>
              <w:rPr>
                <w:noProof w:val="0"/>
              </w:rPr>
            </w:pPr>
            <w:r>
              <w:rPr>
                <w:noProof w:val="0"/>
              </w:rPr>
              <w:t xml:space="preserve"> Long Integer</w:t>
            </w:r>
          </w:p>
        </w:tc>
        <w:tc>
          <w:tcPr>
            <w:tcW w:w="2072" w:type="dxa"/>
          </w:tcPr>
          <w:p w14:paraId="0462E1DA" w14:textId="77777777" w:rsidR="003056A7" w:rsidRDefault="003056A7" w:rsidP="00CC708A">
            <w:pPr>
              <w:pStyle w:val="BodyText"/>
              <w:snapToGrid w:val="0"/>
              <w:rPr>
                <w:noProof w:val="0"/>
              </w:rPr>
            </w:pPr>
            <w:r>
              <w:rPr>
                <w:noProof w:val="0"/>
              </w:rPr>
              <w:t>8</w:t>
            </w:r>
          </w:p>
        </w:tc>
      </w:tr>
      <w:tr w:rsidR="003056A7" w14:paraId="2BB962B3" w14:textId="77777777" w:rsidTr="00CC708A">
        <w:tc>
          <w:tcPr>
            <w:tcW w:w="3078" w:type="dxa"/>
          </w:tcPr>
          <w:p w14:paraId="06445372" w14:textId="77777777" w:rsidR="003056A7" w:rsidRDefault="003056A7" w:rsidP="00CC708A">
            <w:pPr>
              <w:pStyle w:val="BodyText"/>
              <w:snapToGrid w:val="0"/>
              <w:rPr>
                <w:noProof w:val="0"/>
              </w:rPr>
            </w:pPr>
            <w:r>
              <w:rPr>
                <w:noProof w:val="0"/>
              </w:rPr>
              <w:t xml:space="preserve"> Big Integer</w:t>
            </w:r>
          </w:p>
        </w:tc>
        <w:tc>
          <w:tcPr>
            <w:tcW w:w="2072" w:type="dxa"/>
          </w:tcPr>
          <w:p w14:paraId="0641F750" w14:textId="77777777" w:rsidR="003056A7" w:rsidRDefault="003056A7" w:rsidP="00CC708A">
            <w:pPr>
              <w:pStyle w:val="BodyText"/>
              <w:snapToGrid w:val="0"/>
              <w:rPr>
                <w:noProof w:val="0"/>
              </w:rPr>
            </w:pPr>
            <w:r>
              <w:rPr>
                <w:noProof w:val="0"/>
              </w:rPr>
              <w:t>Varies, multiple of 8</w:t>
            </w:r>
          </w:p>
        </w:tc>
      </w:tr>
      <w:tr w:rsidR="003056A7" w14:paraId="22612D60" w14:textId="77777777" w:rsidTr="00CC708A">
        <w:tc>
          <w:tcPr>
            <w:tcW w:w="3078" w:type="dxa"/>
          </w:tcPr>
          <w:p w14:paraId="020C2E12" w14:textId="77777777" w:rsidR="003056A7" w:rsidRDefault="003056A7" w:rsidP="00CC708A">
            <w:pPr>
              <w:pStyle w:val="BodyText"/>
              <w:snapToGrid w:val="0"/>
              <w:rPr>
                <w:noProof w:val="0"/>
              </w:rPr>
            </w:pPr>
            <w:r>
              <w:rPr>
                <w:noProof w:val="0"/>
              </w:rPr>
              <w:t xml:space="preserve"> Enumeration</w:t>
            </w:r>
          </w:p>
        </w:tc>
        <w:tc>
          <w:tcPr>
            <w:tcW w:w="2072" w:type="dxa"/>
          </w:tcPr>
          <w:p w14:paraId="28500F21" w14:textId="77777777" w:rsidR="003056A7" w:rsidRDefault="003056A7" w:rsidP="00CC708A">
            <w:pPr>
              <w:pStyle w:val="BodyText"/>
              <w:snapToGrid w:val="0"/>
              <w:rPr>
                <w:noProof w:val="0"/>
              </w:rPr>
            </w:pPr>
            <w:r>
              <w:rPr>
                <w:noProof w:val="0"/>
              </w:rPr>
              <w:t>4</w:t>
            </w:r>
          </w:p>
        </w:tc>
      </w:tr>
      <w:tr w:rsidR="003056A7" w14:paraId="71E112ED" w14:textId="77777777" w:rsidTr="00CC708A">
        <w:tc>
          <w:tcPr>
            <w:tcW w:w="3078" w:type="dxa"/>
          </w:tcPr>
          <w:p w14:paraId="051671D4" w14:textId="77777777" w:rsidR="003056A7" w:rsidRDefault="003056A7" w:rsidP="00CC708A">
            <w:pPr>
              <w:pStyle w:val="BodyText"/>
              <w:snapToGrid w:val="0"/>
              <w:rPr>
                <w:noProof w:val="0"/>
              </w:rPr>
            </w:pPr>
            <w:r>
              <w:rPr>
                <w:noProof w:val="0"/>
              </w:rPr>
              <w:t xml:space="preserve"> Boolean </w:t>
            </w:r>
          </w:p>
        </w:tc>
        <w:tc>
          <w:tcPr>
            <w:tcW w:w="2072" w:type="dxa"/>
          </w:tcPr>
          <w:p w14:paraId="49197D19" w14:textId="77777777" w:rsidR="003056A7" w:rsidRDefault="003056A7" w:rsidP="00CC708A">
            <w:pPr>
              <w:pStyle w:val="BodyText"/>
              <w:snapToGrid w:val="0"/>
              <w:rPr>
                <w:noProof w:val="0"/>
              </w:rPr>
            </w:pPr>
            <w:r>
              <w:rPr>
                <w:noProof w:val="0"/>
              </w:rPr>
              <w:t xml:space="preserve">8 </w:t>
            </w:r>
          </w:p>
        </w:tc>
      </w:tr>
      <w:tr w:rsidR="003056A7" w14:paraId="6B44A31B" w14:textId="77777777" w:rsidTr="00CC708A">
        <w:tc>
          <w:tcPr>
            <w:tcW w:w="3078" w:type="dxa"/>
          </w:tcPr>
          <w:p w14:paraId="62A00F0C" w14:textId="77777777" w:rsidR="003056A7" w:rsidRDefault="003056A7" w:rsidP="00CC708A">
            <w:pPr>
              <w:pStyle w:val="BodyText"/>
              <w:snapToGrid w:val="0"/>
              <w:rPr>
                <w:noProof w:val="0"/>
              </w:rPr>
            </w:pPr>
            <w:r>
              <w:rPr>
                <w:noProof w:val="0"/>
              </w:rPr>
              <w:t xml:space="preserve"> Text String</w:t>
            </w:r>
          </w:p>
        </w:tc>
        <w:tc>
          <w:tcPr>
            <w:tcW w:w="2072" w:type="dxa"/>
          </w:tcPr>
          <w:p w14:paraId="316E306D" w14:textId="77777777" w:rsidR="003056A7" w:rsidRDefault="003056A7" w:rsidP="00CC708A">
            <w:pPr>
              <w:pStyle w:val="BodyText"/>
              <w:snapToGrid w:val="0"/>
              <w:rPr>
                <w:noProof w:val="0"/>
              </w:rPr>
            </w:pPr>
            <w:r>
              <w:rPr>
                <w:noProof w:val="0"/>
              </w:rPr>
              <w:t>Varies</w:t>
            </w:r>
          </w:p>
        </w:tc>
      </w:tr>
      <w:tr w:rsidR="003056A7" w14:paraId="56021298" w14:textId="77777777" w:rsidTr="00CC708A">
        <w:tc>
          <w:tcPr>
            <w:tcW w:w="3078" w:type="dxa"/>
          </w:tcPr>
          <w:p w14:paraId="43323706" w14:textId="77777777" w:rsidR="003056A7" w:rsidRDefault="003056A7" w:rsidP="00CC708A">
            <w:pPr>
              <w:pStyle w:val="BodyText"/>
              <w:snapToGrid w:val="0"/>
              <w:rPr>
                <w:noProof w:val="0"/>
              </w:rPr>
            </w:pPr>
            <w:r>
              <w:rPr>
                <w:noProof w:val="0"/>
              </w:rPr>
              <w:t xml:space="preserve"> Byte String</w:t>
            </w:r>
          </w:p>
        </w:tc>
        <w:tc>
          <w:tcPr>
            <w:tcW w:w="2072" w:type="dxa"/>
          </w:tcPr>
          <w:p w14:paraId="7875B087" w14:textId="77777777" w:rsidR="003056A7" w:rsidRDefault="003056A7" w:rsidP="00CC708A">
            <w:pPr>
              <w:pStyle w:val="BodyText"/>
              <w:snapToGrid w:val="0"/>
              <w:rPr>
                <w:noProof w:val="0"/>
              </w:rPr>
            </w:pPr>
            <w:r>
              <w:rPr>
                <w:noProof w:val="0"/>
              </w:rPr>
              <w:t>Varies</w:t>
            </w:r>
          </w:p>
        </w:tc>
      </w:tr>
      <w:tr w:rsidR="003056A7" w14:paraId="6E680CE6" w14:textId="77777777" w:rsidTr="00CC708A">
        <w:tc>
          <w:tcPr>
            <w:tcW w:w="3078" w:type="dxa"/>
          </w:tcPr>
          <w:p w14:paraId="28902C42" w14:textId="77777777" w:rsidR="003056A7" w:rsidRDefault="003056A7" w:rsidP="00CC708A">
            <w:pPr>
              <w:pStyle w:val="BodyText"/>
              <w:snapToGrid w:val="0"/>
              <w:rPr>
                <w:noProof w:val="0"/>
              </w:rPr>
            </w:pPr>
            <w:r>
              <w:rPr>
                <w:noProof w:val="0"/>
              </w:rPr>
              <w:t xml:space="preserve"> Date Time</w:t>
            </w:r>
          </w:p>
        </w:tc>
        <w:tc>
          <w:tcPr>
            <w:tcW w:w="2072" w:type="dxa"/>
          </w:tcPr>
          <w:p w14:paraId="3DFEAE0D" w14:textId="77777777" w:rsidR="003056A7" w:rsidRDefault="003056A7" w:rsidP="00CC708A">
            <w:pPr>
              <w:pStyle w:val="BodyText"/>
              <w:snapToGrid w:val="0"/>
              <w:rPr>
                <w:noProof w:val="0"/>
              </w:rPr>
            </w:pPr>
            <w:r>
              <w:rPr>
                <w:noProof w:val="0"/>
              </w:rPr>
              <w:t>8</w:t>
            </w:r>
          </w:p>
        </w:tc>
      </w:tr>
      <w:tr w:rsidR="003056A7" w14:paraId="64090464" w14:textId="77777777" w:rsidTr="00CC708A">
        <w:tc>
          <w:tcPr>
            <w:tcW w:w="3078" w:type="dxa"/>
          </w:tcPr>
          <w:p w14:paraId="28C3CE24" w14:textId="77777777" w:rsidR="003056A7" w:rsidRDefault="003056A7" w:rsidP="00CC708A">
            <w:pPr>
              <w:pStyle w:val="BodyText"/>
              <w:snapToGrid w:val="0"/>
              <w:rPr>
                <w:noProof w:val="0"/>
              </w:rPr>
            </w:pPr>
            <w:r>
              <w:rPr>
                <w:noProof w:val="0"/>
              </w:rPr>
              <w:t xml:space="preserve"> Interval</w:t>
            </w:r>
          </w:p>
        </w:tc>
        <w:tc>
          <w:tcPr>
            <w:tcW w:w="2072" w:type="dxa"/>
          </w:tcPr>
          <w:p w14:paraId="7AC7F4D8" w14:textId="77777777" w:rsidR="003056A7" w:rsidRDefault="003056A7" w:rsidP="00CC708A">
            <w:pPr>
              <w:pStyle w:val="BodyText"/>
              <w:snapToGrid w:val="0"/>
              <w:rPr>
                <w:noProof w:val="0"/>
              </w:rPr>
            </w:pPr>
            <w:r>
              <w:rPr>
                <w:noProof w:val="0"/>
              </w:rPr>
              <w:t>4</w:t>
            </w:r>
          </w:p>
        </w:tc>
      </w:tr>
      <w:tr w:rsidR="003056A7" w14:paraId="409CB168" w14:textId="77777777" w:rsidTr="00CC708A">
        <w:tc>
          <w:tcPr>
            <w:tcW w:w="3078" w:type="dxa"/>
          </w:tcPr>
          <w:p w14:paraId="48FA6F55" w14:textId="77777777" w:rsidR="003056A7" w:rsidRDefault="003056A7" w:rsidP="00CC708A">
            <w:pPr>
              <w:pStyle w:val="BodyText"/>
              <w:snapToGrid w:val="0"/>
              <w:rPr>
                <w:noProof w:val="0"/>
              </w:rPr>
            </w:pPr>
            <w:r>
              <w:rPr>
                <w:noProof w:val="0"/>
              </w:rPr>
              <w:t>Date Time Extended</w:t>
            </w:r>
          </w:p>
        </w:tc>
        <w:tc>
          <w:tcPr>
            <w:tcW w:w="2072" w:type="dxa"/>
          </w:tcPr>
          <w:p w14:paraId="4A8DE526" w14:textId="77777777" w:rsidR="003056A7" w:rsidRDefault="003056A7" w:rsidP="00CC708A">
            <w:pPr>
              <w:pStyle w:val="BodyText"/>
              <w:snapToGrid w:val="0"/>
              <w:rPr>
                <w:noProof w:val="0"/>
              </w:rPr>
            </w:pPr>
            <w:r>
              <w:rPr>
                <w:noProof w:val="0"/>
              </w:rPr>
              <w:t>8</w:t>
            </w:r>
          </w:p>
        </w:tc>
      </w:tr>
    </w:tbl>
    <w:p w14:paraId="564EAB03" w14:textId="1E9D8875" w:rsidR="003056A7" w:rsidRDefault="003056A7" w:rsidP="003056A7">
      <w:pPr>
        <w:pStyle w:val="Caption"/>
      </w:pPr>
      <w:bookmarkStart w:id="3441" w:name="_Toc527652329"/>
      <w:bookmarkStart w:id="3442" w:name="_Toc534980524"/>
      <w:bookmarkStart w:id="3443" w:name="_Toc32239221"/>
      <w:r>
        <w:t xml:space="preserve">Table </w:t>
      </w:r>
      <w:fldSimple w:instr=" SEQ Table \* ARABIC ">
        <w:r w:rsidR="00CC708A">
          <w:rPr>
            <w:noProof/>
          </w:rPr>
          <w:t>427</w:t>
        </w:r>
      </w:fldSimple>
      <w:r>
        <w:t>: Allowed Item Length Values</w:t>
      </w:r>
      <w:bookmarkEnd w:id="3441"/>
      <w:bookmarkEnd w:id="3442"/>
      <w:bookmarkEnd w:id="3443"/>
    </w:p>
    <w:p w14:paraId="23036FD4" w14:textId="77777777" w:rsidR="003056A7" w:rsidRDefault="003056A7" w:rsidP="003056A7">
      <w:pPr>
        <w:pStyle w:val="Heading3"/>
        <w:numPr>
          <w:ilvl w:val="2"/>
          <w:numId w:val="2"/>
        </w:numPr>
      </w:pPr>
      <w:bookmarkStart w:id="3444" w:name="_Toc527651885"/>
      <w:bookmarkStart w:id="3445" w:name="_Toc533140980"/>
      <w:bookmarkStart w:id="3446" w:name="_Toc5713084"/>
      <w:bookmarkStart w:id="3447" w:name="_Toc534980063"/>
      <w:bookmarkStart w:id="3448" w:name="_Toc24526497"/>
      <w:bookmarkStart w:id="3449" w:name="_Toc31348228"/>
      <w:bookmarkStart w:id="3450" w:name="_Toc57115772"/>
      <w:r>
        <w:t>Value</w:t>
      </w:r>
      <w:bookmarkEnd w:id="3444"/>
      <w:bookmarkEnd w:id="3445"/>
      <w:bookmarkEnd w:id="3446"/>
      <w:bookmarkEnd w:id="3447"/>
      <w:bookmarkEnd w:id="3448"/>
      <w:bookmarkEnd w:id="3449"/>
      <w:bookmarkEnd w:id="3450"/>
    </w:p>
    <w:p w14:paraId="55E5D468" w14:textId="77777777" w:rsidR="003056A7" w:rsidRDefault="003056A7" w:rsidP="003056A7">
      <w:pPr>
        <w:pStyle w:val="BodyText"/>
        <w:rPr>
          <w:noProof w:val="0"/>
          <w:szCs w:val="20"/>
        </w:rPr>
      </w:pPr>
      <w:r>
        <w:rPr>
          <w:noProof w:val="0"/>
          <w:szCs w:val="20"/>
        </w:rPr>
        <w:t>The item value is a sequence of bytes containing the value of the data item, depending on the type.</w:t>
      </w:r>
    </w:p>
    <w:p w14:paraId="6D12830E" w14:textId="77777777" w:rsidR="003056A7" w:rsidRDefault="003056A7" w:rsidP="003056A7">
      <w:pPr>
        <w:pStyle w:val="Heading3"/>
        <w:numPr>
          <w:ilvl w:val="2"/>
          <w:numId w:val="2"/>
        </w:numPr>
      </w:pPr>
      <w:bookmarkStart w:id="3451" w:name="_Toc527651886"/>
      <w:bookmarkStart w:id="3452" w:name="_Toc533140981"/>
      <w:bookmarkStart w:id="3453" w:name="_Toc5713085"/>
      <w:bookmarkStart w:id="3454" w:name="_Toc534980064"/>
      <w:bookmarkStart w:id="3455" w:name="_Toc24526498"/>
      <w:bookmarkStart w:id="3456" w:name="_Toc31348229"/>
      <w:bookmarkStart w:id="3457" w:name="_Toc57115773"/>
      <w:r>
        <w:t>Padding</w:t>
      </w:r>
      <w:bookmarkEnd w:id="3451"/>
      <w:bookmarkEnd w:id="3452"/>
      <w:bookmarkEnd w:id="3453"/>
      <w:bookmarkEnd w:id="3454"/>
      <w:bookmarkEnd w:id="3455"/>
      <w:bookmarkEnd w:id="3456"/>
      <w:bookmarkEnd w:id="3457"/>
    </w:p>
    <w:p w14:paraId="7A3A91CA" w14:textId="77777777" w:rsidR="003056A7" w:rsidRDefault="003056A7" w:rsidP="003056A7">
      <w:pPr>
        <w:pStyle w:val="BodyText"/>
        <w:rPr>
          <w:noProof w:val="0"/>
          <w:szCs w:val="20"/>
        </w:rPr>
      </w:pPr>
      <w:r w:rsidRPr="005A5B07">
        <w:rPr>
          <w:noProof w:val="0"/>
          <w:szCs w:val="20"/>
        </w:rPr>
        <w:t>If the Item Type is Structure, then the Item Length is the total length of all of the sub-items contained in the structure, including any padding. If the Item Type is Integer, Enumeration, Text String, Byte String, or Interval, then the Item Length is the number of bytes excluding the padding bytes. Text Strings and Byte Strings SHALL be padded with the minimal number of bytes following the Item Value to obtain a multiple of eight bytes. Integers, Enumerations, and Intervals SHALL be padded with four bytes following the Item Value.</w:t>
      </w:r>
    </w:p>
    <w:p w14:paraId="33F7ED31" w14:textId="77777777" w:rsidR="003056A7" w:rsidRDefault="003056A7" w:rsidP="003056A7">
      <w:pPr>
        <w:pStyle w:val="Heading2"/>
        <w:numPr>
          <w:ilvl w:val="1"/>
          <w:numId w:val="2"/>
        </w:numPr>
      </w:pPr>
      <w:bookmarkStart w:id="3458" w:name="_Toc527651887"/>
      <w:bookmarkStart w:id="3459" w:name="_Toc533140982"/>
      <w:bookmarkStart w:id="3460" w:name="_Toc5713086"/>
      <w:bookmarkStart w:id="3461" w:name="_Toc534980065"/>
      <w:bookmarkStart w:id="3462" w:name="_Toc24526499"/>
      <w:bookmarkStart w:id="3463" w:name="_Toc31348230"/>
      <w:bookmarkStart w:id="3464" w:name="_Toc57115774"/>
      <w:r>
        <w:t>Other Message Protocols</w:t>
      </w:r>
      <w:bookmarkEnd w:id="3458"/>
      <w:bookmarkEnd w:id="3459"/>
      <w:bookmarkEnd w:id="3460"/>
      <w:bookmarkEnd w:id="3461"/>
      <w:bookmarkEnd w:id="3462"/>
      <w:bookmarkEnd w:id="3463"/>
      <w:bookmarkEnd w:id="3464"/>
    </w:p>
    <w:p w14:paraId="49533F8D" w14:textId="77777777" w:rsidR="003056A7" w:rsidRDefault="003056A7" w:rsidP="003056A7">
      <w:pPr>
        <w:pStyle w:val="BodyText"/>
        <w:rPr>
          <w:noProof w:val="0"/>
        </w:rPr>
      </w:pPr>
      <w:r>
        <w:rPr>
          <w:noProof w:val="0"/>
        </w:rPr>
        <w:t>In addition to the mandatory TTLV messaging protocol, a number of optional message-encoding mechanisms to support different transport protocols and different client capabilities.</w:t>
      </w:r>
    </w:p>
    <w:p w14:paraId="19B9DA65" w14:textId="77777777" w:rsidR="003056A7" w:rsidRDefault="003056A7" w:rsidP="003056A7">
      <w:pPr>
        <w:pStyle w:val="Heading3"/>
        <w:numPr>
          <w:ilvl w:val="2"/>
          <w:numId w:val="2"/>
        </w:numPr>
      </w:pPr>
      <w:bookmarkStart w:id="3465" w:name="_Toc527651888"/>
      <w:bookmarkStart w:id="3466" w:name="_Toc533140983"/>
      <w:bookmarkStart w:id="3467" w:name="_Toc5713087"/>
      <w:bookmarkStart w:id="3468" w:name="_Toc534980066"/>
      <w:bookmarkStart w:id="3469" w:name="_Toc24526500"/>
      <w:bookmarkStart w:id="3470" w:name="_Toc31348231"/>
      <w:bookmarkStart w:id="3471" w:name="_Toc57115775"/>
      <w:r>
        <w:t>HTTPS</w:t>
      </w:r>
      <w:bookmarkEnd w:id="3465"/>
      <w:bookmarkEnd w:id="3466"/>
      <w:bookmarkEnd w:id="3467"/>
      <w:bookmarkEnd w:id="3468"/>
      <w:bookmarkEnd w:id="3469"/>
      <w:bookmarkEnd w:id="3470"/>
      <w:bookmarkEnd w:id="3471"/>
    </w:p>
    <w:p w14:paraId="09FC03D3" w14:textId="4544196C" w:rsidR="003056A7" w:rsidRPr="00ED5F35" w:rsidRDefault="003056A7" w:rsidP="003056A7">
      <w:r>
        <w:t>The HTTPs messaging protocol is specified</w:t>
      </w:r>
      <w:r w:rsidRPr="00ED5F35">
        <w:t xml:space="preserve"> </w:t>
      </w:r>
      <w:r w:rsidRPr="00C2263E">
        <w:t>in</w:t>
      </w:r>
      <w:r>
        <w:t xml:space="preserve"> </w:t>
      </w:r>
      <w:r>
        <w:fldChar w:fldCharType="begin"/>
      </w:r>
      <w:r>
        <w:instrText xml:space="preserve"> REF KMIP_Prof \h </w:instrText>
      </w:r>
      <w:r>
        <w:fldChar w:fldCharType="separate"/>
      </w:r>
      <w:r w:rsidR="00CC708A">
        <w:rPr>
          <w:rStyle w:val="Refterm"/>
        </w:rPr>
        <w:t>[KMIP-Prof]</w:t>
      </w:r>
      <w:r>
        <w:fldChar w:fldCharType="end"/>
      </w:r>
      <w:r>
        <w:t>.</w:t>
      </w:r>
    </w:p>
    <w:p w14:paraId="242B72CC" w14:textId="77777777" w:rsidR="003056A7" w:rsidRDefault="003056A7" w:rsidP="003056A7">
      <w:pPr>
        <w:pStyle w:val="Heading3"/>
        <w:numPr>
          <w:ilvl w:val="2"/>
          <w:numId w:val="2"/>
        </w:numPr>
      </w:pPr>
      <w:bookmarkStart w:id="3472" w:name="_Toc527651889"/>
      <w:bookmarkStart w:id="3473" w:name="_Toc533140984"/>
      <w:bookmarkStart w:id="3474" w:name="_Toc5713088"/>
      <w:bookmarkStart w:id="3475" w:name="_Toc534980067"/>
      <w:bookmarkStart w:id="3476" w:name="_Toc24526501"/>
      <w:bookmarkStart w:id="3477" w:name="_Toc31348232"/>
      <w:bookmarkStart w:id="3478" w:name="_Toc57115776"/>
      <w:r>
        <w:lastRenderedPageBreak/>
        <w:t>JSON</w:t>
      </w:r>
      <w:bookmarkEnd w:id="3472"/>
      <w:bookmarkEnd w:id="3473"/>
      <w:bookmarkEnd w:id="3474"/>
      <w:bookmarkEnd w:id="3475"/>
      <w:bookmarkEnd w:id="3476"/>
      <w:bookmarkEnd w:id="3477"/>
      <w:bookmarkEnd w:id="3478"/>
    </w:p>
    <w:p w14:paraId="31DFB7FA" w14:textId="00FCFAEF" w:rsidR="003056A7" w:rsidRPr="00ED5F35" w:rsidRDefault="003056A7" w:rsidP="003056A7">
      <w:r>
        <w:t>The JSON messaging protocol is specified</w:t>
      </w:r>
      <w:r w:rsidRPr="00ED5F35">
        <w:t xml:space="preserve"> </w:t>
      </w:r>
      <w:r w:rsidRPr="00C2263E">
        <w:t>in</w:t>
      </w:r>
      <w:r>
        <w:t xml:space="preserve"> </w:t>
      </w:r>
      <w:r>
        <w:fldChar w:fldCharType="begin"/>
      </w:r>
      <w:r>
        <w:instrText xml:space="preserve"> REF KMIP_Prof \h </w:instrText>
      </w:r>
      <w:r>
        <w:fldChar w:fldCharType="separate"/>
      </w:r>
      <w:r w:rsidR="00CC708A">
        <w:rPr>
          <w:rStyle w:val="Refterm"/>
        </w:rPr>
        <w:t>[KMIP-Prof]</w:t>
      </w:r>
      <w:r>
        <w:fldChar w:fldCharType="end"/>
      </w:r>
      <w:r>
        <w:t>.</w:t>
      </w:r>
    </w:p>
    <w:p w14:paraId="6EA1D0AD" w14:textId="77777777" w:rsidR="003056A7" w:rsidRDefault="003056A7" w:rsidP="003056A7">
      <w:pPr>
        <w:pStyle w:val="Heading3"/>
        <w:numPr>
          <w:ilvl w:val="2"/>
          <w:numId w:val="2"/>
        </w:numPr>
      </w:pPr>
      <w:bookmarkStart w:id="3479" w:name="_Toc527651890"/>
      <w:bookmarkStart w:id="3480" w:name="_Toc533140985"/>
      <w:bookmarkStart w:id="3481" w:name="_Toc5713089"/>
      <w:bookmarkStart w:id="3482" w:name="_Toc534980068"/>
      <w:bookmarkStart w:id="3483" w:name="_Toc24526502"/>
      <w:bookmarkStart w:id="3484" w:name="_Toc31348233"/>
      <w:bookmarkStart w:id="3485" w:name="_Toc57115777"/>
      <w:r>
        <w:t>XML</w:t>
      </w:r>
      <w:bookmarkEnd w:id="3479"/>
      <w:bookmarkEnd w:id="3480"/>
      <w:bookmarkEnd w:id="3481"/>
      <w:bookmarkEnd w:id="3482"/>
      <w:bookmarkEnd w:id="3483"/>
      <w:bookmarkEnd w:id="3484"/>
      <w:bookmarkEnd w:id="3485"/>
    </w:p>
    <w:p w14:paraId="50CF7B67" w14:textId="4F0ED9FC" w:rsidR="003056A7" w:rsidRPr="00ED5F35" w:rsidRDefault="003056A7" w:rsidP="003056A7">
      <w:r>
        <w:t>The XML messaging protocol is specified</w:t>
      </w:r>
      <w:r w:rsidRPr="00ED5F35">
        <w:t xml:space="preserve"> </w:t>
      </w:r>
      <w:r w:rsidRPr="00C2263E">
        <w:t>in</w:t>
      </w:r>
      <w:r>
        <w:t xml:space="preserve"> </w:t>
      </w:r>
      <w:r>
        <w:fldChar w:fldCharType="begin"/>
      </w:r>
      <w:r>
        <w:instrText xml:space="preserve"> REF KMIP_Prof \h </w:instrText>
      </w:r>
      <w:r>
        <w:fldChar w:fldCharType="separate"/>
      </w:r>
      <w:r w:rsidR="00CC708A">
        <w:rPr>
          <w:rStyle w:val="Refterm"/>
        </w:rPr>
        <w:t>[KMIP-Prof]</w:t>
      </w:r>
      <w:r>
        <w:fldChar w:fldCharType="end"/>
      </w:r>
      <w:r>
        <w:t>.</w:t>
      </w:r>
    </w:p>
    <w:p w14:paraId="42BDF051" w14:textId="77777777" w:rsidR="003056A7" w:rsidRDefault="003056A7" w:rsidP="003056A7">
      <w:pPr>
        <w:pStyle w:val="Heading2"/>
        <w:numPr>
          <w:ilvl w:val="1"/>
          <w:numId w:val="2"/>
        </w:numPr>
      </w:pPr>
      <w:bookmarkStart w:id="3486" w:name="_Toc527651891"/>
      <w:bookmarkStart w:id="3487" w:name="_Toc533140986"/>
      <w:bookmarkStart w:id="3488" w:name="_Toc5713090"/>
      <w:bookmarkStart w:id="3489" w:name="_Toc534980069"/>
      <w:bookmarkStart w:id="3490" w:name="_Toc24526503"/>
      <w:bookmarkStart w:id="3491" w:name="_Toc31348234"/>
      <w:bookmarkStart w:id="3492" w:name="_Toc57115778"/>
      <w:r>
        <w:t>Authentication</w:t>
      </w:r>
      <w:bookmarkEnd w:id="3486"/>
      <w:bookmarkEnd w:id="3487"/>
      <w:bookmarkEnd w:id="3488"/>
      <w:bookmarkEnd w:id="3489"/>
      <w:bookmarkEnd w:id="3490"/>
      <w:bookmarkEnd w:id="3491"/>
      <w:bookmarkEnd w:id="3492"/>
    </w:p>
    <w:p w14:paraId="0BB91B5C" w14:textId="0489513C" w:rsidR="003056A7" w:rsidRPr="00ED5F35" w:rsidRDefault="003056A7" w:rsidP="003056A7">
      <w:pPr>
        <w:pStyle w:val="BodyText"/>
      </w:pPr>
      <w:r>
        <w:rPr>
          <w:noProof w:val="0"/>
          <w:szCs w:val="20"/>
        </w:rPr>
        <w:t xml:space="preserve">The mechanisms used to authenticate the client to the server and the server to the client are not part of the message definitions, and are external to the protocol. The KMIP Server SHALL support authentication as defined in </w:t>
      </w:r>
      <w:r>
        <w:rPr>
          <w:szCs w:val="20"/>
        </w:rPr>
        <w:fldChar w:fldCharType="begin"/>
      </w:r>
      <w:r>
        <w:rPr>
          <w:noProof w:val="0"/>
          <w:szCs w:val="20"/>
        </w:rPr>
        <w:instrText xml:space="preserve"> REF KMIP_Prof \h </w:instrText>
      </w:r>
      <w:r>
        <w:rPr>
          <w:szCs w:val="20"/>
        </w:rPr>
      </w:r>
      <w:r>
        <w:rPr>
          <w:szCs w:val="20"/>
        </w:rPr>
        <w:fldChar w:fldCharType="separate"/>
      </w:r>
      <w:r w:rsidR="00CC708A">
        <w:rPr>
          <w:rStyle w:val="Refterm"/>
        </w:rPr>
        <w:t>[KMIP-Prof]</w:t>
      </w:r>
      <w:r>
        <w:rPr>
          <w:szCs w:val="20"/>
        </w:rPr>
        <w:fldChar w:fldCharType="end"/>
      </w:r>
      <w:r>
        <w:rPr>
          <w:noProof w:val="0"/>
          <w:szCs w:val="20"/>
        </w:rPr>
        <w:t>.</w:t>
      </w:r>
    </w:p>
    <w:p w14:paraId="575B5A48" w14:textId="77777777" w:rsidR="003056A7" w:rsidRDefault="003056A7" w:rsidP="003056A7">
      <w:pPr>
        <w:pStyle w:val="Heading2"/>
        <w:numPr>
          <w:ilvl w:val="1"/>
          <w:numId w:val="2"/>
        </w:numPr>
      </w:pPr>
      <w:bookmarkStart w:id="3493" w:name="_Toc527651892"/>
      <w:bookmarkStart w:id="3494" w:name="_Toc533140987"/>
      <w:bookmarkStart w:id="3495" w:name="_Toc5713091"/>
      <w:bookmarkStart w:id="3496" w:name="_Toc534980070"/>
      <w:bookmarkStart w:id="3497" w:name="_Toc24526504"/>
      <w:bookmarkStart w:id="3498" w:name="_Toc31348235"/>
      <w:bookmarkStart w:id="3499" w:name="_Toc57115779"/>
      <w:r>
        <w:t>Transport</w:t>
      </w:r>
      <w:bookmarkEnd w:id="3493"/>
      <w:bookmarkEnd w:id="3494"/>
      <w:bookmarkEnd w:id="3495"/>
      <w:bookmarkEnd w:id="3496"/>
      <w:bookmarkEnd w:id="3497"/>
      <w:bookmarkEnd w:id="3498"/>
      <w:bookmarkEnd w:id="3499"/>
    </w:p>
    <w:p w14:paraId="66A36F65" w14:textId="4FB55B48" w:rsidR="003056A7" w:rsidRDefault="003056A7" w:rsidP="003056A7">
      <w:r w:rsidRPr="00C2263E">
        <w:t>KMIP Servers and Clients SHALL establish and maintain channel confidentiality and integrity, and provide assurance of authenticity for KMIP messaging as specified in</w:t>
      </w:r>
      <w:r>
        <w:t xml:space="preserve"> </w:t>
      </w:r>
      <w:r>
        <w:fldChar w:fldCharType="begin"/>
      </w:r>
      <w:r>
        <w:instrText xml:space="preserve"> REF KMIP_Prof \h </w:instrText>
      </w:r>
      <w:r>
        <w:fldChar w:fldCharType="separate"/>
      </w:r>
      <w:r w:rsidR="00CC708A">
        <w:rPr>
          <w:rStyle w:val="Refterm"/>
        </w:rPr>
        <w:t>[KMIP-Prof]</w:t>
      </w:r>
      <w:r>
        <w:fldChar w:fldCharType="end"/>
      </w:r>
      <w:r>
        <w:t>.</w:t>
      </w:r>
    </w:p>
    <w:p w14:paraId="26F55D78" w14:textId="77777777" w:rsidR="003056A7" w:rsidRDefault="003056A7" w:rsidP="003056A7">
      <w:pPr>
        <w:pStyle w:val="Heading1"/>
        <w:numPr>
          <w:ilvl w:val="0"/>
          <w:numId w:val="2"/>
        </w:numPr>
      </w:pPr>
      <w:bookmarkStart w:id="3500" w:name="_toc7427"/>
      <w:bookmarkStart w:id="3501" w:name="Ref_msg_ProtocolVersion"/>
      <w:bookmarkStart w:id="3502" w:name="_toc7468"/>
      <w:bookmarkStart w:id="3503" w:name="_toc7560"/>
      <w:bookmarkStart w:id="3504" w:name="_Toc242537331"/>
      <w:bookmarkStart w:id="3505" w:name="_Toc242851433"/>
      <w:bookmarkStart w:id="3506" w:name="_Toc242890775"/>
      <w:bookmarkStart w:id="3507" w:name="_toc7593"/>
      <w:bookmarkStart w:id="3508" w:name="_toc7616"/>
      <w:bookmarkStart w:id="3509" w:name="Ref_msg_ResultStatus"/>
      <w:bookmarkStart w:id="3510" w:name="_toc7666"/>
      <w:bookmarkStart w:id="3511" w:name="_toc7726"/>
      <w:bookmarkStart w:id="3512" w:name="_toc7777"/>
      <w:bookmarkStart w:id="3513" w:name="_Toc527651893"/>
      <w:bookmarkStart w:id="3514" w:name="_Toc533140988"/>
      <w:bookmarkStart w:id="3515" w:name="_Toc5713092"/>
      <w:bookmarkStart w:id="3516" w:name="_Toc534980071"/>
      <w:bookmarkStart w:id="3517" w:name="_Toc24526505"/>
      <w:bookmarkStart w:id="3518" w:name="_Toc31348236"/>
      <w:bookmarkStart w:id="3519" w:name="_Toc57115780"/>
      <w:bookmarkStart w:id="3520" w:name="_Ref241650839"/>
      <w:bookmarkStart w:id="3521" w:name="_Toc310932645"/>
      <w:bookmarkStart w:id="3522" w:name="_Toc323645798"/>
      <w:bookmarkStart w:id="3523" w:name="_Toc333494577"/>
      <w:bookmarkStart w:id="3524" w:name="_Toc240610020"/>
      <w:bookmarkStart w:id="3525" w:name="_Toc264553107"/>
      <w:bookmarkStart w:id="3526" w:name="_Toc283655805"/>
      <w:bookmarkStart w:id="3527" w:name="_Toc435729788"/>
      <w:bookmarkStart w:id="3528" w:name="_Toc441679354"/>
      <w:bookmarkEnd w:id="2769"/>
      <w:bookmarkEnd w:id="2770"/>
      <w:bookmarkEnd w:id="2771"/>
      <w:bookmarkEnd w:id="2772"/>
      <w:bookmarkEnd w:id="2773"/>
      <w:bookmarkEnd w:id="2774"/>
      <w:bookmarkEnd w:id="2775"/>
      <w:bookmarkEnd w:id="2776"/>
      <w:bookmarkEnd w:id="2777"/>
      <w:bookmarkEnd w:id="3500"/>
      <w:bookmarkEnd w:id="3501"/>
      <w:bookmarkEnd w:id="3502"/>
      <w:bookmarkEnd w:id="3503"/>
      <w:bookmarkEnd w:id="3504"/>
      <w:bookmarkEnd w:id="3505"/>
      <w:bookmarkEnd w:id="3506"/>
      <w:bookmarkEnd w:id="3507"/>
      <w:bookmarkEnd w:id="3508"/>
      <w:bookmarkEnd w:id="3509"/>
      <w:bookmarkEnd w:id="3510"/>
      <w:bookmarkEnd w:id="3511"/>
      <w:bookmarkEnd w:id="3512"/>
      <w:r>
        <w:lastRenderedPageBreak/>
        <w:t>Enumerations</w:t>
      </w:r>
      <w:bookmarkEnd w:id="3513"/>
      <w:bookmarkEnd w:id="3514"/>
      <w:bookmarkEnd w:id="3515"/>
      <w:bookmarkEnd w:id="3516"/>
      <w:bookmarkEnd w:id="3517"/>
      <w:bookmarkEnd w:id="3518"/>
      <w:bookmarkEnd w:id="3519"/>
    </w:p>
    <w:p w14:paraId="2E0F8E06" w14:textId="77777777" w:rsidR="003056A7" w:rsidRDefault="003056A7" w:rsidP="003056A7">
      <w:pPr>
        <w:pStyle w:val="BodyText"/>
        <w:rPr>
          <w:noProof w:val="0"/>
        </w:rPr>
      </w:pPr>
      <w:r>
        <w:rPr>
          <w:noProof w:val="0"/>
        </w:rPr>
        <w:t>The following tables define the values for enumerated lists. Values not listed (outside the range 80000000 to 8FFFFFFF) are reserved for future KMIP versions.</w:t>
      </w:r>
    </w:p>
    <w:p w14:paraId="25C85652" w14:textId="77777777" w:rsidR="003056A7" w:rsidRDefault="003056A7" w:rsidP="003056A7">
      <w:pPr>
        <w:pStyle w:val="BodyText"/>
        <w:rPr>
          <w:noProof w:val="0"/>
        </w:rPr>
      </w:pPr>
      <w:r>
        <w:rPr>
          <w:noProof w:val="0"/>
        </w:rPr>
        <w:t>Implementations SHALL NOT use Tag Values marked as Reserved.</w:t>
      </w:r>
    </w:p>
    <w:p w14:paraId="11A44EF9" w14:textId="77777777" w:rsidR="003056A7" w:rsidRDefault="003056A7" w:rsidP="003056A7">
      <w:pPr>
        <w:pStyle w:val="Heading2"/>
        <w:numPr>
          <w:ilvl w:val="1"/>
          <w:numId w:val="2"/>
        </w:numPr>
      </w:pPr>
      <w:bookmarkStart w:id="3529" w:name="_Toc527651894"/>
      <w:bookmarkStart w:id="3530" w:name="_Toc533140989"/>
      <w:bookmarkStart w:id="3531" w:name="_Toc5713093"/>
      <w:bookmarkStart w:id="3532" w:name="_Toc534980072"/>
      <w:bookmarkStart w:id="3533" w:name="_Toc24526506"/>
      <w:bookmarkStart w:id="3534" w:name="_Toc31348237"/>
      <w:bookmarkStart w:id="3535" w:name="_Toc57115781"/>
      <w:r>
        <w:t>Adjustment Type Enumeration</w:t>
      </w:r>
      <w:bookmarkEnd w:id="3529"/>
      <w:bookmarkEnd w:id="3530"/>
      <w:bookmarkEnd w:id="3531"/>
      <w:bookmarkEnd w:id="3532"/>
      <w:bookmarkEnd w:id="3533"/>
      <w:bookmarkEnd w:id="3534"/>
      <w:bookmarkEnd w:id="3535"/>
      <w:r>
        <w:t xml:space="preserve"> </w:t>
      </w:r>
    </w:p>
    <w:p w14:paraId="67766F5C" w14:textId="77777777" w:rsidR="003056A7" w:rsidRDefault="003056A7" w:rsidP="003056A7">
      <w:pPr>
        <w:pStyle w:val="BodyText"/>
        <w:rPr>
          <w:noProof w:val="0"/>
        </w:rPr>
      </w:pPr>
      <w:r w:rsidRPr="00195C65">
        <w:rPr>
          <w:noProof w:val="0"/>
        </w:rPr>
        <w:t>The</w:t>
      </w:r>
      <w:r>
        <w:rPr>
          <w:i/>
          <w:noProof w:val="0"/>
        </w:rPr>
        <w:t xml:space="preserve"> Adjustment Type</w:t>
      </w:r>
      <w:r>
        <w:rPr>
          <w:noProof w:val="0"/>
        </w:rPr>
        <w:t xml:space="preserve"> enumerations are: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54FE4F42" w14:textId="77777777" w:rsidTr="00CC708A">
        <w:trPr>
          <w:jc w:val="center"/>
        </w:trPr>
        <w:tc>
          <w:tcPr>
            <w:tcW w:w="2832" w:type="dxa"/>
            <w:shd w:val="clear" w:color="auto" w:fill="C0C0C0"/>
          </w:tcPr>
          <w:p w14:paraId="459B1282"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6921E941" w14:textId="77777777" w:rsidR="003056A7" w:rsidRDefault="003056A7" w:rsidP="00CC708A">
            <w:pPr>
              <w:pStyle w:val="TableContents"/>
              <w:snapToGrid w:val="0"/>
              <w:rPr>
                <w:b/>
                <w:bCs/>
                <w:sz w:val="20"/>
              </w:rPr>
            </w:pPr>
            <w:r>
              <w:rPr>
                <w:b/>
                <w:bCs/>
                <w:sz w:val="20"/>
              </w:rPr>
              <w:t>Description</w:t>
            </w:r>
          </w:p>
        </w:tc>
      </w:tr>
      <w:tr w:rsidR="003056A7" w14:paraId="1DCDACC3" w14:textId="77777777" w:rsidTr="00CC708A">
        <w:trPr>
          <w:jc w:val="center"/>
        </w:trPr>
        <w:tc>
          <w:tcPr>
            <w:tcW w:w="2832" w:type="dxa"/>
          </w:tcPr>
          <w:p w14:paraId="3B337F5A" w14:textId="77777777" w:rsidR="003056A7" w:rsidRDefault="003056A7" w:rsidP="00CC708A">
            <w:pPr>
              <w:pStyle w:val="TableContents"/>
              <w:keepNext/>
              <w:snapToGrid w:val="0"/>
              <w:rPr>
                <w:sz w:val="20"/>
              </w:rPr>
            </w:pPr>
            <w:r>
              <w:rPr>
                <w:sz w:val="20"/>
              </w:rPr>
              <w:t>Increment</w:t>
            </w:r>
          </w:p>
        </w:tc>
        <w:tc>
          <w:tcPr>
            <w:tcW w:w="6522" w:type="dxa"/>
          </w:tcPr>
          <w:p w14:paraId="41A97A82" w14:textId="77777777" w:rsidR="003056A7" w:rsidRPr="007C7458" w:rsidRDefault="003056A7" w:rsidP="00CC708A">
            <w:pPr>
              <w:pStyle w:val="TableContents"/>
              <w:keepNext/>
              <w:snapToGrid w:val="0"/>
              <w:rPr>
                <w:sz w:val="20"/>
              </w:rPr>
            </w:pPr>
            <w:r w:rsidRPr="00824DA2">
              <w:rPr>
                <w:sz w:val="20"/>
              </w:rPr>
              <w:t>Add the Adjustment Parameter to the value. Applies to Integer, Long Integers, Big Integer, Interval, Date Time, and Date Time Extended. The default is parameter is 1 for numeric types, 1 second for Date Time, and 1 microsecond for Date Time Extended.</w:t>
            </w:r>
          </w:p>
        </w:tc>
      </w:tr>
      <w:tr w:rsidR="003056A7" w14:paraId="0F61966C" w14:textId="77777777" w:rsidTr="00CC708A">
        <w:trPr>
          <w:jc w:val="center"/>
        </w:trPr>
        <w:tc>
          <w:tcPr>
            <w:tcW w:w="2832" w:type="dxa"/>
          </w:tcPr>
          <w:p w14:paraId="76697F04" w14:textId="77777777" w:rsidR="003056A7" w:rsidRDefault="003056A7" w:rsidP="00CC708A">
            <w:pPr>
              <w:pStyle w:val="TableContents"/>
              <w:snapToGrid w:val="0"/>
              <w:rPr>
                <w:sz w:val="20"/>
              </w:rPr>
            </w:pPr>
            <w:r>
              <w:rPr>
                <w:sz w:val="20"/>
              </w:rPr>
              <w:t>Decrement</w:t>
            </w:r>
          </w:p>
        </w:tc>
        <w:tc>
          <w:tcPr>
            <w:tcW w:w="6522" w:type="dxa"/>
          </w:tcPr>
          <w:p w14:paraId="483AB5E9" w14:textId="77777777" w:rsidR="003056A7" w:rsidRPr="007C7458" w:rsidRDefault="003056A7" w:rsidP="00CC708A">
            <w:pPr>
              <w:pStyle w:val="TableContents"/>
              <w:keepNext/>
              <w:snapToGrid w:val="0"/>
              <w:rPr>
                <w:sz w:val="20"/>
              </w:rPr>
            </w:pPr>
            <w:r w:rsidRPr="00824DA2">
              <w:rPr>
                <w:sz w:val="20"/>
              </w:rPr>
              <w:t>Subtract the Adjustment Parameter to the value. Applies to Integer, Long Integers, Big Integer, Interval, Date Time, and Date Time Extended. The default is parameter is 1 for numeric types, 1 second for Date Time, and 1 microsecond for Date Time Extended.</w:t>
            </w:r>
          </w:p>
        </w:tc>
      </w:tr>
      <w:tr w:rsidR="003056A7" w14:paraId="11F084DA" w14:textId="77777777" w:rsidTr="00CC708A">
        <w:trPr>
          <w:jc w:val="center"/>
        </w:trPr>
        <w:tc>
          <w:tcPr>
            <w:tcW w:w="2832" w:type="dxa"/>
          </w:tcPr>
          <w:p w14:paraId="2DD45A7E" w14:textId="77777777" w:rsidR="003056A7" w:rsidRDefault="003056A7" w:rsidP="00CC708A">
            <w:pPr>
              <w:pStyle w:val="TableContents"/>
              <w:keepNext/>
              <w:snapToGrid w:val="0"/>
              <w:rPr>
                <w:sz w:val="20"/>
              </w:rPr>
            </w:pPr>
            <w:r>
              <w:rPr>
                <w:sz w:val="20"/>
              </w:rPr>
              <w:t>Negate</w:t>
            </w:r>
          </w:p>
        </w:tc>
        <w:tc>
          <w:tcPr>
            <w:tcW w:w="6522" w:type="dxa"/>
          </w:tcPr>
          <w:p w14:paraId="46A06286" w14:textId="77777777" w:rsidR="003056A7" w:rsidRPr="007C7458" w:rsidRDefault="003056A7" w:rsidP="00CC708A">
            <w:pPr>
              <w:pStyle w:val="TableContents"/>
              <w:keepNext/>
              <w:snapToGrid w:val="0"/>
              <w:rPr>
                <w:sz w:val="20"/>
              </w:rPr>
            </w:pPr>
            <w:r w:rsidRPr="00824DA2">
              <w:rPr>
                <w:sz w:val="20"/>
              </w:rPr>
              <w:t>Negate the value. Applies to Integer, Long Integers, Big Integer and Boolean types.</w:t>
            </w:r>
          </w:p>
        </w:tc>
      </w:tr>
    </w:tbl>
    <w:p w14:paraId="53254E53" w14:textId="02A5D4DF" w:rsidR="003056A7" w:rsidRDefault="003056A7" w:rsidP="003056A7">
      <w:pPr>
        <w:pStyle w:val="Caption"/>
      </w:pPr>
      <w:bookmarkStart w:id="3536" w:name="_Toc527652330"/>
      <w:bookmarkStart w:id="3537" w:name="_Toc534980525"/>
      <w:bookmarkStart w:id="3538" w:name="_Toc32239222"/>
      <w:r>
        <w:t xml:space="preserve">Table </w:t>
      </w:r>
      <w:fldSimple w:instr=" SEQ Table \* ARABIC ">
        <w:r w:rsidR="00CC708A">
          <w:rPr>
            <w:noProof/>
          </w:rPr>
          <w:t>428</w:t>
        </w:r>
      </w:fldSimple>
      <w:r>
        <w:t>: Adjustment Type Descriptions</w:t>
      </w:r>
      <w:bookmarkEnd w:id="3536"/>
      <w:bookmarkEnd w:id="3537"/>
      <w:bookmarkEnd w:id="3538"/>
    </w:p>
    <w:p w14:paraId="593AA9A8" w14:textId="77777777" w:rsidR="003056A7" w:rsidRPr="00C7564D"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66"/>
        <w:gridCol w:w="2981"/>
      </w:tblGrid>
      <w:tr w:rsidR="003056A7" w14:paraId="12F80D34" w14:textId="77777777" w:rsidTr="00CC708A">
        <w:trPr>
          <w:jc w:val="center"/>
        </w:trPr>
        <w:tc>
          <w:tcPr>
            <w:tcW w:w="5947" w:type="dxa"/>
            <w:gridSpan w:val="2"/>
            <w:shd w:val="clear" w:color="auto" w:fill="C0C0C0"/>
          </w:tcPr>
          <w:p w14:paraId="3A8B7443" w14:textId="77777777" w:rsidR="003056A7" w:rsidRDefault="003056A7" w:rsidP="00CC708A">
            <w:pPr>
              <w:pStyle w:val="TableContents"/>
              <w:keepNext/>
              <w:snapToGrid w:val="0"/>
              <w:jc w:val="center"/>
              <w:rPr>
                <w:b/>
                <w:bCs/>
                <w:sz w:val="20"/>
              </w:rPr>
            </w:pPr>
            <w:r>
              <w:rPr>
                <w:b/>
                <w:bCs/>
                <w:sz w:val="20"/>
              </w:rPr>
              <w:t>Adjustment Type</w:t>
            </w:r>
          </w:p>
        </w:tc>
      </w:tr>
      <w:tr w:rsidR="003056A7" w14:paraId="3E4C5216" w14:textId="77777777" w:rsidTr="00CC708A">
        <w:trPr>
          <w:jc w:val="center"/>
        </w:trPr>
        <w:tc>
          <w:tcPr>
            <w:tcW w:w="2966" w:type="dxa"/>
            <w:shd w:val="clear" w:color="auto" w:fill="C0C0C0"/>
          </w:tcPr>
          <w:p w14:paraId="511F35B8" w14:textId="77777777" w:rsidR="003056A7" w:rsidRDefault="003056A7" w:rsidP="00CC708A">
            <w:pPr>
              <w:pStyle w:val="TableContents"/>
              <w:keepNext/>
              <w:snapToGrid w:val="0"/>
              <w:rPr>
                <w:b/>
                <w:bCs/>
                <w:sz w:val="20"/>
              </w:rPr>
            </w:pPr>
            <w:r>
              <w:rPr>
                <w:b/>
                <w:bCs/>
                <w:sz w:val="20"/>
              </w:rPr>
              <w:t>Name</w:t>
            </w:r>
          </w:p>
        </w:tc>
        <w:tc>
          <w:tcPr>
            <w:tcW w:w="2981" w:type="dxa"/>
            <w:shd w:val="clear" w:color="auto" w:fill="C0C0C0"/>
          </w:tcPr>
          <w:p w14:paraId="355CA5AB" w14:textId="77777777" w:rsidR="003056A7" w:rsidRDefault="003056A7" w:rsidP="00CC708A">
            <w:pPr>
              <w:pStyle w:val="TableContents"/>
              <w:snapToGrid w:val="0"/>
              <w:rPr>
                <w:b/>
                <w:bCs/>
                <w:sz w:val="20"/>
              </w:rPr>
            </w:pPr>
            <w:r>
              <w:rPr>
                <w:b/>
                <w:bCs/>
                <w:sz w:val="20"/>
              </w:rPr>
              <w:t>Value</w:t>
            </w:r>
          </w:p>
        </w:tc>
      </w:tr>
      <w:tr w:rsidR="003056A7" w14:paraId="2B057F17" w14:textId="77777777" w:rsidTr="00CC708A">
        <w:trPr>
          <w:jc w:val="center"/>
        </w:trPr>
        <w:tc>
          <w:tcPr>
            <w:tcW w:w="2966" w:type="dxa"/>
          </w:tcPr>
          <w:p w14:paraId="10F5DBFA" w14:textId="77777777" w:rsidR="003056A7" w:rsidRDefault="003056A7" w:rsidP="00CC708A">
            <w:pPr>
              <w:pStyle w:val="TableContents"/>
              <w:keepNext/>
              <w:snapToGrid w:val="0"/>
              <w:rPr>
                <w:sz w:val="20"/>
              </w:rPr>
            </w:pPr>
            <w:r>
              <w:rPr>
                <w:sz w:val="20"/>
              </w:rPr>
              <w:t>Increment</w:t>
            </w:r>
          </w:p>
        </w:tc>
        <w:tc>
          <w:tcPr>
            <w:tcW w:w="2981" w:type="dxa"/>
          </w:tcPr>
          <w:p w14:paraId="4304D25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531626FD" w14:textId="77777777" w:rsidTr="00CC708A">
        <w:trPr>
          <w:jc w:val="center"/>
        </w:trPr>
        <w:tc>
          <w:tcPr>
            <w:tcW w:w="2966" w:type="dxa"/>
          </w:tcPr>
          <w:p w14:paraId="0CE94D08" w14:textId="77777777" w:rsidR="003056A7" w:rsidRDefault="003056A7" w:rsidP="00CC708A">
            <w:pPr>
              <w:pStyle w:val="TableContents"/>
              <w:keepNext/>
              <w:snapToGrid w:val="0"/>
              <w:rPr>
                <w:sz w:val="20"/>
              </w:rPr>
            </w:pPr>
            <w:r>
              <w:rPr>
                <w:sz w:val="20"/>
              </w:rPr>
              <w:t>Decrement</w:t>
            </w:r>
          </w:p>
        </w:tc>
        <w:tc>
          <w:tcPr>
            <w:tcW w:w="2981" w:type="dxa"/>
          </w:tcPr>
          <w:p w14:paraId="6D3CDDC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7D3BDAD8" w14:textId="77777777" w:rsidTr="00CC708A">
        <w:trPr>
          <w:jc w:val="center"/>
        </w:trPr>
        <w:tc>
          <w:tcPr>
            <w:tcW w:w="2966" w:type="dxa"/>
          </w:tcPr>
          <w:p w14:paraId="13E29B31" w14:textId="77777777" w:rsidR="003056A7" w:rsidRDefault="003056A7" w:rsidP="00CC708A">
            <w:pPr>
              <w:pStyle w:val="TableContents"/>
              <w:snapToGrid w:val="0"/>
              <w:rPr>
                <w:sz w:val="20"/>
              </w:rPr>
            </w:pPr>
            <w:r>
              <w:rPr>
                <w:sz w:val="20"/>
              </w:rPr>
              <w:t>Negate</w:t>
            </w:r>
          </w:p>
        </w:tc>
        <w:tc>
          <w:tcPr>
            <w:tcW w:w="2981" w:type="dxa"/>
          </w:tcPr>
          <w:p w14:paraId="7768742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0A441BCE" w14:textId="77777777" w:rsidTr="00CC708A">
        <w:trPr>
          <w:jc w:val="center"/>
        </w:trPr>
        <w:tc>
          <w:tcPr>
            <w:tcW w:w="2966" w:type="dxa"/>
          </w:tcPr>
          <w:p w14:paraId="7C478DF8" w14:textId="77777777" w:rsidR="003056A7" w:rsidRDefault="003056A7" w:rsidP="00CC708A">
            <w:pPr>
              <w:pStyle w:val="TableContents"/>
              <w:snapToGrid w:val="0"/>
              <w:rPr>
                <w:sz w:val="20"/>
              </w:rPr>
            </w:pPr>
            <w:r>
              <w:rPr>
                <w:sz w:val="20"/>
              </w:rPr>
              <w:t>Extensions</w:t>
            </w:r>
          </w:p>
        </w:tc>
        <w:tc>
          <w:tcPr>
            <w:tcW w:w="2981" w:type="dxa"/>
          </w:tcPr>
          <w:p w14:paraId="601E6CE3"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71EB716B" w14:textId="249106D5" w:rsidR="003056A7" w:rsidRDefault="003056A7" w:rsidP="003056A7">
      <w:pPr>
        <w:pStyle w:val="Caption"/>
      </w:pPr>
      <w:bookmarkStart w:id="3539" w:name="_Toc527652331"/>
      <w:bookmarkStart w:id="3540" w:name="_Toc534980526"/>
      <w:bookmarkStart w:id="3541" w:name="_Toc32239223"/>
      <w:r>
        <w:t xml:space="preserve">Table </w:t>
      </w:r>
      <w:fldSimple w:instr=" SEQ Table \* ARABIC ">
        <w:r w:rsidR="00CC708A">
          <w:rPr>
            <w:noProof/>
          </w:rPr>
          <w:t>429</w:t>
        </w:r>
      </w:fldSimple>
      <w:r>
        <w:t>: Adjustment Type Enumeration</w:t>
      </w:r>
      <w:bookmarkEnd w:id="3539"/>
      <w:bookmarkEnd w:id="3540"/>
      <w:bookmarkEnd w:id="3541"/>
    </w:p>
    <w:p w14:paraId="706B0FED" w14:textId="77777777" w:rsidR="003056A7" w:rsidRDefault="003056A7" w:rsidP="003056A7">
      <w:pPr>
        <w:pStyle w:val="Heading2"/>
        <w:numPr>
          <w:ilvl w:val="1"/>
          <w:numId w:val="2"/>
        </w:numPr>
      </w:pPr>
      <w:bookmarkStart w:id="3542" w:name="_Toc527651895"/>
      <w:bookmarkStart w:id="3543" w:name="_Toc533140990"/>
      <w:bookmarkStart w:id="3544" w:name="_Toc5713094"/>
      <w:bookmarkStart w:id="3545" w:name="_Toc534980073"/>
      <w:bookmarkStart w:id="3546" w:name="_Toc24526507"/>
      <w:bookmarkStart w:id="3547" w:name="_Toc31348238"/>
      <w:bookmarkStart w:id="3548" w:name="_Toc57115782"/>
      <w:r>
        <w:t>Alternative Name Type Enumeration</w:t>
      </w:r>
      <w:bookmarkEnd w:id="3542"/>
      <w:bookmarkEnd w:id="3543"/>
      <w:bookmarkEnd w:id="3544"/>
      <w:bookmarkEnd w:id="3545"/>
      <w:bookmarkEnd w:id="3546"/>
      <w:bookmarkEnd w:id="3547"/>
      <w:bookmarkEnd w:id="3548"/>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rsidRPr="00AB05C1" w14:paraId="2DD6DDB4" w14:textId="77777777" w:rsidTr="00CC708A">
        <w:trPr>
          <w:jc w:val="center"/>
        </w:trPr>
        <w:tc>
          <w:tcPr>
            <w:tcW w:w="5942" w:type="dxa"/>
            <w:gridSpan w:val="2"/>
            <w:shd w:val="clear" w:color="auto" w:fill="C0C0C0"/>
          </w:tcPr>
          <w:p w14:paraId="564EF341" w14:textId="77777777" w:rsidR="003056A7" w:rsidRPr="006F04B3" w:rsidRDefault="003056A7" w:rsidP="00CC708A">
            <w:pPr>
              <w:pStyle w:val="TableContents"/>
              <w:keepNext/>
              <w:snapToGrid w:val="0"/>
              <w:jc w:val="center"/>
              <w:rPr>
                <w:b/>
                <w:bCs/>
                <w:sz w:val="20"/>
              </w:rPr>
            </w:pPr>
            <w:r w:rsidRPr="006F04B3">
              <w:rPr>
                <w:b/>
                <w:bCs/>
                <w:sz w:val="20"/>
              </w:rPr>
              <w:t>Alternative Name Type</w:t>
            </w:r>
          </w:p>
        </w:tc>
      </w:tr>
      <w:tr w:rsidR="003056A7" w:rsidRPr="00AB05C1" w14:paraId="41CB11D7" w14:textId="77777777" w:rsidTr="00CC708A">
        <w:trPr>
          <w:jc w:val="center"/>
        </w:trPr>
        <w:tc>
          <w:tcPr>
            <w:tcW w:w="2970" w:type="dxa"/>
            <w:shd w:val="clear" w:color="auto" w:fill="C0C0C0"/>
          </w:tcPr>
          <w:p w14:paraId="27041B1C" w14:textId="77777777" w:rsidR="003056A7" w:rsidRPr="006F04B3" w:rsidRDefault="003056A7" w:rsidP="00CC708A">
            <w:pPr>
              <w:pStyle w:val="TableContents"/>
              <w:keepNext/>
              <w:snapToGrid w:val="0"/>
              <w:rPr>
                <w:b/>
                <w:bCs/>
                <w:sz w:val="20"/>
              </w:rPr>
            </w:pPr>
            <w:r w:rsidRPr="006F04B3">
              <w:rPr>
                <w:b/>
                <w:bCs/>
                <w:sz w:val="20"/>
              </w:rPr>
              <w:t>Name</w:t>
            </w:r>
          </w:p>
        </w:tc>
        <w:tc>
          <w:tcPr>
            <w:tcW w:w="2972" w:type="dxa"/>
            <w:shd w:val="clear" w:color="auto" w:fill="C0C0C0"/>
          </w:tcPr>
          <w:p w14:paraId="6390B70B" w14:textId="77777777" w:rsidR="003056A7" w:rsidRPr="006F04B3" w:rsidRDefault="003056A7" w:rsidP="00CC708A">
            <w:pPr>
              <w:pStyle w:val="TableContents"/>
              <w:snapToGrid w:val="0"/>
              <w:rPr>
                <w:b/>
                <w:bCs/>
                <w:sz w:val="20"/>
              </w:rPr>
            </w:pPr>
            <w:r w:rsidRPr="006F04B3">
              <w:rPr>
                <w:b/>
                <w:bCs/>
                <w:sz w:val="20"/>
              </w:rPr>
              <w:t>Value</w:t>
            </w:r>
          </w:p>
        </w:tc>
      </w:tr>
      <w:tr w:rsidR="003056A7" w:rsidRPr="00AB05C1" w14:paraId="6E018007" w14:textId="77777777" w:rsidTr="00CC708A">
        <w:trPr>
          <w:jc w:val="center"/>
        </w:trPr>
        <w:tc>
          <w:tcPr>
            <w:tcW w:w="2970" w:type="dxa"/>
          </w:tcPr>
          <w:p w14:paraId="26782DB6" w14:textId="77777777" w:rsidR="003056A7" w:rsidRPr="006F04B3" w:rsidRDefault="003056A7" w:rsidP="00CC708A">
            <w:pPr>
              <w:pStyle w:val="TableContents"/>
              <w:keepNext/>
              <w:snapToGrid w:val="0"/>
              <w:rPr>
                <w:sz w:val="20"/>
              </w:rPr>
            </w:pPr>
            <w:r w:rsidRPr="006F04B3">
              <w:rPr>
                <w:sz w:val="20"/>
              </w:rPr>
              <w:t>Uninterpreted Text String</w:t>
            </w:r>
          </w:p>
        </w:tc>
        <w:tc>
          <w:tcPr>
            <w:tcW w:w="2972" w:type="dxa"/>
          </w:tcPr>
          <w:p w14:paraId="6B7E7954" w14:textId="77777777" w:rsidR="003056A7" w:rsidRPr="006F04B3" w:rsidRDefault="003056A7" w:rsidP="00CC708A">
            <w:pPr>
              <w:pStyle w:val="TableContents"/>
              <w:snapToGrid w:val="0"/>
              <w:rPr>
                <w:rFonts w:ascii="Courier 10 Pitch" w:hAnsi="Courier 10 Pitch"/>
                <w:sz w:val="20"/>
              </w:rPr>
            </w:pPr>
            <w:r w:rsidRPr="006F04B3">
              <w:rPr>
                <w:rFonts w:ascii="Courier 10 Pitch" w:hAnsi="Courier 10 Pitch"/>
                <w:sz w:val="20"/>
              </w:rPr>
              <w:t>00000001</w:t>
            </w:r>
          </w:p>
        </w:tc>
      </w:tr>
      <w:tr w:rsidR="003056A7" w:rsidRPr="00AB05C1" w14:paraId="65CD2052" w14:textId="77777777" w:rsidTr="00CC708A">
        <w:trPr>
          <w:jc w:val="center"/>
        </w:trPr>
        <w:tc>
          <w:tcPr>
            <w:tcW w:w="2970" w:type="dxa"/>
          </w:tcPr>
          <w:p w14:paraId="4A9977C4" w14:textId="77777777" w:rsidR="003056A7" w:rsidRPr="006F04B3" w:rsidRDefault="003056A7" w:rsidP="00CC708A">
            <w:pPr>
              <w:pStyle w:val="TableContents"/>
              <w:snapToGrid w:val="0"/>
              <w:rPr>
                <w:sz w:val="20"/>
              </w:rPr>
            </w:pPr>
            <w:r w:rsidRPr="006F04B3">
              <w:rPr>
                <w:sz w:val="20"/>
              </w:rPr>
              <w:t>URI</w:t>
            </w:r>
          </w:p>
        </w:tc>
        <w:tc>
          <w:tcPr>
            <w:tcW w:w="2972" w:type="dxa"/>
          </w:tcPr>
          <w:p w14:paraId="7C947157"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00000002</w:t>
            </w:r>
          </w:p>
        </w:tc>
      </w:tr>
      <w:tr w:rsidR="003056A7" w:rsidRPr="00AB05C1" w14:paraId="0D06032E" w14:textId="77777777" w:rsidTr="00CC708A">
        <w:trPr>
          <w:jc w:val="center"/>
        </w:trPr>
        <w:tc>
          <w:tcPr>
            <w:tcW w:w="2970" w:type="dxa"/>
          </w:tcPr>
          <w:p w14:paraId="095DE49A" w14:textId="77777777" w:rsidR="003056A7" w:rsidRPr="006F04B3" w:rsidRDefault="003056A7" w:rsidP="00CC708A">
            <w:pPr>
              <w:pStyle w:val="TableContents"/>
              <w:snapToGrid w:val="0"/>
              <w:rPr>
                <w:sz w:val="20"/>
              </w:rPr>
            </w:pPr>
            <w:r w:rsidRPr="006F04B3">
              <w:rPr>
                <w:sz w:val="20"/>
              </w:rPr>
              <w:t>Object Serial Number</w:t>
            </w:r>
          </w:p>
        </w:tc>
        <w:tc>
          <w:tcPr>
            <w:tcW w:w="2972" w:type="dxa"/>
          </w:tcPr>
          <w:p w14:paraId="72179041"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00000003</w:t>
            </w:r>
          </w:p>
        </w:tc>
      </w:tr>
      <w:tr w:rsidR="003056A7" w:rsidRPr="00AB05C1" w14:paraId="1B4BB5C8" w14:textId="77777777" w:rsidTr="00CC708A">
        <w:trPr>
          <w:jc w:val="center"/>
        </w:trPr>
        <w:tc>
          <w:tcPr>
            <w:tcW w:w="2970" w:type="dxa"/>
          </w:tcPr>
          <w:p w14:paraId="3AB4AF0A" w14:textId="77777777" w:rsidR="003056A7" w:rsidRPr="006F04B3" w:rsidRDefault="003056A7" w:rsidP="00CC708A">
            <w:pPr>
              <w:pStyle w:val="TableContents"/>
              <w:snapToGrid w:val="0"/>
              <w:rPr>
                <w:sz w:val="20"/>
              </w:rPr>
            </w:pPr>
            <w:r w:rsidRPr="006F04B3">
              <w:rPr>
                <w:sz w:val="20"/>
              </w:rPr>
              <w:t>Email Address</w:t>
            </w:r>
          </w:p>
        </w:tc>
        <w:tc>
          <w:tcPr>
            <w:tcW w:w="2972" w:type="dxa"/>
          </w:tcPr>
          <w:p w14:paraId="40ABD65E"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00000004</w:t>
            </w:r>
          </w:p>
        </w:tc>
      </w:tr>
      <w:tr w:rsidR="003056A7" w:rsidRPr="00AB05C1" w14:paraId="191CDEA2" w14:textId="77777777" w:rsidTr="00CC708A">
        <w:trPr>
          <w:jc w:val="center"/>
        </w:trPr>
        <w:tc>
          <w:tcPr>
            <w:tcW w:w="2970" w:type="dxa"/>
          </w:tcPr>
          <w:p w14:paraId="42898722" w14:textId="77777777" w:rsidR="003056A7" w:rsidRPr="006F04B3" w:rsidRDefault="003056A7" w:rsidP="00CC708A">
            <w:pPr>
              <w:pStyle w:val="TableContents"/>
              <w:snapToGrid w:val="0"/>
              <w:rPr>
                <w:sz w:val="20"/>
              </w:rPr>
            </w:pPr>
            <w:r w:rsidRPr="006F04B3">
              <w:rPr>
                <w:sz w:val="20"/>
              </w:rPr>
              <w:t>DNS Name</w:t>
            </w:r>
          </w:p>
        </w:tc>
        <w:tc>
          <w:tcPr>
            <w:tcW w:w="2972" w:type="dxa"/>
          </w:tcPr>
          <w:p w14:paraId="3111F626"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00000005</w:t>
            </w:r>
          </w:p>
        </w:tc>
      </w:tr>
      <w:tr w:rsidR="003056A7" w:rsidRPr="00AB05C1" w14:paraId="5473A604" w14:textId="77777777" w:rsidTr="00CC708A">
        <w:trPr>
          <w:jc w:val="center"/>
        </w:trPr>
        <w:tc>
          <w:tcPr>
            <w:tcW w:w="2970" w:type="dxa"/>
          </w:tcPr>
          <w:p w14:paraId="0395A3A1" w14:textId="77777777" w:rsidR="003056A7" w:rsidRPr="006F04B3" w:rsidRDefault="003056A7" w:rsidP="00CC708A">
            <w:pPr>
              <w:pStyle w:val="TableContents"/>
              <w:snapToGrid w:val="0"/>
              <w:rPr>
                <w:sz w:val="20"/>
              </w:rPr>
            </w:pPr>
            <w:r w:rsidRPr="00513AAB">
              <w:rPr>
                <w:sz w:val="20"/>
              </w:rPr>
              <w:t>X.500 Distinguished Name</w:t>
            </w:r>
          </w:p>
        </w:tc>
        <w:tc>
          <w:tcPr>
            <w:tcW w:w="2972" w:type="dxa"/>
          </w:tcPr>
          <w:p w14:paraId="1EB30280"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00000006</w:t>
            </w:r>
          </w:p>
        </w:tc>
      </w:tr>
      <w:tr w:rsidR="003056A7" w:rsidRPr="00AB05C1" w14:paraId="4F4A92BA" w14:textId="77777777" w:rsidTr="00CC708A">
        <w:trPr>
          <w:jc w:val="center"/>
        </w:trPr>
        <w:tc>
          <w:tcPr>
            <w:tcW w:w="2970" w:type="dxa"/>
          </w:tcPr>
          <w:p w14:paraId="73B4C629" w14:textId="77777777" w:rsidR="003056A7" w:rsidRPr="006F04B3" w:rsidRDefault="003056A7" w:rsidP="00CC708A">
            <w:pPr>
              <w:pStyle w:val="TableContents"/>
              <w:snapToGrid w:val="0"/>
              <w:rPr>
                <w:sz w:val="20"/>
              </w:rPr>
            </w:pPr>
            <w:r w:rsidRPr="006F04B3">
              <w:rPr>
                <w:sz w:val="20"/>
              </w:rPr>
              <w:t>IP Address</w:t>
            </w:r>
          </w:p>
        </w:tc>
        <w:tc>
          <w:tcPr>
            <w:tcW w:w="2972" w:type="dxa"/>
          </w:tcPr>
          <w:p w14:paraId="79230382"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00000007</w:t>
            </w:r>
          </w:p>
        </w:tc>
      </w:tr>
      <w:tr w:rsidR="003056A7" w:rsidRPr="00AB05C1" w14:paraId="7929B299" w14:textId="77777777" w:rsidTr="00CC708A">
        <w:trPr>
          <w:jc w:val="center"/>
        </w:trPr>
        <w:tc>
          <w:tcPr>
            <w:tcW w:w="2970" w:type="dxa"/>
          </w:tcPr>
          <w:p w14:paraId="7AEBD730" w14:textId="77777777" w:rsidR="003056A7" w:rsidRPr="006F04B3" w:rsidRDefault="003056A7" w:rsidP="00CC708A">
            <w:pPr>
              <w:pStyle w:val="TableContents"/>
              <w:snapToGrid w:val="0"/>
              <w:rPr>
                <w:sz w:val="20"/>
              </w:rPr>
            </w:pPr>
            <w:r w:rsidRPr="006F04B3">
              <w:rPr>
                <w:sz w:val="20"/>
              </w:rPr>
              <w:t>Extensions</w:t>
            </w:r>
          </w:p>
        </w:tc>
        <w:tc>
          <w:tcPr>
            <w:tcW w:w="2972" w:type="dxa"/>
          </w:tcPr>
          <w:p w14:paraId="44AB42AD"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8XXXXXXX</w:t>
            </w:r>
          </w:p>
        </w:tc>
      </w:tr>
    </w:tbl>
    <w:p w14:paraId="4FB589EC" w14:textId="10855E71" w:rsidR="003056A7" w:rsidRDefault="003056A7" w:rsidP="003056A7">
      <w:pPr>
        <w:pStyle w:val="Caption"/>
      </w:pPr>
      <w:bookmarkStart w:id="3549" w:name="_Toc527652332"/>
      <w:bookmarkStart w:id="3550" w:name="_Toc534980527"/>
      <w:bookmarkStart w:id="3551" w:name="_Toc32239224"/>
      <w:r>
        <w:t xml:space="preserve">Table </w:t>
      </w:r>
      <w:fldSimple w:instr=" SEQ Table \* ARABIC ">
        <w:r w:rsidR="00CC708A">
          <w:rPr>
            <w:noProof/>
          </w:rPr>
          <w:t>430</w:t>
        </w:r>
      </w:fldSimple>
      <w:r>
        <w:t>: Alternative Name Type Enumeration</w:t>
      </w:r>
      <w:bookmarkEnd w:id="3549"/>
      <w:bookmarkEnd w:id="3550"/>
      <w:bookmarkEnd w:id="3551"/>
    </w:p>
    <w:p w14:paraId="027903C5" w14:textId="77777777" w:rsidR="003056A7" w:rsidRDefault="003056A7" w:rsidP="003056A7">
      <w:pPr>
        <w:pStyle w:val="Heading2"/>
        <w:numPr>
          <w:ilvl w:val="1"/>
          <w:numId w:val="2"/>
        </w:numPr>
      </w:pPr>
      <w:bookmarkStart w:id="3552" w:name="_Toc527651896"/>
      <w:bookmarkStart w:id="3553" w:name="_Toc533140991"/>
      <w:bookmarkStart w:id="3554" w:name="_Toc5713095"/>
      <w:bookmarkStart w:id="3555" w:name="_Toc534980074"/>
      <w:bookmarkStart w:id="3556" w:name="_Toc24526508"/>
      <w:bookmarkStart w:id="3557" w:name="_Toc31348239"/>
      <w:bookmarkStart w:id="3558" w:name="_Toc57115783"/>
      <w:r>
        <w:lastRenderedPageBreak/>
        <w:t>Asynchronous Indicator Enumeration</w:t>
      </w:r>
      <w:bookmarkEnd w:id="3552"/>
      <w:bookmarkEnd w:id="3553"/>
      <w:bookmarkEnd w:id="3554"/>
      <w:bookmarkEnd w:id="3555"/>
      <w:bookmarkEnd w:id="3556"/>
      <w:bookmarkEnd w:id="3557"/>
      <w:bookmarkEnd w:id="3558"/>
      <w:r>
        <w:t xml:space="preserve"> </w:t>
      </w:r>
    </w:p>
    <w:p w14:paraId="779258A8" w14:textId="77777777" w:rsidR="003056A7" w:rsidRDefault="003056A7" w:rsidP="003056A7">
      <w:pPr>
        <w:pStyle w:val="BodyText"/>
        <w:rPr>
          <w:noProof w:val="0"/>
        </w:rPr>
      </w:pPr>
      <w:r w:rsidRPr="00362746">
        <w:rPr>
          <w:i/>
          <w:noProof w:val="0"/>
        </w:rPr>
        <w:t>Asynchronous Indicator</w:t>
      </w:r>
      <w:r>
        <w:rPr>
          <w:noProof w:val="0"/>
        </w:rPr>
        <w:t xml:space="preserve"> enumerations are: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765CE36D" w14:textId="77777777" w:rsidTr="00CC708A">
        <w:trPr>
          <w:jc w:val="center"/>
        </w:trPr>
        <w:tc>
          <w:tcPr>
            <w:tcW w:w="2832" w:type="dxa"/>
            <w:shd w:val="clear" w:color="auto" w:fill="C0C0C0"/>
          </w:tcPr>
          <w:p w14:paraId="446018CC"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35A42CF1" w14:textId="77777777" w:rsidR="003056A7" w:rsidRDefault="003056A7" w:rsidP="00CC708A">
            <w:pPr>
              <w:pStyle w:val="TableContents"/>
              <w:snapToGrid w:val="0"/>
              <w:rPr>
                <w:b/>
                <w:bCs/>
                <w:sz w:val="20"/>
              </w:rPr>
            </w:pPr>
            <w:r>
              <w:rPr>
                <w:b/>
                <w:bCs/>
                <w:sz w:val="20"/>
              </w:rPr>
              <w:t>Description</w:t>
            </w:r>
          </w:p>
        </w:tc>
      </w:tr>
      <w:tr w:rsidR="003056A7" w14:paraId="5114413C" w14:textId="77777777" w:rsidTr="00CC708A">
        <w:trPr>
          <w:jc w:val="center"/>
        </w:trPr>
        <w:tc>
          <w:tcPr>
            <w:tcW w:w="2832" w:type="dxa"/>
          </w:tcPr>
          <w:p w14:paraId="648DD08B" w14:textId="77777777" w:rsidR="003056A7" w:rsidRDefault="003056A7" w:rsidP="00CC708A">
            <w:pPr>
              <w:pStyle w:val="TableContents"/>
              <w:keepNext/>
              <w:snapToGrid w:val="0"/>
              <w:rPr>
                <w:sz w:val="20"/>
              </w:rPr>
            </w:pPr>
            <w:r w:rsidRPr="00362746">
              <w:rPr>
                <w:sz w:val="20"/>
              </w:rPr>
              <w:t>Mandatory</w:t>
            </w:r>
          </w:p>
        </w:tc>
        <w:tc>
          <w:tcPr>
            <w:tcW w:w="6522" w:type="dxa"/>
          </w:tcPr>
          <w:p w14:paraId="2F865FC1" w14:textId="77777777" w:rsidR="003056A7" w:rsidRPr="007C7458" w:rsidRDefault="003056A7" w:rsidP="00CC708A">
            <w:pPr>
              <w:pStyle w:val="TableContents"/>
              <w:keepNext/>
              <w:snapToGrid w:val="0"/>
              <w:rPr>
                <w:sz w:val="20"/>
              </w:rPr>
            </w:pPr>
            <w:r w:rsidRPr="00362746">
              <w:rPr>
                <w:sz w:val="20"/>
              </w:rPr>
              <w:t>The server SHALL process all batch items in the request asynchronously (returning an Asynchronous Correlat</w:t>
            </w:r>
            <w:r>
              <w:rPr>
                <w:sz w:val="20"/>
              </w:rPr>
              <w:t>ion Value for each batch item).</w:t>
            </w:r>
          </w:p>
        </w:tc>
      </w:tr>
      <w:tr w:rsidR="003056A7" w14:paraId="490762E5" w14:textId="77777777" w:rsidTr="00CC708A">
        <w:trPr>
          <w:jc w:val="center"/>
        </w:trPr>
        <w:tc>
          <w:tcPr>
            <w:tcW w:w="2832" w:type="dxa"/>
          </w:tcPr>
          <w:p w14:paraId="111777A3" w14:textId="77777777" w:rsidR="003056A7" w:rsidRDefault="003056A7" w:rsidP="00CC708A">
            <w:pPr>
              <w:pStyle w:val="TableContents"/>
              <w:snapToGrid w:val="0"/>
              <w:rPr>
                <w:sz w:val="20"/>
              </w:rPr>
            </w:pPr>
            <w:r w:rsidRPr="00362746">
              <w:rPr>
                <w:sz w:val="20"/>
              </w:rPr>
              <w:t>Optional</w:t>
            </w:r>
          </w:p>
        </w:tc>
        <w:tc>
          <w:tcPr>
            <w:tcW w:w="6522" w:type="dxa"/>
          </w:tcPr>
          <w:p w14:paraId="4C555DB7" w14:textId="77777777" w:rsidR="003056A7" w:rsidRPr="00362746" w:rsidRDefault="003056A7" w:rsidP="00CC708A">
            <w:pPr>
              <w:pStyle w:val="TableContents"/>
              <w:keepNext/>
              <w:snapToGrid w:val="0"/>
              <w:rPr>
                <w:sz w:val="20"/>
              </w:rPr>
            </w:pPr>
            <w:r w:rsidRPr="00362746">
              <w:rPr>
                <w:sz w:val="20"/>
              </w:rPr>
              <w:t>The server MAY process each batch item in the request either asynchronously (returning an Asynchronous Correlation Value for a batch item) or synchronously.</w:t>
            </w:r>
          </w:p>
          <w:p w14:paraId="01F9037C" w14:textId="77777777" w:rsidR="003056A7" w:rsidRPr="007C7458" w:rsidRDefault="003056A7" w:rsidP="00CC708A">
            <w:pPr>
              <w:pStyle w:val="TableContents"/>
              <w:keepNext/>
              <w:snapToGrid w:val="0"/>
              <w:rPr>
                <w:sz w:val="20"/>
              </w:rPr>
            </w:pPr>
            <w:r w:rsidRPr="00362746">
              <w:rPr>
                <w:sz w:val="20"/>
              </w:rPr>
              <w:t>The method or policy by which the server determines whether or not to process an individual batch item asynchronously is a decision of the server and is outside</w:t>
            </w:r>
            <w:r>
              <w:rPr>
                <w:sz w:val="20"/>
              </w:rPr>
              <w:t xml:space="preserve"> of the scope of this protocol.</w:t>
            </w:r>
          </w:p>
        </w:tc>
      </w:tr>
      <w:tr w:rsidR="003056A7" w14:paraId="21415AA4" w14:textId="77777777" w:rsidTr="00CC708A">
        <w:trPr>
          <w:jc w:val="center"/>
        </w:trPr>
        <w:tc>
          <w:tcPr>
            <w:tcW w:w="2832" w:type="dxa"/>
          </w:tcPr>
          <w:p w14:paraId="3B69C389" w14:textId="77777777" w:rsidR="003056A7" w:rsidRDefault="003056A7" w:rsidP="00CC708A">
            <w:pPr>
              <w:pStyle w:val="TableContents"/>
              <w:keepNext/>
              <w:snapToGrid w:val="0"/>
              <w:rPr>
                <w:sz w:val="20"/>
              </w:rPr>
            </w:pPr>
            <w:r w:rsidRPr="00362746">
              <w:rPr>
                <w:sz w:val="20"/>
              </w:rPr>
              <w:t>Prohibited</w:t>
            </w:r>
          </w:p>
        </w:tc>
        <w:tc>
          <w:tcPr>
            <w:tcW w:w="6522" w:type="dxa"/>
          </w:tcPr>
          <w:p w14:paraId="637F2F2A" w14:textId="77777777" w:rsidR="003056A7" w:rsidRPr="007C7458" w:rsidRDefault="003056A7" w:rsidP="00CC708A">
            <w:pPr>
              <w:pStyle w:val="TableContents"/>
              <w:keepNext/>
              <w:snapToGrid w:val="0"/>
              <w:rPr>
                <w:sz w:val="20"/>
              </w:rPr>
            </w:pPr>
            <w:r w:rsidRPr="00362746">
              <w:rPr>
                <w:sz w:val="20"/>
              </w:rPr>
              <w:t>The server SHALL NOT process any batch item asynchronously. All batch items SHALL be processed synchronously.</w:t>
            </w:r>
          </w:p>
        </w:tc>
      </w:tr>
    </w:tbl>
    <w:p w14:paraId="633F0D22" w14:textId="35690D4C" w:rsidR="003056A7" w:rsidRDefault="003056A7" w:rsidP="003056A7">
      <w:pPr>
        <w:pStyle w:val="Caption"/>
      </w:pPr>
      <w:bookmarkStart w:id="3559" w:name="_Toc527652333"/>
      <w:bookmarkStart w:id="3560" w:name="_Toc534980528"/>
      <w:bookmarkStart w:id="3561" w:name="_Toc32239225"/>
      <w:r>
        <w:t xml:space="preserve">Table </w:t>
      </w:r>
      <w:fldSimple w:instr=" SEQ Table \* ARABIC ">
        <w:r w:rsidR="00CC708A">
          <w:rPr>
            <w:noProof/>
          </w:rPr>
          <w:t>431</w:t>
        </w:r>
      </w:fldSimple>
      <w:r>
        <w:t xml:space="preserve">: </w:t>
      </w:r>
      <w:r w:rsidRPr="00362746">
        <w:t xml:space="preserve">Asynchronous Indicator </w:t>
      </w:r>
      <w:r>
        <w:t>Descriptions</w:t>
      </w:r>
      <w:bookmarkEnd w:id="3559"/>
      <w:bookmarkEnd w:id="3560"/>
      <w:bookmarkEnd w:id="3561"/>
    </w:p>
    <w:p w14:paraId="04E7BD1A" w14:textId="77777777" w:rsidR="003056A7" w:rsidRPr="00C7564D"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66"/>
        <w:gridCol w:w="2981"/>
      </w:tblGrid>
      <w:tr w:rsidR="003056A7" w14:paraId="5B68FF37" w14:textId="77777777" w:rsidTr="00CC708A">
        <w:trPr>
          <w:jc w:val="center"/>
        </w:trPr>
        <w:tc>
          <w:tcPr>
            <w:tcW w:w="5947" w:type="dxa"/>
            <w:gridSpan w:val="2"/>
            <w:shd w:val="clear" w:color="auto" w:fill="C0C0C0"/>
          </w:tcPr>
          <w:p w14:paraId="494E4990" w14:textId="77777777" w:rsidR="003056A7" w:rsidRDefault="003056A7" w:rsidP="00CC708A">
            <w:pPr>
              <w:pStyle w:val="TableContents"/>
              <w:keepNext/>
              <w:snapToGrid w:val="0"/>
              <w:jc w:val="center"/>
              <w:rPr>
                <w:b/>
                <w:bCs/>
                <w:sz w:val="20"/>
              </w:rPr>
            </w:pPr>
            <w:r>
              <w:rPr>
                <w:b/>
                <w:bCs/>
                <w:sz w:val="20"/>
              </w:rPr>
              <w:t>Asynchronous Indicator</w:t>
            </w:r>
          </w:p>
        </w:tc>
      </w:tr>
      <w:tr w:rsidR="003056A7" w14:paraId="6D53E401" w14:textId="77777777" w:rsidTr="00CC708A">
        <w:trPr>
          <w:jc w:val="center"/>
        </w:trPr>
        <w:tc>
          <w:tcPr>
            <w:tcW w:w="2966" w:type="dxa"/>
            <w:shd w:val="clear" w:color="auto" w:fill="C0C0C0"/>
          </w:tcPr>
          <w:p w14:paraId="6613BC04" w14:textId="77777777" w:rsidR="003056A7" w:rsidRDefault="003056A7" w:rsidP="00CC708A">
            <w:pPr>
              <w:pStyle w:val="TableContents"/>
              <w:keepNext/>
              <w:snapToGrid w:val="0"/>
              <w:rPr>
                <w:b/>
                <w:bCs/>
                <w:sz w:val="20"/>
              </w:rPr>
            </w:pPr>
            <w:r>
              <w:rPr>
                <w:b/>
                <w:bCs/>
                <w:sz w:val="20"/>
              </w:rPr>
              <w:t>Name</w:t>
            </w:r>
          </w:p>
        </w:tc>
        <w:tc>
          <w:tcPr>
            <w:tcW w:w="2981" w:type="dxa"/>
            <w:shd w:val="clear" w:color="auto" w:fill="C0C0C0"/>
          </w:tcPr>
          <w:p w14:paraId="1E20D9E5" w14:textId="77777777" w:rsidR="003056A7" w:rsidRDefault="003056A7" w:rsidP="00CC708A">
            <w:pPr>
              <w:pStyle w:val="TableContents"/>
              <w:snapToGrid w:val="0"/>
              <w:rPr>
                <w:b/>
                <w:bCs/>
                <w:sz w:val="20"/>
              </w:rPr>
            </w:pPr>
            <w:r>
              <w:rPr>
                <w:b/>
                <w:bCs/>
                <w:sz w:val="20"/>
              </w:rPr>
              <w:t>Value</w:t>
            </w:r>
          </w:p>
        </w:tc>
      </w:tr>
      <w:tr w:rsidR="003056A7" w14:paraId="2DF24FEC" w14:textId="77777777" w:rsidTr="00CC708A">
        <w:trPr>
          <w:jc w:val="center"/>
        </w:trPr>
        <w:tc>
          <w:tcPr>
            <w:tcW w:w="2966" w:type="dxa"/>
          </w:tcPr>
          <w:p w14:paraId="465EF4F2" w14:textId="77777777" w:rsidR="003056A7" w:rsidRDefault="003056A7" w:rsidP="00CC708A">
            <w:pPr>
              <w:pStyle w:val="TableContents"/>
              <w:keepNext/>
              <w:snapToGrid w:val="0"/>
              <w:rPr>
                <w:sz w:val="20"/>
              </w:rPr>
            </w:pPr>
            <w:r>
              <w:rPr>
                <w:sz w:val="20"/>
              </w:rPr>
              <w:t>Mandatory</w:t>
            </w:r>
          </w:p>
        </w:tc>
        <w:tc>
          <w:tcPr>
            <w:tcW w:w="2981" w:type="dxa"/>
          </w:tcPr>
          <w:p w14:paraId="43E7C80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2CE4CF43" w14:textId="77777777" w:rsidTr="00CC708A">
        <w:trPr>
          <w:jc w:val="center"/>
        </w:trPr>
        <w:tc>
          <w:tcPr>
            <w:tcW w:w="2966" w:type="dxa"/>
          </w:tcPr>
          <w:p w14:paraId="43F0E93A" w14:textId="77777777" w:rsidR="003056A7" w:rsidRDefault="003056A7" w:rsidP="00CC708A">
            <w:pPr>
              <w:pStyle w:val="TableContents"/>
              <w:keepNext/>
              <w:snapToGrid w:val="0"/>
              <w:rPr>
                <w:sz w:val="20"/>
              </w:rPr>
            </w:pPr>
            <w:r>
              <w:rPr>
                <w:sz w:val="20"/>
              </w:rPr>
              <w:t>Optional</w:t>
            </w:r>
          </w:p>
        </w:tc>
        <w:tc>
          <w:tcPr>
            <w:tcW w:w="2981" w:type="dxa"/>
          </w:tcPr>
          <w:p w14:paraId="0C301D6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5B625EC7" w14:textId="77777777" w:rsidTr="00CC708A">
        <w:trPr>
          <w:jc w:val="center"/>
        </w:trPr>
        <w:tc>
          <w:tcPr>
            <w:tcW w:w="2966" w:type="dxa"/>
          </w:tcPr>
          <w:p w14:paraId="60F004D2" w14:textId="77777777" w:rsidR="003056A7" w:rsidRDefault="003056A7" w:rsidP="00CC708A">
            <w:pPr>
              <w:pStyle w:val="TableContents"/>
              <w:snapToGrid w:val="0"/>
              <w:rPr>
                <w:sz w:val="20"/>
              </w:rPr>
            </w:pPr>
            <w:r>
              <w:rPr>
                <w:sz w:val="20"/>
              </w:rPr>
              <w:t>Prohibited</w:t>
            </w:r>
          </w:p>
        </w:tc>
        <w:tc>
          <w:tcPr>
            <w:tcW w:w="2981" w:type="dxa"/>
          </w:tcPr>
          <w:p w14:paraId="72F5D11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120D2A84" w14:textId="77777777" w:rsidTr="00CC708A">
        <w:trPr>
          <w:jc w:val="center"/>
        </w:trPr>
        <w:tc>
          <w:tcPr>
            <w:tcW w:w="2966" w:type="dxa"/>
          </w:tcPr>
          <w:p w14:paraId="67DADDD2" w14:textId="77777777" w:rsidR="003056A7" w:rsidRDefault="003056A7" w:rsidP="00CC708A">
            <w:pPr>
              <w:pStyle w:val="TableContents"/>
              <w:snapToGrid w:val="0"/>
              <w:rPr>
                <w:sz w:val="20"/>
              </w:rPr>
            </w:pPr>
            <w:r>
              <w:rPr>
                <w:sz w:val="20"/>
              </w:rPr>
              <w:t>Extensions</w:t>
            </w:r>
          </w:p>
        </w:tc>
        <w:tc>
          <w:tcPr>
            <w:tcW w:w="2981" w:type="dxa"/>
          </w:tcPr>
          <w:p w14:paraId="527C9FD9"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1E24C5E6" w14:textId="64415C90" w:rsidR="003056A7" w:rsidRDefault="003056A7" w:rsidP="003056A7">
      <w:pPr>
        <w:pStyle w:val="Caption"/>
      </w:pPr>
      <w:bookmarkStart w:id="3562" w:name="_Toc527652334"/>
      <w:bookmarkStart w:id="3563" w:name="_Toc534980529"/>
      <w:bookmarkStart w:id="3564" w:name="_Toc32239226"/>
      <w:r>
        <w:t xml:space="preserve">Table </w:t>
      </w:r>
      <w:fldSimple w:instr=" SEQ Table \* ARABIC ">
        <w:r w:rsidR="00CC708A">
          <w:rPr>
            <w:noProof/>
          </w:rPr>
          <w:t>432</w:t>
        </w:r>
      </w:fldSimple>
      <w:r>
        <w:t>: Asynchronous Indicator Enumeration</w:t>
      </w:r>
      <w:bookmarkEnd w:id="3562"/>
      <w:bookmarkEnd w:id="3563"/>
      <w:bookmarkEnd w:id="3564"/>
    </w:p>
    <w:p w14:paraId="03C8C806" w14:textId="77777777" w:rsidR="003056A7" w:rsidRPr="00717B0A" w:rsidRDefault="003056A7" w:rsidP="003056A7">
      <w:pPr>
        <w:pStyle w:val="Heading2"/>
        <w:numPr>
          <w:ilvl w:val="1"/>
          <w:numId w:val="2"/>
        </w:numPr>
      </w:pPr>
      <w:bookmarkStart w:id="3565" w:name="_Toc527651897"/>
      <w:bookmarkStart w:id="3566" w:name="_Toc533140992"/>
      <w:bookmarkStart w:id="3567" w:name="_Toc5713096"/>
      <w:bookmarkStart w:id="3568" w:name="_Toc534980075"/>
      <w:bookmarkStart w:id="3569" w:name="_Toc24526509"/>
      <w:bookmarkStart w:id="3570" w:name="_Toc31348240"/>
      <w:bookmarkStart w:id="3571" w:name="_Toc57115784"/>
      <w:r>
        <w:t>Attestation Type Enumeration</w:t>
      </w:r>
      <w:bookmarkEnd w:id="3565"/>
      <w:bookmarkEnd w:id="3566"/>
      <w:bookmarkEnd w:id="3567"/>
      <w:bookmarkEnd w:id="3568"/>
      <w:bookmarkEnd w:id="3569"/>
      <w:bookmarkEnd w:id="3570"/>
      <w:bookmarkEnd w:id="357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rsidRPr="009D5904" w14:paraId="5F3C45A9" w14:textId="77777777" w:rsidTr="00CC708A">
        <w:trPr>
          <w:jc w:val="center"/>
        </w:trPr>
        <w:tc>
          <w:tcPr>
            <w:tcW w:w="5942" w:type="dxa"/>
            <w:gridSpan w:val="2"/>
            <w:shd w:val="clear" w:color="auto" w:fill="C0C0C0"/>
          </w:tcPr>
          <w:p w14:paraId="48AE3BE3" w14:textId="77777777" w:rsidR="003056A7" w:rsidRPr="009D5904" w:rsidRDefault="003056A7" w:rsidP="00CC708A">
            <w:pPr>
              <w:pStyle w:val="TableContents"/>
              <w:keepNext/>
              <w:snapToGrid w:val="0"/>
              <w:jc w:val="center"/>
              <w:rPr>
                <w:b/>
                <w:bCs/>
                <w:sz w:val="20"/>
              </w:rPr>
            </w:pPr>
            <w:r w:rsidRPr="009D5904">
              <w:rPr>
                <w:b/>
                <w:bCs/>
                <w:sz w:val="20"/>
              </w:rPr>
              <w:t>Attestation Type</w:t>
            </w:r>
          </w:p>
        </w:tc>
      </w:tr>
      <w:tr w:rsidR="003056A7" w:rsidRPr="009D5904" w14:paraId="5DA1B971" w14:textId="77777777" w:rsidTr="00CC708A">
        <w:trPr>
          <w:jc w:val="center"/>
        </w:trPr>
        <w:tc>
          <w:tcPr>
            <w:tcW w:w="2970" w:type="dxa"/>
            <w:shd w:val="clear" w:color="auto" w:fill="C0C0C0"/>
          </w:tcPr>
          <w:p w14:paraId="26494833" w14:textId="77777777" w:rsidR="003056A7" w:rsidRPr="009D5904" w:rsidRDefault="003056A7" w:rsidP="00CC708A">
            <w:pPr>
              <w:pStyle w:val="TableContents"/>
              <w:keepNext/>
              <w:snapToGrid w:val="0"/>
              <w:rPr>
                <w:b/>
                <w:bCs/>
                <w:sz w:val="20"/>
              </w:rPr>
            </w:pPr>
            <w:r w:rsidRPr="009D5904">
              <w:rPr>
                <w:b/>
                <w:bCs/>
                <w:sz w:val="20"/>
              </w:rPr>
              <w:t>Name</w:t>
            </w:r>
          </w:p>
        </w:tc>
        <w:tc>
          <w:tcPr>
            <w:tcW w:w="2972" w:type="dxa"/>
            <w:shd w:val="clear" w:color="auto" w:fill="C0C0C0"/>
          </w:tcPr>
          <w:p w14:paraId="6463A444" w14:textId="77777777" w:rsidR="003056A7" w:rsidRPr="009D5904" w:rsidRDefault="003056A7" w:rsidP="00CC708A">
            <w:pPr>
              <w:pStyle w:val="TableContents"/>
              <w:snapToGrid w:val="0"/>
              <w:rPr>
                <w:b/>
                <w:bCs/>
                <w:sz w:val="20"/>
              </w:rPr>
            </w:pPr>
            <w:r w:rsidRPr="009D5904">
              <w:rPr>
                <w:b/>
                <w:bCs/>
                <w:sz w:val="20"/>
              </w:rPr>
              <w:t>Value</w:t>
            </w:r>
          </w:p>
        </w:tc>
      </w:tr>
      <w:tr w:rsidR="003056A7" w:rsidRPr="009D5904" w14:paraId="3EC7651C" w14:textId="77777777" w:rsidTr="00CC708A">
        <w:trPr>
          <w:jc w:val="center"/>
        </w:trPr>
        <w:tc>
          <w:tcPr>
            <w:tcW w:w="2970" w:type="dxa"/>
          </w:tcPr>
          <w:p w14:paraId="2053FDBE" w14:textId="77777777" w:rsidR="003056A7" w:rsidRPr="009D5904" w:rsidRDefault="003056A7" w:rsidP="00CC708A">
            <w:pPr>
              <w:pStyle w:val="TableContents"/>
              <w:keepNext/>
              <w:snapToGrid w:val="0"/>
              <w:rPr>
                <w:sz w:val="20"/>
              </w:rPr>
            </w:pPr>
            <w:r w:rsidRPr="009D5904">
              <w:rPr>
                <w:sz w:val="20"/>
              </w:rPr>
              <w:t>TPM Quote</w:t>
            </w:r>
          </w:p>
        </w:tc>
        <w:tc>
          <w:tcPr>
            <w:tcW w:w="2972" w:type="dxa"/>
          </w:tcPr>
          <w:p w14:paraId="513A25C2" w14:textId="77777777" w:rsidR="003056A7" w:rsidRPr="009D5904" w:rsidRDefault="003056A7" w:rsidP="00CC708A">
            <w:pPr>
              <w:pStyle w:val="TableContents"/>
              <w:snapToGrid w:val="0"/>
              <w:rPr>
                <w:rFonts w:ascii="Courier 10 Pitch" w:hAnsi="Courier 10 Pitch"/>
                <w:sz w:val="20"/>
              </w:rPr>
            </w:pPr>
            <w:r w:rsidRPr="009D5904">
              <w:rPr>
                <w:rFonts w:ascii="Courier 10 Pitch" w:hAnsi="Courier 10 Pitch"/>
                <w:sz w:val="20"/>
              </w:rPr>
              <w:t>00000001</w:t>
            </w:r>
          </w:p>
        </w:tc>
      </w:tr>
      <w:tr w:rsidR="003056A7" w:rsidRPr="009D5904" w14:paraId="5DBCEB45" w14:textId="77777777" w:rsidTr="00CC708A">
        <w:trPr>
          <w:jc w:val="center"/>
        </w:trPr>
        <w:tc>
          <w:tcPr>
            <w:tcW w:w="2970" w:type="dxa"/>
          </w:tcPr>
          <w:p w14:paraId="027EB0A7" w14:textId="77777777" w:rsidR="003056A7" w:rsidRPr="009D5904" w:rsidRDefault="003056A7" w:rsidP="00CC708A">
            <w:pPr>
              <w:pStyle w:val="TableContents"/>
              <w:keepNext/>
              <w:snapToGrid w:val="0"/>
              <w:rPr>
                <w:sz w:val="20"/>
              </w:rPr>
            </w:pPr>
            <w:r w:rsidRPr="009D5904">
              <w:rPr>
                <w:sz w:val="20"/>
              </w:rPr>
              <w:t>TCG Integrity Report</w:t>
            </w:r>
          </w:p>
        </w:tc>
        <w:tc>
          <w:tcPr>
            <w:tcW w:w="2972" w:type="dxa"/>
          </w:tcPr>
          <w:p w14:paraId="514BA31A" w14:textId="77777777" w:rsidR="003056A7" w:rsidRPr="009D5904" w:rsidRDefault="003056A7" w:rsidP="00CC708A">
            <w:pPr>
              <w:pStyle w:val="TableContents"/>
              <w:snapToGrid w:val="0"/>
              <w:rPr>
                <w:rFonts w:ascii="Courier 10 Pitch" w:hAnsi="Courier 10 Pitch"/>
                <w:sz w:val="20"/>
              </w:rPr>
            </w:pPr>
            <w:r w:rsidRPr="009D5904">
              <w:rPr>
                <w:rFonts w:ascii="Courier 10 Pitch" w:hAnsi="Courier 10 Pitch"/>
                <w:sz w:val="20"/>
              </w:rPr>
              <w:t>00000002</w:t>
            </w:r>
          </w:p>
        </w:tc>
      </w:tr>
      <w:tr w:rsidR="003056A7" w:rsidRPr="009D5904" w14:paraId="0F1101A8" w14:textId="77777777" w:rsidTr="00CC708A">
        <w:trPr>
          <w:jc w:val="center"/>
        </w:trPr>
        <w:tc>
          <w:tcPr>
            <w:tcW w:w="2970" w:type="dxa"/>
          </w:tcPr>
          <w:p w14:paraId="339AAA35" w14:textId="77777777" w:rsidR="003056A7" w:rsidRPr="009D5904" w:rsidRDefault="003056A7" w:rsidP="00CC708A">
            <w:pPr>
              <w:pStyle w:val="TableContents"/>
              <w:keepNext/>
              <w:snapToGrid w:val="0"/>
              <w:rPr>
                <w:sz w:val="20"/>
              </w:rPr>
            </w:pPr>
            <w:r w:rsidRPr="009D5904">
              <w:rPr>
                <w:sz w:val="20"/>
              </w:rPr>
              <w:t>SAML Assertion</w:t>
            </w:r>
          </w:p>
        </w:tc>
        <w:tc>
          <w:tcPr>
            <w:tcW w:w="2972" w:type="dxa"/>
          </w:tcPr>
          <w:p w14:paraId="4F807B8F" w14:textId="77777777" w:rsidR="003056A7" w:rsidRPr="009D5904" w:rsidRDefault="003056A7" w:rsidP="00CC708A">
            <w:pPr>
              <w:pStyle w:val="TableContents"/>
              <w:snapToGrid w:val="0"/>
              <w:rPr>
                <w:rFonts w:ascii="Courier 10 Pitch" w:hAnsi="Courier 10 Pitch"/>
                <w:sz w:val="20"/>
              </w:rPr>
            </w:pPr>
            <w:r w:rsidRPr="009D5904">
              <w:rPr>
                <w:rFonts w:ascii="Courier 10 Pitch" w:hAnsi="Courier 10 Pitch"/>
                <w:sz w:val="20"/>
              </w:rPr>
              <w:t>00000003</w:t>
            </w:r>
          </w:p>
        </w:tc>
      </w:tr>
      <w:tr w:rsidR="003056A7" w:rsidRPr="009D5904" w14:paraId="21074AF3" w14:textId="77777777" w:rsidTr="00CC708A">
        <w:trPr>
          <w:jc w:val="center"/>
        </w:trPr>
        <w:tc>
          <w:tcPr>
            <w:tcW w:w="2970" w:type="dxa"/>
          </w:tcPr>
          <w:p w14:paraId="1A79424E" w14:textId="77777777" w:rsidR="003056A7" w:rsidRPr="009D5904" w:rsidRDefault="003056A7" w:rsidP="00CC708A">
            <w:pPr>
              <w:pStyle w:val="TableContents"/>
              <w:snapToGrid w:val="0"/>
              <w:rPr>
                <w:sz w:val="20"/>
              </w:rPr>
            </w:pPr>
            <w:r w:rsidRPr="009D5904">
              <w:rPr>
                <w:sz w:val="20"/>
              </w:rPr>
              <w:t>Extensions</w:t>
            </w:r>
          </w:p>
        </w:tc>
        <w:tc>
          <w:tcPr>
            <w:tcW w:w="2972" w:type="dxa"/>
          </w:tcPr>
          <w:p w14:paraId="38F16D9F" w14:textId="77777777" w:rsidR="003056A7" w:rsidRPr="009D5904" w:rsidRDefault="003056A7" w:rsidP="00CC708A">
            <w:pPr>
              <w:pStyle w:val="TableContents"/>
              <w:keepNext/>
              <w:snapToGrid w:val="0"/>
              <w:rPr>
                <w:rFonts w:ascii="Courier 10 Pitch" w:hAnsi="Courier 10 Pitch"/>
                <w:sz w:val="20"/>
              </w:rPr>
            </w:pPr>
            <w:r w:rsidRPr="009D5904">
              <w:rPr>
                <w:rFonts w:ascii="Courier 10 Pitch" w:hAnsi="Courier 10 Pitch"/>
                <w:sz w:val="20"/>
              </w:rPr>
              <w:t>8XXXXXXX</w:t>
            </w:r>
          </w:p>
        </w:tc>
      </w:tr>
    </w:tbl>
    <w:p w14:paraId="2FD30C1E" w14:textId="105B3DBD" w:rsidR="003056A7" w:rsidRDefault="003056A7" w:rsidP="003056A7">
      <w:pPr>
        <w:pStyle w:val="Caption"/>
      </w:pPr>
      <w:bookmarkStart w:id="3572" w:name="_Toc527652335"/>
      <w:bookmarkStart w:id="3573" w:name="_Toc534980530"/>
      <w:bookmarkStart w:id="3574" w:name="_Toc32239227"/>
      <w:r>
        <w:t xml:space="preserve">Table </w:t>
      </w:r>
      <w:fldSimple w:instr=" SEQ Table \* ARABIC ">
        <w:r w:rsidR="00CC708A">
          <w:rPr>
            <w:noProof/>
          </w:rPr>
          <w:t>433</w:t>
        </w:r>
      </w:fldSimple>
      <w:r>
        <w:t>: Attestation Type Enumeration</w:t>
      </w:r>
      <w:bookmarkEnd w:id="3572"/>
      <w:bookmarkEnd w:id="3573"/>
      <w:bookmarkEnd w:id="3574"/>
    </w:p>
    <w:p w14:paraId="4E84AB72" w14:textId="77777777" w:rsidR="003056A7" w:rsidRDefault="003056A7" w:rsidP="003056A7">
      <w:pPr>
        <w:pStyle w:val="Heading2"/>
        <w:numPr>
          <w:ilvl w:val="1"/>
          <w:numId w:val="2"/>
        </w:numPr>
      </w:pPr>
      <w:bookmarkStart w:id="3575" w:name="_Toc527651898"/>
      <w:bookmarkStart w:id="3576" w:name="_Toc533140993"/>
      <w:bookmarkStart w:id="3577" w:name="_Toc5713097"/>
      <w:bookmarkStart w:id="3578" w:name="_Toc534980076"/>
      <w:bookmarkStart w:id="3579" w:name="_Toc24526510"/>
      <w:bookmarkStart w:id="3580" w:name="_Toc31348241"/>
      <w:bookmarkStart w:id="3581" w:name="_Toc57115785"/>
      <w:r>
        <w:t>Batch Error Continuation Option Enumeration</w:t>
      </w:r>
      <w:bookmarkEnd w:id="3575"/>
      <w:bookmarkEnd w:id="3576"/>
      <w:bookmarkEnd w:id="3577"/>
      <w:bookmarkEnd w:id="3578"/>
      <w:bookmarkEnd w:id="3579"/>
      <w:bookmarkEnd w:id="3580"/>
      <w:bookmarkEnd w:id="3581"/>
      <w:r>
        <w:t xml:space="preserve"> </w:t>
      </w:r>
    </w:p>
    <w:p w14:paraId="52B2185E" w14:textId="77777777" w:rsidR="003056A7" w:rsidRDefault="003056A7" w:rsidP="003056A7">
      <w:pPr>
        <w:pStyle w:val="BodyText"/>
        <w:rPr>
          <w:noProof w:val="0"/>
        </w:rPr>
      </w:pPr>
      <w:r w:rsidRPr="00C7564D">
        <w:rPr>
          <w:i/>
          <w:noProof w:val="0"/>
        </w:rPr>
        <w:t>Batch Error Continuation</w:t>
      </w:r>
      <w:r>
        <w:rPr>
          <w:i/>
          <w:noProof w:val="0"/>
        </w:rPr>
        <w:t xml:space="preserve"> Option</w:t>
      </w:r>
      <w:r>
        <w:rPr>
          <w:noProof w:val="0"/>
        </w:rPr>
        <w:t xml:space="preserve"> enumerations are: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179B963F" w14:textId="77777777" w:rsidTr="00CC708A">
        <w:trPr>
          <w:jc w:val="center"/>
        </w:trPr>
        <w:tc>
          <w:tcPr>
            <w:tcW w:w="2832" w:type="dxa"/>
            <w:shd w:val="clear" w:color="auto" w:fill="C0C0C0"/>
          </w:tcPr>
          <w:p w14:paraId="155DB3D4" w14:textId="77777777" w:rsidR="003056A7" w:rsidRDefault="003056A7" w:rsidP="00CC708A">
            <w:pPr>
              <w:pStyle w:val="TableContents"/>
              <w:keepNext/>
              <w:snapToGrid w:val="0"/>
              <w:rPr>
                <w:b/>
                <w:bCs/>
                <w:sz w:val="20"/>
              </w:rPr>
            </w:pPr>
            <w:r>
              <w:rPr>
                <w:b/>
                <w:bCs/>
                <w:sz w:val="20"/>
              </w:rPr>
              <w:lastRenderedPageBreak/>
              <w:t>Value</w:t>
            </w:r>
          </w:p>
        </w:tc>
        <w:tc>
          <w:tcPr>
            <w:tcW w:w="6522" w:type="dxa"/>
            <w:shd w:val="clear" w:color="auto" w:fill="C0C0C0"/>
          </w:tcPr>
          <w:p w14:paraId="46C89226" w14:textId="77777777" w:rsidR="003056A7" w:rsidRDefault="003056A7" w:rsidP="00CC708A">
            <w:pPr>
              <w:pStyle w:val="TableContents"/>
              <w:snapToGrid w:val="0"/>
              <w:rPr>
                <w:b/>
                <w:bCs/>
                <w:sz w:val="20"/>
              </w:rPr>
            </w:pPr>
            <w:r>
              <w:rPr>
                <w:b/>
                <w:bCs/>
                <w:sz w:val="20"/>
              </w:rPr>
              <w:t>Description</w:t>
            </w:r>
          </w:p>
        </w:tc>
      </w:tr>
      <w:tr w:rsidR="003056A7" w14:paraId="33B5985C" w14:textId="77777777" w:rsidTr="00CC708A">
        <w:trPr>
          <w:jc w:val="center"/>
        </w:trPr>
        <w:tc>
          <w:tcPr>
            <w:tcW w:w="2832" w:type="dxa"/>
          </w:tcPr>
          <w:p w14:paraId="46DFAB94" w14:textId="77777777" w:rsidR="003056A7" w:rsidRDefault="003056A7" w:rsidP="00CC708A">
            <w:pPr>
              <w:pStyle w:val="TableContents"/>
              <w:keepNext/>
              <w:snapToGrid w:val="0"/>
              <w:rPr>
                <w:sz w:val="20"/>
              </w:rPr>
            </w:pPr>
            <w:r w:rsidRPr="00C7564D">
              <w:rPr>
                <w:sz w:val="20"/>
              </w:rPr>
              <w:t>Undo</w:t>
            </w:r>
          </w:p>
        </w:tc>
        <w:tc>
          <w:tcPr>
            <w:tcW w:w="6522" w:type="dxa"/>
          </w:tcPr>
          <w:p w14:paraId="0DC62B8E" w14:textId="77777777" w:rsidR="003056A7" w:rsidRDefault="003056A7" w:rsidP="00CC708A">
            <w:pPr>
              <w:pStyle w:val="TableContents"/>
              <w:keepNext/>
              <w:snapToGrid w:val="0"/>
              <w:rPr>
                <w:sz w:val="20"/>
              </w:rPr>
            </w:pPr>
            <w:r w:rsidRPr="00C7564D">
              <w:rPr>
                <w:sz w:val="20"/>
              </w:rPr>
              <w:t>If any operation in the request fails, then the server SHALL undo all the previous operations.</w:t>
            </w:r>
          </w:p>
          <w:p w14:paraId="06819173" w14:textId="77777777" w:rsidR="003056A7" w:rsidRPr="007C7458" w:rsidRDefault="003056A7" w:rsidP="00CC708A">
            <w:pPr>
              <w:pStyle w:val="TableContents"/>
              <w:keepNext/>
              <w:snapToGrid w:val="0"/>
              <w:rPr>
                <w:sz w:val="20"/>
              </w:rPr>
            </w:pPr>
            <w:r w:rsidRPr="00A21222">
              <w:rPr>
                <w:sz w:val="20"/>
              </w:rPr>
              <w:t>Batch item fails and Result Status is set to Operation Failed. Responses to batch items that have already been processed are returned normally. Responses to batch items that have not been processed are not returned</w:t>
            </w:r>
            <w:r>
              <w:rPr>
                <w:sz w:val="20"/>
              </w:rPr>
              <w:t>.</w:t>
            </w:r>
            <w:r w:rsidRPr="00C7564D">
              <w:rPr>
                <w:sz w:val="20"/>
              </w:rPr>
              <w:t xml:space="preserve"> </w:t>
            </w:r>
          </w:p>
        </w:tc>
      </w:tr>
      <w:tr w:rsidR="003056A7" w14:paraId="516B4793" w14:textId="77777777" w:rsidTr="00CC708A">
        <w:trPr>
          <w:jc w:val="center"/>
        </w:trPr>
        <w:tc>
          <w:tcPr>
            <w:tcW w:w="2832" w:type="dxa"/>
          </w:tcPr>
          <w:p w14:paraId="58A2C202" w14:textId="77777777" w:rsidR="003056A7" w:rsidRDefault="003056A7" w:rsidP="00CC708A">
            <w:pPr>
              <w:pStyle w:val="TableContents"/>
              <w:snapToGrid w:val="0"/>
              <w:rPr>
                <w:sz w:val="20"/>
              </w:rPr>
            </w:pPr>
            <w:r w:rsidRPr="00C7564D">
              <w:rPr>
                <w:sz w:val="20"/>
              </w:rPr>
              <w:t>Stop</w:t>
            </w:r>
          </w:p>
        </w:tc>
        <w:tc>
          <w:tcPr>
            <w:tcW w:w="6522" w:type="dxa"/>
          </w:tcPr>
          <w:p w14:paraId="76F9B697" w14:textId="77777777" w:rsidR="003056A7" w:rsidRDefault="003056A7" w:rsidP="00CC708A">
            <w:pPr>
              <w:pStyle w:val="TableContents"/>
              <w:keepNext/>
              <w:snapToGrid w:val="0"/>
              <w:rPr>
                <w:sz w:val="20"/>
              </w:rPr>
            </w:pPr>
            <w:r w:rsidRPr="00C7564D">
              <w:rPr>
                <w:sz w:val="20"/>
              </w:rPr>
              <w:t xml:space="preserve">If an operation fails, then the server SHALL NOT continue processing subsequent operations in the request. Completed </w:t>
            </w:r>
            <w:r>
              <w:rPr>
                <w:sz w:val="20"/>
              </w:rPr>
              <w:t>operations SHALL NOT be undone.</w:t>
            </w:r>
          </w:p>
          <w:p w14:paraId="64DEC653" w14:textId="77777777" w:rsidR="003056A7" w:rsidRPr="007C7458" w:rsidRDefault="003056A7" w:rsidP="00CC708A">
            <w:pPr>
              <w:pStyle w:val="TableContents"/>
              <w:keepNext/>
              <w:snapToGrid w:val="0"/>
              <w:rPr>
                <w:sz w:val="20"/>
              </w:rPr>
            </w:pPr>
            <w:r w:rsidRPr="00A21222">
              <w:rPr>
                <w:sz w:val="20"/>
              </w:rPr>
              <w:t>Batch item fails and Result Status is set to Operation Failed. Responses to other batch items are returned normally.</w:t>
            </w:r>
          </w:p>
        </w:tc>
      </w:tr>
      <w:tr w:rsidR="003056A7" w14:paraId="6DD333D0" w14:textId="77777777" w:rsidTr="00CC708A">
        <w:trPr>
          <w:jc w:val="center"/>
        </w:trPr>
        <w:tc>
          <w:tcPr>
            <w:tcW w:w="2832" w:type="dxa"/>
          </w:tcPr>
          <w:p w14:paraId="1BA5C20C" w14:textId="77777777" w:rsidR="003056A7" w:rsidRDefault="003056A7" w:rsidP="00CC708A">
            <w:pPr>
              <w:pStyle w:val="TableContents"/>
              <w:keepNext/>
              <w:snapToGrid w:val="0"/>
              <w:rPr>
                <w:sz w:val="20"/>
              </w:rPr>
            </w:pPr>
            <w:r w:rsidRPr="00C7564D">
              <w:rPr>
                <w:sz w:val="20"/>
              </w:rPr>
              <w:t>Continue</w:t>
            </w:r>
          </w:p>
        </w:tc>
        <w:tc>
          <w:tcPr>
            <w:tcW w:w="6522" w:type="dxa"/>
          </w:tcPr>
          <w:p w14:paraId="41121290" w14:textId="77777777" w:rsidR="003056A7" w:rsidRDefault="003056A7" w:rsidP="00CC708A">
            <w:pPr>
              <w:pStyle w:val="TableContents"/>
              <w:keepNext/>
              <w:snapToGrid w:val="0"/>
              <w:rPr>
                <w:sz w:val="20"/>
              </w:rPr>
            </w:pPr>
            <w:r w:rsidRPr="00C7564D">
              <w:rPr>
                <w:sz w:val="20"/>
              </w:rPr>
              <w:t>Return an error for the failed operation, and continue processing subsequent operations in the request.</w:t>
            </w:r>
          </w:p>
          <w:p w14:paraId="6D5EEDBC" w14:textId="77777777" w:rsidR="003056A7" w:rsidRPr="007C7458" w:rsidRDefault="003056A7" w:rsidP="00CC708A">
            <w:pPr>
              <w:pStyle w:val="TableContents"/>
              <w:keepNext/>
              <w:snapToGrid w:val="0"/>
              <w:rPr>
                <w:sz w:val="20"/>
              </w:rPr>
            </w:pPr>
            <w:r w:rsidRPr="00A21222">
              <w:rPr>
                <w:sz w:val="20"/>
              </w:rPr>
              <w:t>Batch item fails and Result Status is set to Operation Failed. Batch items that had been processed have been undone and their responses are returned with Undone result status.</w:t>
            </w:r>
          </w:p>
        </w:tc>
      </w:tr>
    </w:tbl>
    <w:p w14:paraId="5A77AFC4" w14:textId="6A89E089" w:rsidR="003056A7" w:rsidRDefault="003056A7" w:rsidP="003056A7">
      <w:pPr>
        <w:pStyle w:val="Caption"/>
      </w:pPr>
      <w:bookmarkStart w:id="3582" w:name="_Toc527652336"/>
      <w:bookmarkStart w:id="3583" w:name="_Toc534980531"/>
      <w:bookmarkStart w:id="3584" w:name="_Toc32239228"/>
      <w:r>
        <w:t xml:space="preserve">Table </w:t>
      </w:r>
      <w:fldSimple w:instr=" SEQ Table \* ARABIC ">
        <w:r w:rsidR="00CC708A">
          <w:rPr>
            <w:noProof/>
          </w:rPr>
          <w:t>434</w:t>
        </w:r>
      </w:fldSimple>
      <w:r>
        <w:t xml:space="preserve">: </w:t>
      </w:r>
      <w:r w:rsidRPr="00C7564D">
        <w:t>Batch Error Continuation Option</w:t>
      </w:r>
      <w:r>
        <w:t xml:space="preserve"> Descriptions</w:t>
      </w:r>
      <w:bookmarkEnd w:id="3582"/>
      <w:bookmarkEnd w:id="3583"/>
      <w:bookmarkEnd w:id="3584"/>
    </w:p>
    <w:p w14:paraId="3C9EE020" w14:textId="77777777" w:rsidR="003056A7" w:rsidRPr="00C7564D"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66"/>
        <w:gridCol w:w="2981"/>
      </w:tblGrid>
      <w:tr w:rsidR="003056A7" w14:paraId="1012BB36" w14:textId="77777777" w:rsidTr="00CC708A">
        <w:trPr>
          <w:jc w:val="center"/>
        </w:trPr>
        <w:tc>
          <w:tcPr>
            <w:tcW w:w="5947" w:type="dxa"/>
            <w:gridSpan w:val="2"/>
            <w:shd w:val="clear" w:color="auto" w:fill="C0C0C0"/>
          </w:tcPr>
          <w:p w14:paraId="3608F102" w14:textId="77777777" w:rsidR="003056A7" w:rsidRDefault="003056A7" w:rsidP="00CC708A">
            <w:pPr>
              <w:pStyle w:val="TableContents"/>
              <w:keepNext/>
              <w:snapToGrid w:val="0"/>
              <w:jc w:val="center"/>
              <w:rPr>
                <w:b/>
                <w:bCs/>
                <w:sz w:val="20"/>
              </w:rPr>
            </w:pPr>
            <w:r>
              <w:rPr>
                <w:b/>
                <w:bCs/>
                <w:sz w:val="20"/>
              </w:rPr>
              <w:t>Batch Error Continuation</w:t>
            </w:r>
          </w:p>
        </w:tc>
      </w:tr>
      <w:tr w:rsidR="003056A7" w14:paraId="5FBEFA1D" w14:textId="77777777" w:rsidTr="00CC708A">
        <w:trPr>
          <w:jc w:val="center"/>
        </w:trPr>
        <w:tc>
          <w:tcPr>
            <w:tcW w:w="2966" w:type="dxa"/>
            <w:shd w:val="clear" w:color="auto" w:fill="C0C0C0"/>
          </w:tcPr>
          <w:p w14:paraId="39A4C628" w14:textId="77777777" w:rsidR="003056A7" w:rsidRDefault="003056A7" w:rsidP="00CC708A">
            <w:pPr>
              <w:pStyle w:val="TableContents"/>
              <w:keepNext/>
              <w:snapToGrid w:val="0"/>
              <w:rPr>
                <w:b/>
                <w:bCs/>
                <w:sz w:val="20"/>
              </w:rPr>
            </w:pPr>
            <w:r>
              <w:rPr>
                <w:b/>
                <w:bCs/>
                <w:sz w:val="20"/>
              </w:rPr>
              <w:t>Name</w:t>
            </w:r>
          </w:p>
        </w:tc>
        <w:tc>
          <w:tcPr>
            <w:tcW w:w="2981" w:type="dxa"/>
            <w:shd w:val="clear" w:color="auto" w:fill="C0C0C0"/>
          </w:tcPr>
          <w:p w14:paraId="0152C793" w14:textId="77777777" w:rsidR="003056A7" w:rsidRDefault="003056A7" w:rsidP="00CC708A">
            <w:pPr>
              <w:pStyle w:val="TableContents"/>
              <w:snapToGrid w:val="0"/>
              <w:rPr>
                <w:b/>
                <w:bCs/>
                <w:sz w:val="20"/>
              </w:rPr>
            </w:pPr>
            <w:r>
              <w:rPr>
                <w:b/>
                <w:bCs/>
                <w:sz w:val="20"/>
              </w:rPr>
              <w:t>Value</w:t>
            </w:r>
          </w:p>
        </w:tc>
      </w:tr>
      <w:tr w:rsidR="003056A7" w14:paraId="51DDBD5F" w14:textId="77777777" w:rsidTr="00CC708A">
        <w:trPr>
          <w:jc w:val="center"/>
        </w:trPr>
        <w:tc>
          <w:tcPr>
            <w:tcW w:w="2966" w:type="dxa"/>
          </w:tcPr>
          <w:p w14:paraId="3C8E0EB7" w14:textId="77777777" w:rsidR="003056A7" w:rsidRDefault="003056A7" w:rsidP="00CC708A">
            <w:pPr>
              <w:pStyle w:val="TableContents"/>
              <w:keepNext/>
              <w:snapToGrid w:val="0"/>
              <w:rPr>
                <w:sz w:val="20"/>
              </w:rPr>
            </w:pPr>
            <w:r>
              <w:rPr>
                <w:sz w:val="20"/>
              </w:rPr>
              <w:t>Continue</w:t>
            </w:r>
          </w:p>
        </w:tc>
        <w:tc>
          <w:tcPr>
            <w:tcW w:w="2981" w:type="dxa"/>
          </w:tcPr>
          <w:p w14:paraId="30D7622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0E8D4A6E" w14:textId="77777777" w:rsidTr="00CC708A">
        <w:trPr>
          <w:jc w:val="center"/>
        </w:trPr>
        <w:tc>
          <w:tcPr>
            <w:tcW w:w="2966" w:type="dxa"/>
          </w:tcPr>
          <w:p w14:paraId="42B6D6BB" w14:textId="77777777" w:rsidR="003056A7" w:rsidRDefault="003056A7" w:rsidP="00CC708A">
            <w:pPr>
              <w:pStyle w:val="TableContents"/>
              <w:keepNext/>
              <w:snapToGrid w:val="0"/>
              <w:rPr>
                <w:sz w:val="20"/>
              </w:rPr>
            </w:pPr>
            <w:r>
              <w:rPr>
                <w:sz w:val="20"/>
              </w:rPr>
              <w:t>Stop</w:t>
            </w:r>
          </w:p>
        </w:tc>
        <w:tc>
          <w:tcPr>
            <w:tcW w:w="2981" w:type="dxa"/>
          </w:tcPr>
          <w:p w14:paraId="7B58890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69252806" w14:textId="77777777" w:rsidTr="00CC708A">
        <w:trPr>
          <w:jc w:val="center"/>
        </w:trPr>
        <w:tc>
          <w:tcPr>
            <w:tcW w:w="2966" w:type="dxa"/>
          </w:tcPr>
          <w:p w14:paraId="5D6D07B2" w14:textId="77777777" w:rsidR="003056A7" w:rsidRDefault="003056A7" w:rsidP="00CC708A">
            <w:pPr>
              <w:pStyle w:val="TableContents"/>
              <w:snapToGrid w:val="0"/>
              <w:rPr>
                <w:sz w:val="20"/>
              </w:rPr>
            </w:pPr>
            <w:r>
              <w:rPr>
                <w:sz w:val="20"/>
              </w:rPr>
              <w:t>Undo</w:t>
            </w:r>
          </w:p>
        </w:tc>
        <w:tc>
          <w:tcPr>
            <w:tcW w:w="2981" w:type="dxa"/>
          </w:tcPr>
          <w:p w14:paraId="3ACD182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7A555FDA" w14:textId="77777777" w:rsidTr="00CC708A">
        <w:trPr>
          <w:jc w:val="center"/>
        </w:trPr>
        <w:tc>
          <w:tcPr>
            <w:tcW w:w="2966" w:type="dxa"/>
          </w:tcPr>
          <w:p w14:paraId="517D586D" w14:textId="77777777" w:rsidR="003056A7" w:rsidRDefault="003056A7" w:rsidP="00CC708A">
            <w:pPr>
              <w:pStyle w:val="TableContents"/>
              <w:snapToGrid w:val="0"/>
              <w:rPr>
                <w:sz w:val="20"/>
              </w:rPr>
            </w:pPr>
            <w:r>
              <w:rPr>
                <w:sz w:val="20"/>
              </w:rPr>
              <w:t>Extensions</w:t>
            </w:r>
          </w:p>
        </w:tc>
        <w:tc>
          <w:tcPr>
            <w:tcW w:w="2981" w:type="dxa"/>
          </w:tcPr>
          <w:p w14:paraId="50B63D2A"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384B281B" w14:textId="79969FBD" w:rsidR="003056A7" w:rsidRDefault="003056A7" w:rsidP="003056A7">
      <w:pPr>
        <w:pStyle w:val="Caption"/>
      </w:pPr>
      <w:bookmarkStart w:id="3585" w:name="_Toc527652337"/>
      <w:bookmarkStart w:id="3586" w:name="_Toc534980532"/>
      <w:bookmarkStart w:id="3587" w:name="_Toc32239229"/>
      <w:r>
        <w:t xml:space="preserve">Table </w:t>
      </w:r>
      <w:fldSimple w:instr=" SEQ Table \* ARABIC ">
        <w:r w:rsidR="00CC708A">
          <w:rPr>
            <w:noProof/>
          </w:rPr>
          <w:t>435</w:t>
        </w:r>
      </w:fldSimple>
      <w:r>
        <w:t>: Batch Error Continuation Option Enumeration</w:t>
      </w:r>
      <w:bookmarkEnd w:id="3585"/>
      <w:bookmarkEnd w:id="3586"/>
      <w:bookmarkEnd w:id="3587"/>
    </w:p>
    <w:p w14:paraId="364E5BAA" w14:textId="77777777" w:rsidR="003056A7" w:rsidRDefault="003056A7" w:rsidP="003056A7">
      <w:pPr>
        <w:pStyle w:val="Heading2"/>
        <w:numPr>
          <w:ilvl w:val="1"/>
          <w:numId w:val="2"/>
        </w:numPr>
      </w:pPr>
      <w:bookmarkStart w:id="3588" w:name="_Toc527651899"/>
      <w:bookmarkStart w:id="3589" w:name="_Toc533140994"/>
      <w:bookmarkStart w:id="3590" w:name="_Toc5713098"/>
      <w:bookmarkStart w:id="3591" w:name="_Toc534980077"/>
      <w:bookmarkStart w:id="3592" w:name="_Toc24526511"/>
      <w:bookmarkStart w:id="3593" w:name="_Toc31348242"/>
      <w:bookmarkStart w:id="3594" w:name="_Toc57115786"/>
      <w:r>
        <w:t>Block Cipher Mode Enumeration</w:t>
      </w:r>
      <w:bookmarkEnd w:id="3588"/>
      <w:bookmarkEnd w:id="3589"/>
      <w:bookmarkEnd w:id="3590"/>
      <w:bookmarkEnd w:id="3591"/>
      <w:bookmarkEnd w:id="3592"/>
      <w:bookmarkEnd w:id="3593"/>
      <w:bookmarkEnd w:id="359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0B32EC74" w14:textId="77777777" w:rsidTr="00CC708A">
        <w:trPr>
          <w:jc w:val="center"/>
        </w:trPr>
        <w:tc>
          <w:tcPr>
            <w:tcW w:w="5942" w:type="dxa"/>
            <w:gridSpan w:val="2"/>
            <w:shd w:val="clear" w:color="auto" w:fill="C0C0C0"/>
          </w:tcPr>
          <w:p w14:paraId="771F6A03" w14:textId="77777777" w:rsidR="003056A7" w:rsidRDefault="003056A7" w:rsidP="00CC708A">
            <w:pPr>
              <w:pStyle w:val="TableContents"/>
              <w:keepNext/>
              <w:snapToGrid w:val="0"/>
              <w:jc w:val="center"/>
              <w:rPr>
                <w:b/>
                <w:bCs/>
                <w:sz w:val="20"/>
              </w:rPr>
            </w:pPr>
            <w:r>
              <w:rPr>
                <w:b/>
                <w:bCs/>
                <w:sz w:val="20"/>
              </w:rPr>
              <w:t>Block Cipher Mode</w:t>
            </w:r>
          </w:p>
        </w:tc>
      </w:tr>
      <w:tr w:rsidR="003056A7" w14:paraId="77B91007" w14:textId="77777777" w:rsidTr="00CC708A">
        <w:trPr>
          <w:jc w:val="center"/>
        </w:trPr>
        <w:tc>
          <w:tcPr>
            <w:tcW w:w="2970" w:type="dxa"/>
            <w:shd w:val="clear" w:color="auto" w:fill="C0C0C0"/>
          </w:tcPr>
          <w:p w14:paraId="3BA5DF41"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65729488" w14:textId="77777777" w:rsidR="003056A7" w:rsidRDefault="003056A7" w:rsidP="00CC708A">
            <w:pPr>
              <w:pStyle w:val="TableContents"/>
              <w:snapToGrid w:val="0"/>
              <w:rPr>
                <w:b/>
                <w:bCs/>
                <w:sz w:val="20"/>
              </w:rPr>
            </w:pPr>
            <w:r>
              <w:rPr>
                <w:b/>
                <w:bCs/>
                <w:sz w:val="20"/>
              </w:rPr>
              <w:t>Value</w:t>
            </w:r>
          </w:p>
        </w:tc>
      </w:tr>
      <w:tr w:rsidR="003056A7" w14:paraId="6BEC5CFD" w14:textId="77777777" w:rsidTr="00CC708A">
        <w:trPr>
          <w:jc w:val="center"/>
        </w:trPr>
        <w:tc>
          <w:tcPr>
            <w:tcW w:w="2970" w:type="dxa"/>
          </w:tcPr>
          <w:p w14:paraId="11A8C898" w14:textId="77777777" w:rsidR="003056A7" w:rsidRDefault="003056A7" w:rsidP="00CC708A">
            <w:pPr>
              <w:pStyle w:val="TableContents"/>
              <w:snapToGrid w:val="0"/>
              <w:rPr>
                <w:sz w:val="20"/>
              </w:rPr>
            </w:pPr>
            <w:r>
              <w:rPr>
                <w:sz w:val="20"/>
              </w:rPr>
              <w:t>CBC</w:t>
            </w:r>
          </w:p>
        </w:tc>
        <w:tc>
          <w:tcPr>
            <w:tcW w:w="2972" w:type="dxa"/>
          </w:tcPr>
          <w:p w14:paraId="1324200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3B6ED69B" w14:textId="77777777" w:rsidTr="00CC708A">
        <w:trPr>
          <w:jc w:val="center"/>
        </w:trPr>
        <w:tc>
          <w:tcPr>
            <w:tcW w:w="2970" w:type="dxa"/>
          </w:tcPr>
          <w:p w14:paraId="65B85091" w14:textId="77777777" w:rsidR="003056A7" w:rsidRDefault="003056A7" w:rsidP="00CC708A">
            <w:pPr>
              <w:pStyle w:val="TableContents"/>
              <w:snapToGrid w:val="0"/>
              <w:rPr>
                <w:sz w:val="20"/>
              </w:rPr>
            </w:pPr>
            <w:r>
              <w:rPr>
                <w:sz w:val="20"/>
              </w:rPr>
              <w:t>ECB</w:t>
            </w:r>
          </w:p>
        </w:tc>
        <w:tc>
          <w:tcPr>
            <w:tcW w:w="2972" w:type="dxa"/>
          </w:tcPr>
          <w:p w14:paraId="6AF7B1D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66087A25" w14:textId="77777777" w:rsidTr="00CC708A">
        <w:trPr>
          <w:jc w:val="center"/>
        </w:trPr>
        <w:tc>
          <w:tcPr>
            <w:tcW w:w="2970" w:type="dxa"/>
          </w:tcPr>
          <w:p w14:paraId="262BCD0E" w14:textId="77777777" w:rsidR="003056A7" w:rsidRDefault="003056A7" w:rsidP="00CC708A">
            <w:pPr>
              <w:pStyle w:val="TableContents"/>
              <w:snapToGrid w:val="0"/>
              <w:rPr>
                <w:sz w:val="20"/>
              </w:rPr>
            </w:pPr>
            <w:r>
              <w:rPr>
                <w:sz w:val="20"/>
              </w:rPr>
              <w:t>PCBC</w:t>
            </w:r>
          </w:p>
        </w:tc>
        <w:tc>
          <w:tcPr>
            <w:tcW w:w="2972" w:type="dxa"/>
          </w:tcPr>
          <w:p w14:paraId="7966564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11320E71" w14:textId="77777777" w:rsidTr="00CC708A">
        <w:trPr>
          <w:jc w:val="center"/>
        </w:trPr>
        <w:tc>
          <w:tcPr>
            <w:tcW w:w="2970" w:type="dxa"/>
          </w:tcPr>
          <w:p w14:paraId="6E42B8A0" w14:textId="77777777" w:rsidR="003056A7" w:rsidRDefault="003056A7" w:rsidP="00CC708A">
            <w:pPr>
              <w:pStyle w:val="TableContents"/>
              <w:snapToGrid w:val="0"/>
              <w:rPr>
                <w:sz w:val="20"/>
              </w:rPr>
            </w:pPr>
            <w:r>
              <w:rPr>
                <w:sz w:val="20"/>
              </w:rPr>
              <w:t>CFB</w:t>
            </w:r>
          </w:p>
        </w:tc>
        <w:tc>
          <w:tcPr>
            <w:tcW w:w="2972" w:type="dxa"/>
          </w:tcPr>
          <w:p w14:paraId="10B1D48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61D936FA" w14:textId="77777777" w:rsidTr="00CC708A">
        <w:trPr>
          <w:jc w:val="center"/>
        </w:trPr>
        <w:tc>
          <w:tcPr>
            <w:tcW w:w="2970" w:type="dxa"/>
          </w:tcPr>
          <w:p w14:paraId="4860B3A8" w14:textId="77777777" w:rsidR="003056A7" w:rsidRDefault="003056A7" w:rsidP="00CC708A">
            <w:pPr>
              <w:pStyle w:val="TableContents"/>
              <w:snapToGrid w:val="0"/>
              <w:rPr>
                <w:sz w:val="20"/>
              </w:rPr>
            </w:pPr>
            <w:r>
              <w:rPr>
                <w:sz w:val="20"/>
              </w:rPr>
              <w:t>OFB</w:t>
            </w:r>
          </w:p>
        </w:tc>
        <w:tc>
          <w:tcPr>
            <w:tcW w:w="2972" w:type="dxa"/>
          </w:tcPr>
          <w:p w14:paraId="40D90D1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3734F111" w14:textId="77777777" w:rsidTr="00CC708A">
        <w:trPr>
          <w:jc w:val="center"/>
        </w:trPr>
        <w:tc>
          <w:tcPr>
            <w:tcW w:w="2970" w:type="dxa"/>
          </w:tcPr>
          <w:p w14:paraId="651EF10E" w14:textId="77777777" w:rsidR="003056A7" w:rsidRDefault="003056A7" w:rsidP="00CC708A">
            <w:pPr>
              <w:pStyle w:val="TableContents"/>
              <w:snapToGrid w:val="0"/>
              <w:rPr>
                <w:sz w:val="20"/>
              </w:rPr>
            </w:pPr>
            <w:r>
              <w:rPr>
                <w:sz w:val="20"/>
              </w:rPr>
              <w:t>CTR</w:t>
            </w:r>
          </w:p>
        </w:tc>
        <w:tc>
          <w:tcPr>
            <w:tcW w:w="2972" w:type="dxa"/>
          </w:tcPr>
          <w:p w14:paraId="6F1296E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4D2FCA5C" w14:textId="77777777" w:rsidTr="00CC708A">
        <w:trPr>
          <w:jc w:val="center"/>
        </w:trPr>
        <w:tc>
          <w:tcPr>
            <w:tcW w:w="2970" w:type="dxa"/>
          </w:tcPr>
          <w:p w14:paraId="0510F378" w14:textId="77777777" w:rsidR="003056A7" w:rsidRDefault="003056A7" w:rsidP="00CC708A">
            <w:pPr>
              <w:pStyle w:val="TableContents"/>
              <w:snapToGrid w:val="0"/>
              <w:rPr>
                <w:sz w:val="20"/>
              </w:rPr>
            </w:pPr>
            <w:r>
              <w:rPr>
                <w:sz w:val="20"/>
              </w:rPr>
              <w:t>CMAC</w:t>
            </w:r>
          </w:p>
        </w:tc>
        <w:tc>
          <w:tcPr>
            <w:tcW w:w="2972" w:type="dxa"/>
          </w:tcPr>
          <w:p w14:paraId="7658F15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51E7DB09" w14:textId="77777777" w:rsidTr="00CC708A">
        <w:trPr>
          <w:jc w:val="center"/>
        </w:trPr>
        <w:tc>
          <w:tcPr>
            <w:tcW w:w="2970" w:type="dxa"/>
          </w:tcPr>
          <w:p w14:paraId="3D72FBF8" w14:textId="77777777" w:rsidR="003056A7" w:rsidRDefault="003056A7" w:rsidP="00CC708A">
            <w:pPr>
              <w:pStyle w:val="TableContents"/>
              <w:snapToGrid w:val="0"/>
              <w:rPr>
                <w:sz w:val="20"/>
              </w:rPr>
            </w:pPr>
            <w:r>
              <w:rPr>
                <w:sz w:val="20"/>
              </w:rPr>
              <w:t>CCM</w:t>
            </w:r>
          </w:p>
        </w:tc>
        <w:tc>
          <w:tcPr>
            <w:tcW w:w="2972" w:type="dxa"/>
          </w:tcPr>
          <w:p w14:paraId="7F393D0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00000008</w:t>
            </w:r>
          </w:p>
        </w:tc>
      </w:tr>
      <w:tr w:rsidR="003056A7" w14:paraId="2BFD0987" w14:textId="77777777" w:rsidTr="00CC708A">
        <w:trPr>
          <w:jc w:val="center"/>
        </w:trPr>
        <w:tc>
          <w:tcPr>
            <w:tcW w:w="2970" w:type="dxa"/>
          </w:tcPr>
          <w:p w14:paraId="46CAD4D7" w14:textId="77777777" w:rsidR="003056A7" w:rsidRDefault="003056A7" w:rsidP="00CC708A">
            <w:pPr>
              <w:pStyle w:val="TableContents"/>
              <w:snapToGrid w:val="0"/>
              <w:rPr>
                <w:sz w:val="20"/>
              </w:rPr>
            </w:pPr>
            <w:r>
              <w:rPr>
                <w:sz w:val="20"/>
              </w:rPr>
              <w:t>GCM</w:t>
            </w:r>
          </w:p>
        </w:tc>
        <w:tc>
          <w:tcPr>
            <w:tcW w:w="2972" w:type="dxa"/>
          </w:tcPr>
          <w:p w14:paraId="6E541D8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00000009</w:t>
            </w:r>
          </w:p>
        </w:tc>
      </w:tr>
      <w:tr w:rsidR="003056A7" w14:paraId="7AC9F96D" w14:textId="77777777" w:rsidTr="00CC708A">
        <w:trPr>
          <w:jc w:val="center"/>
        </w:trPr>
        <w:tc>
          <w:tcPr>
            <w:tcW w:w="2970" w:type="dxa"/>
          </w:tcPr>
          <w:p w14:paraId="256338EA" w14:textId="77777777" w:rsidR="003056A7" w:rsidRDefault="003056A7" w:rsidP="00CC708A">
            <w:pPr>
              <w:pStyle w:val="TableContents"/>
              <w:snapToGrid w:val="0"/>
              <w:rPr>
                <w:sz w:val="20"/>
              </w:rPr>
            </w:pPr>
            <w:r>
              <w:rPr>
                <w:sz w:val="20"/>
              </w:rPr>
              <w:t>CBC-MAC</w:t>
            </w:r>
          </w:p>
        </w:tc>
        <w:tc>
          <w:tcPr>
            <w:tcW w:w="2972" w:type="dxa"/>
          </w:tcPr>
          <w:p w14:paraId="6A8B3DA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0000000A</w:t>
            </w:r>
          </w:p>
        </w:tc>
      </w:tr>
      <w:tr w:rsidR="003056A7" w14:paraId="7A312465" w14:textId="77777777" w:rsidTr="00CC708A">
        <w:trPr>
          <w:jc w:val="center"/>
        </w:trPr>
        <w:tc>
          <w:tcPr>
            <w:tcW w:w="2970" w:type="dxa"/>
          </w:tcPr>
          <w:p w14:paraId="3172B3CC" w14:textId="77777777" w:rsidR="003056A7" w:rsidRDefault="003056A7" w:rsidP="00CC708A">
            <w:pPr>
              <w:pStyle w:val="TableContents"/>
              <w:snapToGrid w:val="0"/>
              <w:rPr>
                <w:sz w:val="20"/>
              </w:rPr>
            </w:pPr>
            <w:r>
              <w:rPr>
                <w:sz w:val="20"/>
              </w:rPr>
              <w:t>XTS</w:t>
            </w:r>
          </w:p>
        </w:tc>
        <w:tc>
          <w:tcPr>
            <w:tcW w:w="2972" w:type="dxa"/>
          </w:tcPr>
          <w:p w14:paraId="186873D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0000000B</w:t>
            </w:r>
          </w:p>
        </w:tc>
      </w:tr>
      <w:tr w:rsidR="003056A7" w14:paraId="0346E463" w14:textId="77777777" w:rsidTr="00CC708A">
        <w:trPr>
          <w:jc w:val="center"/>
        </w:trPr>
        <w:tc>
          <w:tcPr>
            <w:tcW w:w="2970" w:type="dxa"/>
          </w:tcPr>
          <w:p w14:paraId="4A4E2B5B" w14:textId="77777777" w:rsidR="003056A7" w:rsidRDefault="003056A7" w:rsidP="00CC708A">
            <w:pPr>
              <w:pStyle w:val="TableContents"/>
              <w:snapToGrid w:val="0"/>
              <w:rPr>
                <w:sz w:val="20"/>
              </w:rPr>
            </w:pPr>
            <w:proofErr w:type="spellStart"/>
            <w:r>
              <w:rPr>
                <w:sz w:val="20"/>
              </w:rPr>
              <w:t>AESKeyWrapPadding</w:t>
            </w:r>
            <w:proofErr w:type="spellEnd"/>
          </w:p>
        </w:tc>
        <w:tc>
          <w:tcPr>
            <w:tcW w:w="2972" w:type="dxa"/>
          </w:tcPr>
          <w:p w14:paraId="33E214D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0000000C</w:t>
            </w:r>
          </w:p>
        </w:tc>
      </w:tr>
      <w:tr w:rsidR="003056A7" w14:paraId="05D7A1CB" w14:textId="77777777" w:rsidTr="00CC708A">
        <w:trPr>
          <w:jc w:val="center"/>
        </w:trPr>
        <w:tc>
          <w:tcPr>
            <w:tcW w:w="2970" w:type="dxa"/>
          </w:tcPr>
          <w:p w14:paraId="51B460BD" w14:textId="77777777" w:rsidR="003056A7" w:rsidRDefault="003056A7" w:rsidP="00CC708A">
            <w:pPr>
              <w:pStyle w:val="TableContents"/>
              <w:snapToGrid w:val="0"/>
              <w:rPr>
                <w:sz w:val="20"/>
              </w:rPr>
            </w:pPr>
            <w:proofErr w:type="spellStart"/>
            <w:r>
              <w:rPr>
                <w:sz w:val="20"/>
              </w:rPr>
              <w:lastRenderedPageBreak/>
              <w:t>NISTKeyWrap</w:t>
            </w:r>
            <w:proofErr w:type="spellEnd"/>
          </w:p>
        </w:tc>
        <w:tc>
          <w:tcPr>
            <w:tcW w:w="2972" w:type="dxa"/>
          </w:tcPr>
          <w:p w14:paraId="0FF0040A" w14:textId="77777777" w:rsidR="003056A7" w:rsidRDefault="003056A7" w:rsidP="00CC708A">
            <w:pPr>
              <w:pStyle w:val="TableContents"/>
              <w:snapToGrid w:val="0"/>
              <w:rPr>
                <w:rFonts w:ascii="Courier 10 Pitch" w:hAnsi="Courier 10 Pitch"/>
                <w:sz w:val="20"/>
                <w:lang w:val="fi-FI"/>
              </w:rPr>
            </w:pPr>
            <w:r>
              <w:rPr>
                <w:rFonts w:ascii="Courier 10 Pitch" w:hAnsi="Courier 10 Pitch"/>
                <w:sz w:val="20"/>
                <w:lang w:val="fi-FI"/>
              </w:rPr>
              <w:t>0000000D</w:t>
            </w:r>
          </w:p>
        </w:tc>
      </w:tr>
      <w:tr w:rsidR="003056A7" w14:paraId="0FDB20C1" w14:textId="77777777" w:rsidTr="00CC708A">
        <w:trPr>
          <w:jc w:val="center"/>
        </w:trPr>
        <w:tc>
          <w:tcPr>
            <w:tcW w:w="2970" w:type="dxa"/>
          </w:tcPr>
          <w:p w14:paraId="3C669807" w14:textId="77777777" w:rsidR="003056A7" w:rsidRPr="00602955" w:rsidRDefault="003056A7" w:rsidP="00CC708A">
            <w:pPr>
              <w:pStyle w:val="TableContents"/>
              <w:snapToGrid w:val="0"/>
              <w:rPr>
                <w:sz w:val="20"/>
              </w:rPr>
            </w:pPr>
            <w:r w:rsidRPr="00602955">
              <w:rPr>
                <w:sz w:val="20"/>
              </w:rPr>
              <w:t>X9.102 AESKW</w:t>
            </w:r>
          </w:p>
        </w:tc>
        <w:tc>
          <w:tcPr>
            <w:tcW w:w="2972" w:type="dxa"/>
          </w:tcPr>
          <w:p w14:paraId="46E30F9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0000000E</w:t>
            </w:r>
          </w:p>
        </w:tc>
      </w:tr>
      <w:tr w:rsidR="003056A7" w14:paraId="7473CF03" w14:textId="77777777" w:rsidTr="00CC708A">
        <w:trPr>
          <w:jc w:val="center"/>
        </w:trPr>
        <w:tc>
          <w:tcPr>
            <w:tcW w:w="2970" w:type="dxa"/>
          </w:tcPr>
          <w:p w14:paraId="6484455B" w14:textId="77777777" w:rsidR="003056A7" w:rsidRDefault="003056A7" w:rsidP="00CC708A">
            <w:pPr>
              <w:pStyle w:val="TableContents"/>
              <w:snapToGrid w:val="0"/>
              <w:rPr>
                <w:sz w:val="20"/>
              </w:rPr>
            </w:pPr>
            <w:r>
              <w:rPr>
                <w:sz w:val="20"/>
              </w:rPr>
              <w:t>X9.102 TDKW</w:t>
            </w:r>
          </w:p>
        </w:tc>
        <w:tc>
          <w:tcPr>
            <w:tcW w:w="2972" w:type="dxa"/>
          </w:tcPr>
          <w:p w14:paraId="4165AB9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0000000F</w:t>
            </w:r>
          </w:p>
        </w:tc>
      </w:tr>
      <w:tr w:rsidR="003056A7" w14:paraId="60E4B776" w14:textId="77777777" w:rsidTr="00CC708A">
        <w:trPr>
          <w:jc w:val="center"/>
        </w:trPr>
        <w:tc>
          <w:tcPr>
            <w:tcW w:w="2970" w:type="dxa"/>
          </w:tcPr>
          <w:p w14:paraId="19D9912A" w14:textId="77777777" w:rsidR="003056A7" w:rsidRDefault="003056A7" w:rsidP="00CC708A">
            <w:pPr>
              <w:pStyle w:val="TableContents"/>
              <w:snapToGrid w:val="0"/>
              <w:rPr>
                <w:sz w:val="20"/>
              </w:rPr>
            </w:pPr>
            <w:r>
              <w:rPr>
                <w:sz w:val="20"/>
              </w:rPr>
              <w:t>X9.102 AKW1</w:t>
            </w:r>
          </w:p>
        </w:tc>
        <w:tc>
          <w:tcPr>
            <w:tcW w:w="2972" w:type="dxa"/>
          </w:tcPr>
          <w:p w14:paraId="4AA2C17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00000010</w:t>
            </w:r>
          </w:p>
        </w:tc>
      </w:tr>
      <w:tr w:rsidR="003056A7" w14:paraId="79EF2030" w14:textId="77777777" w:rsidTr="00CC708A">
        <w:trPr>
          <w:jc w:val="center"/>
        </w:trPr>
        <w:tc>
          <w:tcPr>
            <w:tcW w:w="2970" w:type="dxa"/>
          </w:tcPr>
          <w:p w14:paraId="415F23C7" w14:textId="77777777" w:rsidR="003056A7" w:rsidRDefault="003056A7" w:rsidP="00CC708A">
            <w:pPr>
              <w:pStyle w:val="TableContents"/>
              <w:snapToGrid w:val="0"/>
              <w:rPr>
                <w:sz w:val="20"/>
              </w:rPr>
            </w:pPr>
            <w:r>
              <w:rPr>
                <w:sz w:val="20"/>
              </w:rPr>
              <w:t>X9.102 AKW2</w:t>
            </w:r>
          </w:p>
        </w:tc>
        <w:tc>
          <w:tcPr>
            <w:tcW w:w="2972" w:type="dxa"/>
          </w:tcPr>
          <w:p w14:paraId="79EC511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00000011</w:t>
            </w:r>
          </w:p>
        </w:tc>
      </w:tr>
      <w:tr w:rsidR="003056A7" w14:paraId="1C52754B" w14:textId="77777777" w:rsidTr="00CC708A">
        <w:trPr>
          <w:jc w:val="center"/>
        </w:trPr>
        <w:tc>
          <w:tcPr>
            <w:tcW w:w="2970" w:type="dxa"/>
          </w:tcPr>
          <w:p w14:paraId="65B2CCFE" w14:textId="77777777" w:rsidR="003056A7" w:rsidRDefault="003056A7" w:rsidP="00CC708A">
            <w:pPr>
              <w:pStyle w:val="TableContents"/>
              <w:snapToGrid w:val="0"/>
              <w:rPr>
                <w:sz w:val="20"/>
              </w:rPr>
            </w:pPr>
            <w:r w:rsidRPr="008A4B42">
              <w:rPr>
                <w:sz w:val="20"/>
              </w:rPr>
              <w:t>AEAD</w:t>
            </w:r>
          </w:p>
        </w:tc>
        <w:tc>
          <w:tcPr>
            <w:tcW w:w="2972" w:type="dxa"/>
          </w:tcPr>
          <w:p w14:paraId="176F1A59"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00000012</w:t>
            </w:r>
          </w:p>
        </w:tc>
      </w:tr>
      <w:tr w:rsidR="003056A7" w14:paraId="75311D00" w14:textId="77777777" w:rsidTr="00CC708A">
        <w:trPr>
          <w:jc w:val="center"/>
        </w:trPr>
        <w:tc>
          <w:tcPr>
            <w:tcW w:w="2970" w:type="dxa"/>
          </w:tcPr>
          <w:p w14:paraId="226A7120" w14:textId="77777777" w:rsidR="003056A7" w:rsidRDefault="003056A7" w:rsidP="00CC708A">
            <w:pPr>
              <w:pStyle w:val="TableContents"/>
              <w:snapToGrid w:val="0"/>
              <w:rPr>
                <w:sz w:val="20"/>
              </w:rPr>
            </w:pPr>
            <w:r>
              <w:rPr>
                <w:sz w:val="20"/>
              </w:rPr>
              <w:t>Extensions</w:t>
            </w:r>
          </w:p>
        </w:tc>
        <w:tc>
          <w:tcPr>
            <w:tcW w:w="2972" w:type="dxa"/>
          </w:tcPr>
          <w:p w14:paraId="688298E9"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78327A97" w14:textId="3142FBD0" w:rsidR="003056A7" w:rsidRDefault="003056A7" w:rsidP="003056A7">
      <w:pPr>
        <w:pStyle w:val="Caption"/>
      </w:pPr>
      <w:bookmarkStart w:id="3595" w:name="_Toc527652338"/>
      <w:bookmarkStart w:id="3596" w:name="_Toc534980533"/>
      <w:bookmarkStart w:id="3597" w:name="_Toc32239230"/>
      <w:r>
        <w:t xml:space="preserve">Table </w:t>
      </w:r>
      <w:fldSimple w:instr=" SEQ Table \* ARABIC ">
        <w:r w:rsidR="00CC708A">
          <w:rPr>
            <w:noProof/>
          </w:rPr>
          <w:t>436</w:t>
        </w:r>
      </w:fldSimple>
      <w:r>
        <w:t>: Block Cipher Mode Enumeration</w:t>
      </w:r>
      <w:bookmarkEnd w:id="3595"/>
      <w:bookmarkEnd w:id="3596"/>
      <w:bookmarkEnd w:id="3597"/>
    </w:p>
    <w:p w14:paraId="4395DAC8" w14:textId="77777777" w:rsidR="003056A7" w:rsidRDefault="003056A7" w:rsidP="003056A7">
      <w:pPr>
        <w:pStyle w:val="Heading2"/>
        <w:numPr>
          <w:ilvl w:val="1"/>
          <w:numId w:val="2"/>
        </w:numPr>
      </w:pPr>
      <w:bookmarkStart w:id="3598" w:name="_Toc527651900"/>
      <w:bookmarkStart w:id="3599" w:name="_Toc533140995"/>
      <w:bookmarkStart w:id="3600" w:name="_Toc5713099"/>
      <w:bookmarkStart w:id="3601" w:name="_Toc534980078"/>
      <w:bookmarkStart w:id="3602" w:name="_Toc24526512"/>
      <w:bookmarkStart w:id="3603" w:name="_Toc31348243"/>
      <w:bookmarkStart w:id="3604" w:name="_Toc57115787"/>
      <w:r>
        <w:t>Cancellation Result Enumeration</w:t>
      </w:r>
      <w:bookmarkEnd w:id="3598"/>
      <w:bookmarkEnd w:id="3599"/>
      <w:bookmarkEnd w:id="3600"/>
      <w:bookmarkEnd w:id="3601"/>
      <w:bookmarkEnd w:id="3602"/>
      <w:bookmarkEnd w:id="3603"/>
      <w:bookmarkEnd w:id="3604"/>
    </w:p>
    <w:p w14:paraId="66F70218" w14:textId="77777777" w:rsidR="003056A7" w:rsidRDefault="003056A7" w:rsidP="003056A7">
      <w:pPr>
        <w:pStyle w:val="BodyText"/>
        <w:rPr>
          <w:noProof w:val="0"/>
        </w:rPr>
      </w:pPr>
      <w:r>
        <w:rPr>
          <w:noProof w:val="0"/>
        </w:rPr>
        <w:t xml:space="preserve">A </w:t>
      </w:r>
      <w:proofErr w:type="gramStart"/>
      <w:r w:rsidRPr="008C30D8">
        <w:rPr>
          <w:i/>
          <w:noProof w:val="0"/>
        </w:rPr>
        <w:t>Cancellation Result</w:t>
      </w:r>
      <w:r>
        <w:rPr>
          <w:noProof w:val="0"/>
        </w:rPr>
        <w:t xml:space="preserve"> enumerations</w:t>
      </w:r>
      <w:proofErr w:type="gramEnd"/>
      <w:r>
        <w:rPr>
          <w:noProof w:val="0"/>
        </w:rPr>
        <w:t xml:space="preserve"> are: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13A68398" w14:textId="77777777" w:rsidTr="00CC708A">
        <w:trPr>
          <w:jc w:val="center"/>
        </w:trPr>
        <w:tc>
          <w:tcPr>
            <w:tcW w:w="2832" w:type="dxa"/>
            <w:shd w:val="clear" w:color="auto" w:fill="C0C0C0"/>
          </w:tcPr>
          <w:p w14:paraId="2D1851F3"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190C9B17" w14:textId="77777777" w:rsidR="003056A7" w:rsidRDefault="003056A7" w:rsidP="00CC708A">
            <w:pPr>
              <w:pStyle w:val="TableContents"/>
              <w:snapToGrid w:val="0"/>
              <w:rPr>
                <w:b/>
                <w:bCs/>
                <w:sz w:val="20"/>
              </w:rPr>
            </w:pPr>
            <w:r>
              <w:rPr>
                <w:b/>
                <w:bCs/>
                <w:sz w:val="20"/>
              </w:rPr>
              <w:t>Description</w:t>
            </w:r>
          </w:p>
        </w:tc>
      </w:tr>
      <w:tr w:rsidR="003056A7" w14:paraId="14FCA3DC" w14:textId="77777777" w:rsidTr="00CC708A">
        <w:trPr>
          <w:jc w:val="center"/>
        </w:trPr>
        <w:tc>
          <w:tcPr>
            <w:tcW w:w="2832" w:type="dxa"/>
          </w:tcPr>
          <w:p w14:paraId="76132792" w14:textId="77777777" w:rsidR="003056A7" w:rsidRDefault="003056A7" w:rsidP="00CC708A">
            <w:pPr>
              <w:pStyle w:val="TableContents"/>
              <w:keepNext/>
              <w:snapToGrid w:val="0"/>
              <w:rPr>
                <w:sz w:val="20"/>
              </w:rPr>
            </w:pPr>
            <w:r>
              <w:rPr>
                <w:sz w:val="20"/>
              </w:rPr>
              <w:t>Canceled</w:t>
            </w:r>
          </w:p>
        </w:tc>
        <w:tc>
          <w:tcPr>
            <w:tcW w:w="6522" w:type="dxa"/>
          </w:tcPr>
          <w:p w14:paraId="57E20592" w14:textId="77777777" w:rsidR="003056A7" w:rsidRPr="007C7458" w:rsidRDefault="003056A7" w:rsidP="00CC708A">
            <w:pPr>
              <w:pStyle w:val="TableContents"/>
              <w:keepNext/>
              <w:snapToGrid w:val="0"/>
              <w:rPr>
                <w:sz w:val="20"/>
              </w:rPr>
            </w:pPr>
            <w:r w:rsidRPr="007C7458">
              <w:rPr>
                <w:sz w:val="20"/>
              </w:rPr>
              <w:t>The cancel operation succeeded in canceling the pending operation.</w:t>
            </w:r>
          </w:p>
        </w:tc>
      </w:tr>
      <w:tr w:rsidR="003056A7" w14:paraId="023AFFE2" w14:textId="77777777" w:rsidTr="00CC708A">
        <w:trPr>
          <w:jc w:val="center"/>
        </w:trPr>
        <w:tc>
          <w:tcPr>
            <w:tcW w:w="2832" w:type="dxa"/>
          </w:tcPr>
          <w:p w14:paraId="3B26DF07" w14:textId="77777777" w:rsidR="003056A7" w:rsidRDefault="003056A7" w:rsidP="00CC708A">
            <w:pPr>
              <w:pStyle w:val="TableContents"/>
              <w:snapToGrid w:val="0"/>
              <w:rPr>
                <w:sz w:val="20"/>
              </w:rPr>
            </w:pPr>
            <w:r>
              <w:rPr>
                <w:sz w:val="20"/>
              </w:rPr>
              <w:t>Unable to Cancel</w:t>
            </w:r>
          </w:p>
        </w:tc>
        <w:tc>
          <w:tcPr>
            <w:tcW w:w="6522" w:type="dxa"/>
          </w:tcPr>
          <w:p w14:paraId="5D46DA8B" w14:textId="77777777" w:rsidR="003056A7" w:rsidRPr="007C7458" w:rsidRDefault="003056A7" w:rsidP="00CC708A">
            <w:pPr>
              <w:pStyle w:val="TableContents"/>
              <w:keepNext/>
              <w:snapToGrid w:val="0"/>
              <w:rPr>
                <w:sz w:val="20"/>
              </w:rPr>
            </w:pPr>
            <w:r w:rsidRPr="007C7458">
              <w:rPr>
                <w:sz w:val="20"/>
              </w:rPr>
              <w:t>The cancel operation is unable to cancel the pending operation.</w:t>
            </w:r>
          </w:p>
        </w:tc>
      </w:tr>
      <w:tr w:rsidR="003056A7" w14:paraId="3BF8C9A6" w14:textId="77777777" w:rsidTr="00CC708A">
        <w:trPr>
          <w:jc w:val="center"/>
        </w:trPr>
        <w:tc>
          <w:tcPr>
            <w:tcW w:w="2832" w:type="dxa"/>
          </w:tcPr>
          <w:p w14:paraId="2C773E78" w14:textId="77777777" w:rsidR="003056A7" w:rsidRDefault="003056A7" w:rsidP="00CC708A">
            <w:pPr>
              <w:pStyle w:val="TableContents"/>
              <w:keepNext/>
              <w:snapToGrid w:val="0"/>
              <w:rPr>
                <w:sz w:val="20"/>
              </w:rPr>
            </w:pPr>
            <w:r>
              <w:rPr>
                <w:sz w:val="20"/>
              </w:rPr>
              <w:t>Completed</w:t>
            </w:r>
          </w:p>
        </w:tc>
        <w:tc>
          <w:tcPr>
            <w:tcW w:w="6522" w:type="dxa"/>
          </w:tcPr>
          <w:p w14:paraId="75A4525E" w14:textId="77777777" w:rsidR="003056A7" w:rsidRPr="007C7458" w:rsidRDefault="003056A7" w:rsidP="00CC708A">
            <w:pPr>
              <w:pStyle w:val="TableContents"/>
              <w:keepNext/>
              <w:snapToGrid w:val="0"/>
              <w:rPr>
                <w:sz w:val="20"/>
              </w:rPr>
            </w:pPr>
            <w:r w:rsidRPr="007C7458">
              <w:rPr>
                <w:sz w:val="20"/>
              </w:rPr>
              <w:t>The pending operation completed successfully before the cancellation operation was able to cancel it.</w:t>
            </w:r>
          </w:p>
        </w:tc>
      </w:tr>
      <w:tr w:rsidR="003056A7" w14:paraId="2C2AFFEC" w14:textId="77777777" w:rsidTr="00CC708A">
        <w:trPr>
          <w:jc w:val="center"/>
        </w:trPr>
        <w:tc>
          <w:tcPr>
            <w:tcW w:w="2832" w:type="dxa"/>
          </w:tcPr>
          <w:p w14:paraId="525CB58D" w14:textId="77777777" w:rsidR="003056A7" w:rsidRDefault="003056A7" w:rsidP="00CC708A">
            <w:pPr>
              <w:pStyle w:val="TableContents"/>
              <w:keepNext/>
              <w:snapToGrid w:val="0"/>
              <w:rPr>
                <w:sz w:val="20"/>
              </w:rPr>
            </w:pPr>
            <w:r>
              <w:rPr>
                <w:sz w:val="20"/>
              </w:rPr>
              <w:t>Failed</w:t>
            </w:r>
          </w:p>
        </w:tc>
        <w:tc>
          <w:tcPr>
            <w:tcW w:w="6522" w:type="dxa"/>
          </w:tcPr>
          <w:p w14:paraId="49ADD0AB" w14:textId="77777777" w:rsidR="003056A7" w:rsidRPr="007C7458" w:rsidRDefault="003056A7" w:rsidP="00CC708A">
            <w:pPr>
              <w:pStyle w:val="TableContents"/>
              <w:keepNext/>
              <w:snapToGrid w:val="0"/>
              <w:rPr>
                <w:sz w:val="20"/>
              </w:rPr>
            </w:pPr>
            <w:r w:rsidRPr="007C7458">
              <w:rPr>
                <w:sz w:val="20"/>
              </w:rPr>
              <w:t>The pending operation completed with a failure before the cancellation operation was able to cancel it.</w:t>
            </w:r>
          </w:p>
        </w:tc>
      </w:tr>
      <w:tr w:rsidR="003056A7" w14:paraId="569CA23C" w14:textId="77777777" w:rsidTr="00CC708A">
        <w:trPr>
          <w:jc w:val="center"/>
        </w:trPr>
        <w:tc>
          <w:tcPr>
            <w:tcW w:w="2832" w:type="dxa"/>
          </w:tcPr>
          <w:p w14:paraId="08A8C55F" w14:textId="77777777" w:rsidR="003056A7" w:rsidRDefault="003056A7" w:rsidP="00CC708A">
            <w:pPr>
              <w:pStyle w:val="TableContents"/>
              <w:snapToGrid w:val="0"/>
              <w:rPr>
                <w:sz w:val="20"/>
              </w:rPr>
            </w:pPr>
            <w:r>
              <w:rPr>
                <w:sz w:val="20"/>
              </w:rPr>
              <w:t>Unavailable</w:t>
            </w:r>
          </w:p>
        </w:tc>
        <w:tc>
          <w:tcPr>
            <w:tcW w:w="6522" w:type="dxa"/>
          </w:tcPr>
          <w:p w14:paraId="4DA88FAC" w14:textId="77777777" w:rsidR="003056A7" w:rsidRPr="007C7458" w:rsidRDefault="003056A7" w:rsidP="00CC708A">
            <w:pPr>
              <w:pStyle w:val="TableContents"/>
              <w:keepNext/>
              <w:snapToGrid w:val="0"/>
              <w:rPr>
                <w:sz w:val="20"/>
              </w:rPr>
            </w:pPr>
            <w:r w:rsidRPr="007C7458">
              <w:rPr>
                <w:sz w:val="20"/>
              </w:rPr>
              <w:t>Unavailable – The specified correlation value did not match any recently pending or completed asynchronous operations.</w:t>
            </w:r>
          </w:p>
        </w:tc>
      </w:tr>
    </w:tbl>
    <w:p w14:paraId="5208AF16" w14:textId="55166E7A" w:rsidR="003056A7" w:rsidRDefault="003056A7" w:rsidP="003056A7">
      <w:pPr>
        <w:pStyle w:val="Caption"/>
      </w:pPr>
      <w:bookmarkStart w:id="3605" w:name="_Toc527652339"/>
      <w:bookmarkStart w:id="3606" w:name="_Toc534980534"/>
      <w:bookmarkStart w:id="3607" w:name="_Toc32239231"/>
      <w:r>
        <w:t xml:space="preserve">Table </w:t>
      </w:r>
      <w:fldSimple w:instr=" SEQ Table \* ARABIC ">
        <w:r w:rsidR="00CC708A">
          <w:rPr>
            <w:noProof/>
          </w:rPr>
          <w:t>437</w:t>
        </w:r>
      </w:fldSimple>
      <w:r>
        <w:t>: Cancellation Result Enumeration Descriptions</w:t>
      </w:r>
      <w:bookmarkEnd w:id="3605"/>
      <w:bookmarkEnd w:id="3606"/>
      <w:bookmarkEnd w:id="3607"/>
    </w:p>
    <w:p w14:paraId="3231D049" w14:textId="77777777" w:rsidR="003056A7" w:rsidRPr="00EF12EF"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585664E3" w14:textId="77777777" w:rsidTr="00CC708A">
        <w:trPr>
          <w:jc w:val="center"/>
        </w:trPr>
        <w:tc>
          <w:tcPr>
            <w:tcW w:w="5942" w:type="dxa"/>
            <w:gridSpan w:val="2"/>
            <w:shd w:val="clear" w:color="auto" w:fill="C0C0C0"/>
          </w:tcPr>
          <w:p w14:paraId="3C104C93" w14:textId="77777777" w:rsidR="003056A7" w:rsidRDefault="003056A7" w:rsidP="00CC708A">
            <w:pPr>
              <w:pStyle w:val="TableContents"/>
              <w:keepNext/>
              <w:snapToGrid w:val="0"/>
              <w:jc w:val="center"/>
              <w:rPr>
                <w:b/>
                <w:bCs/>
                <w:sz w:val="20"/>
              </w:rPr>
            </w:pPr>
            <w:r>
              <w:rPr>
                <w:b/>
                <w:bCs/>
                <w:sz w:val="20"/>
              </w:rPr>
              <w:t xml:space="preserve">Cancellation Result </w:t>
            </w:r>
          </w:p>
        </w:tc>
      </w:tr>
      <w:tr w:rsidR="003056A7" w14:paraId="13EE4BEA" w14:textId="77777777" w:rsidTr="00CC708A">
        <w:trPr>
          <w:jc w:val="center"/>
        </w:trPr>
        <w:tc>
          <w:tcPr>
            <w:tcW w:w="2970" w:type="dxa"/>
            <w:shd w:val="clear" w:color="auto" w:fill="C0C0C0"/>
          </w:tcPr>
          <w:p w14:paraId="05694F3B"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34113A17" w14:textId="77777777" w:rsidR="003056A7" w:rsidRDefault="003056A7" w:rsidP="00CC708A">
            <w:pPr>
              <w:pStyle w:val="TableContents"/>
              <w:snapToGrid w:val="0"/>
              <w:rPr>
                <w:b/>
                <w:bCs/>
                <w:sz w:val="20"/>
              </w:rPr>
            </w:pPr>
            <w:r>
              <w:rPr>
                <w:b/>
                <w:bCs/>
                <w:sz w:val="20"/>
              </w:rPr>
              <w:t>Value</w:t>
            </w:r>
          </w:p>
        </w:tc>
      </w:tr>
      <w:tr w:rsidR="003056A7" w14:paraId="49E5B11A" w14:textId="77777777" w:rsidTr="00CC708A">
        <w:trPr>
          <w:jc w:val="center"/>
        </w:trPr>
        <w:tc>
          <w:tcPr>
            <w:tcW w:w="2970" w:type="dxa"/>
          </w:tcPr>
          <w:p w14:paraId="37E31564" w14:textId="77777777" w:rsidR="003056A7" w:rsidRDefault="003056A7" w:rsidP="00CC708A">
            <w:pPr>
              <w:pStyle w:val="TableContents"/>
              <w:keepNext/>
              <w:snapToGrid w:val="0"/>
              <w:rPr>
                <w:sz w:val="20"/>
              </w:rPr>
            </w:pPr>
            <w:r>
              <w:rPr>
                <w:sz w:val="20"/>
              </w:rPr>
              <w:t>Canceled</w:t>
            </w:r>
          </w:p>
        </w:tc>
        <w:tc>
          <w:tcPr>
            <w:tcW w:w="2972" w:type="dxa"/>
          </w:tcPr>
          <w:p w14:paraId="1DB87ED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42D5B571" w14:textId="77777777" w:rsidTr="00CC708A">
        <w:trPr>
          <w:jc w:val="center"/>
        </w:trPr>
        <w:tc>
          <w:tcPr>
            <w:tcW w:w="2970" w:type="dxa"/>
          </w:tcPr>
          <w:p w14:paraId="0BC80D7D" w14:textId="77777777" w:rsidR="003056A7" w:rsidRDefault="003056A7" w:rsidP="00CC708A">
            <w:pPr>
              <w:pStyle w:val="TableContents"/>
              <w:snapToGrid w:val="0"/>
              <w:rPr>
                <w:sz w:val="20"/>
              </w:rPr>
            </w:pPr>
            <w:r>
              <w:rPr>
                <w:sz w:val="20"/>
              </w:rPr>
              <w:t>Unable to Cancel</w:t>
            </w:r>
          </w:p>
        </w:tc>
        <w:tc>
          <w:tcPr>
            <w:tcW w:w="2972" w:type="dxa"/>
          </w:tcPr>
          <w:p w14:paraId="14BA1C2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17971F18" w14:textId="77777777" w:rsidTr="00CC708A">
        <w:trPr>
          <w:jc w:val="center"/>
        </w:trPr>
        <w:tc>
          <w:tcPr>
            <w:tcW w:w="2970" w:type="dxa"/>
          </w:tcPr>
          <w:p w14:paraId="1B9E8446" w14:textId="77777777" w:rsidR="003056A7" w:rsidRDefault="003056A7" w:rsidP="00CC708A">
            <w:pPr>
              <w:pStyle w:val="TableContents"/>
              <w:keepNext/>
              <w:snapToGrid w:val="0"/>
              <w:rPr>
                <w:sz w:val="20"/>
              </w:rPr>
            </w:pPr>
            <w:r>
              <w:rPr>
                <w:sz w:val="20"/>
              </w:rPr>
              <w:t>Completed</w:t>
            </w:r>
          </w:p>
        </w:tc>
        <w:tc>
          <w:tcPr>
            <w:tcW w:w="2972" w:type="dxa"/>
          </w:tcPr>
          <w:p w14:paraId="2B452B3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4367731A" w14:textId="77777777" w:rsidTr="00CC708A">
        <w:trPr>
          <w:jc w:val="center"/>
        </w:trPr>
        <w:tc>
          <w:tcPr>
            <w:tcW w:w="2970" w:type="dxa"/>
          </w:tcPr>
          <w:p w14:paraId="1B908DD9" w14:textId="77777777" w:rsidR="003056A7" w:rsidRDefault="003056A7" w:rsidP="00CC708A">
            <w:pPr>
              <w:pStyle w:val="TableContents"/>
              <w:keepNext/>
              <w:snapToGrid w:val="0"/>
              <w:rPr>
                <w:sz w:val="20"/>
              </w:rPr>
            </w:pPr>
            <w:r>
              <w:rPr>
                <w:sz w:val="20"/>
              </w:rPr>
              <w:t>Failed</w:t>
            </w:r>
          </w:p>
        </w:tc>
        <w:tc>
          <w:tcPr>
            <w:tcW w:w="2972" w:type="dxa"/>
          </w:tcPr>
          <w:p w14:paraId="139E852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7A248A0D" w14:textId="77777777" w:rsidTr="00CC708A">
        <w:trPr>
          <w:jc w:val="center"/>
        </w:trPr>
        <w:tc>
          <w:tcPr>
            <w:tcW w:w="2970" w:type="dxa"/>
          </w:tcPr>
          <w:p w14:paraId="72B773ED" w14:textId="77777777" w:rsidR="003056A7" w:rsidRDefault="003056A7" w:rsidP="00CC708A">
            <w:pPr>
              <w:pStyle w:val="TableContents"/>
              <w:snapToGrid w:val="0"/>
              <w:rPr>
                <w:sz w:val="20"/>
              </w:rPr>
            </w:pPr>
            <w:r>
              <w:rPr>
                <w:sz w:val="20"/>
              </w:rPr>
              <w:t>Unavailable</w:t>
            </w:r>
          </w:p>
        </w:tc>
        <w:tc>
          <w:tcPr>
            <w:tcW w:w="2972" w:type="dxa"/>
          </w:tcPr>
          <w:p w14:paraId="02E72FE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636282E1" w14:textId="77777777" w:rsidTr="00CC708A">
        <w:trPr>
          <w:jc w:val="center"/>
        </w:trPr>
        <w:tc>
          <w:tcPr>
            <w:tcW w:w="2970" w:type="dxa"/>
          </w:tcPr>
          <w:p w14:paraId="66D10138" w14:textId="77777777" w:rsidR="003056A7" w:rsidRDefault="003056A7" w:rsidP="00CC708A">
            <w:pPr>
              <w:pStyle w:val="TableContents"/>
              <w:snapToGrid w:val="0"/>
              <w:rPr>
                <w:sz w:val="20"/>
              </w:rPr>
            </w:pPr>
            <w:r>
              <w:rPr>
                <w:sz w:val="20"/>
              </w:rPr>
              <w:t>Extensions</w:t>
            </w:r>
          </w:p>
        </w:tc>
        <w:tc>
          <w:tcPr>
            <w:tcW w:w="2972" w:type="dxa"/>
          </w:tcPr>
          <w:p w14:paraId="7B28B2DB"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5543CD60" w14:textId="1433F524" w:rsidR="003056A7" w:rsidRDefault="003056A7" w:rsidP="003056A7">
      <w:pPr>
        <w:pStyle w:val="Caption"/>
      </w:pPr>
      <w:bookmarkStart w:id="3608" w:name="_Toc527652340"/>
      <w:bookmarkStart w:id="3609" w:name="_Toc534980535"/>
      <w:bookmarkStart w:id="3610" w:name="_Toc32239232"/>
      <w:r>
        <w:t xml:space="preserve">Table </w:t>
      </w:r>
      <w:fldSimple w:instr=" SEQ Table \* ARABIC ">
        <w:r w:rsidR="00CC708A">
          <w:rPr>
            <w:noProof/>
          </w:rPr>
          <w:t>438</w:t>
        </w:r>
      </w:fldSimple>
      <w:r>
        <w:t>: Cancellation Result Enumeration</w:t>
      </w:r>
      <w:bookmarkEnd w:id="3608"/>
      <w:bookmarkEnd w:id="3609"/>
      <w:bookmarkEnd w:id="3610"/>
    </w:p>
    <w:p w14:paraId="252ABB56" w14:textId="77777777" w:rsidR="003056A7" w:rsidRPr="0038616E" w:rsidRDefault="003056A7" w:rsidP="003056A7">
      <w:pPr>
        <w:pStyle w:val="Heading2"/>
        <w:numPr>
          <w:ilvl w:val="1"/>
          <w:numId w:val="2"/>
        </w:numPr>
      </w:pPr>
      <w:bookmarkStart w:id="3611" w:name="_Toc527651901"/>
      <w:bookmarkStart w:id="3612" w:name="_Toc533140996"/>
      <w:bookmarkStart w:id="3613" w:name="_Toc5713100"/>
      <w:bookmarkStart w:id="3614" w:name="_Toc534980079"/>
      <w:bookmarkStart w:id="3615" w:name="_Toc24526513"/>
      <w:bookmarkStart w:id="3616" w:name="_Toc31348244"/>
      <w:bookmarkStart w:id="3617" w:name="_Toc57115788"/>
      <w:r>
        <w:lastRenderedPageBreak/>
        <w:t>Certificate Request Type Enumeration</w:t>
      </w:r>
      <w:bookmarkEnd w:id="3611"/>
      <w:bookmarkEnd w:id="3612"/>
      <w:bookmarkEnd w:id="3613"/>
      <w:bookmarkEnd w:id="3614"/>
      <w:bookmarkEnd w:id="3615"/>
      <w:bookmarkEnd w:id="3616"/>
      <w:bookmarkEnd w:id="361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01AF5A5C" w14:textId="77777777" w:rsidTr="00CC708A">
        <w:trPr>
          <w:jc w:val="center"/>
        </w:trPr>
        <w:tc>
          <w:tcPr>
            <w:tcW w:w="5942" w:type="dxa"/>
            <w:gridSpan w:val="2"/>
            <w:shd w:val="clear" w:color="auto" w:fill="C0C0C0"/>
          </w:tcPr>
          <w:p w14:paraId="73619573" w14:textId="77777777" w:rsidR="003056A7" w:rsidRDefault="003056A7" w:rsidP="00CC708A">
            <w:pPr>
              <w:pStyle w:val="TableContents"/>
              <w:keepNext/>
              <w:snapToGrid w:val="0"/>
              <w:jc w:val="center"/>
              <w:rPr>
                <w:b/>
                <w:bCs/>
                <w:sz w:val="20"/>
              </w:rPr>
            </w:pPr>
            <w:r>
              <w:rPr>
                <w:b/>
                <w:bCs/>
                <w:sz w:val="20"/>
              </w:rPr>
              <w:t>Certificate Request Type</w:t>
            </w:r>
          </w:p>
        </w:tc>
      </w:tr>
      <w:tr w:rsidR="003056A7" w14:paraId="52B04468" w14:textId="77777777" w:rsidTr="00CC708A">
        <w:trPr>
          <w:jc w:val="center"/>
        </w:trPr>
        <w:tc>
          <w:tcPr>
            <w:tcW w:w="2970" w:type="dxa"/>
            <w:shd w:val="clear" w:color="auto" w:fill="C0C0C0"/>
          </w:tcPr>
          <w:p w14:paraId="3F2A3F62"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52CE62C7" w14:textId="77777777" w:rsidR="003056A7" w:rsidRDefault="003056A7" w:rsidP="00CC708A">
            <w:pPr>
              <w:pStyle w:val="TableContents"/>
              <w:snapToGrid w:val="0"/>
              <w:rPr>
                <w:b/>
                <w:bCs/>
                <w:sz w:val="20"/>
              </w:rPr>
            </w:pPr>
            <w:r>
              <w:rPr>
                <w:b/>
                <w:bCs/>
                <w:sz w:val="20"/>
              </w:rPr>
              <w:t>Value</w:t>
            </w:r>
          </w:p>
        </w:tc>
      </w:tr>
      <w:tr w:rsidR="003056A7" w14:paraId="4493F59A" w14:textId="77777777" w:rsidTr="00CC708A">
        <w:trPr>
          <w:jc w:val="center"/>
        </w:trPr>
        <w:tc>
          <w:tcPr>
            <w:tcW w:w="2970" w:type="dxa"/>
          </w:tcPr>
          <w:p w14:paraId="4F3D3AFF" w14:textId="77777777" w:rsidR="003056A7" w:rsidRDefault="003056A7" w:rsidP="00CC708A">
            <w:pPr>
              <w:pStyle w:val="TableContents"/>
              <w:keepNext/>
              <w:snapToGrid w:val="0"/>
              <w:rPr>
                <w:sz w:val="20"/>
              </w:rPr>
            </w:pPr>
            <w:r>
              <w:rPr>
                <w:sz w:val="20"/>
              </w:rPr>
              <w:t>CRMF</w:t>
            </w:r>
          </w:p>
        </w:tc>
        <w:tc>
          <w:tcPr>
            <w:tcW w:w="2972" w:type="dxa"/>
          </w:tcPr>
          <w:p w14:paraId="7B0D341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5F18A7E7" w14:textId="77777777" w:rsidTr="00CC708A">
        <w:trPr>
          <w:jc w:val="center"/>
        </w:trPr>
        <w:tc>
          <w:tcPr>
            <w:tcW w:w="2970" w:type="dxa"/>
          </w:tcPr>
          <w:p w14:paraId="7B41E50A" w14:textId="77777777" w:rsidR="003056A7" w:rsidRDefault="003056A7" w:rsidP="00CC708A">
            <w:pPr>
              <w:pStyle w:val="TableContents"/>
              <w:keepNext/>
              <w:snapToGrid w:val="0"/>
              <w:rPr>
                <w:sz w:val="20"/>
              </w:rPr>
            </w:pPr>
            <w:r>
              <w:rPr>
                <w:sz w:val="20"/>
              </w:rPr>
              <w:t>PKCS#10</w:t>
            </w:r>
          </w:p>
        </w:tc>
        <w:tc>
          <w:tcPr>
            <w:tcW w:w="2972" w:type="dxa"/>
          </w:tcPr>
          <w:p w14:paraId="29FCB78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7671A73F" w14:textId="77777777" w:rsidTr="00CC708A">
        <w:trPr>
          <w:jc w:val="center"/>
        </w:trPr>
        <w:tc>
          <w:tcPr>
            <w:tcW w:w="2970" w:type="dxa"/>
          </w:tcPr>
          <w:p w14:paraId="4FEE332A" w14:textId="77777777" w:rsidR="003056A7" w:rsidRDefault="003056A7" w:rsidP="00CC708A">
            <w:pPr>
              <w:pStyle w:val="TableContents"/>
              <w:keepNext/>
              <w:snapToGrid w:val="0"/>
              <w:rPr>
                <w:sz w:val="20"/>
              </w:rPr>
            </w:pPr>
            <w:r>
              <w:rPr>
                <w:sz w:val="20"/>
              </w:rPr>
              <w:t>PEM</w:t>
            </w:r>
          </w:p>
        </w:tc>
        <w:tc>
          <w:tcPr>
            <w:tcW w:w="2972" w:type="dxa"/>
          </w:tcPr>
          <w:p w14:paraId="002DC1D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11DA9E29" w14:textId="77777777" w:rsidTr="00CC708A">
        <w:trPr>
          <w:jc w:val="center"/>
        </w:trPr>
        <w:tc>
          <w:tcPr>
            <w:tcW w:w="2970" w:type="dxa"/>
          </w:tcPr>
          <w:p w14:paraId="012A15CD" w14:textId="77777777" w:rsidR="003056A7" w:rsidRDefault="003056A7" w:rsidP="00CC708A">
            <w:pPr>
              <w:pStyle w:val="TableContents"/>
              <w:keepNext/>
              <w:snapToGrid w:val="0"/>
              <w:rPr>
                <w:sz w:val="20"/>
              </w:rPr>
            </w:pPr>
            <w:r>
              <w:rPr>
                <w:sz w:val="20"/>
              </w:rPr>
              <w:t>(Reserved)</w:t>
            </w:r>
          </w:p>
        </w:tc>
        <w:tc>
          <w:tcPr>
            <w:tcW w:w="2972" w:type="dxa"/>
          </w:tcPr>
          <w:p w14:paraId="4693095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72648DA4" w14:textId="77777777" w:rsidTr="00CC708A">
        <w:trPr>
          <w:jc w:val="center"/>
        </w:trPr>
        <w:tc>
          <w:tcPr>
            <w:tcW w:w="2970" w:type="dxa"/>
          </w:tcPr>
          <w:p w14:paraId="0AF24F62" w14:textId="77777777" w:rsidR="003056A7" w:rsidRDefault="003056A7" w:rsidP="00CC708A">
            <w:pPr>
              <w:pStyle w:val="TableContents"/>
              <w:snapToGrid w:val="0"/>
              <w:rPr>
                <w:sz w:val="20"/>
              </w:rPr>
            </w:pPr>
            <w:r>
              <w:rPr>
                <w:sz w:val="20"/>
              </w:rPr>
              <w:t>Extensions</w:t>
            </w:r>
          </w:p>
        </w:tc>
        <w:tc>
          <w:tcPr>
            <w:tcW w:w="2972" w:type="dxa"/>
          </w:tcPr>
          <w:p w14:paraId="0CDC16D4"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169AC97D" w14:textId="47EC3863" w:rsidR="003056A7" w:rsidRDefault="003056A7" w:rsidP="003056A7">
      <w:pPr>
        <w:pStyle w:val="Caption"/>
      </w:pPr>
      <w:bookmarkStart w:id="3618" w:name="_Toc527652341"/>
      <w:bookmarkStart w:id="3619" w:name="_Toc534980536"/>
      <w:bookmarkStart w:id="3620" w:name="_Toc32239233"/>
      <w:r>
        <w:t xml:space="preserve">Table </w:t>
      </w:r>
      <w:fldSimple w:instr=" SEQ Table \* ARABIC ">
        <w:r w:rsidR="00CC708A">
          <w:rPr>
            <w:noProof/>
          </w:rPr>
          <w:t>439</w:t>
        </w:r>
      </w:fldSimple>
      <w:r>
        <w:t>: Certificate Request Type Enumeration</w:t>
      </w:r>
      <w:bookmarkEnd w:id="3618"/>
      <w:bookmarkEnd w:id="3619"/>
      <w:bookmarkEnd w:id="3620"/>
    </w:p>
    <w:p w14:paraId="4B306C18" w14:textId="77777777" w:rsidR="003056A7" w:rsidRDefault="003056A7" w:rsidP="003056A7">
      <w:pPr>
        <w:pStyle w:val="Heading2"/>
        <w:numPr>
          <w:ilvl w:val="1"/>
          <w:numId w:val="2"/>
        </w:numPr>
      </w:pPr>
      <w:bookmarkStart w:id="3621" w:name="_Toc527651902"/>
      <w:bookmarkStart w:id="3622" w:name="_Toc533140997"/>
      <w:bookmarkStart w:id="3623" w:name="_Toc5713101"/>
      <w:bookmarkStart w:id="3624" w:name="_Toc534980080"/>
      <w:bookmarkStart w:id="3625" w:name="_Toc24526514"/>
      <w:bookmarkStart w:id="3626" w:name="_Toc31348245"/>
      <w:bookmarkStart w:id="3627" w:name="_Toc57115789"/>
      <w:r>
        <w:t>Certificate Type Enumeration</w:t>
      </w:r>
      <w:bookmarkEnd w:id="3621"/>
      <w:bookmarkEnd w:id="3622"/>
      <w:bookmarkEnd w:id="3623"/>
      <w:bookmarkEnd w:id="3624"/>
      <w:bookmarkEnd w:id="3625"/>
      <w:bookmarkEnd w:id="3626"/>
      <w:bookmarkEnd w:id="3627"/>
    </w:p>
    <w:p w14:paraId="1BAFAA97" w14:textId="77777777" w:rsidR="003056A7" w:rsidRPr="0009109E"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79C141F1" w14:textId="77777777" w:rsidTr="00CC708A">
        <w:trPr>
          <w:jc w:val="center"/>
        </w:trPr>
        <w:tc>
          <w:tcPr>
            <w:tcW w:w="5942" w:type="dxa"/>
            <w:gridSpan w:val="2"/>
            <w:shd w:val="clear" w:color="auto" w:fill="C0C0C0"/>
          </w:tcPr>
          <w:p w14:paraId="3D301C7A" w14:textId="77777777" w:rsidR="003056A7" w:rsidRDefault="003056A7" w:rsidP="00CC708A">
            <w:pPr>
              <w:pStyle w:val="TableContents"/>
              <w:keepNext/>
              <w:snapToGrid w:val="0"/>
              <w:jc w:val="center"/>
              <w:rPr>
                <w:b/>
                <w:bCs/>
                <w:sz w:val="20"/>
              </w:rPr>
            </w:pPr>
            <w:r>
              <w:rPr>
                <w:b/>
                <w:bCs/>
                <w:sz w:val="20"/>
              </w:rPr>
              <w:t>Certificate Type</w:t>
            </w:r>
          </w:p>
        </w:tc>
      </w:tr>
      <w:tr w:rsidR="003056A7" w14:paraId="7A3A9938" w14:textId="77777777" w:rsidTr="00CC708A">
        <w:trPr>
          <w:jc w:val="center"/>
        </w:trPr>
        <w:tc>
          <w:tcPr>
            <w:tcW w:w="2970" w:type="dxa"/>
            <w:shd w:val="clear" w:color="auto" w:fill="C0C0C0"/>
          </w:tcPr>
          <w:p w14:paraId="060BC1A6"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0C10C3F7" w14:textId="77777777" w:rsidR="003056A7" w:rsidRDefault="003056A7" w:rsidP="00CC708A">
            <w:pPr>
              <w:pStyle w:val="TableContents"/>
              <w:snapToGrid w:val="0"/>
              <w:rPr>
                <w:b/>
                <w:bCs/>
                <w:sz w:val="20"/>
              </w:rPr>
            </w:pPr>
            <w:r>
              <w:rPr>
                <w:b/>
                <w:bCs/>
                <w:sz w:val="20"/>
              </w:rPr>
              <w:t>Value</w:t>
            </w:r>
          </w:p>
        </w:tc>
      </w:tr>
      <w:tr w:rsidR="003056A7" w14:paraId="0EEF5851" w14:textId="77777777" w:rsidTr="00CC708A">
        <w:trPr>
          <w:jc w:val="center"/>
        </w:trPr>
        <w:tc>
          <w:tcPr>
            <w:tcW w:w="2970" w:type="dxa"/>
          </w:tcPr>
          <w:p w14:paraId="3514E5EA" w14:textId="77777777" w:rsidR="003056A7" w:rsidRDefault="003056A7" w:rsidP="00CC708A">
            <w:pPr>
              <w:pStyle w:val="TableContents"/>
              <w:keepNext/>
              <w:snapToGrid w:val="0"/>
              <w:rPr>
                <w:sz w:val="20"/>
              </w:rPr>
            </w:pPr>
            <w:r>
              <w:rPr>
                <w:sz w:val="20"/>
              </w:rPr>
              <w:t xml:space="preserve">X.509 </w:t>
            </w:r>
          </w:p>
        </w:tc>
        <w:tc>
          <w:tcPr>
            <w:tcW w:w="2972" w:type="dxa"/>
          </w:tcPr>
          <w:p w14:paraId="7DC5237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002A2980" w14:textId="77777777" w:rsidTr="00CC708A">
        <w:trPr>
          <w:jc w:val="center"/>
        </w:trPr>
        <w:tc>
          <w:tcPr>
            <w:tcW w:w="2970" w:type="dxa"/>
          </w:tcPr>
          <w:p w14:paraId="0F1BD01B" w14:textId="77777777" w:rsidR="003056A7" w:rsidRDefault="003056A7" w:rsidP="00CC708A">
            <w:pPr>
              <w:pStyle w:val="TableContents"/>
              <w:keepNext/>
              <w:snapToGrid w:val="0"/>
              <w:rPr>
                <w:sz w:val="20"/>
              </w:rPr>
            </w:pPr>
            <w:r>
              <w:rPr>
                <w:sz w:val="20"/>
              </w:rPr>
              <w:t>PGP</w:t>
            </w:r>
          </w:p>
        </w:tc>
        <w:tc>
          <w:tcPr>
            <w:tcW w:w="2972" w:type="dxa"/>
          </w:tcPr>
          <w:p w14:paraId="390B438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147261D4" w14:textId="77777777" w:rsidTr="00CC708A">
        <w:trPr>
          <w:jc w:val="center"/>
        </w:trPr>
        <w:tc>
          <w:tcPr>
            <w:tcW w:w="2970" w:type="dxa"/>
          </w:tcPr>
          <w:p w14:paraId="6C86C15B" w14:textId="77777777" w:rsidR="003056A7" w:rsidRDefault="003056A7" w:rsidP="00CC708A">
            <w:pPr>
              <w:pStyle w:val="TableContents"/>
              <w:snapToGrid w:val="0"/>
              <w:rPr>
                <w:sz w:val="20"/>
              </w:rPr>
            </w:pPr>
            <w:r>
              <w:rPr>
                <w:sz w:val="20"/>
              </w:rPr>
              <w:t>Extensions</w:t>
            </w:r>
          </w:p>
        </w:tc>
        <w:tc>
          <w:tcPr>
            <w:tcW w:w="2972" w:type="dxa"/>
          </w:tcPr>
          <w:p w14:paraId="08B4A032"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031FB652" w14:textId="7CFD0CFB" w:rsidR="003056A7" w:rsidRDefault="003056A7" w:rsidP="003056A7">
      <w:pPr>
        <w:pStyle w:val="Caption"/>
      </w:pPr>
      <w:bookmarkStart w:id="3628" w:name="_Toc527652342"/>
      <w:bookmarkStart w:id="3629" w:name="_Toc534980537"/>
      <w:bookmarkStart w:id="3630" w:name="_Toc32239234"/>
      <w:r>
        <w:t xml:space="preserve">Table </w:t>
      </w:r>
      <w:fldSimple w:instr=" SEQ Table \* ARABIC ">
        <w:r w:rsidR="00CC708A">
          <w:rPr>
            <w:noProof/>
          </w:rPr>
          <w:t>440</w:t>
        </w:r>
      </w:fldSimple>
      <w:r>
        <w:t>: Certificate Type Enumeration</w:t>
      </w:r>
      <w:bookmarkEnd w:id="3628"/>
      <w:bookmarkEnd w:id="3629"/>
      <w:bookmarkEnd w:id="3630"/>
    </w:p>
    <w:p w14:paraId="72A21305" w14:textId="77777777" w:rsidR="003056A7" w:rsidRDefault="003056A7" w:rsidP="003056A7">
      <w:pPr>
        <w:pStyle w:val="Heading2"/>
        <w:numPr>
          <w:ilvl w:val="1"/>
          <w:numId w:val="2"/>
        </w:numPr>
      </w:pPr>
      <w:bookmarkStart w:id="3631" w:name="_Toc527651903"/>
      <w:bookmarkStart w:id="3632" w:name="_Toc533140998"/>
      <w:bookmarkStart w:id="3633" w:name="_Toc5713102"/>
      <w:bookmarkStart w:id="3634" w:name="_Toc534980081"/>
      <w:bookmarkStart w:id="3635" w:name="_Toc24526515"/>
      <w:bookmarkStart w:id="3636" w:name="_Toc31348246"/>
      <w:bookmarkStart w:id="3637" w:name="_Toc57115790"/>
      <w:r>
        <w:t>Client Registration Method Enumeration</w:t>
      </w:r>
      <w:bookmarkEnd w:id="3631"/>
      <w:bookmarkEnd w:id="3632"/>
      <w:bookmarkEnd w:id="3633"/>
      <w:bookmarkEnd w:id="3634"/>
      <w:bookmarkEnd w:id="3635"/>
      <w:bookmarkEnd w:id="3636"/>
      <w:bookmarkEnd w:id="3637"/>
    </w:p>
    <w:p w14:paraId="4EC09F9A" w14:textId="77777777" w:rsidR="003056A7" w:rsidRDefault="003056A7" w:rsidP="003056A7">
      <w:pPr>
        <w:pStyle w:val="BodyText"/>
        <w:rPr>
          <w:noProof w:val="0"/>
        </w:rPr>
      </w:pPr>
      <w:r w:rsidRPr="00FB6A71">
        <w:rPr>
          <w:i/>
          <w:noProof w:val="0"/>
        </w:rPr>
        <w:t>Client Registratio</w:t>
      </w:r>
      <w:r>
        <w:rPr>
          <w:i/>
          <w:noProof w:val="0"/>
        </w:rPr>
        <w:t>n Method</w:t>
      </w:r>
      <w:r>
        <w:rPr>
          <w:noProof w:val="0"/>
        </w:rPr>
        <w:t xml:space="preserve"> enumerations are: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2DBFC8F3" w14:textId="77777777" w:rsidTr="00CC708A">
        <w:trPr>
          <w:jc w:val="center"/>
        </w:trPr>
        <w:tc>
          <w:tcPr>
            <w:tcW w:w="2832" w:type="dxa"/>
            <w:shd w:val="clear" w:color="auto" w:fill="C0C0C0"/>
          </w:tcPr>
          <w:p w14:paraId="4EB7C05E"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7A5BC5CA" w14:textId="77777777" w:rsidR="003056A7" w:rsidRDefault="003056A7" w:rsidP="00CC708A">
            <w:pPr>
              <w:pStyle w:val="TableContents"/>
              <w:snapToGrid w:val="0"/>
              <w:rPr>
                <w:b/>
                <w:bCs/>
                <w:sz w:val="20"/>
              </w:rPr>
            </w:pPr>
            <w:r>
              <w:rPr>
                <w:b/>
                <w:bCs/>
                <w:sz w:val="20"/>
              </w:rPr>
              <w:t>Description</w:t>
            </w:r>
          </w:p>
        </w:tc>
      </w:tr>
      <w:tr w:rsidR="003056A7" w14:paraId="16390185" w14:textId="77777777" w:rsidTr="00CC708A">
        <w:trPr>
          <w:jc w:val="center"/>
        </w:trPr>
        <w:tc>
          <w:tcPr>
            <w:tcW w:w="2832" w:type="dxa"/>
          </w:tcPr>
          <w:p w14:paraId="318CE1C7" w14:textId="77777777" w:rsidR="003056A7" w:rsidRDefault="003056A7" w:rsidP="00CC708A">
            <w:pPr>
              <w:pStyle w:val="TableContents"/>
              <w:keepNext/>
              <w:snapToGrid w:val="0"/>
              <w:rPr>
                <w:sz w:val="20"/>
              </w:rPr>
            </w:pPr>
            <w:r w:rsidRPr="00FB6A71">
              <w:rPr>
                <w:sz w:val="20"/>
              </w:rPr>
              <w:t>Server Pre-Generated</w:t>
            </w:r>
          </w:p>
        </w:tc>
        <w:tc>
          <w:tcPr>
            <w:tcW w:w="6522" w:type="dxa"/>
          </w:tcPr>
          <w:p w14:paraId="04BE5E6C" w14:textId="77777777" w:rsidR="003056A7" w:rsidRPr="007C7458" w:rsidRDefault="003056A7" w:rsidP="00CC708A">
            <w:pPr>
              <w:pStyle w:val="TableContents"/>
              <w:keepNext/>
              <w:snapToGrid w:val="0"/>
              <w:rPr>
                <w:sz w:val="20"/>
              </w:rPr>
            </w:pPr>
            <w:r w:rsidRPr="00FB6A71">
              <w:rPr>
                <w:sz w:val="20"/>
              </w:rPr>
              <w:t xml:space="preserve">The server has pre-generated the client’s private key. The returned PKCS#12 is protected with </w:t>
            </w:r>
            <w:proofErr w:type="gramStart"/>
            <w:r w:rsidRPr="00FB6A71">
              <w:rPr>
                <w:sz w:val="20"/>
              </w:rPr>
              <w:t>HEX</w:t>
            </w:r>
            <w:r>
              <w:rPr>
                <w:sz w:val="20"/>
              </w:rPr>
              <w:t>(</w:t>
            </w:r>
            <w:proofErr w:type="gramEnd"/>
            <w:r>
              <w:rPr>
                <w:sz w:val="20"/>
              </w:rPr>
              <w:t>SHA256(Username || Password)).</w:t>
            </w:r>
          </w:p>
        </w:tc>
      </w:tr>
      <w:tr w:rsidR="003056A7" w14:paraId="4D7C83B0" w14:textId="77777777" w:rsidTr="00CC708A">
        <w:trPr>
          <w:jc w:val="center"/>
        </w:trPr>
        <w:tc>
          <w:tcPr>
            <w:tcW w:w="2832" w:type="dxa"/>
          </w:tcPr>
          <w:p w14:paraId="23FC0C35" w14:textId="77777777" w:rsidR="003056A7" w:rsidRDefault="003056A7" w:rsidP="00CC708A">
            <w:pPr>
              <w:pStyle w:val="TableContents"/>
              <w:keepNext/>
              <w:snapToGrid w:val="0"/>
              <w:rPr>
                <w:sz w:val="20"/>
              </w:rPr>
            </w:pPr>
            <w:r w:rsidRPr="00FB6A71">
              <w:rPr>
                <w:sz w:val="20"/>
              </w:rPr>
              <w:t>Server On-Demand</w:t>
            </w:r>
          </w:p>
        </w:tc>
        <w:tc>
          <w:tcPr>
            <w:tcW w:w="6522" w:type="dxa"/>
          </w:tcPr>
          <w:p w14:paraId="176D0C45" w14:textId="77777777" w:rsidR="003056A7" w:rsidRPr="007C7458" w:rsidRDefault="003056A7" w:rsidP="00CC708A">
            <w:pPr>
              <w:pStyle w:val="TableContents"/>
              <w:keepNext/>
              <w:snapToGrid w:val="0"/>
              <w:rPr>
                <w:sz w:val="20"/>
              </w:rPr>
            </w:pPr>
            <w:r w:rsidRPr="00FB6A71">
              <w:rPr>
                <w:sz w:val="20"/>
              </w:rPr>
              <w:t xml:space="preserve">The server generates the client’s private key on demand. The returned PKCS#12 is protected with </w:t>
            </w:r>
            <w:proofErr w:type="gramStart"/>
            <w:r w:rsidRPr="00FB6A71">
              <w:rPr>
                <w:sz w:val="20"/>
              </w:rPr>
              <w:t>HEX</w:t>
            </w:r>
            <w:r>
              <w:rPr>
                <w:sz w:val="20"/>
              </w:rPr>
              <w:t>(</w:t>
            </w:r>
            <w:proofErr w:type="gramEnd"/>
            <w:r>
              <w:rPr>
                <w:sz w:val="20"/>
              </w:rPr>
              <w:t>SHA256(Username || Password)).</w:t>
            </w:r>
          </w:p>
        </w:tc>
      </w:tr>
      <w:tr w:rsidR="003056A7" w14:paraId="153EB332" w14:textId="77777777" w:rsidTr="00CC708A">
        <w:trPr>
          <w:jc w:val="center"/>
        </w:trPr>
        <w:tc>
          <w:tcPr>
            <w:tcW w:w="2832" w:type="dxa"/>
          </w:tcPr>
          <w:p w14:paraId="3CD4E1DC" w14:textId="77777777" w:rsidR="003056A7" w:rsidRDefault="003056A7" w:rsidP="00CC708A">
            <w:pPr>
              <w:pStyle w:val="TableContents"/>
              <w:keepNext/>
              <w:snapToGrid w:val="0"/>
              <w:rPr>
                <w:sz w:val="20"/>
              </w:rPr>
            </w:pPr>
            <w:r w:rsidRPr="00FB6A71">
              <w:rPr>
                <w:sz w:val="20"/>
              </w:rPr>
              <w:t>Client Generated</w:t>
            </w:r>
          </w:p>
        </w:tc>
        <w:tc>
          <w:tcPr>
            <w:tcW w:w="6522" w:type="dxa"/>
          </w:tcPr>
          <w:p w14:paraId="4DE9967A" w14:textId="77777777" w:rsidR="003056A7" w:rsidRPr="007C7458" w:rsidRDefault="003056A7" w:rsidP="00CC708A">
            <w:pPr>
              <w:pStyle w:val="TableContents"/>
              <w:keepNext/>
              <w:snapToGrid w:val="0"/>
              <w:rPr>
                <w:sz w:val="20"/>
              </w:rPr>
            </w:pPr>
            <w:r w:rsidRPr="00FB6A71">
              <w:rPr>
                <w:sz w:val="20"/>
              </w:rPr>
              <w:t xml:space="preserve">The client generates the private key and sends a Certificate Signing Request to the server to generate the certificate. The returned PKCS#12 is protected with </w:t>
            </w:r>
            <w:proofErr w:type="gramStart"/>
            <w:r w:rsidRPr="00FB6A71">
              <w:rPr>
                <w:sz w:val="20"/>
              </w:rPr>
              <w:t>HEX</w:t>
            </w:r>
            <w:r>
              <w:rPr>
                <w:sz w:val="20"/>
              </w:rPr>
              <w:t>(</w:t>
            </w:r>
            <w:proofErr w:type="gramEnd"/>
            <w:r>
              <w:rPr>
                <w:sz w:val="20"/>
              </w:rPr>
              <w:t>SHA256(Username || Password)).</w:t>
            </w:r>
          </w:p>
        </w:tc>
      </w:tr>
      <w:tr w:rsidR="003056A7" w14:paraId="6108F7E7" w14:textId="77777777" w:rsidTr="00CC708A">
        <w:trPr>
          <w:jc w:val="center"/>
        </w:trPr>
        <w:tc>
          <w:tcPr>
            <w:tcW w:w="2832" w:type="dxa"/>
          </w:tcPr>
          <w:p w14:paraId="216D35B8" w14:textId="77777777" w:rsidR="003056A7" w:rsidRDefault="003056A7" w:rsidP="00CC708A">
            <w:pPr>
              <w:pStyle w:val="TableContents"/>
              <w:snapToGrid w:val="0"/>
              <w:rPr>
                <w:sz w:val="20"/>
              </w:rPr>
            </w:pPr>
            <w:r w:rsidRPr="00FB6A71">
              <w:rPr>
                <w:sz w:val="20"/>
              </w:rPr>
              <w:t>Client Registered</w:t>
            </w:r>
          </w:p>
        </w:tc>
        <w:tc>
          <w:tcPr>
            <w:tcW w:w="6522" w:type="dxa"/>
          </w:tcPr>
          <w:p w14:paraId="75B2A24A" w14:textId="77777777" w:rsidR="003056A7" w:rsidRPr="007C7458" w:rsidRDefault="003056A7" w:rsidP="00CC708A">
            <w:pPr>
              <w:pStyle w:val="TableContents"/>
              <w:keepNext/>
              <w:snapToGrid w:val="0"/>
              <w:rPr>
                <w:sz w:val="20"/>
              </w:rPr>
            </w:pPr>
            <w:r w:rsidRPr="00FB6A71">
              <w:rPr>
                <w:sz w:val="20"/>
              </w:rPr>
              <w:t>The client generates the private key and the certificates and registers the certificate with the server.</w:t>
            </w:r>
          </w:p>
        </w:tc>
      </w:tr>
    </w:tbl>
    <w:p w14:paraId="301B3F0C" w14:textId="12819D34" w:rsidR="003056A7" w:rsidRDefault="003056A7" w:rsidP="003056A7">
      <w:pPr>
        <w:pStyle w:val="Caption"/>
      </w:pPr>
      <w:bookmarkStart w:id="3638" w:name="_Toc527652343"/>
      <w:bookmarkStart w:id="3639" w:name="_Toc534980538"/>
      <w:bookmarkStart w:id="3640" w:name="_Toc32239235"/>
      <w:r>
        <w:t xml:space="preserve">Table </w:t>
      </w:r>
      <w:fldSimple w:instr=" SEQ Table \* ARABIC ">
        <w:r w:rsidR="00CC708A">
          <w:rPr>
            <w:noProof/>
          </w:rPr>
          <w:t>441</w:t>
        </w:r>
      </w:fldSimple>
      <w:r>
        <w:t>: Client Registration Method Enumeration Descriptions</w:t>
      </w:r>
      <w:bookmarkEnd w:id="3638"/>
      <w:bookmarkEnd w:id="3639"/>
      <w:bookmarkEnd w:id="3640"/>
    </w:p>
    <w:p w14:paraId="204E78F1" w14:textId="77777777" w:rsidR="003056A7" w:rsidRPr="00900AAB"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11262AA5" w14:textId="77777777" w:rsidTr="00CC708A">
        <w:trPr>
          <w:cantSplit/>
          <w:jc w:val="center"/>
        </w:trPr>
        <w:tc>
          <w:tcPr>
            <w:tcW w:w="5942" w:type="dxa"/>
            <w:gridSpan w:val="2"/>
            <w:shd w:val="clear" w:color="auto" w:fill="C0C0C0"/>
          </w:tcPr>
          <w:p w14:paraId="7D827742" w14:textId="77777777" w:rsidR="003056A7" w:rsidRDefault="003056A7" w:rsidP="00CC708A">
            <w:pPr>
              <w:pStyle w:val="TableContents"/>
              <w:keepNext/>
              <w:keepLines/>
              <w:snapToGrid w:val="0"/>
              <w:jc w:val="center"/>
              <w:rPr>
                <w:b/>
                <w:bCs/>
              </w:rPr>
            </w:pPr>
            <w:r>
              <w:rPr>
                <w:b/>
                <w:bCs/>
                <w:sz w:val="20"/>
              </w:rPr>
              <w:lastRenderedPageBreak/>
              <w:t>Client Registration Method</w:t>
            </w:r>
          </w:p>
        </w:tc>
      </w:tr>
      <w:tr w:rsidR="003056A7" w14:paraId="47CDB686" w14:textId="77777777" w:rsidTr="00CC708A">
        <w:trPr>
          <w:cantSplit/>
          <w:jc w:val="center"/>
        </w:trPr>
        <w:tc>
          <w:tcPr>
            <w:tcW w:w="2971" w:type="dxa"/>
            <w:tcBorders>
              <w:bottom w:val="single" w:sz="2" w:space="0" w:color="000000"/>
            </w:tcBorders>
            <w:shd w:val="clear" w:color="auto" w:fill="C0C0C0"/>
          </w:tcPr>
          <w:p w14:paraId="003EC59A" w14:textId="77777777" w:rsidR="003056A7" w:rsidRPr="006557F5" w:rsidRDefault="003056A7" w:rsidP="00CC708A">
            <w:pPr>
              <w:pStyle w:val="TableContents"/>
              <w:keepNext/>
              <w:keepLines/>
              <w:snapToGrid w:val="0"/>
              <w:rPr>
                <w:b/>
                <w:bCs/>
                <w:sz w:val="20"/>
              </w:rPr>
            </w:pPr>
            <w:r w:rsidRPr="006557F5">
              <w:rPr>
                <w:b/>
                <w:bCs/>
                <w:sz w:val="20"/>
              </w:rPr>
              <w:t>Name</w:t>
            </w:r>
          </w:p>
        </w:tc>
        <w:tc>
          <w:tcPr>
            <w:tcW w:w="2971" w:type="dxa"/>
            <w:tcBorders>
              <w:bottom w:val="single" w:sz="2" w:space="0" w:color="000000"/>
            </w:tcBorders>
            <w:shd w:val="clear" w:color="auto" w:fill="C0C0C0"/>
          </w:tcPr>
          <w:p w14:paraId="032F4744" w14:textId="77777777" w:rsidR="003056A7" w:rsidRPr="006557F5" w:rsidRDefault="003056A7" w:rsidP="00CC708A">
            <w:pPr>
              <w:pStyle w:val="TableContents"/>
              <w:keepNext/>
              <w:keepLines/>
              <w:snapToGrid w:val="0"/>
              <w:rPr>
                <w:b/>
                <w:bCs/>
                <w:sz w:val="20"/>
              </w:rPr>
            </w:pPr>
            <w:r w:rsidRPr="006557F5">
              <w:rPr>
                <w:b/>
                <w:bCs/>
                <w:sz w:val="20"/>
              </w:rPr>
              <w:t>Value</w:t>
            </w:r>
          </w:p>
        </w:tc>
      </w:tr>
      <w:tr w:rsidR="003056A7" w:rsidRPr="009303B3" w14:paraId="5FC15CE4"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39E00B16" w14:textId="77777777" w:rsidR="003056A7" w:rsidRPr="006557F5" w:rsidRDefault="003056A7" w:rsidP="00CC708A">
            <w:pPr>
              <w:pStyle w:val="TableContents"/>
              <w:keepNext/>
              <w:keepLines/>
              <w:snapToGrid w:val="0"/>
              <w:rPr>
                <w:sz w:val="20"/>
              </w:rPr>
            </w:pPr>
            <w:r w:rsidRPr="006557F5">
              <w:rPr>
                <w:sz w:val="20"/>
              </w:rPr>
              <w:t>Unspecified</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63160B6E" w14:textId="77777777" w:rsidR="003056A7" w:rsidRPr="006557F5" w:rsidRDefault="003056A7" w:rsidP="00CC708A">
            <w:pPr>
              <w:pStyle w:val="TableContents"/>
              <w:keepNext/>
              <w:keepLines/>
              <w:snapToGrid w:val="0"/>
              <w:rPr>
                <w:rFonts w:ascii="Courier 10 Pitch" w:hAnsi="Courier 10 Pitch"/>
                <w:sz w:val="20"/>
              </w:rPr>
            </w:pPr>
            <w:r w:rsidRPr="006557F5">
              <w:rPr>
                <w:rFonts w:ascii="Courier 10 Pitch" w:hAnsi="Courier 10 Pitch"/>
                <w:sz w:val="20"/>
              </w:rPr>
              <w:t>00000001</w:t>
            </w:r>
          </w:p>
        </w:tc>
      </w:tr>
      <w:tr w:rsidR="003056A7" w:rsidRPr="009303B3" w14:paraId="245CE181"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1815802E" w14:textId="77777777" w:rsidR="003056A7" w:rsidRPr="006557F5" w:rsidRDefault="003056A7" w:rsidP="00CC708A">
            <w:pPr>
              <w:pStyle w:val="TableContents"/>
              <w:keepNext/>
              <w:keepLines/>
              <w:snapToGrid w:val="0"/>
              <w:rPr>
                <w:sz w:val="20"/>
              </w:rPr>
            </w:pPr>
            <w:r w:rsidRPr="006557F5">
              <w:rPr>
                <w:sz w:val="20"/>
              </w:rPr>
              <w:t>Server Pre-Generated</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0BE32707" w14:textId="77777777" w:rsidR="003056A7" w:rsidRPr="006557F5" w:rsidRDefault="003056A7" w:rsidP="00CC708A">
            <w:pPr>
              <w:pStyle w:val="TableContents"/>
              <w:keepNext/>
              <w:keepLines/>
              <w:snapToGrid w:val="0"/>
              <w:rPr>
                <w:rFonts w:ascii="Courier 10 Pitch" w:hAnsi="Courier 10 Pitch"/>
                <w:sz w:val="20"/>
              </w:rPr>
            </w:pPr>
            <w:r w:rsidRPr="006557F5">
              <w:rPr>
                <w:rFonts w:ascii="Courier 10 Pitch" w:hAnsi="Courier 10 Pitch"/>
                <w:sz w:val="20"/>
              </w:rPr>
              <w:t>00000002</w:t>
            </w:r>
          </w:p>
        </w:tc>
      </w:tr>
      <w:tr w:rsidR="003056A7" w:rsidRPr="009303B3" w14:paraId="71DCF0F2"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1A43E0EA" w14:textId="77777777" w:rsidR="003056A7" w:rsidRPr="006557F5" w:rsidRDefault="003056A7" w:rsidP="00CC708A">
            <w:pPr>
              <w:pStyle w:val="TableContents"/>
              <w:keepNext/>
              <w:keepLines/>
              <w:snapToGrid w:val="0"/>
              <w:rPr>
                <w:sz w:val="20"/>
              </w:rPr>
            </w:pPr>
            <w:r w:rsidRPr="006557F5">
              <w:rPr>
                <w:sz w:val="20"/>
              </w:rPr>
              <w:t>Server On-Demand</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39183CB0" w14:textId="77777777" w:rsidR="003056A7" w:rsidRPr="006557F5" w:rsidRDefault="003056A7" w:rsidP="00CC708A">
            <w:pPr>
              <w:pStyle w:val="TableContents"/>
              <w:keepNext/>
              <w:keepLines/>
              <w:snapToGrid w:val="0"/>
              <w:rPr>
                <w:rFonts w:ascii="Courier 10 Pitch" w:hAnsi="Courier 10 Pitch"/>
                <w:sz w:val="20"/>
              </w:rPr>
            </w:pPr>
            <w:r w:rsidRPr="006557F5">
              <w:rPr>
                <w:rFonts w:ascii="Courier 10 Pitch" w:hAnsi="Courier 10 Pitch"/>
                <w:sz w:val="20"/>
              </w:rPr>
              <w:t>00000003</w:t>
            </w:r>
          </w:p>
        </w:tc>
      </w:tr>
      <w:tr w:rsidR="003056A7" w:rsidRPr="009303B3" w14:paraId="3E27B81E"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441458EB" w14:textId="77777777" w:rsidR="003056A7" w:rsidRPr="006557F5" w:rsidRDefault="003056A7" w:rsidP="00CC708A">
            <w:pPr>
              <w:pStyle w:val="TableContents"/>
              <w:keepNext/>
              <w:keepLines/>
              <w:snapToGrid w:val="0"/>
              <w:rPr>
                <w:sz w:val="20"/>
              </w:rPr>
            </w:pPr>
            <w:r w:rsidRPr="006557F5">
              <w:rPr>
                <w:sz w:val="20"/>
              </w:rPr>
              <w:t>Client Generated</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5BA40384" w14:textId="77777777" w:rsidR="003056A7" w:rsidRPr="006557F5" w:rsidRDefault="003056A7" w:rsidP="00CC708A">
            <w:pPr>
              <w:pStyle w:val="TableContents"/>
              <w:keepNext/>
              <w:keepLines/>
              <w:snapToGrid w:val="0"/>
              <w:rPr>
                <w:rFonts w:ascii="Courier 10 Pitch" w:hAnsi="Courier 10 Pitch"/>
                <w:sz w:val="20"/>
              </w:rPr>
            </w:pPr>
            <w:r w:rsidRPr="006557F5">
              <w:rPr>
                <w:rFonts w:ascii="Courier 10 Pitch" w:hAnsi="Courier 10 Pitch"/>
                <w:sz w:val="20"/>
              </w:rPr>
              <w:t>00000004</w:t>
            </w:r>
          </w:p>
        </w:tc>
      </w:tr>
      <w:tr w:rsidR="003056A7" w:rsidRPr="009303B3" w14:paraId="4AF49DBD"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14CF3696" w14:textId="77777777" w:rsidR="003056A7" w:rsidRPr="006557F5" w:rsidRDefault="003056A7" w:rsidP="00CC708A">
            <w:pPr>
              <w:pStyle w:val="TableContents"/>
              <w:keepNext/>
              <w:keepLines/>
              <w:snapToGrid w:val="0"/>
              <w:rPr>
                <w:sz w:val="20"/>
              </w:rPr>
            </w:pPr>
            <w:r w:rsidRPr="006557F5">
              <w:rPr>
                <w:sz w:val="20"/>
              </w:rPr>
              <w:t>Client Registered</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6C6DCA3E" w14:textId="77777777" w:rsidR="003056A7" w:rsidRPr="006557F5" w:rsidRDefault="003056A7" w:rsidP="00CC708A">
            <w:pPr>
              <w:pStyle w:val="TableContents"/>
              <w:keepNext/>
              <w:keepLines/>
              <w:snapToGrid w:val="0"/>
              <w:rPr>
                <w:rFonts w:ascii="Courier 10 Pitch" w:hAnsi="Courier 10 Pitch"/>
                <w:sz w:val="20"/>
              </w:rPr>
            </w:pPr>
            <w:r w:rsidRPr="006557F5">
              <w:rPr>
                <w:rFonts w:ascii="Courier 10 Pitch" w:hAnsi="Courier 10 Pitch"/>
                <w:sz w:val="20"/>
              </w:rPr>
              <w:t>00000005</w:t>
            </w:r>
          </w:p>
        </w:tc>
      </w:tr>
      <w:tr w:rsidR="003056A7" w:rsidRPr="009303B3" w14:paraId="63DBAC92"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2554472F" w14:textId="77777777" w:rsidR="003056A7" w:rsidRPr="006557F5" w:rsidRDefault="003056A7" w:rsidP="00CC708A">
            <w:pPr>
              <w:pStyle w:val="TableContents"/>
              <w:keepNext/>
              <w:keepLines/>
              <w:snapToGrid w:val="0"/>
              <w:rPr>
                <w:sz w:val="20"/>
              </w:rPr>
            </w:pPr>
            <w:r w:rsidRPr="006557F5">
              <w:rPr>
                <w:sz w:val="20"/>
              </w:rPr>
              <w:t>Extensions</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2D3BA2A7" w14:textId="77777777" w:rsidR="003056A7" w:rsidRPr="006557F5" w:rsidRDefault="003056A7" w:rsidP="00CC708A">
            <w:pPr>
              <w:pStyle w:val="TableContents"/>
              <w:keepNext/>
              <w:keepLines/>
              <w:snapToGrid w:val="0"/>
              <w:rPr>
                <w:rFonts w:ascii="Courier 10 Pitch" w:hAnsi="Courier 10 Pitch"/>
                <w:sz w:val="20"/>
              </w:rPr>
            </w:pPr>
            <w:r w:rsidRPr="006557F5">
              <w:rPr>
                <w:rFonts w:ascii="Courier 10 Pitch" w:hAnsi="Courier 10 Pitch"/>
                <w:sz w:val="20"/>
              </w:rPr>
              <w:t>8XXXXXXX</w:t>
            </w:r>
          </w:p>
        </w:tc>
      </w:tr>
    </w:tbl>
    <w:p w14:paraId="7D7836F3" w14:textId="77777777" w:rsidR="003056A7" w:rsidRDefault="003056A7" w:rsidP="003056A7">
      <w:pPr>
        <w:keepNext/>
      </w:pPr>
    </w:p>
    <w:p w14:paraId="07E10749" w14:textId="77777777" w:rsidR="003056A7" w:rsidRDefault="003056A7" w:rsidP="003056A7">
      <w:pPr>
        <w:pStyle w:val="Heading2"/>
        <w:numPr>
          <w:ilvl w:val="1"/>
          <w:numId w:val="2"/>
        </w:numPr>
      </w:pPr>
      <w:bookmarkStart w:id="3641" w:name="_Toc527651904"/>
      <w:bookmarkStart w:id="3642" w:name="_Toc533140999"/>
      <w:bookmarkStart w:id="3643" w:name="_Toc5713103"/>
      <w:bookmarkStart w:id="3644" w:name="_Toc534980082"/>
      <w:bookmarkStart w:id="3645" w:name="_Toc24526516"/>
      <w:bookmarkStart w:id="3646" w:name="_Toc31348247"/>
      <w:bookmarkStart w:id="3647" w:name="_Toc57115791"/>
      <w:r>
        <w:t>Credential Type Enumeration</w:t>
      </w:r>
      <w:bookmarkEnd w:id="3641"/>
      <w:bookmarkEnd w:id="3642"/>
      <w:bookmarkEnd w:id="3643"/>
      <w:bookmarkEnd w:id="3644"/>
      <w:bookmarkEnd w:id="3645"/>
      <w:bookmarkEnd w:id="3646"/>
      <w:bookmarkEnd w:id="364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7F284611" w14:textId="77777777" w:rsidTr="00CC708A">
        <w:trPr>
          <w:jc w:val="center"/>
        </w:trPr>
        <w:tc>
          <w:tcPr>
            <w:tcW w:w="5942" w:type="dxa"/>
            <w:gridSpan w:val="2"/>
            <w:shd w:val="clear" w:color="auto" w:fill="C0C0C0"/>
          </w:tcPr>
          <w:p w14:paraId="5EE12A7F" w14:textId="77777777" w:rsidR="003056A7" w:rsidRDefault="003056A7" w:rsidP="00CC708A">
            <w:pPr>
              <w:pStyle w:val="TableContents"/>
              <w:keepNext/>
              <w:snapToGrid w:val="0"/>
              <w:jc w:val="center"/>
              <w:rPr>
                <w:b/>
                <w:bCs/>
                <w:sz w:val="20"/>
              </w:rPr>
            </w:pPr>
            <w:r>
              <w:rPr>
                <w:b/>
                <w:bCs/>
                <w:sz w:val="20"/>
              </w:rPr>
              <w:t>Credential Type</w:t>
            </w:r>
          </w:p>
        </w:tc>
      </w:tr>
      <w:tr w:rsidR="003056A7" w14:paraId="69C4AB9C" w14:textId="77777777" w:rsidTr="00CC708A">
        <w:trPr>
          <w:jc w:val="center"/>
        </w:trPr>
        <w:tc>
          <w:tcPr>
            <w:tcW w:w="2970" w:type="dxa"/>
            <w:shd w:val="clear" w:color="auto" w:fill="C0C0C0"/>
          </w:tcPr>
          <w:p w14:paraId="4714E4A6"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0794927E" w14:textId="77777777" w:rsidR="003056A7" w:rsidRDefault="003056A7" w:rsidP="00CC708A">
            <w:pPr>
              <w:pStyle w:val="TableContents"/>
              <w:snapToGrid w:val="0"/>
              <w:rPr>
                <w:b/>
                <w:bCs/>
                <w:sz w:val="20"/>
              </w:rPr>
            </w:pPr>
            <w:r>
              <w:rPr>
                <w:b/>
                <w:bCs/>
                <w:sz w:val="20"/>
              </w:rPr>
              <w:t>Value</w:t>
            </w:r>
          </w:p>
        </w:tc>
      </w:tr>
      <w:tr w:rsidR="003056A7" w14:paraId="655E094E" w14:textId="77777777" w:rsidTr="00CC708A">
        <w:trPr>
          <w:jc w:val="center"/>
        </w:trPr>
        <w:tc>
          <w:tcPr>
            <w:tcW w:w="2970" w:type="dxa"/>
          </w:tcPr>
          <w:p w14:paraId="38F87695" w14:textId="77777777" w:rsidR="003056A7" w:rsidRDefault="003056A7" w:rsidP="00CC708A">
            <w:pPr>
              <w:pStyle w:val="TableContents"/>
              <w:keepNext/>
              <w:snapToGrid w:val="0"/>
              <w:rPr>
                <w:sz w:val="20"/>
              </w:rPr>
            </w:pPr>
            <w:r>
              <w:rPr>
                <w:sz w:val="20"/>
              </w:rPr>
              <w:t>Username and Password</w:t>
            </w:r>
          </w:p>
        </w:tc>
        <w:tc>
          <w:tcPr>
            <w:tcW w:w="2972" w:type="dxa"/>
          </w:tcPr>
          <w:p w14:paraId="2EEA161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520A6EFB" w14:textId="77777777" w:rsidTr="00CC708A">
        <w:trPr>
          <w:jc w:val="center"/>
        </w:trPr>
        <w:tc>
          <w:tcPr>
            <w:tcW w:w="2970" w:type="dxa"/>
          </w:tcPr>
          <w:p w14:paraId="6397E1D5" w14:textId="77777777" w:rsidR="003056A7" w:rsidRDefault="003056A7" w:rsidP="00CC708A">
            <w:pPr>
              <w:pStyle w:val="TableContents"/>
              <w:keepNext/>
              <w:snapToGrid w:val="0"/>
              <w:rPr>
                <w:sz w:val="20"/>
              </w:rPr>
            </w:pPr>
            <w:r>
              <w:rPr>
                <w:sz w:val="20"/>
              </w:rPr>
              <w:t>Device</w:t>
            </w:r>
          </w:p>
        </w:tc>
        <w:tc>
          <w:tcPr>
            <w:tcW w:w="2972" w:type="dxa"/>
          </w:tcPr>
          <w:p w14:paraId="54BF82D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3618E15F" w14:textId="77777777" w:rsidTr="00CC708A">
        <w:trPr>
          <w:jc w:val="center"/>
        </w:trPr>
        <w:tc>
          <w:tcPr>
            <w:tcW w:w="2970" w:type="dxa"/>
          </w:tcPr>
          <w:p w14:paraId="755071F7" w14:textId="77777777" w:rsidR="003056A7" w:rsidRDefault="003056A7" w:rsidP="00CC708A">
            <w:pPr>
              <w:pStyle w:val="TableContents"/>
              <w:snapToGrid w:val="0"/>
              <w:rPr>
                <w:sz w:val="20"/>
              </w:rPr>
            </w:pPr>
            <w:r>
              <w:rPr>
                <w:sz w:val="20"/>
              </w:rPr>
              <w:t>Attestation</w:t>
            </w:r>
          </w:p>
        </w:tc>
        <w:tc>
          <w:tcPr>
            <w:tcW w:w="2972" w:type="dxa"/>
          </w:tcPr>
          <w:p w14:paraId="2A310851"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00000003</w:t>
            </w:r>
          </w:p>
        </w:tc>
      </w:tr>
      <w:tr w:rsidR="003056A7" w14:paraId="53528B75" w14:textId="77777777" w:rsidTr="00CC708A">
        <w:trPr>
          <w:jc w:val="center"/>
        </w:trPr>
        <w:tc>
          <w:tcPr>
            <w:tcW w:w="2970" w:type="dxa"/>
          </w:tcPr>
          <w:p w14:paraId="738ABA19" w14:textId="77777777" w:rsidR="003056A7" w:rsidRDefault="003056A7" w:rsidP="00CC708A">
            <w:pPr>
              <w:pStyle w:val="TableContents"/>
              <w:snapToGrid w:val="0"/>
              <w:rPr>
                <w:sz w:val="20"/>
              </w:rPr>
            </w:pPr>
            <w:r>
              <w:rPr>
                <w:sz w:val="20"/>
              </w:rPr>
              <w:t>One Time Password</w:t>
            </w:r>
          </w:p>
        </w:tc>
        <w:tc>
          <w:tcPr>
            <w:tcW w:w="2972" w:type="dxa"/>
          </w:tcPr>
          <w:p w14:paraId="2C1240F4"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00000004</w:t>
            </w:r>
          </w:p>
        </w:tc>
      </w:tr>
      <w:tr w:rsidR="003056A7" w14:paraId="7DF1F40E" w14:textId="77777777" w:rsidTr="00CC708A">
        <w:trPr>
          <w:jc w:val="center"/>
        </w:trPr>
        <w:tc>
          <w:tcPr>
            <w:tcW w:w="2970" w:type="dxa"/>
          </w:tcPr>
          <w:p w14:paraId="20BCF7E6" w14:textId="77777777" w:rsidR="003056A7" w:rsidRDefault="003056A7" w:rsidP="00CC708A">
            <w:pPr>
              <w:pStyle w:val="TableContents"/>
              <w:snapToGrid w:val="0"/>
              <w:rPr>
                <w:sz w:val="20"/>
              </w:rPr>
            </w:pPr>
            <w:r>
              <w:rPr>
                <w:sz w:val="20"/>
              </w:rPr>
              <w:t>Hashed Password</w:t>
            </w:r>
          </w:p>
        </w:tc>
        <w:tc>
          <w:tcPr>
            <w:tcW w:w="2972" w:type="dxa"/>
          </w:tcPr>
          <w:p w14:paraId="0C7EF7B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00000005</w:t>
            </w:r>
          </w:p>
        </w:tc>
      </w:tr>
      <w:tr w:rsidR="003056A7" w14:paraId="03C4BE30" w14:textId="77777777" w:rsidTr="00CC708A">
        <w:trPr>
          <w:jc w:val="center"/>
        </w:trPr>
        <w:tc>
          <w:tcPr>
            <w:tcW w:w="2970" w:type="dxa"/>
          </w:tcPr>
          <w:p w14:paraId="462CAF5A" w14:textId="77777777" w:rsidR="003056A7" w:rsidRDefault="003056A7" w:rsidP="00CC708A">
            <w:pPr>
              <w:pStyle w:val="TableContents"/>
              <w:snapToGrid w:val="0"/>
              <w:rPr>
                <w:sz w:val="20"/>
              </w:rPr>
            </w:pPr>
            <w:r>
              <w:rPr>
                <w:sz w:val="20"/>
              </w:rPr>
              <w:t>Ticket</w:t>
            </w:r>
          </w:p>
        </w:tc>
        <w:tc>
          <w:tcPr>
            <w:tcW w:w="2972" w:type="dxa"/>
          </w:tcPr>
          <w:p w14:paraId="3B4FE9AF"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00000006</w:t>
            </w:r>
          </w:p>
        </w:tc>
      </w:tr>
      <w:tr w:rsidR="003056A7" w14:paraId="0E69C549" w14:textId="77777777" w:rsidTr="00CC708A">
        <w:trPr>
          <w:jc w:val="center"/>
        </w:trPr>
        <w:tc>
          <w:tcPr>
            <w:tcW w:w="2970" w:type="dxa"/>
          </w:tcPr>
          <w:p w14:paraId="2DC0E239" w14:textId="77777777" w:rsidR="003056A7" w:rsidRDefault="003056A7" w:rsidP="00CC708A">
            <w:pPr>
              <w:pStyle w:val="TableContents"/>
              <w:snapToGrid w:val="0"/>
              <w:rPr>
                <w:sz w:val="20"/>
              </w:rPr>
            </w:pPr>
            <w:r>
              <w:rPr>
                <w:sz w:val="20"/>
              </w:rPr>
              <w:t>Extensions</w:t>
            </w:r>
          </w:p>
        </w:tc>
        <w:tc>
          <w:tcPr>
            <w:tcW w:w="2972" w:type="dxa"/>
          </w:tcPr>
          <w:p w14:paraId="5BB373AE"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0AC24AA7" w14:textId="5D13E986" w:rsidR="003056A7" w:rsidRDefault="003056A7" w:rsidP="003056A7">
      <w:pPr>
        <w:pStyle w:val="Caption"/>
      </w:pPr>
      <w:bookmarkStart w:id="3648" w:name="_Toc527652344"/>
      <w:bookmarkStart w:id="3649" w:name="_Toc534980539"/>
      <w:bookmarkStart w:id="3650" w:name="_Toc32239236"/>
      <w:r>
        <w:t xml:space="preserve">Table </w:t>
      </w:r>
      <w:fldSimple w:instr=" SEQ Table \* ARABIC ">
        <w:r w:rsidR="00CC708A">
          <w:rPr>
            <w:noProof/>
          </w:rPr>
          <w:t>442</w:t>
        </w:r>
      </w:fldSimple>
      <w:r>
        <w:t>: Credential Type Enumeration</w:t>
      </w:r>
      <w:bookmarkEnd w:id="3648"/>
      <w:bookmarkEnd w:id="3649"/>
      <w:bookmarkEnd w:id="3650"/>
    </w:p>
    <w:p w14:paraId="5AB6A6EF" w14:textId="77777777" w:rsidR="003056A7" w:rsidRPr="0036798D" w:rsidRDefault="003056A7" w:rsidP="003056A7">
      <w:pPr>
        <w:pStyle w:val="Heading2"/>
        <w:numPr>
          <w:ilvl w:val="1"/>
          <w:numId w:val="2"/>
        </w:numPr>
      </w:pPr>
      <w:bookmarkStart w:id="3651" w:name="_Toc527651905"/>
      <w:bookmarkStart w:id="3652" w:name="_Toc533141000"/>
      <w:bookmarkStart w:id="3653" w:name="_Toc5713104"/>
      <w:bookmarkStart w:id="3654" w:name="_Toc534980083"/>
      <w:bookmarkStart w:id="3655" w:name="_Toc24526517"/>
      <w:bookmarkStart w:id="3656" w:name="_Toc31348248"/>
      <w:bookmarkStart w:id="3657" w:name="_Toc57115792"/>
      <w:r>
        <w:t>Cryptographic Algorithm Enumeration</w:t>
      </w:r>
      <w:bookmarkEnd w:id="3651"/>
      <w:bookmarkEnd w:id="3652"/>
      <w:bookmarkEnd w:id="3653"/>
      <w:bookmarkEnd w:id="3654"/>
      <w:bookmarkEnd w:id="3655"/>
      <w:bookmarkEnd w:id="3656"/>
      <w:bookmarkEnd w:id="365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20B3072F" w14:textId="77777777" w:rsidTr="00CC708A">
        <w:trPr>
          <w:jc w:val="center"/>
        </w:trPr>
        <w:tc>
          <w:tcPr>
            <w:tcW w:w="5942" w:type="dxa"/>
            <w:gridSpan w:val="2"/>
            <w:shd w:val="clear" w:color="auto" w:fill="C0C0C0"/>
          </w:tcPr>
          <w:p w14:paraId="2C2EF67E" w14:textId="77777777" w:rsidR="003056A7" w:rsidRDefault="003056A7" w:rsidP="00CC708A">
            <w:pPr>
              <w:pStyle w:val="TableContents"/>
              <w:keepNext/>
              <w:snapToGrid w:val="0"/>
              <w:jc w:val="center"/>
              <w:rPr>
                <w:b/>
                <w:bCs/>
                <w:sz w:val="20"/>
              </w:rPr>
            </w:pPr>
            <w:r>
              <w:rPr>
                <w:b/>
                <w:bCs/>
                <w:sz w:val="20"/>
              </w:rPr>
              <w:t>Cryptographic Algorithm</w:t>
            </w:r>
          </w:p>
        </w:tc>
      </w:tr>
      <w:tr w:rsidR="003056A7" w14:paraId="32C151CA" w14:textId="77777777" w:rsidTr="00CC708A">
        <w:trPr>
          <w:jc w:val="center"/>
        </w:trPr>
        <w:tc>
          <w:tcPr>
            <w:tcW w:w="2970" w:type="dxa"/>
            <w:shd w:val="clear" w:color="auto" w:fill="C0C0C0"/>
          </w:tcPr>
          <w:p w14:paraId="0F274D86"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71D5D10A" w14:textId="77777777" w:rsidR="003056A7" w:rsidRDefault="003056A7" w:rsidP="00CC708A">
            <w:pPr>
              <w:pStyle w:val="TableContents"/>
              <w:snapToGrid w:val="0"/>
              <w:rPr>
                <w:b/>
                <w:bCs/>
                <w:sz w:val="20"/>
              </w:rPr>
            </w:pPr>
            <w:r>
              <w:rPr>
                <w:b/>
                <w:bCs/>
                <w:sz w:val="20"/>
              </w:rPr>
              <w:t>Value</w:t>
            </w:r>
          </w:p>
        </w:tc>
      </w:tr>
      <w:tr w:rsidR="003056A7" w14:paraId="634D465C" w14:textId="77777777" w:rsidTr="00CC708A">
        <w:trPr>
          <w:jc w:val="center"/>
        </w:trPr>
        <w:tc>
          <w:tcPr>
            <w:tcW w:w="2970" w:type="dxa"/>
          </w:tcPr>
          <w:p w14:paraId="3D6B6E40" w14:textId="77777777" w:rsidR="003056A7" w:rsidRDefault="003056A7" w:rsidP="00CC708A">
            <w:pPr>
              <w:pStyle w:val="TableContents"/>
              <w:snapToGrid w:val="0"/>
              <w:rPr>
                <w:sz w:val="20"/>
              </w:rPr>
            </w:pPr>
            <w:r>
              <w:rPr>
                <w:sz w:val="20"/>
              </w:rPr>
              <w:t xml:space="preserve">DES </w:t>
            </w:r>
          </w:p>
        </w:tc>
        <w:tc>
          <w:tcPr>
            <w:tcW w:w="2972" w:type="dxa"/>
          </w:tcPr>
          <w:p w14:paraId="5D716C1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5CDC1732" w14:textId="77777777" w:rsidTr="00CC708A">
        <w:trPr>
          <w:jc w:val="center"/>
        </w:trPr>
        <w:tc>
          <w:tcPr>
            <w:tcW w:w="2970" w:type="dxa"/>
          </w:tcPr>
          <w:p w14:paraId="26912F9C" w14:textId="77777777" w:rsidR="003056A7" w:rsidRDefault="003056A7" w:rsidP="00CC708A">
            <w:pPr>
              <w:pStyle w:val="TableContents"/>
              <w:snapToGrid w:val="0"/>
              <w:rPr>
                <w:sz w:val="20"/>
              </w:rPr>
            </w:pPr>
            <w:r>
              <w:rPr>
                <w:sz w:val="20"/>
              </w:rPr>
              <w:t>3DES</w:t>
            </w:r>
          </w:p>
        </w:tc>
        <w:tc>
          <w:tcPr>
            <w:tcW w:w="2972" w:type="dxa"/>
          </w:tcPr>
          <w:p w14:paraId="2ADC34A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62A7FD24" w14:textId="77777777" w:rsidTr="00CC708A">
        <w:trPr>
          <w:jc w:val="center"/>
        </w:trPr>
        <w:tc>
          <w:tcPr>
            <w:tcW w:w="2970" w:type="dxa"/>
          </w:tcPr>
          <w:p w14:paraId="0272CC09" w14:textId="77777777" w:rsidR="003056A7" w:rsidRDefault="003056A7" w:rsidP="00CC708A">
            <w:pPr>
              <w:pStyle w:val="TableContents"/>
              <w:snapToGrid w:val="0"/>
              <w:rPr>
                <w:sz w:val="20"/>
              </w:rPr>
            </w:pPr>
            <w:r>
              <w:rPr>
                <w:sz w:val="20"/>
              </w:rPr>
              <w:t>AES</w:t>
            </w:r>
          </w:p>
        </w:tc>
        <w:tc>
          <w:tcPr>
            <w:tcW w:w="2972" w:type="dxa"/>
          </w:tcPr>
          <w:p w14:paraId="090A13D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6EC0CEED" w14:textId="77777777" w:rsidTr="00CC708A">
        <w:trPr>
          <w:jc w:val="center"/>
        </w:trPr>
        <w:tc>
          <w:tcPr>
            <w:tcW w:w="2970" w:type="dxa"/>
          </w:tcPr>
          <w:p w14:paraId="61A73D56" w14:textId="77777777" w:rsidR="003056A7" w:rsidRDefault="003056A7" w:rsidP="00CC708A">
            <w:pPr>
              <w:pStyle w:val="TableContents"/>
              <w:snapToGrid w:val="0"/>
              <w:rPr>
                <w:sz w:val="20"/>
              </w:rPr>
            </w:pPr>
            <w:r>
              <w:rPr>
                <w:sz w:val="20"/>
              </w:rPr>
              <w:t>RSA</w:t>
            </w:r>
          </w:p>
        </w:tc>
        <w:tc>
          <w:tcPr>
            <w:tcW w:w="2972" w:type="dxa"/>
          </w:tcPr>
          <w:p w14:paraId="67E8F30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69E1E37E" w14:textId="77777777" w:rsidTr="00CC708A">
        <w:trPr>
          <w:jc w:val="center"/>
        </w:trPr>
        <w:tc>
          <w:tcPr>
            <w:tcW w:w="2970" w:type="dxa"/>
          </w:tcPr>
          <w:p w14:paraId="75CF4372" w14:textId="77777777" w:rsidR="003056A7" w:rsidRDefault="003056A7" w:rsidP="00CC708A">
            <w:pPr>
              <w:pStyle w:val="TableContents"/>
              <w:snapToGrid w:val="0"/>
              <w:rPr>
                <w:sz w:val="20"/>
              </w:rPr>
            </w:pPr>
            <w:r>
              <w:rPr>
                <w:sz w:val="20"/>
              </w:rPr>
              <w:t>DSA</w:t>
            </w:r>
          </w:p>
        </w:tc>
        <w:tc>
          <w:tcPr>
            <w:tcW w:w="2972" w:type="dxa"/>
          </w:tcPr>
          <w:p w14:paraId="2B5B553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70B162C3" w14:textId="77777777" w:rsidTr="00CC708A">
        <w:trPr>
          <w:jc w:val="center"/>
        </w:trPr>
        <w:tc>
          <w:tcPr>
            <w:tcW w:w="2970" w:type="dxa"/>
          </w:tcPr>
          <w:p w14:paraId="19E14CEA" w14:textId="77777777" w:rsidR="003056A7" w:rsidRDefault="003056A7" w:rsidP="00CC708A">
            <w:pPr>
              <w:pStyle w:val="TableContents"/>
              <w:snapToGrid w:val="0"/>
              <w:rPr>
                <w:sz w:val="20"/>
              </w:rPr>
            </w:pPr>
            <w:r>
              <w:rPr>
                <w:sz w:val="20"/>
              </w:rPr>
              <w:t>ECDSA</w:t>
            </w:r>
          </w:p>
        </w:tc>
        <w:tc>
          <w:tcPr>
            <w:tcW w:w="2972" w:type="dxa"/>
          </w:tcPr>
          <w:p w14:paraId="7350755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3BF1B862" w14:textId="77777777" w:rsidTr="00CC708A">
        <w:trPr>
          <w:jc w:val="center"/>
        </w:trPr>
        <w:tc>
          <w:tcPr>
            <w:tcW w:w="2970" w:type="dxa"/>
          </w:tcPr>
          <w:p w14:paraId="6026D7D6" w14:textId="77777777" w:rsidR="003056A7" w:rsidRDefault="003056A7" w:rsidP="00CC708A">
            <w:pPr>
              <w:pStyle w:val="TableContents"/>
              <w:snapToGrid w:val="0"/>
              <w:rPr>
                <w:sz w:val="20"/>
              </w:rPr>
            </w:pPr>
            <w:r>
              <w:rPr>
                <w:sz w:val="20"/>
              </w:rPr>
              <w:t>HMAC-SHA1</w:t>
            </w:r>
          </w:p>
        </w:tc>
        <w:tc>
          <w:tcPr>
            <w:tcW w:w="2972" w:type="dxa"/>
          </w:tcPr>
          <w:p w14:paraId="4D33167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40F4FB92" w14:textId="77777777" w:rsidTr="00CC708A">
        <w:trPr>
          <w:jc w:val="center"/>
        </w:trPr>
        <w:tc>
          <w:tcPr>
            <w:tcW w:w="2970" w:type="dxa"/>
          </w:tcPr>
          <w:p w14:paraId="433B69AF" w14:textId="77777777" w:rsidR="003056A7" w:rsidRDefault="003056A7" w:rsidP="00CC708A">
            <w:pPr>
              <w:pStyle w:val="TableContents"/>
              <w:snapToGrid w:val="0"/>
              <w:rPr>
                <w:sz w:val="20"/>
              </w:rPr>
            </w:pPr>
            <w:r>
              <w:rPr>
                <w:sz w:val="20"/>
              </w:rPr>
              <w:t>HMAC-SHA224</w:t>
            </w:r>
          </w:p>
        </w:tc>
        <w:tc>
          <w:tcPr>
            <w:tcW w:w="2972" w:type="dxa"/>
          </w:tcPr>
          <w:p w14:paraId="59522F7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00000008</w:t>
            </w:r>
          </w:p>
        </w:tc>
      </w:tr>
      <w:tr w:rsidR="003056A7" w14:paraId="3EA2E654" w14:textId="77777777" w:rsidTr="00CC708A">
        <w:trPr>
          <w:jc w:val="center"/>
        </w:trPr>
        <w:tc>
          <w:tcPr>
            <w:tcW w:w="2970" w:type="dxa"/>
          </w:tcPr>
          <w:p w14:paraId="1163E11D" w14:textId="77777777" w:rsidR="003056A7" w:rsidRDefault="003056A7" w:rsidP="00CC708A">
            <w:pPr>
              <w:pStyle w:val="TableContents"/>
              <w:snapToGrid w:val="0"/>
              <w:rPr>
                <w:sz w:val="20"/>
              </w:rPr>
            </w:pPr>
            <w:r>
              <w:rPr>
                <w:sz w:val="20"/>
              </w:rPr>
              <w:t>HMAC-SHA256</w:t>
            </w:r>
          </w:p>
        </w:tc>
        <w:tc>
          <w:tcPr>
            <w:tcW w:w="2972" w:type="dxa"/>
          </w:tcPr>
          <w:p w14:paraId="3FBFDD8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00000009</w:t>
            </w:r>
          </w:p>
        </w:tc>
      </w:tr>
      <w:tr w:rsidR="003056A7" w14:paraId="57CE2240" w14:textId="77777777" w:rsidTr="00CC708A">
        <w:trPr>
          <w:jc w:val="center"/>
        </w:trPr>
        <w:tc>
          <w:tcPr>
            <w:tcW w:w="2970" w:type="dxa"/>
          </w:tcPr>
          <w:p w14:paraId="0A6AED46" w14:textId="77777777" w:rsidR="003056A7" w:rsidRDefault="003056A7" w:rsidP="00CC708A">
            <w:pPr>
              <w:pStyle w:val="TableContents"/>
              <w:snapToGrid w:val="0"/>
              <w:rPr>
                <w:sz w:val="20"/>
              </w:rPr>
            </w:pPr>
            <w:r>
              <w:rPr>
                <w:sz w:val="20"/>
              </w:rPr>
              <w:t>HMAC-SHA384</w:t>
            </w:r>
          </w:p>
        </w:tc>
        <w:tc>
          <w:tcPr>
            <w:tcW w:w="2972" w:type="dxa"/>
          </w:tcPr>
          <w:p w14:paraId="431D583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0000000A</w:t>
            </w:r>
          </w:p>
        </w:tc>
      </w:tr>
      <w:tr w:rsidR="003056A7" w14:paraId="16FAAC96" w14:textId="77777777" w:rsidTr="00CC708A">
        <w:trPr>
          <w:jc w:val="center"/>
        </w:trPr>
        <w:tc>
          <w:tcPr>
            <w:tcW w:w="2970" w:type="dxa"/>
          </w:tcPr>
          <w:p w14:paraId="1A04DD26" w14:textId="77777777" w:rsidR="003056A7" w:rsidRDefault="003056A7" w:rsidP="00CC708A">
            <w:pPr>
              <w:pStyle w:val="TableContents"/>
              <w:snapToGrid w:val="0"/>
              <w:rPr>
                <w:sz w:val="20"/>
              </w:rPr>
            </w:pPr>
            <w:r>
              <w:rPr>
                <w:sz w:val="20"/>
              </w:rPr>
              <w:t>HMAC-SHA512</w:t>
            </w:r>
          </w:p>
        </w:tc>
        <w:tc>
          <w:tcPr>
            <w:tcW w:w="2972" w:type="dxa"/>
          </w:tcPr>
          <w:p w14:paraId="47A4C3D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0000000B</w:t>
            </w:r>
          </w:p>
        </w:tc>
      </w:tr>
      <w:tr w:rsidR="003056A7" w14:paraId="01D7D9C1" w14:textId="77777777" w:rsidTr="00CC708A">
        <w:trPr>
          <w:jc w:val="center"/>
        </w:trPr>
        <w:tc>
          <w:tcPr>
            <w:tcW w:w="2970" w:type="dxa"/>
          </w:tcPr>
          <w:p w14:paraId="29BBABEB" w14:textId="77777777" w:rsidR="003056A7" w:rsidRDefault="003056A7" w:rsidP="00CC708A">
            <w:pPr>
              <w:pStyle w:val="TableContents"/>
              <w:snapToGrid w:val="0"/>
              <w:rPr>
                <w:sz w:val="20"/>
              </w:rPr>
            </w:pPr>
            <w:r>
              <w:rPr>
                <w:sz w:val="20"/>
              </w:rPr>
              <w:t>HMAC-MD5</w:t>
            </w:r>
          </w:p>
        </w:tc>
        <w:tc>
          <w:tcPr>
            <w:tcW w:w="2972" w:type="dxa"/>
          </w:tcPr>
          <w:p w14:paraId="1FBF1D6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0000000C</w:t>
            </w:r>
          </w:p>
        </w:tc>
      </w:tr>
      <w:tr w:rsidR="003056A7" w14:paraId="29DD522C" w14:textId="77777777" w:rsidTr="00CC708A">
        <w:trPr>
          <w:jc w:val="center"/>
        </w:trPr>
        <w:tc>
          <w:tcPr>
            <w:tcW w:w="2970" w:type="dxa"/>
          </w:tcPr>
          <w:p w14:paraId="50C972B7" w14:textId="77777777" w:rsidR="003056A7" w:rsidRDefault="003056A7" w:rsidP="00CC708A">
            <w:pPr>
              <w:pStyle w:val="TableContents"/>
              <w:snapToGrid w:val="0"/>
              <w:rPr>
                <w:sz w:val="20"/>
              </w:rPr>
            </w:pPr>
            <w:r>
              <w:rPr>
                <w:sz w:val="20"/>
              </w:rPr>
              <w:t>DH</w:t>
            </w:r>
          </w:p>
        </w:tc>
        <w:tc>
          <w:tcPr>
            <w:tcW w:w="2972" w:type="dxa"/>
          </w:tcPr>
          <w:p w14:paraId="5B42B9C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0000000D</w:t>
            </w:r>
          </w:p>
        </w:tc>
      </w:tr>
      <w:tr w:rsidR="003056A7" w14:paraId="11A56E64" w14:textId="77777777" w:rsidTr="00CC708A">
        <w:trPr>
          <w:jc w:val="center"/>
        </w:trPr>
        <w:tc>
          <w:tcPr>
            <w:tcW w:w="2970" w:type="dxa"/>
          </w:tcPr>
          <w:p w14:paraId="2AA61DC7" w14:textId="77777777" w:rsidR="003056A7" w:rsidRDefault="003056A7" w:rsidP="00CC708A">
            <w:pPr>
              <w:pStyle w:val="TableContents"/>
              <w:snapToGrid w:val="0"/>
              <w:rPr>
                <w:sz w:val="20"/>
              </w:rPr>
            </w:pPr>
            <w:r>
              <w:rPr>
                <w:sz w:val="20"/>
              </w:rPr>
              <w:lastRenderedPageBreak/>
              <w:t>ECDH</w:t>
            </w:r>
          </w:p>
        </w:tc>
        <w:tc>
          <w:tcPr>
            <w:tcW w:w="2972" w:type="dxa"/>
          </w:tcPr>
          <w:p w14:paraId="41D1332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0000000E</w:t>
            </w:r>
          </w:p>
        </w:tc>
      </w:tr>
      <w:tr w:rsidR="003056A7" w14:paraId="416B7DDD" w14:textId="77777777" w:rsidTr="00CC708A">
        <w:trPr>
          <w:jc w:val="center"/>
        </w:trPr>
        <w:tc>
          <w:tcPr>
            <w:tcW w:w="2970" w:type="dxa"/>
          </w:tcPr>
          <w:p w14:paraId="12889D6A" w14:textId="77777777" w:rsidR="003056A7" w:rsidRDefault="003056A7" w:rsidP="00CC708A">
            <w:pPr>
              <w:pStyle w:val="TableContents"/>
              <w:snapToGrid w:val="0"/>
              <w:rPr>
                <w:sz w:val="20"/>
              </w:rPr>
            </w:pPr>
            <w:r>
              <w:rPr>
                <w:sz w:val="20"/>
              </w:rPr>
              <w:t>ECMQV</w:t>
            </w:r>
          </w:p>
        </w:tc>
        <w:tc>
          <w:tcPr>
            <w:tcW w:w="2972" w:type="dxa"/>
          </w:tcPr>
          <w:p w14:paraId="1E0BAFF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0000000F</w:t>
            </w:r>
          </w:p>
        </w:tc>
      </w:tr>
      <w:tr w:rsidR="003056A7" w14:paraId="32E77732" w14:textId="77777777" w:rsidTr="00CC708A">
        <w:trPr>
          <w:jc w:val="center"/>
        </w:trPr>
        <w:tc>
          <w:tcPr>
            <w:tcW w:w="2970" w:type="dxa"/>
          </w:tcPr>
          <w:p w14:paraId="53C851EA" w14:textId="77777777" w:rsidR="003056A7" w:rsidRDefault="003056A7" w:rsidP="00CC708A">
            <w:pPr>
              <w:pStyle w:val="TableContents"/>
              <w:snapToGrid w:val="0"/>
              <w:rPr>
                <w:sz w:val="20"/>
              </w:rPr>
            </w:pPr>
            <w:r>
              <w:rPr>
                <w:sz w:val="20"/>
              </w:rPr>
              <w:t>Blowfish</w:t>
            </w:r>
          </w:p>
        </w:tc>
        <w:tc>
          <w:tcPr>
            <w:tcW w:w="2972" w:type="dxa"/>
          </w:tcPr>
          <w:p w14:paraId="46FB548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00000010</w:t>
            </w:r>
          </w:p>
        </w:tc>
      </w:tr>
      <w:tr w:rsidR="003056A7" w14:paraId="4FDA519F" w14:textId="77777777" w:rsidTr="00CC708A">
        <w:trPr>
          <w:jc w:val="center"/>
        </w:trPr>
        <w:tc>
          <w:tcPr>
            <w:tcW w:w="2970" w:type="dxa"/>
          </w:tcPr>
          <w:p w14:paraId="74D48810" w14:textId="77777777" w:rsidR="003056A7" w:rsidRDefault="003056A7" w:rsidP="00CC708A">
            <w:pPr>
              <w:pStyle w:val="TableContents"/>
              <w:snapToGrid w:val="0"/>
              <w:rPr>
                <w:sz w:val="20"/>
              </w:rPr>
            </w:pPr>
            <w:r>
              <w:rPr>
                <w:sz w:val="20"/>
              </w:rPr>
              <w:t>Camellia</w:t>
            </w:r>
          </w:p>
        </w:tc>
        <w:tc>
          <w:tcPr>
            <w:tcW w:w="2972" w:type="dxa"/>
          </w:tcPr>
          <w:p w14:paraId="1874B1E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00000011</w:t>
            </w:r>
          </w:p>
        </w:tc>
      </w:tr>
      <w:tr w:rsidR="003056A7" w14:paraId="0378A098" w14:textId="77777777" w:rsidTr="00CC708A">
        <w:trPr>
          <w:jc w:val="center"/>
        </w:trPr>
        <w:tc>
          <w:tcPr>
            <w:tcW w:w="2970" w:type="dxa"/>
          </w:tcPr>
          <w:p w14:paraId="057A2505" w14:textId="77777777" w:rsidR="003056A7" w:rsidRDefault="003056A7" w:rsidP="00CC708A">
            <w:pPr>
              <w:pStyle w:val="TableContents"/>
              <w:snapToGrid w:val="0"/>
              <w:rPr>
                <w:sz w:val="20"/>
              </w:rPr>
            </w:pPr>
            <w:r>
              <w:rPr>
                <w:sz w:val="20"/>
              </w:rPr>
              <w:t>CAST5</w:t>
            </w:r>
          </w:p>
        </w:tc>
        <w:tc>
          <w:tcPr>
            <w:tcW w:w="2972" w:type="dxa"/>
          </w:tcPr>
          <w:p w14:paraId="39EAE5A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00000012</w:t>
            </w:r>
          </w:p>
        </w:tc>
      </w:tr>
      <w:tr w:rsidR="003056A7" w14:paraId="19220193" w14:textId="77777777" w:rsidTr="00CC708A">
        <w:trPr>
          <w:jc w:val="center"/>
        </w:trPr>
        <w:tc>
          <w:tcPr>
            <w:tcW w:w="2970" w:type="dxa"/>
          </w:tcPr>
          <w:p w14:paraId="45B59CCB" w14:textId="77777777" w:rsidR="003056A7" w:rsidRDefault="003056A7" w:rsidP="00CC708A">
            <w:pPr>
              <w:pStyle w:val="TableContents"/>
              <w:snapToGrid w:val="0"/>
              <w:rPr>
                <w:sz w:val="20"/>
              </w:rPr>
            </w:pPr>
            <w:r>
              <w:rPr>
                <w:sz w:val="20"/>
              </w:rPr>
              <w:t>IDEA</w:t>
            </w:r>
          </w:p>
        </w:tc>
        <w:tc>
          <w:tcPr>
            <w:tcW w:w="2972" w:type="dxa"/>
          </w:tcPr>
          <w:p w14:paraId="634CECB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00000013</w:t>
            </w:r>
          </w:p>
        </w:tc>
      </w:tr>
      <w:tr w:rsidR="003056A7" w14:paraId="0642352E" w14:textId="77777777" w:rsidTr="00CC708A">
        <w:trPr>
          <w:jc w:val="center"/>
        </w:trPr>
        <w:tc>
          <w:tcPr>
            <w:tcW w:w="2970" w:type="dxa"/>
          </w:tcPr>
          <w:p w14:paraId="48A316C1" w14:textId="77777777" w:rsidR="003056A7" w:rsidRDefault="003056A7" w:rsidP="00CC708A">
            <w:pPr>
              <w:pStyle w:val="TableContents"/>
              <w:snapToGrid w:val="0"/>
              <w:rPr>
                <w:sz w:val="20"/>
              </w:rPr>
            </w:pPr>
            <w:r>
              <w:rPr>
                <w:sz w:val="20"/>
              </w:rPr>
              <w:t>MARS</w:t>
            </w:r>
          </w:p>
        </w:tc>
        <w:tc>
          <w:tcPr>
            <w:tcW w:w="2972" w:type="dxa"/>
          </w:tcPr>
          <w:p w14:paraId="33ACC65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00000014</w:t>
            </w:r>
          </w:p>
        </w:tc>
      </w:tr>
      <w:tr w:rsidR="003056A7" w14:paraId="7FD260B5" w14:textId="77777777" w:rsidTr="00CC708A">
        <w:trPr>
          <w:jc w:val="center"/>
        </w:trPr>
        <w:tc>
          <w:tcPr>
            <w:tcW w:w="2970" w:type="dxa"/>
          </w:tcPr>
          <w:p w14:paraId="34FEC7F4" w14:textId="77777777" w:rsidR="003056A7" w:rsidRDefault="003056A7" w:rsidP="00CC708A">
            <w:pPr>
              <w:pStyle w:val="TableContents"/>
              <w:snapToGrid w:val="0"/>
              <w:rPr>
                <w:sz w:val="20"/>
              </w:rPr>
            </w:pPr>
            <w:r>
              <w:rPr>
                <w:sz w:val="20"/>
              </w:rPr>
              <w:t>RC2</w:t>
            </w:r>
          </w:p>
        </w:tc>
        <w:tc>
          <w:tcPr>
            <w:tcW w:w="2972" w:type="dxa"/>
          </w:tcPr>
          <w:p w14:paraId="2D49B5D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00000015</w:t>
            </w:r>
          </w:p>
        </w:tc>
      </w:tr>
      <w:tr w:rsidR="003056A7" w14:paraId="578FE9B3" w14:textId="77777777" w:rsidTr="00CC708A">
        <w:trPr>
          <w:jc w:val="center"/>
        </w:trPr>
        <w:tc>
          <w:tcPr>
            <w:tcW w:w="2970" w:type="dxa"/>
          </w:tcPr>
          <w:p w14:paraId="44D4EAE7" w14:textId="77777777" w:rsidR="003056A7" w:rsidRDefault="003056A7" w:rsidP="00CC708A">
            <w:pPr>
              <w:pStyle w:val="TableContents"/>
              <w:snapToGrid w:val="0"/>
              <w:rPr>
                <w:sz w:val="20"/>
              </w:rPr>
            </w:pPr>
            <w:r>
              <w:rPr>
                <w:sz w:val="20"/>
              </w:rPr>
              <w:t>RC4</w:t>
            </w:r>
          </w:p>
        </w:tc>
        <w:tc>
          <w:tcPr>
            <w:tcW w:w="2972" w:type="dxa"/>
          </w:tcPr>
          <w:p w14:paraId="3744702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00000016</w:t>
            </w:r>
          </w:p>
        </w:tc>
      </w:tr>
      <w:tr w:rsidR="003056A7" w14:paraId="450D14D9" w14:textId="77777777" w:rsidTr="00CC708A">
        <w:trPr>
          <w:jc w:val="center"/>
        </w:trPr>
        <w:tc>
          <w:tcPr>
            <w:tcW w:w="2970" w:type="dxa"/>
          </w:tcPr>
          <w:p w14:paraId="47056E30" w14:textId="77777777" w:rsidR="003056A7" w:rsidRDefault="003056A7" w:rsidP="00CC708A">
            <w:pPr>
              <w:pStyle w:val="TableContents"/>
              <w:snapToGrid w:val="0"/>
              <w:rPr>
                <w:sz w:val="20"/>
              </w:rPr>
            </w:pPr>
            <w:r>
              <w:rPr>
                <w:sz w:val="20"/>
              </w:rPr>
              <w:t>RC5</w:t>
            </w:r>
          </w:p>
        </w:tc>
        <w:tc>
          <w:tcPr>
            <w:tcW w:w="2972" w:type="dxa"/>
          </w:tcPr>
          <w:p w14:paraId="3661127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00000017</w:t>
            </w:r>
          </w:p>
        </w:tc>
      </w:tr>
      <w:tr w:rsidR="003056A7" w14:paraId="6F4A9229" w14:textId="77777777" w:rsidTr="00CC708A">
        <w:trPr>
          <w:jc w:val="center"/>
        </w:trPr>
        <w:tc>
          <w:tcPr>
            <w:tcW w:w="2970" w:type="dxa"/>
          </w:tcPr>
          <w:p w14:paraId="21E5B195" w14:textId="77777777" w:rsidR="003056A7" w:rsidRDefault="003056A7" w:rsidP="00CC708A">
            <w:pPr>
              <w:pStyle w:val="TableContents"/>
              <w:snapToGrid w:val="0"/>
              <w:rPr>
                <w:sz w:val="20"/>
              </w:rPr>
            </w:pPr>
            <w:r>
              <w:rPr>
                <w:sz w:val="20"/>
              </w:rPr>
              <w:t>SKIPJACK</w:t>
            </w:r>
          </w:p>
        </w:tc>
        <w:tc>
          <w:tcPr>
            <w:tcW w:w="2972" w:type="dxa"/>
          </w:tcPr>
          <w:p w14:paraId="03DA786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00000018</w:t>
            </w:r>
          </w:p>
        </w:tc>
      </w:tr>
      <w:tr w:rsidR="003056A7" w14:paraId="66D2C07D" w14:textId="77777777" w:rsidTr="00CC708A">
        <w:trPr>
          <w:jc w:val="center"/>
        </w:trPr>
        <w:tc>
          <w:tcPr>
            <w:tcW w:w="2970" w:type="dxa"/>
          </w:tcPr>
          <w:p w14:paraId="1AD62150" w14:textId="77777777" w:rsidR="003056A7" w:rsidRDefault="003056A7" w:rsidP="00CC708A">
            <w:pPr>
              <w:pStyle w:val="TableContents"/>
              <w:snapToGrid w:val="0"/>
              <w:rPr>
                <w:sz w:val="20"/>
              </w:rPr>
            </w:pPr>
            <w:proofErr w:type="spellStart"/>
            <w:r>
              <w:rPr>
                <w:sz w:val="20"/>
              </w:rPr>
              <w:t>Twofish</w:t>
            </w:r>
            <w:proofErr w:type="spellEnd"/>
          </w:p>
        </w:tc>
        <w:tc>
          <w:tcPr>
            <w:tcW w:w="2972" w:type="dxa"/>
          </w:tcPr>
          <w:p w14:paraId="23C8BBA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00000019</w:t>
            </w:r>
          </w:p>
        </w:tc>
      </w:tr>
      <w:tr w:rsidR="003056A7" w14:paraId="595AABBB" w14:textId="77777777" w:rsidTr="00CC708A">
        <w:trPr>
          <w:jc w:val="center"/>
        </w:trPr>
        <w:tc>
          <w:tcPr>
            <w:tcW w:w="2970" w:type="dxa"/>
          </w:tcPr>
          <w:p w14:paraId="3E2F73AC" w14:textId="77777777" w:rsidR="003056A7" w:rsidRDefault="003056A7" w:rsidP="00CC708A">
            <w:pPr>
              <w:pStyle w:val="TableContents"/>
              <w:snapToGrid w:val="0"/>
              <w:rPr>
                <w:sz w:val="20"/>
              </w:rPr>
            </w:pPr>
            <w:r>
              <w:rPr>
                <w:sz w:val="20"/>
              </w:rPr>
              <w:t>EC</w:t>
            </w:r>
          </w:p>
        </w:tc>
        <w:tc>
          <w:tcPr>
            <w:tcW w:w="2972" w:type="dxa"/>
          </w:tcPr>
          <w:p w14:paraId="3D75556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0000001A</w:t>
            </w:r>
          </w:p>
        </w:tc>
      </w:tr>
      <w:tr w:rsidR="003056A7" w14:paraId="3576FD45" w14:textId="77777777" w:rsidTr="00CC708A">
        <w:trPr>
          <w:jc w:val="center"/>
        </w:trPr>
        <w:tc>
          <w:tcPr>
            <w:tcW w:w="2970" w:type="dxa"/>
          </w:tcPr>
          <w:p w14:paraId="067B182D" w14:textId="77777777" w:rsidR="003056A7" w:rsidRDefault="003056A7" w:rsidP="00CC708A">
            <w:pPr>
              <w:pStyle w:val="TableContents"/>
              <w:snapToGrid w:val="0"/>
              <w:rPr>
                <w:sz w:val="20"/>
              </w:rPr>
            </w:pPr>
            <w:r>
              <w:rPr>
                <w:sz w:val="20"/>
              </w:rPr>
              <w:t>One Time Pad</w:t>
            </w:r>
          </w:p>
        </w:tc>
        <w:tc>
          <w:tcPr>
            <w:tcW w:w="2972" w:type="dxa"/>
          </w:tcPr>
          <w:p w14:paraId="3B5B37C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0000001B</w:t>
            </w:r>
          </w:p>
        </w:tc>
      </w:tr>
      <w:tr w:rsidR="003056A7" w14:paraId="0051D399" w14:textId="77777777" w:rsidTr="00CC708A">
        <w:trPr>
          <w:jc w:val="center"/>
        </w:trPr>
        <w:tc>
          <w:tcPr>
            <w:tcW w:w="2970" w:type="dxa"/>
          </w:tcPr>
          <w:p w14:paraId="30DF1A35" w14:textId="77777777" w:rsidR="003056A7" w:rsidRDefault="003056A7" w:rsidP="00CC708A">
            <w:pPr>
              <w:pStyle w:val="TableContents"/>
              <w:snapToGrid w:val="0"/>
              <w:rPr>
                <w:sz w:val="20"/>
              </w:rPr>
            </w:pPr>
            <w:r>
              <w:rPr>
                <w:sz w:val="20"/>
              </w:rPr>
              <w:t>ChaCha20</w:t>
            </w:r>
          </w:p>
        </w:tc>
        <w:tc>
          <w:tcPr>
            <w:tcW w:w="2972" w:type="dxa"/>
          </w:tcPr>
          <w:p w14:paraId="79FD2A6F"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0000001C</w:t>
            </w:r>
          </w:p>
        </w:tc>
      </w:tr>
      <w:tr w:rsidR="003056A7" w14:paraId="067CD4B1" w14:textId="77777777" w:rsidTr="00CC708A">
        <w:trPr>
          <w:jc w:val="center"/>
        </w:trPr>
        <w:tc>
          <w:tcPr>
            <w:tcW w:w="2970" w:type="dxa"/>
          </w:tcPr>
          <w:p w14:paraId="5E2F3E04" w14:textId="77777777" w:rsidR="003056A7" w:rsidRDefault="003056A7" w:rsidP="00CC708A">
            <w:pPr>
              <w:pStyle w:val="TableContents"/>
              <w:snapToGrid w:val="0"/>
              <w:rPr>
                <w:sz w:val="20"/>
              </w:rPr>
            </w:pPr>
            <w:r w:rsidRPr="008A4B42">
              <w:rPr>
                <w:sz w:val="20"/>
              </w:rPr>
              <w:t>Poly1305</w:t>
            </w:r>
          </w:p>
        </w:tc>
        <w:tc>
          <w:tcPr>
            <w:tcW w:w="2972" w:type="dxa"/>
          </w:tcPr>
          <w:p w14:paraId="556B0A74"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0000001D</w:t>
            </w:r>
          </w:p>
        </w:tc>
      </w:tr>
      <w:tr w:rsidR="003056A7" w14:paraId="24F3D070" w14:textId="77777777" w:rsidTr="00CC708A">
        <w:trPr>
          <w:jc w:val="center"/>
        </w:trPr>
        <w:tc>
          <w:tcPr>
            <w:tcW w:w="2970" w:type="dxa"/>
          </w:tcPr>
          <w:p w14:paraId="7DF847E3" w14:textId="77777777" w:rsidR="003056A7" w:rsidRDefault="003056A7" w:rsidP="00CC708A">
            <w:pPr>
              <w:pStyle w:val="TableContents"/>
              <w:snapToGrid w:val="0"/>
              <w:rPr>
                <w:sz w:val="20"/>
              </w:rPr>
            </w:pPr>
            <w:r w:rsidRPr="008A4B42">
              <w:rPr>
                <w:sz w:val="20"/>
              </w:rPr>
              <w:t>ChaCha20Poly1305</w:t>
            </w:r>
          </w:p>
        </w:tc>
        <w:tc>
          <w:tcPr>
            <w:tcW w:w="2972" w:type="dxa"/>
          </w:tcPr>
          <w:p w14:paraId="38EADB82"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0000001E</w:t>
            </w:r>
          </w:p>
        </w:tc>
      </w:tr>
      <w:tr w:rsidR="003056A7" w14:paraId="7F06E2CE" w14:textId="77777777" w:rsidTr="00CC708A">
        <w:trPr>
          <w:jc w:val="center"/>
        </w:trPr>
        <w:tc>
          <w:tcPr>
            <w:tcW w:w="2970" w:type="dxa"/>
          </w:tcPr>
          <w:p w14:paraId="389013BB" w14:textId="77777777" w:rsidR="003056A7" w:rsidRDefault="003056A7" w:rsidP="00CC708A">
            <w:pPr>
              <w:pStyle w:val="TableContents"/>
              <w:snapToGrid w:val="0"/>
              <w:rPr>
                <w:sz w:val="20"/>
              </w:rPr>
            </w:pPr>
            <w:r w:rsidRPr="008A4B42">
              <w:rPr>
                <w:sz w:val="20"/>
              </w:rPr>
              <w:t>SHA3-224</w:t>
            </w:r>
          </w:p>
        </w:tc>
        <w:tc>
          <w:tcPr>
            <w:tcW w:w="2972" w:type="dxa"/>
          </w:tcPr>
          <w:p w14:paraId="0A51CBDF"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0000001F</w:t>
            </w:r>
          </w:p>
        </w:tc>
      </w:tr>
      <w:tr w:rsidR="003056A7" w14:paraId="028D5550" w14:textId="77777777" w:rsidTr="00CC708A">
        <w:trPr>
          <w:jc w:val="center"/>
        </w:trPr>
        <w:tc>
          <w:tcPr>
            <w:tcW w:w="2970" w:type="dxa"/>
          </w:tcPr>
          <w:p w14:paraId="4637ECE6" w14:textId="77777777" w:rsidR="003056A7" w:rsidRDefault="003056A7" w:rsidP="00CC708A">
            <w:pPr>
              <w:pStyle w:val="TableContents"/>
              <w:snapToGrid w:val="0"/>
              <w:rPr>
                <w:sz w:val="20"/>
              </w:rPr>
            </w:pPr>
            <w:r w:rsidRPr="008A4B42">
              <w:rPr>
                <w:sz w:val="20"/>
              </w:rPr>
              <w:t>SHA3-256</w:t>
            </w:r>
          </w:p>
        </w:tc>
        <w:tc>
          <w:tcPr>
            <w:tcW w:w="2972" w:type="dxa"/>
          </w:tcPr>
          <w:p w14:paraId="6A881B54"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00000020</w:t>
            </w:r>
          </w:p>
        </w:tc>
      </w:tr>
      <w:tr w:rsidR="003056A7" w14:paraId="7EC772C8" w14:textId="77777777" w:rsidTr="00CC708A">
        <w:trPr>
          <w:jc w:val="center"/>
        </w:trPr>
        <w:tc>
          <w:tcPr>
            <w:tcW w:w="2970" w:type="dxa"/>
          </w:tcPr>
          <w:p w14:paraId="030E91D8" w14:textId="77777777" w:rsidR="003056A7" w:rsidRDefault="003056A7" w:rsidP="00CC708A">
            <w:pPr>
              <w:pStyle w:val="TableContents"/>
              <w:snapToGrid w:val="0"/>
              <w:rPr>
                <w:sz w:val="20"/>
              </w:rPr>
            </w:pPr>
            <w:r w:rsidRPr="008A4B42">
              <w:rPr>
                <w:sz w:val="20"/>
              </w:rPr>
              <w:t>SHA3-384</w:t>
            </w:r>
          </w:p>
        </w:tc>
        <w:tc>
          <w:tcPr>
            <w:tcW w:w="2972" w:type="dxa"/>
          </w:tcPr>
          <w:p w14:paraId="60FDAC4A"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00000021</w:t>
            </w:r>
          </w:p>
        </w:tc>
      </w:tr>
      <w:tr w:rsidR="003056A7" w14:paraId="73C42AA3" w14:textId="77777777" w:rsidTr="00CC708A">
        <w:trPr>
          <w:jc w:val="center"/>
        </w:trPr>
        <w:tc>
          <w:tcPr>
            <w:tcW w:w="2970" w:type="dxa"/>
          </w:tcPr>
          <w:p w14:paraId="448B6E66" w14:textId="77777777" w:rsidR="003056A7" w:rsidRDefault="003056A7" w:rsidP="00CC708A">
            <w:pPr>
              <w:pStyle w:val="TableContents"/>
              <w:snapToGrid w:val="0"/>
              <w:rPr>
                <w:sz w:val="20"/>
              </w:rPr>
            </w:pPr>
            <w:r w:rsidRPr="008A4B42">
              <w:rPr>
                <w:sz w:val="20"/>
              </w:rPr>
              <w:t>SHA3-512</w:t>
            </w:r>
          </w:p>
        </w:tc>
        <w:tc>
          <w:tcPr>
            <w:tcW w:w="2972" w:type="dxa"/>
          </w:tcPr>
          <w:p w14:paraId="34170FC1"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00000022</w:t>
            </w:r>
          </w:p>
        </w:tc>
      </w:tr>
      <w:tr w:rsidR="003056A7" w14:paraId="50B00182" w14:textId="77777777" w:rsidTr="00CC708A">
        <w:trPr>
          <w:jc w:val="center"/>
        </w:trPr>
        <w:tc>
          <w:tcPr>
            <w:tcW w:w="2970" w:type="dxa"/>
          </w:tcPr>
          <w:p w14:paraId="47A4B303" w14:textId="77777777" w:rsidR="003056A7" w:rsidRDefault="003056A7" w:rsidP="00CC708A">
            <w:pPr>
              <w:pStyle w:val="TableContents"/>
              <w:snapToGrid w:val="0"/>
              <w:rPr>
                <w:sz w:val="20"/>
              </w:rPr>
            </w:pPr>
            <w:r w:rsidRPr="008A4B42">
              <w:rPr>
                <w:sz w:val="20"/>
              </w:rPr>
              <w:t>HMAC-SHA3-224</w:t>
            </w:r>
          </w:p>
        </w:tc>
        <w:tc>
          <w:tcPr>
            <w:tcW w:w="2972" w:type="dxa"/>
          </w:tcPr>
          <w:p w14:paraId="1474676A"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00000023</w:t>
            </w:r>
          </w:p>
        </w:tc>
      </w:tr>
      <w:tr w:rsidR="003056A7" w14:paraId="212C51F2" w14:textId="77777777" w:rsidTr="00CC708A">
        <w:trPr>
          <w:jc w:val="center"/>
        </w:trPr>
        <w:tc>
          <w:tcPr>
            <w:tcW w:w="2970" w:type="dxa"/>
          </w:tcPr>
          <w:p w14:paraId="0B36B451" w14:textId="77777777" w:rsidR="003056A7" w:rsidRDefault="003056A7" w:rsidP="00CC708A">
            <w:pPr>
              <w:pStyle w:val="TableContents"/>
              <w:snapToGrid w:val="0"/>
              <w:rPr>
                <w:sz w:val="20"/>
              </w:rPr>
            </w:pPr>
            <w:r w:rsidRPr="008A4B42">
              <w:rPr>
                <w:sz w:val="20"/>
              </w:rPr>
              <w:t>HMAC-SHA3-256</w:t>
            </w:r>
          </w:p>
        </w:tc>
        <w:tc>
          <w:tcPr>
            <w:tcW w:w="2972" w:type="dxa"/>
          </w:tcPr>
          <w:p w14:paraId="4CB043F8"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00000024</w:t>
            </w:r>
          </w:p>
        </w:tc>
      </w:tr>
      <w:tr w:rsidR="003056A7" w14:paraId="3E4D21F0" w14:textId="77777777" w:rsidTr="00CC708A">
        <w:trPr>
          <w:jc w:val="center"/>
        </w:trPr>
        <w:tc>
          <w:tcPr>
            <w:tcW w:w="2970" w:type="dxa"/>
          </w:tcPr>
          <w:p w14:paraId="3C506404" w14:textId="77777777" w:rsidR="003056A7" w:rsidRDefault="003056A7" w:rsidP="00CC708A">
            <w:pPr>
              <w:pStyle w:val="TableContents"/>
              <w:snapToGrid w:val="0"/>
              <w:rPr>
                <w:sz w:val="20"/>
              </w:rPr>
            </w:pPr>
            <w:r w:rsidRPr="008A4B42">
              <w:rPr>
                <w:sz w:val="20"/>
              </w:rPr>
              <w:t>HMAC-SHA3-384</w:t>
            </w:r>
          </w:p>
        </w:tc>
        <w:tc>
          <w:tcPr>
            <w:tcW w:w="2972" w:type="dxa"/>
          </w:tcPr>
          <w:p w14:paraId="7319C2A5"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00000025</w:t>
            </w:r>
          </w:p>
        </w:tc>
      </w:tr>
      <w:tr w:rsidR="003056A7" w14:paraId="737B070C" w14:textId="77777777" w:rsidTr="00CC708A">
        <w:trPr>
          <w:jc w:val="center"/>
        </w:trPr>
        <w:tc>
          <w:tcPr>
            <w:tcW w:w="2970" w:type="dxa"/>
          </w:tcPr>
          <w:p w14:paraId="301BC08A" w14:textId="77777777" w:rsidR="003056A7" w:rsidRDefault="003056A7" w:rsidP="00CC708A">
            <w:pPr>
              <w:pStyle w:val="TableContents"/>
              <w:snapToGrid w:val="0"/>
              <w:rPr>
                <w:sz w:val="20"/>
              </w:rPr>
            </w:pPr>
            <w:r w:rsidRPr="008A4B42">
              <w:rPr>
                <w:sz w:val="20"/>
              </w:rPr>
              <w:t>HMAC-SHA3-512</w:t>
            </w:r>
          </w:p>
        </w:tc>
        <w:tc>
          <w:tcPr>
            <w:tcW w:w="2972" w:type="dxa"/>
          </w:tcPr>
          <w:p w14:paraId="33B64B7F"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00000026</w:t>
            </w:r>
          </w:p>
        </w:tc>
      </w:tr>
      <w:tr w:rsidR="003056A7" w14:paraId="3A41CA54" w14:textId="77777777" w:rsidTr="00CC708A">
        <w:trPr>
          <w:jc w:val="center"/>
        </w:trPr>
        <w:tc>
          <w:tcPr>
            <w:tcW w:w="2970" w:type="dxa"/>
          </w:tcPr>
          <w:p w14:paraId="51CA553D" w14:textId="77777777" w:rsidR="003056A7" w:rsidRDefault="003056A7" w:rsidP="00CC708A">
            <w:pPr>
              <w:pStyle w:val="TableContents"/>
              <w:snapToGrid w:val="0"/>
              <w:rPr>
                <w:sz w:val="20"/>
              </w:rPr>
            </w:pPr>
            <w:r w:rsidRPr="008A4B42">
              <w:rPr>
                <w:sz w:val="20"/>
              </w:rPr>
              <w:t>SHAKE-128</w:t>
            </w:r>
          </w:p>
        </w:tc>
        <w:tc>
          <w:tcPr>
            <w:tcW w:w="2972" w:type="dxa"/>
          </w:tcPr>
          <w:p w14:paraId="5A34E4FE"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00000027</w:t>
            </w:r>
          </w:p>
        </w:tc>
      </w:tr>
      <w:tr w:rsidR="003056A7" w14:paraId="7D7AAB37" w14:textId="77777777" w:rsidTr="00CC708A">
        <w:trPr>
          <w:jc w:val="center"/>
        </w:trPr>
        <w:tc>
          <w:tcPr>
            <w:tcW w:w="2970" w:type="dxa"/>
          </w:tcPr>
          <w:p w14:paraId="08FBBB21" w14:textId="77777777" w:rsidR="003056A7" w:rsidRDefault="003056A7" w:rsidP="00CC708A">
            <w:pPr>
              <w:pStyle w:val="TableContents"/>
              <w:snapToGrid w:val="0"/>
              <w:rPr>
                <w:sz w:val="20"/>
              </w:rPr>
            </w:pPr>
            <w:r w:rsidRPr="008A4B42">
              <w:rPr>
                <w:sz w:val="20"/>
              </w:rPr>
              <w:t>SHAKE-256</w:t>
            </w:r>
          </w:p>
        </w:tc>
        <w:tc>
          <w:tcPr>
            <w:tcW w:w="2972" w:type="dxa"/>
          </w:tcPr>
          <w:p w14:paraId="3C46A6D2" w14:textId="77777777" w:rsidR="003056A7" w:rsidRDefault="003056A7" w:rsidP="00CC708A">
            <w:pPr>
              <w:pStyle w:val="TableContents"/>
              <w:snapToGrid w:val="0"/>
              <w:rPr>
                <w:rFonts w:ascii="Courier 10 Pitch" w:hAnsi="Courier 10 Pitch"/>
                <w:sz w:val="20"/>
              </w:rPr>
            </w:pPr>
            <w:r w:rsidRPr="008A4B42">
              <w:rPr>
                <w:rFonts w:ascii="Courier 10 Pitch" w:hAnsi="Courier 10 Pitch"/>
                <w:sz w:val="20"/>
              </w:rPr>
              <w:t>00000028</w:t>
            </w:r>
          </w:p>
        </w:tc>
      </w:tr>
      <w:tr w:rsidR="003056A7" w14:paraId="06034200" w14:textId="77777777" w:rsidTr="00CC708A">
        <w:trPr>
          <w:jc w:val="center"/>
        </w:trPr>
        <w:tc>
          <w:tcPr>
            <w:tcW w:w="2970" w:type="dxa"/>
          </w:tcPr>
          <w:p w14:paraId="66075085" w14:textId="77777777" w:rsidR="003056A7" w:rsidRPr="008A4B42" w:rsidRDefault="003056A7" w:rsidP="00CC708A">
            <w:pPr>
              <w:pStyle w:val="TableContents"/>
              <w:snapToGrid w:val="0"/>
              <w:rPr>
                <w:sz w:val="20"/>
              </w:rPr>
            </w:pPr>
            <w:r>
              <w:rPr>
                <w:sz w:val="20"/>
              </w:rPr>
              <w:t>ARIA</w:t>
            </w:r>
          </w:p>
        </w:tc>
        <w:tc>
          <w:tcPr>
            <w:tcW w:w="2972" w:type="dxa"/>
          </w:tcPr>
          <w:p w14:paraId="41A8DBC1" w14:textId="77777777" w:rsidR="003056A7" w:rsidRPr="008A4B42" w:rsidRDefault="003056A7" w:rsidP="00CC708A">
            <w:pPr>
              <w:pStyle w:val="TableContents"/>
              <w:snapToGrid w:val="0"/>
              <w:rPr>
                <w:rFonts w:ascii="Courier 10 Pitch" w:hAnsi="Courier 10 Pitch"/>
                <w:sz w:val="20"/>
              </w:rPr>
            </w:pPr>
            <w:r>
              <w:rPr>
                <w:rFonts w:ascii="Courier 10 Pitch" w:hAnsi="Courier 10 Pitch"/>
                <w:sz w:val="20"/>
              </w:rPr>
              <w:t>00000029</w:t>
            </w:r>
          </w:p>
        </w:tc>
      </w:tr>
      <w:tr w:rsidR="003056A7" w14:paraId="414D4111" w14:textId="77777777" w:rsidTr="00CC708A">
        <w:trPr>
          <w:jc w:val="center"/>
        </w:trPr>
        <w:tc>
          <w:tcPr>
            <w:tcW w:w="2970" w:type="dxa"/>
          </w:tcPr>
          <w:p w14:paraId="4607A708" w14:textId="77777777" w:rsidR="003056A7" w:rsidRDefault="003056A7" w:rsidP="00CC708A">
            <w:pPr>
              <w:pStyle w:val="TableContents"/>
              <w:snapToGrid w:val="0"/>
              <w:rPr>
                <w:sz w:val="20"/>
              </w:rPr>
            </w:pPr>
            <w:r>
              <w:rPr>
                <w:sz w:val="20"/>
              </w:rPr>
              <w:t>SEED</w:t>
            </w:r>
          </w:p>
        </w:tc>
        <w:tc>
          <w:tcPr>
            <w:tcW w:w="2972" w:type="dxa"/>
          </w:tcPr>
          <w:p w14:paraId="2E9FBE1E" w14:textId="77777777" w:rsidR="003056A7" w:rsidRPr="008A4B42" w:rsidRDefault="003056A7" w:rsidP="00CC708A">
            <w:pPr>
              <w:pStyle w:val="TableContents"/>
              <w:snapToGrid w:val="0"/>
              <w:rPr>
                <w:rFonts w:ascii="Courier 10 Pitch" w:hAnsi="Courier 10 Pitch"/>
                <w:sz w:val="20"/>
              </w:rPr>
            </w:pPr>
            <w:r>
              <w:rPr>
                <w:rFonts w:ascii="Courier 10 Pitch" w:hAnsi="Courier 10 Pitch"/>
                <w:sz w:val="20"/>
              </w:rPr>
              <w:t>0000002A</w:t>
            </w:r>
          </w:p>
        </w:tc>
      </w:tr>
      <w:tr w:rsidR="003056A7" w14:paraId="666EACFE" w14:textId="77777777" w:rsidTr="00CC708A">
        <w:trPr>
          <w:jc w:val="center"/>
        </w:trPr>
        <w:tc>
          <w:tcPr>
            <w:tcW w:w="2970" w:type="dxa"/>
          </w:tcPr>
          <w:p w14:paraId="4BC5FD8B" w14:textId="77777777" w:rsidR="003056A7" w:rsidRDefault="003056A7" w:rsidP="00CC708A">
            <w:pPr>
              <w:pStyle w:val="TableContents"/>
              <w:snapToGrid w:val="0"/>
              <w:rPr>
                <w:sz w:val="20"/>
              </w:rPr>
            </w:pPr>
            <w:r>
              <w:rPr>
                <w:sz w:val="20"/>
              </w:rPr>
              <w:t>SM2</w:t>
            </w:r>
          </w:p>
        </w:tc>
        <w:tc>
          <w:tcPr>
            <w:tcW w:w="2972" w:type="dxa"/>
          </w:tcPr>
          <w:p w14:paraId="059CAB92" w14:textId="77777777" w:rsidR="003056A7" w:rsidRPr="008A4B42" w:rsidRDefault="003056A7" w:rsidP="00CC708A">
            <w:pPr>
              <w:pStyle w:val="TableContents"/>
              <w:snapToGrid w:val="0"/>
              <w:rPr>
                <w:rFonts w:ascii="Courier 10 Pitch" w:hAnsi="Courier 10 Pitch"/>
                <w:sz w:val="20"/>
              </w:rPr>
            </w:pPr>
            <w:r>
              <w:rPr>
                <w:rFonts w:ascii="Courier 10 Pitch" w:hAnsi="Courier 10 Pitch"/>
                <w:sz w:val="20"/>
              </w:rPr>
              <w:t>0000002B</w:t>
            </w:r>
          </w:p>
        </w:tc>
      </w:tr>
      <w:tr w:rsidR="003056A7" w14:paraId="59729B89" w14:textId="77777777" w:rsidTr="00CC708A">
        <w:trPr>
          <w:jc w:val="center"/>
        </w:trPr>
        <w:tc>
          <w:tcPr>
            <w:tcW w:w="2970" w:type="dxa"/>
          </w:tcPr>
          <w:p w14:paraId="3EEF8BE0" w14:textId="77777777" w:rsidR="003056A7" w:rsidRDefault="003056A7" w:rsidP="00CC708A">
            <w:pPr>
              <w:pStyle w:val="TableContents"/>
              <w:snapToGrid w:val="0"/>
              <w:rPr>
                <w:sz w:val="20"/>
              </w:rPr>
            </w:pPr>
            <w:r>
              <w:rPr>
                <w:sz w:val="20"/>
              </w:rPr>
              <w:t>SM3</w:t>
            </w:r>
          </w:p>
        </w:tc>
        <w:tc>
          <w:tcPr>
            <w:tcW w:w="2972" w:type="dxa"/>
          </w:tcPr>
          <w:p w14:paraId="06D5F70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0000002C</w:t>
            </w:r>
          </w:p>
        </w:tc>
      </w:tr>
      <w:tr w:rsidR="003056A7" w14:paraId="3E0482B3" w14:textId="77777777" w:rsidTr="00CC708A">
        <w:trPr>
          <w:jc w:val="center"/>
        </w:trPr>
        <w:tc>
          <w:tcPr>
            <w:tcW w:w="2970" w:type="dxa"/>
          </w:tcPr>
          <w:p w14:paraId="1CC5C85D" w14:textId="77777777" w:rsidR="003056A7" w:rsidRDefault="003056A7" w:rsidP="00CC708A">
            <w:pPr>
              <w:pStyle w:val="TableContents"/>
              <w:snapToGrid w:val="0"/>
              <w:rPr>
                <w:sz w:val="20"/>
              </w:rPr>
            </w:pPr>
            <w:r>
              <w:rPr>
                <w:sz w:val="20"/>
              </w:rPr>
              <w:t>SM4</w:t>
            </w:r>
          </w:p>
        </w:tc>
        <w:tc>
          <w:tcPr>
            <w:tcW w:w="2972" w:type="dxa"/>
          </w:tcPr>
          <w:p w14:paraId="6AA4595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0000002D</w:t>
            </w:r>
          </w:p>
        </w:tc>
      </w:tr>
      <w:tr w:rsidR="003056A7" w14:paraId="7ABBDEC4" w14:textId="77777777" w:rsidTr="00CC708A">
        <w:trPr>
          <w:jc w:val="center"/>
        </w:trPr>
        <w:tc>
          <w:tcPr>
            <w:tcW w:w="2970" w:type="dxa"/>
          </w:tcPr>
          <w:p w14:paraId="4E16DEEC" w14:textId="77777777" w:rsidR="003056A7" w:rsidRDefault="003056A7" w:rsidP="00CC708A">
            <w:pPr>
              <w:pStyle w:val="TableContents"/>
              <w:snapToGrid w:val="0"/>
              <w:rPr>
                <w:sz w:val="20"/>
              </w:rPr>
            </w:pPr>
            <w:r w:rsidRPr="002A2E71">
              <w:rPr>
                <w:sz w:val="20"/>
              </w:rPr>
              <w:t>GOST R 34.10-2012</w:t>
            </w:r>
          </w:p>
        </w:tc>
        <w:tc>
          <w:tcPr>
            <w:tcW w:w="2972" w:type="dxa"/>
          </w:tcPr>
          <w:p w14:paraId="5E72F20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0000002E</w:t>
            </w:r>
          </w:p>
        </w:tc>
      </w:tr>
      <w:tr w:rsidR="003056A7" w14:paraId="48ACC430" w14:textId="77777777" w:rsidTr="00CC708A">
        <w:trPr>
          <w:jc w:val="center"/>
        </w:trPr>
        <w:tc>
          <w:tcPr>
            <w:tcW w:w="2970" w:type="dxa"/>
          </w:tcPr>
          <w:p w14:paraId="145DF872" w14:textId="77777777" w:rsidR="003056A7" w:rsidRDefault="003056A7" w:rsidP="00CC708A">
            <w:pPr>
              <w:pStyle w:val="TableContents"/>
              <w:snapToGrid w:val="0"/>
              <w:rPr>
                <w:sz w:val="20"/>
              </w:rPr>
            </w:pPr>
            <w:r w:rsidRPr="002A2E71">
              <w:rPr>
                <w:sz w:val="20"/>
              </w:rPr>
              <w:t>GOST R 34.11-2012</w:t>
            </w:r>
          </w:p>
        </w:tc>
        <w:tc>
          <w:tcPr>
            <w:tcW w:w="2972" w:type="dxa"/>
          </w:tcPr>
          <w:p w14:paraId="7410EEF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0000002F</w:t>
            </w:r>
          </w:p>
        </w:tc>
      </w:tr>
      <w:tr w:rsidR="003056A7" w14:paraId="55C2A1FD" w14:textId="77777777" w:rsidTr="00CC708A">
        <w:trPr>
          <w:jc w:val="center"/>
        </w:trPr>
        <w:tc>
          <w:tcPr>
            <w:tcW w:w="2970" w:type="dxa"/>
          </w:tcPr>
          <w:p w14:paraId="26EF377C" w14:textId="77777777" w:rsidR="003056A7" w:rsidRDefault="003056A7" w:rsidP="00CC708A">
            <w:pPr>
              <w:pStyle w:val="TableContents"/>
              <w:snapToGrid w:val="0"/>
              <w:rPr>
                <w:sz w:val="20"/>
              </w:rPr>
            </w:pPr>
            <w:r w:rsidRPr="002A2E71">
              <w:rPr>
                <w:sz w:val="20"/>
              </w:rPr>
              <w:t>GOST R 34.13-2015</w:t>
            </w:r>
          </w:p>
        </w:tc>
        <w:tc>
          <w:tcPr>
            <w:tcW w:w="2972" w:type="dxa"/>
          </w:tcPr>
          <w:p w14:paraId="423065E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00000030</w:t>
            </w:r>
          </w:p>
        </w:tc>
      </w:tr>
      <w:tr w:rsidR="003056A7" w14:paraId="3B087F77" w14:textId="77777777" w:rsidTr="00CC708A">
        <w:trPr>
          <w:jc w:val="center"/>
        </w:trPr>
        <w:tc>
          <w:tcPr>
            <w:tcW w:w="2970" w:type="dxa"/>
          </w:tcPr>
          <w:p w14:paraId="26CD5AE7" w14:textId="77777777" w:rsidR="003056A7" w:rsidRDefault="003056A7" w:rsidP="00CC708A">
            <w:pPr>
              <w:pStyle w:val="TableContents"/>
              <w:snapToGrid w:val="0"/>
              <w:rPr>
                <w:sz w:val="20"/>
              </w:rPr>
            </w:pPr>
            <w:r w:rsidRPr="002A2E71">
              <w:rPr>
                <w:sz w:val="20"/>
              </w:rPr>
              <w:t>GOST 28147-89</w:t>
            </w:r>
          </w:p>
        </w:tc>
        <w:tc>
          <w:tcPr>
            <w:tcW w:w="2972" w:type="dxa"/>
          </w:tcPr>
          <w:p w14:paraId="2F250A4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00000031</w:t>
            </w:r>
          </w:p>
        </w:tc>
      </w:tr>
      <w:tr w:rsidR="003056A7" w14:paraId="7AD71D19" w14:textId="77777777" w:rsidTr="00CC708A">
        <w:trPr>
          <w:jc w:val="center"/>
        </w:trPr>
        <w:tc>
          <w:tcPr>
            <w:tcW w:w="2970" w:type="dxa"/>
          </w:tcPr>
          <w:p w14:paraId="500ED61D" w14:textId="77777777" w:rsidR="003056A7" w:rsidRDefault="003056A7" w:rsidP="00CC708A">
            <w:pPr>
              <w:pStyle w:val="TableContents"/>
              <w:snapToGrid w:val="0"/>
              <w:rPr>
                <w:sz w:val="20"/>
              </w:rPr>
            </w:pPr>
            <w:r>
              <w:rPr>
                <w:sz w:val="20"/>
              </w:rPr>
              <w:t>XMSS</w:t>
            </w:r>
          </w:p>
        </w:tc>
        <w:tc>
          <w:tcPr>
            <w:tcW w:w="2972" w:type="dxa"/>
          </w:tcPr>
          <w:p w14:paraId="6439073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00000032</w:t>
            </w:r>
          </w:p>
        </w:tc>
      </w:tr>
      <w:tr w:rsidR="003056A7" w14:paraId="7D2D845B" w14:textId="77777777" w:rsidTr="00CC708A">
        <w:trPr>
          <w:jc w:val="center"/>
        </w:trPr>
        <w:tc>
          <w:tcPr>
            <w:tcW w:w="2970" w:type="dxa"/>
          </w:tcPr>
          <w:p w14:paraId="298450E7" w14:textId="77777777" w:rsidR="003056A7" w:rsidRDefault="003056A7" w:rsidP="00CC708A">
            <w:pPr>
              <w:pStyle w:val="TableContents"/>
              <w:snapToGrid w:val="0"/>
              <w:rPr>
                <w:sz w:val="20"/>
              </w:rPr>
            </w:pPr>
            <w:r>
              <w:rPr>
                <w:sz w:val="20"/>
              </w:rPr>
              <w:t>SPHINCS-256</w:t>
            </w:r>
          </w:p>
        </w:tc>
        <w:tc>
          <w:tcPr>
            <w:tcW w:w="2972" w:type="dxa"/>
          </w:tcPr>
          <w:p w14:paraId="54207B7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00000033</w:t>
            </w:r>
          </w:p>
        </w:tc>
      </w:tr>
      <w:tr w:rsidR="003056A7" w14:paraId="2FBB1970" w14:textId="77777777" w:rsidTr="00CC708A">
        <w:trPr>
          <w:jc w:val="center"/>
        </w:trPr>
        <w:tc>
          <w:tcPr>
            <w:tcW w:w="2970" w:type="dxa"/>
          </w:tcPr>
          <w:p w14:paraId="563B8820" w14:textId="77777777" w:rsidR="003056A7" w:rsidRDefault="003056A7" w:rsidP="00CC708A">
            <w:pPr>
              <w:pStyle w:val="TableContents"/>
              <w:snapToGrid w:val="0"/>
              <w:rPr>
                <w:sz w:val="20"/>
              </w:rPr>
            </w:pPr>
            <w:proofErr w:type="spellStart"/>
            <w:r w:rsidRPr="00652E22">
              <w:rPr>
                <w:sz w:val="20"/>
              </w:rPr>
              <w:lastRenderedPageBreak/>
              <w:t>McEliece</w:t>
            </w:r>
            <w:proofErr w:type="spellEnd"/>
          </w:p>
        </w:tc>
        <w:tc>
          <w:tcPr>
            <w:tcW w:w="2972" w:type="dxa"/>
          </w:tcPr>
          <w:p w14:paraId="44E2113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00000034</w:t>
            </w:r>
          </w:p>
        </w:tc>
      </w:tr>
      <w:tr w:rsidR="003056A7" w14:paraId="2E163E4D" w14:textId="77777777" w:rsidTr="00CC708A">
        <w:trPr>
          <w:jc w:val="center"/>
        </w:trPr>
        <w:tc>
          <w:tcPr>
            <w:tcW w:w="2970" w:type="dxa"/>
          </w:tcPr>
          <w:p w14:paraId="37CBA8D7" w14:textId="77777777" w:rsidR="003056A7" w:rsidRDefault="003056A7" w:rsidP="00CC708A">
            <w:pPr>
              <w:pStyle w:val="TableContents"/>
              <w:snapToGrid w:val="0"/>
              <w:rPr>
                <w:sz w:val="20"/>
              </w:rPr>
            </w:pPr>
            <w:r w:rsidRPr="00652E22">
              <w:rPr>
                <w:sz w:val="20"/>
              </w:rPr>
              <w:t>McEliece</w:t>
            </w:r>
            <w:r w:rsidRPr="008D3A97">
              <w:rPr>
                <w:sz w:val="20"/>
              </w:rPr>
              <w:t>-6960119</w:t>
            </w:r>
          </w:p>
        </w:tc>
        <w:tc>
          <w:tcPr>
            <w:tcW w:w="2972" w:type="dxa"/>
          </w:tcPr>
          <w:p w14:paraId="1B19211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00000035</w:t>
            </w:r>
          </w:p>
        </w:tc>
      </w:tr>
      <w:tr w:rsidR="003056A7" w14:paraId="3632C753" w14:textId="77777777" w:rsidTr="00CC708A">
        <w:trPr>
          <w:jc w:val="center"/>
        </w:trPr>
        <w:tc>
          <w:tcPr>
            <w:tcW w:w="2970" w:type="dxa"/>
          </w:tcPr>
          <w:p w14:paraId="2660E17F" w14:textId="77777777" w:rsidR="003056A7" w:rsidRDefault="003056A7" w:rsidP="00CC708A">
            <w:pPr>
              <w:pStyle w:val="TableContents"/>
              <w:snapToGrid w:val="0"/>
              <w:rPr>
                <w:sz w:val="20"/>
              </w:rPr>
            </w:pPr>
            <w:r w:rsidRPr="00652E22">
              <w:rPr>
                <w:sz w:val="20"/>
              </w:rPr>
              <w:t>McEliece</w:t>
            </w:r>
            <w:r w:rsidRPr="008D3A97">
              <w:rPr>
                <w:sz w:val="20"/>
              </w:rPr>
              <w:t>-8192128</w:t>
            </w:r>
          </w:p>
        </w:tc>
        <w:tc>
          <w:tcPr>
            <w:tcW w:w="2972" w:type="dxa"/>
          </w:tcPr>
          <w:p w14:paraId="6DB7909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00000036</w:t>
            </w:r>
          </w:p>
        </w:tc>
      </w:tr>
      <w:tr w:rsidR="003056A7" w14:paraId="445EFBBC" w14:textId="77777777" w:rsidTr="00CC708A">
        <w:trPr>
          <w:jc w:val="center"/>
        </w:trPr>
        <w:tc>
          <w:tcPr>
            <w:tcW w:w="2970" w:type="dxa"/>
          </w:tcPr>
          <w:p w14:paraId="5515864E" w14:textId="77777777" w:rsidR="003056A7" w:rsidRDefault="003056A7" w:rsidP="00CC708A">
            <w:pPr>
              <w:pStyle w:val="TableContents"/>
              <w:snapToGrid w:val="0"/>
              <w:rPr>
                <w:sz w:val="20"/>
              </w:rPr>
            </w:pPr>
            <w:r>
              <w:rPr>
                <w:sz w:val="20"/>
              </w:rPr>
              <w:t>Ed25519</w:t>
            </w:r>
          </w:p>
        </w:tc>
        <w:tc>
          <w:tcPr>
            <w:tcW w:w="2972" w:type="dxa"/>
          </w:tcPr>
          <w:p w14:paraId="35CE3F4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00000037</w:t>
            </w:r>
          </w:p>
        </w:tc>
      </w:tr>
      <w:tr w:rsidR="003056A7" w14:paraId="501A327D" w14:textId="77777777" w:rsidTr="00CC708A">
        <w:trPr>
          <w:jc w:val="center"/>
        </w:trPr>
        <w:tc>
          <w:tcPr>
            <w:tcW w:w="2970" w:type="dxa"/>
          </w:tcPr>
          <w:p w14:paraId="0AEC2CD3" w14:textId="77777777" w:rsidR="003056A7" w:rsidRDefault="003056A7" w:rsidP="00CC708A">
            <w:pPr>
              <w:pStyle w:val="TableContents"/>
              <w:snapToGrid w:val="0"/>
              <w:rPr>
                <w:sz w:val="20"/>
              </w:rPr>
            </w:pPr>
            <w:r>
              <w:rPr>
                <w:sz w:val="20"/>
              </w:rPr>
              <w:t>Ed448</w:t>
            </w:r>
          </w:p>
        </w:tc>
        <w:tc>
          <w:tcPr>
            <w:tcW w:w="2972" w:type="dxa"/>
          </w:tcPr>
          <w:p w14:paraId="21803FB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00000038</w:t>
            </w:r>
          </w:p>
        </w:tc>
      </w:tr>
      <w:tr w:rsidR="003056A7" w14:paraId="0D81D7CC" w14:textId="77777777" w:rsidTr="00CC708A">
        <w:trPr>
          <w:jc w:val="center"/>
        </w:trPr>
        <w:tc>
          <w:tcPr>
            <w:tcW w:w="2970" w:type="dxa"/>
          </w:tcPr>
          <w:p w14:paraId="180FD6C8" w14:textId="77777777" w:rsidR="003056A7" w:rsidRDefault="003056A7" w:rsidP="00CC708A">
            <w:pPr>
              <w:pStyle w:val="TableContents"/>
              <w:snapToGrid w:val="0"/>
              <w:rPr>
                <w:sz w:val="20"/>
              </w:rPr>
            </w:pPr>
            <w:r>
              <w:rPr>
                <w:sz w:val="20"/>
              </w:rPr>
              <w:t>Extensions</w:t>
            </w:r>
          </w:p>
        </w:tc>
        <w:tc>
          <w:tcPr>
            <w:tcW w:w="2972" w:type="dxa"/>
          </w:tcPr>
          <w:p w14:paraId="32AF635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8XXXXXXX</w:t>
            </w:r>
          </w:p>
        </w:tc>
      </w:tr>
    </w:tbl>
    <w:p w14:paraId="49405785" w14:textId="15ADF5CF" w:rsidR="003056A7" w:rsidRDefault="003056A7" w:rsidP="003056A7">
      <w:pPr>
        <w:pStyle w:val="Caption"/>
      </w:pPr>
      <w:bookmarkStart w:id="3658" w:name="_Toc527652345"/>
      <w:bookmarkStart w:id="3659" w:name="_Toc534980540"/>
      <w:bookmarkStart w:id="3660" w:name="_Toc32239237"/>
      <w:r>
        <w:t xml:space="preserve">Table </w:t>
      </w:r>
      <w:fldSimple w:instr=" SEQ Table \* ARABIC ">
        <w:r w:rsidR="00CC708A">
          <w:rPr>
            <w:noProof/>
          </w:rPr>
          <w:t>443</w:t>
        </w:r>
      </w:fldSimple>
      <w:r>
        <w:t>: Cryptographic Algorithm Enumeration</w:t>
      </w:r>
      <w:bookmarkEnd w:id="3658"/>
      <w:bookmarkEnd w:id="3659"/>
      <w:bookmarkEnd w:id="3660"/>
    </w:p>
    <w:p w14:paraId="446A5BD0" w14:textId="77777777" w:rsidR="003056A7" w:rsidRDefault="003056A7" w:rsidP="003056A7">
      <w:pPr>
        <w:pStyle w:val="Heading2"/>
        <w:numPr>
          <w:ilvl w:val="1"/>
          <w:numId w:val="2"/>
        </w:numPr>
      </w:pPr>
      <w:bookmarkStart w:id="3661" w:name="_Toc527651906"/>
      <w:bookmarkStart w:id="3662" w:name="_Toc533141001"/>
      <w:bookmarkStart w:id="3663" w:name="_Toc5713105"/>
      <w:bookmarkStart w:id="3664" w:name="_Toc534980084"/>
      <w:bookmarkStart w:id="3665" w:name="_Toc24526518"/>
      <w:bookmarkStart w:id="3666" w:name="_Toc31348249"/>
      <w:bookmarkStart w:id="3667" w:name="_Toc57115793"/>
      <w:r>
        <w:t>Data Enumeration</w:t>
      </w:r>
      <w:bookmarkEnd w:id="3661"/>
      <w:bookmarkEnd w:id="3662"/>
      <w:bookmarkEnd w:id="3663"/>
      <w:bookmarkEnd w:id="3664"/>
      <w:bookmarkEnd w:id="3665"/>
      <w:bookmarkEnd w:id="3666"/>
      <w:bookmarkEnd w:id="366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247465FF" w14:textId="77777777" w:rsidTr="00CC708A">
        <w:trPr>
          <w:jc w:val="center"/>
        </w:trPr>
        <w:tc>
          <w:tcPr>
            <w:tcW w:w="5942" w:type="dxa"/>
            <w:gridSpan w:val="2"/>
            <w:shd w:val="clear" w:color="auto" w:fill="C0C0C0"/>
          </w:tcPr>
          <w:p w14:paraId="3F5113E1" w14:textId="77777777" w:rsidR="003056A7" w:rsidRDefault="003056A7" w:rsidP="00CC708A">
            <w:pPr>
              <w:pStyle w:val="TableContents"/>
              <w:keepNext/>
              <w:snapToGrid w:val="0"/>
              <w:jc w:val="center"/>
              <w:rPr>
                <w:b/>
                <w:bCs/>
              </w:rPr>
            </w:pPr>
            <w:r>
              <w:rPr>
                <w:b/>
                <w:bCs/>
                <w:sz w:val="20"/>
              </w:rPr>
              <w:t>Data</w:t>
            </w:r>
          </w:p>
        </w:tc>
      </w:tr>
      <w:tr w:rsidR="003056A7" w14:paraId="2AB58435" w14:textId="77777777" w:rsidTr="00CC708A">
        <w:trPr>
          <w:jc w:val="center"/>
        </w:trPr>
        <w:tc>
          <w:tcPr>
            <w:tcW w:w="2971" w:type="dxa"/>
            <w:shd w:val="clear" w:color="auto" w:fill="C0C0C0"/>
          </w:tcPr>
          <w:p w14:paraId="2079B783" w14:textId="77777777" w:rsidR="003056A7" w:rsidRPr="00CE6379" w:rsidRDefault="003056A7" w:rsidP="00CC708A">
            <w:pPr>
              <w:pStyle w:val="TableContents"/>
              <w:keepNext/>
              <w:snapToGrid w:val="0"/>
              <w:rPr>
                <w:b/>
                <w:bCs/>
                <w:sz w:val="20"/>
              </w:rPr>
            </w:pPr>
            <w:r w:rsidRPr="00CE6379">
              <w:rPr>
                <w:b/>
                <w:bCs/>
                <w:sz w:val="20"/>
              </w:rPr>
              <w:t>Name</w:t>
            </w:r>
          </w:p>
        </w:tc>
        <w:tc>
          <w:tcPr>
            <w:tcW w:w="2971" w:type="dxa"/>
            <w:shd w:val="clear" w:color="auto" w:fill="C0C0C0"/>
          </w:tcPr>
          <w:p w14:paraId="7881E830" w14:textId="77777777" w:rsidR="003056A7" w:rsidRPr="00CE6379" w:rsidRDefault="003056A7" w:rsidP="00CC708A">
            <w:pPr>
              <w:pStyle w:val="TableContents"/>
              <w:keepNext/>
              <w:snapToGrid w:val="0"/>
              <w:rPr>
                <w:b/>
                <w:bCs/>
                <w:sz w:val="20"/>
              </w:rPr>
            </w:pPr>
            <w:r w:rsidRPr="00CE6379">
              <w:rPr>
                <w:b/>
                <w:bCs/>
                <w:sz w:val="20"/>
              </w:rPr>
              <w:t>Value</w:t>
            </w:r>
          </w:p>
        </w:tc>
      </w:tr>
      <w:tr w:rsidR="003056A7" w14:paraId="35F4E865" w14:textId="77777777" w:rsidTr="00CC708A">
        <w:trPr>
          <w:jc w:val="center"/>
        </w:trPr>
        <w:tc>
          <w:tcPr>
            <w:tcW w:w="2971" w:type="dxa"/>
          </w:tcPr>
          <w:p w14:paraId="109DA805" w14:textId="77777777" w:rsidR="003056A7" w:rsidRPr="006557F5" w:rsidRDefault="003056A7" w:rsidP="00CC708A">
            <w:pPr>
              <w:pStyle w:val="TableContents"/>
              <w:keepNext/>
              <w:snapToGrid w:val="0"/>
              <w:rPr>
                <w:sz w:val="20"/>
              </w:rPr>
            </w:pPr>
            <w:r>
              <w:rPr>
                <w:sz w:val="20"/>
              </w:rPr>
              <w:t>Decrypt</w:t>
            </w:r>
          </w:p>
        </w:tc>
        <w:tc>
          <w:tcPr>
            <w:tcW w:w="2971" w:type="dxa"/>
          </w:tcPr>
          <w:p w14:paraId="0B43753A"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00000001</w:t>
            </w:r>
          </w:p>
        </w:tc>
      </w:tr>
      <w:tr w:rsidR="003056A7" w14:paraId="7702FF09" w14:textId="77777777" w:rsidTr="00CC708A">
        <w:trPr>
          <w:jc w:val="center"/>
        </w:trPr>
        <w:tc>
          <w:tcPr>
            <w:tcW w:w="2971" w:type="dxa"/>
          </w:tcPr>
          <w:p w14:paraId="0F84389F" w14:textId="77777777" w:rsidR="003056A7" w:rsidRPr="006557F5" w:rsidRDefault="003056A7" w:rsidP="00CC708A">
            <w:pPr>
              <w:pStyle w:val="TableContents"/>
              <w:keepNext/>
              <w:snapToGrid w:val="0"/>
              <w:rPr>
                <w:sz w:val="20"/>
              </w:rPr>
            </w:pPr>
            <w:r>
              <w:rPr>
                <w:sz w:val="20"/>
              </w:rPr>
              <w:t>Encrypt</w:t>
            </w:r>
          </w:p>
        </w:tc>
        <w:tc>
          <w:tcPr>
            <w:tcW w:w="2971" w:type="dxa"/>
          </w:tcPr>
          <w:p w14:paraId="5E7CDBA4"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00000002</w:t>
            </w:r>
          </w:p>
        </w:tc>
      </w:tr>
      <w:tr w:rsidR="003056A7" w14:paraId="021298A9" w14:textId="77777777" w:rsidTr="00CC708A">
        <w:trPr>
          <w:jc w:val="center"/>
        </w:trPr>
        <w:tc>
          <w:tcPr>
            <w:tcW w:w="2971" w:type="dxa"/>
          </w:tcPr>
          <w:p w14:paraId="48FF0204" w14:textId="77777777" w:rsidR="003056A7" w:rsidRPr="006557F5" w:rsidRDefault="003056A7" w:rsidP="00CC708A">
            <w:pPr>
              <w:pStyle w:val="TableContents"/>
              <w:keepNext/>
              <w:snapToGrid w:val="0"/>
              <w:rPr>
                <w:sz w:val="20"/>
              </w:rPr>
            </w:pPr>
            <w:r w:rsidRPr="006557F5">
              <w:rPr>
                <w:sz w:val="20"/>
              </w:rPr>
              <w:t>Hash</w:t>
            </w:r>
          </w:p>
        </w:tc>
        <w:tc>
          <w:tcPr>
            <w:tcW w:w="2971" w:type="dxa"/>
          </w:tcPr>
          <w:p w14:paraId="79FD3621"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00000003</w:t>
            </w:r>
          </w:p>
        </w:tc>
      </w:tr>
      <w:tr w:rsidR="003056A7" w14:paraId="7A42D278" w14:textId="77777777" w:rsidTr="00CC708A">
        <w:trPr>
          <w:jc w:val="center"/>
        </w:trPr>
        <w:tc>
          <w:tcPr>
            <w:tcW w:w="2971" w:type="dxa"/>
          </w:tcPr>
          <w:p w14:paraId="1E774ADC" w14:textId="77777777" w:rsidR="003056A7" w:rsidRPr="006557F5" w:rsidRDefault="003056A7" w:rsidP="00CC708A">
            <w:pPr>
              <w:pStyle w:val="TableContents"/>
              <w:keepNext/>
              <w:snapToGrid w:val="0"/>
              <w:rPr>
                <w:sz w:val="20"/>
              </w:rPr>
            </w:pPr>
            <w:r>
              <w:rPr>
                <w:sz w:val="20"/>
              </w:rPr>
              <w:t xml:space="preserve">MAC </w:t>
            </w:r>
            <w:proofErr w:type="spellStart"/>
            <w:r>
              <w:rPr>
                <w:sz w:val="20"/>
              </w:rPr>
              <w:t>MAC</w:t>
            </w:r>
            <w:proofErr w:type="spellEnd"/>
            <w:r>
              <w:rPr>
                <w:sz w:val="20"/>
              </w:rPr>
              <w:t xml:space="preserve"> Data</w:t>
            </w:r>
          </w:p>
        </w:tc>
        <w:tc>
          <w:tcPr>
            <w:tcW w:w="2971" w:type="dxa"/>
          </w:tcPr>
          <w:p w14:paraId="617FADFE" w14:textId="77777777" w:rsidR="003056A7" w:rsidRPr="00CE6379"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32EFCCAE" w14:textId="77777777" w:rsidTr="00CC708A">
        <w:trPr>
          <w:jc w:val="center"/>
        </w:trPr>
        <w:tc>
          <w:tcPr>
            <w:tcW w:w="2971" w:type="dxa"/>
          </w:tcPr>
          <w:p w14:paraId="709146B1" w14:textId="77777777" w:rsidR="003056A7" w:rsidRPr="006557F5" w:rsidRDefault="003056A7" w:rsidP="00CC708A">
            <w:pPr>
              <w:pStyle w:val="TableContents"/>
              <w:keepNext/>
              <w:snapToGrid w:val="0"/>
              <w:rPr>
                <w:sz w:val="20"/>
              </w:rPr>
            </w:pPr>
            <w:r>
              <w:rPr>
                <w:sz w:val="20"/>
              </w:rPr>
              <w:t>RNG Retrieve</w:t>
            </w:r>
          </w:p>
        </w:tc>
        <w:tc>
          <w:tcPr>
            <w:tcW w:w="2971" w:type="dxa"/>
          </w:tcPr>
          <w:p w14:paraId="1051F34F" w14:textId="77777777" w:rsidR="003056A7" w:rsidRPr="00CE6379"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6E7BAD50" w14:textId="77777777" w:rsidTr="00CC708A">
        <w:trPr>
          <w:jc w:val="center"/>
        </w:trPr>
        <w:tc>
          <w:tcPr>
            <w:tcW w:w="2971" w:type="dxa"/>
          </w:tcPr>
          <w:p w14:paraId="348C04C8" w14:textId="77777777" w:rsidR="003056A7" w:rsidRPr="006557F5" w:rsidRDefault="003056A7" w:rsidP="00CC708A">
            <w:pPr>
              <w:pStyle w:val="TableContents"/>
              <w:keepNext/>
              <w:snapToGrid w:val="0"/>
              <w:rPr>
                <w:sz w:val="20"/>
              </w:rPr>
            </w:pPr>
            <w:r>
              <w:rPr>
                <w:sz w:val="20"/>
              </w:rPr>
              <w:t>Sign Signature Data</w:t>
            </w:r>
          </w:p>
        </w:tc>
        <w:tc>
          <w:tcPr>
            <w:tcW w:w="2971" w:type="dxa"/>
          </w:tcPr>
          <w:p w14:paraId="7AA030C3" w14:textId="77777777" w:rsidR="003056A7" w:rsidRPr="00CE6379"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2EB9DC3F" w14:textId="77777777" w:rsidTr="00CC708A">
        <w:trPr>
          <w:jc w:val="center"/>
        </w:trPr>
        <w:tc>
          <w:tcPr>
            <w:tcW w:w="2971" w:type="dxa"/>
          </w:tcPr>
          <w:p w14:paraId="19B4B54D" w14:textId="77777777" w:rsidR="003056A7" w:rsidRPr="006557F5" w:rsidRDefault="003056A7" w:rsidP="00CC708A">
            <w:pPr>
              <w:pStyle w:val="TableContents"/>
              <w:keepNext/>
              <w:snapToGrid w:val="0"/>
              <w:rPr>
                <w:sz w:val="20"/>
              </w:rPr>
            </w:pPr>
            <w:r>
              <w:rPr>
                <w:sz w:val="20"/>
              </w:rPr>
              <w:t>Signature Verify</w:t>
            </w:r>
          </w:p>
        </w:tc>
        <w:tc>
          <w:tcPr>
            <w:tcW w:w="2971" w:type="dxa"/>
          </w:tcPr>
          <w:p w14:paraId="449BF95A" w14:textId="77777777" w:rsidR="003056A7" w:rsidRPr="00CE6379"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74361A7D" w14:textId="77777777" w:rsidTr="00CC708A">
        <w:trPr>
          <w:jc w:val="center"/>
        </w:trPr>
        <w:tc>
          <w:tcPr>
            <w:tcW w:w="2971" w:type="dxa"/>
          </w:tcPr>
          <w:p w14:paraId="2B431B9A" w14:textId="77777777" w:rsidR="003056A7" w:rsidRPr="006557F5" w:rsidRDefault="003056A7" w:rsidP="00CC708A">
            <w:pPr>
              <w:pStyle w:val="TableContents"/>
              <w:keepNext/>
              <w:snapToGrid w:val="0"/>
              <w:rPr>
                <w:sz w:val="20"/>
              </w:rPr>
            </w:pPr>
            <w:r w:rsidRPr="006557F5">
              <w:rPr>
                <w:sz w:val="20"/>
              </w:rPr>
              <w:t>Extensions</w:t>
            </w:r>
          </w:p>
        </w:tc>
        <w:tc>
          <w:tcPr>
            <w:tcW w:w="2971" w:type="dxa"/>
          </w:tcPr>
          <w:p w14:paraId="4886BE0F"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8XXXXXXX</w:t>
            </w:r>
          </w:p>
        </w:tc>
      </w:tr>
    </w:tbl>
    <w:p w14:paraId="5AA333D5" w14:textId="050B5917" w:rsidR="003056A7" w:rsidRDefault="003056A7" w:rsidP="003056A7">
      <w:pPr>
        <w:pStyle w:val="Caption"/>
      </w:pPr>
      <w:bookmarkStart w:id="3668" w:name="_Toc527652346"/>
      <w:bookmarkStart w:id="3669" w:name="_Toc534980541"/>
      <w:bookmarkStart w:id="3670" w:name="_Toc32239238"/>
      <w:r w:rsidRPr="00930FA1">
        <w:t xml:space="preserve">Table </w:t>
      </w:r>
      <w:fldSimple w:instr=" SEQ Table \* ARABIC ">
        <w:r w:rsidR="00CC708A">
          <w:rPr>
            <w:noProof/>
          </w:rPr>
          <w:t>444</w:t>
        </w:r>
      </w:fldSimple>
      <w:r w:rsidRPr="00930FA1">
        <w:t xml:space="preserve">: </w:t>
      </w:r>
      <w:r>
        <w:t xml:space="preserve">Data </w:t>
      </w:r>
      <w:r w:rsidRPr="00930FA1">
        <w:t>Enumeration</w:t>
      </w:r>
      <w:bookmarkEnd w:id="3668"/>
      <w:bookmarkEnd w:id="3669"/>
      <w:bookmarkEnd w:id="3670"/>
    </w:p>
    <w:p w14:paraId="4208471F" w14:textId="77777777" w:rsidR="003056A7" w:rsidRDefault="003056A7" w:rsidP="003056A7">
      <w:pPr>
        <w:pStyle w:val="Heading2"/>
        <w:numPr>
          <w:ilvl w:val="1"/>
          <w:numId w:val="2"/>
        </w:numPr>
      </w:pPr>
      <w:bookmarkStart w:id="3671" w:name="_Toc527651907"/>
      <w:bookmarkStart w:id="3672" w:name="_Toc533141002"/>
      <w:bookmarkStart w:id="3673" w:name="_Toc5713106"/>
      <w:bookmarkStart w:id="3674" w:name="_Toc534980085"/>
      <w:bookmarkStart w:id="3675" w:name="_Toc24526519"/>
      <w:bookmarkStart w:id="3676" w:name="_Toc31348250"/>
      <w:bookmarkStart w:id="3677" w:name="_Toc57115794"/>
      <w:r>
        <w:lastRenderedPageBreak/>
        <w:t>Derivation Method Enumeration</w:t>
      </w:r>
      <w:bookmarkEnd w:id="3671"/>
      <w:bookmarkEnd w:id="3672"/>
      <w:bookmarkEnd w:id="3673"/>
      <w:bookmarkEnd w:id="3674"/>
      <w:bookmarkEnd w:id="3675"/>
      <w:bookmarkEnd w:id="3676"/>
      <w:bookmarkEnd w:id="3677"/>
    </w:p>
    <w:p w14:paraId="529D5ACF" w14:textId="77777777" w:rsidR="003056A7" w:rsidRDefault="003056A7" w:rsidP="003056A7">
      <w:pPr>
        <w:pStyle w:val="BodyText"/>
        <w:keepNext/>
        <w:rPr>
          <w:noProof w:val="0"/>
          <w:szCs w:val="20"/>
        </w:rPr>
      </w:pPr>
      <w:r>
        <w:rPr>
          <w:noProof w:val="0"/>
          <w:szCs w:val="20"/>
        </w:rPr>
        <w:t xml:space="preserve">The </w:t>
      </w:r>
      <w:r w:rsidRPr="0021381A">
        <w:rPr>
          <w:i/>
          <w:noProof w:val="0"/>
          <w:szCs w:val="20"/>
        </w:rPr>
        <w:t>Derivation Method</w:t>
      </w:r>
      <w:r>
        <w:rPr>
          <w:noProof w:val="0"/>
          <w:szCs w:val="20"/>
        </w:rPr>
        <w:t xml:space="preserve"> enumerations are:</w:t>
      </w:r>
    </w:p>
    <w:tbl>
      <w:tblPr>
        <w:tblW w:w="928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4320"/>
        <w:gridCol w:w="2988"/>
      </w:tblGrid>
      <w:tr w:rsidR="003056A7" w14:paraId="61E9DF35" w14:textId="77777777" w:rsidTr="00CC708A">
        <w:trPr>
          <w:cantSplit/>
        </w:trPr>
        <w:tc>
          <w:tcPr>
            <w:tcW w:w="1980" w:type="dxa"/>
            <w:shd w:val="clear" w:color="auto" w:fill="C0C0C0"/>
          </w:tcPr>
          <w:p w14:paraId="79B19C46" w14:textId="77777777" w:rsidR="003056A7" w:rsidRDefault="003056A7" w:rsidP="00CC708A">
            <w:pPr>
              <w:keepNext/>
              <w:keepLines/>
              <w:suppressLineNumbers/>
              <w:suppressAutoHyphens/>
              <w:spacing w:before="0" w:after="0"/>
              <w:jc w:val="center"/>
              <w:rPr>
                <w:b/>
              </w:rPr>
            </w:pPr>
            <w:r>
              <w:rPr>
                <w:b/>
                <w:szCs w:val="20"/>
              </w:rPr>
              <w:t>Item</w:t>
            </w:r>
          </w:p>
        </w:tc>
        <w:tc>
          <w:tcPr>
            <w:tcW w:w="4320" w:type="dxa"/>
            <w:shd w:val="clear" w:color="auto" w:fill="C0C0C0"/>
          </w:tcPr>
          <w:p w14:paraId="2DC52AE8" w14:textId="77777777" w:rsidR="003056A7" w:rsidRDefault="003056A7" w:rsidP="00CC708A">
            <w:pPr>
              <w:keepNext/>
              <w:keepLines/>
              <w:suppressLineNumbers/>
              <w:suppressAutoHyphens/>
              <w:spacing w:before="0" w:after="0"/>
              <w:jc w:val="center"/>
              <w:rPr>
                <w:b/>
              </w:rPr>
            </w:pPr>
            <w:r>
              <w:rPr>
                <w:b/>
                <w:szCs w:val="20"/>
              </w:rPr>
              <w:t>Description</w:t>
            </w:r>
          </w:p>
        </w:tc>
        <w:tc>
          <w:tcPr>
            <w:tcW w:w="2988" w:type="dxa"/>
            <w:shd w:val="clear" w:color="auto" w:fill="C0C0C0"/>
          </w:tcPr>
          <w:p w14:paraId="000BDB54" w14:textId="77777777" w:rsidR="003056A7" w:rsidRDefault="003056A7" w:rsidP="00CC708A">
            <w:pPr>
              <w:keepNext/>
              <w:keepLines/>
              <w:suppressLineNumbers/>
              <w:suppressAutoHyphens/>
              <w:spacing w:before="0" w:after="0"/>
              <w:jc w:val="center"/>
              <w:rPr>
                <w:b/>
              </w:rPr>
            </w:pPr>
            <w:r>
              <w:rPr>
                <w:b/>
                <w:szCs w:val="20"/>
              </w:rPr>
              <w:t>Mapping</w:t>
            </w:r>
          </w:p>
        </w:tc>
      </w:tr>
      <w:tr w:rsidR="003056A7" w14:paraId="2181C3DF" w14:textId="77777777" w:rsidTr="00CC708A">
        <w:tc>
          <w:tcPr>
            <w:tcW w:w="1980" w:type="dxa"/>
          </w:tcPr>
          <w:p w14:paraId="6424EF36" w14:textId="77777777" w:rsidR="003056A7" w:rsidRPr="00B5744F" w:rsidRDefault="003056A7" w:rsidP="00CC708A">
            <w:pPr>
              <w:pStyle w:val="TableContents"/>
              <w:keepNext/>
              <w:keepLines/>
              <w:snapToGrid w:val="0"/>
              <w:rPr>
                <w:sz w:val="20"/>
              </w:rPr>
            </w:pPr>
            <w:r w:rsidRPr="00B5744F">
              <w:rPr>
                <w:sz w:val="20"/>
              </w:rPr>
              <w:t>PBKDF2</w:t>
            </w:r>
          </w:p>
        </w:tc>
        <w:tc>
          <w:tcPr>
            <w:tcW w:w="4320" w:type="dxa"/>
          </w:tcPr>
          <w:p w14:paraId="77F9D4DD" w14:textId="77777777" w:rsidR="003056A7" w:rsidRDefault="003056A7" w:rsidP="00CC708A">
            <w:pPr>
              <w:keepNext/>
              <w:keepLines/>
              <w:suppressLineNumbers/>
              <w:suppressAutoHyphens/>
              <w:spacing w:before="0" w:after="0"/>
            </w:pPr>
            <w:r w:rsidRPr="00B5744F">
              <w:t>This method is used to derive a symmetric key from a password or pass phrase.</w:t>
            </w:r>
          </w:p>
        </w:tc>
        <w:tc>
          <w:tcPr>
            <w:tcW w:w="2988" w:type="dxa"/>
          </w:tcPr>
          <w:p w14:paraId="466811DA" w14:textId="5976916A" w:rsidR="003056A7" w:rsidRDefault="003056A7" w:rsidP="00CC708A">
            <w:pPr>
              <w:keepNext/>
              <w:keepLines/>
              <w:suppressLineNumbers/>
              <w:suppressAutoHyphens/>
              <w:spacing w:before="0" w:after="0"/>
            </w:pPr>
            <w:r>
              <w:rPr>
                <w:szCs w:val="20"/>
              </w:rPr>
              <w:fldChar w:fldCharType="begin"/>
            </w:r>
            <w:r>
              <w:rPr>
                <w:szCs w:val="20"/>
              </w:rPr>
              <w:instrText xml:space="preserve"> REF PKCS5 \h </w:instrText>
            </w:r>
            <w:r>
              <w:rPr>
                <w:szCs w:val="20"/>
              </w:rPr>
            </w:r>
            <w:r>
              <w:rPr>
                <w:szCs w:val="20"/>
              </w:rPr>
              <w:fldChar w:fldCharType="separate"/>
            </w:r>
            <w:r w:rsidR="00CC708A">
              <w:rPr>
                <w:rStyle w:val="Refterm"/>
              </w:rPr>
              <w:t>[PKCS#5]</w:t>
            </w:r>
            <w:r>
              <w:rPr>
                <w:szCs w:val="20"/>
              </w:rPr>
              <w:fldChar w:fldCharType="end"/>
            </w:r>
            <w:r>
              <w:rPr>
                <w:szCs w:val="20"/>
              </w:rPr>
              <w:t xml:space="preserve"> and </w:t>
            </w:r>
            <w:r>
              <w:rPr>
                <w:szCs w:val="20"/>
              </w:rPr>
              <w:fldChar w:fldCharType="begin"/>
            </w:r>
            <w:r>
              <w:rPr>
                <w:szCs w:val="20"/>
              </w:rPr>
              <w:instrText xml:space="preserve"> REF RFC2898 \h </w:instrText>
            </w:r>
            <w:r>
              <w:rPr>
                <w:szCs w:val="20"/>
              </w:rPr>
            </w:r>
            <w:r>
              <w:rPr>
                <w:szCs w:val="20"/>
              </w:rPr>
              <w:fldChar w:fldCharType="separate"/>
            </w:r>
            <w:r w:rsidR="00CC708A">
              <w:rPr>
                <w:rStyle w:val="Refterm"/>
              </w:rPr>
              <w:t>[RFC2898]</w:t>
            </w:r>
            <w:r>
              <w:rPr>
                <w:szCs w:val="20"/>
              </w:rPr>
              <w:fldChar w:fldCharType="end"/>
            </w:r>
          </w:p>
        </w:tc>
      </w:tr>
      <w:tr w:rsidR="003056A7" w14:paraId="71008103" w14:textId="77777777" w:rsidTr="00CC708A">
        <w:tc>
          <w:tcPr>
            <w:tcW w:w="1980" w:type="dxa"/>
          </w:tcPr>
          <w:p w14:paraId="0A43F62A" w14:textId="77777777" w:rsidR="003056A7" w:rsidRPr="00B5744F" w:rsidRDefault="003056A7" w:rsidP="00CC708A">
            <w:pPr>
              <w:pStyle w:val="TableContents"/>
              <w:keepNext/>
              <w:keepLines/>
              <w:snapToGrid w:val="0"/>
              <w:rPr>
                <w:sz w:val="20"/>
              </w:rPr>
            </w:pPr>
            <w:r>
              <w:rPr>
                <w:sz w:val="20"/>
              </w:rPr>
              <w:t>HASH</w:t>
            </w:r>
          </w:p>
        </w:tc>
        <w:tc>
          <w:tcPr>
            <w:tcW w:w="4320" w:type="dxa"/>
          </w:tcPr>
          <w:p w14:paraId="6C476CEA" w14:textId="77777777" w:rsidR="003056A7" w:rsidRPr="00B5744F" w:rsidRDefault="003056A7" w:rsidP="00CC708A">
            <w:pPr>
              <w:keepNext/>
              <w:keepLines/>
              <w:suppressLineNumbers/>
              <w:suppressAutoHyphens/>
              <w:spacing w:before="0" w:after="0"/>
            </w:pPr>
            <w:r w:rsidRPr="00B5744F">
              <w:t>This method derives a key by computing a hash over the derivation key or the derivation data.</w:t>
            </w:r>
          </w:p>
        </w:tc>
        <w:tc>
          <w:tcPr>
            <w:tcW w:w="2988" w:type="dxa"/>
          </w:tcPr>
          <w:p w14:paraId="0B2A4E0A" w14:textId="77777777" w:rsidR="003056A7" w:rsidRDefault="003056A7" w:rsidP="00CC708A">
            <w:pPr>
              <w:keepNext/>
              <w:keepLines/>
              <w:suppressLineNumbers/>
              <w:suppressAutoHyphens/>
              <w:spacing w:before="0" w:after="0"/>
              <w:rPr>
                <w:szCs w:val="20"/>
              </w:rPr>
            </w:pPr>
          </w:p>
        </w:tc>
      </w:tr>
      <w:tr w:rsidR="003056A7" w14:paraId="7B207A7C" w14:textId="77777777" w:rsidTr="00CC708A">
        <w:tc>
          <w:tcPr>
            <w:tcW w:w="1980" w:type="dxa"/>
          </w:tcPr>
          <w:p w14:paraId="3B6256D0" w14:textId="77777777" w:rsidR="003056A7" w:rsidRDefault="003056A7" w:rsidP="00CC708A">
            <w:pPr>
              <w:pStyle w:val="TableContents"/>
              <w:keepNext/>
              <w:keepLines/>
              <w:snapToGrid w:val="0"/>
              <w:rPr>
                <w:sz w:val="20"/>
              </w:rPr>
            </w:pPr>
            <w:r>
              <w:rPr>
                <w:sz w:val="20"/>
              </w:rPr>
              <w:t>HMAC</w:t>
            </w:r>
          </w:p>
        </w:tc>
        <w:tc>
          <w:tcPr>
            <w:tcW w:w="4320" w:type="dxa"/>
          </w:tcPr>
          <w:p w14:paraId="46A933D1" w14:textId="77777777" w:rsidR="003056A7" w:rsidRPr="00B5744F" w:rsidRDefault="003056A7" w:rsidP="00CC708A">
            <w:pPr>
              <w:keepNext/>
              <w:keepLines/>
              <w:suppressLineNumbers/>
              <w:suppressAutoHyphens/>
              <w:spacing w:before="0" w:after="0"/>
            </w:pPr>
            <w:r w:rsidRPr="00B5744F">
              <w:t>This method derives a key by computing an HMAC over the derivation data.</w:t>
            </w:r>
          </w:p>
        </w:tc>
        <w:tc>
          <w:tcPr>
            <w:tcW w:w="2988" w:type="dxa"/>
          </w:tcPr>
          <w:p w14:paraId="6435B2FD" w14:textId="77777777" w:rsidR="003056A7" w:rsidRDefault="003056A7" w:rsidP="00CC708A">
            <w:pPr>
              <w:keepNext/>
              <w:keepLines/>
              <w:suppressLineNumbers/>
              <w:suppressAutoHyphens/>
              <w:spacing w:before="0" w:after="0"/>
              <w:rPr>
                <w:szCs w:val="20"/>
              </w:rPr>
            </w:pPr>
          </w:p>
        </w:tc>
      </w:tr>
      <w:tr w:rsidR="003056A7" w14:paraId="30C52D2E" w14:textId="77777777" w:rsidTr="00CC708A">
        <w:tc>
          <w:tcPr>
            <w:tcW w:w="1980" w:type="dxa"/>
          </w:tcPr>
          <w:p w14:paraId="2807DA70" w14:textId="77777777" w:rsidR="003056A7" w:rsidRDefault="003056A7" w:rsidP="00CC708A">
            <w:pPr>
              <w:pStyle w:val="TableContents"/>
              <w:keepNext/>
              <w:keepLines/>
              <w:snapToGrid w:val="0"/>
              <w:rPr>
                <w:sz w:val="20"/>
              </w:rPr>
            </w:pPr>
            <w:r>
              <w:rPr>
                <w:sz w:val="20"/>
              </w:rPr>
              <w:t>ENCRYPT</w:t>
            </w:r>
          </w:p>
        </w:tc>
        <w:tc>
          <w:tcPr>
            <w:tcW w:w="4320" w:type="dxa"/>
          </w:tcPr>
          <w:p w14:paraId="5053CA09" w14:textId="77777777" w:rsidR="003056A7" w:rsidRPr="00B5744F" w:rsidRDefault="003056A7" w:rsidP="00CC708A">
            <w:pPr>
              <w:keepNext/>
              <w:keepLines/>
              <w:suppressLineNumbers/>
              <w:suppressAutoHyphens/>
              <w:spacing w:before="0" w:after="0"/>
            </w:pPr>
            <w:r w:rsidRPr="00B5744F">
              <w:t>This method derives a key by encrypting the derivation data.</w:t>
            </w:r>
          </w:p>
        </w:tc>
        <w:tc>
          <w:tcPr>
            <w:tcW w:w="2988" w:type="dxa"/>
          </w:tcPr>
          <w:p w14:paraId="397AA2D2" w14:textId="77777777" w:rsidR="003056A7" w:rsidRDefault="003056A7" w:rsidP="00CC708A">
            <w:pPr>
              <w:keepNext/>
              <w:keepLines/>
              <w:suppressLineNumbers/>
              <w:suppressAutoHyphens/>
              <w:spacing w:before="0" w:after="0"/>
              <w:rPr>
                <w:szCs w:val="20"/>
              </w:rPr>
            </w:pPr>
          </w:p>
        </w:tc>
      </w:tr>
      <w:tr w:rsidR="003056A7" w14:paraId="4F7A63CE" w14:textId="77777777" w:rsidTr="00CC708A">
        <w:tc>
          <w:tcPr>
            <w:tcW w:w="1980" w:type="dxa"/>
          </w:tcPr>
          <w:p w14:paraId="1762FDDA" w14:textId="77777777" w:rsidR="003056A7" w:rsidRDefault="003056A7" w:rsidP="00CC708A">
            <w:pPr>
              <w:pStyle w:val="TableContents"/>
              <w:keepNext/>
              <w:keepLines/>
              <w:snapToGrid w:val="0"/>
              <w:rPr>
                <w:sz w:val="20"/>
              </w:rPr>
            </w:pPr>
            <w:r>
              <w:rPr>
                <w:sz w:val="20"/>
              </w:rPr>
              <w:t>NIST800-108-C</w:t>
            </w:r>
          </w:p>
        </w:tc>
        <w:tc>
          <w:tcPr>
            <w:tcW w:w="4320" w:type="dxa"/>
          </w:tcPr>
          <w:p w14:paraId="4BB15A41" w14:textId="77777777" w:rsidR="003056A7" w:rsidRPr="00B5744F" w:rsidRDefault="003056A7" w:rsidP="00CC708A">
            <w:pPr>
              <w:keepNext/>
              <w:keepLines/>
              <w:suppressLineNumbers/>
              <w:suppressAutoHyphens/>
              <w:spacing w:before="0" w:after="0"/>
            </w:pPr>
            <w:r>
              <w:rPr>
                <w:szCs w:val="20"/>
              </w:rPr>
              <w:t>This method derives a key by computing the KDF in Counter Mode</w:t>
            </w:r>
          </w:p>
        </w:tc>
        <w:tc>
          <w:tcPr>
            <w:tcW w:w="2988" w:type="dxa"/>
          </w:tcPr>
          <w:p w14:paraId="6DE04315" w14:textId="2A1ED32B" w:rsidR="003056A7" w:rsidRDefault="003056A7" w:rsidP="00CC708A">
            <w:pPr>
              <w:keepNext/>
              <w:keepLines/>
              <w:suppressLineNumbers/>
              <w:suppressAutoHyphens/>
              <w:spacing w:before="0" w:after="0"/>
              <w:rPr>
                <w:szCs w:val="20"/>
              </w:rPr>
            </w:pPr>
            <w:r>
              <w:rPr>
                <w:szCs w:val="20"/>
              </w:rPr>
              <w:fldChar w:fldCharType="begin"/>
            </w:r>
            <w:r>
              <w:rPr>
                <w:szCs w:val="20"/>
              </w:rPr>
              <w:instrText xml:space="preserve"> REF SP800_108 \h </w:instrText>
            </w:r>
            <w:r>
              <w:rPr>
                <w:szCs w:val="20"/>
              </w:rPr>
            </w:r>
            <w:r>
              <w:rPr>
                <w:szCs w:val="20"/>
              </w:rPr>
              <w:fldChar w:fldCharType="separate"/>
            </w:r>
            <w:r w:rsidR="00CC708A">
              <w:rPr>
                <w:rStyle w:val="Refterm"/>
              </w:rPr>
              <w:t>[SP800-108]</w:t>
            </w:r>
            <w:r>
              <w:rPr>
                <w:szCs w:val="20"/>
              </w:rPr>
              <w:fldChar w:fldCharType="end"/>
            </w:r>
          </w:p>
        </w:tc>
      </w:tr>
      <w:tr w:rsidR="003056A7" w14:paraId="26213E8D" w14:textId="77777777" w:rsidTr="00CC708A">
        <w:tc>
          <w:tcPr>
            <w:tcW w:w="1980" w:type="dxa"/>
          </w:tcPr>
          <w:p w14:paraId="2553B453" w14:textId="77777777" w:rsidR="003056A7" w:rsidRDefault="003056A7" w:rsidP="00CC708A">
            <w:pPr>
              <w:pStyle w:val="TableContents"/>
              <w:keepNext/>
              <w:keepLines/>
              <w:snapToGrid w:val="0"/>
              <w:rPr>
                <w:sz w:val="20"/>
              </w:rPr>
            </w:pPr>
            <w:r>
              <w:rPr>
                <w:sz w:val="20"/>
              </w:rPr>
              <w:t>NIST800-108-F</w:t>
            </w:r>
          </w:p>
        </w:tc>
        <w:tc>
          <w:tcPr>
            <w:tcW w:w="4320" w:type="dxa"/>
          </w:tcPr>
          <w:p w14:paraId="17398981" w14:textId="77777777" w:rsidR="003056A7" w:rsidRPr="00B5744F" w:rsidRDefault="003056A7" w:rsidP="00CC708A">
            <w:pPr>
              <w:keepNext/>
              <w:keepLines/>
              <w:suppressLineNumbers/>
              <w:suppressAutoHyphens/>
              <w:spacing w:before="0" w:after="0"/>
            </w:pPr>
            <w:r w:rsidRPr="00B5744F">
              <w:t>This method derives a key by computing the KDF in Feedback Mode</w:t>
            </w:r>
          </w:p>
        </w:tc>
        <w:tc>
          <w:tcPr>
            <w:tcW w:w="2988" w:type="dxa"/>
          </w:tcPr>
          <w:p w14:paraId="155CD9EE" w14:textId="6BEC3931" w:rsidR="003056A7" w:rsidRDefault="003056A7" w:rsidP="00CC708A">
            <w:pPr>
              <w:keepNext/>
              <w:keepLines/>
              <w:suppressLineNumbers/>
              <w:suppressAutoHyphens/>
              <w:spacing w:before="0" w:after="0"/>
              <w:rPr>
                <w:szCs w:val="20"/>
              </w:rPr>
            </w:pPr>
            <w:r>
              <w:rPr>
                <w:szCs w:val="20"/>
              </w:rPr>
              <w:fldChar w:fldCharType="begin"/>
            </w:r>
            <w:r>
              <w:rPr>
                <w:szCs w:val="20"/>
              </w:rPr>
              <w:instrText xml:space="preserve"> REF SP800_108 \h </w:instrText>
            </w:r>
            <w:r>
              <w:rPr>
                <w:szCs w:val="20"/>
              </w:rPr>
            </w:r>
            <w:r>
              <w:rPr>
                <w:szCs w:val="20"/>
              </w:rPr>
              <w:fldChar w:fldCharType="separate"/>
            </w:r>
            <w:r w:rsidR="00CC708A">
              <w:rPr>
                <w:rStyle w:val="Refterm"/>
              </w:rPr>
              <w:t>[SP800-108]</w:t>
            </w:r>
            <w:r>
              <w:rPr>
                <w:szCs w:val="20"/>
              </w:rPr>
              <w:fldChar w:fldCharType="end"/>
            </w:r>
          </w:p>
        </w:tc>
      </w:tr>
      <w:tr w:rsidR="003056A7" w14:paraId="764FDAD4" w14:textId="77777777" w:rsidTr="00CC708A">
        <w:tc>
          <w:tcPr>
            <w:tcW w:w="1980" w:type="dxa"/>
          </w:tcPr>
          <w:p w14:paraId="64697ED0" w14:textId="77777777" w:rsidR="003056A7" w:rsidRDefault="003056A7" w:rsidP="00CC708A">
            <w:pPr>
              <w:pStyle w:val="TableContents"/>
              <w:keepNext/>
              <w:keepLines/>
              <w:snapToGrid w:val="0"/>
              <w:rPr>
                <w:sz w:val="20"/>
              </w:rPr>
            </w:pPr>
            <w:r>
              <w:rPr>
                <w:sz w:val="20"/>
              </w:rPr>
              <w:t>NIST800-108-DPI</w:t>
            </w:r>
          </w:p>
        </w:tc>
        <w:tc>
          <w:tcPr>
            <w:tcW w:w="4320" w:type="dxa"/>
          </w:tcPr>
          <w:p w14:paraId="3E32D85D" w14:textId="77777777" w:rsidR="003056A7" w:rsidRPr="00B5744F" w:rsidRDefault="003056A7" w:rsidP="00CC708A">
            <w:pPr>
              <w:keepNext/>
              <w:keepLines/>
              <w:suppressLineNumbers/>
              <w:suppressAutoHyphens/>
              <w:spacing w:before="0" w:after="0"/>
            </w:pPr>
            <w:r w:rsidRPr="00B5744F">
              <w:t>This method derives a key by computing the KDF in Double-Pipeline Iteration Mode</w:t>
            </w:r>
          </w:p>
        </w:tc>
        <w:tc>
          <w:tcPr>
            <w:tcW w:w="2988" w:type="dxa"/>
          </w:tcPr>
          <w:p w14:paraId="3FA349B7" w14:textId="4653E258" w:rsidR="003056A7" w:rsidRDefault="003056A7" w:rsidP="00CC708A">
            <w:pPr>
              <w:keepNext/>
              <w:keepLines/>
              <w:suppressLineNumbers/>
              <w:suppressAutoHyphens/>
              <w:spacing w:before="0" w:after="0"/>
              <w:rPr>
                <w:szCs w:val="20"/>
              </w:rPr>
            </w:pPr>
            <w:r>
              <w:rPr>
                <w:szCs w:val="20"/>
              </w:rPr>
              <w:fldChar w:fldCharType="begin"/>
            </w:r>
            <w:r>
              <w:rPr>
                <w:szCs w:val="20"/>
              </w:rPr>
              <w:instrText xml:space="preserve"> REF SP800_108 \h </w:instrText>
            </w:r>
            <w:r>
              <w:rPr>
                <w:szCs w:val="20"/>
              </w:rPr>
            </w:r>
            <w:r>
              <w:rPr>
                <w:szCs w:val="20"/>
              </w:rPr>
              <w:fldChar w:fldCharType="separate"/>
            </w:r>
            <w:r w:rsidR="00CC708A">
              <w:rPr>
                <w:rStyle w:val="Refterm"/>
              </w:rPr>
              <w:t>[SP800-108]</w:t>
            </w:r>
            <w:r>
              <w:rPr>
                <w:szCs w:val="20"/>
              </w:rPr>
              <w:fldChar w:fldCharType="end"/>
            </w:r>
          </w:p>
        </w:tc>
      </w:tr>
      <w:tr w:rsidR="003056A7" w14:paraId="5FDEB9C9" w14:textId="77777777" w:rsidTr="00CC708A">
        <w:tc>
          <w:tcPr>
            <w:tcW w:w="1980" w:type="dxa"/>
          </w:tcPr>
          <w:p w14:paraId="708ADFB0" w14:textId="77777777" w:rsidR="003056A7" w:rsidRDefault="003056A7" w:rsidP="00CC708A">
            <w:pPr>
              <w:pStyle w:val="TableContents"/>
              <w:keepNext/>
              <w:keepLines/>
              <w:snapToGrid w:val="0"/>
              <w:rPr>
                <w:sz w:val="20"/>
              </w:rPr>
            </w:pPr>
            <w:r>
              <w:rPr>
                <w:sz w:val="20"/>
              </w:rPr>
              <w:t>Asymmetric Key</w:t>
            </w:r>
          </w:p>
        </w:tc>
        <w:tc>
          <w:tcPr>
            <w:tcW w:w="4320" w:type="dxa"/>
          </w:tcPr>
          <w:p w14:paraId="1AB459B4" w14:textId="77777777" w:rsidR="003056A7" w:rsidRPr="00B5744F" w:rsidRDefault="003056A7" w:rsidP="00CC708A">
            <w:pPr>
              <w:keepNext/>
              <w:keepLines/>
              <w:suppressLineNumbers/>
              <w:suppressAutoHyphens/>
              <w:spacing w:before="0" w:after="0"/>
            </w:pPr>
            <w:r w:rsidRPr="00D4031F">
              <w:t>This method derives a key using asymmetric key agreement between a private and public key.</w:t>
            </w:r>
          </w:p>
        </w:tc>
        <w:tc>
          <w:tcPr>
            <w:tcW w:w="2988" w:type="dxa"/>
          </w:tcPr>
          <w:p w14:paraId="13E1FE1F" w14:textId="77777777" w:rsidR="003056A7" w:rsidRDefault="003056A7" w:rsidP="00CC708A">
            <w:pPr>
              <w:keepNext/>
              <w:keepLines/>
              <w:suppressLineNumbers/>
              <w:suppressAutoHyphens/>
              <w:spacing w:before="0" w:after="0"/>
              <w:rPr>
                <w:szCs w:val="20"/>
              </w:rPr>
            </w:pPr>
          </w:p>
        </w:tc>
      </w:tr>
      <w:tr w:rsidR="003056A7" w14:paraId="3DE765F3" w14:textId="77777777" w:rsidTr="00CC708A">
        <w:tc>
          <w:tcPr>
            <w:tcW w:w="1980" w:type="dxa"/>
          </w:tcPr>
          <w:p w14:paraId="7E8A3BA4" w14:textId="77777777" w:rsidR="003056A7" w:rsidRDefault="003056A7" w:rsidP="00CC708A">
            <w:pPr>
              <w:pStyle w:val="TableContents"/>
              <w:keepNext/>
              <w:keepLines/>
              <w:snapToGrid w:val="0"/>
              <w:rPr>
                <w:sz w:val="20"/>
              </w:rPr>
            </w:pPr>
            <w:r>
              <w:rPr>
                <w:sz w:val="20"/>
              </w:rPr>
              <w:t>AWS Signature Version 4</w:t>
            </w:r>
          </w:p>
        </w:tc>
        <w:tc>
          <w:tcPr>
            <w:tcW w:w="4320" w:type="dxa"/>
          </w:tcPr>
          <w:p w14:paraId="181F0ACD" w14:textId="77777777" w:rsidR="003056A7" w:rsidRPr="00D4031F" w:rsidRDefault="003056A7" w:rsidP="00CC708A">
            <w:pPr>
              <w:keepNext/>
              <w:keepLines/>
              <w:suppressLineNumbers/>
              <w:suppressAutoHyphens/>
              <w:spacing w:before="0" w:after="0"/>
            </w:pPr>
            <w:r w:rsidRPr="00BD42B9">
              <w:t>As defined in Amazon Web Services Signature Version 4.</w:t>
            </w:r>
          </w:p>
        </w:tc>
        <w:tc>
          <w:tcPr>
            <w:tcW w:w="2988" w:type="dxa"/>
          </w:tcPr>
          <w:p w14:paraId="79EE16A3" w14:textId="77777777" w:rsidR="003056A7" w:rsidRPr="00D4031F" w:rsidRDefault="003056A7" w:rsidP="00CC708A">
            <w:pPr>
              <w:keepNext/>
              <w:keepLines/>
              <w:suppressLineNumbers/>
              <w:suppressAutoHyphens/>
              <w:spacing w:before="0" w:after="0"/>
              <w:rPr>
                <w:b/>
                <w:szCs w:val="20"/>
              </w:rPr>
            </w:pPr>
            <w:r w:rsidRPr="00D4031F">
              <w:rPr>
                <w:b/>
                <w:szCs w:val="20"/>
              </w:rPr>
              <w:t>[AWS-SIGV4]</w:t>
            </w:r>
          </w:p>
        </w:tc>
      </w:tr>
      <w:tr w:rsidR="003056A7" w14:paraId="141C0444" w14:textId="77777777" w:rsidTr="00CC708A">
        <w:tc>
          <w:tcPr>
            <w:tcW w:w="1980" w:type="dxa"/>
          </w:tcPr>
          <w:p w14:paraId="713EE322" w14:textId="77777777" w:rsidR="003056A7" w:rsidRDefault="003056A7" w:rsidP="00CC708A">
            <w:pPr>
              <w:pStyle w:val="TableContents"/>
              <w:keepNext/>
              <w:keepLines/>
              <w:snapToGrid w:val="0"/>
              <w:rPr>
                <w:sz w:val="20"/>
              </w:rPr>
            </w:pPr>
            <w:r>
              <w:rPr>
                <w:sz w:val="20"/>
              </w:rPr>
              <w:t>HKDF</w:t>
            </w:r>
          </w:p>
        </w:tc>
        <w:tc>
          <w:tcPr>
            <w:tcW w:w="4320" w:type="dxa"/>
          </w:tcPr>
          <w:p w14:paraId="149C709D" w14:textId="77777777" w:rsidR="003056A7" w:rsidRPr="00D4031F" w:rsidRDefault="003056A7" w:rsidP="00CC708A">
            <w:pPr>
              <w:keepNext/>
              <w:keepLines/>
              <w:suppressLineNumbers/>
              <w:suppressAutoHyphens/>
              <w:spacing w:before="0" w:after="0"/>
            </w:pPr>
            <w:r w:rsidRPr="00BD42B9">
              <w:t>HMAC-based Extract-and-Expand Key Derivation Function</w:t>
            </w:r>
          </w:p>
        </w:tc>
        <w:tc>
          <w:tcPr>
            <w:tcW w:w="2988" w:type="dxa"/>
          </w:tcPr>
          <w:p w14:paraId="5098E1D2" w14:textId="77777777" w:rsidR="003056A7" w:rsidRPr="00D4031F" w:rsidRDefault="003056A7" w:rsidP="00CC708A">
            <w:pPr>
              <w:keepNext/>
              <w:keepLines/>
              <w:suppressLineNumbers/>
              <w:suppressAutoHyphens/>
              <w:spacing w:before="0" w:after="0"/>
              <w:rPr>
                <w:b/>
                <w:szCs w:val="20"/>
              </w:rPr>
            </w:pPr>
            <w:r>
              <w:rPr>
                <w:b/>
                <w:szCs w:val="20"/>
              </w:rPr>
              <w:t>[RFC</w:t>
            </w:r>
            <w:r w:rsidRPr="005A2D4E">
              <w:rPr>
                <w:b/>
                <w:szCs w:val="20"/>
              </w:rPr>
              <w:t>5869</w:t>
            </w:r>
            <w:r>
              <w:rPr>
                <w:b/>
                <w:szCs w:val="20"/>
              </w:rPr>
              <w:t>]</w:t>
            </w:r>
          </w:p>
        </w:tc>
      </w:tr>
    </w:tbl>
    <w:p w14:paraId="11DC696A" w14:textId="6753C641" w:rsidR="003056A7" w:rsidRDefault="003056A7" w:rsidP="003056A7">
      <w:pPr>
        <w:pStyle w:val="Caption"/>
      </w:pPr>
      <w:bookmarkStart w:id="3678" w:name="_Toc527652347"/>
      <w:bookmarkStart w:id="3679" w:name="_Toc534980542"/>
      <w:bookmarkStart w:id="3680" w:name="_Toc32239239"/>
      <w:r>
        <w:t xml:space="preserve">Table </w:t>
      </w:r>
      <w:fldSimple w:instr=" SEQ Table \* ARABIC ">
        <w:r w:rsidR="00CC708A">
          <w:rPr>
            <w:noProof/>
          </w:rPr>
          <w:t>445</w:t>
        </w:r>
      </w:fldSimple>
      <w:r>
        <w:t>: Derivation Method Enumeration Descriptions</w:t>
      </w:r>
      <w:bookmarkEnd w:id="3678"/>
      <w:bookmarkEnd w:id="3679"/>
      <w:bookmarkEnd w:id="3680"/>
    </w:p>
    <w:p w14:paraId="4FC4D0A3" w14:textId="77777777" w:rsidR="003056A7" w:rsidRPr="009B0FE4"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20D8F323" w14:textId="77777777" w:rsidTr="00CC708A">
        <w:trPr>
          <w:jc w:val="center"/>
        </w:trPr>
        <w:tc>
          <w:tcPr>
            <w:tcW w:w="5942" w:type="dxa"/>
            <w:gridSpan w:val="2"/>
            <w:shd w:val="clear" w:color="auto" w:fill="C0C0C0"/>
          </w:tcPr>
          <w:p w14:paraId="4C84E1D8" w14:textId="77777777" w:rsidR="003056A7" w:rsidRDefault="003056A7" w:rsidP="00CC708A">
            <w:pPr>
              <w:pStyle w:val="TableContents"/>
              <w:keepNext/>
              <w:snapToGrid w:val="0"/>
              <w:jc w:val="center"/>
              <w:rPr>
                <w:b/>
                <w:bCs/>
                <w:sz w:val="20"/>
              </w:rPr>
            </w:pPr>
            <w:r>
              <w:rPr>
                <w:b/>
                <w:bCs/>
                <w:sz w:val="20"/>
              </w:rPr>
              <w:t>Derivation Method</w:t>
            </w:r>
          </w:p>
        </w:tc>
      </w:tr>
      <w:tr w:rsidR="003056A7" w14:paraId="7E87A842" w14:textId="77777777" w:rsidTr="00CC708A">
        <w:trPr>
          <w:jc w:val="center"/>
        </w:trPr>
        <w:tc>
          <w:tcPr>
            <w:tcW w:w="2970" w:type="dxa"/>
            <w:shd w:val="clear" w:color="auto" w:fill="C0C0C0"/>
          </w:tcPr>
          <w:p w14:paraId="3DF44D1F"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603F7C12" w14:textId="77777777" w:rsidR="003056A7" w:rsidRDefault="003056A7" w:rsidP="00CC708A">
            <w:pPr>
              <w:pStyle w:val="TableContents"/>
              <w:snapToGrid w:val="0"/>
              <w:rPr>
                <w:b/>
                <w:bCs/>
                <w:sz w:val="20"/>
              </w:rPr>
            </w:pPr>
            <w:r>
              <w:rPr>
                <w:b/>
                <w:bCs/>
                <w:sz w:val="20"/>
              </w:rPr>
              <w:t>Value</w:t>
            </w:r>
          </w:p>
        </w:tc>
      </w:tr>
      <w:tr w:rsidR="003056A7" w14:paraId="1D0A283A" w14:textId="77777777" w:rsidTr="00CC708A">
        <w:trPr>
          <w:jc w:val="center"/>
        </w:trPr>
        <w:tc>
          <w:tcPr>
            <w:tcW w:w="2970" w:type="dxa"/>
          </w:tcPr>
          <w:p w14:paraId="354EF77E" w14:textId="77777777" w:rsidR="003056A7" w:rsidRDefault="003056A7" w:rsidP="00CC708A">
            <w:pPr>
              <w:pStyle w:val="TableContents"/>
              <w:keepNext/>
              <w:snapToGrid w:val="0"/>
              <w:rPr>
                <w:sz w:val="20"/>
              </w:rPr>
            </w:pPr>
            <w:r>
              <w:rPr>
                <w:sz w:val="20"/>
              </w:rPr>
              <w:t xml:space="preserve">PBKDF2 </w:t>
            </w:r>
          </w:p>
        </w:tc>
        <w:tc>
          <w:tcPr>
            <w:tcW w:w="2972" w:type="dxa"/>
          </w:tcPr>
          <w:p w14:paraId="31797F0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23B58934" w14:textId="77777777" w:rsidTr="00CC708A">
        <w:trPr>
          <w:jc w:val="center"/>
        </w:trPr>
        <w:tc>
          <w:tcPr>
            <w:tcW w:w="2970" w:type="dxa"/>
          </w:tcPr>
          <w:p w14:paraId="29B5EAE6" w14:textId="77777777" w:rsidR="003056A7" w:rsidRDefault="003056A7" w:rsidP="00CC708A">
            <w:pPr>
              <w:pStyle w:val="TableContents"/>
              <w:keepNext/>
              <w:snapToGrid w:val="0"/>
              <w:rPr>
                <w:sz w:val="20"/>
              </w:rPr>
            </w:pPr>
            <w:r>
              <w:rPr>
                <w:sz w:val="20"/>
              </w:rPr>
              <w:t>HASH</w:t>
            </w:r>
          </w:p>
        </w:tc>
        <w:tc>
          <w:tcPr>
            <w:tcW w:w="2972" w:type="dxa"/>
          </w:tcPr>
          <w:p w14:paraId="43014B6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2EDD02AC" w14:textId="77777777" w:rsidTr="00CC708A">
        <w:trPr>
          <w:jc w:val="center"/>
        </w:trPr>
        <w:tc>
          <w:tcPr>
            <w:tcW w:w="2970" w:type="dxa"/>
          </w:tcPr>
          <w:p w14:paraId="065D55E1" w14:textId="77777777" w:rsidR="003056A7" w:rsidRDefault="003056A7" w:rsidP="00CC708A">
            <w:pPr>
              <w:pStyle w:val="TableContents"/>
              <w:keepNext/>
              <w:snapToGrid w:val="0"/>
              <w:rPr>
                <w:sz w:val="20"/>
              </w:rPr>
            </w:pPr>
            <w:r>
              <w:rPr>
                <w:sz w:val="20"/>
              </w:rPr>
              <w:t>HMAC</w:t>
            </w:r>
          </w:p>
        </w:tc>
        <w:tc>
          <w:tcPr>
            <w:tcW w:w="2972" w:type="dxa"/>
          </w:tcPr>
          <w:p w14:paraId="45B43EE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41BAE912" w14:textId="77777777" w:rsidTr="00CC708A">
        <w:trPr>
          <w:jc w:val="center"/>
        </w:trPr>
        <w:tc>
          <w:tcPr>
            <w:tcW w:w="2970" w:type="dxa"/>
          </w:tcPr>
          <w:p w14:paraId="6FBC5E84" w14:textId="77777777" w:rsidR="003056A7" w:rsidRDefault="003056A7" w:rsidP="00CC708A">
            <w:pPr>
              <w:pStyle w:val="TableContents"/>
              <w:keepNext/>
              <w:snapToGrid w:val="0"/>
              <w:rPr>
                <w:sz w:val="20"/>
              </w:rPr>
            </w:pPr>
            <w:r>
              <w:rPr>
                <w:sz w:val="20"/>
              </w:rPr>
              <w:t>ENCRYPT</w:t>
            </w:r>
          </w:p>
        </w:tc>
        <w:tc>
          <w:tcPr>
            <w:tcW w:w="2972" w:type="dxa"/>
          </w:tcPr>
          <w:p w14:paraId="2882EC9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7571CB02" w14:textId="77777777" w:rsidTr="00CC708A">
        <w:trPr>
          <w:jc w:val="center"/>
        </w:trPr>
        <w:tc>
          <w:tcPr>
            <w:tcW w:w="2970" w:type="dxa"/>
          </w:tcPr>
          <w:p w14:paraId="3A8C2251" w14:textId="77777777" w:rsidR="003056A7" w:rsidRDefault="003056A7" w:rsidP="00CC708A">
            <w:pPr>
              <w:pStyle w:val="TableContents"/>
              <w:keepNext/>
              <w:snapToGrid w:val="0"/>
              <w:rPr>
                <w:sz w:val="20"/>
              </w:rPr>
            </w:pPr>
            <w:r>
              <w:rPr>
                <w:sz w:val="20"/>
              </w:rPr>
              <w:t>NIST800-108-C</w:t>
            </w:r>
          </w:p>
        </w:tc>
        <w:tc>
          <w:tcPr>
            <w:tcW w:w="2972" w:type="dxa"/>
          </w:tcPr>
          <w:p w14:paraId="2D0D61E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5E0F3F7B" w14:textId="77777777" w:rsidTr="00CC708A">
        <w:trPr>
          <w:jc w:val="center"/>
        </w:trPr>
        <w:tc>
          <w:tcPr>
            <w:tcW w:w="2970" w:type="dxa"/>
          </w:tcPr>
          <w:p w14:paraId="298601BE" w14:textId="77777777" w:rsidR="003056A7" w:rsidRDefault="003056A7" w:rsidP="00CC708A">
            <w:pPr>
              <w:pStyle w:val="TableContents"/>
              <w:keepNext/>
              <w:snapToGrid w:val="0"/>
              <w:rPr>
                <w:sz w:val="20"/>
              </w:rPr>
            </w:pPr>
            <w:r>
              <w:rPr>
                <w:sz w:val="20"/>
              </w:rPr>
              <w:t>NIST800-108-F</w:t>
            </w:r>
          </w:p>
        </w:tc>
        <w:tc>
          <w:tcPr>
            <w:tcW w:w="2972" w:type="dxa"/>
          </w:tcPr>
          <w:p w14:paraId="14FD8CC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5949146F" w14:textId="77777777" w:rsidTr="00CC708A">
        <w:trPr>
          <w:jc w:val="center"/>
        </w:trPr>
        <w:tc>
          <w:tcPr>
            <w:tcW w:w="2970" w:type="dxa"/>
          </w:tcPr>
          <w:p w14:paraId="0A033591" w14:textId="77777777" w:rsidR="003056A7" w:rsidRDefault="003056A7" w:rsidP="00CC708A">
            <w:pPr>
              <w:pStyle w:val="TableContents"/>
              <w:keepNext/>
              <w:snapToGrid w:val="0"/>
              <w:rPr>
                <w:sz w:val="20"/>
              </w:rPr>
            </w:pPr>
            <w:r>
              <w:rPr>
                <w:sz w:val="20"/>
              </w:rPr>
              <w:t>NIST800-108-DPI</w:t>
            </w:r>
          </w:p>
        </w:tc>
        <w:tc>
          <w:tcPr>
            <w:tcW w:w="2972" w:type="dxa"/>
          </w:tcPr>
          <w:p w14:paraId="382AB40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76DCAD85" w14:textId="77777777" w:rsidTr="00CC708A">
        <w:trPr>
          <w:jc w:val="center"/>
        </w:trPr>
        <w:tc>
          <w:tcPr>
            <w:tcW w:w="2970" w:type="dxa"/>
          </w:tcPr>
          <w:p w14:paraId="63A1C063" w14:textId="77777777" w:rsidR="003056A7" w:rsidRDefault="003056A7" w:rsidP="00CC708A">
            <w:pPr>
              <w:pStyle w:val="TableContents"/>
              <w:keepNext/>
              <w:snapToGrid w:val="0"/>
              <w:rPr>
                <w:sz w:val="20"/>
              </w:rPr>
            </w:pPr>
            <w:r w:rsidRPr="002904A1">
              <w:rPr>
                <w:sz w:val="20"/>
              </w:rPr>
              <w:t>Asymmetric Key</w:t>
            </w:r>
          </w:p>
        </w:tc>
        <w:tc>
          <w:tcPr>
            <w:tcW w:w="2972" w:type="dxa"/>
          </w:tcPr>
          <w:p w14:paraId="4F5E7C8B" w14:textId="77777777" w:rsidR="003056A7" w:rsidRDefault="003056A7" w:rsidP="00CC708A">
            <w:pPr>
              <w:pStyle w:val="TableContents"/>
              <w:snapToGrid w:val="0"/>
              <w:rPr>
                <w:rFonts w:ascii="Courier 10 Pitch" w:hAnsi="Courier 10 Pitch"/>
                <w:sz w:val="20"/>
              </w:rPr>
            </w:pPr>
            <w:r w:rsidRPr="002904A1">
              <w:rPr>
                <w:rFonts w:ascii="Courier 10 Pitch" w:hAnsi="Courier 10 Pitch"/>
                <w:sz w:val="20"/>
              </w:rPr>
              <w:t>00000008</w:t>
            </w:r>
          </w:p>
        </w:tc>
      </w:tr>
      <w:tr w:rsidR="003056A7" w14:paraId="02FB5C7B" w14:textId="77777777" w:rsidTr="00CC708A">
        <w:trPr>
          <w:jc w:val="center"/>
        </w:trPr>
        <w:tc>
          <w:tcPr>
            <w:tcW w:w="2970" w:type="dxa"/>
          </w:tcPr>
          <w:p w14:paraId="0AF9BD08" w14:textId="77777777" w:rsidR="003056A7" w:rsidRDefault="003056A7" w:rsidP="00CC708A">
            <w:pPr>
              <w:pStyle w:val="TableContents"/>
              <w:snapToGrid w:val="0"/>
              <w:rPr>
                <w:sz w:val="20"/>
              </w:rPr>
            </w:pPr>
            <w:r>
              <w:rPr>
                <w:sz w:val="20"/>
              </w:rPr>
              <w:t>AWS Signature Version 4</w:t>
            </w:r>
          </w:p>
        </w:tc>
        <w:tc>
          <w:tcPr>
            <w:tcW w:w="2972" w:type="dxa"/>
          </w:tcPr>
          <w:p w14:paraId="29D59D2C"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00000009</w:t>
            </w:r>
          </w:p>
        </w:tc>
      </w:tr>
      <w:tr w:rsidR="003056A7" w14:paraId="4539AE99" w14:textId="77777777" w:rsidTr="00CC708A">
        <w:trPr>
          <w:jc w:val="center"/>
        </w:trPr>
        <w:tc>
          <w:tcPr>
            <w:tcW w:w="2970" w:type="dxa"/>
          </w:tcPr>
          <w:p w14:paraId="001796B5" w14:textId="77777777" w:rsidR="003056A7" w:rsidRDefault="003056A7" w:rsidP="00CC708A">
            <w:pPr>
              <w:pStyle w:val="TableContents"/>
              <w:snapToGrid w:val="0"/>
              <w:rPr>
                <w:sz w:val="20"/>
              </w:rPr>
            </w:pPr>
            <w:r>
              <w:rPr>
                <w:sz w:val="20"/>
              </w:rPr>
              <w:t>HKDF</w:t>
            </w:r>
          </w:p>
        </w:tc>
        <w:tc>
          <w:tcPr>
            <w:tcW w:w="2972" w:type="dxa"/>
          </w:tcPr>
          <w:p w14:paraId="23FD3DD4"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0000000A</w:t>
            </w:r>
          </w:p>
        </w:tc>
      </w:tr>
      <w:tr w:rsidR="003056A7" w14:paraId="5C5D9E39" w14:textId="77777777" w:rsidTr="00CC708A">
        <w:trPr>
          <w:jc w:val="center"/>
        </w:trPr>
        <w:tc>
          <w:tcPr>
            <w:tcW w:w="2970" w:type="dxa"/>
          </w:tcPr>
          <w:p w14:paraId="50EC027A" w14:textId="77777777" w:rsidR="003056A7" w:rsidRDefault="003056A7" w:rsidP="00CC708A">
            <w:pPr>
              <w:pStyle w:val="TableContents"/>
              <w:snapToGrid w:val="0"/>
              <w:rPr>
                <w:sz w:val="20"/>
              </w:rPr>
            </w:pPr>
            <w:r>
              <w:rPr>
                <w:sz w:val="20"/>
              </w:rPr>
              <w:t>Extensions</w:t>
            </w:r>
          </w:p>
        </w:tc>
        <w:tc>
          <w:tcPr>
            <w:tcW w:w="2972" w:type="dxa"/>
          </w:tcPr>
          <w:p w14:paraId="0927F13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0E8BE958" w14:textId="51C20177" w:rsidR="003056A7" w:rsidRDefault="003056A7" w:rsidP="003056A7">
      <w:pPr>
        <w:pStyle w:val="Caption"/>
      </w:pPr>
      <w:bookmarkStart w:id="3681" w:name="_Toc527652348"/>
      <w:bookmarkStart w:id="3682" w:name="_Toc534980543"/>
      <w:bookmarkStart w:id="3683" w:name="_Toc32239240"/>
      <w:r>
        <w:t xml:space="preserve">Table </w:t>
      </w:r>
      <w:fldSimple w:instr=" SEQ Table \* ARABIC ">
        <w:r w:rsidR="00CC708A">
          <w:rPr>
            <w:noProof/>
          </w:rPr>
          <w:t>446</w:t>
        </w:r>
      </w:fldSimple>
      <w:r>
        <w:t>: Derivation Method Enumeration</w:t>
      </w:r>
      <w:bookmarkEnd w:id="3681"/>
      <w:bookmarkEnd w:id="3682"/>
      <w:bookmarkEnd w:id="3683"/>
    </w:p>
    <w:p w14:paraId="28839961" w14:textId="77777777" w:rsidR="003056A7" w:rsidRDefault="003056A7" w:rsidP="003056A7">
      <w:pPr>
        <w:pStyle w:val="Heading2"/>
        <w:numPr>
          <w:ilvl w:val="1"/>
          <w:numId w:val="2"/>
        </w:numPr>
      </w:pPr>
      <w:bookmarkStart w:id="3684" w:name="_Toc527651908"/>
      <w:bookmarkStart w:id="3685" w:name="_Toc533141003"/>
      <w:bookmarkStart w:id="3686" w:name="_Toc5713107"/>
      <w:bookmarkStart w:id="3687" w:name="_Toc534980086"/>
      <w:bookmarkStart w:id="3688" w:name="_Toc24526520"/>
      <w:bookmarkStart w:id="3689" w:name="_Toc31348251"/>
      <w:bookmarkStart w:id="3690" w:name="_Toc57115795"/>
      <w:r>
        <w:lastRenderedPageBreak/>
        <w:t>Destroy Action Enumeration</w:t>
      </w:r>
      <w:bookmarkEnd w:id="3684"/>
      <w:bookmarkEnd w:id="3685"/>
      <w:bookmarkEnd w:id="3686"/>
      <w:bookmarkEnd w:id="3687"/>
      <w:bookmarkEnd w:id="3688"/>
      <w:bookmarkEnd w:id="3689"/>
      <w:bookmarkEnd w:id="3690"/>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220E53AC" w14:textId="77777777" w:rsidTr="00CC708A">
        <w:trPr>
          <w:cantSplit/>
          <w:jc w:val="center"/>
        </w:trPr>
        <w:tc>
          <w:tcPr>
            <w:tcW w:w="5942" w:type="dxa"/>
            <w:gridSpan w:val="2"/>
            <w:shd w:val="clear" w:color="auto" w:fill="C0C0C0"/>
          </w:tcPr>
          <w:p w14:paraId="5B9FF1DB" w14:textId="77777777" w:rsidR="003056A7" w:rsidRDefault="003056A7" w:rsidP="00CC708A">
            <w:pPr>
              <w:pStyle w:val="TableContents"/>
              <w:keepNext/>
              <w:keepLines/>
              <w:snapToGrid w:val="0"/>
              <w:jc w:val="center"/>
              <w:rPr>
                <w:b/>
                <w:bCs/>
              </w:rPr>
            </w:pPr>
            <w:r>
              <w:rPr>
                <w:b/>
                <w:bCs/>
                <w:sz w:val="20"/>
              </w:rPr>
              <w:t>Destroy Action Type</w:t>
            </w:r>
          </w:p>
        </w:tc>
      </w:tr>
      <w:tr w:rsidR="003056A7" w14:paraId="11180F67" w14:textId="77777777" w:rsidTr="00CC708A">
        <w:trPr>
          <w:cantSplit/>
          <w:jc w:val="center"/>
        </w:trPr>
        <w:tc>
          <w:tcPr>
            <w:tcW w:w="2971" w:type="dxa"/>
            <w:tcBorders>
              <w:bottom w:val="single" w:sz="2" w:space="0" w:color="000000"/>
            </w:tcBorders>
            <w:shd w:val="clear" w:color="auto" w:fill="C0C0C0"/>
          </w:tcPr>
          <w:p w14:paraId="1AACC3A8" w14:textId="77777777" w:rsidR="003056A7" w:rsidRPr="001160E3" w:rsidRDefault="003056A7" w:rsidP="00CC708A">
            <w:pPr>
              <w:pStyle w:val="TableContents"/>
              <w:keepNext/>
              <w:keepLines/>
              <w:snapToGrid w:val="0"/>
              <w:rPr>
                <w:b/>
                <w:bCs/>
                <w:sz w:val="20"/>
              </w:rPr>
            </w:pPr>
            <w:r w:rsidRPr="001160E3">
              <w:rPr>
                <w:b/>
                <w:bCs/>
                <w:sz w:val="20"/>
              </w:rPr>
              <w:t>Name</w:t>
            </w:r>
          </w:p>
        </w:tc>
        <w:tc>
          <w:tcPr>
            <w:tcW w:w="2971" w:type="dxa"/>
            <w:tcBorders>
              <w:bottom w:val="single" w:sz="2" w:space="0" w:color="000000"/>
            </w:tcBorders>
            <w:shd w:val="clear" w:color="auto" w:fill="C0C0C0"/>
          </w:tcPr>
          <w:p w14:paraId="70DAB329" w14:textId="77777777" w:rsidR="003056A7" w:rsidRPr="001160E3" w:rsidRDefault="003056A7" w:rsidP="00CC708A">
            <w:pPr>
              <w:pStyle w:val="TableContents"/>
              <w:keepNext/>
              <w:keepLines/>
              <w:snapToGrid w:val="0"/>
              <w:rPr>
                <w:b/>
                <w:bCs/>
                <w:sz w:val="20"/>
              </w:rPr>
            </w:pPr>
            <w:r w:rsidRPr="001160E3">
              <w:rPr>
                <w:b/>
                <w:bCs/>
                <w:sz w:val="20"/>
              </w:rPr>
              <w:t>Value</w:t>
            </w:r>
          </w:p>
        </w:tc>
      </w:tr>
      <w:tr w:rsidR="003056A7" w:rsidRPr="009303B3" w14:paraId="2388A26E"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63139E49" w14:textId="77777777" w:rsidR="003056A7" w:rsidRPr="001160E3" w:rsidRDefault="003056A7" w:rsidP="00CC708A">
            <w:pPr>
              <w:pStyle w:val="TableContents"/>
              <w:keepNext/>
              <w:keepLines/>
              <w:snapToGrid w:val="0"/>
              <w:rPr>
                <w:sz w:val="20"/>
              </w:rPr>
            </w:pPr>
            <w:r w:rsidRPr="001160E3">
              <w:rPr>
                <w:sz w:val="20"/>
              </w:rPr>
              <w:t>Unspecified</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02AC3562"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00000001</w:t>
            </w:r>
          </w:p>
        </w:tc>
      </w:tr>
      <w:tr w:rsidR="003056A7" w:rsidRPr="009303B3" w14:paraId="2F67A3D4"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4BCC27C9" w14:textId="77777777" w:rsidR="003056A7" w:rsidRPr="001160E3" w:rsidRDefault="003056A7" w:rsidP="00CC708A">
            <w:pPr>
              <w:pStyle w:val="TableContents"/>
              <w:keepNext/>
              <w:keepLines/>
              <w:snapToGrid w:val="0"/>
              <w:rPr>
                <w:sz w:val="20"/>
              </w:rPr>
            </w:pPr>
            <w:r w:rsidRPr="001160E3">
              <w:rPr>
                <w:sz w:val="20"/>
              </w:rPr>
              <w:t>Key Material Deleted</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721F21FC"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00000002</w:t>
            </w:r>
          </w:p>
        </w:tc>
      </w:tr>
      <w:tr w:rsidR="003056A7" w:rsidRPr="009303B3" w14:paraId="253F7AFA"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3604C96B" w14:textId="77777777" w:rsidR="003056A7" w:rsidRPr="001160E3" w:rsidRDefault="003056A7" w:rsidP="00CC708A">
            <w:pPr>
              <w:pStyle w:val="TableContents"/>
              <w:keepNext/>
              <w:keepLines/>
              <w:snapToGrid w:val="0"/>
              <w:rPr>
                <w:sz w:val="20"/>
              </w:rPr>
            </w:pPr>
            <w:r w:rsidRPr="001160E3">
              <w:rPr>
                <w:sz w:val="20"/>
              </w:rPr>
              <w:t xml:space="preserve">Key Material Shredded </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70AFD9B2"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00000003</w:t>
            </w:r>
          </w:p>
        </w:tc>
      </w:tr>
      <w:tr w:rsidR="003056A7" w:rsidRPr="009303B3" w14:paraId="5EB3CC2C"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0F5D7F4C" w14:textId="77777777" w:rsidR="003056A7" w:rsidRPr="001160E3" w:rsidRDefault="003056A7" w:rsidP="00CC708A">
            <w:pPr>
              <w:pStyle w:val="TableContents"/>
              <w:keepNext/>
              <w:keepLines/>
              <w:snapToGrid w:val="0"/>
              <w:rPr>
                <w:sz w:val="20"/>
              </w:rPr>
            </w:pPr>
            <w:r w:rsidRPr="001160E3">
              <w:rPr>
                <w:sz w:val="20"/>
              </w:rPr>
              <w:t>Meta Data Deleted</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10E93C1D"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00000004</w:t>
            </w:r>
          </w:p>
        </w:tc>
      </w:tr>
      <w:tr w:rsidR="003056A7" w:rsidRPr="009303B3" w14:paraId="55D24B9F"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32AC9132" w14:textId="77777777" w:rsidR="003056A7" w:rsidRPr="001160E3" w:rsidRDefault="003056A7" w:rsidP="00CC708A">
            <w:pPr>
              <w:pStyle w:val="TableContents"/>
              <w:keepNext/>
              <w:keepLines/>
              <w:snapToGrid w:val="0"/>
              <w:rPr>
                <w:sz w:val="20"/>
              </w:rPr>
            </w:pPr>
            <w:r w:rsidRPr="001160E3">
              <w:rPr>
                <w:sz w:val="20"/>
              </w:rPr>
              <w:t xml:space="preserve">Meta Data Shredded </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214B0382"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00000005</w:t>
            </w:r>
          </w:p>
        </w:tc>
      </w:tr>
      <w:tr w:rsidR="003056A7" w:rsidRPr="009303B3" w14:paraId="31A5F823"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7FABF1D8" w14:textId="77777777" w:rsidR="003056A7" w:rsidRPr="001160E3" w:rsidRDefault="003056A7" w:rsidP="00CC708A">
            <w:pPr>
              <w:pStyle w:val="TableContents"/>
              <w:keepNext/>
              <w:keepLines/>
              <w:snapToGrid w:val="0"/>
              <w:rPr>
                <w:sz w:val="20"/>
              </w:rPr>
            </w:pPr>
            <w:r w:rsidRPr="001160E3">
              <w:rPr>
                <w:sz w:val="20"/>
              </w:rPr>
              <w:t>Deleted</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0269D892"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00000006</w:t>
            </w:r>
          </w:p>
        </w:tc>
      </w:tr>
      <w:tr w:rsidR="003056A7" w:rsidRPr="009303B3" w14:paraId="0B5BDB54"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472D18CE" w14:textId="77777777" w:rsidR="003056A7" w:rsidRPr="001160E3" w:rsidRDefault="003056A7" w:rsidP="00CC708A">
            <w:pPr>
              <w:pStyle w:val="TableContents"/>
              <w:keepNext/>
              <w:keepLines/>
              <w:snapToGrid w:val="0"/>
              <w:rPr>
                <w:sz w:val="20"/>
              </w:rPr>
            </w:pPr>
            <w:r w:rsidRPr="001160E3">
              <w:rPr>
                <w:sz w:val="20"/>
              </w:rPr>
              <w:t xml:space="preserve">Shredded </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281D6942"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00000007</w:t>
            </w:r>
          </w:p>
        </w:tc>
      </w:tr>
      <w:tr w:rsidR="003056A7" w:rsidRPr="009303B3" w14:paraId="4C9F9D68" w14:textId="77777777" w:rsidTr="00CC708A">
        <w:trPr>
          <w:cantSplit/>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5DF9CA87" w14:textId="77777777" w:rsidR="003056A7" w:rsidRPr="001160E3" w:rsidRDefault="003056A7" w:rsidP="00CC708A">
            <w:pPr>
              <w:pStyle w:val="TableContents"/>
              <w:keepNext/>
              <w:keepLines/>
              <w:snapToGrid w:val="0"/>
              <w:rPr>
                <w:sz w:val="20"/>
              </w:rPr>
            </w:pPr>
            <w:r w:rsidRPr="001160E3">
              <w:rPr>
                <w:sz w:val="20"/>
              </w:rPr>
              <w:t>Extensions</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52DB92E8"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8XXXXXXX</w:t>
            </w:r>
          </w:p>
        </w:tc>
      </w:tr>
    </w:tbl>
    <w:p w14:paraId="2266716E" w14:textId="77777777" w:rsidR="003056A7" w:rsidRDefault="003056A7" w:rsidP="003056A7">
      <w:pPr>
        <w:keepNext/>
      </w:pPr>
    </w:p>
    <w:p w14:paraId="4F1A49D9" w14:textId="77777777" w:rsidR="003056A7" w:rsidRDefault="003056A7" w:rsidP="003056A7">
      <w:pPr>
        <w:pStyle w:val="Heading2"/>
        <w:numPr>
          <w:ilvl w:val="1"/>
          <w:numId w:val="2"/>
        </w:numPr>
      </w:pPr>
      <w:bookmarkStart w:id="3691" w:name="_Toc527651909"/>
      <w:bookmarkStart w:id="3692" w:name="_Toc533141004"/>
      <w:bookmarkStart w:id="3693" w:name="_Toc5713108"/>
      <w:bookmarkStart w:id="3694" w:name="_Toc534980087"/>
      <w:bookmarkStart w:id="3695" w:name="_Toc24526521"/>
      <w:bookmarkStart w:id="3696" w:name="_Toc31348252"/>
      <w:bookmarkStart w:id="3697" w:name="_Toc57115796"/>
      <w:r w:rsidRPr="00A717BD">
        <w:t>Digital Signature Algorithm Enumeration</w:t>
      </w:r>
      <w:bookmarkEnd w:id="3691"/>
      <w:bookmarkEnd w:id="3692"/>
      <w:bookmarkEnd w:id="3693"/>
      <w:bookmarkEnd w:id="3694"/>
      <w:bookmarkEnd w:id="3695"/>
      <w:bookmarkEnd w:id="3696"/>
      <w:bookmarkEnd w:id="369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32D8BB3E" w14:textId="77777777" w:rsidTr="00CC708A">
        <w:trPr>
          <w:jc w:val="center"/>
        </w:trPr>
        <w:tc>
          <w:tcPr>
            <w:tcW w:w="5942" w:type="dxa"/>
            <w:gridSpan w:val="2"/>
            <w:shd w:val="clear" w:color="auto" w:fill="C0C0C0"/>
          </w:tcPr>
          <w:p w14:paraId="3E8FEF36" w14:textId="77777777" w:rsidR="003056A7" w:rsidRDefault="003056A7" w:rsidP="00CC708A">
            <w:pPr>
              <w:pStyle w:val="TableContents"/>
              <w:keepNext/>
              <w:snapToGrid w:val="0"/>
              <w:jc w:val="center"/>
              <w:rPr>
                <w:b/>
                <w:bCs/>
                <w:sz w:val="20"/>
              </w:rPr>
            </w:pPr>
            <w:r>
              <w:rPr>
                <w:b/>
                <w:bCs/>
                <w:sz w:val="20"/>
              </w:rPr>
              <w:t>Digital Signature Algorithm</w:t>
            </w:r>
          </w:p>
        </w:tc>
      </w:tr>
      <w:tr w:rsidR="003056A7" w14:paraId="00A8F0F3" w14:textId="77777777" w:rsidTr="00CC708A">
        <w:trPr>
          <w:jc w:val="center"/>
        </w:trPr>
        <w:tc>
          <w:tcPr>
            <w:tcW w:w="2970" w:type="dxa"/>
            <w:shd w:val="clear" w:color="auto" w:fill="C0C0C0"/>
          </w:tcPr>
          <w:p w14:paraId="3F93FE15"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2B874D30" w14:textId="77777777" w:rsidR="003056A7" w:rsidRDefault="003056A7" w:rsidP="00CC708A">
            <w:pPr>
              <w:pStyle w:val="TableContents"/>
              <w:snapToGrid w:val="0"/>
              <w:rPr>
                <w:b/>
                <w:bCs/>
                <w:sz w:val="20"/>
              </w:rPr>
            </w:pPr>
            <w:r>
              <w:rPr>
                <w:b/>
                <w:bCs/>
                <w:sz w:val="20"/>
              </w:rPr>
              <w:t>Value</w:t>
            </w:r>
          </w:p>
        </w:tc>
      </w:tr>
      <w:tr w:rsidR="003056A7" w14:paraId="6C6E0049" w14:textId="77777777" w:rsidTr="00CC708A">
        <w:trPr>
          <w:jc w:val="center"/>
        </w:trPr>
        <w:tc>
          <w:tcPr>
            <w:tcW w:w="2970" w:type="dxa"/>
          </w:tcPr>
          <w:p w14:paraId="6C304AD4" w14:textId="77777777" w:rsidR="003056A7" w:rsidRDefault="003056A7" w:rsidP="00CC708A">
            <w:pPr>
              <w:pStyle w:val="TableContents"/>
              <w:snapToGrid w:val="0"/>
              <w:rPr>
                <w:sz w:val="20"/>
              </w:rPr>
            </w:pPr>
            <w:r>
              <w:rPr>
                <w:sz w:val="20"/>
              </w:rPr>
              <w:t>MD2 with RSA Encryption</w:t>
            </w:r>
          </w:p>
        </w:tc>
        <w:tc>
          <w:tcPr>
            <w:tcW w:w="2972" w:type="dxa"/>
          </w:tcPr>
          <w:p w14:paraId="13B39BD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50FC0AC2" w14:textId="77777777" w:rsidTr="00CC708A">
        <w:trPr>
          <w:jc w:val="center"/>
        </w:trPr>
        <w:tc>
          <w:tcPr>
            <w:tcW w:w="2970" w:type="dxa"/>
          </w:tcPr>
          <w:p w14:paraId="530DDC6A" w14:textId="77777777" w:rsidR="003056A7" w:rsidRDefault="003056A7" w:rsidP="00CC708A">
            <w:pPr>
              <w:pStyle w:val="TableContents"/>
              <w:snapToGrid w:val="0"/>
              <w:rPr>
                <w:sz w:val="20"/>
              </w:rPr>
            </w:pPr>
            <w:r>
              <w:rPr>
                <w:sz w:val="20"/>
              </w:rPr>
              <w:t xml:space="preserve">MD5 with RSA Encryption </w:t>
            </w:r>
          </w:p>
        </w:tc>
        <w:tc>
          <w:tcPr>
            <w:tcW w:w="2972" w:type="dxa"/>
          </w:tcPr>
          <w:p w14:paraId="55CDBDE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7088D8A0" w14:textId="77777777" w:rsidTr="00CC708A">
        <w:trPr>
          <w:jc w:val="center"/>
        </w:trPr>
        <w:tc>
          <w:tcPr>
            <w:tcW w:w="2970" w:type="dxa"/>
          </w:tcPr>
          <w:p w14:paraId="70359043" w14:textId="77777777" w:rsidR="003056A7" w:rsidRDefault="003056A7" w:rsidP="00CC708A">
            <w:pPr>
              <w:pStyle w:val="TableContents"/>
              <w:snapToGrid w:val="0"/>
              <w:rPr>
                <w:sz w:val="20"/>
              </w:rPr>
            </w:pPr>
            <w:r>
              <w:rPr>
                <w:sz w:val="20"/>
              </w:rPr>
              <w:t>SHA-1 with RSA Encryption</w:t>
            </w:r>
          </w:p>
        </w:tc>
        <w:tc>
          <w:tcPr>
            <w:tcW w:w="2972" w:type="dxa"/>
          </w:tcPr>
          <w:p w14:paraId="51EC47B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39EABD4D" w14:textId="77777777" w:rsidTr="00CC708A">
        <w:trPr>
          <w:jc w:val="center"/>
        </w:trPr>
        <w:tc>
          <w:tcPr>
            <w:tcW w:w="2970" w:type="dxa"/>
          </w:tcPr>
          <w:p w14:paraId="4CEB7074" w14:textId="77777777" w:rsidR="003056A7" w:rsidRDefault="003056A7" w:rsidP="00CC708A">
            <w:pPr>
              <w:pStyle w:val="TableContents"/>
              <w:snapToGrid w:val="0"/>
              <w:rPr>
                <w:sz w:val="20"/>
              </w:rPr>
            </w:pPr>
            <w:r>
              <w:rPr>
                <w:sz w:val="20"/>
              </w:rPr>
              <w:t xml:space="preserve">SHA-224 with RSA Encryption </w:t>
            </w:r>
          </w:p>
        </w:tc>
        <w:tc>
          <w:tcPr>
            <w:tcW w:w="2972" w:type="dxa"/>
          </w:tcPr>
          <w:p w14:paraId="7F45F59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5C3476C7" w14:textId="77777777" w:rsidTr="00CC708A">
        <w:trPr>
          <w:jc w:val="center"/>
        </w:trPr>
        <w:tc>
          <w:tcPr>
            <w:tcW w:w="2970" w:type="dxa"/>
          </w:tcPr>
          <w:p w14:paraId="7D6D1619" w14:textId="77777777" w:rsidR="003056A7" w:rsidRDefault="003056A7" w:rsidP="00CC708A">
            <w:pPr>
              <w:pStyle w:val="TableContents"/>
              <w:snapToGrid w:val="0"/>
              <w:rPr>
                <w:sz w:val="20"/>
              </w:rPr>
            </w:pPr>
            <w:r>
              <w:rPr>
                <w:sz w:val="20"/>
              </w:rPr>
              <w:t xml:space="preserve">SHA-256 with RSA Encryption </w:t>
            </w:r>
          </w:p>
        </w:tc>
        <w:tc>
          <w:tcPr>
            <w:tcW w:w="2972" w:type="dxa"/>
          </w:tcPr>
          <w:p w14:paraId="5CF5C93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2E3A9A5F" w14:textId="77777777" w:rsidTr="00CC708A">
        <w:trPr>
          <w:jc w:val="center"/>
        </w:trPr>
        <w:tc>
          <w:tcPr>
            <w:tcW w:w="2970" w:type="dxa"/>
          </w:tcPr>
          <w:p w14:paraId="63BD948C" w14:textId="77777777" w:rsidR="003056A7" w:rsidRDefault="003056A7" w:rsidP="00CC708A">
            <w:pPr>
              <w:pStyle w:val="TableContents"/>
              <w:snapToGrid w:val="0"/>
              <w:rPr>
                <w:sz w:val="20"/>
              </w:rPr>
            </w:pPr>
            <w:r>
              <w:rPr>
                <w:sz w:val="20"/>
              </w:rPr>
              <w:t xml:space="preserve">SHA-384 with RSA Encryption </w:t>
            </w:r>
          </w:p>
        </w:tc>
        <w:tc>
          <w:tcPr>
            <w:tcW w:w="2972" w:type="dxa"/>
          </w:tcPr>
          <w:p w14:paraId="7AF89A0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39E8227A" w14:textId="77777777" w:rsidTr="00CC708A">
        <w:trPr>
          <w:jc w:val="center"/>
        </w:trPr>
        <w:tc>
          <w:tcPr>
            <w:tcW w:w="2970" w:type="dxa"/>
          </w:tcPr>
          <w:p w14:paraId="19410A74" w14:textId="77777777" w:rsidR="003056A7" w:rsidRDefault="003056A7" w:rsidP="00CC708A">
            <w:pPr>
              <w:pStyle w:val="TableContents"/>
              <w:snapToGrid w:val="0"/>
              <w:rPr>
                <w:sz w:val="20"/>
              </w:rPr>
            </w:pPr>
            <w:r>
              <w:rPr>
                <w:sz w:val="20"/>
              </w:rPr>
              <w:t xml:space="preserve">SHA-512 with RSA Encryption </w:t>
            </w:r>
          </w:p>
        </w:tc>
        <w:tc>
          <w:tcPr>
            <w:tcW w:w="2972" w:type="dxa"/>
          </w:tcPr>
          <w:p w14:paraId="6F3AB2B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61548398" w14:textId="77777777" w:rsidTr="00CC708A">
        <w:trPr>
          <w:jc w:val="center"/>
        </w:trPr>
        <w:tc>
          <w:tcPr>
            <w:tcW w:w="2970" w:type="dxa"/>
          </w:tcPr>
          <w:p w14:paraId="197F7B1D" w14:textId="77777777" w:rsidR="003056A7" w:rsidRDefault="003056A7" w:rsidP="00CC708A">
            <w:pPr>
              <w:pStyle w:val="TableContents"/>
              <w:snapToGrid w:val="0"/>
              <w:rPr>
                <w:sz w:val="20"/>
              </w:rPr>
            </w:pPr>
            <w:r>
              <w:rPr>
                <w:sz w:val="20"/>
              </w:rPr>
              <w:t>RSASSA-PSS</w:t>
            </w:r>
          </w:p>
        </w:tc>
        <w:tc>
          <w:tcPr>
            <w:tcW w:w="2972" w:type="dxa"/>
          </w:tcPr>
          <w:p w14:paraId="4AA2C46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00000008</w:t>
            </w:r>
          </w:p>
        </w:tc>
      </w:tr>
      <w:tr w:rsidR="003056A7" w14:paraId="6ED65A45" w14:textId="77777777" w:rsidTr="00CC708A">
        <w:trPr>
          <w:jc w:val="center"/>
        </w:trPr>
        <w:tc>
          <w:tcPr>
            <w:tcW w:w="2970" w:type="dxa"/>
          </w:tcPr>
          <w:p w14:paraId="02494D91" w14:textId="77777777" w:rsidR="003056A7" w:rsidRDefault="003056A7" w:rsidP="00CC708A">
            <w:pPr>
              <w:pStyle w:val="TableContents"/>
              <w:snapToGrid w:val="0"/>
              <w:rPr>
                <w:sz w:val="20"/>
              </w:rPr>
            </w:pPr>
            <w:r>
              <w:rPr>
                <w:sz w:val="20"/>
              </w:rPr>
              <w:t>DSA with SHA-1</w:t>
            </w:r>
          </w:p>
        </w:tc>
        <w:tc>
          <w:tcPr>
            <w:tcW w:w="2972" w:type="dxa"/>
          </w:tcPr>
          <w:p w14:paraId="5131640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00000009</w:t>
            </w:r>
          </w:p>
        </w:tc>
      </w:tr>
      <w:tr w:rsidR="003056A7" w14:paraId="129D9D38" w14:textId="77777777" w:rsidTr="00CC708A">
        <w:trPr>
          <w:jc w:val="center"/>
        </w:trPr>
        <w:tc>
          <w:tcPr>
            <w:tcW w:w="2970" w:type="dxa"/>
          </w:tcPr>
          <w:p w14:paraId="30520D17" w14:textId="77777777" w:rsidR="003056A7" w:rsidRDefault="003056A7" w:rsidP="00CC708A">
            <w:pPr>
              <w:pStyle w:val="TableContents"/>
              <w:snapToGrid w:val="0"/>
              <w:rPr>
                <w:sz w:val="20"/>
              </w:rPr>
            </w:pPr>
            <w:r>
              <w:rPr>
                <w:sz w:val="20"/>
              </w:rPr>
              <w:t>DSA with SHA224</w:t>
            </w:r>
          </w:p>
        </w:tc>
        <w:tc>
          <w:tcPr>
            <w:tcW w:w="2972" w:type="dxa"/>
          </w:tcPr>
          <w:p w14:paraId="56CD074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0000000A</w:t>
            </w:r>
          </w:p>
        </w:tc>
      </w:tr>
      <w:tr w:rsidR="003056A7" w14:paraId="23A438DA" w14:textId="77777777" w:rsidTr="00CC708A">
        <w:trPr>
          <w:jc w:val="center"/>
        </w:trPr>
        <w:tc>
          <w:tcPr>
            <w:tcW w:w="2970" w:type="dxa"/>
          </w:tcPr>
          <w:p w14:paraId="43A52012" w14:textId="77777777" w:rsidR="003056A7" w:rsidRDefault="003056A7" w:rsidP="00CC708A">
            <w:pPr>
              <w:pStyle w:val="TableContents"/>
              <w:snapToGrid w:val="0"/>
              <w:rPr>
                <w:sz w:val="20"/>
              </w:rPr>
            </w:pPr>
            <w:r>
              <w:rPr>
                <w:sz w:val="20"/>
              </w:rPr>
              <w:t>DSA with SHA256</w:t>
            </w:r>
          </w:p>
        </w:tc>
        <w:tc>
          <w:tcPr>
            <w:tcW w:w="2972" w:type="dxa"/>
          </w:tcPr>
          <w:p w14:paraId="30CC2B4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0000000B</w:t>
            </w:r>
          </w:p>
        </w:tc>
      </w:tr>
      <w:tr w:rsidR="003056A7" w14:paraId="0E12F26F" w14:textId="77777777" w:rsidTr="00CC708A">
        <w:trPr>
          <w:jc w:val="center"/>
        </w:trPr>
        <w:tc>
          <w:tcPr>
            <w:tcW w:w="2970" w:type="dxa"/>
          </w:tcPr>
          <w:p w14:paraId="6E25CDAC" w14:textId="77777777" w:rsidR="003056A7" w:rsidRDefault="003056A7" w:rsidP="00CC708A">
            <w:pPr>
              <w:pStyle w:val="TableContents"/>
              <w:snapToGrid w:val="0"/>
              <w:rPr>
                <w:sz w:val="20"/>
              </w:rPr>
            </w:pPr>
            <w:r>
              <w:rPr>
                <w:sz w:val="20"/>
              </w:rPr>
              <w:t>ECDSA with SHA-1</w:t>
            </w:r>
          </w:p>
        </w:tc>
        <w:tc>
          <w:tcPr>
            <w:tcW w:w="2972" w:type="dxa"/>
          </w:tcPr>
          <w:p w14:paraId="3B502E7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0000000C</w:t>
            </w:r>
          </w:p>
        </w:tc>
      </w:tr>
      <w:tr w:rsidR="003056A7" w14:paraId="3342EEB8" w14:textId="77777777" w:rsidTr="00CC708A">
        <w:trPr>
          <w:jc w:val="center"/>
        </w:trPr>
        <w:tc>
          <w:tcPr>
            <w:tcW w:w="2970" w:type="dxa"/>
          </w:tcPr>
          <w:p w14:paraId="07EB3B15" w14:textId="77777777" w:rsidR="003056A7" w:rsidRDefault="003056A7" w:rsidP="00CC708A">
            <w:pPr>
              <w:pStyle w:val="TableContents"/>
              <w:snapToGrid w:val="0"/>
              <w:rPr>
                <w:sz w:val="20"/>
              </w:rPr>
            </w:pPr>
            <w:r>
              <w:rPr>
                <w:sz w:val="20"/>
              </w:rPr>
              <w:t>ECDSA with SHA224</w:t>
            </w:r>
          </w:p>
        </w:tc>
        <w:tc>
          <w:tcPr>
            <w:tcW w:w="2972" w:type="dxa"/>
          </w:tcPr>
          <w:p w14:paraId="6646554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0000000D</w:t>
            </w:r>
          </w:p>
        </w:tc>
      </w:tr>
      <w:tr w:rsidR="003056A7" w14:paraId="0E2C1AB0" w14:textId="77777777" w:rsidTr="00CC708A">
        <w:trPr>
          <w:jc w:val="center"/>
        </w:trPr>
        <w:tc>
          <w:tcPr>
            <w:tcW w:w="2970" w:type="dxa"/>
          </w:tcPr>
          <w:p w14:paraId="29CCE5D5" w14:textId="77777777" w:rsidR="003056A7" w:rsidRDefault="003056A7" w:rsidP="00CC708A">
            <w:pPr>
              <w:pStyle w:val="TableContents"/>
              <w:snapToGrid w:val="0"/>
              <w:rPr>
                <w:sz w:val="20"/>
              </w:rPr>
            </w:pPr>
            <w:r>
              <w:rPr>
                <w:sz w:val="20"/>
              </w:rPr>
              <w:t>ECDSA with SHA256</w:t>
            </w:r>
          </w:p>
        </w:tc>
        <w:tc>
          <w:tcPr>
            <w:tcW w:w="2972" w:type="dxa"/>
          </w:tcPr>
          <w:p w14:paraId="3499DFD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0000000E</w:t>
            </w:r>
          </w:p>
        </w:tc>
      </w:tr>
      <w:tr w:rsidR="003056A7" w14:paraId="693B4F16" w14:textId="77777777" w:rsidTr="00CC708A">
        <w:trPr>
          <w:jc w:val="center"/>
        </w:trPr>
        <w:tc>
          <w:tcPr>
            <w:tcW w:w="2970" w:type="dxa"/>
          </w:tcPr>
          <w:p w14:paraId="4D088989" w14:textId="77777777" w:rsidR="003056A7" w:rsidRDefault="003056A7" w:rsidP="00CC708A">
            <w:pPr>
              <w:pStyle w:val="TableContents"/>
              <w:snapToGrid w:val="0"/>
              <w:rPr>
                <w:sz w:val="20"/>
              </w:rPr>
            </w:pPr>
            <w:r>
              <w:rPr>
                <w:sz w:val="20"/>
              </w:rPr>
              <w:t>ECDSA with SHA384</w:t>
            </w:r>
          </w:p>
        </w:tc>
        <w:tc>
          <w:tcPr>
            <w:tcW w:w="2972" w:type="dxa"/>
          </w:tcPr>
          <w:p w14:paraId="5B911E1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0000000F</w:t>
            </w:r>
          </w:p>
        </w:tc>
      </w:tr>
      <w:tr w:rsidR="003056A7" w14:paraId="163DAFFF" w14:textId="77777777" w:rsidTr="00CC708A">
        <w:trPr>
          <w:jc w:val="center"/>
        </w:trPr>
        <w:tc>
          <w:tcPr>
            <w:tcW w:w="2970" w:type="dxa"/>
          </w:tcPr>
          <w:p w14:paraId="2355E1D3" w14:textId="77777777" w:rsidR="003056A7" w:rsidRDefault="003056A7" w:rsidP="00CC708A">
            <w:pPr>
              <w:pStyle w:val="TableContents"/>
              <w:snapToGrid w:val="0"/>
              <w:rPr>
                <w:sz w:val="20"/>
              </w:rPr>
            </w:pPr>
            <w:r>
              <w:rPr>
                <w:sz w:val="20"/>
              </w:rPr>
              <w:t>ECDSA with SHA512</w:t>
            </w:r>
          </w:p>
        </w:tc>
        <w:tc>
          <w:tcPr>
            <w:tcW w:w="2972" w:type="dxa"/>
          </w:tcPr>
          <w:p w14:paraId="30C5258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00000010</w:t>
            </w:r>
          </w:p>
        </w:tc>
      </w:tr>
      <w:tr w:rsidR="003056A7" w14:paraId="04C77AF9" w14:textId="77777777" w:rsidTr="00CC708A">
        <w:trPr>
          <w:jc w:val="center"/>
        </w:trPr>
        <w:tc>
          <w:tcPr>
            <w:tcW w:w="2970" w:type="dxa"/>
          </w:tcPr>
          <w:p w14:paraId="57957817" w14:textId="77777777" w:rsidR="003056A7" w:rsidRDefault="003056A7" w:rsidP="00CC708A">
            <w:pPr>
              <w:pStyle w:val="TableContents"/>
              <w:snapToGrid w:val="0"/>
              <w:rPr>
                <w:sz w:val="20"/>
              </w:rPr>
            </w:pPr>
            <w:r w:rsidRPr="00CD5530">
              <w:rPr>
                <w:sz w:val="20"/>
              </w:rPr>
              <w:t>SHA3-256 with RSA Encryption</w:t>
            </w:r>
          </w:p>
        </w:tc>
        <w:tc>
          <w:tcPr>
            <w:tcW w:w="2972" w:type="dxa"/>
          </w:tcPr>
          <w:p w14:paraId="1C2CFBE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00000011</w:t>
            </w:r>
          </w:p>
        </w:tc>
      </w:tr>
      <w:tr w:rsidR="003056A7" w14:paraId="2E94921F" w14:textId="77777777" w:rsidTr="00CC708A">
        <w:trPr>
          <w:jc w:val="center"/>
        </w:trPr>
        <w:tc>
          <w:tcPr>
            <w:tcW w:w="2970" w:type="dxa"/>
          </w:tcPr>
          <w:p w14:paraId="73C55794" w14:textId="77777777" w:rsidR="003056A7" w:rsidRDefault="003056A7" w:rsidP="00CC708A">
            <w:pPr>
              <w:pStyle w:val="TableContents"/>
              <w:snapToGrid w:val="0"/>
              <w:rPr>
                <w:sz w:val="20"/>
              </w:rPr>
            </w:pPr>
            <w:r w:rsidRPr="00CD5530">
              <w:rPr>
                <w:sz w:val="20"/>
              </w:rPr>
              <w:t>SHA3-</w:t>
            </w:r>
            <w:r>
              <w:rPr>
                <w:sz w:val="20"/>
              </w:rPr>
              <w:t>384</w:t>
            </w:r>
            <w:r w:rsidRPr="00CD5530">
              <w:rPr>
                <w:sz w:val="20"/>
              </w:rPr>
              <w:t xml:space="preserve"> with RSA Encryption</w:t>
            </w:r>
          </w:p>
        </w:tc>
        <w:tc>
          <w:tcPr>
            <w:tcW w:w="2972" w:type="dxa"/>
          </w:tcPr>
          <w:p w14:paraId="74BDC0A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00000012</w:t>
            </w:r>
          </w:p>
        </w:tc>
      </w:tr>
      <w:tr w:rsidR="003056A7" w14:paraId="34AA311A" w14:textId="77777777" w:rsidTr="00CC708A">
        <w:trPr>
          <w:jc w:val="center"/>
        </w:trPr>
        <w:tc>
          <w:tcPr>
            <w:tcW w:w="2970" w:type="dxa"/>
          </w:tcPr>
          <w:p w14:paraId="14B685CF" w14:textId="77777777" w:rsidR="003056A7" w:rsidRDefault="003056A7" w:rsidP="00CC708A">
            <w:pPr>
              <w:pStyle w:val="TableContents"/>
              <w:snapToGrid w:val="0"/>
              <w:rPr>
                <w:sz w:val="20"/>
              </w:rPr>
            </w:pPr>
            <w:r>
              <w:rPr>
                <w:sz w:val="20"/>
              </w:rPr>
              <w:t>SHA3-512</w:t>
            </w:r>
            <w:r w:rsidRPr="00CD5530">
              <w:rPr>
                <w:sz w:val="20"/>
              </w:rPr>
              <w:t xml:space="preserve"> with RSA Encryption</w:t>
            </w:r>
          </w:p>
        </w:tc>
        <w:tc>
          <w:tcPr>
            <w:tcW w:w="2972" w:type="dxa"/>
          </w:tcPr>
          <w:p w14:paraId="393801C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00000013</w:t>
            </w:r>
          </w:p>
        </w:tc>
      </w:tr>
      <w:tr w:rsidR="003056A7" w14:paraId="6F207A31" w14:textId="77777777" w:rsidTr="00CC708A">
        <w:trPr>
          <w:jc w:val="center"/>
        </w:trPr>
        <w:tc>
          <w:tcPr>
            <w:tcW w:w="2970" w:type="dxa"/>
          </w:tcPr>
          <w:p w14:paraId="002A7031" w14:textId="77777777" w:rsidR="003056A7" w:rsidRDefault="003056A7" w:rsidP="00CC708A">
            <w:pPr>
              <w:pStyle w:val="TableContents"/>
              <w:snapToGrid w:val="0"/>
              <w:rPr>
                <w:sz w:val="20"/>
              </w:rPr>
            </w:pPr>
            <w:r>
              <w:rPr>
                <w:sz w:val="20"/>
              </w:rPr>
              <w:t>Extensions</w:t>
            </w:r>
          </w:p>
        </w:tc>
        <w:tc>
          <w:tcPr>
            <w:tcW w:w="2972" w:type="dxa"/>
          </w:tcPr>
          <w:p w14:paraId="771EAEAF"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4BFC9360" w14:textId="16F922B3" w:rsidR="003056A7" w:rsidRPr="00B850B0" w:rsidRDefault="003056A7" w:rsidP="003056A7">
      <w:pPr>
        <w:pStyle w:val="Caption"/>
      </w:pPr>
      <w:bookmarkStart w:id="3698" w:name="_Toc527652349"/>
      <w:bookmarkStart w:id="3699" w:name="_Toc534980544"/>
      <w:bookmarkStart w:id="3700" w:name="_Toc32239241"/>
      <w:r>
        <w:t xml:space="preserve">Table </w:t>
      </w:r>
      <w:fldSimple w:instr=" SEQ Table \* ARABIC ">
        <w:r w:rsidR="00CC708A">
          <w:rPr>
            <w:noProof/>
          </w:rPr>
          <w:t>447</w:t>
        </w:r>
      </w:fldSimple>
      <w:r>
        <w:t>: Digital Signature Algorithm Enumeration</w:t>
      </w:r>
      <w:bookmarkEnd w:id="3698"/>
      <w:bookmarkEnd w:id="3699"/>
      <w:bookmarkEnd w:id="3700"/>
    </w:p>
    <w:p w14:paraId="33AEA12B" w14:textId="77777777" w:rsidR="003056A7" w:rsidRDefault="003056A7" w:rsidP="003056A7">
      <w:pPr>
        <w:pStyle w:val="Heading2"/>
        <w:numPr>
          <w:ilvl w:val="1"/>
          <w:numId w:val="2"/>
        </w:numPr>
      </w:pPr>
      <w:bookmarkStart w:id="3701" w:name="_Toc527651910"/>
      <w:bookmarkStart w:id="3702" w:name="_Toc533141005"/>
      <w:bookmarkStart w:id="3703" w:name="_Toc5713109"/>
      <w:bookmarkStart w:id="3704" w:name="_Toc534980088"/>
      <w:bookmarkStart w:id="3705" w:name="_Toc24526522"/>
      <w:bookmarkStart w:id="3706" w:name="_Toc31348253"/>
      <w:bookmarkStart w:id="3707" w:name="_Toc57115797"/>
      <w:r>
        <w:lastRenderedPageBreak/>
        <w:t>DRBG Algorithm Enumeration</w:t>
      </w:r>
      <w:bookmarkEnd w:id="3701"/>
      <w:bookmarkEnd w:id="3702"/>
      <w:bookmarkEnd w:id="3703"/>
      <w:bookmarkEnd w:id="3704"/>
      <w:bookmarkEnd w:id="3705"/>
      <w:bookmarkEnd w:id="3706"/>
      <w:bookmarkEnd w:id="3707"/>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6C002246" w14:textId="77777777" w:rsidTr="00CC708A">
        <w:trPr>
          <w:jc w:val="center"/>
        </w:trPr>
        <w:tc>
          <w:tcPr>
            <w:tcW w:w="5942" w:type="dxa"/>
            <w:gridSpan w:val="2"/>
            <w:shd w:val="clear" w:color="auto" w:fill="C0C0C0"/>
          </w:tcPr>
          <w:p w14:paraId="4D69B98D" w14:textId="77777777" w:rsidR="003056A7" w:rsidRDefault="003056A7" w:rsidP="00CC708A">
            <w:pPr>
              <w:pStyle w:val="TableContents"/>
              <w:keepNext/>
              <w:snapToGrid w:val="0"/>
              <w:jc w:val="center"/>
              <w:rPr>
                <w:b/>
                <w:bCs/>
              </w:rPr>
            </w:pPr>
            <w:r w:rsidRPr="00CE6379">
              <w:rPr>
                <w:b/>
                <w:bCs/>
                <w:sz w:val="20"/>
              </w:rPr>
              <w:t>DRBG Algorithm</w:t>
            </w:r>
          </w:p>
        </w:tc>
      </w:tr>
      <w:tr w:rsidR="003056A7" w14:paraId="1616C659" w14:textId="77777777" w:rsidTr="00CC708A">
        <w:trPr>
          <w:jc w:val="center"/>
        </w:trPr>
        <w:tc>
          <w:tcPr>
            <w:tcW w:w="2971" w:type="dxa"/>
            <w:shd w:val="clear" w:color="auto" w:fill="C0C0C0"/>
          </w:tcPr>
          <w:p w14:paraId="5C2FBF47" w14:textId="77777777" w:rsidR="003056A7" w:rsidRPr="00CE6379" w:rsidRDefault="003056A7" w:rsidP="00CC708A">
            <w:pPr>
              <w:pStyle w:val="TableContents"/>
              <w:keepNext/>
              <w:snapToGrid w:val="0"/>
              <w:rPr>
                <w:b/>
                <w:bCs/>
                <w:sz w:val="20"/>
              </w:rPr>
            </w:pPr>
            <w:r w:rsidRPr="00CE6379">
              <w:rPr>
                <w:b/>
                <w:bCs/>
                <w:sz w:val="20"/>
              </w:rPr>
              <w:t>Name</w:t>
            </w:r>
          </w:p>
        </w:tc>
        <w:tc>
          <w:tcPr>
            <w:tcW w:w="2971" w:type="dxa"/>
            <w:shd w:val="clear" w:color="auto" w:fill="C0C0C0"/>
          </w:tcPr>
          <w:p w14:paraId="2EC9FDB5" w14:textId="77777777" w:rsidR="003056A7" w:rsidRPr="00CE6379" w:rsidRDefault="003056A7" w:rsidP="00CC708A">
            <w:pPr>
              <w:pStyle w:val="TableContents"/>
              <w:keepNext/>
              <w:snapToGrid w:val="0"/>
              <w:rPr>
                <w:b/>
                <w:bCs/>
                <w:sz w:val="20"/>
              </w:rPr>
            </w:pPr>
            <w:r w:rsidRPr="00CE6379">
              <w:rPr>
                <w:b/>
                <w:bCs/>
                <w:sz w:val="20"/>
              </w:rPr>
              <w:t>Value</w:t>
            </w:r>
          </w:p>
        </w:tc>
      </w:tr>
      <w:tr w:rsidR="003056A7" w14:paraId="2D8C4C21" w14:textId="77777777" w:rsidTr="00CC708A">
        <w:trPr>
          <w:jc w:val="center"/>
        </w:trPr>
        <w:tc>
          <w:tcPr>
            <w:tcW w:w="2971" w:type="dxa"/>
          </w:tcPr>
          <w:p w14:paraId="02C403A7" w14:textId="77777777" w:rsidR="003056A7" w:rsidRPr="006557F5" w:rsidRDefault="003056A7" w:rsidP="00CC708A">
            <w:pPr>
              <w:pStyle w:val="TableContents"/>
              <w:keepNext/>
              <w:snapToGrid w:val="0"/>
              <w:rPr>
                <w:sz w:val="20"/>
              </w:rPr>
            </w:pPr>
            <w:r w:rsidRPr="006557F5">
              <w:rPr>
                <w:sz w:val="20"/>
              </w:rPr>
              <w:t>Unspecified</w:t>
            </w:r>
          </w:p>
        </w:tc>
        <w:tc>
          <w:tcPr>
            <w:tcW w:w="2971" w:type="dxa"/>
          </w:tcPr>
          <w:p w14:paraId="34CCBD70"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00000001</w:t>
            </w:r>
          </w:p>
        </w:tc>
      </w:tr>
      <w:tr w:rsidR="003056A7" w14:paraId="4204AB4B" w14:textId="77777777" w:rsidTr="00CC708A">
        <w:trPr>
          <w:jc w:val="center"/>
        </w:trPr>
        <w:tc>
          <w:tcPr>
            <w:tcW w:w="2971" w:type="dxa"/>
          </w:tcPr>
          <w:p w14:paraId="7A5161AE" w14:textId="77777777" w:rsidR="003056A7" w:rsidRPr="006557F5" w:rsidRDefault="003056A7" w:rsidP="00CC708A">
            <w:pPr>
              <w:pStyle w:val="TableContents"/>
              <w:keepNext/>
              <w:snapToGrid w:val="0"/>
              <w:rPr>
                <w:sz w:val="20"/>
              </w:rPr>
            </w:pPr>
            <w:r w:rsidRPr="006557F5">
              <w:rPr>
                <w:sz w:val="20"/>
              </w:rPr>
              <w:t>Dual-EC</w:t>
            </w:r>
          </w:p>
        </w:tc>
        <w:tc>
          <w:tcPr>
            <w:tcW w:w="2971" w:type="dxa"/>
          </w:tcPr>
          <w:p w14:paraId="1F1D4C4B"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00000002</w:t>
            </w:r>
          </w:p>
        </w:tc>
      </w:tr>
      <w:tr w:rsidR="003056A7" w14:paraId="184F55F2" w14:textId="77777777" w:rsidTr="00CC708A">
        <w:trPr>
          <w:jc w:val="center"/>
        </w:trPr>
        <w:tc>
          <w:tcPr>
            <w:tcW w:w="2971" w:type="dxa"/>
          </w:tcPr>
          <w:p w14:paraId="482C321D" w14:textId="77777777" w:rsidR="003056A7" w:rsidRPr="006557F5" w:rsidRDefault="003056A7" w:rsidP="00CC708A">
            <w:pPr>
              <w:pStyle w:val="TableContents"/>
              <w:keepNext/>
              <w:snapToGrid w:val="0"/>
              <w:rPr>
                <w:sz w:val="20"/>
              </w:rPr>
            </w:pPr>
            <w:r w:rsidRPr="006557F5">
              <w:rPr>
                <w:sz w:val="20"/>
              </w:rPr>
              <w:t>Hash</w:t>
            </w:r>
          </w:p>
        </w:tc>
        <w:tc>
          <w:tcPr>
            <w:tcW w:w="2971" w:type="dxa"/>
          </w:tcPr>
          <w:p w14:paraId="628B6284"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00000003</w:t>
            </w:r>
          </w:p>
        </w:tc>
      </w:tr>
      <w:tr w:rsidR="003056A7" w14:paraId="01CA5556" w14:textId="77777777" w:rsidTr="00CC708A">
        <w:trPr>
          <w:jc w:val="center"/>
        </w:trPr>
        <w:tc>
          <w:tcPr>
            <w:tcW w:w="2971" w:type="dxa"/>
          </w:tcPr>
          <w:p w14:paraId="36A0DF49" w14:textId="77777777" w:rsidR="003056A7" w:rsidRPr="006557F5" w:rsidRDefault="003056A7" w:rsidP="00CC708A">
            <w:pPr>
              <w:pStyle w:val="TableContents"/>
              <w:keepNext/>
              <w:snapToGrid w:val="0"/>
              <w:rPr>
                <w:sz w:val="20"/>
              </w:rPr>
            </w:pPr>
            <w:r w:rsidRPr="006557F5">
              <w:rPr>
                <w:sz w:val="20"/>
              </w:rPr>
              <w:t>HMAC</w:t>
            </w:r>
          </w:p>
        </w:tc>
        <w:tc>
          <w:tcPr>
            <w:tcW w:w="2971" w:type="dxa"/>
          </w:tcPr>
          <w:p w14:paraId="54A2BA1A"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00000004</w:t>
            </w:r>
          </w:p>
        </w:tc>
      </w:tr>
      <w:tr w:rsidR="003056A7" w14:paraId="0BE5DBFB" w14:textId="77777777" w:rsidTr="00CC708A">
        <w:trPr>
          <w:jc w:val="center"/>
        </w:trPr>
        <w:tc>
          <w:tcPr>
            <w:tcW w:w="2971" w:type="dxa"/>
          </w:tcPr>
          <w:p w14:paraId="4A386835" w14:textId="77777777" w:rsidR="003056A7" w:rsidRPr="006557F5" w:rsidRDefault="003056A7" w:rsidP="00CC708A">
            <w:pPr>
              <w:pStyle w:val="TableContents"/>
              <w:keepNext/>
              <w:snapToGrid w:val="0"/>
              <w:rPr>
                <w:sz w:val="20"/>
              </w:rPr>
            </w:pPr>
            <w:r w:rsidRPr="006557F5">
              <w:rPr>
                <w:sz w:val="20"/>
              </w:rPr>
              <w:t>CTR</w:t>
            </w:r>
          </w:p>
        </w:tc>
        <w:tc>
          <w:tcPr>
            <w:tcW w:w="2971" w:type="dxa"/>
          </w:tcPr>
          <w:p w14:paraId="71029A49"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00000005</w:t>
            </w:r>
          </w:p>
        </w:tc>
      </w:tr>
      <w:tr w:rsidR="003056A7" w14:paraId="7AB868DA" w14:textId="77777777" w:rsidTr="00CC708A">
        <w:trPr>
          <w:jc w:val="center"/>
        </w:trPr>
        <w:tc>
          <w:tcPr>
            <w:tcW w:w="2971" w:type="dxa"/>
          </w:tcPr>
          <w:p w14:paraId="0C34F099" w14:textId="77777777" w:rsidR="003056A7" w:rsidRPr="006557F5" w:rsidRDefault="003056A7" w:rsidP="00CC708A">
            <w:pPr>
              <w:pStyle w:val="TableContents"/>
              <w:keepNext/>
              <w:snapToGrid w:val="0"/>
              <w:rPr>
                <w:sz w:val="20"/>
              </w:rPr>
            </w:pPr>
            <w:r w:rsidRPr="006557F5">
              <w:rPr>
                <w:sz w:val="20"/>
              </w:rPr>
              <w:t>Extensions</w:t>
            </w:r>
          </w:p>
        </w:tc>
        <w:tc>
          <w:tcPr>
            <w:tcW w:w="2971" w:type="dxa"/>
          </w:tcPr>
          <w:p w14:paraId="65FECAD6"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8XXXXXXX</w:t>
            </w:r>
          </w:p>
        </w:tc>
      </w:tr>
    </w:tbl>
    <w:p w14:paraId="0F9B6FBB" w14:textId="759765AD" w:rsidR="003056A7" w:rsidRDefault="003056A7" w:rsidP="003056A7">
      <w:pPr>
        <w:pStyle w:val="Caption"/>
      </w:pPr>
      <w:bookmarkStart w:id="3708" w:name="_Toc527652350"/>
      <w:bookmarkStart w:id="3709" w:name="_Toc534980545"/>
      <w:bookmarkStart w:id="3710" w:name="_Toc32239242"/>
      <w:r w:rsidRPr="00930FA1">
        <w:t xml:space="preserve">Table </w:t>
      </w:r>
      <w:fldSimple w:instr=" SEQ Table \* ARABIC ">
        <w:r w:rsidR="00CC708A">
          <w:rPr>
            <w:noProof/>
          </w:rPr>
          <w:t>448</w:t>
        </w:r>
      </w:fldSimple>
      <w:r w:rsidRPr="00930FA1">
        <w:t xml:space="preserve">: </w:t>
      </w:r>
      <w:r>
        <w:t xml:space="preserve">DRGB Algorithm </w:t>
      </w:r>
      <w:r w:rsidRPr="00930FA1">
        <w:t>Enumeration</w:t>
      </w:r>
      <w:bookmarkEnd w:id="3708"/>
      <w:bookmarkEnd w:id="3709"/>
      <w:bookmarkEnd w:id="3710"/>
      <w:r>
        <w:t xml:space="preserve"> </w:t>
      </w:r>
    </w:p>
    <w:p w14:paraId="591A0836" w14:textId="77777777" w:rsidR="003056A7" w:rsidRDefault="003056A7" w:rsidP="003056A7">
      <w:pPr>
        <w:pStyle w:val="Heading2"/>
        <w:numPr>
          <w:ilvl w:val="1"/>
          <w:numId w:val="2"/>
        </w:numPr>
      </w:pPr>
      <w:bookmarkStart w:id="3711" w:name="_Toc527651911"/>
      <w:bookmarkStart w:id="3712" w:name="_Toc533141006"/>
      <w:bookmarkStart w:id="3713" w:name="_Toc5713110"/>
      <w:bookmarkStart w:id="3714" w:name="_Toc534980089"/>
      <w:bookmarkStart w:id="3715" w:name="_Toc24526523"/>
      <w:bookmarkStart w:id="3716" w:name="_Toc31348254"/>
      <w:bookmarkStart w:id="3717" w:name="_Toc57115798"/>
      <w:r>
        <w:t>Encoding Option Enumeration</w:t>
      </w:r>
      <w:bookmarkEnd w:id="3711"/>
      <w:bookmarkEnd w:id="3712"/>
      <w:bookmarkEnd w:id="3713"/>
      <w:bookmarkEnd w:id="3714"/>
      <w:bookmarkEnd w:id="3715"/>
      <w:bookmarkEnd w:id="3716"/>
      <w:bookmarkEnd w:id="3717"/>
    </w:p>
    <w:p w14:paraId="56B9F10F" w14:textId="77777777" w:rsidR="003056A7" w:rsidRDefault="003056A7" w:rsidP="003056A7">
      <w:pPr>
        <w:pStyle w:val="BodyText"/>
        <w:suppressAutoHyphens/>
        <w:ind w:left="360"/>
        <w:rPr>
          <w:iCs/>
          <w:noProof w:val="0"/>
        </w:rPr>
      </w:pPr>
      <w:r>
        <w:rPr>
          <w:iCs/>
          <w:noProof w:val="0"/>
        </w:rPr>
        <w:t>The following encoding options are currently defined: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000792C3" w14:textId="77777777" w:rsidTr="00CC708A">
        <w:trPr>
          <w:jc w:val="center"/>
        </w:trPr>
        <w:tc>
          <w:tcPr>
            <w:tcW w:w="2832" w:type="dxa"/>
            <w:shd w:val="clear" w:color="auto" w:fill="C0C0C0"/>
          </w:tcPr>
          <w:p w14:paraId="3661A670"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5B3AF64B" w14:textId="77777777" w:rsidR="003056A7" w:rsidRDefault="003056A7" w:rsidP="00CC708A">
            <w:pPr>
              <w:pStyle w:val="TableContents"/>
              <w:snapToGrid w:val="0"/>
              <w:rPr>
                <w:b/>
                <w:bCs/>
                <w:sz w:val="20"/>
              </w:rPr>
            </w:pPr>
            <w:r>
              <w:rPr>
                <w:b/>
                <w:bCs/>
                <w:sz w:val="20"/>
              </w:rPr>
              <w:t>Description</w:t>
            </w:r>
          </w:p>
        </w:tc>
      </w:tr>
      <w:tr w:rsidR="003056A7" w:rsidRPr="007C7458" w14:paraId="4CF9D2F6" w14:textId="77777777" w:rsidTr="00CC708A">
        <w:trPr>
          <w:jc w:val="center"/>
        </w:trPr>
        <w:tc>
          <w:tcPr>
            <w:tcW w:w="2832" w:type="dxa"/>
          </w:tcPr>
          <w:p w14:paraId="3D95EB74" w14:textId="77777777" w:rsidR="003056A7" w:rsidRDefault="003056A7" w:rsidP="00CC708A">
            <w:pPr>
              <w:pStyle w:val="TableContents"/>
              <w:snapToGrid w:val="0"/>
              <w:rPr>
                <w:sz w:val="20"/>
              </w:rPr>
            </w:pPr>
            <w:r w:rsidRPr="005F4AE0">
              <w:rPr>
                <w:sz w:val="20"/>
              </w:rPr>
              <w:t>No Encoding</w:t>
            </w:r>
          </w:p>
        </w:tc>
        <w:tc>
          <w:tcPr>
            <w:tcW w:w="6522" w:type="dxa"/>
          </w:tcPr>
          <w:p w14:paraId="3B7685DA" w14:textId="77777777" w:rsidR="003056A7" w:rsidRPr="007C7458" w:rsidRDefault="003056A7" w:rsidP="00CC708A">
            <w:pPr>
              <w:pStyle w:val="TableContents"/>
              <w:keepNext/>
              <w:snapToGrid w:val="0"/>
              <w:rPr>
                <w:sz w:val="20"/>
              </w:rPr>
            </w:pPr>
            <w:r w:rsidRPr="005F4AE0">
              <w:rPr>
                <w:sz w:val="20"/>
              </w:rPr>
              <w:t>the wrapped un-encoded value of the Byte String Key Material field in the Key Value structure</w:t>
            </w:r>
          </w:p>
        </w:tc>
      </w:tr>
      <w:tr w:rsidR="003056A7" w:rsidRPr="005F4AE0" w14:paraId="54779976" w14:textId="77777777" w:rsidTr="00CC708A">
        <w:trPr>
          <w:jc w:val="center"/>
        </w:trPr>
        <w:tc>
          <w:tcPr>
            <w:tcW w:w="2832" w:type="dxa"/>
          </w:tcPr>
          <w:p w14:paraId="271F0E3F" w14:textId="77777777" w:rsidR="003056A7" w:rsidRPr="005F4AE0" w:rsidRDefault="003056A7" w:rsidP="00CC708A">
            <w:pPr>
              <w:pStyle w:val="TableContents"/>
              <w:snapToGrid w:val="0"/>
              <w:rPr>
                <w:sz w:val="20"/>
              </w:rPr>
            </w:pPr>
            <w:r w:rsidRPr="005F4AE0">
              <w:rPr>
                <w:sz w:val="20"/>
              </w:rPr>
              <w:t>TTLV Encoding</w:t>
            </w:r>
          </w:p>
        </w:tc>
        <w:tc>
          <w:tcPr>
            <w:tcW w:w="6522" w:type="dxa"/>
          </w:tcPr>
          <w:p w14:paraId="6D72496C" w14:textId="77777777" w:rsidR="003056A7" w:rsidRPr="005F4AE0" w:rsidRDefault="003056A7" w:rsidP="00CC708A">
            <w:pPr>
              <w:pStyle w:val="TableContents"/>
              <w:keepNext/>
              <w:snapToGrid w:val="0"/>
              <w:rPr>
                <w:sz w:val="20"/>
              </w:rPr>
            </w:pPr>
            <w:r w:rsidRPr="005F4AE0">
              <w:rPr>
                <w:sz w:val="20"/>
              </w:rPr>
              <w:t>the wrapped TTLV-encoded Key Value structure</w:t>
            </w:r>
          </w:p>
        </w:tc>
      </w:tr>
    </w:tbl>
    <w:p w14:paraId="0B472CFF" w14:textId="1B4B8A91" w:rsidR="003056A7" w:rsidRDefault="003056A7" w:rsidP="003056A7">
      <w:pPr>
        <w:pStyle w:val="Caption"/>
      </w:pPr>
      <w:bookmarkStart w:id="3718" w:name="_Toc527652351"/>
      <w:bookmarkStart w:id="3719" w:name="_Toc534980546"/>
      <w:bookmarkStart w:id="3720" w:name="_Toc32239243"/>
      <w:r>
        <w:t xml:space="preserve">Table </w:t>
      </w:r>
      <w:fldSimple w:instr=" SEQ Table \* ARABIC ">
        <w:r w:rsidR="00CC708A">
          <w:rPr>
            <w:noProof/>
          </w:rPr>
          <w:t>449</w:t>
        </w:r>
      </w:fldSimple>
      <w:r>
        <w:t>: Encoding Option Description</w:t>
      </w:r>
      <w:bookmarkEnd w:id="3718"/>
      <w:bookmarkEnd w:id="3719"/>
      <w:bookmarkEnd w:id="3720"/>
    </w:p>
    <w:p w14:paraId="4495E00B" w14:textId="77777777" w:rsidR="003056A7" w:rsidRPr="005F4AE0"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66"/>
        <w:gridCol w:w="2981"/>
      </w:tblGrid>
      <w:tr w:rsidR="003056A7" w14:paraId="36C52180" w14:textId="77777777" w:rsidTr="00CC708A">
        <w:trPr>
          <w:jc w:val="center"/>
        </w:trPr>
        <w:tc>
          <w:tcPr>
            <w:tcW w:w="5947" w:type="dxa"/>
            <w:gridSpan w:val="2"/>
            <w:shd w:val="clear" w:color="auto" w:fill="C0C0C0"/>
          </w:tcPr>
          <w:p w14:paraId="44C0E2AF" w14:textId="77777777" w:rsidR="003056A7" w:rsidRDefault="003056A7" w:rsidP="00CC708A">
            <w:pPr>
              <w:pStyle w:val="TableContents"/>
              <w:keepNext/>
              <w:snapToGrid w:val="0"/>
              <w:jc w:val="center"/>
              <w:rPr>
                <w:b/>
                <w:bCs/>
                <w:sz w:val="20"/>
              </w:rPr>
            </w:pPr>
            <w:r>
              <w:rPr>
                <w:b/>
                <w:bCs/>
                <w:sz w:val="20"/>
              </w:rPr>
              <w:t>Encoding Option</w:t>
            </w:r>
          </w:p>
        </w:tc>
      </w:tr>
      <w:tr w:rsidR="003056A7" w14:paraId="4D7A1E6E" w14:textId="77777777" w:rsidTr="00CC708A">
        <w:trPr>
          <w:jc w:val="center"/>
        </w:trPr>
        <w:tc>
          <w:tcPr>
            <w:tcW w:w="2966" w:type="dxa"/>
            <w:shd w:val="clear" w:color="auto" w:fill="C0C0C0"/>
          </w:tcPr>
          <w:p w14:paraId="43A301BE" w14:textId="77777777" w:rsidR="003056A7" w:rsidRDefault="003056A7" w:rsidP="00CC708A">
            <w:pPr>
              <w:pStyle w:val="TableContents"/>
              <w:keepNext/>
              <w:snapToGrid w:val="0"/>
              <w:rPr>
                <w:b/>
                <w:bCs/>
                <w:sz w:val="20"/>
              </w:rPr>
            </w:pPr>
            <w:r>
              <w:rPr>
                <w:b/>
                <w:bCs/>
                <w:sz w:val="20"/>
              </w:rPr>
              <w:t>Name</w:t>
            </w:r>
          </w:p>
        </w:tc>
        <w:tc>
          <w:tcPr>
            <w:tcW w:w="2981" w:type="dxa"/>
            <w:shd w:val="clear" w:color="auto" w:fill="C0C0C0"/>
          </w:tcPr>
          <w:p w14:paraId="5F86B27C" w14:textId="77777777" w:rsidR="003056A7" w:rsidRDefault="003056A7" w:rsidP="00CC708A">
            <w:pPr>
              <w:pStyle w:val="TableContents"/>
              <w:snapToGrid w:val="0"/>
              <w:rPr>
                <w:b/>
                <w:bCs/>
                <w:sz w:val="20"/>
              </w:rPr>
            </w:pPr>
            <w:r>
              <w:rPr>
                <w:b/>
                <w:bCs/>
                <w:sz w:val="20"/>
              </w:rPr>
              <w:t>Value</w:t>
            </w:r>
          </w:p>
        </w:tc>
      </w:tr>
      <w:tr w:rsidR="003056A7" w14:paraId="58293F0A" w14:textId="77777777" w:rsidTr="00CC708A">
        <w:trPr>
          <w:jc w:val="center"/>
        </w:trPr>
        <w:tc>
          <w:tcPr>
            <w:tcW w:w="2966" w:type="dxa"/>
          </w:tcPr>
          <w:p w14:paraId="60EE4491" w14:textId="77777777" w:rsidR="003056A7" w:rsidRDefault="003056A7" w:rsidP="00CC708A">
            <w:pPr>
              <w:pStyle w:val="TableContents"/>
              <w:keepNext/>
              <w:snapToGrid w:val="0"/>
              <w:rPr>
                <w:sz w:val="20"/>
              </w:rPr>
            </w:pPr>
            <w:r>
              <w:rPr>
                <w:sz w:val="20"/>
              </w:rPr>
              <w:t>No Encoding</w:t>
            </w:r>
          </w:p>
        </w:tc>
        <w:tc>
          <w:tcPr>
            <w:tcW w:w="2981" w:type="dxa"/>
          </w:tcPr>
          <w:p w14:paraId="2FC94A0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56E671D8" w14:textId="77777777" w:rsidTr="00CC708A">
        <w:trPr>
          <w:jc w:val="center"/>
        </w:trPr>
        <w:tc>
          <w:tcPr>
            <w:tcW w:w="2966" w:type="dxa"/>
          </w:tcPr>
          <w:p w14:paraId="41643654" w14:textId="77777777" w:rsidR="003056A7" w:rsidRDefault="003056A7" w:rsidP="00CC708A">
            <w:pPr>
              <w:pStyle w:val="TableContents"/>
              <w:keepNext/>
              <w:snapToGrid w:val="0"/>
              <w:rPr>
                <w:sz w:val="20"/>
              </w:rPr>
            </w:pPr>
            <w:r>
              <w:rPr>
                <w:sz w:val="20"/>
              </w:rPr>
              <w:t>TTLV Encoding</w:t>
            </w:r>
          </w:p>
        </w:tc>
        <w:tc>
          <w:tcPr>
            <w:tcW w:w="2981" w:type="dxa"/>
          </w:tcPr>
          <w:p w14:paraId="3C850A3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260D5EB3" w14:textId="77777777" w:rsidTr="00CC708A">
        <w:trPr>
          <w:jc w:val="center"/>
        </w:trPr>
        <w:tc>
          <w:tcPr>
            <w:tcW w:w="2966" w:type="dxa"/>
          </w:tcPr>
          <w:p w14:paraId="61AA4156" w14:textId="77777777" w:rsidR="003056A7" w:rsidRDefault="003056A7" w:rsidP="00CC708A">
            <w:pPr>
              <w:pStyle w:val="TableContents"/>
              <w:snapToGrid w:val="0"/>
              <w:rPr>
                <w:sz w:val="20"/>
              </w:rPr>
            </w:pPr>
            <w:r>
              <w:rPr>
                <w:sz w:val="20"/>
              </w:rPr>
              <w:t>Extensions</w:t>
            </w:r>
          </w:p>
        </w:tc>
        <w:tc>
          <w:tcPr>
            <w:tcW w:w="2981" w:type="dxa"/>
          </w:tcPr>
          <w:p w14:paraId="5B996039"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69F6B365" w14:textId="4D076B50" w:rsidR="003056A7" w:rsidRDefault="003056A7" w:rsidP="003056A7">
      <w:pPr>
        <w:pStyle w:val="Caption"/>
      </w:pPr>
      <w:bookmarkStart w:id="3721" w:name="_Toc527652352"/>
      <w:bookmarkStart w:id="3722" w:name="_Toc534980547"/>
      <w:bookmarkStart w:id="3723" w:name="_Toc32239244"/>
      <w:r w:rsidRPr="00930FA1">
        <w:t xml:space="preserve">Table </w:t>
      </w:r>
      <w:fldSimple w:instr=" SEQ Table \* ARABIC ">
        <w:r w:rsidR="00CC708A">
          <w:rPr>
            <w:noProof/>
          </w:rPr>
          <w:t>450</w:t>
        </w:r>
      </w:fldSimple>
      <w:r w:rsidRPr="00930FA1">
        <w:t>: Encoding Option Enumeration</w:t>
      </w:r>
      <w:bookmarkEnd w:id="3721"/>
      <w:bookmarkEnd w:id="3722"/>
      <w:bookmarkEnd w:id="3723"/>
      <w:r>
        <w:t xml:space="preserve"> </w:t>
      </w:r>
    </w:p>
    <w:p w14:paraId="384D16A3" w14:textId="77777777" w:rsidR="003056A7" w:rsidRDefault="003056A7" w:rsidP="003056A7">
      <w:pPr>
        <w:pStyle w:val="Heading2"/>
        <w:numPr>
          <w:ilvl w:val="1"/>
          <w:numId w:val="2"/>
        </w:numPr>
      </w:pPr>
      <w:bookmarkStart w:id="3724" w:name="_Toc527651912"/>
      <w:bookmarkStart w:id="3725" w:name="_Toc533141007"/>
      <w:bookmarkStart w:id="3726" w:name="_Toc5713111"/>
      <w:bookmarkStart w:id="3727" w:name="_Toc534980090"/>
      <w:bookmarkStart w:id="3728" w:name="_Toc24526524"/>
      <w:bookmarkStart w:id="3729" w:name="_Toc31348255"/>
      <w:bookmarkStart w:id="3730" w:name="_Toc57115799"/>
      <w:r>
        <w:t>Endpoint Role Enumeration</w:t>
      </w:r>
      <w:bookmarkEnd w:id="3724"/>
      <w:bookmarkEnd w:id="3725"/>
      <w:bookmarkEnd w:id="3726"/>
      <w:bookmarkEnd w:id="3727"/>
      <w:bookmarkEnd w:id="3728"/>
      <w:bookmarkEnd w:id="3729"/>
      <w:bookmarkEnd w:id="3730"/>
    </w:p>
    <w:p w14:paraId="006A491B" w14:textId="77777777" w:rsidR="003056A7" w:rsidRDefault="003056A7" w:rsidP="003056A7">
      <w:pPr>
        <w:pStyle w:val="BodyText"/>
        <w:suppressAutoHyphens/>
        <w:ind w:left="360"/>
        <w:rPr>
          <w:iCs/>
          <w:noProof w:val="0"/>
        </w:rPr>
      </w:pPr>
      <w:r>
        <w:rPr>
          <w:iCs/>
          <w:noProof w:val="0"/>
        </w:rPr>
        <w:t>The following endpoint roles are currently defined: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22D67B54" w14:textId="77777777" w:rsidTr="00CC708A">
        <w:trPr>
          <w:jc w:val="center"/>
        </w:trPr>
        <w:tc>
          <w:tcPr>
            <w:tcW w:w="2832" w:type="dxa"/>
            <w:shd w:val="clear" w:color="auto" w:fill="C0C0C0"/>
          </w:tcPr>
          <w:p w14:paraId="088334C7"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2C8C70F7" w14:textId="77777777" w:rsidR="003056A7" w:rsidRDefault="003056A7" w:rsidP="00CC708A">
            <w:pPr>
              <w:pStyle w:val="TableContents"/>
              <w:snapToGrid w:val="0"/>
              <w:rPr>
                <w:b/>
                <w:bCs/>
                <w:sz w:val="20"/>
              </w:rPr>
            </w:pPr>
            <w:r>
              <w:rPr>
                <w:b/>
                <w:bCs/>
                <w:sz w:val="20"/>
              </w:rPr>
              <w:t>Description</w:t>
            </w:r>
          </w:p>
        </w:tc>
      </w:tr>
      <w:tr w:rsidR="003056A7" w:rsidRPr="007C7458" w14:paraId="4737C614" w14:textId="77777777" w:rsidTr="00CC708A">
        <w:trPr>
          <w:jc w:val="center"/>
        </w:trPr>
        <w:tc>
          <w:tcPr>
            <w:tcW w:w="2832" w:type="dxa"/>
          </w:tcPr>
          <w:p w14:paraId="1945FB34" w14:textId="77777777" w:rsidR="003056A7" w:rsidRDefault="003056A7" w:rsidP="00CC708A">
            <w:pPr>
              <w:pStyle w:val="TableContents"/>
              <w:snapToGrid w:val="0"/>
              <w:rPr>
                <w:sz w:val="20"/>
              </w:rPr>
            </w:pPr>
            <w:r>
              <w:rPr>
                <w:sz w:val="20"/>
              </w:rPr>
              <w:t>Client</w:t>
            </w:r>
          </w:p>
        </w:tc>
        <w:tc>
          <w:tcPr>
            <w:tcW w:w="6522" w:type="dxa"/>
          </w:tcPr>
          <w:p w14:paraId="2CC2C622" w14:textId="77777777" w:rsidR="003056A7" w:rsidRPr="007C7458" w:rsidRDefault="003056A7" w:rsidP="00CC708A">
            <w:pPr>
              <w:pStyle w:val="TableContents"/>
              <w:keepNext/>
              <w:snapToGrid w:val="0"/>
              <w:rPr>
                <w:sz w:val="20"/>
              </w:rPr>
            </w:pPr>
            <w:r w:rsidRPr="00FB2A0A">
              <w:rPr>
                <w:sz w:val="20"/>
              </w:rPr>
              <w:t>The endpoint that sends requests and receives responses.</w:t>
            </w:r>
          </w:p>
        </w:tc>
      </w:tr>
      <w:tr w:rsidR="003056A7" w:rsidRPr="005F4AE0" w14:paraId="386945F5" w14:textId="77777777" w:rsidTr="00CC708A">
        <w:trPr>
          <w:jc w:val="center"/>
        </w:trPr>
        <w:tc>
          <w:tcPr>
            <w:tcW w:w="2832" w:type="dxa"/>
          </w:tcPr>
          <w:p w14:paraId="41B6C68B" w14:textId="77777777" w:rsidR="003056A7" w:rsidRPr="005F4AE0" w:rsidRDefault="003056A7" w:rsidP="00CC708A">
            <w:pPr>
              <w:pStyle w:val="TableContents"/>
              <w:snapToGrid w:val="0"/>
              <w:rPr>
                <w:sz w:val="20"/>
              </w:rPr>
            </w:pPr>
            <w:r>
              <w:rPr>
                <w:sz w:val="20"/>
              </w:rPr>
              <w:t>Server</w:t>
            </w:r>
          </w:p>
        </w:tc>
        <w:tc>
          <w:tcPr>
            <w:tcW w:w="6522" w:type="dxa"/>
          </w:tcPr>
          <w:p w14:paraId="1BEB996A" w14:textId="77777777" w:rsidR="003056A7" w:rsidRPr="005F4AE0" w:rsidRDefault="003056A7" w:rsidP="00CC708A">
            <w:pPr>
              <w:pStyle w:val="TableContents"/>
              <w:keepNext/>
              <w:snapToGrid w:val="0"/>
              <w:rPr>
                <w:sz w:val="20"/>
              </w:rPr>
            </w:pPr>
            <w:r w:rsidRPr="00FB2A0A">
              <w:rPr>
                <w:sz w:val="20"/>
              </w:rPr>
              <w:t xml:space="preserve">The endpoint that </w:t>
            </w:r>
            <w:r>
              <w:rPr>
                <w:sz w:val="20"/>
              </w:rPr>
              <w:t>receives</w:t>
            </w:r>
            <w:r w:rsidRPr="00FB2A0A">
              <w:rPr>
                <w:sz w:val="20"/>
              </w:rPr>
              <w:t xml:space="preserve"> requests and </w:t>
            </w:r>
            <w:r>
              <w:rPr>
                <w:sz w:val="20"/>
              </w:rPr>
              <w:t>sends</w:t>
            </w:r>
            <w:r w:rsidRPr="00FB2A0A">
              <w:rPr>
                <w:sz w:val="20"/>
              </w:rPr>
              <w:t xml:space="preserve"> responses.</w:t>
            </w:r>
          </w:p>
        </w:tc>
      </w:tr>
    </w:tbl>
    <w:p w14:paraId="39ADA8AA" w14:textId="5CCB17C4" w:rsidR="003056A7" w:rsidRDefault="003056A7" w:rsidP="003056A7">
      <w:pPr>
        <w:pStyle w:val="Caption"/>
      </w:pPr>
      <w:bookmarkStart w:id="3731" w:name="_Toc527652353"/>
      <w:bookmarkStart w:id="3732" w:name="_Toc534980548"/>
      <w:bookmarkStart w:id="3733" w:name="_Toc32239245"/>
      <w:r>
        <w:t xml:space="preserve">Table </w:t>
      </w:r>
      <w:fldSimple w:instr=" SEQ Table \* ARABIC ">
        <w:r w:rsidR="00CC708A">
          <w:rPr>
            <w:noProof/>
          </w:rPr>
          <w:t>451</w:t>
        </w:r>
      </w:fldSimple>
      <w:r>
        <w:t>: Endpoint Role Description</w:t>
      </w:r>
      <w:bookmarkEnd w:id="3731"/>
      <w:bookmarkEnd w:id="3732"/>
      <w:bookmarkEnd w:id="3733"/>
    </w:p>
    <w:p w14:paraId="562C415F" w14:textId="77777777" w:rsidR="003056A7" w:rsidRPr="005F4AE0"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66"/>
        <w:gridCol w:w="2981"/>
      </w:tblGrid>
      <w:tr w:rsidR="003056A7" w14:paraId="4E2AA745" w14:textId="77777777" w:rsidTr="00CC708A">
        <w:trPr>
          <w:jc w:val="center"/>
        </w:trPr>
        <w:tc>
          <w:tcPr>
            <w:tcW w:w="5947" w:type="dxa"/>
            <w:gridSpan w:val="2"/>
            <w:shd w:val="clear" w:color="auto" w:fill="C0C0C0"/>
          </w:tcPr>
          <w:p w14:paraId="7AD4BB84" w14:textId="77777777" w:rsidR="003056A7" w:rsidRDefault="003056A7" w:rsidP="00CC708A">
            <w:pPr>
              <w:pStyle w:val="TableContents"/>
              <w:keepNext/>
              <w:snapToGrid w:val="0"/>
              <w:jc w:val="center"/>
              <w:rPr>
                <w:b/>
                <w:bCs/>
                <w:sz w:val="20"/>
              </w:rPr>
            </w:pPr>
            <w:r>
              <w:rPr>
                <w:b/>
                <w:bCs/>
                <w:sz w:val="20"/>
              </w:rPr>
              <w:t>Encoding Option</w:t>
            </w:r>
          </w:p>
        </w:tc>
      </w:tr>
      <w:tr w:rsidR="003056A7" w14:paraId="45260E49" w14:textId="77777777" w:rsidTr="00CC708A">
        <w:trPr>
          <w:jc w:val="center"/>
        </w:trPr>
        <w:tc>
          <w:tcPr>
            <w:tcW w:w="2966" w:type="dxa"/>
            <w:shd w:val="clear" w:color="auto" w:fill="C0C0C0"/>
          </w:tcPr>
          <w:p w14:paraId="555FE6B2" w14:textId="77777777" w:rsidR="003056A7" w:rsidRDefault="003056A7" w:rsidP="00CC708A">
            <w:pPr>
              <w:pStyle w:val="TableContents"/>
              <w:keepNext/>
              <w:snapToGrid w:val="0"/>
              <w:rPr>
                <w:b/>
                <w:bCs/>
                <w:sz w:val="20"/>
              </w:rPr>
            </w:pPr>
            <w:r>
              <w:rPr>
                <w:b/>
                <w:bCs/>
                <w:sz w:val="20"/>
              </w:rPr>
              <w:t>Name</w:t>
            </w:r>
          </w:p>
        </w:tc>
        <w:tc>
          <w:tcPr>
            <w:tcW w:w="2981" w:type="dxa"/>
            <w:shd w:val="clear" w:color="auto" w:fill="C0C0C0"/>
          </w:tcPr>
          <w:p w14:paraId="5B221254" w14:textId="77777777" w:rsidR="003056A7" w:rsidRDefault="003056A7" w:rsidP="00CC708A">
            <w:pPr>
              <w:pStyle w:val="TableContents"/>
              <w:snapToGrid w:val="0"/>
              <w:rPr>
                <w:b/>
                <w:bCs/>
                <w:sz w:val="20"/>
              </w:rPr>
            </w:pPr>
            <w:r>
              <w:rPr>
                <w:b/>
                <w:bCs/>
                <w:sz w:val="20"/>
              </w:rPr>
              <w:t>Value</w:t>
            </w:r>
          </w:p>
        </w:tc>
      </w:tr>
      <w:tr w:rsidR="003056A7" w14:paraId="65CE8D50" w14:textId="77777777" w:rsidTr="00CC708A">
        <w:trPr>
          <w:jc w:val="center"/>
        </w:trPr>
        <w:tc>
          <w:tcPr>
            <w:tcW w:w="2966" w:type="dxa"/>
          </w:tcPr>
          <w:p w14:paraId="5FFEE454" w14:textId="77777777" w:rsidR="003056A7" w:rsidRDefault="003056A7" w:rsidP="00CC708A">
            <w:pPr>
              <w:pStyle w:val="TableContents"/>
              <w:keepNext/>
              <w:snapToGrid w:val="0"/>
              <w:rPr>
                <w:sz w:val="20"/>
              </w:rPr>
            </w:pPr>
            <w:r>
              <w:rPr>
                <w:sz w:val="20"/>
              </w:rPr>
              <w:t>Client</w:t>
            </w:r>
          </w:p>
        </w:tc>
        <w:tc>
          <w:tcPr>
            <w:tcW w:w="2981" w:type="dxa"/>
          </w:tcPr>
          <w:p w14:paraId="508A543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40C91438" w14:textId="77777777" w:rsidTr="00CC708A">
        <w:trPr>
          <w:jc w:val="center"/>
        </w:trPr>
        <w:tc>
          <w:tcPr>
            <w:tcW w:w="2966" w:type="dxa"/>
          </w:tcPr>
          <w:p w14:paraId="40101825" w14:textId="77777777" w:rsidR="003056A7" w:rsidRDefault="003056A7" w:rsidP="00CC708A">
            <w:pPr>
              <w:pStyle w:val="TableContents"/>
              <w:keepNext/>
              <w:snapToGrid w:val="0"/>
              <w:rPr>
                <w:sz w:val="20"/>
              </w:rPr>
            </w:pPr>
            <w:r>
              <w:rPr>
                <w:sz w:val="20"/>
              </w:rPr>
              <w:t>Server</w:t>
            </w:r>
          </w:p>
        </w:tc>
        <w:tc>
          <w:tcPr>
            <w:tcW w:w="2981" w:type="dxa"/>
          </w:tcPr>
          <w:p w14:paraId="447B145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09DB11A6" w14:textId="77777777" w:rsidTr="00CC708A">
        <w:trPr>
          <w:jc w:val="center"/>
        </w:trPr>
        <w:tc>
          <w:tcPr>
            <w:tcW w:w="2966" w:type="dxa"/>
          </w:tcPr>
          <w:p w14:paraId="7D19796A" w14:textId="77777777" w:rsidR="003056A7" w:rsidRDefault="003056A7" w:rsidP="00CC708A">
            <w:pPr>
              <w:pStyle w:val="TableContents"/>
              <w:snapToGrid w:val="0"/>
              <w:rPr>
                <w:sz w:val="20"/>
              </w:rPr>
            </w:pPr>
            <w:r>
              <w:rPr>
                <w:sz w:val="20"/>
              </w:rPr>
              <w:t>Extensions</w:t>
            </w:r>
          </w:p>
        </w:tc>
        <w:tc>
          <w:tcPr>
            <w:tcW w:w="2981" w:type="dxa"/>
          </w:tcPr>
          <w:p w14:paraId="5553C5E0"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3440B6AB" w14:textId="736802E9" w:rsidR="003056A7" w:rsidRDefault="003056A7" w:rsidP="003056A7">
      <w:pPr>
        <w:pStyle w:val="Caption"/>
      </w:pPr>
      <w:bookmarkStart w:id="3734" w:name="_Toc527652354"/>
      <w:bookmarkStart w:id="3735" w:name="_Toc534980549"/>
      <w:bookmarkStart w:id="3736" w:name="_Toc32239246"/>
      <w:r w:rsidRPr="00930FA1">
        <w:lastRenderedPageBreak/>
        <w:t xml:space="preserve">Table </w:t>
      </w:r>
      <w:fldSimple w:instr=" SEQ Table \* ARABIC ">
        <w:r w:rsidR="00CC708A">
          <w:rPr>
            <w:noProof/>
          </w:rPr>
          <w:t>452</w:t>
        </w:r>
      </w:fldSimple>
      <w:r w:rsidRPr="00930FA1">
        <w:t xml:space="preserve">: </w:t>
      </w:r>
      <w:r>
        <w:t xml:space="preserve">Endpoint Role </w:t>
      </w:r>
      <w:r w:rsidRPr="00930FA1">
        <w:t>Enumeration</w:t>
      </w:r>
      <w:bookmarkEnd w:id="3734"/>
      <w:bookmarkEnd w:id="3735"/>
      <w:bookmarkEnd w:id="3736"/>
      <w:r>
        <w:t xml:space="preserve"> </w:t>
      </w:r>
    </w:p>
    <w:p w14:paraId="31AC7BCA" w14:textId="77777777" w:rsidR="003056A7" w:rsidRDefault="003056A7" w:rsidP="003056A7">
      <w:pPr>
        <w:pStyle w:val="Heading2"/>
        <w:numPr>
          <w:ilvl w:val="1"/>
          <w:numId w:val="2"/>
        </w:numPr>
      </w:pPr>
      <w:bookmarkStart w:id="3737" w:name="_Toc527651913"/>
      <w:bookmarkStart w:id="3738" w:name="_Toc533141008"/>
      <w:bookmarkStart w:id="3739" w:name="_Toc5713112"/>
      <w:bookmarkStart w:id="3740" w:name="_Toc534980091"/>
      <w:bookmarkStart w:id="3741" w:name="_Toc24526525"/>
      <w:bookmarkStart w:id="3742" w:name="_Toc31348256"/>
      <w:bookmarkStart w:id="3743" w:name="_Toc57115800"/>
      <w:r>
        <w:t>FIPS186 Variation Enumeration</w:t>
      </w:r>
      <w:bookmarkEnd w:id="3737"/>
      <w:bookmarkEnd w:id="3738"/>
      <w:bookmarkEnd w:id="3739"/>
      <w:bookmarkEnd w:id="3740"/>
      <w:bookmarkEnd w:id="3741"/>
      <w:bookmarkEnd w:id="3742"/>
      <w:bookmarkEnd w:id="3743"/>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79A6F421" w14:textId="77777777" w:rsidTr="00CC708A">
        <w:trPr>
          <w:jc w:val="center"/>
        </w:trPr>
        <w:tc>
          <w:tcPr>
            <w:tcW w:w="5942" w:type="dxa"/>
            <w:gridSpan w:val="2"/>
            <w:shd w:val="clear" w:color="auto" w:fill="C0C0C0"/>
          </w:tcPr>
          <w:p w14:paraId="4115BAAA" w14:textId="77777777" w:rsidR="003056A7" w:rsidRDefault="003056A7" w:rsidP="00CC708A">
            <w:pPr>
              <w:pStyle w:val="TableContents"/>
              <w:keepNext/>
              <w:snapToGrid w:val="0"/>
              <w:jc w:val="center"/>
              <w:rPr>
                <w:b/>
                <w:bCs/>
              </w:rPr>
            </w:pPr>
            <w:r w:rsidRPr="00CE6379">
              <w:rPr>
                <w:b/>
                <w:bCs/>
                <w:sz w:val="20"/>
              </w:rPr>
              <w:t>FIPS186 Variation</w:t>
            </w:r>
          </w:p>
        </w:tc>
      </w:tr>
      <w:tr w:rsidR="003056A7" w14:paraId="02BF06EE" w14:textId="77777777" w:rsidTr="00CC708A">
        <w:trPr>
          <w:jc w:val="center"/>
        </w:trPr>
        <w:tc>
          <w:tcPr>
            <w:tcW w:w="2971" w:type="dxa"/>
            <w:shd w:val="clear" w:color="auto" w:fill="C0C0C0"/>
          </w:tcPr>
          <w:p w14:paraId="14F0972B" w14:textId="77777777" w:rsidR="003056A7" w:rsidRPr="00CE6379" w:rsidRDefault="003056A7" w:rsidP="00CC708A">
            <w:pPr>
              <w:pStyle w:val="TableContents"/>
              <w:keepNext/>
              <w:snapToGrid w:val="0"/>
              <w:rPr>
                <w:b/>
                <w:bCs/>
                <w:sz w:val="20"/>
              </w:rPr>
            </w:pPr>
            <w:r w:rsidRPr="00CE6379">
              <w:rPr>
                <w:b/>
                <w:bCs/>
                <w:sz w:val="20"/>
              </w:rPr>
              <w:t>Name</w:t>
            </w:r>
          </w:p>
        </w:tc>
        <w:tc>
          <w:tcPr>
            <w:tcW w:w="2971" w:type="dxa"/>
            <w:shd w:val="clear" w:color="auto" w:fill="C0C0C0"/>
          </w:tcPr>
          <w:p w14:paraId="6CE405CA" w14:textId="77777777" w:rsidR="003056A7" w:rsidRPr="00CE6379" w:rsidRDefault="003056A7" w:rsidP="00CC708A">
            <w:pPr>
              <w:pStyle w:val="TableContents"/>
              <w:keepNext/>
              <w:snapToGrid w:val="0"/>
              <w:rPr>
                <w:b/>
                <w:bCs/>
                <w:sz w:val="20"/>
              </w:rPr>
            </w:pPr>
            <w:r w:rsidRPr="00CE6379">
              <w:rPr>
                <w:b/>
                <w:bCs/>
                <w:sz w:val="20"/>
              </w:rPr>
              <w:t>Value</w:t>
            </w:r>
          </w:p>
        </w:tc>
      </w:tr>
      <w:tr w:rsidR="003056A7" w14:paraId="7E6F4D02" w14:textId="77777777" w:rsidTr="00CC708A">
        <w:trPr>
          <w:jc w:val="center"/>
        </w:trPr>
        <w:tc>
          <w:tcPr>
            <w:tcW w:w="2971" w:type="dxa"/>
          </w:tcPr>
          <w:p w14:paraId="75798557" w14:textId="77777777" w:rsidR="003056A7" w:rsidRPr="006557F5" w:rsidRDefault="003056A7" w:rsidP="00CC708A">
            <w:pPr>
              <w:pStyle w:val="TableContents"/>
              <w:keepNext/>
              <w:snapToGrid w:val="0"/>
              <w:rPr>
                <w:sz w:val="20"/>
              </w:rPr>
            </w:pPr>
            <w:r w:rsidRPr="006557F5">
              <w:rPr>
                <w:sz w:val="20"/>
              </w:rPr>
              <w:t>Unspecified</w:t>
            </w:r>
          </w:p>
        </w:tc>
        <w:tc>
          <w:tcPr>
            <w:tcW w:w="2971" w:type="dxa"/>
          </w:tcPr>
          <w:p w14:paraId="51FD533E"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00000001</w:t>
            </w:r>
          </w:p>
        </w:tc>
      </w:tr>
      <w:tr w:rsidR="003056A7" w14:paraId="037040E2" w14:textId="77777777" w:rsidTr="00CC708A">
        <w:trPr>
          <w:jc w:val="center"/>
        </w:trPr>
        <w:tc>
          <w:tcPr>
            <w:tcW w:w="2971" w:type="dxa"/>
          </w:tcPr>
          <w:p w14:paraId="0EEA3D9D" w14:textId="77777777" w:rsidR="003056A7" w:rsidRPr="006557F5" w:rsidRDefault="003056A7" w:rsidP="00CC708A">
            <w:pPr>
              <w:pStyle w:val="TableContents"/>
              <w:keepNext/>
              <w:snapToGrid w:val="0"/>
              <w:rPr>
                <w:sz w:val="20"/>
              </w:rPr>
            </w:pPr>
            <w:r w:rsidRPr="006557F5">
              <w:rPr>
                <w:sz w:val="20"/>
              </w:rPr>
              <w:t xml:space="preserve">GP x-Original </w:t>
            </w:r>
          </w:p>
        </w:tc>
        <w:tc>
          <w:tcPr>
            <w:tcW w:w="2971" w:type="dxa"/>
          </w:tcPr>
          <w:p w14:paraId="4B4A7B7D"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00000002</w:t>
            </w:r>
          </w:p>
        </w:tc>
      </w:tr>
      <w:tr w:rsidR="003056A7" w14:paraId="490677BA" w14:textId="77777777" w:rsidTr="00CC708A">
        <w:trPr>
          <w:jc w:val="center"/>
        </w:trPr>
        <w:tc>
          <w:tcPr>
            <w:tcW w:w="2971" w:type="dxa"/>
          </w:tcPr>
          <w:p w14:paraId="0475C2BF" w14:textId="77777777" w:rsidR="003056A7" w:rsidRPr="006557F5" w:rsidRDefault="003056A7" w:rsidP="00CC708A">
            <w:pPr>
              <w:pStyle w:val="TableContents"/>
              <w:keepNext/>
              <w:snapToGrid w:val="0"/>
              <w:rPr>
                <w:sz w:val="20"/>
              </w:rPr>
            </w:pPr>
            <w:r w:rsidRPr="006557F5">
              <w:rPr>
                <w:sz w:val="20"/>
              </w:rPr>
              <w:t>GP x-Change Notice</w:t>
            </w:r>
          </w:p>
        </w:tc>
        <w:tc>
          <w:tcPr>
            <w:tcW w:w="2971" w:type="dxa"/>
          </w:tcPr>
          <w:p w14:paraId="34BCC60C"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00000003</w:t>
            </w:r>
          </w:p>
        </w:tc>
      </w:tr>
      <w:tr w:rsidR="003056A7" w14:paraId="0BD7EB8C" w14:textId="77777777" w:rsidTr="00CC708A">
        <w:trPr>
          <w:jc w:val="center"/>
        </w:trPr>
        <w:tc>
          <w:tcPr>
            <w:tcW w:w="2971" w:type="dxa"/>
          </w:tcPr>
          <w:p w14:paraId="182BEB59" w14:textId="77777777" w:rsidR="003056A7" w:rsidRPr="006557F5" w:rsidRDefault="003056A7" w:rsidP="00CC708A">
            <w:pPr>
              <w:pStyle w:val="TableContents"/>
              <w:keepNext/>
              <w:snapToGrid w:val="0"/>
              <w:rPr>
                <w:sz w:val="20"/>
              </w:rPr>
            </w:pPr>
            <w:r w:rsidRPr="006557F5">
              <w:rPr>
                <w:sz w:val="20"/>
              </w:rPr>
              <w:t xml:space="preserve">x-Original </w:t>
            </w:r>
          </w:p>
        </w:tc>
        <w:tc>
          <w:tcPr>
            <w:tcW w:w="2971" w:type="dxa"/>
          </w:tcPr>
          <w:p w14:paraId="67F06176"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00000004</w:t>
            </w:r>
          </w:p>
        </w:tc>
      </w:tr>
      <w:tr w:rsidR="003056A7" w14:paraId="1592B6AF" w14:textId="77777777" w:rsidTr="00CC708A">
        <w:trPr>
          <w:jc w:val="center"/>
        </w:trPr>
        <w:tc>
          <w:tcPr>
            <w:tcW w:w="2971" w:type="dxa"/>
          </w:tcPr>
          <w:p w14:paraId="7574211D" w14:textId="77777777" w:rsidR="003056A7" w:rsidRPr="006557F5" w:rsidRDefault="003056A7" w:rsidP="00CC708A">
            <w:pPr>
              <w:pStyle w:val="TableContents"/>
              <w:keepNext/>
              <w:snapToGrid w:val="0"/>
              <w:rPr>
                <w:sz w:val="20"/>
              </w:rPr>
            </w:pPr>
            <w:r w:rsidRPr="006557F5">
              <w:rPr>
                <w:sz w:val="20"/>
              </w:rPr>
              <w:t>x-Change Notice</w:t>
            </w:r>
          </w:p>
        </w:tc>
        <w:tc>
          <w:tcPr>
            <w:tcW w:w="2971" w:type="dxa"/>
          </w:tcPr>
          <w:p w14:paraId="03274BC7"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00000005</w:t>
            </w:r>
          </w:p>
        </w:tc>
      </w:tr>
      <w:tr w:rsidR="003056A7" w14:paraId="6D8B8D9F" w14:textId="77777777" w:rsidTr="00CC708A">
        <w:trPr>
          <w:jc w:val="center"/>
        </w:trPr>
        <w:tc>
          <w:tcPr>
            <w:tcW w:w="2971" w:type="dxa"/>
          </w:tcPr>
          <w:p w14:paraId="3877238E" w14:textId="77777777" w:rsidR="003056A7" w:rsidRPr="006557F5" w:rsidRDefault="003056A7" w:rsidP="00CC708A">
            <w:pPr>
              <w:pStyle w:val="TableContents"/>
              <w:keepNext/>
              <w:snapToGrid w:val="0"/>
              <w:rPr>
                <w:sz w:val="20"/>
              </w:rPr>
            </w:pPr>
            <w:r w:rsidRPr="006557F5">
              <w:rPr>
                <w:sz w:val="20"/>
              </w:rPr>
              <w:t xml:space="preserve">k-Original </w:t>
            </w:r>
          </w:p>
        </w:tc>
        <w:tc>
          <w:tcPr>
            <w:tcW w:w="2971" w:type="dxa"/>
          </w:tcPr>
          <w:p w14:paraId="4D9BD01B"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00000006</w:t>
            </w:r>
          </w:p>
        </w:tc>
      </w:tr>
      <w:tr w:rsidR="003056A7" w14:paraId="4D0C3878" w14:textId="77777777" w:rsidTr="00CC708A">
        <w:trPr>
          <w:jc w:val="center"/>
        </w:trPr>
        <w:tc>
          <w:tcPr>
            <w:tcW w:w="2971" w:type="dxa"/>
          </w:tcPr>
          <w:p w14:paraId="1DC50998" w14:textId="77777777" w:rsidR="003056A7" w:rsidRPr="006557F5" w:rsidRDefault="003056A7" w:rsidP="00CC708A">
            <w:pPr>
              <w:pStyle w:val="TableContents"/>
              <w:keepNext/>
              <w:snapToGrid w:val="0"/>
              <w:rPr>
                <w:sz w:val="20"/>
              </w:rPr>
            </w:pPr>
            <w:r w:rsidRPr="006557F5">
              <w:rPr>
                <w:sz w:val="20"/>
              </w:rPr>
              <w:t>k-Change Notice</w:t>
            </w:r>
          </w:p>
        </w:tc>
        <w:tc>
          <w:tcPr>
            <w:tcW w:w="2971" w:type="dxa"/>
          </w:tcPr>
          <w:p w14:paraId="2B0DD760"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00000007</w:t>
            </w:r>
          </w:p>
        </w:tc>
      </w:tr>
      <w:tr w:rsidR="003056A7" w14:paraId="7C78459E" w14:textId="77777777" w:rsidTr="00CC708A">
        <w:trPr>
          <w:jc w:val="center"/>
        </w:trPr>
        <w:tc>
          <w:tcPr>
            <w:tcW w:w="2971" w:type="dxa"/>
          </w:tcPr>
          <w:p w14:paraId="68DF2F14" w14:textId="77777777" w:rsidR="003056A7" w:rsidRPr="006557F5" w:rsidRDefault="003056A7" w:rsidP="00CC708A">
            <w:pPr>
              <w:pStyle w:val="TableContents"/>
              <w:keepNext/>
              <w:snapToGrid w:val="0"/>
              <w:rPr>
                <w:sz w:val="20"/>
              </w:rPr>
            </w:pPr>
            <w:r w:rsidRPr="006557F5">
              <w:rPr>
                <w:sz w:val="20"/>
              </w:rPr>
              <w:t>Extensions</w:t>
            </w:r>
          </w:p>
        </w:tc>
        <w:tc>
          <w:tcPr>
            <w:tcW w:w="2971" w:type="dxa"/>
          </w:tcPr>
          <w:p w14:paraId="551E0A26"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8XXXXXXX</w:t>
            </w:r>
          </w:p>
        </w:tc>
      </w:tr>
    </w:tbl>
    <w:p w14:paraId="2D13BB3B" w14:textId="05265AA8" w:rsidR="003056A7" w:rsidRDefault="003056A7" w:rsidP="003056A7">
      <w:pPr>
        <w:pStyle w:val="Caption"/>
      </w:pPr>
      <w:bookmarkStart w:id="3744" w:name="_Toc534980550"/>
      <w:bookmarkStart w:id="3745" w:name="_Toc32239247"/>
      <w:r w:rsidRPr="00930FA1">
        <w:t xml:space="preserve">Table </w:t>
      </w:r>
      <w:fldSimple w:instr=" SEQ Table \* ARABIC ">
        <w:r w:rsidR="00CC708A">
          <w:rPr>
            <w:noProof/>
          </w:rPr>
          <w:t>453</w:t>
        </w:r>
      </w:fldSimple>
      <w:r w:rsidRPr="00930FA1">
        <w:t xml:space="preserve">: </w:t>
      </w:r>
      <w:r>
        <w:t xml:space="preserve">FIPS186 Variation </w:t>
      </w:r>
      <w:r w:rsidRPr="00930FA1">
        <w:t>Enumeration</w:t>
      </w:r>
      <w:bookmarkEnd w:id="3744"/>
      <w:bookmarkEnd w:id="3745"/>
      <w:r>
        <w:t xml:space="preserve"> </w:t>
      </w:r>
    </w:p>
    <w:p w14:paraId="69029196" w14:textId="77777777" w:rsidR="003056A7" w:rsidRDefault="003056A7" w:rsidP="003056A7">
      <w:pPr>
        <w:keepNext/>
      </w:pPr>
      <w:r w:rsidRPr="009303B3">
        <w:t>Note: the user should be aware that a number of these algorithms are no longer recommended for general use and/or are deprecated. They are included for completeness</w:t>
      </w:r>
      <w:r>
        <w:t>.</w:t>
      </w:r>
    </w:p>
    <w:p w14:paraId="22980874" w14:textId="77777777" w:rsidR="003056A7" w:rsidRDefault="003056A7" w:rsidP="003056A7">
      <w:pPr>
        <w:pStyle w:val="Heading2"/>
        <w:numPr>
          <w:ilvl w:val="1"/>
          <w:numId w:val="2"/>
        </w:numPr>
      </w:pPr>
      <w:bookmarkStart w:id="3746" w:name="_Toc527651914"/>
      <w:bookmarkStart w:id="3747" w:name="_Toc533141009"/>
      <w:bookmarkStart w:id="3748" w:name="_Toc5713113"/>
      <w:bookmarkStart w:id="3749" w:name="_Toc534980092"/>
      <w:bookmarkStart w:id="3750" w:name="_Toc24526526"/>
      <w:bookmarkStart w:id="3751" w:name="_Toc31348257"/>
      <w:bookmarkStart w:id="3752" w:name="_Toc57115801"/>
      <w:r>
        <w:t>Hashing Algorithm Enumeration</w:t>
      </w:r>
      <w:bookmarkEnd w:id="3746"/>
      <w:bookmarkEnd w:id="3747"/>
      <w:bookmarkEnd w:id="3748"/>
      <w:bookmarkEnd w:id="3749"/>
      <w:bookmarkEnd w:id="3750"/>
      <w:bookmarkEnd w:id="3751"/>
      <w:bookmarkEnd w:id="375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4BB5A53A" w14:textId="77777777" w:rsidTr="00CC708A">
        <w:trPr>
          <w:jc w:val="center"/>
        </w:trPr>
        <w:tc>
          <w:tcPr>
            <w:tcW w:w="5942" w:type="dxa"/>
            <w:gridSpan w:val="2"/>
            <w:shd w:val="clear" w:color="auto" w:fill="C0C0C0"/>
          </w:tcPr>
          <w:p w14:paraId="3D88FF44" w14:textId="77777777" w:rsidR="003056A7" w:rsidRDefault="003056A7" w:rsidP="00CC708A">
            <w:pPr>
              <w:pStyle w:val="TableContents"/>
              <w:keepNext/>
              <w:snapToGrid w:val="0"/>
              <w:jc w:val="center"/>
              <w:rPr>
                <w:b/>
                <w:bCs/>
                <w:sz w:val="20"/>
              </w:rPr>
            </w:pPr>
            <w:r>
              <w:rPr>
                <w:b/>
                <w:bCs/>
                <w:sz w:val="20"/>
              </w:rPr>
              <w:t>Hashing Algorithm</w:t>
            </w:r>
          </w:p>
        </w:tc>
      </w:tr>
      <w:tr w:rsidR="003056A7" w14:paraId="5FC870CE" w14:textId="77777777" w:rsidTr="00CC708A">
        <w:trPr>
          <w:jc w:val="center"/>
        </w:trPr>
        <w:tc>
          <w:tcPr>
            <w:tcW w:w="2970" w:type="dxa"/>
            <w:shd w:val="clear" w:color="auto" w:fill="C0C0C0"/>
          </w:tcPr>
          <w:p w14:paraId="12906D87"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49C68426" w14:textId="77777777" w:rsidR="003056A7" w:rsidRDefault="003056A7" w:rsidP="00CC708A">
            <w:pPr>
              <w:pStyle w:val="TableContents"/>
              <w:snapToGrid w:val="0"/>
              <w:rPr>
                <w:b/>
                <w:bCs/>
                <w:sz w:val="20"/>
              </w:rPr>
            </w:pPr>
            <w:r>
              <w:rPr>
                <w:b/>
                <w:bCs/>
                <w:sz w:val="20"/>
              </w:rPr>
              <w:t>Value</w:t>
            </w:r>
          </w:p>
        </w:tc>
      </w:tr>
      <w:tr w:rsidR="003056A7" w14:paraId="3CC999AD" w14:textId="77777777" w:rsidTr="00CC708A">
        <w:trPr>
          <w:jc w:val="center"/>
        </w:trPr>
        <w:tc>
          <w:tcPr>
            <w:tcW w:w="2970" w:type="dxa"/>
          </w:tcPr>
          <w:p w14:paraId="279C8839" w14:textId="77777777" w:rsidR="003056A7" w:rsidRDefault="003056A7" w:rsidP="00CC708A">
            <w:pPr>
              <w:pStyle w:val="TableContents"/>
              <w:keepNext/>
              <w:snapToGrid w:val="0"/>
              <w:rPr>
                <w:sz w:val="20"/>
              </w:rPr>
            </w:pPr>
            <w:r>
              <w:rPr>
                <w:sz w:val="20"/>
              </w:rPr>
              <w:t>MD2</w:t>
            </w:r>
          </w:p>
        </w:tc>
        <w:tc>
          <w:tcPr>
            <w:tcW w:w="2972" w:type="dxa"/>
          </w:tcPr>
          <w:p w14:paraId="3B22B01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08C9F0C8" w14:textId="77777777" w:rsidTr="00CC708A">
        <w:trPr>
          <w:jc w:val="center"/>
        </w:trPr>
        <w:tc>
          <w:tcPr>
            <w:tcW w:w="2970" w:type="dxa"/>
          </w:tcPr>
          <w:p w14:paraId="1D195459" w14:textId="77777777" w:rsidR="003056A7" w:rsidRDefault="003056A7" w:rsidP="00CC708A">
            <w:pPr>
              <w:pStyle w:val="TableContents"/>
              <w:keepNext/>
              <w:snapToGrid w:val="0"/>
              <w:rPr>
                <w:sz w:val="20"/>
              </w:rPr>
            </w:pPr>
            <w:r>
              <w:rPr>
                <w:sz w:val="20"/>
              </w:rPr>
              <w:t>MD4</w:t>
            </w:r>
          </w:p>
        </w:tc>
        <w:tc>
          <w:tcPr>
            <w:tcW w:w="2972" w:type="dxa"/>
          </w:tcPr>
          <w:p w14:paraId="6FC58D4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25EBE401" w14:textId="77777777" w:rsidTr="00CC708A">
        <w:trPr>
          <w:jc w:val="center"/>
        </w:trPr>
        <w:tc>
          <w:tcPr>
            <w:tcW w:w="2970" w:type="dxa"/>
          </w:tcPr>
          <w:p w14:paraId="4626D23E" w14:textId="77777777" w:rsidR="003056A7" w:rsidRDefault="003056A7" w:rsidP="00CC708A">
            <w:pPr>
              <w:pStyle w:val="TableContents"/>
              <w:keepNext/>
              <w:snapToGrid w:val="0"/>
              <w:rPr>
                <w:sz w:val="20"/>
              </w:rPr>
            </w:pPr>
            <w:r>
              <w:rPr>
                <w:sz w:val="20"/>
              </w:rPr>
              <w:t>MD5</w:t>
            </w:r>
          </w:p>
        </w:tc>
        <w:tc>
          <w:tcPr>
            <w:tcW w:w="2972" w:type="dxa"/>
          </w:tcPr>
          <w:p w14:paraId="5A5C671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456038D5" w14:textId="77777777" w:rsidTr="00CC708A">
        <w:trPr>
          <w:jc w:val="center"/>
        </w:trPr>
        <w:tc>
          <w:tcPr>
            <w:tcW w:w="2970" w:type="dxa"/>
          </w:tcPr>
          <w:p w14:paraId="6596BD7F" w14:textId="77777777" w:rsidR="003056A7" w:rsidRDefault="003056A7" w:rsidP="00CC708A">
            <w:pPr>
              <w:pStyle w:val="TableContents"/>
              <w:keepNext/>
              <w:snapToGrid w:val="0"/>
              <w:rPr>
                <w:sz w:val="20"/>
              </w:rPr>
            </w:pPr>
            <w:r>
              <w:rPr>
                <w:sz w:val="20"/>
              </w:rPr>
              <w:t>SHA-1</w:t>
            </w:r>
          </w:p>
        </w:tc>
        <w:tc>
          <w:tcPr>
            <w:tcW w:w="2972" w:type="dxa"/>
          </w:tcPr>
          <w:p w14:paraId="62F0A7B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6C23687E" w14:textId="77777777" w:rsidTr="00CC708A">
        <w:trPr>
          <w:jc w:val="center"/>
        </w:trPr>
        <w:tc>
          <w:tcPr>
            <w:tcW w:w="2970" w:type="dxa"/>
          </w:tcPr>
          <w:p w14:paraId="1771132E" w14:textId="77777777" w:rsidR="003056A7" w:rsidRDefault="003056A7" w:rsidP="00CC708A">
            <w:pPr>
              <w:pStyle w:val="TableContents"/>
              <w:keepNext/>
              <w:snapToGrid w:val="0"/>
              <w:rPr>
                <w:sz w:val="20"/>
              </w:rPr>
            </w:pPr>
            <w:r>
              <w:rPr>
                <w:sz w:val="20"/>
              </w:rPr>
              <w:t>SHA-224</w:t>
            </w:r>
          </w:p>
        </w:tc>
        <w:tc>
          <w:tcPr>
            <w:tcW w:w="2972" w:type="dxa"/>
          </w:tcPr>
          <w:p w14:paraId="67F9905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5117DC20" w14:textId="77777777" w:rsidTr="00CC708A">
        <w:trPr>
          <w:jc w:val="center"/>
        </w:trPr>
        <w:tc>
          <w:tcPr>
            <w:tcW w:w="2970" w:type="dxa"/>
          </w:tcPr>
          <w:p w14:paraId="256C9286" w14:textId="77777777" w:rsidR="003056A7" w:rsidRDefault="003056A7" w:rsidP="00CC708A">
            <w:pPr>
              <w:pStyle w:val="TableContents"/>
              <w:keepNext/>
              <w:snapToGrid w:val="0"/>
              <w:rPr>
                <w:sz w:val="20"/>
              </w:rPr>
            </w:pPr>
            <w:r>
              <w:rPr>
                <w:sz w:val="20"/>
              </w:rPr>
              <w:t>SHA-256</w:t>
            </w:r>
          </w:p>
        </w:tc>
        <w:tc>
          <w:tcPr>
            <w:tcW w:w="2972" w:type="dxa"/>
          </w:tcPr>
          <w:p w14:paraId="513DF61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59EECA79" w14:textId="77777777" w:rsidTr="00CC708A">
        <w:trPr>
          <w:jc w:val="center"/>
        </w:trPr>
        <w:tc>
          <w:tcPr>
            <w:tcW w:w="2970" w:type="dxa"/>
          </w:tcPr>
          <w:p w14:paraId="1B64A1CD" w14:textId="77777777" w:rsidR="003056A7" w:rsidRDefault="003056A7" w:rsidP="00CC708A">
            <w:pPr>
              <w:pStyle w:val="TableContents"/>
              <w:keepNext/>
              <w:snapToGrid w:val="0"/>
              <w:rPr>
                <w:sz w:val="20"/>
              </w:rPr>
            </w:pPr>
            <w:r>
              <w:rPr>
                <w:sz w:val="20"/>
              </w:rPr>
              <w:t>SHA-384</w:t>
            </w:r>
          </w:p>
        </w:tc>
        <w:tc>
          <w:tcPr>
            <w:tcW w:w="2972" w:type="dxa"/>
          </w:tcPr>
          <w:p w14:paraId="7E9FF7B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3F8767AB" w14:textId="77777777" w:rsidTr="00CC708A">
        <w:trPr>
          <w:jc w:val="center"/>
        </w:trPr>
        <w:tc>
          <w:tcPr>
            <w:tcW w:w="2970" w:type="dxa"/>
          </w:tcPr>
          <w:p w14:paraId="38DA5734" w14:textId="77777777" w:rsidR="003056A7" w:rsidRDefault="003056A7" w:rsidP="00CC708A">
            <w:pPr>
              <w:pStyle w:val="TableContents"/>
              <w:keepNext/>
              <w:snapToGrid w:val="0"/>
              <w:rPr>
                <w:sz w:val="20"/>
              </w:rPr>
            </w:pPr>
            <w:r>
              <w:rPr>
                <w:sz w:val="20"/>
              </w:rPr>
              <w:t>SHA-512</w:t>
            </w:r>
          </w:p>
        </w:tc>
        <w:tc>
          <w:tcPr>
            <w:tcW w:w="2972" w:type="dxa"/>
          </w:tcPr>
          <w:p w14:paraId="2B50382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00000008</w:t>
            </w:r>
          </w:p>
        </w:tc>
      </w:tr>
      <w:tr w:rsidR="003056A7" w14:paraId="05E79B1A" w14:textId="77777777" w:rsidTr="00CC708A">
        <w:trPr>
          <w:jc w:val="center"/>
        </w:trPr>
        <w:tc>
          <w:tcPr>
            <w:tcW w:w="2970" w:type="dxa"/>
          </w:tcPr>
          <w:p w14:paraId="48A0DEBE" w14:textId="77777777" w:rsidR="003056A7" w:rsidRDefault="003056A7" w:rsidP="00CC708A">
            <w:pPr>
              <w:pStyle w:val="TableContents"/>
              <w:keepNext/>
              <w:snapToGrid w:val="0"/>
              <w:rPr>
                <w:sz w:val="20"/>
              </w:rPr>
            </w:pPr>
            <w:r>
              <w:rPr>
                <w:sz w:val="20"/>
              </w:rPr>
              <w:t>RIPEMD-160</w:t>
            </w:r>
          </w:p>
        </w:tc>
        <w:tc>
          <w:tcPr>
            <w:tcW w:w="2972" w:type="dxa"/>
          </w:tcPr>
          <w:p w14:paraId="5E8DEDC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00000009</w:t>
            </w:r>
          </w:p>
        </w:tc>
      </w:tr>
      <w:tr w:rsidR="003056A7" w14:paraId="5E80E383" w14:textId="77777777" w:rsidTr="00CC708A">
        <w:trPr>
          <w:jc w:val="center"/>
        </w:trPr>
        <w:tc>
          <w:tcPr>
            <w:tcW w:w="2970" w:type="dxa"/>
          </w:tcPr>
          <w:p w14:paraId="2135E394" w14:textId="77777777" w:rsidR="003056A7" w:rsidRDefault="003056A7" w:rsidP="00CC708A">
            <w:pPr>
              <w:pStyle w:val="TableContents"/>
              <w:keepNext/>
              <w:snapToGrid w:val="0"/>
              <w:rPr>
                <w:sz w:val="20"/>
              </w:rPr>
            </w:pPr>
            <w:r>
              <w:rPr>
                <w:sz w:val="20"/>
              </w:rPr>
              <w:t>Tiger</w:t>
            </w:r>
          </w:p>
        </w:tc>
        <w:tc>
          <w:tcPr>
            <w:tcW w:w="2972" w:type="dxa"/>
          </w:tcPr>
          <w:p w14:paraId="2B6861E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0000000A</w:t>
            </w:r>
          </w:p>
        </w:tc>
      </w:tr>
      <w:tr w:rsidR="003056A7" w14:paraId="59D1D1EA" w14:textId="77777777" w:rsidTr="00CC708A">
        <w:trPr>
          <w:jc w:val="center"/>
        </w:trPr>
        <w:tc>
          <w:tcPr>
            <w:tcW w:w="2970" w:type="dxa"/>
          </w:tcPr>
          <w:p w14:paraId="11A4F774" w14:textId="77777777" w:rsidR="003056A7" w:rsidRDefault="003056A7" w:rsidP="00CC708A">
            <w:pPr>
              <w:pStyle w:val="TableContents"/>
              <w:keepNext/>
              <w:snapToGrid w:val="0"/>
              <w:rPr>
                <w:sz w:val="20"/>
              </w:rPr>
            </w:pPr>
            <w:r>
              <w:rPr>
                <w:sz w:val="20"/>
              </w:rPr>
              <w:t>Whirlpool</w:t>
            </w:r>
          </w:p>
        </w:tc>
        <w:tc>
          <w:tcPr>
            <w:tcW w:w="2972" w:type="dxa"/>
          </w:tcPr>
          <w:p w14:paraId="00B5CEF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0000000B</w:t>
            </w:r>
          </w:p>
        </w:tc>
      </w:tr>
      <w:tr w:rsidR="003056A7" w14:paraId="7E587BC8" w14:textId="77777777" w:rsidTr="00CC708A">
        <w:trPr>
          <w:jc w:val="center"/>
        </w:trPr>
        <w:tc>
          <w:tcPr>
            <w:tcW w:w="2970" w:type="dxa"/>
          </w:tcPr>
          <w:p w14:paraId="616EE555" w14:textId="77777777" w:rsidR="003056A7" w:rsidRDefault="003056A7" w:rsidP="00CC708A">
            <w:pPr>
              <w:pStyle w:val="TableContents"/>
              <w:snapToGrid w:val="0"/>
              <w:rPr>
                <w:sz w:val="20"/>
              </w:rPr>
            </w:pPr>
            <w:r>
              <w:rPr>
                <w:sz w:val="20"/>
              </w:rPr>
              <w:t>SHA-512/224</w:t>
            </w:r>
          </w:p>
        </w:tc>
        <w:tc>
          <w:tcPr>
            <w:tcW w:w="2972" w:type="dxa"/>
          </w:tcPr>
          <w:p w14:paraId="7660E5B0"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0000000C</w:t>
            </w:r>
          </w:p>
        </w:tc>
      </w:tr>
      <w:tr w:rsidR="003056A7" w14:paraId="00929B2C" w14:textId="77777777" w:rsidTr="00CC708A">
        <w:trPr>
          <w:jc w:val="center"/>
        </w:trPr>
        <w:tc>
          <w:tcPr>
            <w:tcW w:w="2970" w:type="dxa"/>
          </w:tcPr>
          <w:p w14:paraId="2391A8C2" w14:textId="77777777" w:rsidR="003056A7" w:rsidRDefault="003056A7" w:rsidP="00CC708A">
            <w:pPr>
              <w:pStyle w:val="TableContents"/>
              <w:snapToGrid w:val="0"/>
              <w:rPr>
                <w:sz w:val="20"/>
              </w:rPr>
            </w:pPr>
            <w:r>
              <w:rPr>
                <w:sz w:val="20"/>
              </w:rPr>
              <w:t>SHA-512/256</w:t>
            </w:r>
          </w:p>
        </w:tc>
        <w:tc>
          <w:tcPr>
            <w:tcW w:w="2972" w:type="dxa"/>
          </w:tcPr>
          <w:p w14:paraId="2603F31E"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0000000D</w:t>
            </w:r>
          </w:p>
        </w:tc>
      </w:tr>
      <w:tr w:rsidR="003056A7" w14:paraId="216DF16D" w14:textId="77777777" w:rsidTr="00CC708A">
        <w:trPr>
          <w:jc w:val="center"/>
        </w:trPr>
        <w:tc>
          <w:tcPr>
            <w:tcW w:w="2970" w:type="dxa"/>
          </w:tcPr>
          <w:p w14:paraId="13578F39" w14:textId="77777777" w:rsidR="003056A7" w:rsidRDefault="003056A7" w:rsidP="00CC708A">
            <w:pPr>
              <w:pStyle w:val="TableContents"/>
              <w:snapToGrid w:val="0"/>
              <w:rPr>
                <w:sz w:val="20"/>
              </w:rPr>
            </w:pPr>
            <w:r w:rsidRPr="008A4B42">
              <w:rPr>
                <w:sz w:val="20"/>
              </w:rPr>
              <w:t>SHA3-224</w:t>
            </w:r>
          </w:p>
        </w:tc>
        <w:tc>
          <w:tcPr>
            <w:tcW w:w="2972" w:type="dxa"/>
          </w:tcPr>
          <w:p w14:paraId="211E45F1" w14:textId="77777777" w:rsidR="003056A7" w:rsidRDefault="003056A7" w:rsidP="00CC708A">
            <w:pPr>
              <w:pStyle w:val="TableContents"/>
              <w:keepNext/>
              <w:snapToGrid w:val="0"/>
              <w:rPr>
                <w:rFonts w:ascii="Courier 10 Pitch" w:hAnsi="Courier 10 Pitch"/>
                <w:sz w:val="20"/>
              </w:rPr>
            </w:pPr>
            <w:r w:rsidRPr="008A4B42">
              <w:rPr>
                <w:rFonts w:ascii="Courier 10 Pitch" w:hAnsi="Courier 10 Pitch"/>
                <w:sz w:val="20"/>
              </w:rPr>
              <w:t>0000000E</w:t>
            </w:r>
          </w:p>
        </w:tc>
      </w:tr>
      <w:tr w:rsidR="003056A7" w14:paraId="5B6F7F67" w14:textId="77777777" w:rsidTr="00CC708A">
        <w:trPr>
          <w:jc w:val="center"/>
        </w:trPr>
        <w:tc>
          <w:tcPr>
            <w:tcW w:w="2970" w:type="dxa"/>
          </w:tcPr>
          <w:p w14:paraId="11D3ADA4" w14:textId="77777777" w:rsidR="003056A7" w:rsidRDefault="003056A7" w:rsidP="00CC708A">
            <w:pPr>
              <w:pStyle w:val="TableContents"/>
              <w:snapToGrid w:val="0"/>
              <w:rPr>
                <w:sz w:val="20"/>
              </w:rPr>
            </w:pPr>
            <w:r w:rsidRPr="008A4B42">
              <w:rPr>
                <w:sz w:val="20"/>
              </w:rPr>
              <w:t>SHA3-256</w:t>
            </w:r>
          </w:p>
        </w:tc>
        <w:tc>
          <w:tcPr>
            <w:tcW w:w="2972" w:type="dxa"/>
          </w:tcPr>
          <w:p w14:paraId="00B92FE8" w14:textId="77777777" w:rsidR="003056A7" w:rsidRDefault="003056A7" w:rsidP="00CC708A">
            <w:pPr>
              <w:pStyle w:val="TableContents"/>
              <w:keepNext/>
              <w:snapToGrid w:val="0"/>
              <w:rPr>
                <w:rFonts w:ascii="Courier 10 Pitch" w:hAnsi="Courier 10 Pitch"/>
                <w:sz w:val="20"/>
              </w:rPr>
            </w:pPr>
            <w:r w:rsidRPr="008A4B42">
              <w:rPr>
                <w:rFonts w:ascii="Courier 10 Pitch" w:hAnsi="Courier 10 Pitch"/>
                <w:sz w:val="20"/>
              </w:rPr>
              <w:t>0000000F</w:t>
            </w:r>
          </w:p>
        </w:tc>
      </w:tr>
      <w:tr w:rsidR="003056A7" w14:paraId="07B846D3" w14:textId="77777777" w:rsidTr="00CC708A">
        <w:trPr>
          <w:jc w:val="center"/>
        </w:trPr>
        <w:tc>
          <w:tcPr>
            <w:tcW w:w="2970" w:type="dxa"/>
          </w:tcPr>
          <w:p w14:paraId="5F7789BE" w14:textId="77777777" w:rsidR="003056A7" w:rsidRDefault="003056A7" w:rsidP="00CC708A">
            <w:pPr>
              <w:pStyle w:val="TableContents"/>
              <w:snapToGrid w:val="0"/>
              <w:rPr>
                <w:sz w:val="20"/>
              </w:rPr>
            </w:pPr>
            <w:r w:rsidRPr="008A4B42">
              <w:rPr>
                <w:sz w:val="20"/>
              </w:rPr>
              <w:t>SHA3-384</w:t>
            </w:r>
          </w:p>
        </w:tc>
        <w:tc>
          <w:tcPr>
            <w:tcW w:w="2972" w:type="dxa"/>
          </w:tcPr>
          <w:p w14:paraId="07EC1A44" w14:textId="77777777" w:rsidR="003056A7" w:rsidRDefault="003056A7" w:rsidP="00CC708A">
            <w:pPr>
              <w:pStyle w:val="TableContents"/>
              <w:keepNext/>
              <w:snapToGrid w:val="0"/>
              <w:rPr>
                <w:rFonts w:ascii="Courier 10 Pitch" w:hAnsi="Courier 10 Pitch"/>
                <w:sz w:val="20"/>
              </w:rPr>
            </w:pPr>
            <w:r w:rsidRPr="008A4B42">
              <w:rPr>
                <w:rFonts w:ascii="Courier 10 Pitch" w:hAnsi="Courier 10 Pitch"/>
                <w:sz w:val="20"/>
              </w:rPr>
              <w:t>00000010</w:t>
            </w:r>
          </w:p>
        </w:tc>
      </w:tr>
      <w:tr w:rsidR="003056A7" w14:paraId="0BE8A0EF" w14:textId="77777777" w:rsidTr="00CC708A">
        <w:trPr>
          <w:jc w:val="center"/>
        </w:trPr>
        <w:tc>
          <w:tcPr>
            <w:tcW w:w="2970" w:type="dxa"/>
          </w:tcPr>
          <w:p w14:paraId="4381AEE5" w14:textId="77777777" w:rsidR="003056A7" w:rsidRDefault="003056A7" w:rsidP="00CC708A">
            <w:pPr>
              <w:pStyle w:val="TableContents"/>
              <w:snapToGrid w:val="0"/>
              <w:rPr>
                <w:sz w:val="20"/>
              </w:rPr>
            </w:pPr>
            <w:r w:rsidRPr="008A4B42">
              <w:rPr>
                <w:sz w:val="20"/>
              </w:rPr>
              <w:t>SHA3-512</w:t>
            </w:r>
          </w:p>
        </w:tc>
        <w:tc>
          <w:tcPr>
            <w:tcW w:w="2972" w:type="dxa"/>
          </w:tcPr>
          <w:p w14:paraId="611F6167" w14:textId="77777777" w:rsidR="003056A7" w:rsidRDefault="003056A7" w:rsidP="00CC708A">
            <w:pPr>
              <w:pStyle w:val="TableContents"/>
              <w:keepNext/>
              <w:snapToGrid w:val="0"/>
              <w:rPr>
                <w:rFonts w:ascii="Courier 10 Pitch" w:hAnsi="Courier 10 Pitch"/>
                <w:sz w:val="20"/>
              </w:rPr>
            </w:pPr>
            <w:r w:rsidRPr="008A4B42">
              <w:rPr>
                <w:rFonts w:ascii="Courier 10 Pitch" w:hAnsi="Courier 10 Pitch"/>
                <w:sz w:val="20"/>
              </w:rPr>
              <w:t>00000011</w:t>
            </w:r>
          </w:p>
        </w:tc>
      </w:tr>
      <w:tr w:rsidR="003056A7" w14:paraId="1120F327" w14:textId="77777777" w:rsidTr="00CC708A">
        <w:trPr>
          <w:jc w:val="center"/>
        </w:trPr>
        <w:tc>
          <w:tcPr>
            <w:tcW w:w="2970" w:type="dxa"/>
          </w:tcPr>
          <w:p w14:paraId="7672B59B" w14:textId="77777777" w:rsidR="003056A7" w:rsidRDefault="003056A7" w:rsidP="00CC708A">
            <w:pPr>
              <w:pStyle w:val="TableContents"/>
              <w:snapToGrid w:val="0"/>
              <w:rPr>
                <w:sz w:val="20"/>
              </w:rPr>
            </w:pPr>
            <w:r>
              <w:rPr>
                <w:sz w:val="20"/>
              </w:rPr>
              <w:t>Extensions</w:t>
            </w:r>
          </w:p>
        </w:tc>
        <w:tc>
          <w:tcPr>
            <w:tcW w:w="2972" w:type="dxa"/>
          </w:tcPr>
          <w:p w14:paraId="29ADF1C6"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381CD7D1" w14:textId="61649716" w:rsidR="003056A7" w:rsidRDefault="003056A7" w:rsidP="003056A7">
      <w:pPr>
        <w:pStyle w:val="Caption"/>
      </w:pPr>
      <w:bookmarkStart w:id="3753" w:name="_Toc527652355"/>
      <w:bookmarkStart w:id="3754" w:name="_Toc534980551"/>
      <w:bookmarkStart w:id="3755" w:name="_Toc32239248"/>
      <w:r>
        <w:t xml:space="preserve">Table </w:t>
      </w:r>
      <w:fldSimple w:instr=" SEQ Table \* ARABIC ">
        <w:r w:rsidR="00CC708A">
          <w:rPr>
            <w:noProof/>
          </w:rPr>
          <w:t>454</w:t>
        </w:r>
      </w:fldSimple>
      <w:r>
        <w:t>: Hashing Algorithm Enumeration</w:t>
      </w:r>
      <w:bookmarkEnd w:id="3753"/>
      <w:bookmarkEnd w:id="3754"/>
      <w:bookmarkEnd w:id="3755"/>
    </w:p>
    <w:p w14:paraId="45902CB1" w14:textId="77777777" w:rsidR="003056A7" w:rsidRDefault="003056A7" w:rsidP="003056A7">
      <w:pPr>
        <w:pStyle w:val="Heading2"/>
        <w:numPr>
          <w:ilvl w:val="1"/>
          <w:numId w:val="2"/>
        </w:numPr>
      </w:pPr>
      <w:bookmarkStart w:id="3756" w:name="_Toc533141010"/>
      <w:bookmarkStart w:id="3757" w:name="_Toc5713114"/>
      <w:bookmarkStart w:id="3758" w:name="_Toc534980093"/>
      <w:bookmarkStart w:id="3759" w:name="_Toc24526527"/>
      <w:bookmarkStart w:id="3760" w:name="_Toc31348258"/>
      <w:bookmarkStart w:id="3761" w:name="_Toc57115802"/>
      <w:bookmarkStart w:id="3762" w:name="_Toc527651915"/>
      <w:r>
        <w:lastRenderedPageBreak/>
        <w:t>Interop Function Enumeration</w:t>
      </w:r>
      <w:bookmarkEnd w:id="3756"/>
      <w:bookmarkEnd w:id="3757"/>
      <w:bookmarkEnd w:id="3758"/>
      <w:bookmarkEnd w:id="3759"/>
      <w:bookmarkEnd w:id="3760"/>
      <w:bookmarkEnd w:id="3761"/>
      <w:r w:rsidRPr="00F57337">
        <w:t xml:space="preserve"> </w:t>
      </w:r>
    </w:p>
    <w:p w14:paraId="470F4BE1" w14:textId="77777777" w:rsidR="003056A7" w:rsidRDefault="003056A7" w:rsidP="003056A7">
      <w:pPr>
        <w:pStyle w:val="BodyText"/>
        <w:rPr>
          <w:noProof w:val="0"/>
        </w:rPr>
      </w:pPr>
      <w:r>
        <w:rPr>
          <w:i/>
          <w:noProof w:val="0"/>
        </w:rPr>
        <w:t xml:space="preserve">Interop Function </w:t>
      </w:r>
      <w:r>
        <w:rPr>
          <w:noProof w:val="0"/>
        </w:rPr>
        <w:t>enumerations are:</w:t>
      </w:r>
    </w:p>
    <w:tbl>
      <w:tblPr>
        <w:tblW w:w="5000" w:type="pct"/>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0F722C4E" w14:textId="77777777" w:rsidTr="00CC708A">
        <w:trPr>
          <w:cantSplit/>
          <w:jc w:val="center"/>
        </w:trPr>
        <w:tc>
          <w:tcPr>
            <w:tcW w:w="1514" w:type="pct"/>
            <w:shd w:val="clear" w:color="auto" w:fill="C0C0C0"/>
          </w:tcPr>
          <w:p w14:paraId="30DEDED1" w14:textId="77777777" w:rsidR="003056A7" w:rsidRDefault="003056A7" w:rsidP="00CC708A">
            <w:pPr>
              <w:pStyle w:val="TableHeading"/>
              <w:keepNext/>
              <w:keepLines/>
              <w:snapToGrid w:val="0"/>
              <w:rPr>
                <w:sz w:val="20"/>
                <w:szCs w:val="20"/>
              </w:rPr>
            </w:pPr>
            <w:r>
              <w:rPr>
                <w:sz w:val="20"/>
                <w:szCs w:val="20"/>
              </w:rPr>
              <w:t xml:space="preserve">Function </w:t>
            </w:r>
          </w:p>
        </w:tc>
        <w:tc>
          <w:tcPr>
            <w:tcW w:w="3486" w:type="pct"/>
            <w:shd w:val="clear" w:color="auto" w:fill="C0C0C0"/>
          </w:tcPr>
          <w:p w14:paraId="7116B6DD" w14:textId="77777777" w:rsidR="003056A7" w:rsidRDefault="003056A7" w:rsidP="00CC708A">
            <w:pPr>
              <w:pStyle w:val="TableHeading"/>
              <w:keepNext/>
              <w:keepLines/>
              <w:snapToGrid w:val="0"/>
              <w:rPr>
                <w:sz w:val="20"/>
                <w:szCs w:val="20"/>
              </w:rPr>
            </w:pPr>
            <w:r>
              <w:rPr>
                <w:sz w:val="20"/>
                <w:szCs w:val="20"/>
              </w:rPr>
              <w:t>Description</w:t>
            </w:r>
          </w:p>
        </w:tc>
      </w:tr>
      <w:tr w:rsidR="003056A7" w14:paraId="3F93D023" w14:textId="77777777" w:rsidTr="00CC708A">
        <w:trPr>
          <w:cantSplit/>
          <w:jc w:val="center"/>
        </w:trPr>
        <w:tc>
          <w:tcPr>
            <w:tcW w:w="1514" w:type="pct"/>
          </w:tcPr>
          <w:p w14:paraId="2A1A7518" w14:textId="77777777" w:rsidR="003056A7" w:rsidRDefault="003056A7" w:rsidP="00CC708A">
            <w:pPr>
              <w:pStyle w:val="TableContents"/>
              <w:keepNext/>
              <w:keepLines/>
              <w:snapToGrid w:val="0"/>
              <w:rPr>
                <w:sz w:val="20"/>
                <w:szCs w:val="20"/>
              </w:rPr>
            </w:pPr>
            <w:r>
              <w:rPr>
                <w:sz w:val="20"/>
                <w:szCs w:val="20"/>
              </w:rPr>
              <w:t>Begin</w:t>
            </w:r>
          </w:p>
        </w:tc>
        <w:tc>
          <w:tcPr>
            <w:tcW w:w="3486" w:type="pct"/>
          </w:tcPr>
          <w:p w14:paraId="540ADB81" w14:textId="77777777" w:rsidR="003056A7" w:rsidRDefault="003056A7" w:rsidP="00CC708A">
            <w:pPr>
              <w:pStyle w:val="TableContents"/>
              <w:keepNext/>
              <w:keepLines/>
              <w:snapToGrid w:val="0"/>
              <w:rPr>
                <w:sz w:val="20"/>
                <w:szCs w:val="20"/>
              </w:rPr>
            </w:pPr>
            <w:r>
              <w:rPr>
                <w:sz w:val="20"/>
                <w:szCs w:val="20"/>
              </w:rPr>
              <w:t>A specified test is about to begin</w:t>
            </w:r>
          </w:p>
        </w:tc>
      </w:tr>
      <w:tr w:rsidR="003056A7" w:rsidRPr="00942DD0" w14:paraId="76F5A1FE" w14:textId="77777777" w:rsidTr="00CC708A">
        <w:trPr>
          <w:cantSplit/>
          <w:jc w:val="center"/>
        </w:trPr>
        <w:tc>
          <w:tcPr>
            <w:tcW w:w="1514" w:type="pct"/>
          </w:tcPr>
          <w:p w14:paraId="24A49440" w14:textId="77777777" w:rsidR="003056A7" w:rsidRDefault="003056A7" w:rsidP="00CC708A">
            <w:pPr>
              <w:pStyle w:val="TableContents"/>
              <w:keepNext/>
              <w:keepLines/>
              <w:snapToGrid w:val="0"/>
              <w:rPr>
                <w:sz w:val="20"/>
                <w:szCs w:val="20"/>
              </w:rPr>
            </w:pPr>
            <w:r>
              <w:rPr>
                <w:sz w:val="20"/>
                <w:szCs w:val="20"/>
              </w:rPr>
              <w:t>End</w:t>
            </w:r>
          </w:p>
        </w:tc>
        <w:tc>
          <w:tcPr>
            <w:tcW w:w="3486" w:type="pct"/>
          </w:tcPr>
          <w:p w14:paraId="58D8244E" w14:textId="77777777" w:rsidR="003056A7" w:rsidRPr="00942DD0" w:rsidRDefault="003056A7" w:rsidP="00CC708A">
            <w:pPr>
              <w:pStyle w:val="TableContents"/>
              <w:keepNext/>
              <w:keepLines/>
              <w:snapToGrid w:val="0"/>
              <w:rPr>
                <w:sz w:val="20"/>
                <w:szCs w:val="20"/>
              </w:rPr>
            </w:pPr>
            <w:r>
              <w:rPr>
                <w:sz w:val="20"/>
                <w:szCs w:val="20"/>
              </w:rPr>
              <w:t>A specified test has ended</w:t>
            </w:r>
          </w:p>
        </w:tc>
      </w:tr>
      <w:tr w:rsidR="003056A7" w:rsidRPr="00942DD0" w14:paraId="2FDA54B1" w14:textId="77777777" w:rsidTr="00CC708A">
        <w:trPr>
          <w:cantSplit/>
          <w:jc w:val="center"/>
        </w:trPr>
        <w:tc>
          <w:tcPr>
            <w:tcW w:w="1514" w:type="pct"/>
          </w:tcPr>
          <w:p w14:paraId="48548F6C" w14:textId="77777777" w:rsidR="003056A7" w:rsidRDefault="003056A7" w:rsidP="00CC708A">
            <w:pPr>
              <w:pStyle w:val="TableContents"/>
              <w:keepNext/>
              <w:keepLines/>
              <w:snapToGrid w:val="0"/>
              <w:rPr>
                <w:sz w:val="20"/>
                <w:szCs w:val="20"/>
              </w:rPr>
            </w:pPr>
            <w:r>
              <w:rPr>
                <w:sz w:val="20"/>
                <w:szCs w:val="20"/>
              </w:rPr>
              <w:t>Reset</w:t>
            </w:r>
          </w:p>
        </w:tc>
        <w:tc>
          <w:tcPr>
            <w:tcW w:w="3486" w:type="pct"/>
          </w:tcPr>
          <w:p w14:paraId="6F0F0FB4" w14:textId="77777777" w:rsidR="003056A7" w:rsidRPr="00942DD0" w:rsidRDefault="003056A7" w:rsidP="00CC708A">
            <w:pPr>
              <w:pStyle w:val="TableContents"/>
              <w:keepNext/>
              <w:keepLines/>
              <w:snapToGrid w:val="0"/>
              <w:rPr>
                <w:sz w:val="20"/>
                <w:szCs w:val="20"/>
              </w:rPr>
            </w:pPr>
            <w:r>
              <w:rPr>
                <w:sz w:val="20"/>
                <w:szCs w:val="20"/>
              </w:rPr>
              <w:t>Resets the server to the state it would be in at the beginning of an interop session</w:t>
            </w:r>
          </w:p>
        </w:tc>
      </w:tr>
    </w:tbl>
    <w:p w14:paraId="65EFDE25" w14:textId="6F6A1579" w:rsidR="003056A7" w:rsidRPr="009F0C0F" w:rsidRDefault="003056A7" w:rsidP="003056A7">
      <w:pPr>
        <w:rPr>
          <w:bCs/>
          <w:i/>
          <w:noProof/>
          <w:sz w:val="18"/>
          <w:szCs w:val="20"/>
        </w:rPr>
      </w:pPr>
      <w:bookmarkStart w:id="3763" w:name="_Toc32239249"/>
      <w:r w:rsidRPr="009F0C0F">
        <w:rPr>
          <w:bCs/>
          <w:i/>
          <w:noProof/>
          <w:sz w:val="18"/>
          <w:szCs w:val="20"/>
        </w:rPr>
        <w:t xml:space="preserve">Table </w:t>
      </w:r>
      <w:r>
        <w:rPr>
          <w:bCs/>
          <w:i/>
          <w:noProof/>
          <w:sz w:val="18"/>
          <w:szCs w:val="20"/>
        </w:rPr>
        <w:fldChar w:fldCharType="begin"/>
      </w:r>
      <w:r>
        <w:rPr>
          <w:bCs/>
          <w:i/>
          <w:noProof/>
          <w:sz w:val="18"/>
          <w:szCs w:val="20"/>
        </w:rPr>
        <w:instrText xml:space="preserve"> SEQ Table \* ARABIC </w:instrText>
      </w:r>
      <w:r>
        <w:rPr>
          <w:bCs/>
          <w:i/>
          <w:noProof/>
          <w:sz w:val="18"/>
          <w:szCs w:val="20"/>
        </w:rPr>
        <w:fldChar w:fldCharType="separate"/>
      </w:r>
      <w:r w:rsidR="00CC708A">
        <w:rPr>
          <w:bCs/>
          <w:i/>
          <w:noProof/>
          <w:sz w:val="18"/>
          <w:szCs w:val="20"/>
        </w:rPr>
        <w:t>455</w:t>
      </w:r>
      <w:r>
        <w:rPr>
          <w:bCs/>
          <w:i/>
          <w:noProof/>
          <w:sz w:val="18"/>
          <w:szCs w:val="20"/>
        </w:rPr>
        <w:fldChar w:fldCharType="end"/>
      </w:r>
      <w:r w:rsidRPr="009F0C0F">
        <w:rPr>
          <w:bCs/>
          <w:i/>
          <w:noProof/>
          <w:sz w:val="18"/>
          <w:szCs w:val="20"/>
        </w:rPr>
        <w:t xml:space="preserve">: </w:t>
      </w:r>
      <w:r>
        <w:rPr>
          <w:bCs/>
          <w:i/>
          <w:noProof/>
          <w:sz w:val="18"/>
          <w:szCs w:val="20"/>
        </w:rPr>
        <w:t>Interop Function</w:t>
      </w:r>
      <w:r w:rsidRPr="009F0C0F">
        <w:rPr>
          <w:bCs/>
          <w:i/>
          <w:noProof/>
          <w:sz w:val="18"/>
          <w:szCs w:val="20"/>
        </w:rPr>
        <w:t xml:space="preserve"> Descriptions</w:t>
      </w:r>
      <w:bookmarkEnd w:id="3763"/>
    </w:p>
    <w:p w14:paraId="3E2A1519" w14:textId="77777777" w:rsidR="003056A7" w:rsidRDefault="003056A7" w:rsidP="003056A7">
      <w:pPr>
        <w:pStyle w:val="BodyText"/>
        <w:rPr>
          <w:noProof w:val="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6FEBC014" w14:textId="77777777" w:rsidTr="00CC708A">
        <w:trPr>
          <w:jc w:val="center"/>
        </w:trPr>
        <w:tc>
          <w:tcPr>
            <w:tcW w:w="5942" w:type="dxa"/>
            <w:gridSpan w:val="2"/>
            <w:shd w:val="clear" w:color="auto" w:fill="C0C0C0"/>
          </w:tcPr>
          <w:p w14:paraId="6F7829E2" w14:textId="77777777" w:rsidR="003056A7" w:rsidRDefault="003056A7" w:rsidP="00CC708A">
            <w:pPr>
              <w:pStyle w:val="TableContents"/>
              <w:keepNext/>
              <w:snapToGrid w:val="0"/>
              <w:jc w:val="center"/>
              <w:rPr>
                <w:b/>
                <w:bCs/>
              </w:rPr>
            </w:pPr>
            <w:r>
              <w:rPr>
                <w:b/>
                <w:bCs/>
                <w:sz w:val="20"/>
              </w:rPr>
              <w:t>Interop Function</w:t>
            </w:r>
          </w:p>
        </w:tc>
      </w:tr>
      <w:tr w:rsidR="003056A7" w14:paraId="49D86346" w14:textId="77777777" w:rsidTr="00CC708A">
        <w:trPr>
          <w:jc w:val="center"/>
        </w:trPr>
        <w:tc>
          <w:tcPr>
            <w:tcW w:w="2971" w:type="dxa"/>
            <w:shd w:val="clear" w:color="auto" w:fill="C0C0C0"/>
          </w:tcPr>
          <w:p w14:paraId="4234BE92" w14:textId="77777777" w:rsidR="003056A7" w:rsidRPr="00CE6379" w:rsidRDefault="003056A7" w:rsidP="00CC708A">
            <w:pPr>
              <w:pStyle w:val="TableContents"/>
              <w:keepNext/>
              <w:snapToGrid w:val="0"/>
              <w:rPr>
                <w:b/>
                <w:bCs/>
                <w:sz w:val="20"/>
              </w:rPr>
            </w:pPr>
            <w:r w:rsidRPr="00CE6379">
              <w:rPr>
                <w:b/>
                <w:bCs/>
                <w:sz w:val="20"/>
              </w:rPr>
              <w:t>Name</w:t>
            </w:r>
          </w:p>
        </w:tc>
        <w:tc>
          <w:tcPr>
            <w:tcW w:w="2971" w:type="dxa"/>
            <w:shd w:val="clear" w:color="auto" w:fill="C0C0C0"/>
          </w:tcPr>
          <w:p w14:paraId="7C7FB1E4" w14:textId="77777777" w:rsidR="003056A7" w:rsidRPr="00CE6379" w:rsidRDefault="003056A7" w:rsidP="00CC708A">
            <w:pPr>
              <w:pStyle w:val="TableContents"/>
              <w:keepNext/>
              <w:snapToGrid w:val="0"/>
              <w:rPr>
                <w:b/>
                <w:bCs/>
                <w:sz w:val="20"/>
              </w:rPr>
            </w:pPr>
            <w:r w:rsidRPr="00CE6379">
              <w:rPr>
                <w:b/>
                <w:bCs/>
                <w:sz w:val="20"/>
              </w:rPr>
              <w:t>Value</w:t>
            </w:r>
          </w:p>
        </w:tc>
      </w:tr>
      <w:tr w:rsidR="003056A7" w14:paraId="7EBFDF5E" w14:textId="77777777" w:rsidTr="00CC708A">
        <w:trPr>
          <w:jc w:val="center"/>
        </w:trPr>
        <w:tc>
          <w:tcPr>
            <w:tcW w:w="2971" w:type="dxa"/>
          </w:tcPr>
          <w:p w14:paraId="0D65608E" w14:textId="77777777" w:rsidR="003056A7" w:rsidRPr="006557F5" w:rsidRDefault="003056A7" w:rsidP="00CC708A">
            <w:pPr>
              <w:pStyle w:val="TableContents"/>
              <w:keepNext/>
              <w:snapToGrid w:val="0"/>
              <w:rPr>
                <w:sz w:val="20"/>
              </w:rPr>
            </w:pPr>
            <w:r>
              <w:rPr>
                <w:sz w:val="20"/>
              </w:rPr>
              <w:t>Begin</w:t>
            </w:r>
          </w:p>
        </w:tc>
        <w:tc>
          <w:tcPr>
            <w:tcW w:w="2971" w:type="dxa"/>
          </w:tcPr>
          <w:p w14:paraId="0535DF30"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00000001</w:t>
            </w:r>
          </w:p>
        </w:tc>
      </w:tr>
      <w:tr w:rsidR="003056A7" w14:paraId="62FDDC0E" w14:textId="77777777" w:rsidTr="00CC708A">
        <w:trPr>
          <w:jc w:val="center"/>
        </w:trPr>
        <w:tc>
          <w:tcPr>
            <w:tcW w:w="2971" w:type="dxa"/>
          </w:tcPr>
          <w:p w14:paraId="21E91C6D" w14:textId="77777777" w:rsidR="003056A7" w:rsidRPr="006557F5" w:rsidRDefault="003056A7" w:rsidP="00CC708A">
            <w:pPr>
              <w:pStyle w:val="TableContents"/>
              <w:keepNext/>
              <w:snapToGrid w:val="0"/>
              <w:rPr>
                <w:sz w:val="20"/>
              </w:rPr>
            </w:pPr>
            <w:r>
              <w:rPr>
                <w:sz w:val="20"/>
              </w:rPr>
              <w:t>End</w:t>
            </w:r>
          </w:p>
        </w:tc>
        <w:tc>
          <w:tcPr>
            <w:tcW w:w="2971" w:type="dxa"/>
          </w:tcPr>
          <w:p w14:paraId="06F43E12"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00000002</w:t>
            </w:r>
          </w:p>
        </w:tc>
      </w:tr>
      <w:tr w:rsidR="003056A7" w14:paraId="1E533C7E" w14:textId="77777777" w:rsidTr="00CC708A">
        <w:trPr>
          <w:jc w:val="center"/>
        </w:trPr>
        <w:tc>
          <w:tcPr>
            <w:tcW w:w="2971" w:type="dxa"/>
          </w:tcPr>
          <w:p w14:paraId="3FEFE2AC" w14:textId="77777777" w:rsidR="003056A7" w:rsidRPr="006557F5" w:rsidRDefault="003056A7" w:rsidP="00CC708A">
            <w:pPr>
              <w:pStyle w:val="TableContents"/>
              <w:keepNext/>
              <w:snapToGrid w:val="0"/>
              <w:rPr>
                <w:sz w:val="20"/>
              </w:rPr>
            </w:pPr>
            <w:r>
              <w:rPr>
                <w:sz w:val="20"/>
              </w:rPr>
              <w:t>Reset</w:t>
            </w:r>
          </w:p>
        </w:tc>
        <w:tc>
          <w:tcPr>
            <w:tcW w:w="2971" w:type="dxa"/>
          </w:tcPr>
          <w:p w14:paraId="70D7B54D"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00000003</w:t>
            </w:r>
          </w:p>
        </w:tc>
      </w:tr>
      <w:tr w:rsidR="003056A7" w14:paraId="7A78DDC6" w14:textId="77777777" w:rsidTr="00CC708A">
        <w:trPr>
          <w:jc w:val="center"/>
        </w:trPr>
        <w:tc>
          <w:tcPr>
            <w:tcW w:w="2971" w:type="dxa"/>
          </w:tcPr>
          <w:p w14:paraId="7A446870" w14:textId="77777777" w:rsidR="003056A7" w:rsidRPr="006557F5" w:rsidRDefault="003056A7" w:rsidP="00CC708A">
            <w:pPr>
              <w:pStyle w:val="TableContents"/>
              <w:keepNext/>
              <w:snapToGrid w:val="0"/>
              <w:rPr>
                <w:sz w:val="20"/>
              </w:rPr>
            </w:pPr>
            <w:r w:rsidRPr="006557F5">
              <w:rPr>
                <w:sz w:val="20"/>
              </w:rPr>
              <w:t>Extensions</w:t>
            </w:r>
          </w:p>
        </w:tc>
        <w:tc>
          <w:tcPr>
            <w:tcW w:w="2971" w:type="dxa"/>
          </w:tcPr>
          <w:p w14:paraId="2D679982"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8XXXXXXX</w:t>
            </w:r>
          </w:p>
        </w:tc>
      </w:tr>
    </w:tbl>
    <w:p w14:paraId="09E0F510" w14:textId="5874AC39" w:rsidR="003056A7" w:rsidRDefault="003056A7" w:rsidP="003056A7">
      <w:pPr>
        <w:pStyle w:val="Caption"/>
      </w:pPr>
      <w:bookmarkStart w:id="3764" w:name="_Toc534980552"/>
      <w:bookmarkStart w:id="3765" w:name="_Toc32239250"/>
      <w:r w:rsidRPr="00930FA1">
        <w:t xml:space="preserve">Table </w:t>
      </w:r>
      <w:fldSimple w:instr=" SEQ Table \* ARABIC ">
        <w:r w:rsidR="00CC708A">
          <w:rPr>
            <w:noProof/>
          </w:rPr>
          <w:t>456</w:t>
        </w:r>
      </w:fldSimple>
      <w:r w:rsidRPr="00930FA1">
        <w:t xml:space="preserve">: </w:t>
      </w:r>
      <w:r>
        <w:t xml:space="preserve">Interop Function </w:t>
      </w:r>
      <w:r w:rsidRPr="00930FA1">
        <w:t>Enumeration</w:t>
      </w:r>
      <w:bookmarkEnd w:id="3764"/>
      <w:bookmarkEnd w:id="3765"/>
      <w:r>
        <w:t xml:space="preserve"> </w:t>
      </w:r>
    </w:p>
    <w:p w14:paraId="16260B4E" w14:textId="77777777" w:rsidR="003056A7" w:rsidRDefault="003056A7" w:rsidP="003056A7">
      <w:pPr>
        <w:pStyle w:val="Heading2"/>
        <w:numPr>
          <w:ilvl w:val="1"/>
          <w:numId w:val="2"/>
        </w:numPr>
      </w:pPr>
      <w:bookmarkStart w:id="3766" w:name="_Toc533141011"/>
      <w:bookmarkStart w:id="3767" w:name="_Toc5713115"/>
      <w:bookmarkStart w:id="3768" w:name="_Toc534980094"/>
      <w:bookmarkStart w:id="3769" w:name="_Toc24526528"/>
      <w:bookmarkStart w:id="3770" w:name="_Toc31348259"/>
      <w:bookmarkStart w:id="3771" w:name="_Toc57115803"/>
      <w:r>
        <w:t>Item Type Enumeration</w:t>
      </w:r>
      <w:bookmarkEnd w:id="3762"/>
      <w:bookmarkEnd w:id="3766"/>
      <w:bookmarkEnd w:id="3767"/>
      <w:bookmarkEnd w:id="3768"/>
      <w:bookmarkEnd w:id="3769"/>
      <w:bookmarkEnd w:id="3770"/>
      <w:bookmarkEnd w:id="3771"/>
    </w:p>
    <w:p w14:paraId="4C8C746B" w14:textId="77777777" w:rsidR="003056A7" w:rsidRDefault="003056A7" w:rsidP="003056A7">
      <w:pPr>
        <w:pStyle w:val="BodyText"/>
        <w:rPr>
          <w:noProof w:val="0"/>
        </w:rPr>
      </w:pPr>
      <w:r>
        <w:rPr>
          <w:i/>
          <w:noProof w:val="0"/>
        </w:rPr>
        <w:t xml:space="preserve">Item Type </w:t>
      </w:r>
      <w:r>
        <w:rPr>
          <w:noProof w:val="0"/>
        </w:rPr>
        <w:t>enumerations are: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3A9B4950" w14:textId="77777777" w:rsidTr="00CC708A">
        <w:trPr>
          <w:jc w:val="center"/>
        </w:trPr>
        <w:tc>
          <w:tcPr>
            <w:tcW w:w="2832" w:type="dxa"/>
            <w:shd w:val="clear" w:color="auto" w:fill="C0C0C0"/>
          </w:tcPr>
          <w:p w14:paraId="435B18D8"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18D4E67F" w14:textId="77777777" w:rsidR="003056A7" w:rsidRDefault="003056A7" w:rsidP="00CC708A">
            <w:pPr>
              <w:pStyle w:val="TableContents"/>
              <w:snapToGrid w:val="0"/>
              <w:rPr>
                <w:b/>
                <w:bCs/>
                <w:sz w:val="20"/>
              </w:rPr>
            </w:pPr>
            <w:r>
              <w:rPr>
                <w:b/>
                <w:bCs/>
                <w:sz w:val="20"/>
              </w:rPr>
              <w:t>Description</w:t>
            </w:r>
          </w:p>
        </w:tc>
      </w:tr>
      <w:tr w:rsidR="003056A7" w14:paraId="47EE12EE" w14:textId="77777777" w:rsidTr="00CC708A">
        <w:trPr>
          <w:jc w:val="center"/>
        </w:trPr>
        <w:tc>
          <w:tcPr>
            <w:tcW w:w="2832" w:type="dxa"/>
          </w:tcPr>
          <w:p w14:paraId="72585E39" w14:textId="77777777" w:rsidR="003056A7" w:rsidRDefault="003056A7" w:rsidP="00CC708A">
            <w:pPr>
              <w:pStyle w:val="TableContents"/>
              <w:keepNext/>
              <w:snapToGrid w:val="0"/>
              <w:rPr>
                <w:sz w:val="20"/>
              </w:rPr>
            </w:pPr>
            <w:r w:rsidRPr="000E2660">
              <w:rPr>
                <w:sz w:val="20"/>
              </w:rPr>
              <w:t xml:space="preserve"> Structure</w:t>
            </w:r>
          </w:p>
        </w:tc>
        <w:tc>
          <w:tcPr>
            <w:tcW w:w="6522" w:type="dxa"/>
          </w:tcPr>
          <w:p w14:paraId="43239A95" w14:textId="77777777" w:rsidR="003056A7" w:rsidRPr="007C7458" w:rsidRDefault="003056A7" w:rsidP="00CC708A">
            <w:pPr>
              <w:pStyle w:val="TableContents"/>
              <w:keepNext/>
              <w:snapToGrid w:val="0"/>
              <w:rPr>
                <w:sz w:val="20"/>
              </w:rPr>
            </w:pPr>
            <w:r>
              <w:rPr>
                <w:sz w:val="20"/>
              </w:rPr>
              <w:t>T</w:t>
            </w:r>
            <w:r w:rsidRPr="008C05DA">
              <w:rPr>
                <w:sz w:val="20"/>
              </w:rPr>
              <w:t xml:space="preserve">he </w:t>
            </w:r>
            <w:r>
              <w:rPr>
                <w:sz w:val="20"/>
              </w:rPr>
              <w:t xml:space="preserve">ordered </w:t>
            </w:r>
            <w:r w:rsidRPr="008C05DA">
              <w:rPr>
                <w:sz w:val="20"/>
              </w:rPr>
              <w:t>concatenat</w:t>
            </w:r>
            <w:r>
              <w:rPr>
                <w:sz w:val="20"/>
              </w:rPr>
              <w:t>ion</w:t>
            </w:r>
            <w:r w:rsidRPr="008C05DA">
              <w:rPr>
                <w:sz w:val="20"/>
              </w:rPr>
              <w:t xml:space="preserve"> of </w:t>
            </w:r>
            <w:r>
              <w:rPr>
                <w:sz w:val="20"/>
              </w:rPr>
              <w:t>items.</w:t>
            </w:r>
          </w:p>
        </w:tc>
      </w:tr>
      <w:tr w:rsidR="003056A7" w14:paraId="0257182B" w14:textId="77777777" w:rsidTr="00CC708A">
        <w:trPr>
          <w:jc w:val="center"/>
        </w:trPr>
        <w:tc>
          <w:tcPr>
            <w:tcW w:w="2832" w:type="dxa"/>
          </w:tcPr>
          <w:p w14:paraId="13591545" w14:textId="77777777" w:rsidR="003056A7" w:rsidRDefault="003056A7" w:rsidP="00CC708A">
            <w:pPr>
              <w:pStyle w:val="TableContents"/>
              <w:keepNext/>
              <w:snapToGrid w:val="0"/>
              <w:rPr>
                <w:sz w:val="20"/>
              </w:rPr>
            </w:pPr>
            <w:r w:rsidRPr="004F2496">
              <w:rPr>
                <w:sz w:val="20"/>
              </w:rPr>
              <w:t xml:space="preserve"> Integer</w:t>
            </w:r>
          </w:p>
        </w:tc>
        <w:tc>
          <w:tcPr>
            <w:tcW w:w="6522" w:type="dxa"/>
          </w:tcPr>
          <w:p w14:paraId="5B91C59E" w14:textId="77777777" w:rsidR="003056A7" w:rsidRPr="007C7458" w:rsidRDefault="003056A7" w:rsidP="00CC708A">
            <w:pPr>
              <w:pStyle w:val="TableContents"/>
              <w:keepNext/>
              <w:snapToGrid w:val="0"/>
              <w:rPr>
                <w:sz w:val="20"/>
              </w:rPr>
            </w:pPr>
            <w:r>
              <w:rPr>
                <w:sz w:val="20"/>
              </w:rPr>
              <w:t>F</w:t>
            </w:r>
            <w:r w:rsidRPr="008C05DA">
              <w:rPr>
                <w:sz w:val="20"/>
              </w:rPr>
              <w:t>our-byte long (32 bit) signed numbers</w:t>
            </w:r>
          </w:p>
        </w:tc>
      </w:tr>
      <w:tr w:rsidR="003056A7" w14:paraId="3FCB2398" w14:textId="77777777" w:rsidTr="00CC708A">
        <w:trPr>
          <w:jc w:val="center"/>
        </w:trPr>
        <w:tc>
          <w:tcPr>
            <w:tcW w:w="2832" w:type="dxa"/>
          </w:tcPr>
          <w:p w14:paraId="6246CDF6" w14:textId="77777777" w:rsidR="003056A7" w:rsidRDefault="003056A7" w:rsidP="00CC708A">
            <w:pPr>
              <w:pStyle w:val="TableContents"/>
              <w:keepNext/>
              <w:snapToGrid w:val="0"/>
              <w:rPr>
                <w:sz w:val="20"/>
              </w:rPr>
            </w:pPr>
            <w:r w:rsidRPr="004F2496">
              <w:rPr>
                <w:sz w:val="20"/>
              </w:rPr>
              <w:t xml:space="preserve"> Long Integer</w:t>
            </w:r>
          </w:p>
        </w:tc>
        <w:tc>
          <w:tcPr>
            <w:tcW w:w="6522" w:type="dxa"/>
          </w:tcPr>
          <w:p w14:paraId="515833E1" w14:textId="77777777" w:rsidR="003056A7" w:rsidRPr="007C7458" w:rsidRDefault="003056A7" w:rsidP="00CC708A">
            <w:pPr>
              <w:pStyle w:val="TableContents"/>
              <w:keepNext/>
              <w:snapToGrid w:val="0"/>
              <w:rPr>
                <w:sz w:val="20"/>
              </w:rPr>
            </w:pPr>
            <w:r>
              <w:rPr>
                <w:sz w:val="20"/>
              </w:rPr>
              <w:t>E</w:t>
            </w:r>
            <w:r w:rsidRPr="008C05DA">
              <w:rPr>
                <w:sz w:val="20"/>
              </w:rPr>
              <w:t>ight-byte long (64 bit) signed numbers.</w:t>
            </w:r>
          </w:p>
        </w:tc>
      </w:tr>
      <w:tr w:rsidR="003056A7" w14:paraId="5726644C" w14:textId="77777777" w:rsidTr="00CC708A">
        <w:trPr>
          <w:jc w:val="center"/>
        </w:trPr>
        <w:tc>
          <w:tcPr>
            <w:tcW w:w="2832" w:type="dxa"/>
          </w:tcPr>
          <w:p w14:paraId="6F21446D" w14:textId="77777777" w:rsidR="003056A7" w:rsidRDefault="003056A7" w:rsidP="00CC708A">
            <w:pPr>
              <w:pStyle w:val="TableContents"/>
              <w:keepNext/>
              <w:snapToGrid w:val="0"/>
              <w:rPr>
                <w:sz w:val="20"/>
              </w:rPr>
            </w:pPr>
            <w:r w:rsidRPr="004F2496">
              <w:rPr>
                <w:sz w:val="20"/>
              </w:rPr>
              <w:t xml:space="preserve"> Big Integer</w:t>
            </w:r>
          </w:p>
        </w:tc>
        <w:tc>
          <w:tcPr>
            <w:tcW w:w="6522" w:type="dxa"/>
          </w:tcPr>
          <w:p w14:paraId="6A4AEB01" w14:textId="77777777" w:rsidR="003056A7" w:rsidRPr="007C7458" w:rsidRDefault="003056A7" w:rsidP="00CC708A">
            <w:pPr>
              <w:pStyle w:val="TableContents"/>
              <w:keepNext/>
              <w:snapToGrid w:val="0"/>
              <w:rPr>
                <w:sz w:val="20"/>
              </w:rPr>
            </w:pPr>
            <w:r>
              <w:rPr>
                <w:sz w:val="20"/>
              </w:rPr>
              <w:t>A</w:t>
            </w:r>
            <w:r w:rsidRPr="008C05DA">
              <w:rPr>
                <w:sz w:val="20"/>
              </w:rPr>
              <w:t xml:space="preserve"> sequence of eight-bit bytes</w:t>
            </w:r>
          </w:p>
        </w:tc>
      </w:tr>
      <w:tr w:rsidR="003056A7" w14:paraId="4C6F057A" w14:textId="77777777" w:rsidTr="00CC708A">
        <w:trPr>
          <w:jc w:val="center"/>
        </w:trPr>
        <w:tc>
          <w:tcPr>
            <w:tcW w:w="2832" w:type="dxa"/>
          </w:tcPr>
          <w:p w14:paraId="76E296C4" w14:textId="77777777" w:rsidR="003056A7" w:rsidRDefault="003056A7" w:rsidP="00CC708A">
            <w:pPr>
              <w:pStyle w:val="TableContents"/>
              <w:keepNext/>
              <w:snapToGrid w:val="0"/>
              <w:rPr>
                <w:sz w:val="20"/>
              </w:rPr>
            </w:pPr>
            <w:r w:rsidRPr="004F2496">
              <w:rPr>
                <w:sz w:val="20"/>
              </w:rPr>
              <w:t xml:space="preserve"> Enumeration</w:t>
            </w:r>
          </w:p>
        </w:tc>
        <w:tc>
          <w:tcPr>
            <w:tcW w:w="6522" w:type="dxa"/>
          </w:tcPr>
          <w:p w14:paraId="6DBED144" w14:textId="77777777" w:rsidR="003056A7" w:rsidRPr="007C7458" w:rsidRDefault="003056A7" w:rsidP="00CC708A">
            <w:pPr>
              <w:pStyle w:val="TableContents"/>
              <w:keepNext/>
              <w:snapToGrid w:val="0"/>
              <w:rPr>
                <w:sz w:val="20"/>
              </w:rPr>
            </w:pPr>
            <w:r>
              <w:rPr>
                <w:sz w:val="20"/>
              </w:rPr>
              <w:t>F</w:t>
            </w:r>
            <w:r w:rsidRPr="008C05DA">
              <w:rPr>
                <w:sz w:val="20"/>
              </w:rPr>
              <w:t>our-byte long (32 bit) unsigned numbers</w:t>
            </w:r>
          </w:p>
        </w:tc>
      </w:tr>
      <w:tr w:rsidR="003056A7" w14:paraId="3F8E1F04" w14:textId="77777777" w:rsidTr="00CC708A">
        <w:trPr>
          <w:jc w:val="center"/>
        </w:trPr>
        <w:tc>
          <w:tcPr>
            <w:tcW w:w="2832" w:type="dxa"/>
          </w:tcPr>
          <w:p w14:paraId="5A320930" w14:textId="77777777" w:rsidR="003056A7" w:rsidRDefault="003056A7" w:rsidP="00CC708A">
            <w:pPr>
              <w:pStyle w:val="TableContents"/>
              <w:keepNext/>
              <w:snapToGrid w:val="0"/>
              <w:rPr>
                <w:sz w:val="20"/>
              </w:rPr>
            </w:pPr>
            <w:r w:rsidRPr="004F2496">
              <w:rPr>
                <w:sz w:val="20"/>
              </w:rPr>
              <w:t xml:space="preserve"> Boolean </w:t>
            </w:r>
          </w:p>
        </w:tc>
        <w:tc>
          <w:tcPr>
            <w:tcW w:w="6522" w:type="dxa"/>
          </w:tcPr>
          <w:p w14:paraId="4C97578B" w14:textId="77777777" w:rsidR="003056A7" w:rsidRDefault="003056A7" w:rsidP="00CC708A">
            <w:pPr>
              <w:pStyle w:val="TableContents"/>
              <w:keepNext/>
              <w:snapToGrid w:val="0"/>
              <w:rPr>
                <w:sz w:val="20"/>
              </w:rPr>
            </w:pPr>
            <w:r>
              <w:rPr>
                <w:sz w:val="20"/>
              </w:rPr>
              <w:t>The value True or False.</w:t>
            </w:r>
          </w:p>
          <w:p w14:paraId="650658EB" w14:textId="77777777" w:rsidR="003056A7" w:rsidRPr="007C7458" w:rsidRDefault="003056A7" w:rsidP="00CC708A">
            <w:pPr>
              <w:pStyle w:val="TableContents"/>
              <w:keepNext/>
              <w:snapToGrid w:val="0"/>
              <w:rPr>
                <w:sz w:val="20"/>
              </w:rPr>
            </w:pPr>
          </w:p>
        </w:tc>
      </w:tr>
      <w:tr w:rsidR="003056A7" w14:paraId="6A66C4A8" w14:textId="77777777" w:rsidTr="00CC708A">
        <w:trPr>
          <w:jc w:val="center"/>
        </w:trPr>
        <w:tc>
          <w:tcPr>
            <w:tcW w:w="2832" w:type="dxa"/>
          </w:tcPr>
          <w:p w14:paraId="4A48A8A8" w14:textId="77777777" w:rsidR="003056A7" w:rsidRDefault="003056A7" w:rsidP="00CC708A">
            <w:pPr>
              <w:pStyle w:val="TableContents"/>
              <w:keepNext/>
              <w:snapToGrid w:val="0"/>
              <w:rPr>
                <w:sz w:val="20"/>
              </w:rPr>
            </w:pPr>
            <w:r w:rsidRPr="004F2496">
              <w:rPr>
                <w:sz w:val="20"/>
              </w:rPr>
              <w:t xml:space="preserve"> Text String</w:t>
            </w:r>
          </w:p>
        </w:tc>
        <w:tc>
          <w:tcPr>
            <w:tcW w:w="6522" w:type="dxa"/>
          </w:tcPr>
          <w:p w14:paraId="607B0474" w14:textId="77777777" w:rsidR="003056A7" w:rsidRPr="007C7458" w:rsidRDefault="003056A7" w:rsidP="00CC708A">
            <w:pPr>
              <w:pStyle w:val="TableContents"/>
              <w:keepNext/>
              <w:snapToGrid w:val="0"/>
              <w:rPr>
                <w:sz w:val="20"/>
              </w:rPr>
            </w:pPr>
            <w:r>
              <w:rPr>
                <w:sz w:val="20"/>
              </w:rPr>
              <w:t>S</w:t>
            </w:r>
            <w:r w:rsidRPr="008C05DA">
              <w:rPr>
                <w:sz w:val="20"/>
              </w:rPr>
              <w:t xml:space="preserve">equences of character values. </w:t>
            </w:r>
          </w:p>
        </w:tc>
      </w:tr>
      <w:tr w:rsidR="003056A7" w14:paraId="01D23B78" w14:textId="77777777" w:rsidTr="00CC708A">
        <w:trPr>
          <w:jc w:val="center"/>
        </w:trPr>
        <w:tc>
          <w:tcPr>
            <w:tcW w:w="2832" w:type="dxa"/>
          </w:tcPr>
          <w:p w14:paraId="03935E2A" w14:textId="77777777" w:rsidR="003056A7" w:rsidRDefault="003056A7" w:rsidP="00CC708A">
            <w:pPr>
              <w:pStyle w:val="TableContents"/>
              <w:keepNext/>
              <w:snapToGrid w:val="0"/>
              <w:rPr>
                <w:sz w:val="20"/>
              </w:rPr>
            </w:pPr>
            <w:r w:rsidRPr="004F2496">
              <w:rPr>
                <w:sz w:val="20"/>
              </w:rPr>
              <w:t xml:space="preserve"> Byte String</w:t>
            </w:r>
          </w:p>
        </w:tc>
        <w:tc>
          <w:tcPr>
            <w:tcW w:w="6522" w:type="dxa"/>
          </w:tcPr>
          <w:p w14:paraId="479031C5" w14:textId="77777777" w:rsidR="003056A7" w:rsidRPr="007C7458" w:rsidRDefault="003056A7" w:rsidP="00CC708A">
            <w:pPr>
              <w:pStyle w:val="TableContents"/>
              <w:keepNext/>
              <w:snapToGrid w:val="0"/>
              <w:rPr>
                <w:sz w:val="20"/>
              </w:rPr>
            </w:pPr>
            <w:r>
              <w:rPr>
                <w:sz w:val="20"/>
              </w:rPr>
              <w:t>S</w:t>
            </w:r>
            <w:r w:rsidRPr="008C05DA">
              <w:rPr>
                <w:sz w:val="20"/>
              </w:rPr>
              <w:t>equences of bytes containing individual unspecified eight-bit binary values</w:t>
            </w:r>
          </w:p>
        </w:tc>
      </w:tr>
      <w:tr w:rsidR="003056A7" w14:paraId="229C6978" w14:textId="77777777" w:rsidTr="00CC708A">
        <w:trPr>
          <w:jc w:val="center"/>
        </w:trPr>
        <w:tc>
          <w:tcPr>
            <w:tcW w:w="2832" w:type="dxa"/>
          </w:tcPr>
          <w:p w14:paraId="79402975" w14:textId="77777777" w:rsidR="003056A7" w:rsidRDefault="003056A7" w:rsidP="00CC708A">
            <w:pPr>
              <w:pStyle w:val="TableContents"/>
              <w:keepNext/>
              <w:snapToGrid w:val="0"/>
              <w:rPr>
                <w:sz w:val="20"/>
              </w:rPr>
            </w:pPr>
            <w:r w:rsidRPr="004F2496">
              <w:rPr>
                <w:sz w:val="20"/>
              </w:rPr>
              <w:t xml:space="preserve"> Date Time</w:t>
            </w:r>
          </w:p>
        </w:tc>
        <w:tc>
          <w:tcPr>
            <w:tcW w:w="6522" w:type="dxa"/>
          </w:tcPr>
          <w:p w14:paraId="2D83568F" w14:textId="77777777" w:rsidR="003056A7" w:rsidRPr="007C7458" w:rsidRDefault="003056A7" w:rsidP="00CC708A">
            <w:pPr>
              <w:pStyle w:val="TableContents"/>
              <w:keepNext/>
              <w:snapToGrid w:val="0"/>
              <w:rPr>
                <w:sz w:val="20"/>
              </w:rPr>
            </w:pPr>
            <w:r>
              <w:rPr>
                <w:sz w:val="20"/>
              </w:rPr>
              <w:t>E</w:t>
            </w:r>
            <w:r w:rsidRPr="008C05DA">
              <w:rPr>
                <w:sz w:val="20"/>
              </w:rPr>
              <w:t>ight-byte long (64 bit)</w:t>
            </w:r>
            <w:r>
              <w:rPr>
                <w:sz w:val="20"/>
              </w:rPr>
              <w:t xml:space="preserve"> </w:t>
            </w:r>
            <w:r w:rsidRPr="008C05DA">
              <w:rPr>
                <w:sz w:val="20"/>
              </w:rPr>
              <w:t xml:space="preserve">POSIX Time values </w:t>
            </w:r>
            <w:r>
              <w:rPr>
                <w:sz w:val="20"/>
              </w:rPr>
              <w:t>in seconds. .</w:t>
            </w:r>
          </w:p>
        </w:tc>
      </w:tr>
      <w:tr w:rsidR="003056A7" w14:paraId="2A913BE7" w14:textId="77777777" w:rsidTr="00CC708A">
        <w:trPr>
          <w:jc w:val="center"/>
        </w:trPr>
        <w:tc>
          <w:tcPr>
            <w:tcW w:w="2832" w:type="dxa"/>
          </w:tcPr>
          <w:p w14:paraId="6586D8F0" w14:textId="77777777" w:rsidR="003056A7" w:rsidRDefault="003056A7" w:rsidP="00CC708A">
            <w:pPr>
              <w:pStyle w:val="TableContents"/>
              <w:keepNext/>
              <w:snapToGrid w:val="0"/>
              <w:rPr>
                <w:sz w:val="20"/>
              </w:rPr>
            </w:pPr>
            <w:r w:rsidRPr="004F2496">
              <w:rPr>
                <w:sz w:val="20"/>
              </w:rPr>
              <w:t xml:space="preserve"> Interval</w:t>
            </w:r>
          </w:p>
        </w:tc>
        <w:tc>
          <w:tcPr>
            <w:tcW w:w="6522" w:type="dxa"/>
          </w:tcPr>
          <w:p w14:paraId="013D5FCF" w14:textId="77777777" w:rsidR="003056A7" w:rsidRPr="007C7458" w:rsidRDefault="003056A7" w:rsidP="00CC708A">
            <w:pPr>
              <w:pStyle w:val="TableContents"/>
              <w:keepNext/>
              <w:snapToGrid w:val="0"/>
              <w:rPr>
                <w:sz w:val="20"/>
              </w:rPr>
            </w:pPr>
            <w:r>
              <w:rPr>
                <w:sz w:val="20"/>
              </w:rPr>
              <w:t>F</w:t>
            </w:r>
            <w:r w:rsidRPr="008C05DA">
              <w:rPr>
                <w:sz w:val="20"/>
              </w:rPr>
              <w:t>our-byte long (32 bit) unsigned numbers</w:t>
            </w:r>
            <w:r>
              <w:rPr>
                <w:sz w:val="20"/>
              </w:rPr>
              <w:t xml:space="preserve"> in seconds</w:t>
            </w:r>
          </w:p>
        </w:tc>
      </w:tr>
      <w:tr w:rsidR="003056A7" w14:paraId="78D7BABC" w14:textId="77777777" w:rsidTr="00CC708A">
        <w:trPr>
          <w:jc w:val="center"/>
        </w:trPr>
        <w:tc>
          <w:tcPr>
            <w:tcW w:w="2832" w:type="dxa"/>
          </w:tcPr>
          <w:p w14:paraId="20B3CD23" w14:textId="77777777" w:rsidR="003056A7" w:rsidRDefault="003056A7" w:rsidP="00CC708A">
            <w:pPr>
              <w:pStyle w:val="TableContents"/>
              <w:keepNext/>
              <w:snapToGrid w:val="0"/>
              <w:rPr>
                <w:sz w:val="20"/>
              </w:rPr>
            </w:pPr>
            <w:r w:rsidRPr="00540B34">
              <w:rPr>
                <w:sz w:val="20"/>
              </w:rPr>
              <w:t>Date Time Extended</w:t>
            </w:r>
          </w:p>
        </w:tc>
        <w:tc>
          <w:tcPr>
            <w:tcW w:w="6522" w:type="dxa"/>
          </w:tcPr>
          <w:p w14:paraId="2CD169E1" w14:textId="77777777" w:rsidR="003056A7" w:rsidRPr="007C7458" w:rsidRDefault="003056A7" w:rsidP="00CC708A">
            <w:pPr>
              <w:pStyle w:val="TableContents"/>
              <w:keepNext/>
              <w:snapToGrid w:val="0"/>
              <w:rPr>
                <w:sz w:val="20"/>
              </w:rPr>
            </w:pPr>
            <w:r>
              <w:rPr>
                <w:sz w:val="20"/>
              </w:rPr>
              <w:t>E</w:t>
            </w:r>
            <w:r w:rsidRPr="008C05DA">
              <w:rPr>
                <w:sz w:val="20"/>
              </w:rPr>
              <w:t>ight-byte long (64 bit)</w:t>
            </w:r>
            <w:r>
              <w:rPr>
                <w:sz w:val="20"/>
              </w:rPr>
              <w:t xml:space="preserve"> </w:t>
            </w:r>
            <w:r w:rsidRPr="008C05DA">
              <w:rPr>
                <w:sz w:val="20"/>
              </w:rPr>
              <w:t xml:space="preserve">POSIX Time values </w:t>
            </w:r>
            <w:r>
              <w:rPr>
                <w:sz w:val="20"/>
              </w:rPr>
              <w:t xml:space="preserve">in micro-seconds. </w:t>
            </w:r>
          </w:p>
        </w:tc>
      </w:tr>
    </w:tbl>
    <w:p w14:paraId="0723A644" w14:textId="3B3B1F88" w:rsidR="003056A7" w:rsidRPr="009F0C0F" w:rsidRDefault="003056A7" w:rsidP="003056A7">
      <w:pPr>
        <w:rPr>
          <w:bCs/>
          <w:i/>
          <w:noProof/>
          <w:sz w:val="18"/>
          <w:szCs w:val="20"/>
        </w:rPr>
      </w:pPr>
      <w:bookmarkStart w:id="3772" w:name="_Toc527652356"/>
      <w:bookmarkStart w:id="3773" w:name="_Toc534980553"/>
      <w:bookmarkStart w:id="3774" w:name="_Toc32239251"/>
      <w:r w:rsidRPr="009F0C0F">
        <w:rPr>
          <w:bCs/>
          <w:i/>
          <w:noProof/>
          <w:sz w:val="18"/>
          <w:szCs w:val="20"/>
        </w:rPr>
        <w:t xml:space="preserve">Table </w:t>
      </w:r>
      <w:r>
        <w:rPr>
          <w:bCs/>
          <w:i/>
          <w:noProof/>
          <w:sz w:val="18"/>
          <w:szCs w:val="20"/>
        </w:rPr>
        <w:fldChar w:fldCharType="begin"/>
      </w:r>
      <w:r>
        <w:rPr>
          <w:bCs/>
          <w:i/>
          <w:noProof/>
          <w:sz w:val="18"/>
          <w:szCs w:val="20"/>
        </w:rPr>
        <w:instrText xml:space="preserve"> SEQ Table \* ARABIC </w:instrText>
      </w:r>
      <w:r>
        <w:rPr>
          <w:bCs/>
          <w:i/>
          <w:noProof/>
          <w:sz w:val="18"/>
          <w:szCs w:val="20"/>
        </w:rPr>
        <w:fldChar w:fldCharType="separate"/>
      </w:r>
      <w:r w:rsidR="00CC708A">
        <w:rPr>
          <w:bCs/>
          <w:i/>
          <w:noProof/>
          <w:sz w:val="18"/>
          <w:szCs w:val="20"/>
        </w:rPr>
        <w:t>457</w:t>
      </w:r>
      <w:r>
        <w:rPr>
          <w:bCs/>
          <w:i/>
          <w:noProof/>
          <w:sz w:val="18"/>
          <w:szCs w:val="20"/>
        </w:rPr>
        <w:fldChar w:fldCharType="end"/>
      </w:r>
      <w:r w:rsidRPr="009F0C0F">
        <w:rPr>
          <w:bCs/>
          <w:i/>
          <w:noProof/>
          <w:sz w:val="18"/>
          <w:szCs w:val="20"/>
        </w:rPr>
        <w:t xml:space="preserve">: </w:t>
      </w:r>
      <w:r>
        <w:rPr>
          <w:bCs/>
          <w:i/>
          <w:noProof/>
          <w:sz w:val="18"/>
          <w:szCs w:val="20"/>
        </w:rPr>
        <w:t>Item Type</w:t>
      </w:r>
      <w:r w:rsidRPr="009F0C0F">
        <w:rPr>
          <w:bCs/>
          <w:i/>
          <w:noProof/>
          <w:sz w:val="18"/>
          <w:szCs w:val="20"/>
        </w:rPr>
        <w:t xml:space="preserve"> Descriptions</w:t>
      </w:r>
      <w:bookmarkEnd w:id="3772"/>
      <w:bookmarkEnd w:id="3773"/>
      <w:bookmarkEnd w:id="3774"/>
    </w:p>
    <w:p w14:paraId="7DAE200B" w14:textId="77777777" w:rsidR="003056A7" w:rsidRPr="004F6BBC"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rsidRPr="00AB05C1" w14:paraId="3667CF74" w14:textId="77777777" w:rsidTr="00CC708A">
        <w:trPr>
          <w:jc w:val="center"/>
        </w:trPr>
        <w:tc>
          <w:tcPr>
            <w:tcW w:w="5942" w:type="dxa"/>
            <w:gridSpan w:val="2"/>
            <w:shd w:val="clear" w:color="auto" w:fill="C0C0C0"/>
          </w:tcPr>
          <w:p w14:paraId="1C103FAF" w14:textId="77777777" w:rsidR="003056A7" w:rsidRPr="006F04B3" w:rsidRDefault="003056A7" w:rsidP="00CC708A">
            <w:pPr>
              <w:pStyle w:val="TableContents"/>
              <w:keepNext/>
              <w:snapToGrid w:val="0"/>
              <w:jc w:val="center"/>
              <w:rPr>
                <w:b/>
                <w:bCs/>
                <w:sz w:val="20"/>
              </w:rPr>
            </w:pPr>
            <w:r>
              <w:rPr>
                <w:b/>
                <w:bCs/>
                <w:sz w:val="20"/>
              </w:rPr>
              <w:t>Item</w:t>
            </w:r>
            <w:r w:rsidRPr="006F04B3">
              <w:rPr>
                <w:b/>
                <w:bCs/>
                <w:sz w:val="20"/>
              </w:rPr>
              <w:t xml:space="preserve"> Type</w:t>
            </w:r>
          </w:p>
        </w:tc>
      </w:tr>
      <w:tr w:rsidR="003056A7" w:rsidRPr="00AB05C1" w14:paraId="7D12F23A" w14:textId="77777777" w:rsidTr="00CC708A">
        <w:trPr>
          <w:jc w:val="center"/>
        </w:trPr>
        <w:tc>
          <w:tcPr>
            <w:tcW w:w="2970" w:type="dxa"/>
            <w:shd w:val="clear" w:color="auto" w:fill="C0C0C0"/>
          </w:tcPr>
          <w:p w14:paraId="478E556E" w14:textId="77777777" w:rsidR="003056A7" w:rsidRPr="006F04B3" w:rsidRDefault="003056A7" w:rsidP="00CC708A">
            <w:pPr>
              <w:pStyle w:val="TableContents"/>
              <w:keepNext/>
              <w:snapToGrid w:val="0"/>
              <w:rPr>
                <w:b/>
                <w:bCs/>
                <w:sz w:val="20"/>
              </w:rPr>
            </w:pPr>
            <w:r w:rsidRPr="006F04B3">
              <w:rPr>
                <w:b/>
                <w:bCs/>
                <w:sz w:val="20"/>
              </w:rPr>
              <w:t>Name</w:t>
            </w:r>
          </w:p>
        </w:tc>
        <w:tc>
          <w:tcPr>
            <w:tcW w:w="2972" w:type="dxa"/>
            <w:shd w:val="clear" w:color="auto" w:fill="C0C0C0"/>
          </w:tcPr>
          <w:p w14:paraId="3A7030F5" w14:textId="77777777" w:rsidR="003056A7" w:rsidRPr="006F04B3" w:rsidRDefault="003056A7" w:rsidP="00CC708A">
            <w:pPr>
              <w:pStyle w:val="TableContents"/>
              <w:snapToGrid w:val="0"/>
              <w:rPr>
                <w:b/>
                <w:bCs/>
                <w:sz w:val="20"/>
              </w:rPr>
            </w:pPr>
            <w:r w:rsidRPr="006F04B3">
              <w:rPr>
                <w:b/>
                <w:bCs/>
                <w:sz w:val="20"/>
              </w:rPr>
              <w:t>Value</w:t>
            </w:r>
          </w:p>
        </w:tc>
      </w:tr>
      <w:tr w:rsidR="003056A7" w:rsidRPr="00AB05C1" w14:paraId="6F1EC826" w14:textId="77777777" w:rsidTr="00CC708A">
        <w:trPr>
          <w:jc w:val="center"/>
        </w:trPr>
        <w:tc>
          <w:tcPr>
            <w:tcW w:w="2970" w:type="dxa"/>
          </w:tcPr>
          <w:p w14:paraId="5AE3A95C" w14:textId="77777777" w:rsidR="003056A7" w:rsidRPr="006F04B3" w:rsidRDefault="003056A7" w:rsidP="00CC708A">
            <w:pPr>
              <w:pStyle w:val="TableContents"/>
              <w:keepNext/>
              <w:snapToGrid w:val="0"/>
              <w:rPr>
                <w:sz w:val="20"/>
              </w:rPr>
            </w:pPr>
            <w:r w:rsidRPr="004F6BBC">
              <w:rPr>
                <w:sz w:val="20"/>
              </w:rPr>
              <w:t>Structure</w:t>
            </w:r>
          </w:p>
        </w:tc>
        <w:tc>
          <w:tcPr>
            <w:tcW w:w="2972" w:type="dxa"/>
          </w:tcPr>
          <w:p w14:paraId="6AE505DC" w14:textId="77777777" w:rsidR="003056A7" w:rsidRPr="006F04B3" w:rsidRDefault="003056A7" w:rsidP="00CC708A">
            <w:pPr>
              <w:pStyle w:val="TableContents"/>
              <w:snapToGrid w:val="0"/>
              <w:rPr>
                <w:rFonts w:ascii="Courier 10 Pitch" w:hAnsi="Courier 10 Pitch"/>
                <w:sz w:val="20"/>
              </w:rPr>
            </w:pPr>
            <w:r w:rsidRPr="006F04B3">
              <w:rPr>
                <w:rFonts w:ascii="Courier 10 Pitch" w:hAnsi="Courier 10 Pitch"/>
                <w:sz w:val="20"/>
              </w:rPr>
              <w:t>00000001</w:t>
            </w:r>
          </w:p>
        </w:tc>
      </w:tr>
      <w:tr w:rsidR="003056A7" w:rsidRPr="00AB05C1" w14:paraId="05F7CA3F" w14:textId="77777777" w:rsidTr="00CC708A">
        <w:trPr>
          <w:jc w:val="center"/>
        </w:trPr>
        <w:tc>
          <w:tcPr>
            <w:tcW w:w="2970" w:type="dxa"/>
          </w:tcPr>
          <w:p w14:paraId="0AF14422" w14:textId="77777777" w:rsidR="003056A7" w:rsidRPr="006F04B3" w:rsidRDefault="003056A7" w:rsidP="00CC708A">
            <w:pPr>
              <w:pStyle w:val="TableContents"/>
              <w:snapToGrid w:val="0"/>
              <w:rPr>
                <w:sz w:val="20"/>
              </w:rPr>
            </w:pPr>
            <w:r w:rsidRPr="004F6BBC">
              <w:rPr>
                <w:sz w:val="20"/>
              </w:rPr>
              <w:t>Integer</w:t>
            </w:r>
          </w:p>
        </w:tc>
        <w:tc>
          <w:tcPr>
            <w:tcW w:w="2972" w:type="dxa"/>
          </w:tcPr>
          <w:p w14:paraId="64CF763C"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00000002</w:t>
            </w:r>
          </w:p>
        </w:tc>
      </w:tr>
      <w:tr w:rsidR="003056A7" w:rsidRPr="00AB05C1" w14:paraId="5E3E478B" w14:textId="77777777" w:rsidTr="00CC708A">
        <w:trPr>
          <w:jc w:val="center"/>
        </w:trPr>
        <w:tc>
          <w:tcPr>
            <w:tcW w:w="2970" w:type="dxa"/>
          </w:tcPr>
          <w:p w14:paraId="0E167C53" w14:textId="77777777" w:rsidR="003056A7" w:rsidRPr="006F04B3" w:rsidRDefault="003056A7" w:rsidP="00CC708A">
            <w:pPr>
              <w:pStyle w:val="TableContents"/>
              <w:snapToGrid w:val="0"/>
              <w:rPr>
                <w:sz w:val="20"/>
              </w:rPr>
            </w:pPr>
            <w:r w:rsidRPr="004F6BBC">
              <w:rPr>
                <w:sz w:val="20"/>
              </w:rPr>
              <w:lastRenderedPageBreak/>
              <w:t>Long Integer</w:t>
            </w:r>
          </w:p>
        </w:tc>
        <w:tc>
          <w:tcPr>
            <w:tcW w:w="2972" w:type="dxa"/>
          </w:tcPr>
          <w:p w14:paraId="0FAC40CA"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00000003</w:t>
            </w:r>
          </w:p>
        </w:tc>
      </w:tr>
      <w:tr w:rsidR="003056A7" w:rsidRPr="00AB05C1" w14:paraId="7D919FA3" w14:textId="77777777" w:rsidTr="00CC708A">
        <w:trPr>
          <w:jc w:val="center"/>
        </w:trPr>
        <w:tc>
          <w:tcPr>
            <w:tcW w:w="2970" w:type="dxa"/>
          </w:tcPr>
          <w:p w14:paraId="164B8840" w14:textId="77777777" w:rsidR="003056A7" w:rsidRPr="006F04B3" w:rsidRDefault="003056A7" w:rsidP="00CC708A">
            <w:pPr>
              <w:pStyle w:val="TableContents"/>
              <w:snapToGrid w:val="0"/>
              <w:rPr>
                <w:sz w:val="20"/>
              </w:rPr>
            </w:pPr>
            <w:r w:rsidRPr="004F6BBC">
              <w:rPr>
                <w:sz w:val="20"/>
              </w:rPr>
              <w:t>Big Integer</w:t>
            </w:r>
          </w:p>
        </w:tc>
        <w:tc>
          <w:tcPr>
            <w:tcW w:w="2972" w:type="dxa"/>
          </w:tcPr>
          <w:p w14:paraId="6AB6B02D"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00000004</w:t>
            </w:r>
          </w:p>
        </w:tc>
      </w:tr>
      <w:tr w:rsidR="003056A7" w:rsidRPr="00AB05C1" w14:paraId="044B53E1" w14:textId="77777777" w:rsidTr="00CC708A">
        <w:trPr>
          <w:jc w:val="center"/>
        </w:trPr>
        <w:tc>
          <w:tcPr>
            <w:tcW w:w="2970" w:type="dxa"/>
          </w:tcPr>
          <w:p w14:paraId="56A622A1" w14:textId="77777777" w:rsidR="003056A7" w:rsidRPr="006F04B3" w:rsidRDefault="003056A7" w:rsidP="00CC708A">
            <w:pPr>
              <w:pStyle w:val="TableContents"/>
              <w:snapToGrid w:val="0"/>
              <w:rPr>
                <w:sz w:val="20"/>
              </w:rPr>
            </w:pPr>
            <w:r w:rsidRPr="004F6BBC">
              <w:rPr>
                <w:sz w:val="20"/>
              </w:rPr>
              <w:t>Enumeration</w:t>
            </w:r>
          </w:p>
        </w:tc>
        <w:tc>
          <w:tcPr>
            <w:tcW w:w="2972" w:type="dxa"/>
          </w:tcPr>
          <w:p w14:paraId="3E8B626A"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00000005</w:t>
            </w:r>
          </w:p>
        </w:tc>
      </w:tr>
      <w:tr w:rsidR="003056A7" w:rsidRPr="00AB05C1" w14:paraId="31A01CA6" w14:textId="77777777" w:rsidTr="00CC708A">
        <w:trPr>
          <w:jc w:val="center"/>
        </w:trPr>
        <w:tc>
          <w:tcPr>
            <w:tcW w:w="2970" w:type="dxa"/>
          </w:tcPr>
          <w:p w14:paraId="58DD8A45" w14:textId="77777777" w:rsidR="003056A7" w:rsidRPr="006F04B3" w:rsidRDefault="003056A7" w:rsidP="00CC708A">
            <w:pPr>
              <w:pStyle w:val="TableContents"/>
              <w:snapToGrid w:val="0"/>
              <w:rPr>
                <w:sz w:val="20"/>
              </w:rPr>
            </w:pPr>
            <w:r w:rsidRPr="004F6BBC">
              <w:rPr>
                <w:sz w:val="20"/>
              </w:rPr>
              <w:t>Boolean</w:t>
            </w:r>
          </w:p>
        </w:tc>
        <w:tc>
          <w:tcPr>
            <w:tcW w:w="2972" w:type="dxa"/>
          </w:tcPr>
          <w:p w14:paraId="460E675C"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00000006</w:t>
            </w:r>
          </w:p>
        </w:tc>
      </w:tr>
      <w:tr w:rsidR="003056A7" w:rsidRPr="00AB05C1" w14:paraId="37E701D7" w14:textId="77777777" w:rsidTr="00CC708A">
        <w:trPr>
          <w:jc w:val="center"/>
        </w:trPr>
        <w:tc>
          <w:tcPr>
            <w:tcW w:w="2970" w:type="dxa"/>
          </w:tcPr>
          <w:p w14:paraId="6677D92E" w14:textId="77777777" w:rsidR="003056A7" w:rsidRPr="006F04B3" w:rsidRDefault="003056A7" w:rsidP="00CC708A">
            <w:pPr>
              <w:pStyle w:val="TableContents"/>
              <w:snapToGrid w:val="0"/>
              <w:rPr>
                <w:sz w:val="20"/>
              </w:rPr>
            </w:pPr>
            <w:r w:rsidRPr="004F6BBC">
              <w:rPr>
                <w:sz w:val="20"/>
              </w:rPr>
              <w:t>Text String</w:t>
            </w:r>
          </w:p>
        </w:tc>
        <w:tc>
          <w:tcPr>
            <w:tcW w:w="2972" w:type="dxa"/>
          </w:tcPr>
          <w:p w14:paraId="1ED3A17D"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w:t>
            </w:r>
            <w:r>
              <w:rPr>
                <w:rFonts w:ascii="Courier 10 Pitch" w:hAnsi="Courier 10 Pitch"/>
                <w:sz w:val="20"/>
              </w:rPr>
              <w:t>00007</w:t>
            </w:r>
          </w:p>
        </w:tc>
      </w:tr>
      <w:tr w:rsidR="003056A7" w:rsidRPr="00AB05C1" w14:paraId="2C69FA72" w14:textId="77777777" w:rsidTr="00CC708A">
        <w:trPr>
          <w:jc w:val="center"/>
        </w:trPr>
        <w:tc>
          <w:tcPr>
            <w:tcW w:w="2970" w:type="dxa"/>
          </w:tcPr>
          <w:p w14:paraId="343E6F3F" w14:textId="77777777" w:rsidR="003056A7" w:rsidRPr="006F04B3" w:rsidRDefault="003056A7" w:rsidP="00CC708A">
            <w:pPr>
              <w:pStyle w:val="TableContents"/>
              <w:snapToGrid w:val="0"/>
              <w:rPr>
                <w:sz w:val="20"/>
              </w:rPr>
            </w:pPr>
            <w:r w:rsidRPr="004F6BBC">
              <w:rPr>
                <w:sz w:val="20"/>
              </w:rPr>
              <w:t>Byte String</w:t>
            </w:r>
          </w:p>
        </w:tc>
        <w:tc>
          <w:tcPr>
            <w:tcW w:w="2972" w:type="dxa"/>
          </w:tcPr>
          <w:p w14:paraId="5A3E8B11"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w:t>
            </w:r>
            <w:r>
              <w:rPr>
                <w:rFonts w:ascii="Courier 10 Pitch" w:hAnsi="Courier 10 Pitch"/>
                <w:sz w:val="20"/>
              </w:rPr>
              <w:t>00008</w:t>
            </w:r>
          </w:p>
        </w:tc>
      </w:tr>
      <w:tr w:rsidR="003056A7" w:rsidRPr="00AB05C1" w14:paraId="10B76EBF" w14:textId="77777777" w:rsidTr="00CC708A">
        <w:trPr>
          <w:jc w:val="center"/>
        </w:trPr>
        <w:tc>
          <w:tcPr>
            <w:tcW w:w="2970" w:type="dxa"/>
          </w:tcPr>
          <w:p w14:paraId="78B9B722" w14:textId="77777777" w:rsidR="003056A7" w:rsidRPr="006F04B3" w:rsidRDefault="003056A7" w:rsidP="00CC708A">
            <w:pPr>
              <w:pStyle w:val="TableContents"/>
              <w:snapToGrid w:val="0"/>
              <w:rPr>
                <w:sz w:val="20"/>
              </w:rPr>
            </w:pPr>
            <w:r w:rsidRPr="004F6BBC">
              <w:rPr>
                <w:sz w:val="20"/>
              </w:rPr>
              <w:t>Date Time</w:t>
            </w:r>
          </w:p>
        </w:tc>
        <w:tc>
          <w:tcPr>
            <w:tcW w:w="2972" w:type="dxa"/>
          </w:tcPr>
          <w:p w14:paraId="07B39DBF"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w:t>
            </w:r>
            <w:r>
              <w:rPr>
                <w:rFonts w:ascii="Courier 10 Pitch" w:hAnsi="Courier 10 Pitch"/>
                <w:sz w:val="20"/>
              </w:rPr>
              <w:t>00009</w:t>
            </w:r>
          </w:p>
        </w:tc>
      </w:tr>
      <w:tr w:rsidR="003056A7" w:rsidRPr="00AB05C1" w14:paraId="3BCCA204" w14:textId="77777777" w:rsidTr="00CC708A">
        <w:trPr>
          <w:jc w:val="center"/>
        </w:trPr>
        <w:tc>
          <w:tcPr>
            <w:tcW w:w="2970" w:type="dxa"/>
          </w:tcPr>
          <w:p w14:paraId="68205E5D" w14:textId="77777777" w:rsidR="003056A7" w:rsidRPr="006F04B3" w:rsidRDefault="003056A7" w:rsidP="00CC708A">
            <w:pPr>
              <w:pStyle w:val="TableContents"/>
              <w:snapToGrid w:val="0"/>
              <w:rPr>
                <w:sz w:val="20"/>
              </w:rPr>
            </w:pPr>
            <w:r w:rsidRPr="004F6BBC">
              <w:rPr>
                <w:sz w:val="20"/>
              </w:rPr>
              <w:t>Interval</w:t>
            </w:r>
          </w:p>
        </w:tc>
        <w:tc>
          <w:tcPr>
            <w:tcW w:w="2972" w:type="dxa"/>
          </w:tcPr>
          <w:p w14:paraId="3CD112D7"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w:t>
            </w:r>
            <w:r>
              <w:rPr>
                <w:rFonts w:ascii="Courier 10 Pitch" w:hAnsi="Courier 10 Pitch"/>
                <w:sz w:val="20"/>
              </w:rPr>
              <w:t>0000A</w:t>
            </w:r>
          </w:p>
        </w:tc>
      </w:tr>
      <w:tr w:rsidR="003056A7" w:rsidRPr="00AB05C1" w14:paraId="469CB7C0" w14:textId="77777777" w:rsidTr="00CC708A">
        <w:trPr>
          <w:jc w:val="center"/>
        </w:trPr>
        <w:tc>
          <w:tcPr>
            <w:tcW w:w="2970" w:type="dxa"/>
          </w:tcPr>
          <w:p w14:paraId="34703A1D" w14:textId="77777777" w:rsidR="003056A7" w:rsidRPr="006F04B3" w:rsidRDefault="003056A7" w:rsidP="00CC708A">
            <w:pPr>
              <w:pStyle w:val="TableContents"/>
              <w:snapToGrid w:val="0"/>
              <w:rPr>
                <w:sz w:val="20"/>
              </w:rPr>
            </w:pPr>
            <w:r w:rsidRPr="004F6BBC">
              <w:rPr>
                <w:sz w:val="20"/>
              </w:rPr>
              <w:t>Date Time Extended</w:t>
            </w:r>
          </w:p>
        </w:tc>
        <w:tc>
          <w:tcPr>
            <w:tcW w:w="2972" w:type="dxa"/>
          </w:tcPr>
          <w:p w14:paraId="50722906" w14:textId="77777777" w:rsidR="003056A7" w:rsidRPr="006F04B3" w:rsidRDefault="003056A7" w:rsidP="00CC708A">
            <w:pPr>
              <w:pStyle w:val="TableContents"/>
              <w:keepNext/>
              <w:snapToGrid w:val="0"/>
              <w:rPr>
                <w:rFonts w:ascii="Courier 10 Pitch" w:hAnsi="Courier 10 Pitch"/>
                <w:sz w:val="20"/>
              </w:rPr>
            </w:pPr>
            <w:r w:rsidRPr="006F04B3">
              <w:rPr>
                <w:rFonts w:ascii="Courier 10 Pitch" w:hAnsi="Courier 10 Pitch"/>
                <w:sz w:val="20"/>
              </w:rPr>
              <w:t>000</w:t>
            </w:r>
            <w:r>
              <w:rPr>
                <w:rFonts w:ascii="Courier 10 Pitch" w:hAnsi="Courier 10 Pitch"/>
                <w:sz w:val="20"/>
              </w:rPr>
              <w:t>0000B</w:t>
            </w:r>
          </w:p>
        </w:tc>
      </w:tr>
    </w:tbl>
    <w:p w14:paraId="05422229" w14:textId="55C07D81" w:rsidR="003056A7" w:rsidRDefault="003056A7" w:rsidP="003056A7">
      <w:pPr>
        <w:pStyle w:val="Caption"/>
      </w:pPr>
      <w:bookmarkStart w:id="3775" w:name="_Toc527652357"/>
      <w:bookmarkStart w:id="3776" w:name="_Toc534980554"/>
      <w:bookmarkStart w:id="3777" w:name="_Toc32239252"/>
      <w:r>
        <w:t xml:space="preserve">Table </w:t>
      </w:r>
      <w:fldSimple w:instr=" SEQ Table \* ARABIC ">
        <w:r w:rsidR="00CC708A">
          <w:rPr>
            <w:noProof/>
          </w:rPr>
          <w:t>458</w:t>
        </w:r>
      </w:fldSimple>
      <w:r>
        <w:t>: Item Type Enumeration</w:t>
      </w:r>
      <w:bookmarkEnd w:id="3775"/>
      <w:bookmarkEnd w:id="3776"/>
      <w:bookmarkEnd w:id="3777"/>
    </w:p>
    <w:p w14:paraId="55253777" w14:textId="77777777" w:rsidR="003056A7" w:rsidRDefault="003056A7" w:rsidP="003056A7">
      <w:pPr>
        <w:pStyle w:val="Heading2"/>
        <w:numPr>
          <w:ilvl w:val="1"/>
          <w:numId w:val="2"/>
        </w:numPr>
      </w:pPr>
      <w:bookmarkStart w:id="3778" w:name="_Toc527651916"/>
      <w:bookmarkStart w:id="3779" w:name="_Toc533141012"/>
      <w:bookmarkStart w:id="3780" w:name="_Toc5713116"/>
      <w:bookmarkStart w:id="3781" w:name="_Toc534980095"/>
      <w:bookmarkStart w:id="3782" w:name="_Toc24526529"/>
      <w:bookmarkStart w:id="3783" w:name="_Toc31348260"/>
      <w:bookmarkStart w:id="3784" w:name="_Toc57115804"/>
      <w:r>
        <w:t>Key Compression Type Enumeration</w:t>
      </w:r>
      <w:bookmarkEnd w:id="3778"/>
      <w:bookmarkEnd w:id="3779"/>
      <w:bookmarkEnd w:id="3780"/>
      <w:bookmarkEnd w:id="3781"/>
      <w:bookmarkEnd w:id="3782"/>
      <w:bookmarkEnd w:id="3783"/>
      <w:bookmarkEnd w:id="378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60CE5D07" w14:textId="77777777" w:rsidTr="00CC708A">
        <w:trPr>
          <w:jc w:val="center"/>
        </w:trPr>
        <w:tc>
          <w:tcPr>
            <w:tcW w:w="5942" w:type="dxa"/>
            <w:gridSpan w:val="2"/>
            <w:shd w:val="clear" w:color="auto" w:fill="C0C0C0"/>
          </w:tcPr>
          <w:p w14:paraId="0FCDAF65" w14:textId="77777777" w:rsidR="003056A7" w:rsidRDefault="003056A7" w:rsidP="00CC708A">
            <w:pPr>
              <w:pStyle w:val="TableContents"/>
              <w:keepNext/>
              <w:snapToGrid w:val="0"/>
              <w:jc w:val="center"/>
              <w:rPr>
                <w:b/>
                <w:bCs/>
                <w:sz w:val="20"/>
              </w:rPr>
            </w:pPr>
            <w:r>
              <w:rPr>
                <w:b/>
                <w:bCs/>
                <w:sz w:val="20"/>
              </w:rPr>
              <w:t>Key Compression Type</w:t>
            </w:r>
          </w:p>
        </w:tc>
      </w:tr>
      <w:tr w:rsidR="003056A7" w14:paraId="18852098" w14:textId="77777777" w:rsidTr="00CC708A">
        <w:trPr>
          <w:jc w:val="center"/>
        </w:trPr>
        <w:tc>
          <w:tcPr>
            <w:tcW w:w="2970" w:type="dxa"/>
            <w:shd w:val="clear" w:color="auto" w:fill="C0C0C0"/>
          </w:tcPr>
          <w:p w14:paraId="67D3BD3E"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410FDC59" w14:textId="77777777" w:rsidR="003056A7" w:rsidRDefault="003056A7" w:rsidP="00CC708A">
            <w:pPr>
              <w:pStyle w:val="TableContents"/>
              <w:snapToGrid w:val="0"/>
              <w:rPr>
                <w:b/>
                <w:bCs/>
                <w:sz w:val="20"/>
              </w:rPr>
            </w:pPr>
            <w:r>
              <w:rPr>
                <w:b/>
                <w:bCs/>
                <w:sz w:val="20"/>
              </w:rPr>
              <w:t>Value</w:t>
            </w:r>
          </w:p>
        </w:tc>
      </w:tr>
      <w:tr w:rsidR="003056A7" w14:paraId="59A3A46C" w14:textId="77777777" w:rsidTr="00CC708A">
        <w:trPr>
          <w:jc w:val="center"/>
        </w:trPr>
        <w:tc>
          <w:tcPr>
            <w:tcW w:w="2970" w:type="dxa"/>
          </w:tcPr>
          <w:p w14:paraId="46402E07" w14:textId="77777777" w:rsidR="003056A7" w:rsidRDefault="003056A7" w:rsidP="00CC708A">
            <w:pPr>
              <w:pStyle w:val="TableContents"/>
              <w:keepNext/>
              <w:snapToGrid w:val="0"/>
              <w:rPr>
                <w:sz w:val="20"/>
              </w:rPr>
            </w:pPr>
            <w:r>
              <w:rPr>
                <w:sz w:val="20"/>
              </w:rPr>
              <w:t>EC Public Key Type Uncompressed</w:t>
            </w:r>
          </w:p>
        </w:tc>
        <w:tc>
          <w:tcPr>
            <w:tcW w:w="2972" w:type="dxa"/>
          </w:tcPr>
          <w:p w14:paraId="27328EF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485AD1BB" w14:textId="77777777" w:rsidTr="00CC708A">
        <w:trPr>
          <w:jc w:val="center"/>
        </w:trPr>
        <w:tc>
          <w:tcPr>
            <w:tcW w:w="2970" w:type="dxa"/>
          </w:tcPr>
          <w:p w14:paraId="75E7A563" w14:textId="77777777" w:rsidR="003056A7" w:rsidRDefault="003056A7" w:rsidP="00CC708A">
            <w:pPr>
              <w:pStyle w:val="TableContents"/>
              <w:keepNext/>
              <w:snapToGrid w:val="0"/>
              <w:rPr>
                <w:sz w:val="20"/>
              </w:rPr>
            </w:pPr>
            <w:r>
              <w:rPr>
                <w:sz w:val="20"/>
              </w:rPr>
              <w:t>EC Public Key Type X9.62 Compressed Prime</w:t>
            </w:r>
          </w:p>
        </w:tc>
        <w:tc>
          <w:tcPr>
            <w:tcW w:w="2972" w:type="dxa"/>
          </w:tcPr>
          <w:p w14:paraId="52C0C53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19AFA66A" w14:textId="77777777" w:rsidTr="00CC708A">
        <w:trPr>
          <w:jc w:val="center"/>
        </w:trPr>
        <w:tc>
          <w:tcPr>
            <w:tcW w:w="2970" w:type="dxa"/>
          </w:tcPr>
          <w:p w14:paraId="5F2CCB59" w14:textId="77777777" w:rsidR="003056A7" w:rsidRDefault="003056A7" w:rsidP="00CC708A">
            <w:pPr>
              <w:pStyle w:val="TableContents"/>
              <w:keepNext/>
              <w:snapToGrid w:val="0"/>
              <w:rPr>
                <w:sz w:val="20"/>
              </w:rPr>
            </w:pPr>
            <w:r>
              <w:rPr>
                <w:sz w:val="20"/>
              </w:rPr>
              <w:t>EC Public Key Type X9.62 Compressed Char2</w:t>
            </w:r>
          </w:p>
        </w:tc>
        <w:tc>
          <w:tcPr>
            <w:tcW w:w="2972" w:type="dxa"/>
          </w:tcPr>
          <w:p w14:paraId="5481FC0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7533F916" w14:textId="77777777" w:rsidTr="00CC708A">
        <w:trPr>
          <w:jc w:val="center"/>
        </w:trPr>
        <w:tc>
          <w:tcPr>
            <w:tcW w:w="2970" w:type="dxa"/>
          </w:tcPr>
          <w:p w14:paraId="028FF79E" w14:textId="77777777" w:rsidR="003056A7" w:rsidRDefault="003056A7" w:rsidP="00CC708A">
            <w:pPr>
              <w:pStyle w:val="TableContents"/>
              <w:keepNext/>
              <w:snapToGrid w:val="0"/>
              <w:rPr>
                <w:sz w:val="20"/>
              </w:rPr>
            </w:pPr>
            <w:r>
              <w:rPr>
                <w:sz w:val="20"/>
              </w:rPr>
              <w:t>EC Public Key Type X9.62 Hybrid</w:t>
            </w:r>
          </w:p>
        </w:tc>
        <w:tc>
          <w:tcPr>
            <w:tcW w:w="2972" w:type="dxa"/>
          </w:tcPr>
          <w:p w14:paraId="681B2A5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30636B18" w14:textId="77777777" w:rsidTr="00CC708A">
        <w:trPr>
          <w:jc w:val="center"/>
        </w:trPr>
        <w:tc>
          <w:tcPr>
            <w:tcW w:w="2970" w:type="dxa"/>
          </w:tcPr>
          <w:p w14:paraId="65E7BBA6" w14:textId="77777777" w:rsidR="003056A7" w:rsidRDefault="003056A7" w:rsidP="00CC708A">
            <w:pPr>
              <w:pStyle w:val="TableContents"/>
              <w:keepNext/>
              <w:snapToGrid w:val="0"/>
              <w:rPr>
                <w:sz w:val="20"/>
              </w:rPr>
            </w:pPr>
            <w:r>
              <w:rPr>
                <w:sz w:val="20"/>
              </w:rPr>
              <w:t>Extensions</w:t>
            </w:r>
          </w:p>
        </w:tc>
        <w:tc>
          <w:tcPr>
            <w:tcW w:w="2972" w:type="dxa"/>
          </w:tcPr>
          <w:p w14:paraId="0616B67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8XXXXXXX</w:t>
            </w:r>
          </w:p>
        </w:tc>
      </w:tr>
    </w:tbl>
    <w:p w14:paraId="71104C76" w14:textId="18417B6D" w:rsidR="003056A7" w:rsidRDefault="003056A7" w:rsidP="003056A7">
      <w:pPr>
        <w:pStyle w:val="Caption"/>
      </w:pPr>
      <w:r>
        <w:tab/>
      </w:r>
      <w:bookmarkStart w:id="3785" w:name="_Toc527652358"/>
      <w:bookmarkStart w:id="3786" w:name="_Toc534980555"/>
      <w:bookmarkStart w:id="3787" w:name="_Toc32239253"/>
      <w:r>
        <w:t xml:space="preserve">Table </w:t>
      </w:r>
      <w:fldSimple w:instr=" SEQ Table \* ARABIC ">
        <w:r w:rsidR="00CC708A">
          <w:rPr>
            <w:noProof/>
          </w:rPr>
          <w:t>459</w:t>
        </w:r>
      </w:fldSimple>
      <w:r>
        <w:t>: Key Compression Type Enumeration values</w:t>
      </w:r>
      <w:bookmarkEnd w:id="3785"/>
      <w:bookmarkEnd w:id="3786"/>
      <w:bookmarkEnd w:id="3787"/>
    </w:p>
    <w:p w14:paraId="1952356B" w14:textId="77777777" w:rsidR="003056A7" w:rsidRDefault="003056A7" w:rsidP="003056A7">
      <w:pPr>
        <w:pStyle w:val="Heading2"/>
        <w:numPr>
          <w:ilvl w:val="1"/>
          <w:numId w:val="2"/>
        </w:numPr>
      </w:pPr>
      <w:bookmarkStart w:id="3788" w:name="_Toc527651917"/>
      <w:bookmarkStart w:id="3789" w:name="_Toc533141013"/>
      <w:bookmarkStart w:id="3790" w:name="_Toc5713117"/>
      <w:bookmarkStart w:id="3791" w:name="_Toc534980096"/>
      <w:bookmarkStart w:id="3792" w:name="_Toc24526530"/>
      <w:bookmarkStart w:id="3793" w:name="_Toc31348261"/>
      <w:bookmarkStart w:id="3794" w:name="_Toc57115805"/>
      <w:r>
        <w:t>Key Format Type Enumeration</w:t>
      </w:r>
      <w:bookmarkEnd w:id="3788"/>
      <w:bookmarkEnd w:id="3789"/>
      <w:bookmarkEnd w:id="3790"/>
      <w:bookmarkEnd w:id="3791"/>
      <w:bookmarkEnd w:id="3792"/>
      <w:bookmarkEnd w:id="3793"/>
      <w:bookmarkEnd w:id="3794"/>
    </w:p>
    <w:p w14:paraId="01D808BD" w14:textId="77777777" w:rsidR="003056A7" w:rsidRDefault="003056A7" w:rsidP="003056A7">
      <w:pPr>
        <w:pStyle w:val="BodyText"/>
        <w:rPr>
          <w:noProof w:val="0"/>
        </w:rPr>
      </w:pPr>
      <w:r>
        <w:rPr>
          <w:noProof w:val="0"/>
        </w:rPr>
        <w:t xml:space="preserve">A </w:t>
      </w:r>
      <w:r w:rsidRPr="005F4AE0">
        <w:rPr>
          <w:i/>
          <w:noProof w:val="0"/>
        </w:rPr>
        <w:t>Key Block</w:t>
      </w:r>
      <w:r>
        <w:rPr>
          <w:noProof w:val="0"/>
        </w:rPr>
        <w:t xml:space="preserve"> contains a Key Value of one of the following </w:t>
      </w:r>
      <w:r>
        <w:rPr>
          <w:i/>
          <w:iCs/>
          <w:noProof w:val="0"/>
        </w:rPr>
        <w:t>Key Format Types</w:t>
      </w:r>
      <w:r>
        <w:rPr>
          <w:noProof w:val="0"/>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0EFD6C2A" w14:textId="77777777" w:rsidTr="00CC708A">
        <w:trPr>
          <w:jc w:val="center"/>
        </w:trPr>
        <w:tc>
          <w:tcPr>
            <w:tcW w:w="2832" w:type="dxa"/>
            <w:shd w:val="clear" w:color="auto" w:fill="C0C0C0"/>
          </w:tcPr>
          <w:p w14:paraId="57D3FD58"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7AAB0C22" w14:textId="77777777" w:rsidR="003056A7" w:rsidRDefault="003056A7" w:rsidP="00CC708A">
            <w:pPr>
              <w:pStyle w:val="TableContents"/>
              <w:snapToGrid w:val="0"/>
              <w:rPr>
                <w:b/>
                <w:bCs/>
                <w:sz w:val="20"/>
              </w:rPr>
            </w:pPr>
            <w:r>
              <w:rPr>
                <w:b/>
                <w:bCs/>
                <w:sz w:val="20"/>
              </w:rPr>
              <w:t>Description</w:t>
            </w:r>
          </w:p>
        </w:tc>
      </w:tr>
      <w:tr w:rsidR="003056A7" w:rsidRPr="007C7458" w14:paraId="5A1CC58E" w14:textId="77777777" w:rsidTr="00CC708A">
        <w:trPr>
          <w:jc w:val="center"/>
        </w:trPr>
        <w:tc>
          <w:tcPr>
            <w:tcW w:w="2832" w:type="dxa"/>
          </w:tcPr>
          <w:p w14:paraId="2B2B4BD2" w14:textId="77777777" w:rsidR="003056A7" w:rsidRDefault="003056A7" w:rsidP="00CC708A">
            <w:pPr>
              <w:pStyle w:val="TableContents"/>
              <w:snapToGrid w:val="0"/>
              <w:rPr>
                <w:sz w:val="20"/>
              </w:rPr>
            </w:pPr>
            <w:r w:rsidRPr="00AF399D">
              <w:rPr>
                <w:sz w:val="20"/>
              </w:rPr>
              <w:t>Raw</w:t>
            </w:r>
          </w:p>
        </w:tc>
        <w:tc>
          <w:tcPr>
            <w:tcW w:w="6522" w:type="dxa"/>
          </w:tcPr>
          <w:p w14:paraId="3708727C" w14:textId="77777777" w:rsidR="003056A7" w:rsidRPr="007C7458" w:rsidRDefault="003056A7" w:rsidP="00CC708A">
            <w:pPr>
              <w:pStyle w:val="TableContents"/>
              <w:keepNext/>
              <w:snapToGrid w:val="0"/>
              <w:rPr>
                <w:sz w:val="20"/>
              </w:rPr>
            </w:pPr>
            <w:r>
              <w:rPr>
                <w:sz w:val="20"/>
              </w:rPr>
              <w:t xml:space="preserve">A </w:t>
            </w:r>
            <w:r w:rsidRPr="00AF399D">
              <w:rPr>
                <w:sz w:val="20"/>
              </w:rPr>
              <w:t>key that contains only cryptographic key material</w:t>
            </w:r>
            <w:r>
              <w:rPr>
                <w:sz w:val="20"/>
              </w:rPr>
              <w:t>, encoded as a string of bytes.</w:t>
            </w:r>
          </w:p>
        </w:tc>
      </w:tr>
      <w:tr w:rsidR="003056A7" w:rsidRPr="007C7458" w14:paraId="365EFBB9" w14:textId="77777777" w:rsidTr="00CC708A">
        <w:trPr>
          <w:jc w:val="center"/>
        </w:trPr>
        <w:tc>
          <w:tcPr>
            <w:tcW w:w="2832" w:type="dxa"/>
          </w:tcPr>
          <w:p w14:paraId="1CD3AF81" w14:textId="77777777" w:rsidR="003056A7" w:rsidRDefault="003056A7" w:rsidP="00CC708A">
            <w:pPr>
              <w:pStyle w:val="TableContents"/>
              <w:keepNext/>
              <w:snapToGrid w:val="0"/>
              <w:rPr>
                <w:sz w:val="20"/>
              </w:rPr>
            </w:pPr>
            <w:r w:rsidRPr="00AF399D">
              <w:rPr>
                <w:sz w:val="20"/>
              </w:rPr>
              <w:lastRenderedPageBreak/>
              <w:t>Opaque</w:t>
            </w:r>
          </w:p>
        </w:tc>
        <w:tc>
          <w:tcPr>
            <w:tcW w:w="6522" w:type="dxa"/>
          </w:tcPr>
          <w:p w14:paraId="0000B651" w14:textId="77777777" w:rsidR="003056A7" w:rsidRPr="007C7458" w:rsidRDefault="003056A7" w:rsidP="00CC708A">
            <w:pPr>
              <w:pStyle w:val="TableContents"/>
              <w:keepNext/>
              <w:snapToGrid w:val="0"/>
              <w:rPr>
                <w:sz w:val="20"/>
              </w:rPr>
            </w:pPr>
            <w:r w:rsidRPr="00AF399D">
              <w:rPr>
                <w:sz w:val="20"/>
              </w:rPr>
              <w:t>an encoded key for which the encoding is unknown to the key management system. It is encoded as a string of bytes.</w:t>
            </w:r>
          </w:p>
        </w:tc>
      </w:tr>
      <w:tr w:rsidR="003056A7" w:rsidRPr="007C7458" w14:paraId="71F2E6C4" w14:textId="77777777" w:rsidTr="00CC708A">
        <w:trPr>
          <w:jc w:val="center"/>
        </w:trPr>
        <w:tc>
          <w:tcPr>
            <w:tcW w:w="2832" w:type="dxa"/>
          </w:tcPr>
          <w:p w14:paraId="74EBA7D2" w14:textId="77777777" w:rsidR="003056A7" w:rsidRDefault="003056A7" w:rsidP="00CC708A">
            <w:pPr>
              <w:pStyle w:val="TableContents"/>
              <w:keepNext/>
              <w:snapToGrid w:val="0"/>
              <w:rPr>
                <w:sz w:val="20"/>
              </w:rPr>
            </w:pPr>
            <w:r w:rsidRPr="00AF399D">
              <w:rPr>
                <w:sz w:val="20"/>
              </w:rPr>
              <w:t>PKCS1</w:t>
            </w:r>
          </w:p>
        </w:tc>
        <w:tc>
          <w:tcPr>
            <w:tcW w:w="6522" w:type="dxa"/>
          </w:tcPr>
          <w:p w14:paraId="0F921316" w14:textId="77777777" w:rsidR="003056A7" w:rsidRPr="007C7458" w:rsidRDefault="003056A7" w:rsidP="00CC708A">
            <w:pPr>
              <w:pStyle w:val="TableContents"/>
              <w:keepNext/>
              <w:snapToGrid w:val="0"/>
              <w:rPr>
                <w:sz w:val="20"/>
              </w:rPr>
            </w:pPr>
            <w:r w:rsidRPr="00AF399D">
              <w:rPr>
                <w:sz w:val="20"/>
              </w:rPr>
              <w:t>an encoded private key, expressed as a DER-encoded ASN.1 PKCS#1 object.</w:t>
            </w:r>
          </w:p>
        </w:tc>
      </w:tr>
      <w:tr w:rsidR="003056A7" w:rsidRPr="007C7458" w14:paraId="76187C7E" w14:textId="77777777" w:rsidTr="00CC708A">
        <w:trPr>
          <w:jc w:val="center"/>
        </w:trPr>
        <w:tc>
          <w:tcPr>
            <w:tcW w:w="2832" w:type="dxa"/>
          </w:tcPr>
          <w:p w14:paraId="0E8BDAC0" w14:textId="77777777" w:rsidR="003056A7" w:rsidRDefault="003056A7" w:rsidP="00CC708A">
            <w:pPr>
              <w:pStyle w:val="TableContents"/>
              <w:keepNext/>
              <w:snapToGrid w:val="0"/>
              <w:rPr>
                <w:sz w:val="20"/>
              </w:rPr>
            </w:pPr>
            <w:r w:rsidRPr="00AF399D">
              <w:rPr>
                <w:sz w:val="20"/>
              </w:rPr>
              <w:t>PKCS8</w:t>
            </w:r>
          </w:p>
        </w:tc>
        <w:tc>
          <w:tcPr>
            <w:tcW w:w="6522" w:type="dxa"/>
          </w:tcPr>
          <w:p w14:paraId="2653C0CF" w14:textId="77777777" w:rsidR="003056A7" w:rsidRPr="007C7458" w:rsidRDefault="003056A7" w:rsidP="00CC708A">
            <w:pPr>
              <w:pStyle w:val="TableContents"/>
              <w:keepNext/>
              <w:snapToGrid w:val="0"/>
              <w:rPr>
                <w:sz w:val="20"/>
              </w:rPr>
            </w:pPr>
            <w:r>
              <w:rPr>
                <w:sz w:val="20"/>
              </w:rPr>
              <w:t>A</w:t>
            </w:r>
            <w:r w:rsidRPr="00AF399D">
              <w:rPr>
                <w:sz w:val="20"/>
              </w:rPr>
              <w:t xml:space="preserve">n encoded private key, expressed as a DER-encoded ASN.1 PKCS#8 object, supporting both the </w:t>
            </w:r>
            <w:proofErr w:type="spellStart"/>
            <w:r w:rsidRPr="00AF399D">
              <w:rPr>
                <w:sz w:val="20"/>
              </w:rPr>
              <w:t>RSAPrivateKey</w:t>
            </w:r>
            <w:proofErr w:type="spellEnd"/>
            <w:r w:rsidRPr="00AF399D">
              <w:rPr>
                <w:sz w:val="20"/>
              </w:rPr>
              <w:t xml:space="preserve"> syntax and </w:t>
            </w:r>
            <w:proofErr w:type="spellStart"/>
            <w:r w:rsidRPr="00AF399D">
              <w:rPr>
                <w:sz w:val="20"/>
              </w:rPr>
              <w:t>EncryptedPrivateKey</w:t>
            </w:r>
            <w:proofErr w:type="spellEnd"/>
          </w:p>
        </w:tc>
      </w:tr>
      <w:tr w:rsidR="003056A7" w:rsidRPr="007C7458" w14:paraId="7DBC9930" w14:textId="77777777" w:rsidTr="00CC708A">
        <w:trPr>
          <w:jc w:val="center"/>
        </w:trPr>
        <w:tc>
          <w:tcPr>
            <w:tcW w:w="2832" w:type="dxa"/>
          </w:tcPr>
          <w:p w14:paraId="246CEFED" w14:textId="77777777" w:rsidR="003056A7" w:rsidRDefault="003056A7" w:rsidP="00CC708A">
            <w:pPr>
              <w:pStyle w:val="TableContents"/>
              <w:keepNext/>
              <w:snapToGrid w:val="0"/>
              <w:rPr>
                <w:sz w:val="20"/>
              </w:rPr>
            </w:pPr>
            <w:r w:rsidRPr="00AF399D">
              <w:rPr>
                <w:sz w:val="20"/>
              </w:rPr>
              <w:t>X.509</w:t>
            </w:r>
          </w:p>
        </w:tc>
        <w:tc>
          <w:tcPr>
            <w:tcW w:w="6522" w:type="dxa"/>
          </w:tcPr>
          <w:p w14:paraId="023D1E35" w14:textId="77777777" w:rsidR="003056A7" w:rsidRPr="007C7458" w:rsidRDefault="003056A7" w:rsidP="00CC708A">
            <w:pPr>
              <w:pStyle w:val="TableContents"/>
              <w:keepNext/>
              <w:snapToGrid w:val="0"/>
              <w:rPr>
                <w:sz w:val="20"/>
              </w:rPr>
            </w:pPr>
            <w:r>
              <w:rPr>
                <w:sz w:val="20"/>
              </w:rPr>
              <w:t>A</w:t>
            </w:r>
            <w:r w:rsidRPr="00AF399D">
              <w:rPr>
                <w:sz w:val="20"/>
              </w:rPr>
              <w:t>n encoded object, expressed as a DER-encoded ASN.1 X.509 object.</w:t>
            </w:r>
          </w:p>
        </w:tc>
      </w:tr>
      <w:tr w:rsidR="003056A7" w:rsidRPr="007C7458" w14:paraId="3359F8AF" w14:textId="77777777" w:rsidTr="00CC708A">
        <w:trPr>
          <w:jc w:val="center"/>
        </w:trPr>
        <w:tc>
          <w:tcPr>
            <w:tcW w:w="2832" w:type="dxa"/>
          </w:tcPr>
          <w:p w14:paraId="474DC0A6" w14:textId="77777777" w:rsidR="003056A7" w:rsidRDefault="003056A7" w:rsidP="00CC708A">
            <w:pPr>
              <w:pStyle w:val="TableContents"/>
              <w:keepNext/>
              <w:snapToGrid w:val="0"/>
              <w:rPr>
                <w:sz w:val="20"/>
              </w:rPr>
            </w:pPr>
            <w:proofErr w:type="spellStart"/>
            <w:r w:rsidRPr="00AF399D">
              <w:rPr>
                <w:sz w:val="20"/>
              </w:rPr>
              <w:t>ECPrivateKey</w:t>
            </w:r>
            <w:proofErr w:type="spellEnd"/>
          </w:p>
        </w:tc>
        <w:tc>
          <w:tcPr>
            <w:tcW w:w="6522" w:type="dxa"/>
          </w:tcPr>
          <w:p w14:paraId="0CE4749A" w14:textId="77777777" w:rsidR="003056A7" w:rsidRPr="007C7458" w:rsidRDefault="003056A7" w:rsidP="00CC708A">
            <w:pPr>
              <w:pStyle w:val="TableContents"/>
              <w:keepNext/>
              <w:snapToGrid w:val="0"/>
              <w:rPr>
                <w:sz w:val="20"/>
              </w:rPr>
            </w:pPr>
            <w:r>
              <w:rPr>
                <w:sz w:val="20"/>
              </w:rPr>
              <w:t>A</w:t>
            </w:r>
            <w:r w:rsidRPr="00AF399D">
              <w:rPr>
                <w:sz w:val="20"/>
              </w:rPr>
              <w:t xml:space="preserve">n ASN.1 encoded elliptic curve private key. </w:t>
            </w:r>
          </w:p>
        </w:tc>
      </w:tr>
      <w:tr w:rsidR="003056A7" w:rsidRPr="007C7458" w14:paraId="78A2A899" w14:textId="77777777" w:rsidTr="00CC708A">
        <w:trPr>
          <w:jc w:val="center"/>
        </w:trPr>
        <w:tc>
          <w:tcPr>
            <w:tcW w:w="2832" w:type="dxa"/>
          </w:tcPr>
          <w:p w14:paraId="1DA62905" w14:textId="77777777" w:rsidR="003056A7" w:rsidRDefault="003056A7" w:rsidP="00CC708A">
            <w:pPr>
              <w:pStyle w:val="TableContents"/>
              <w:keepNext/>
              <w:snapToGrid w:val="0"/>
              <w:rPr>
                <w:sz w:val="20"/>
              </w:rPr>
            </w:pPr>
            <w:r w:rsidRPr="00AF399D">
              <w:rPr>
                <w:sz w:val="20"/>
              </w:rPr>
              <w:t>Several Transparent Key types</w:t>
            </w:r>
          </w:p>
        </w:tc>
        <w:tc>
          <w:tcPr>
            <w:tcW w:w="6522" w:type="dxa"/>
          </w:tcPr>
          <w:p w14:paraId="0A805752" w14:textId="77777777" w:rsidR="003056A7" w:rsidRPr="007C7458" w:rsidRDefault="003056A7" w:rsidP="00CC708A">
            <w:pPr>
              <w:pStyle w:val="TableContents"/>
              <w:keepNext/>
              <w:snapToGrid w:val="0"/>
              <w:rPr>
                <w:sz w:val="20"/>
              </w:rPr>
            </w:pPr>
            <w:r w:rsidRPr="00AF399D">
              <w:rPr>
                <w:sz w:val="20"/>
              </w:rPr>
              <w:t>algorithm-specific structures containing defined values for the various key types</w:t>
            </w:r>
            <w:r>
              <w:rPr>
                <w:sz w:val="20"/>
              </w:rPr>
              <w:t>.</w:t>
            </w:r>
          </w:p>
        </w:tc>
      </w:tr>
      <w:tr w:rsidR="003056A7" w:rsidRPr="007C7458" w14:paraId="3757A122" w14:textId="77777777" w:rsidTr="00CC708A">
        <w:trPr>
          <w:jc w:val="center"/>
        </w:trPr>
        <w:tc>
          <w:tcPr>
            <w:tcW w:w="2832" w:type="dxa"/>
          </w:tcPr>
          <w:p w14:paraId="132ADE2F" w14:textId="77777777" w:rsidR="003056A7" w:rsidRDefault="003056A7" w:rsidP="00CC708A">
            <w:pPr>
              <w:pStyle w:val="TableContents"/>
              <w:keepNext/>
              <w:snapToGrid w:val="0"/>
              <w:rPr>
                <w:sz w:val="20"/>
              </w:rPr>
            </w:pPr>
            <w:r w:rsidRPr="00AF399D">
              <w:rPr>
                <w:sz w:val="20"/>
              </w:rPr>
              <w:t>Extensions</w:t>
            </w:r>
          </w:p>
        </w:tc>
        <w:tc>
          <w:tcPr>
            <w:tcW w:w="6522" w:type="dxa"/>
          </w:tcPr>
          <w:p w14:paraId="6E9A7A6D" w14:textId="77777777" w:rsidR="003056A7" w:rsidRPr="007C7458" w:rsidRDefault="003056A7" w:rsidP="00CC708A">
            <w:pPr>
              <w:pStyle w:val="TableContents"/>
              <w:keepNext/>
              <w:snapToGrid w:val="0"/>
              <w:rPr>
                <w:sz w:val="20"/>
              </w:rPr>
            </w:pPr>
            <w:r>
              <w:rPr>
                <w:sz w:val="20"/>
              </w:rPr>
              <w:t>V</w:t>
            </w:r>
            <w:r w:rsidRPr="00AF399D">
              <w:rPr>
                <w:sz w:val="20"/>
              </w:rPr>
              <w:t>endor-specific extensions to allow for proprietary or legacy key formats.</w:t>
            </w:r>
          </w:p>
        </w:tc>
      </w:tr>
    </w:tbl>
    <w:p w14:paraId="37CD60CE" w14:textId="4F7EE0B5" w:rsidR="003056A7" w:rsidRDefault="003056A7" w:rsidP="003056A7">
      <w:pPr>
        <w:pStyle w:val="Caption"/>
      </w:pPr>
      <w:bookmarkStart w:id="3795" w:name="_Toc527652359"/>
      <w:bookmarkStart w:id="3796" w:name="_Toc534980556"/>
      <w:bookmarkStart w:id="3797" w:name="_Toc32239254"/>
      <w:r>
        <w:t xml:space="preserve">Table </w:t>
      </w:r>
      <w:fldSimple w:instr=" SEQ Table \* ARABIC ">
        <w:r w:rsidR="00CC708A">
          <w:rPr>
            <w:noProof/>
          </w:rPr>
          <w:t>460</w:t>
        </w:r>
      </w:fldSimple>
      <w:r>
        <w:t>: Key Format Types Description</w:t>
      </w:r>
      <w:bookmarkEnd w:id="3795"/>
      <w:bookmarkEnd w:id="3796"/>
      <w:bookmarkEnd w:id="3797"/>
    </w:p>
    <w:p w14:paraId="5D07954D" w14:textId="77777777" w:rsidR="003056A7" w:rsidRPr="005F4AE0"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643588A0" w14:textId="77777777" w:rsidTr="00CC708A">
        <w:trPr>
          <w:jc w:val="center"/>
        </w:trPr>
        <w:tc>
          <w:tcPr>
            <w:tcW w:w="5942" w:type="dxa"/>
            <w:gridSpan w:val="2"/>
            <w:shd w:val="clear" w:color="auto" w:fill="C0C0C0"/>
          </w:tcPr>
          <w:p w14:paraId="06F79C58" w14:textId="77777777" w:rsidR="003056A7" w:rsidRDefault="003056A7" w:rsidP="00CC708A">
            <w:pPr>
              <w:pStyle w:val="TableContents"/>
              <w:keepNext/>
              <w:snapToGrid w:val="0"/>
              <w:jc w:val="center"/>
              <w:rPr>
                <w:b/>
                <w:bCs/>
                <w:sz w:val="20"/>
              </w:rPr>
            </w:pPr>
            <w:r>
              <w:rPr>
                <w:b/>
                <w:bCs/>
                <w:sz w:val="20"/>
              </w:rPr>
              <w:t>Key Format Type</w:t>
            </w:r>
          </w:p>
        </w:tc>
      </w:tr>
      <w:tr w:rsidR="003056A7" w14:paraId="0A1F9687" w14:textId="77777777" w:rsidTr="00CC708A">
        <w:trPr>
          <w:jc w:val="center"/>
        </w:trPr>
        <w:tc>
          <w:tcPr>
            <w:tcW w:w="2970" w:type="dxa"/>
            <w:shd w:val="clear" w:color="auto" w:fill="C0C0C0"/>
          </w:tcPr>
          <w:p w14:paraId="74C745DA"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1BCFB355" w14:textId="77777777" w:rsidR="003056A7" w:rsidRDefault="003056A7" w:rsidP="00CC708A">
            <w:pPr>
              <w:pStyle w:val="TableContents"/>
              <w:snapToGrid w:val="0"/>
              <w:rPr>
                <w:b/>
                <w:bCs/>
                <w:sz w:val="20"/>
              </w:rPr>
            </w:pPr>
            <w:r>
              <w:rPr>
                <w:b/>
                <w:bCs/>
                <w:sz w:val="20"/>
              </w:rPr>
              <w:t>Value</w:t>
            </w:r>
          </w:p>
        </w:tc>
      </w:tr>
      <w:tr w:rsidR="003056A7" w14:paraId="1E0CFCCE" w14:textId="77777777" w:rsidTr="00CC708A">
        <w:trPr>
          <w:jc w:val="center"/>
        </w:trPr>
        <w:tc>
          <w:tcPr>
            <w:tcW w:w="2970" w:type="dxa"/>
          </w:tcPr>
          <w:p w14:paraId="78DE79ED" w14:textId="77777777" w:rsidR="003056A7" w:rsidRDefault="003056A7" w:rsidP="00CC708A">
            <w:pPr>
              <w:pStyle w:val="TableContents"/>
              <w:keepNext/>
              <w:snapToGrid w:val="0"/>
              <w:rPr>
                <w:sz w:val="20"/>
              </w:rPr>
            </w:pPr>
            <w:r>
              <w:rPr>
                <w:sz w:val="20"/>
              </w:rPr>
              <w:t xml:space="preserve">Raw </w:t>
            </w:r>
          </w:p>
        </w:tc>
        <w:tc>
          <w:tcPr>
            <w:tcW w:w="2972" w:type="dxa"/>
          </w:tcPr>
          <w:p w14:paraId="09F884D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452B30AA" w14:textId="77777777" w:rsidTr="00CC708A">
        <w:trPr>
          <w:jc w:val="center"/>
        </w:trPr>
        <w:tc>
          <w:tcPr>
            <w:tcW w:w="2970" w:type="dxa"/>
          </w:tcPr>
          <w:p w14:paraId="734B365C" w14:textId="77777777" w:rsidR="003056A7" w:rsidRDefault="003056A7" w:rsidP="00CC708A">
            <w:pPr>
              <w:pStyle w:val="TableContents"/>
              <w:keepNext/>
              <w:snapToGrid w:val="0"/>
              <w:rPr>
                <w:sz w:val="20"/>
              </w:rPr>
            </w:pPr>
            <w:r>
              <w:rPr>
                <w:sz w:val="20"/>
              </w:rPr>
              <w:t>Opaque</w:t>
            </w:r>
          </w:p>
        </w:tc>
        <w:tc>
          <w:tcPr>
            <w:tcW w:w="2972" w:type="dxa"/>
          </w:tcPr>
          <w:p w14:paraId="27716B3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7A0FFA3C" w14:textId="77777777" w:rsidTr="00CC708A">
        <w:trPr>
          <w:jc w:val="center"/>
        </w:trPr>
        <w:tc>
          <w:tcPr>
            <w:tcW w:w="2970" w:type="dxa"/>
          </w:tcPr>
          <w:p w14:paraId="24F6C420" w14:textId="77777777" w:rsidR="003056A7" w:rsidRDefault="003056A7" w:rsidP="00CC708A">
            <w:pPr>
              <w:pStyle w:val="TableContents"/>
              <w:keepNext/>
              <w:snapToGrid w:val="0"/>
              <w:rPr>
                <w:sz w:val="20"/>
              </w:rPr>
            </w:pPr>
            <w:r>
              <w:rPr>
                <w:sz w:val="20"/>
              </w:rPr>
              <w:t>PKCS#1</w:t>
            </w:r>
          </w:p>
        </w:tc>
        <w:tc>
          <w:tcPr>
            <w:tcW w:w="2972" w:type="dxa"/>
          </w:tcPr>
          <w:p w14:paraId="29CEB55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134019DE" w14:textId="77777777" w:rsidTr="00CC708A">
        <w:trPr>
          <w:jc w:val="center"/>
        </w:trPr>
        <w:tc>
          <w:tcPr>
            <w:tcW w:w="2970" w:type="dxa"/>
          </w:tcPr>
          <w:p w14:paraId="51FFC702" w14:textId="77777777" w:rsidR="003056A7" w:rsidRDefault="003056A7" w:rsidP="00CC708A">
            <w:pPr>
              <w:pStyle w:val="TableContents"/>
              <w:keepNext/>
              <w:snapToGrid w:val="0"/>
              <w:rPr>
                <w:sz w:val="20"/>
              </w:rPr>
            </w:pPr>
            <w:r>
              <w:rPr>
                <w:sz w:val="20"/>
              </w:rPr>
              <w:t>PKCS#8</w:t>
            </w:r>
          </w:p>
        </w:tc>
        <w:tc>
          <w:tcPr>
            <w:tcW w:w="2972" w:type="dxa"/>
          </w:tcPr>
          <w:p w14:paraId="5C82714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1AA0FF9A" w14:textId="77777777" w:rsidTr="00CC708A">
        <w:trPr>
          <w:jc w:val="center"/>
        </w:trPr>
        <w:tc>
          <w:tcPr>
            <w:tcW w:w="2970" w:type="dxa"/>
          </w:tcPr>
          <w:p w14:paraId="1D2D1D29" w14:textId="77777777" w:rsidR="003056A7" w:rsidRDefault="003056A7" w:rsidP="00CC708A">
            <w:pPr>
              <w:pStyle w:val="TableContents"/>
              <w:keepNext/>
              <w:snapToGrid w:val="0"/>
              <w:rPr>
                <w:sz w:val="20"/>
              </w:rPr>
            </w:pPr>
            <w:r>
              <w:rPr>
                <w:sz w:val="20"/>
              </w:rPr>
              <w:t>X.509</w:t>
            </w:r>
          </w:p>
        </w:tc>
        <w:tc>
          <w:tcPr>
            <w:tcW w:w="2972" w:type="dxa"/>
          </w:tcPr>
          <w:p w14:paraId="66C47A9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06F0899D" w14:textId="77777777" w:rsidTr="00CC708A">
        <w:trPr>
          <w:jc w:val="center"/>
        </w:trPr>
        <w:tc>
          <w:tcPr>
            <w:tcW w:w="2970" w:type="dxa"/>
          </w:tcPr>
          <w:p w14:paraId="2D7A889E" w14:textId="77777777" w:rsidR="003056A7" w:rsidRDefault="003056A7" w:rsidP="00CC708A">
            <w:pPr>
              <w:pStyle w:val="TableContents"/>
              <w:snapToGrid w:val="0"/>
              <w:rPr>
                <w:sz w:val="20"/>
              </w:rPr>
            </w:pPr>
            <w:proofErr w:type="spellStart"/>
            <w:r>
              <w:rPr>
                <w:sz w:val="20"/>
              </w:rPr>
              <w:t>ECPrivateKey</w:t>
            </w:r>
            <w:proofErr w:type="spellEnd"/>
          </w:p>
        </w:tc>
        <w:tc>
          <w:tcPr>
            <w:tcW w:w="2972" w:type="dxa"/>
          </w:tcPr>
          <w:p w14:paraId="50D7EEC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183B1E4A" w14:textId="77777777" w:rsidTr="00CC708A">
        <w:trPr>
          <w:jc w:val="center"/>
        </w:trPr>
        <w:tc>
          <w:tcPr>
            <w:tcW w:w="2970" w:type="dxa"/>
          </w:tcPr>
          <w:p w14:paraId="54DBF16C" w14:textId="77777777" w:rsidR="003056A7" w:rsidRDefault="003056A7" w:rsidP="00CC708A">
            <w:pPr>
              <w:pStyle w:val="TableContents"/>
              <w:snapToGrid w:val="0"/>
              <w:rPr>
                <w:sz w:val="20"/>
              </w:rPr>
            </w:pPr>
            <w:r>
              <w:rPr>
                <w:sz w:val="20"/>
              </w:rPr>
              <w:t>Transparent Symmetric Key</w:t>
            </w:r>
          </w:p>
        </w:tc>
        <w:tc>
          <w:tcPr>
            <w:tcW w:w="2972" w:type="dxa"/>
          </w:tcPr>
          <w:p w14:paraId="14C9AE9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3F9C92DF" w14:textId="77777777" w:rsidTr="00CC708A">
        <w:trPr>
          <w:jc w:val="center"/>
        </w:trPr>
        <w:tc>
          <w:tcPr>
            <w:tcW w:w="2970" w:type="dxa"/>
          </w:tcPr>
          <w:p w14:paraId="2F05AB0A" w14:textId="77777777" w:rsidR="003056A7" w:rsidRDefault="003056A7" w:rsidP="00CC708A">
            <w:pPr>
              <w:pStyle w:val="TableContents"/>
              <w:snapToGrid w:val="0"/>
              <w:rPr>
                <w:sz w:val="20"/>
              </w:rPr>
            </w:pPr>
            <w:r>
              <w:rPr>
                <w:sz w:val="20"/>
              </w:rPr>
              <w:t>Transparent DSA Private Key</w:t>
            </w:r>
          </w:p>
        </w:tc>
        <w:tc>
          <w:tcPr>
            <w:tcW w:w="2972" w:type="dxa"/>
          </w:tcPr>
          <w:p w14:paraId="077F744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00000008</w:t>
            </w:r>
          </w:p>
        </w:tc>
      </w:tr>
      <w:tr w:rsidR="003056A7" w14:paraId="394F3BD2" w14:textId="77777777" w:rsidTr="00CC708A">
        <w:trPr>
          <w:jc w:val="center"/>
        </w:trPr>
        <w:tc>
          <w:tcPr>
            <w:tcW w:w="2970" w:type="dxa"/>
          </w:tcPr>
          <w:p w14:paraId="74BB4EFF" w14:textId="77777777" w:rsidR="003056A7" w:rsidRDefault="003056A7" w:rsidP="00CC708A">
            <w:pPr>
              <w:pStyle w:val="TableContents"/>
              <w:snapToGrid w:val="0"/>
              <w:rPr>
                <w:sz w:val="20"/>
              </w:rPr>
            </w:pPr>
            <w:r>
              <w:rPr>
                <w:sz w:val="20"/>
              </w:rPr>
              <w:t>Transparent DSA Public Key</w:t>
            </w:r>
          </w:p>
        </w:tc>
        <w:tc>
          <w:tcPr>
            <w:tcW w:w="2972" w:type="dxa"/>
          </w:tcPr>
          <w:p w14:paraId="50D2929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00000009</w:t>
            </w:r>
          </w:p>
        </w:tc>
      </w:tr>
      <w:tr w:rsidR="003056A7" w14:paraId="7FA492A2" w14:textId="77777777" w:rsidTr="00CC708A">
        <w:trPr>
          <w:jc w:val="center"/>
        </w:trPr>
        <w:tc>
          <w:tcPr>
            <w:tcW w:w="2970" w:type="dxa"/>
          </w:tcPr>
          <w:p w14:paraId="2FB6B644" w14:textId="77777777" w:rsidR="003056A7" w:rsidRDefault="003056A7" w:rsidP="00CC708A">
            <w:pPr>
              <w:pStyle w:val="TableContents"/>
              <w:snapToGrid w:val="0"/>
              <w:rPr>
                <w:sz w:val="20"/>
              </w:rPr>
            </w:pPr>
            <w:r>
              <w:rPr>
                <w:sz w:val="20"/>
              </w:rPr>
              <w:t>Transparent RSA Private Key</w:t>
            </w:r>
          </w:p>
        </w:tc>
        <w:tc>
          <w:tcPr>
            <w:tcW w:w="2972" w:type="dxa"/>
          </w:tcPr>
          <w:p w14:paraId="0F7B136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0000000A</w:t>
            </w:r>
          </w:p>
        </w:tc>
      </w:tr>
      <w:tr w:rsidR="003056A7" w14:paraId="62E5F6FE" w14:textId="77777777" w:rsidTr="00CC708A">
        <w:trPr>
          <w:jc w:val="center"/>
        </w:trPr>
        <w:tc>
          <w:tcPr>
            <w:tcW w:w="2970" w:type="dxa"/>
          </w:tcPr>
          <w:p w14:paraId="679A5BD7" w14:textId="77777777" w:rsidR="003056A7" w:rsidRDefault="003056A7" w:rsidP="00CC708A">
            <w:pPr>
              <w:pStyle w:val="TableContents"/>
              <w:snapToGrid w:val="0"/>
              <w:rPr>
                <w:sz w:val="20"/>
              </w:rPr>
            </w:pPr>
            <w:r>
              <w:rPr>
                <w:sz w:val="20"/>
              </w:rPr>
              <w:t>Transparent RSA Public Key</w:t>
            </w:r>
          </w:p>
        </w:tc>
        <w:tc>
          <w:tcPr>
            <w:tcW w:w="2972" w:type="dxa"/>
          </w:tcPr>
          <w:p w14:paraId="27C2453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0000000B</w:t>
            </w:r>
          </w:p>
        </w:tc>
      </w:tr>
      <w:tr w:rsidR="003056A7" w14:paraId="0069C0DE" w14:textId="77777777" w:rsidTr="00CC708A">
        <w:trPr>
          <w:jc w:val="center"/>
        </w:trPr>
        <w:tc>
          <w:tcPr>
            <w:tcW w:w="2970" w:type="dxa"/>
          </w:tcPr>
          <w:p w14:paraId="2B4147F7" w14:textId="77777777" w:rsidR="003056A7" w:rsidRDefault="003056A7" w:rsidP="00CC708A">
            <w:pPr>
              <w:pStyle w:val="TableContents"/>
              <w:snapToGrid w:val="0"/>
              <w:rPr>
                <w:sz w:val="20"/>
              </w:rPr>
            </w:pPr>
            <w:r>
              <w:rPr>
                <w:sz w:val="20"/>
              </w:rPr>
              <w:t>Transparent DH Private Key</w:t>
            </w:r>
          </w:p>
        </w:tc>
        <w:tc>
          <w:tcPr>
            <w:tcW w:w="2972" w:type="dxa"/>
          </w:tcPr>
          <w:p w14:paraId="0272927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0000000C</w:t>
            </w:r>
          </w:p>
        </w:tc>
      </w:tr>
      <w:tr w:rsidR="003056A7" w14:paraId="2D1CBFCA" w14:textId="77777777" w:rsidTr="00CC708A">
        <w:trPr>
          <w:jc w:val="center"/>
        </w:trPr>
        <w:tc>
          <w:tcPr>
            <w:tcW w:w="2970" w:type="dxa"/>
          </w:tcPr>
          <w:p w14:paraId="7418ABC3" w14:textId="77777777" w:rsidR="003056A7" w:rsidRDefault="003056A7" w:rsidP="00CC708A">
            <w:pPr>
              <w:pStyle w:val="TableContents"/>
              <w:snapToGrid w:val="0"/>
              <w:rPr>
                <w:sz w:val="20"/>
              </w:rPr>
            </w:pPr>
            <w:r>
              <w:rPr>
                <w:sz w:val="20"/>
              </w:rPr>
              <w:t>Transparent DH Public Key</w:t>
            </w:r>
          </w:p>
        </w:tc>
        <w:tc>
          <w:tcPr>
            <w:tcW w:w="2972" w:type="dxa"/>
          </w:tcPr>
          <w:p w14:paraId="718241A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0000000D</w:t>
            </w:r>
          </w:p>
        </w:tc>
      </w:tr>
      <w:tr w:rsidR="003056A7" w14:paraId="1B7167A1" w14:textId="77777777" w:rsidTr="00CC708A">
        <w:trPr>
          <w:jc w:val="center"/>
        </w:trPr>
        <w:tc>
          <w:tcPr>
            <w:tcW w:w="2970" w:type="dxa"/>
          </w:tcPr>
          <w:p w14:paraId="42F67D6D" w14:textId="77777777" w:rsidR="003056A7" w:rsidRDefault="003056A7" w:rsidP="00CC708A">
            <w:pPr>
              <w:pStyle w:val="TableContents"/>
              <w:snapToGrid w:val="0"/>
              <w:rPr>
                <w:sz w:val="20"/>
              </w:rPr>
            </w:pPr>
            <w:r>
              <w:rPr>
                <w:sz w:val="20"/>
              </w:rPr>
              <w:t>(Reserved)</w:t>
            </w:r>
          </w:p>
        </w:tc>
        <w:tc>
          <w:tcPr>
            <w:tcW w:w="2972" w:type="dxa"/>
          </w:tcPr>
          <w:p w14:paraId="05369EA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0000000E</w:t>
            </w:r>
          </w:p>
        </w:tc>
      </w:tr>
      <w:tr w:rsidR="003056A7" w14:paraId="4561A5C3" w14:textId="77777777" w:rsidTr="00CC708A">
        <w:trPr>
          <w:jc w:val="center"/>
        </w:trPr>
        <w:tc>
          <w:tcPr>
            <w:tcW w:w="2970" w:type="dxa"/>
          </w:tcPr>
          <w:p w14:paraId="68A141BC" w14:textId="77777777" w:rsidR="003056A7" w:rsidRDefault="003056A7" w:rsidP="00CC708A">
            <w:pPr>
              <w:pStyle w:val="TableContents"/>
              <w:snapToGrid w:val="0"/>
              <w:rPr>
                <w:sz w:val="20"/>
              </w:rPr>
            </w:pPr>
            <w:r>
              <w:rPr>
                <w:sz w:val="20"/>
              </w:rPr>
              <w:t>(Reserved)</w:t>
            </w:r>
          </w:p>
        </w:tc>
        <w:tc>
          <w:tcPr>
            <w:tcW w:w="2972" w:type="dxa"/>
          </w:tcPr>
          <w:p w14:paraId="0D63B69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0000000F</w:t>
            </w:r>
          </w:p>
        </w:tc>
      </w:tr>
      <w:tr w:rsidR="003056A7" w14:paraId="1E8A4F37" w14:textId="77777777" w:rsidTr="00CC708A">
        <w:trPr>
          <w:jc w:val="center"/>
        </w:trPr>
        <w:tc>
          <w:tcPr>
            <w:tcW w:w="2970" w:type="dxa"/>
          </w:tcPr>
          <w:p w14:paraId="4E2105ED" w14:textId="77777777" w:rsidR="003056A7" w:rsidRDefault="003056A7" w:rsidP="00CC708A">
            <w:pPr>
              <w:pStyle w:val="TableContents"/>
              <w:snapToGrid w:val="0"/>
              <w:rPr>
                <w:sz w:val="20"/>
              </w:rPr>
            </w:pPr>
            <w:r>
              <w:rPr>
                <w:sz w:val="20"/>
              </w:rPr>
              <w:t>(Reserved)</w:t>
            </w:r>
          </w:p>
        </w:tc>
        <w:tc>
          <w:tcPr>
            <w:tcW w:w="2972" w:type="dxa"/>
          </w:tcPr>
          <w:p w14:paraId="63ED380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00000010</w:t>
            </w:r>
          </w:p>
        </w:tc>
      </w:tr>
      <w:tr w:rsidR="003056A7" w14:paraId="1ADFFC49" w14:textId="77777777" w:rsidTr="00CC708A">
        <w:trPr>
          <w:jc w:val="center"/>
        </w:trPr>
        <w:tc>
          <w:tcPr>
            <w:tcW w:w="2970" w:type="dxa"/>
          </w:tcPr>
          <w:p w14:paraId="3B0DA415" w14:textId="77777777" w:rsidR="003056A7" w:rsidRDefault="003056A7" w:rsidP="00CC708A">
            <w:pPr>
              <w:pStyle w:val="TableContents"/>
              <w:snapToGrid w:val="0"/>
              <w:rPr>
                <w:sz w:val="20"/>
              </w:rPr>
            </w:pPr>
            <w:r>
              <w:rPr>
                <w:sz w:val="20"/>
              </w:rPr>
              <w:t>(Reserved)</w:t>
            </w:r>
          </w:p>
        </w:tc>
        <w:tc>
          <w:tcPr>
            <w:tcW w:w="2972" w:type="dxa"/>
          </w:tcPr>
          <w:p w14:paraId="155C8ED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00000011</w:t>
            </w:r>
          </w:p>
        </w:tc>
      </w:tr>
      <w:tr w:rsidR="003056A7" w14:paraId="2049D2CB" w14:textId="77777777" w:rsidTr="00CC708A">
        <w:trPr>
          <w:jc w:val="center"/>
        </w:trPr>
        <w:tc>
          <w:tcPr>
            <w:tcW w:w="2970" w:type="dxa"/>
          </w:tcPr>
          <w:p w14:paraId="1DDE48E0" w14:textId="77777777" w:rsidR="003056A7" w:rsidRDefault="003056A7" w:rsidP="00CC708A">
            <w:pPr>
              <w:pStyle w:val="TableContents"/>
              <w:snapToGrid w:val="0"/>
              <w:rPr>
                <w:sz w:val="20"/>
              </w:rPr>
            </w:pPr>
            <w:r w:rsidRPr="006F4D05">
              <w:rPr>
                <w:sz w:val="20"/>
              </w:rPr>
              <w:t>(Reserved)</w:t>
            </w:r>
          </w:p>
        </w:tc>
        <w:tc>
          <w:tcPr>
            <w:tcW w:w="2972" w:type="dxa"/>
          </w:tcPr>
          <w:p w14:paraId="739E705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00000012</w:t>
            </w:r>
          </w:p>
        </w:tc>
      </w:tr>
      <w:tr w:rsidR="003056A7" w14:paraId="6084D6E8" w14:textId="77777777" w:rsidTr="00CC708A">
        <w:trPr>
          <w:jc w:val="center"/>
        </w:trPr>
        <w:tc>
          <w:tcPr>
            <w:tcW w:w="2970" w:type="dxa"/>
          </w:tcPr>
          <w:p w14:paraId="4B2866F9" w14:textId="77777777" w:rsidR="003056A7" w:rsidRDefault="003056A7" w:rsidP="00CC708A">
            <w:pPr>
              <w:pStyle w:val="TableContents"/>
              <w:snapToGrid w:val="0"/>
              <w:rPr>
                <w:sz w:val="20"/>
              </w:rPr>
            </w:pPr>
            <w:r w:rsidRPr="006F4D05">
              <w:rPr>
                <w:sz w:val="20"/>
              </w:rPr>
              <w:t>(Reserved)</w:t>
            </w:r>
          </w:p>
        </w:tc>
        <w:tc>
          <w:tcPr>
            <w:tcW w:w="2972" w:type="dxa"/>
          </w:tcPr>
          <w:p w14:paraId="6803454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00000013</w:t>
            </w:r>
          </w:p>
        </w:tc>
      </w:tr>
      <w:tr w:rsidR="003056A7" w14:paraId="20CD6395" w14:textId="77777777" w:rsidTr="00CC708A">
        <w:trPr>
          <w:jc w:val="center"/>
        </w:trPr>
        <w:tc>
          <w:tcPr>
            <w:tcW w:w="2970" w:type="dxa"/>
          </w:tcPr>
          <w:p w14:paraId="63356BA1" w14:textId="77777777" w:rsidR="003056A7" w:rsidRDefault="003056A7" w:rsidP="00CC708A">
            <w:pPr>
              <w:pStyle w:val="TableContents"/>
              <w:snapToGrid w:val="0"/>
              <w:rPr>
                <w:sz w:val="20"/>
              </w:rPr>
            </w:pPr>
            <w:r>
              <w:rPr>
                <w:sz w:val="20"/>
              </w:rPr>
              <w:t>Transparent EC Private Key</w:t>
            </w:r>
          </w:p>
        </w:tc>
        <w:tc>
          <w:tcPr>
            <w:tcW w:w="2972" w:type="dxa"/>
          </w:tcPr>
          <w:p w14:paraId="136EE82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00000014</w:t>
            </w:r>
          </w:p>
        </w:tc>
      </w:tr>
      <w:tr w:rsidR="003056A7" w14:paraId="6C2B1B56" w14:textId="77777777" w:rsidTr="00CC708A">
        <w:trPr>
          <w:jc w:val="center"/>
        </w:trPr>
        <w:tc>
          <w:tcPr>
            <w:tcW w:w="2970" w:type="dxa"/>
          </w:tcPr>
          <w:p w14:paraId="02721A2F" w14:textId="77777777" w:rsidR="003056A7" w:rsidRDefault="003056A7" w:rsidP="00CC708A">
            <w:pPr>
              <w:pStyle w:val="TableContents"/>
              <w:snapToGrid w:val="0"/>
              <w:rPr>
                <w:sz w:val="20"/>
              </w:rPr>
            </w:pPr>
            <w:r>
              <w:rPr>
                <w:sz w:val="20"/>
              </w:rPr>
              <w:t>Transparent EC Public Key</w:t>
            </w:r>
          </w:p>
        </w:tc>
        <w:tc>
          <w:tcPr>
            <w:tcW w:w="2972" w:type="dxa"/>
          </w:tcPr>
          <w:p w14:paraId="6E63226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00000015</w:t>
            </w:r>
          </w:p>
        </w:tc>
      </w:tr>
      <w:tr w:rsidR="003056A7" w14:paraId="11AC8861" w14:textId="77777777" w:rsidTr="00CC708A">
        <w:trPr>
          <w:jc w:val="center"/>
        </w:trPr>
        <w:tc>
          <w:tcPr>
            <w:tcW w:w="2970" w:type="dxa"/>
          </w:tcPr>
          <w:p w14:paraId="4CC4AE40" w14:textId="77777777" w:rsidR="003056A7" w:rsidRDefault="003056A7" w:rsidP="00CC708A">
            <w:pPr>
              <w:pStyle w:val="TableContents"/>
              <w:snapToGrid w:val="0"/>
              <w:rPr>
                <w:sz w:val="20"/>
              </w:rPr>
            </w:pPr>
            <w:r w:rsidRPr="002904A1">
              <w:rPr>
                <w:sz w:val="20"/>
              </w:rPr>
              <w:t>PKCS#12</w:t>
            </w:r>
          </w:p>
        </w:tc>
        <w:tc>
          <w:tcPr>
            <w:tcW w:w="2972" w:type="dxa"/>
          </w:tcPr>
          <w:p w14:paraId="305D9868" w14:textId="77777777" w:rsidR="003056A7" w:rsidRDefault="003056A7" w:rsidP="00CC708A">
            <w:pPr>
              <w:pStyle w:val="TableContents"/>
              <w:snapToGrid w:val="0"/>
              <w:rPr>
                <w:rFonts w:ascii="Courier 10 Pitch" w:hAnsi="Courier 10 Pitch"/>
                <w:sz w:val="20"/>
              </w:rPr>
            </w:pPr>
            <w:r w:rsidRPr="002904A1">
              <w:rPr>
                <w:rFonts w:ascii="Courier 10 Pitch" w:hAnsi="Courier 10 Pitch"/>
                <w:sz w:val="20"/>
              </w:rPr>
              <w:t>00000016</w:t>
            </w:r>
          </w:p>
        </w:tc>
      </w:tr>
      <w:tr w:rsidR="003056A7" w14:paraId="4E3F1527" w14:textId="77777777" w:rsidTr="00CC708A">
        <w:trPr>
          <w:jc w:val="center"/>
        </w:trPr>
        <w:tc>
          <w:tcPr>
            <w:tcW w:w="2970" w:type="dxa"/>
          </w:tcPr>
          <w:p w14:paraId="22F8A65D" w14:textId="77777777" w:rsidR="003056A7" w:rsidRPr="002904A1" w:rsidRDefault="003056A7" w:rsidP="00CC708A">
            <w:pPr>
              <w:pStyle w:val="TableContents"/>
              <w:snapToGrid w:val="0"/>
              <w:rPr>
                <w:sz w:val="20"/>
              </w:rPr>
            </w:pPr>
            <w:r>
              <w:rPr>
                <w:sz w:val="20"/>
              </w:rPr>
              <w:t>PKCS#10</w:t>
            </w:r>
          </w:p>
        </w:tc>
        <w:tc>
          <w:tcPr>
            <w:tcW w:w="2972" w:type="dxa"/>
          </w:tcPr>
          <w:p w14:paraId="38130F4F" w14:textId="77777777" w:rsidR="003056A7" w:rsidRPr="002904A1" w:rsidRDefault="003056A7" w:rsidP="00CC708A">
            <w:pPr>
              <w:pStyle w:val="TableContents"/>
              <w:snapToGrid w:val="0"/>
              <w:rPr>
                <w:rFonts w:ascii="Courier 10 Pitch" w:hAnsi="Courier 10 Pitch"/>
                <w:sz w:val="20"/>
              </w:rPr>
            </w:pPr>
            <w:r w:rsidRPr="002904A1">
              <w:rPr>
                <w:rFonts w:ascii="Courier 10 Pitch" w:hAnsi="Courier 10 Pitch"/>
                <w:sz w:val="20"/>
              </w:rPr>
              <w:t>0000001</w:t>
            </w:r>
            <w:r>
              <w:rPr>
                <w:rFonts w:ascii="Courier 10 Pitch" w:hAnsi="Courier 10 Pitch"/>
                <w:sz w:val="20"/>
              </w:rPr>
              <w:t>7</w:t>
            </w:r>
          </w:p>
        </w:tc>
      </w:tr>
      <w:tr w:rsidR="003056A7" w14:paraId="7AAE965C" w14:textId="77777777" w:rsidTr="00CC708A">
        <w:trPr>
          <w:jc w:val="center"/>
        </w:trPr>
        <w:tc>
          <w:tcPr>
            <w:tcW w:w="2970" w:type="dxa"/>
          </w:tcPr>
          <w:p w14:paraId="651B4FA2" w14:textId="77777777" w:rsidR="003056A7" w:rsidRDefault="003056A7" w:rsidP="00CC708A">
            <w:pPr>
              <w:pStyle w:val="TableContents"/>
              <w:snapToGrid w:val="0"/>
              <w:rPr>
                <w:sz w:val="20"/>
              </w:rPr>
            </w:pPr>
            <w:r>
              <w:rPr>
                <w:sz w:val="20"/>
              </w:rPr>
              <w:lastRenderedPageBreak/>
              <w:t>Extensions</w:t>
            </w:r>
          </w:p>
        </w:tc>
        <w:tc>
          <w:tcPr>
            <w:tcW w:w="2972" w:type="dxa"/>
          </w:tcPr>
          <w:p w14:paraId="63CAEB37"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16CB5184" w14:textId="475720E5" w:rsidR="003056A7" w:rsidRDefault="003056A7" w:rsidP="003056A7">
      <w:pPr>
        <w:pStyle w:val="Caption"/>
      </w:pPr>
      <w:bookmarkStart w:id="3798" w:name="_Toc527652360"/>
      <w:bookmarkStart w:id="3799" w:name="_Toc534980557"/>
      <w:bookmarkStart w:id="3800" w:name="_Toc32239255"/>
      <w:r>
        <w:t xml:space="preserve">Table </w:t>
      </w:r>
      <w:fldSimple w:instr=" SEQ Table \* ARABIC ">
        <w:r w:rsidR="00CC708A">
          <w:rPr>
            <w:noProof/>
          </w:rPr>
          <w:t>461</w:t>
        </w:r>
      </w:fldSimple>
      <w:r>
        <w:t>: Key Format Type Enumeration</w:t>
      </w:r>
      <w:bookmarkEnd w:id="3798"/>
      <w:bookmarkEnd w:id="3799"/>
      <w:bookmarkEnd w:id="3800"/>
    </w:p>
    <w:p w14:paraId="110305CE" w14:textId="77777777" w:rsidR="003056A7" w:rsidRDefault="003056A7" w:rsidP="003056A7">
      <w:pPr>
        <w:pStyle w:val="Heading2"/>
        <w:numPr>
          <w:ilvl w:val="1"/>
          <w:numId w:val="2"/>
        </w:numPr>
        <w:rPr>
          <w:szCs w:val="20"/>
        </w:rPr>
      </w:pPr>
      <w:bookmarkStart w:id="3801" w:name="_Toc527651918"/>
      <w:bookmarkStart w:id="3802" w:name="_Toc533141014"/>
      <w:bookmarkStart w:id="3803" w:name="_Toc5713118"/>
      <w:bookmarkStart w:id="3804" w:name="_Toc534980097"/>
      <w:bookmarkStart w:id="3805" w:name="_Toc24526531"/>
      <w:bookmarkStart w:id="3806" w:name="_Toc31348262"/>
      <w:bookmarkStart w:id="3807" w:name="_Toc57115806"/>
      <w:r>
        <w:t>Key Role Type Enumeration</w:t>
      </w:r>
      <w:bookmarkEnd w:id="3801"/>
      <w:bookmarkEnd w:id="3802"/>
      <w:bookmarkEnd w:id="3803"/>
      <w:bookmarkEnd w:id="3804"/>
      <w:bookmarkEnd w:id="3805"/>
      <w:bookmarkEnd w:id="3806"/>
      <w:bookmarkEnd w:id="380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6"/>
      </w:tblGrid>
      <w:tr w:rsidR="003056A7" w14:paraId="429A6662" w14:textId="77777777" w:rsidTr="00CC708A">
        <w:trPr>
          <w:jc w:val="center"/>
        </w:trPr>
        <w:tc>
          <w:tcPr>
            <w:tcW w:w="5946" w:type="dxa"/>
            <w:gridSpan w:val="2"/>
            <w:shd w:val="clear" w:color="auto" w:fill="C0C0C0"/>
          </w:tcPr>
          <w:p w14:paraId="3C0262F0" w14:textId="77777777" w:rsidR="003056A7" w:rsidRDefault="003056A7" w:rsidP="00CC708A">
            <w:pPr>
              <w:pStyle w:val="TableHeading"/>
              <w:keepNext/>
              <w:rPr>
                <w:sz w:val="20"/>
                <w:szCs w:val="20"/>
              </w:rPr>
            </w:pPr>
            <w:r>
              <w:rPr>
                <w:sz w:val="20"/>
                <w:szCs w:val="20"/>
              </w:rPr>
              <w:t>Key Role Type</w:t>
            </w:r>
          </w:p>
        </w:tc>
      </w:tr>
      <w:tr w:rsidR="003056A7" w14:paraId="05185E2B" w14:textId="77777777" w:rsidTr="00CC708A">
        <w:trPr>
          <w:jc w:val="center"/>
        </w:trPr>
        <w:tc>
          <w:tcPr>
            <w:tcW w:w="2970" w:type="dxa"/>
            <w:shd w:val="clear" w:color="auto" w:fill="C0C0C0"/>
          </w:tcPr>
          <w:p w14:paraId="3856853C" w14:textId="77777777" w:rsidR="003056A7" w:rsidRDefault="003056A7" w:rsidP="00CC708A">
            <w:pPr>
              <w:pStyle w:val="TableContents"/>
              <w:keepNext/>
              <w:snapToGrid w:val="0"/>
              <w:rPr>
                <w:b/>
                <w:bCs/>
                <w:sz w:val="20"/>
              </w:rPr>
            </w:pPr>
            <w:r>
              <w:rPr>
                <w:b/>
                <w:bCs/>
                <w:sz w:val="20"/>
              </w:rPr>
              <w:t>Name</w:t>
            </w:r>
          </w:p>
        </w:tc>
        <w:tc>
          <w:tcPr>
            <w:tcW w:w="2976" w:type="dxa"/>
            <w:shd w:val="clear" w:color="auto" w:fill="C0C0C0"/>
          </w:tcPr>
          <w:p w14:paraId="6A421B26" w14:textId="77777777" w:rsidR="003056A7" w:rsidRDefault="003056A7" w:rsidP="00CC708A">
            <w:pPr>
              <w:pStyle w:val="TableContents"/>
              <w:snapToGrid w:val="0"/>
              <w:rPr>
                <w:b/>
                <w:bCs/>
                <w:sz w:val="20"/>
              </w:rPr>
            </w:pPr>
            <w:r>
              <w:rPr>
                <w:b/>
                <w:bCs/>
                <w:sz w:val="20"/>
              </w:rPr>
              <w:t>Value</w:t>
            </w:r>
          </w:p>
        </w:tc>
      </w:tr>
      <w:tr w:rsidR="003056A7" w14:paraId="0379A25B" w14:textId="77777777" w:rsidTr="00CC708A">
        <w:trPr>
          <w:jc w:val="center"/>
        </w:trPr>
        <w:tc>
          <w:tcPr>
            <w:tcW w:w="2970" w:type="dxa"/>
          </w:tcPr>
          <w:p w14:paraId="12E1578A" w14:textId="77777777" w:rsidR="003056A7" w:rsidRDefault="003056A7" w:rsidP="00CC708A">
            <w:pPr>
              <w:pStyle w:val="TableContents"/>
              <w:snapToGrid w:val="0"/>
              <w:rPr>
                <w:sz w:val="20"/>
              </w:rPr>
            </w:pPr>
            <w:r>
              <w:rPr>
                <w:sz w:val="20"/>
              </w:rPr>
              <w:t>BDK</w:t>
            </w:r>
          </w:p>
        </w:tc>
        <w:tc>
          <w:tcPr>
            <w:tcW w:w="2976" w:type="dxa"/>
          </w:tcPr>
          <w:p w14:paraId="69E7FA4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216239B2" w14:textId="77777777" w:rsidTr="00CC708A">
        <w:trPr>
          <w:jc w:val="center"/>
        </w:trPr>
        <w:tc>
          <w:tcPr>
            <w:tcW w:w="2970" w:type="dxa"/>
          </w:tcPr>
          <w:p w14:paraId="6C563CBF" w14:textId="77777777" w:rsidR="003056A7" w:rsidRDefault="003056A7" w:rsidP="00CC708A">
            <w:pPr>
              <w:pStyle w:val="TableContents"/>
              <w:snapToGrid w:val="0"/>
              <w:rPr>
                <w:sz w:val="20"/>
              </w:rPr>
            </w:pPr>
            <w:r>
              <w:rPr>
                <w:sz w:val="20"/>
              </w:rPr>
              <w:t>CVK</w:t>
            </w:r>
          </w:p>
        </w:tc>
        <w:tc>
          <w:tcPr>
            <w:tcW w:w="2976" w:type="dxa"/>
          </w:tcPr>
          <w:p w14:paraId="4365545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575269CA" w14:textId="77777777" w:rsidTr="00CC708A">
        <w:trPr>
          <w:jc w:val="center"/>
        </w:trPr>
        <w:tc>
          <w:tcPr>
            <w:tcW w:w="2970" w:type="dxa"/>
          </w:tcPr>
          <w:p w14:paraId="504C2732" w14:textId="77777777" w:rsidR="003056A7" w:rsidRDefault="003056A7" w:rsidP="00CC708A">
            <w:pPr>
              <w:pStyle w:val="TableContents"/>
              <w:snapToGrid w:val="0"/>
              <w:rPr>
                <w:sz w:val="20"/>
              </w:rPr>
            </w:pPr>
            <w:r>
              <w:rPr>
                <w:sz w:val="20"/>
              </w:rPr>
              <w:t>DEK</w:t>
            </w:r>
          </w:p>
        </w:tc>
        <w:tc>
          <w:tcPr>
            <w:tcW w:w="2976" w:type="dxa"/>
          </w:tcPr>
          <w:p w14:paraId="1488989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3E0EF3C9" w14:textId="77777777" w:rsidTr="00CC708A">
        <w:trPr>
          <w:jc w:val="center"/>
        </w:trPr>
        <w:tc>
          <w:tcPr>
            <w:tcW w:w="2970" w:type="dxa"/>
          </w:tcPr>
          <w:p w14:paraId="0FB1462C" w14:textId="77777777" w:rsidR="003056A7" w:rsidRDefault="003056A7" w:rsidP="00CC708A">
            <w:pPr>
              <w:pStyle w:val="TableContents"/>
              <w:snapToGrid w:val="0"/>
              <w:rPr>
                <w:sz w:val="20"/>
              </w:rPr>
            </w:pPr>
            <w:r>
              <w:rPr>
                <w:sz w:val="20"/>
              </w:rPr>
              <w:t>MKAC</w:t>
            </w:r>
          </w:p>
        </w:tc>
        <w:tc>
          <w:tcPr>
            <w:tcW w:w="2976" w:type="dxa"/>
          </w:tcPr>
          <w:p w14:paraId="1EDDCD0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44B2C557" w14:textId="77777777" w:rsidTr="00CC708A">
        <w:trPr>
          <w:jc w:val="center"/>
        </w:trPr>
        <w:tc>
          <w:tcPr>
            <w:tcW w:w="2970" w:type="dxa"/>
          </w:tcPr>
          <w:p w14:paraId="5EAB3DFC" w14:textId="77777777" w:rsidR="003056A7" w:rsidRDefault="003056A7" w:rsidP="00CC708A">
            <w:pPr>
              <w:pStyle w:val="TableContents"/>
              <w:snapToGrid w:val="0"/>
              <w:rPr>
                <w:sz w:val="20"/>
              </w:rPr>
            </w:pPr>
            <w:r>
              <w:rPr>
                <w:sz w:val="20"/>
              </w:rPr>
              <w:t>MKSMC</w:t>
            </w:r>
          </w:p>
        </w:tc>
        <w:tc>
          <w:tcPr>
            <w:tcW w:w="2976" w:type="dxa"/>
          </w:tcPr>
          <w:p w14:paraId="6A75CFD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76571B03" w14:textId="77777777" w:rsidTr="00CC708A">
        <w:trPr>
          <w:jc w:val="center"/>
        </w:trPr>
        <w:tc>
          <w:tcPr>
            <w:tcW w:w="2970" w:type="dxa"/>
          </w:tcPr>
          <w:p w14:paraId="194985D5" w14:textId="77777777" w:rsidR="003056A7" w:rsidRDefault="003056A7" w:rsidP="00CC708A">
            <w:pPr>
              <w:pStyle w:val="TableContents"/>
              <w:snapToGrid w:val="0"/>
              <w:rPr>
                <w:sz w:val="20"/>
              </w:rPr>
            </w:pPr>
            <w:r>
              <w:rPr>
                <w:sz w:val="20"/>
              </w:rPr>
              <w:t>MKSMI</w:t>
            </w:r>
          </w:p>
        </w:tc>
        <w:tc>
          <w:tcPr>
            <w:tcW w:w="2976" w:type="dxa"/>
          </w:tcPr>
          <w:p w14:paraId="349FED1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6C091CD6" w14:textId="77777777" w:rsidTr="00CC708A">
        <w:trPr>
          <w:jc w:val="center"/>
        </w:trPr>
        <w:tc>
          <w:tcPr>
            <w:tcW w:w="2970" w:type="dxa"/>
          </w:tcPr>
          <w:p w14:paraId="06B440DF" w14:textId="77777777" w:rsidR="003056A7" w:rsidRDefault="003056A7" w:rsidP="00CC708A">
            <w:pPr>
              <w:pStyle w:val="TableContents"/>
              <w:snapToGrid w:val="0"/>
              <w:rPr>
                <w:sz w:val="20"/>
              </w:rPr>
            </w:pPr>
            <w:r>
              <w:rPr>
                <w:sz w:val="20"/>
              </w:rPr>
              <w:t>MKDAC</w:t>
            </w:r>
          </w:p>
        </w:tc>
        <w:tc>
          <w:tcPr>
            <w:tcW w:w="2976" w:type="dxa"/>
          </w:tcPr>
          <w:p w14:paraId="4C296B6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2D525117" w14:textId="77777777" w:rsidTr="00CC708A">
        <w:trPr>
          <w:jc w:val="center"/>
        </w:trPr>
        <w:tc>
          <w:tcPr>
            <w:tcW w:w="2970" w:type="dxa"/>
          </w:tcPr>
          <w:p w14:paraId="34A42B37" w14:textId="77777777" w:rsidR="003056A7" w:rsidRDefault="003056A7" w:rsidP="00CC708A">
            <w:pPr>
              <w:pStyle w:val="TableContents"/>
              <w:snapToGrid w:val="0"/>
              <w:rPr>
                <w:sz w:val="20"/>
              </w:rPr>
            </w:pPr>
            <w:r>
              <w:rPr>
                <w:sz w:val="20"/>
              </w:rPr>
              <w:t>MKDN</w:t>
            </w:r>
          </w:p>
        </w:tc>
        <w:tc>
          <w:tcPr>
            <w:tcW w:w="2976" w:type="dxa"/>
          </w:tcPr>
          <w:p w14:paraId="191A9EF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00000008</w:t>
            </w:r>
          </w:p>
        </w:tc>
      </w:tr>
      <w:tr w:rsidR="003056A7" w14:paraId="162686CE" w14:textId="77777777" w:rsidTr="00CC708A">
        <w:trPr>
          <w:jc w:val="center"/>
        </w:trPr>
        <w:tc>
          <w:tcPr>
            <w:tcW w:w="2970" w:type="dxa"/>
          </w:tcPr>
          <w:p w14:paraId="49FD9887" w14:textId="77777777" w:rsidR="003056A7" w:rsidRDefault="003056A7" w:rsidP="00CC708A">
            <w:pPr>
              <w:pStyle w:val="TableContents"/>
              <w:snapToGrid w:val="0"/>
              <w:rPr>
                <w:sz w:val="20"/>
              </w:rPr>
            </w:pPr>
            <w:r>
              <w:rPr>
                <w:sz w:val="20"/>
              </w:rPr>
              <w:t>MKCP</w:t>
            </w:r>
          </w:p>
        </w:tc>
        <w:tc>
          <w:tcPr>
            <w:tcW w:w="2976" w:type="dxa"/>
          </w:tcPr>
          <w:p w14:paraId="20D13D3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00000009</w:t>
            </w:r>
          </w:p>
        </w:tc>
      </w:tr>
      <w:tr w:rsidR="003056A7" w14:paraId="75132D15" w14:textId="77777777" w:rsidTr="00CC708A">
        <w:trPr>
          <w:jc w:val="center"/>
        </w:trPr>
        <w:tc>
          <w:tcPr>
            <w:tcW w:w="2970" w:type="dxa"/>
          </w:tcPr>
          <w:p w14:paraId="5F0E512B" w14:textId="77777777" w:rsidR="003056A7" w:rsidRDefault="003056A7" w:rsidP="00CC708A">
            <w:pPr>
              <w:pStyle w:val="TableContents"/>
              <w:snapToGrid w:val="0"/>
              <w:rPr>
                <w:sz w:val="20"/>
              </w:rPr>
            </w:pPr>
            <w:r>
              <w:rPr>
                <w:sz w:val="20"/>
              </w:rPr>
              <w:t>MKOTH</w:t>
            </w:r>
          </w:p>
        </w:tc>
        <w:tc>
          <w:tcPr>
            <w:tcW w:w="2976" w:type="dxa"/>
          </w:tcPr>
          <w:p w14:paraId="434CD1A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0000000A</w:t>
            </w:r>
          </w:p>
        </w:tc>
      </w:tr>
      <w:tr w:rsidR="003056A7" w14:paraId="7D0BECF5" w14:textId="77777777" w:rsidTr="00CC708A">
        <w:trPr>
          <w:jc w:val="center"/>
        </w:trPr>
        <w:tc>
          <w:tcPr>
            <w:tcW w:w="2970" w:type="dxa"/>
          </w:tcPr>
          <w:p w14:paraId="7BB57AC8" w14:textId="77777777" w:rsidR="003056A7" w:rsidRDefault="003056A7" w:rsidP="00CC708A">
            <w:pPr>
              <w:pStyle w:val="TableContents"/>
              <w:snapToGrid w:val="0"/>
              <w:rPr>
                <w:sz w:val="20"/>
              </w:rPr>
            </w:pPr>
            <w:r>
              <w:rPr>
                <w:sz w:val="20"/>
              </w:rPr>
              <w:t>KEK</w:t>
            </w:r>
          </w:p>
        </w:tc>
        <w:tc>
          <w:tcPr>
            <w:tcW w:w="2976" w:type="dxa"/>
          </w:tcPr>
          <w:p w14:paraId="7C344A1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0000000B</w:t>
            </w:r>
          </w:p>
        </w:tc>
      </w:tr>
      <w:tr w:rsidR="003056A7" w14:paraId="29F12095" w14:textId="77777777" w:rsidTr="00CC708A">
        <w:trPr>
          <w:jc w:val="center"/>
        </w:trPr>
        <w:tc>
          <w:tcPr>
            <w:tcW w:w="2970" w:type="dxa"/>
          </w:tcPr>
          <w:p w14:paraId="4D8E7CA6" w14:textId="77777777" w:rsidR="003056A7" w:rsidRDefault="003056A7" w:rsidP="00CC708A">
            <w:pPr>
              <w:pStyle w:val="TableContents"/>
              <w:snapToGrid w:val="0"/>
              <w:rPr>
                <w:sz w:val="20"/>
              </w:rPr>
            </w:pPr>
            <w:r>
              <w:rPr>
                <w:sz w:val="20"/>
              </w:rPr>
              <w:t>MAC16609</w:t>
            </w:r>
          </w:p>
        </w:tc>
        <w:tc>
          <w:tcPr>
            <w:tcW w:w="2976" w:type="dxa"/>
          </w:tcPr>
          <w:p w14:paraId="6E50B9B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0000000C</w:t>
            </w:r>
          </w:p>
        </w:tc>
      </w:tr>
      <w:tr w:rsidR="003056A7" w14:paraId="32D34EA7" w14:textId="77777777" w:rsidTr="00CC708A">
        <w:trPr>
          <w:jc w:val="center"/>
        </w:trPr>
        <w:tc>
          <w:tcPr>
            <w:tcW w:w="2970" w:type="dxa"/>
          </w:tcPr>
          <w:p w14:paraId="227BC714" w14:textId="77777777" w:rsidR="003056A7" w:rsidRDefault="003056A7" w:rsidP="00CC708A">
            <w:pPr>
              <w:pStyle w:val="TableContents"/>
              <w:snapToGrid w:val="0"/>
              <w:rPr>
                <w:sz w:val="20"/>
              </w:rPr>
            </w:pPr>
            <w:r>
              <w:rPr>
                <w:sz w:val="20"/>
              </w:rPr>
              <w:t>MAC97971</w:t>
            </w:r>
          </w:p>
        </w:tc>
        <w:tc>
          <w:tcPr>
            <w:tcW w:w="2976" w:type="dxa"/>
          </w:tcPr>
          <w:p w14:paraId="019100A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0000000D</w:t>
            </w:r>
          </w:p>
        </w:tc>
      </w:tr>
      <w:tr w:rsidR="003056A7" w14:paraId="28C4F478" w14:textId="77777777" w:rsidTr="00CC708A">
        <w:trPr>
          <w:jc w:val="center"/>
        </w:trPr>
        <w:tc>
          <w:tcPr>
            <w:tcW w:w="2970" w:type="dxa"/>
          </w:tcPr>
          <w:p w14:paraId="6F7D2ECA" w14:textId="77777777" w:rsidR="003056A7" w:rsidRDefault="003056A7" w:rsidP="00CC708A">
            <w:pPr>
              <w:pStyle w:val="TableContents"/>
              <w:snapToGrid w:val="0"/>
              <w:rPr>
                <w:sz w:val="20"/>
              </w:rPr>
            </w:pPr>
            <w:r>
              <w:rPr>
                <w:sz w:val="20"/>
              </w:rPr>
              <w:t>MAC97972</w:t>
            </w:r>
          </w:p>
        </w:tc>
        <w:tc>
          <w:tcPr>
            <w:tcW w:w="2976" w:type="dxa"/>
          </w:tcPr>
          <w:p w14:paraId="3078E3B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0000000E</w:t>
            </w:r>
          </w:p>
        </w:tc>
      </w:tr>
      <w:tr w:rsidR="003056A7" w14:paraId="33E99370" w14:textId="77777777" w:rsidTr="00CC708A">
        <w:trPr>
          <w:jc w:val="center"/>
        </w:trPr>
        <w:tc>
          <w:tcPr>
            <w:tcW w:w="2970" w:type="dxa"/>
          </w:tcPr>
          <w:p w14:paraId="26E36547" w14:textId="77777777" w:rsidR="003056A7" w:rsidRDefault="003056A7" w:rsidP="00CC708A">
            <w:pPr>
              <w:pStyle w:val="TableContents"/>
              <w:snapToGrid w:val="0"/>
              <w:rPr>
                <w:sz w:val="20"/>
              </w:rPr>
            </w:pPr>
            <w:r>
              <w:rPr>
                <w:sz w:val="20"/>
              </w:rPr>
              <w:t>MAC97973</w:t>
            </w:r>
          </w:p>
        </w:tc>
        <w:tc>
          <w:tcPr>
            <w:tcW w:w="2976" w:type="dxa"/>
          </w:tcPr>
          <w:p w14:paraId="7CB12BC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0000000F</w:t>
            </w:r>
          </w:p>
        </w:tc>
      </w:tr>
      <w:tr w:rsidR="003056A7" w14:paraId="101E96F0" w14:textId="77777777" w:rsidTr="00CC708A">
        <w:trPr>
          <w:jc w:val="center"/>
        </w:trPr>
        <w:tc>
          <w:tcPr>
            <w:tcW w:w="2970" w:type="dxa"/>
          </w:tcPr>
          <w:p w14:paraId="22CA0C3A" w14:textId="77777777" w:rsidR="003056A7" w:rsidRDefault="003056A7" w:rsidP="00CC708A">
            <w:pPr>
              <w:pStyle w:val="TableContents"/>
              <w:snapToGrid w:val="0"/>
              <w:rPr>
                <w:sz w:val="20"/>
              </w:rPr>
            </w:pPr>
            <w:r>
              <w:rPr>
                <w:sz w:val="20"/>
              </w:rPr>
              <w:t>MAC97974</w:t>
            </w:r>
          </w:p>
        </w:tc>
        <w:tc>
          <w:tcPr>
            <w:tcW w:w="2976" w:type="dxa"/>
          </w:tcPr>
          <w:p w14:paraId="3C43CD0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00000010</w:t>
            </w:r>
          </w:p>
        </w:tc>
      </w:tr>
      <w:tr w:rsidR="003056A7" w14:paraId="6089539E" w14:textId="77777777" w:rsidTr="00CC708A">
        <w:trPr>
          <w:jc w:val="center"/>
        </w:trPr>
        <w:tc>
          <w:tcPr>
            <w:tcW w:w="2970" w:type="dxa"/>
          </w:tcPr>
          <w:p w14:paraId="00912A8A" w14:textId="77777777" w:rsidR="003056A7" w:rsidRDefault="003056A7" w:rsidP="00CC708A">
            <w:pPr>
              <w:pStyle w:val="TableContents"/>
              <w:snapToGrid w:val="0"/>
              <w:rPr>
                <w:sz w:val="20"/>
              </w:rPr>
            </w:pPr>
            <w:r>
              <w:rPr>
                <w:sz w:val="20"/>
              </w:rPr>
              <w:t>MAC97975</w:t>
            </w:r>
          </w:p>
        </w:tc>
        <w:tc>
          <w:tcPr>
            <w:tcW w:w="2976" w:type="dxa"/>
          </w:tcPr>
          <w:p w14:paraId="5C19B03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00000011</w:t>
            </w:r>
          </w:p>
        </w:tc>
      </w:tr>
      <w:tr w:rsidR="003056A7" w14:paraId="45394452" w14:textId="77777777" w:rsidTr="00CC708A">
        <w:trPr>
          <w:jc w:val="center"/>
        </w:trPr>
        <w:tc>
          <w:tcPr>
            <w:tcW w:w="2970" w:type="dxa"/>
          </w:tcPr>
          <w:p w14:paraId="0F59B775" w14:textId="77777777" w:rsidR="003056A7" w:rsidRDefault="003056A7" w:rsidP="00CC708A">
            <w:pPr>
              <w:pStyle w:val="TableContents"/>
              <w:snapToGrid w:val="0"/>
              <w:rPr>
                <w:sz w:val="20"/>
              </w:rPr>
            </w:pPr>
            <w:r>
              <w:rPr>
                <w:sz w:val="20"/>
              </w:rPr>
              <w:t>ZPK</w:t>
            </w:r>
          </w:p>
        </w:tc>
        <w:tc>
          <w:tcPr>
            <w:tcW w:w="2976" w:type="dxa"/>
          </w:tcPr>
          <w:p w14:paraId="7FDFBBE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00000012</w:t>
            </w:r>
          </w:p>
        </w:tc>
      </w:tr>
      <w:tr w:rsidR="003056A7" w14:paraId="22EF34F9" w14:textId="77777777" w:rsidTr="00CC708A">
        <w:trPr>
          <w:jc w:val="center"/>
        </w:trPr>
        <w:tc>
          <w:tcPr>
            <w:tcW w:w="2970" w:type="dxa"/>
          </w:tcPr>
          <w:p w14:paraId="40FED3BB" w14:textId="77777777" w:rsidR="003056A7" w:rsidRDefault="003056A7" w:rsidP="00CC708A">
            <w:pPr>
              <w:pStyle w:val="TableContents"/>
              <w:snapToGrid w:val="0"/>
              <w:rPr>
                <w:sz w:val="20"/>
              </w:rPr>
            </w:pPr>
            <w:r>
              <w:rPr>
                <w:sz w:val="20"/>
              </w:rPr>
              <w:t>PVKIBM</w:t>
            </w:r>
          </w:p>
        </w:tc>
        <w:tc>
          <w:tcPr>
            <w:tcW w:w="2976" w:type="dxa"/>
          </w:tcPr>
          <w:p w14:paraId="0B0D93E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00000013</w:t>
            </w:r>
          </w:p>
        </w:tc>
      </w:tr>
      <w:tr w:rsidR="003056A7" w14:paraId="6B4C39EB" w14:textId="77777777" w:rsidTr="00CC708A">
        <w:trPr>
          <w:jc w:val="center"/>
        </w:trPr>
        <w:tc>
          <w:tcPr>
            <w:tcW w:w="2970" w:type="dxa"/>
          </w:tcPr>
          <w:p w14:paraId="4DCFEF33" w14:textId="77777777" w:rsidR="003056A7" w:rsidRDefault="003056A7" w:rsidP="00CC708A">
            <w:pPr>
              <w:pStyle w:val="TableContents"/>
              <w:snapToGrid w:val="0"/>
              <w:rPr>
                <w:sz w:val="20"/>
              </w:rPr>
            </w:pPr>
            <w:r>
              <w:rPr>
                <w:sz w:val="20"/>
              </w:rPr>
              <w:t>PVKPVV</w:t>
            </w:r>
          </w:p>
        </w:tc>
        <w:tc>
          <w:tcPr>
            <w:tcW w:w="2976" w:type="dxa"/>
          </w:tcPr>
          <w:p w14:paraId="3D1860F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00000014</w:t>
            </w:r>
          </w:p>
        </w:tc>
      </w:tr>
      <w:tr w:rsidR="003056A7" w14:paraId="575D6B10" w14:textId="77777777" w:rsidTr="00CC708A">
        <w:trPr>
          <w:jc w:val="center"/>
        </w:trPr>
        <w:tc>
          <w:tcPr>
            <w:tcW w:w="2970" w:type="dxa"/>
          </w:tcPr>
          <w:p w14:paraId="6656DEEF" w14:textId="77777777" w:rsidR="003056A7" w:rsidRDefault="003056A7" w:rsidP="00CC708A">
            <w:pPr>
              <w:pStyle w:val="TableContents"/>
              <w:snapToGrid w:val="0"/>
              <w:rPr>
                <w:sz w:val="20"/>
              </w:rPr>
            </w:pPr>
            <w:r>
              <w:rPr>
                <w:sz w:val="20"/>
              </w:rPr>
              <w:t>PVKOTH</w:t>
            </w:r>
          </w:p>
        </w:tc>
        <w:tc>
          <w:tcPr>
            <w:tcW w:w="2976" w:type="dxa"/>
          </w:tcPr>
          <w:p w14:paraId="2DB36CB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00000015</w:t>
            </w:r>
          </w:p>
        </w:tc>
      </w:tr>
      <w:tr w:rsidR="003056A7" w14:paraId="1E68337E" w14:textId="77777777" w:rsidTr="00CC708A">
        <w:trPr>
          <w:jc w:val="center"/>
        </w:trPr>
        <w:tc>
          <w:tcPr>
            <w:tcW w:w="2970" w:type="dxa"/>
          </w:tcPr>
          <w:p w14:paraId="35E11776" w14:textId="77777777" w:rsidR="003056A7" w:rsidRDefault="003056A7" w:rsidP="00CC708A">
            <w:pPr>
              <w:pStyle w:val="TableContents"/>
              <w:snapToGrid w:val="0"/>
              <w:rPr>
                <w:sz w:val="20"/>
              </w:rPr>
            </w:pPr>
            <w:r w:rsidRPr="0015536A">
              <w:rPr>
                <w:sz w:val="20"/>
              </w:rPr>
              <w:t>DUKPT</w:t>
            </w:r>
          </w:p>
        </w:tc>
        <w:tc>
          <w:tcPr>
            <w:tcW w:w="2976" w:type="dxa"/>
          </w:tcPr>
          <w:p w14:paraId="174DCAC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00000016</w:t>
            </w:r>
          </w:p>
        </w:tc>
      </w:tr>
      <w:tr w:rsidR="003056A7" w14:paraId="2770E298" w14:textId="77777777" w:rsidTr="00CC708A">
        <w:trPr>
          <w:jc w:val="center"/>
        </w:trPr>
        <w:tc>
          <w:tcPr>
            <w:tcW w:w="2970" w:type="dxa"/>
          </w:tcPr>
          <w:p w14:paraId="1E8C3966" w14:textId="77777777" w:rsidR="003056A7" w:rsidRDefault="003056A7" w:rsidP="00CC708A">
            <w:pPr>
              <w:pStyle w:val="TableContents"/>
              <w:snapToGrid w:val="0"/>
              <w:rPr>
                <w:sz w:val="20"/>
              </w:rPr>
            </w:pPr>
            <w:r w:rsidRPr="0015536A">
              <w:rPr>
                <w:sz w:val="20"/>
              </w:rPr>
              <w:t>IV</w:t>
            </w:r>
          </w:p>
        </w:tc>
        <w:tc>
          <w:tcPr>
            <w:tcW w:w="2976" w:type="dxa"/>
          </w:tcPr>
          <w:p w14:paraId="0482C29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00000017</w:t>
            </w:r>
          </w:p>
        </w:tc>
      </w:tr>
      <w:tr w:rsidR="003056A7" w14:paraId="00B4C6DD" w14:textId="77777777" w:rsidTr="00CC708A">
        <w:trPr>
          <w:jc w:val="center"/>
        </w:trPr>
        <w:tc>
          <w:tcPr>
            <w:tcW w:w="2970" w:type="dxa"/>
          </w:tcPr>
          <w:p w14:paraId="30B1A7BA" w14:textId="77777777" w:rsidR="003056A7" w:rsidRDefault="003056A7" w:rsidP="00CC708A">
            <w:pPr>
              <w:pStyle w:val="TableContents"/>
              <w:snapToGrid w:val="0"/>
              <w:rPr>
                <w:sz w:val="20"/>
              </w:rPr>
            </w:pPr>
            <w:r w:rsidRPr="0015536A">
              <w:rPr>
                <w:sz w:val="20"/>
              </w:rPr>
              <w:t>TRKBK</w:t>
            </w:r>
          </w:p>
        </w:tc>
        <w:tc>
          <w:tcPr>
            <w:tcW w:w="2976" w:type="dxa"/>
          </w:tcPr>
          <w:p w14:paraId="2A7C617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00000018</w:t>
            </w:r>
          </w:p>
        </w:tc>
      </w:tr>
      <w:tr w:rsidR="003056A7" w14:paraId="7367C387" w14:textId="77777777" w:rsidTr="00CC708A">
        <w:trPr>
          <w:jc w:val="center"/>
        </w:trPr>
        <w:tc>
          <w:tcPr>
            <w:tcW w:w="2970" w:type="dxa"/>
          </w:tcPr>
          <w:p w14:paraId="323DC695" w14:textId="77777777" w:rsidR="003056A7" w:rsidRDefault="003056A7" w:rsidP="00CC708A">
            <w:pPr>
              <w:pStyle w:val="TableContents"/>
              <w:snapToGrid w:val="0"/>
              <w:rPr>
                <w:sz w:val="20"/>
              </w:rPr>
            </w:pPr>
            <w:r>
              <w:rPr>
                <w:sz w:val="20"/>
              </w:rPr>
              <w:t>Extensions</w:t>
            </w:r>
          </w:p>
        </w:tc>
        <w:tc>
          <w:tcPr>
            <w:tcW w:w="2976" w:type="dxa"/>
          </w:tcPr>
          <w:p w14:paraId="06F801BF"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6EC51102" w14:textId="1A752599" w:rsidR="003056A7" w:rsidRDefault="003056A7" w:rsidP="003056A7">
      <w:pPr>
        <w:pStyle w:val="Caption"/>
      </w:pPr>
      <w:bookmarkStart w:id="3808" w:name="_Toc527652361"/>
      <w:bookmarkStart w:id="3809" w:name="_Toc534980558"/>
      <w:bookmarkStart w:id="3810" w:name="_Toc32239256"/>
      <w:r>
        <w:t xml:space="preserve">Table </w:t>
      </w:r>
      <w:fldSimple w:instr=" SEQ Table \* ARABIC ">
        <w:r w:rsidR="00CC708A">
          <w:rPr>
            <w:noProof/>
          </w:rPr>
          <w:t>462</w:t>
        </w:r>
      </w:fldSimple>
      <w:r>
        <w:t>: Key Role Type Enumeration</w:t>
      </w:r>
      <w:bookmarkEnd w:id="3808"/>
      <w:bookmarkEnd w:id="3809"/>
      <w:bookmarkEnd w:id="3810"/>
    </w:p>
    <w:p w14:paraId="192A5ECF" w14:textId="641C0B7F" w:rsidR="003056A7" w:rsidRDefault="003056A7" w:rsidP="003056A7">
      <w:r>
        <w:t xml:space="preserve">Note that while the set and definitions of key role types are chosen to match </w:t>
      </w:r>
      <w:r>
        <w:fldChar w:fldCharType="begin"/>
      </w:r>
      <w:r>
        <w:instrText xml:space="preserve"> REF TR31 \h </w:instrText>
      </w:r>
      <w:r>
        <w:fldChar w:fldCharType="separate"/>
      </w:r>
      <w:r w:rsidR="00CC708A">
        <w:rPr>
          <w:rStyle w:val="Refterm"/>
        </w:rPr>
        <w:t>[X9 TR-31]</w:t>
      </w:r>
      <w:r>
        <w:fldChar w:fldCharType="end"/>
      </w:r>
      <w:r>
        <w:t xml:space="preserve"> there is no necessity to match binary representations.</w:t>
      </w:r>
    </w:p>
    <w:p w14:paraId="0983E007" w14:textId="77777777" w:rsidR="003056A7" w:rsidRDefault="003056A7" w:rsidP="003056A7">
      <w:pPr>
        <w:pStyle w:val="Heading2"/>
        <w:numPr>
          <w:ilvl w:val="1"/>
          <w:numId w:val="2"/>
        </w:numPr>
      </w:pPr>
      <w:bookmarkStart w:id="3811" w:name="_Toc527651919"/>
      <w:bookmarkStart w:id="3812" w:name="_Toc533141015"/>
      <w:bookmarkStart w:id="3813" w:name="_Toc5713119"/>
      <w:bookmarkStart w:id="3814" w:name="_Toc534980098"/>
      <w:bookmarkStart w:id="3815" w:name="_Toc24526532"/>
      <w:bookmarkStart w:id="3816" w:name="_Toc31348263"/>
      <w:bookmarkStart w:id="3817" w:name="_Toc57115807"/>
      <w:r>
        <w:t>Key Value Location Type Enumeration</w:t>
      </w:r>
      <w:bookmarkEnd w:id="3811"/>
      <w:bookmarkEnd w:id="3812"/>
      <w:bookmarkEnd w:id="3813"/>
      <w:bookmarkEnd w:id="3814"/>
      <w:bookmarkEnd w:id="3815"/>
      <w:bookmarkEnd w:id="3816"/>
      <w:bookmarkEnd w:id="3817"/>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left w:w="55" w:type="dxa"/>
          <w:right w:w="55" w:type="dxa"/>
        </w:tblCellMar>
        <w:tblLook w:val="0000" w:firstRow="0" w:lastRow="0" w:firstColumn="0" w:lastColumn="0" w:noHBand="0" w:noVBand="0"/>
      </w:tblPr>
      <w:tblGrid>
        <w:gridCol w:w="2970"/>
        <w:gridCol w:w="2972"/>
      </w:tblGrid>
      <w:tr w:rsidR="003056A7" w:rsidRPr="009D5904" w14:paraId="6ECA8DBC" w14:textId="77777777" w:rsidTr="00CC708A">
        <w:trPr>
          <w:jc w:val="center"/>
        </w:trPr>
        <w:tc>
          <w:tcPr>
            <w:tcW w:w="5942" w:type="dxa"/>
            <w:gridSpan w:val="2"/>
            <w:tcBorders>
              <w:top w:val="single" w:sz="2" w:space="0" w:color="000000"/>
              <w:left w:val="single" w:sz="2" w:space="0" w:color="000000"/>
              <w:bottom w:val="single" w:sz="2" w:space="0" w:color="000000"/>
              <w:right w:val="single" w:sz="2" w:space="0" w:color="000000"/>
            </w:tcBorders>
            <w:shd w:val="clear" w:color="auto" w:fill="C0C0C0"/>
          </w:tcPr>
          <w:p w14:paraId="23362232" w14:textId="77777777" w:rsidR="003056A7" w:rsidRPr="009D5904" w:rsidRDefault="003056A7" w:rsidP="00CC708A">
            <w:pPr>
              <w:jc w:val="center"/>
              <w:rPr>
                <w:b/>
                <w:bCs/>
              </w:rPr>
            </w:pPr>
            <w:r w:rsidRPr="00A433BD">
              <w:rPr>
                <w:b/>
                <w:bCs/>
              </w:rPr>
              <w:t>Key</w:t>
            </w:r>
            <w:r>
              <w:rPr>
                <w:b/>
                <w:bCs/>
              </w:rPr>
              <w:t xml:space="preserve"> </w:t>
            </w:r>
            <w:r w:rsidRPr="00A433BD">
              <w:rPr>
                <w:b/>
                <w:bCs/>
              </w:rPr>
              <w:t>Value</w:t>
            </w:r>
            <w:r>
              <w:rPr>
                <w:b/>
                <w:bCs/>
              </w:rPr>
              <w:t xml:space="preserve"> </w:t>
            </w:r>
            <w:r w:rsidRPr="00A433BD">
              <w:rPr>
                <w:b/>
                <w:bCs/>
              </w:rPr>
              <w:t>Location Type</w:t>
            </w:r>
          </w:p>
        </w:tc>
      </w:tr>
      <w:tr w:rsidR="003056A7" w:rsidRPr="009D5904" w14:paraId="61C49B4C" w14:textId="77777777" w:rsidTr="00CC708A">
        <w:tblPrEx>
          <w:tblBorders>
            <w:insideH w:val="single" w:sz="2" w:space="0" w:color="000000"/>
            <w:insideV w:val="single" w:sz="2" w:space="0" w:color="000000"/>
          </w:tblBorders>
          <w:tblCellMar>
            <w:top w:w="55" w:type="dxa"/>
            <w:bottom w:w="55" w:type="dxa"/>
          </w:tblCellMar>
        </w:tblPrEx>
        <w:trPr>
          <w:jc w:val="center"/>
        </w:trPr>
        <w:tc>
          <w:tcPr>
            <w:tcW w:w="2970" w:type="dxa"/>
            <w:shd w:val="clear" w:color="auto" w:fill="C0C0C0"/>
          </w:tcPr>
          <w:p w14:paraId="6BAC60A0" w14:textId="77777777" w:rsidR="003056A7" w:rsidRPr="009D5904" w:rsidRDefault="003056A7" w:rsidP="00CC708A">
            <w:pPr>
              <w:pStyle w:val="TableContents"/>
              <w:keepNext/>
              <w:snapToGrid w:val="0"/>
              <w:rPr>
                <w:b/>
                <w:bCs/>
                <w:sz w:val="20"/>
              </w:rPr>
            </w:pPr>
            <w:r w:rsidRPr="009D5904">
              <w:rPr>
                <w:b/>
                <w:bCs/>
                <w:sz w:val="20"/>
              </w:rPr>
              <w:lastRenderedPageBreak/>
              <w:t>Name</w:t>
            </w:r>
          </w:p>
        </w:tc>
        <w:tc>
          <w:tcPr>
            <w:tcW w:w="2972" w:type="dxa"/>
            <w:shd w:val="clear" w:color="auto" w:fill="C0C0C0"/>
          </w:tcPr>
          <w:p w14:paraId="4F03D9BA" w14:textId="77777777" w:rsidR="003056A7" w:rsidRPr="009D5904" w:rsidRDefault="003056A7" w:rsidP="00CC708A">
            <w:pPr>
              <w:pStyle w:val="TableContents"/>
              <w:snapToGrid w:val="0"/>
              <w:rPr>
                <w:b/>
                <w:bCs/>
                <w:sz w:val="20"/>
              </w:rPr>
            </w:pPr>
            <w:r w:rsidRPr="009D5904">
              <w:rPr>
                <w:b/>
                <w:bCs/>
                <w:sz w:val="20"/>
              </w:rPr>
              <w:t>Value</w:t>
            </w:r>
          </w:p>
        </w:tc>
      </w:tr>
      <w:tr w:rsidR="003056A7" w:rsidRPr="009D5904" w14:paraId="5216EE87" w14:textId="77777777" w:rsidTr="00CC708A">
        <w:tblPrEx>
          <w:tblBorders>
            <w:insideH w:val="single" w:sz="2" w:space="0" w:color="000000"/>
            <w:insideV w:val="single" w:sz="2" w:space="0" w:color="000000"/>
          </w:tblBorders>
          <w:tblCellMar>
            <w:top w:w="55" w:type="dxa"/>
            <w:bottom w:w="55" w:type="dxa"/>
          </w:tblCellMar>
        </w:tblPrEx>
        <w:trPr>
          <w:jc w:val="center"/>
        </w:trPr>
        <w:tc>
          <w:tcPr>
            <w:tcW w:w="2970" w:type="dxa"/>
          </w:tcPr>
          <w:p w14:paraId="4E868D92" w14:textId="77777777" w:rsidR="003056A7" w:rsidRPr="00CE6379" w:rsidRDefault="003056A7" w:rsidP="00CC708A">
            <w:pPr>
              <w:pStyle w:val="TableContents"/>
              <w:keepNext/>
              <w:snapToGrid w:val="0"/>
              <w:rPr>
                <w:sz w:val="20"/>
              </w:rPr>
            </w:pPr>
            <w:r w:rsidRPr="00E83B83">
              <w:rPr>
                <w:sz w:val="20"/>
              </w:rPr>
              <w:t>Uninterpreted Text String</w:t>
            </w:r>
            <w:r w:rsidRPr="00CE6379">
              <w:rPr>
                <w:sz w:val="20"/>
              </w:rPr>
              <w:t xml:space="preserve"> </w:t>
            </w:r>
          </w:p>
        </w:tc>
        <w:tc>
          <w:tcPr>
            <w:tcW w:w="2972" w:type="dxa"/>
          </w:tcPr>
          <w:p w14:paraId="1AF20783" w14:textId="77777777" w:rsidR="003056A7" w:rsidRPr="009D5904" w:rsidRDefault="003056A7" w:rsidP="00CC708A">
            <w:pPr>
              <w:pStyle w:val="TableContents"/>
              <w:snapToGrid w:val="0"/>
              <w:rPr>
                <w:rFonts w:ascii="Courier 10 Pitch" w:hAnsi="Courier 10 Pitch"/>
                <w:sz w:val="20"/>
              </w:rPr>
            </w:pPr>
            <w:r w:rsidRPr="009D5904">
              <w:rPr>
                <w:rFonts w:ascii="Courier 10 Pitch" w:hAnsi="Courier 10 Pitch"/>
                <w:sz w:val="20"/>
              </w:rPr>
              <w:t>00000001</w:t>
            </w:r>
          </w:p>
        </w:tc>
      </w:tr>
      <w:tr w:rsidR="003056A7" w:rsidRPr="009D5904" w14:paraId="46385B11" w14:textId="77777777" w:rsidTr="00CC708A">
        <w:tblPrEx>
          <w:tblBorders>
            <w:insideH w:val="single" w:sz="2" w:space="0" w:color="000000"/>
            <w:insideV w:val="single" w:sz="2" w:space="0" w:color="000000"/>
          </w:tblBorders>
          <w:tblCellMar>
            <w:top w:w="55" w:type="dxa"/>
            <w:bottom w:w="55" w:type="dxa"/>
          </w:tblCellMar>
        </w:tblPrEx>
        <w:trPr>
          <w:jc w:val="center"/>
        </w:trPr>
        <w:tc>
          <w:tcPr>
            <w:tcW w:w="2970" w:type="dxa"/>
          </w:tcPr>
          <w:p w14:paraId="54C984E3" w14:textId="77777777" w:rsidR="003056A7" w:rsidRPr="00CE6379" w:rsidRDefault="003056A7" w:rsidP="00CC708A">
            <w:pPr>
              <w:pStyle w:val="TableContents"/>
              <w:keepNext/>
              <w:snapToGrid w:val="0"/>
              <w:rPr>
                <w:sz w:val="20"/>
              </w:rPr>
            </w:pPr>
            <w:r w:rsidRPr="00E83B83">
              <w:rPr>
                <w:sz w:val="20"/>
              </w:rPr>
              <w:t>URI</w:t>
            </w:r>
          </w:p>
        </w:tc>
        <w:tc>
          <w:tcPr>
            <w:tcW w:w="2972" w:type="dxa"/>
          </w:tcPr>
          <w:p w14:paraId="51FBDC1E" w14:textId="77777777" w:rsidR="003056A7" w:rsidRPr="009D5904" w:rsidRDefault="003056A7" w:rsidP="00CC708A">
            <w:pPr>
              <w:pStyle w:val="TableContents"/>
              <w:snapToGrid w:val="0"/>
              <w:rPr>
                <w:rFonts w:ascii="Courier 10 Pitch" w:hAnsi="Courier 10 Pitch"/>
                <w:sz w:val="20"/>
              </w:rPr>
            </w:pPr>
            <w:r w:rsidRPr="009D5904">
              <w:rPr>
                <w:rFonts w:ascii="Courier 10 Pitch" w:hAnsi="Courier 10 Pitch"/>
                <w:sz w:val="20"/>
              </w:rPr>
              <w:t>00000002</w:t>
            </w:r>
          </w:p>
        </w:tc>
      </w:tr>
      <w:tr w:rsidR="003056A7" w:rsidRPr="009D5904" w14:paraId="059697CB" w14:textId="77777777" w:rsidTr="00CC708A">
        <w:tblPrEx>
          <w:tblBorders>
            <w:insideH w:val="single" w:sz="2" w:space="0" w:color="000000"/>
            <w:insideV w:val="single" w:sz="2" w:space="0" w:color="000000"/>
          </w:tblBorders>
          <w:tblCellMar>
            <w:top w:w="55" w:type="dxa"/>
            <w:bottom w:w="55" w:type="dxa"/>
          </w:tblCellMar>
        </w:tblPrEx>
        <w:trPr>
          <w:jc w:val="center"/>
        </w:trPr>
        <w:tc>
          <w:tcPr>
            <w:tcW w:w="2970" w:type="dxa"/>
          </w:tcPr>
          <w:p w14:paraId="7B0A71CA" w14:textId="77777777" w:rsidR="003056A7" w:rsidRPr="00CE6379" w:rsidRDefault="003056A7" w:rsidP="00CC708A">
            <w:pPr>
              <w:pStyle w:val="TableContents"/>
              <w:keepNext/>
              <w:snapToGrid w:val="0"/>
              <w:rPr>
                <w:sz w:val="20"/>
              </w:rPr>
            </w:pPr>
            <w:r w:rsidRPr="00E83B83">
              <w:rPr>
                <w:sz w:val="20"/>
              </w:rPr>
              <w:t>Extensions</w:t>
            </w:r>
          </w:p>
        </w:tc>
        <w:tc>
          <w:tcPr>
            <w:tcW w:w="2972" w:type="dxa"/>
          </w:tcPr>
          <w:p w14:paraId="5ABC51AF" w14:textId="77777777" w:rsidR="003056A7" w:rsidRPr="009D5904" w:rsidRDefault="003056A7" w:rsidP="00CC708A">
            <w:pPr>
              <w:pStyle w:val="TableContents"/>
              <w:snapToGrid w:val="0"/>
              <w:rPr>
                <w:rFonts w:ascii="Courier 10 Pitch" w:hAnsi="Courier 10 Pitch"/>
                <w:sz w:val="20"/>
              </w:rPr>
            </w:pPr>
            <w:r w:rsidRPr="009D5904">
              <w:rPr>
                <w:rFonts w:ascii="Courier 10 Pitch" w:hAnsi="Courier 10 Pitch"/>
                <w:sz w:val="20"/>
              </w:rPr>
              <w:t>8XXXXXXX</w:t>
            </w:r>
          </w:p>
        </w:tc>
      </w:tr>
    </w:tbl>
    <w:p w14:paraId="7D4A0BD4" w14:textId="27E4E869" w:rsidR="003056A7" w:rsidRDefault="003056A7" w:rsidP="003056A7">
      <w:pPr>
        <w:pStyle w:val="Caption"/>
      </w:pPr>
      <w:bookmarkStart w:id="3818" w:name="_Toc527652362"/>
      <w:bookmarkStart w:id="3819" w:name="_Toc534980559"/>
      <w:bookmarkStart w:id="3820" w:name="_Toc32239257"/>
      <w:r>
        <w:t xml:space="preserve">Table </w:t>
      </w:r>
      <w:fldSimple w:instr=" SEQ Table \* ARABIC ">
        <w:r w:rsidR="00CC708A">
          <w:rPr>
            <w:noProof/>
          </w:rPr>
          <w:t>463</w:t>
        </w:r>
      </w:fldSimple>
      <w:r>
        <w:t>: Key Value Location Type Enumeration</w:t>
      </w:r>
      <w:bookmarkEnd w:id="3818"/>
      <w:bookmarkEnd w:id="3819"/>
      <w:bookmarkEnd w:id="3820"/>
    </w:p>
    <w:p w14:paraId="1CB4AFFD" w14:textId="77777777" w:rsidR="003056A7" w:rsidRDefault="003056A7" w:rsidP="003056A7">
      <w:pPr>
        <w:pStyle w:val="Heading2"/>
        <w:numPr>
          <w:ilvl w:val="1"/>
          <w:numId w:val="2"/>
        </w:numPr>
      </w:pPr>
      <w:bookmarkStart w:id="3821" w:name="_Toc527651920"/>
      <w:bookmarkStart w:id="3822" w:name="_Toc533141016"/>
      <w:bookmarkStart w:id="3823" w:name="_Toc5713120"/>
      <w:bookmarkStart w:id="3824" w:name="_Toc534980099"/>
      <w:bookmarkStart w:id="3825" w:name="_Toc24526533"/>
      <w:bookmarkStart w:id="3826" w:name="_Toc31348264"/>
      <w:bookmarkStart w:id="3827" w:name="_Toc57115808"/>
      <w:r>
        <w:t>Link Type Enumeration</w:t>
      </w:r>
      <w:bookmarkEnd w:id="3821"/>
      <w:bookmarkEnd w:id="3822"/>
      <w:bookmarkEnd w:id="3823"/>
      <w:bookmarkEnd w:id="3824"/>
      <w:bookmarkEnd w:id="3825"/>
      <w:bookmarkEnd w:id="3826"/>
      <w:bookmarkEnd w:id="3827"/>
    </w:p>
    <w:p w14:paraId="5AD04D02" w14:textId="77777777" w:rsidR="003056A7" w:rsidRDefault="003056A7" w:rsidP="003056A7">
      <w:pPr>
        <w:pStyle w:val="BodyText"/>
        <w:rPr>
          <w:noProof w:val="0"/>
          <w:szCs w:val="20"/>
        </w:rPr>
      </w:pPr>
      <w:r>
        <w:rPr>
          <w:noProof w:val="0"/>
          <w:szCs w:val="20"/>
        </w:rPr>
        <w:t xml:space="preserve">Possible values of </w:t>
      </w:r>
      <w:r>
        <w:rPr>
          <w:i/>
          <w:iCs/>
          <w:noProof w:val="0"/>
          <w:szCs w:val="20"/>
        </w:rPr>
        <w:t>Link Type</w:t>
      </w:r>
      <w:r>
        <w:rPr>
          <w:noProof w:val="0"/>
          <w:szCs w:val="20"/>
        </w:rPr>
        <w:t xml:space="preserve"> in accordance with the Object Type of the Managed Cryptographic Object are: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338432FE" w14:textId="77777777" w:rsidTr="00CC708A">
        <w:trPr>
          <w:jc w:val="center"/>
        </w:trPr>
        <w:tc>
          <w:tcPr>
            <w:tcW w:w="2832" w:type="dxa"/>
            <w:shd w:val="clear" w:color="auto" w:fill="C0C0C0"/>
          </w:tcPr>
          <w:p w14:paraId="0427263D"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6CF2A3D6" w14:textId="77777777" w:rsidR="003056A7" w:rsidRDefault="003056A7" w:rsidP="00CC708A">
            <w:pPr>
              <w:pStyle w:val="TableContents"/>
              <w:snapToGrid w:val="0"/>
              <w:rPr>
                <w:b/>
                <w:bCs/>
                <w:sz w:val="20"/>
              </w:rPr>
            </w:pPr>
            <w:r>
              <w:rPr>
                <w:b/>
                <w:bCs/>
                <w:sz w:val="20"/>
              </w:rPr>
              <w:t>Description</w:t>
            </w:r>
          </w:p>
        </w:tc>
      </w:tr>
      <w:tr w:rsidR="003056A7" w14:paraId="3E6AC0D9" w14:textId="77777777" w:rsidTr="00CC708A">
        <w:trPr>
          <w:jc w:val="center"/>
        </w:trPr>
        <w:tc>
          <w:tcPr>
            <w:tcW w:w="2832" w:type="dxa"/>
          </w:tcPr>
          <w:p w14:paraId="71A503A0" w14:textId="77777777" w:rsidR="003056A7" w:rsidRDefault="003056A7" w:rsidP="00CC708A">
            <w:pPr>
              <w:pStyle w:val="TableContents"/>
              <w:keepNext/>
              <w:snapToGrid w:val="0"/>
              <w:rPr>
                <w:sz w:val="20"/>
              </w:rPr>
            </w:pPr>
            <w:r w:rsidRPr="00B507B3">
              <w:rPr>
                <w:sz w:val="20"/>
              </w:rPr>
              <w:t>Private Key Link</w:t>
            </w:r>
          </w:p>
        </w:tc>
        <w:tc>
          <w:tcPr>
            <w:tcW w:w="6522" w:type="dxa"/>
          </w:tcPr>
          <w:p w14:paraId="62890AA8" w14:textId="77777777" w:rsidR="003056A7" w:rsidRPr="007C7458" w:rsidRDefault="003056A7" w:rsidP="00CC708A">
            <w:pPr>
              <w:pStyle w:val="TableContents"/>
              <w:keepNext/>
              <w:snapToGrid w:val="0"/>
              <w:rPr>
                <w:sz w:val="20"/>
              </w:rPr>
            </w:pPr>
            <w:r w:rsidRPr="00B507B3">
              <w:rPr>
                <w:sz w:val="20"/>
              </w:rPr>
              <w:t>For a Public Key object: the private key c</w:t>
            </w:r>
            <w:r>
              <w:rPr>
                <w:sz w:val="20"/>
              </w:rPr>
              <w:t>orresponding to the public key.</w:t>
            </w:r>
            <w:r w:rsidRPr="00B507B3">
              <w:rPr>
                <w:sz w:val="20"/>
              </w:rPr>
              <w:t xml:space="preserve"> </w:t>
            </w:r>
          </w:p>
        </w:tc>
      </w:tr>
      <w:tr w:rsidR="003056A7" w14:paraId="256200D8" w14:textId="77777777" w:rsidTr="00CC708A">
        <w:trPr>
          <w:jc w:val="center"/>
        </w:trPr>
        <w:tc>
          <w:tcPr>
            <w:tcW w:w="2832" w:type="dxa"/>
          </w:tcPr>
          <w:p w14:paraId="20751B4D" w14:textId="77777777" w:rsidR="003056A7" w:rsidRDefault="003056A7" w:rsidP="00CC708A">
            <w:pPr>
              <w:pStyle w:val="TableContents"/>
              <w:snapToGrid w:val="0"/>
              <w:rPr>
                <w:sz w:val="20"/>
              </w:rPr>
            </w:pPr>
            <w:r w:rsidRPr="00B507B3">
              <w:rPr>
                <w:sz w:val="20"/>
              </w:rPr>
              <w:t>Public Key Link</w:t>
            </w:r>
          </w:p>
        </w:tc>
        <w:tc>
          <w:tcPr>
            <w:tcW w:w="6522" w:type="dxa"/>
          </w:tcPr>
          <w:p w14:paraId="47A523FA" w14:textId="77777777" w:rsidR="003056A7" w:rsidRPr="007C7458" w:rsidRDefault="003056A7" w:rsidP="00CC708A">
            <w:pPr>
              <w:pStyle w:val="TableContents"/>
              <w:keepNext/>
              <w:snapToGrid w:val="0"/>
              <w:rPr>
                <w:sz w:val="20"/>
              </w:rPr>
            </w:pPr>
            <w:r w:rsidRPr="00B507B3">
              <w:rPr>
                <w:sz w:val="20"/>
              </w:rPr>
              <w:t>For a Private Key object: the public key corresponding to the private key. For a Certificate object: the public key contained in the certificate.</w:t>
            </w:r>
          </w:p>
        </w:tc>
      </w:tr>
      <w:tr w:rsidR="003056A7" w14:paraId="373DE773" w14:textId="77777777" w:rsidTr="00CC708A">
        <w:trPr>
          <w:jc w:val="center"/>
        </w:trPr>
        <w:tc>
          <w:tcPr>
            <w:tcW w:w="2832" w:type="dxa"/>
          </w:tcPr>
          <w:p w14:paraId="3BC71BD6" w14:textId="77777777" w:rsidR="003056A7" w:rsidRDefault="003056A7" w:rsidP="00CC708A">
            <w:pPr>
              <w:pStyle w:val="TableContents"/>
              <w:keepNext/>
              <w:snapToGrid w:val="0"/>
              <w:rPr>
                <w:sz w:val="20"/>
              </w:rPr>
            </w:pPr>
            <w:r w:rsidRPr="00B507B3">
              <w:rPr>
                <w:sz w:val="20"/>
              </w:rPr>
              <w:t>Certificate Link</w:t>
            </w:r>
          </w:p>
        </w:tc>
        <w:tc>
          <w:tcPr>
            <w:tcW w:w="6522" w:type="dxa"/>
          </w:tcPr>
          <w:p w14:paraId="6083B183" w14:textId="77777777" w:rsidR="003056A7" w:rsidRPr="007C7458" w:rsidRDefault="003056A7" w:rsidP="00CC708A">
            <w:pPr>
              <w:pStyle w:val="TableContents"/>
              <w:keepNext/>
              <w:snapToGrid w:val="0"/>
              <w:rPr>
                <w:sz w:val="20"/>
              </w:rPr>
            </w:pPr>
            <w:r w:rsidRPr="00B507B3">
              <w:rPr>
                <w:sz w:val="20"/>
              </w:rPr>
              <w:t>For Certificate objects: the parent certificate for a certificate in a certificate chain. For Public Key objects: the corresponding certificate(s), containing the same public key.</w:t>
            </w:r>
          </w:p>
        </w:tc>
      </w:tr>
      <w:tr w:rsidR="003056A7" w14:paraId="5F0BC9B1" w14:textId="77777777" w:rsidTr="00CC708A">
        <w:trPr>
          <w:jc w:val="center"/>
        </w:trPr>
        <w:tc>
          <w:tcPr>
            <w:tcW w:w="2832" w:type="dxa"/>
          </w:tcPr>
          <w:p w14:paraId="5CE50017" w14:textId="77777777" w:rsidR="003056A7" w:rsidRDefault="003056A7" w:rsidP="00CC708A">
            <w:pPr>
              <w:pStyle w:val="TableContents"/>
              <w:keepNext/>
              <w:snapToGrid w:val="0"/>
              <w:rPr>
                <w:sz w:val="20"/>
              </w:rPr>
            </w:pPr>
            <w:r w:rsidRPr="00B507B3">
              <w:rPr>
                <w:sz w:val="20"/>
              </w:rPr>
              <w:t>Derivation Base Object Link</w:t>
            </w:r>
          </w:p>
        </w:tc>
        <w:tc>
          <w:tcPr>
            <w:tcW w:w="6522" w:type="dxa"/>
          </w:tcPr>
          <w:p w14:paraId="58415FF9" w14:textId="77777777" w:rsidR="003056A7" w:rsidRPr="007C7458" w:rsidRDefault="003056A7" w:rsidP="00CC708A">
            <w:pPr>
              <w:pStyle w:val="TableContents"/>
              <w:keepNext/>
              <w:snapToGrid w:val="0"/>
              <w:rPr>
                <w:sz w:val="20"/>
              </w:rPr>
            </w:pPr>
            <w:r w:rsidRPr="00B507B3">
              <w:rPr>
                <w:sz w:val="20"/>
              </w:rPr>
              <w:t>For a derived Symmetric Key or Secret Data object: the object(s) from which the current symmetric key was derived.</w:t>
            </w:r>
          </w:p>
        </w:tc>
      </w:tr>
      <w:tr w:rsidR="003056A7" w14:paraId="1869BAF0" w14:textId="77777777" w:rsidTr="00CC708A">
        <w:trPr>
          <w:jc w:val="center"/>
        </w:trPr>
        <w:tc>
          <w:tcPr>
            <w:tcW w:w="2832" w:type="dxa"/>
          </w:tcPr>
          <w:p w14:paraId="62457D44" w14:textId="77777777" w:rsidR="003056A7" w:rsidRDefault="003056A7" w:rsidP="00CC708A">
            <w:pPr>
              <w:pStyle w:val="TableContents"/>
              <w:snapToGrid w:val="0"/>
              <w:rPr>
                <w:sz w:val="20"/>
              </w:rPr>
            </w:pPr>
            <w:r w:rsidRPr="00B507B3">
              <w:rPr>
                <w:sz w:val="20"/>
              </w:rPr>
              <w:t>Derived Key Link</w:t>
            </w:r>
          </w:p>
        </w:tc>
        <w:tc>
          <w:tcPr>
            <w:tcW w:w="6522" w:type="dxa"/>
          </w:tcPr>
          <w:p w14:paraId="1EE37E1C" w14:textId="77777777" w:rsidR="003056A7" w:rsidRPr="007C7458" w:rsidRDefault="003056A7" w:rsidP="00CC708A">
            <w:pPr>
              <w:pStyle w:val="TableContents"/>
              <w:keepNext/>
              <w:snapToGrid w:val="0"/>
              <w:rPr>
                <w:sz w:val="20"/>
              </w:rPr>
            </w:pPr>
            <w:r>
              <w:rPr>
                <w:sz w:val="20"/>
              </w:rPr>
              <w:t>T</w:t>
            </w:r>
            <w:r w:rsidRPr="00B507B3">
              <w:rPr>
                <w:sz w:val="20"/>
              </w:rPr>
              <w:t>he symmetric key(s) or Secret Data object(s) that were derived from the current object.</w:t>
            </w:r>
          </w:p>
        </w:tc>
      </w:tr>
      <w:tr w:rsidR="003056A7" w14:paraId="40F92F35" w14:textId="77777777" w:rsidTr="00CC708A">
        <w:trPr>
          <w:jc w:val="center"/>
        </w:trPr>
        <w:tc>
          <w:tcPr>
            <w:tcW w:w="2832" w:type="dxa"/>
          </w:tcPr>
          <w:p w14:paraId="2B353698" w14:textId="77777777" w:rsidR="003056A7" w:rsidRDefault="003056A7" w:rsidP="00CC708A">
            <w:pPr>
              <w:pStyle w:val="TableContents"/>
              <w:snapToGrid w:val="0"/>
              <w:rPr>
                <w:sz w:val="20"/>
              </w:rPr>
            </w:pPr>
            <w:r w:rsidRPr="00B507B3">
              <w:rPr>
                <w:sz w:val="20"/>
              </w:rPr>
              <w:t>Replacement Object Link</w:t>
            </w:r>
          </w:p>
        </w:tc>
        <w:tc>
          <w:tcPr>
            <w:tcW w:w="6522" w:type="dxa"/>
          </w:tcPr>
          <w:p w14:paraId="337C41E8" w14:textId="77777777" w:rsidR="003056A7" w:rsidRPr="007C7458" w:rsidRDefault="003056A7" w:rsidP="00CC708A">
            <w:pPr>
              <w:pStyle w:val="TableContents"/>
              <w:keepNext/>
              <w:snapToGrid w:val="0"/>
              <w:rPr>
                <w:sz w:val="20"/>
              </w:rPr>
            </w:pPr>
            <w:r w:rsidRPr="00B507B3">
              <w:rPr>
                <w:sz w:val="20"/>
              </w:rPr>
              <w:t>For a Symmetric Key, an Asymmetric Private Key, or an Asymmetric Public Key object: the key that resulted from the re-key of the current key. For a Certificate object: the certificate that resulted from the re-certify. Note that there SHALL be only one such replacement object per Managed Object.</w:t>
            </w:r>
          </w:p>
        </w:tc>
      </w:tr>
      <w:tr w:rsidR="003056A7" w14:paraId="7362CAF7" w14:textId="77777777" w:rsidTr="00CC708A">
        <w:trPr>
          <w:jc w:val="center"/>
        </w:trPr>
        <w:tc>
          <w:tcPr>
            <w:tcW w:w="2832" w:type="dxa"/>
          </w:tcPr>
          <w:p w14:paraId="3294DA7F" w14:textId="77777777" w:rsidR="003056A7" w:rsidRPr="00B507B3" w:rsidRDefault="003056A7" w:rsidP="00CC708A">
            <w:pPr>
              <w:pStyle w:val="TableContents"/>
              <w:snapToGrid w:val="0"/>
              <w:rPr>
                <w:sz w:val="20"/>
              </w:rPr>
            </w:pPr>
            <w:r w:rsidRPr="00B507B3">
              <w:rPr>
                <w:sz w:val="20"/>
              </w:rPr>
              <w:t>Replaced Object Link</w:t>
            </w:r>
          </w:p>
        </w:tc>
        <w:tc>
          <w:tcPr>
            <w:tcW w:w="6522" w:type="dxa"/>
          </w:tcPr>
          <w:p w14:paraId="138F169A" w14:textId="77777777" w:rsidR="003056A7" w:rsidRPr="00B507B3" w:rsidRDefault="003056A7" w:rsidP="00CC708A">
            <w:pPr>
              <w:pStyle w:val="TableContents"/>
              <w:keepNext/>
              <w:snapToGrid w:val="0"/>
              <w:rPr>
                <w:sz w:val="20"/>
              </w:rPr>
            </w:pPr>
            <w:r w:rsidRPr="00B507B3">
              <w:rPr>
                <w:sz w:val="20"/>
              </w:rPr>
              <w:t>For a Symmetric Key, an Asymmetric Private Key, or an Asymmetric Public Key object: the key that was re-keyed to obtain the current key. For a Certificate object: the certificate that was re-certified to obtain the current certificate.</w:t>
            </w:r>
          </w:p>
        </w:tc>
      </w:tr>
      <w:tr w:rsidR="003056A7" w14:paraId="7D6AA5B6" w14:textId="77777777" w:rsidTr="00CC708A">
        <w:trPr>
          <w:jc w:val="center"/>
        </w:trPr>
        <w:tc>
          <w:tcPr>
            <w:tcW w:w="2832" w:type="dxa"/>
          </w:tcPr>
          <w:p w14:paraId="30114856" w14:textId="77777777" w:rsidR="003056A7" w:rsidRPr="00B507B3" w:rsidRDefault="003056A7" w:rsidP="00CC708A">
            <w:pPr>
              <w:pStyle w:val="TableContents"/>
              <w:snapToGrid w:val="0"/>
              <w:rPr>
                <w:sz w:val="20"/>
              </w:rPr>
            </w:pPr>
            <w:r w:rsidRPr="00B507B3">
              <w:rPr>
                <w:sz w:val="20"/>
              </w:rPr>
              <w:t>Parent Link</w:t>
            </w:r>
          </w:p>
        </w:tc>
        <w:tc>
          <w:tcPr>
            <w:tcW w:w="6522" w:type="dxa"/>
          </w:tcPr>
          <w:p w14:paraId="2210E695" w14:textId="77777777" w:rsidR="003056A7" w:rsidRPr="00B507B3" w:rsidRDefault="003056A7" w:rsidP="00CC708A">
            <w:pPr>
              <w:pStyle w:val="TableContents"/>
              <w:keepNext/>
              <w:snapToGrid w:val="0"/>
              <w:rPr>
                <w:sz w:val="20"/>
              </w:rPr>
            </w:pPr>
            <w:r w:rsidRPr="00B507B3">
              <w:rPr>
                <w:sz w:val="20"/>
              </w:rPr>
              <w:t>For all object types: the container or other parent object corresponding to the object.</w:t>
            </w:r>
          </w:p>
        </w:tc>
      </w:tr>
      <w:tr w:rsidR="003056A7" w14:paraId="65FE7B2A" w14:textId="77777777" w:rsidTr="00CC708A">
        <w:trPr>
          <w:jc w:val="center"/>
        </w:trPr>
        <w:tc>
          <w:tcPr>
            <w:tcW w:w="2832" w:type="dxa"/>
          </w:tcPr>
          <w:p w14:paraId="7F64312C" w14:textId="77777777" w:rsidR="003056A7" w:rsidRPr="00B507B3" w:rsidRDefault="003056A7" w:rsidP="00CC708A">
            <w:pPr>
              <w:pStyle w:val="TableContents"/>
              <w:snapToGrid w:val="0"/>
              <w:rPr>
                <w:sz w:val="20"/>
              </w:rPr>
            </w:pPr>
            <w:r w:rsidRPr="00B507B3">
              <w:rPr>
                <w:sz w:val="20"/>
              </w:rPr>
              <w:t>Child Link</w:t>
            </w:r>
          </w:p>
        </w:tc>
        <w:tc>
          <w:tcPr>
            <w:tcW w:w="6522" w:type="dxa"/>
          </w:tcPr>
          <w:p w14:paraId="41BF6124" w14:textId="77777777" w:rsidR="003056A7" w:rsidRPr="00B507B3" w:rsidRDefault="003056A7" w:rsidP="00CC708A">
            <w:pPr>
              <w:pStyle w:val="TableContents"/>
              <w:keepNext/>
              <w:snapToGrid w:val="0"/>
              <w:rPr>
                <w:sz w:val="20"/>
              </w:rPr>
            </w:pPr>
            <w:r w:rsidRPr="00B507B3">
              <w:rPr>
                <w:sz w:val="20"/>
              </w:rPr>
              <w:t>For all object types: the subordinate, derived or other child object corresponding to the object.</w:t>
            </w:r>
          </w:p>
        </w:tc>
      </w:tr>
      <w:tr w:rsidR="003056A7" w14:paraId="2AAB1D3D" w14:textId="77777777" w:rsidTr="00CC708A">
        <w:trPr>
          <w:jc w:val="center"/>
        </w:trPr>
        <w:tc>
          <w:tcPr>
            <w:tcW w:w="2832" w:type="dxa"/>
          </w:tcPr>
          <w:p w14:paraId="6EC7F955" w14:textId="77777777" w:rsidR="003056A7" w:rsidRPr="00B507B3" w:rsidRDefault="003056A7" w:rsidP="00CC708A">
            <w:pPr>
              <w:pStyle w:val="TableContents"/>
              <w:snapToGrid w:val="0"/>
              <w:rPr>
                <w:sz w:val="20"/>
              </w:rPr>
            </w:pPr>
            <w:r w:rsidRPr="00B507B3">
              <w:rPr>
                <w:sz w:val="20"/>
              </w:rPr>
              <w:t>Previous Link</w:t>
            </w:r>
          </w:p>
        </w:tc>
        <w:tc>
          <w:tcPr>
            <w:tcW w:w="6522" w:type="dxa"/>
          </w:tcPr>
          <w:p w14:paraId="08B5347C" w14:textId="77777777" w:rsidR="003056A7" w:rsidRPr="00B507B3" w:rsidRDefault="003056A7" w:rsidP="00CC708A">
            <w:pPr>
              <w:pStyle w:val="TableContents"/>
              <w:keepNext/>
              <w:snapToGrid w:val="0"/>
              <w:rPr>
                <w:sz w:val="20"/>
              </w:rPr>
            </w:pPr>
            <w:r w:rsidRPr="00B507B3">
              <w:rPr>
                <w:sz w:val="20"/>
              </w:rPr>
              <w:t>For all object types: the previous object to this object.</w:t>
            </w:r>
          </w:p>
        </w:tc>
      </w:tr>
      <w:tr w:rsidR="003056A7" w14:paraId="3FEFE0DB" w14:textId="77777777" w:rsidTr="00CC708A">
        <w:trPr>
          <w:jc w:val="center"/>
        </w:trPr>
        <w:tc>
          <w:tcPr>
            <w:tcW w:w="2832" w:type="dxa"/>
          </w:tcPr>
          <w:p w14:paraId="018D7CBD" w14:textId="77777777" w:rsidR="003056A7" w:rsidRPr="00B507B3" w:rsidRDefault="003056A7" w:rsidP="00CC708A">
            <w:pPr>
              <w:pStyle w:val="TableContents"/>
              <w:snapToGrid w:val="0"/>
              <w:rPr>
                <w:sz w:val="20"/>
              </w:rPr>
            </w:pPr>
            <w:r w:rsidRPr="00B507B3">
              <w:rPr>
                <w:sz w:val="20"/>
              </w:rPr>
              <w:t>Next Link</w:t>
            </w:r>
          </w:p>
        </w:tc>
        <w:tc>
          <w:tcPr>
            <w:tcW w:w="6522" w:type="dxa"/>
          </w:tcPr>
          <w:p w14:paraId="2BF70E64" w14:textId="77777777" w:rsidR="003056A7" w:rsidRPr="00B507B3" w:rsidRDefault="003056A7" w:rsidP="00CC708A">
            <w:pPr>
              <w:pStyle w:val="TableContents"/>
              <w:keepNext/>
              <w:snapToGrid w:val="0"/>
              <w:rPr>
                <w:sz w:val="20"/>
              </w:rPr>
            </w:pPr>
            <w:r w:rsidRPr="00B507B3">
              <w:rPr>
                <w:sz w:val="20"/>
              </w:rPr>
              <w:t>For all object types: the next object to this object.</w:t>
            </w:r>
          </w:p>
        </w:tc>
      </w:tr>
      <w:tr w:rsidR="003056A7" w14:paraId="5F06101F" w14:textId="77777777" w:rsidTr="00CC708A">
        <w:trPr>
          <w:jc w:val="center"/>
        </w:trPr>
        <w:tc>
          <w:tcPr>
            <w:tcW w:w="2832" w:type="dxa"/>
          </w:tcPr>
          <w:p w14:paraId="7091FE52" w14:textId="77777777" w:rsidR="003056A7" w:rsidRPr="00B507B3" w:rsidRDefault="003056A7" w:rsidP="00CC708A">
            <w:pPr>
              <w:pStyle w:val="TableContents"/>
              <w:snapToGrid w:val="0"/>
              <w:rPr>
                <w:sz w:val="20"/>
              </w:rPr>
            </w:pPr>
            <w:r w:rsidRPr="00B507B3">
              <w:rPr>
                <w:sz w:val="20"/>
              </w:rPr>
              <w:t>PKCS#12 Certificate Link</w:t>
            </w:r>
          </w:p>
        </w:tc>
        <w:tc>
          <w:tcPr>
            <w:tcW w:w="6522" w:type="dxa"/>
          </w:tcPr>
          <w:p w14:paraId="2BD68055" w14:textId="77777777" w:rsidR="003056A7" w:rsidRPr="00B507B3" w:rsidRDefault="003056A7" w:rsidP="00CC708A">
            <w:pPr>
              <w:pStyle w:val="TableContents"/>
              <w:keepNext/>
              <w:snapToGrid w:val="0"/>
              <w:rPr>
                <w:sz w:val="20"/>
              </w:rPr>
            </w:pPr>
          </w:p>
        </w:tc>
      </w:tr>
      <w:tr w:rsidR="003056A7" w14:paraId="2A77DB5A" w14:textId="77777777" w:rsidTr="00CC708A">
        <w:trPr>
          <w:jc w:val="center"/>
        </w:trPr>
        <w:tc>
          <w:tcPr>
            <w:tcW w:w="2832" w:type="dxa"/>
          </w:tcPr>
          <w:p w14:paraId="06A56DE6" w14:textId="77777777" w:rsidR="003056A7" w:rsidRPr="00B507B3" w:rsidRDefault="003056A7" w:rsidP="00CC708A">
            <w:pPr>
              <w:pStyle w:val="TableContents"/>
              <w:snapToGrid w:val="0"/>
              <w:rPr>
                <w:sz w:val="20"/>
              </w:rPr>
            </w:pPr>
            <w:r w:rsidRPr="00B507B3">
              <w:rPr>
                <w:sz w:val="20"/>
              </w:rPr>
              <w:t>PKCS#12 Password Link</w:t>
            </w:r>
          </w:p>
        </w:tc>
        <w:tc>
          <w:tcPr>
            <w:tcW w:w="6522" w:type="dxa"/>
          </w:tcPr>
          <w:p w14:paraId="1375D4F8" w14:textId="77777777" w:rsidR="003056A7" w:rsidRPr="00B507B3" w:rsidRDefault="003056A7" w:rsidP="00CC708A">
            <w:pPr>
              <w:pStyle w:val="TableContents"/>
              <w:keepNext/>
              <w:snapToGrid w:val="0"/>
              <w:rPr>
                <w:sz w:val="20"/>
              </w:rPr>
            </w:pPr>
          </w:p>
        </w:tc>
      </w:tr>
      <w:tr w:rsidR="003056A7" w14:paraId="0456B2A0" w14:textId="77777777" w:rsidTr="00CC708A">
        <w:trPr>
          <w:jc w:val="center"/>
        </w:trPr>
        <w:tc>
          <w:tcPr>
            <w:tcW w:w="2832" w:type="dxa"/>
          </w:tcPr>
          <w:p w14:paraId="5326DA72" w14:textId="77777777" w:rsidR="003056A7" w:rsidRPr="00B507B3" w:rsidRDefault="003056A7" w:rsidP="00CC708A">
            <w:pPr>
              <w:pStyle w:val="TableContents"/>
              <w:snapToGrid w:val="0"/>
              <w:rPr>
                <w:sz w:val="20"/>
              </w:rPr>
            </w:pPr>
            <w:r w:rsidRPr="00B507B3">
              <w:rPr>
                <w:sz w:val="20"/>
              </w:rPr>
              <w:t>Wrapping Key Link</w:t>
            </w:r>
          </w:p>
        </w:tc>
        <w:tc>
          <w:tcPr>
            <w:tcW w:w="6522" w:type="dxa"/>
          </w:tcPr>
          <w:p w14:paraId="14971D96" w14:textId="77777777" w:rsidR="003056A7" w:rsidRPr="00B507B3" w:rsidRDefault="003056A7" w:rsidP="00CC708A">
            <w:pPr>
              <w:pStyle w:val="TableContents"/>
              <w:keepNext/>
              <w:snapToGrid w:val="0"/>
              <w:rPr>
                <w:sz w:val="20"/>
              </w:rPr>
            </w:pPr>
            <w:r w:rsidRPr="00B507B3">
              <w:rPr>
                <w:sz w:val="20"/>
              </w:rPr>
              <w:t>For wrapped objects: the object that was used to wrap this object.</w:t>
            </w:r>
          </w:p>
        </w:tc>
      </w:tr>
    </w:tbl>
    <w:p w14:paraId="0D0F6145" w14:textId="7C6E7CD6" w:rsidR="003056A7" w:rsidRPr="00EF12EF" w:rsidRDefault="003056A7" w:rsidP="003056A7">
      <w:pPr>
        <w:pStyle w:val="Caption"/>
      </w:pPr>
      <w:bookmarkStart w:id="3828" w:name="_Toc527652363"/>
      <w:bookmarkStart w:id="3829" w:name="_Toc534980560"/>
      <w:bookmarkStart w:id="3830" w:name="_Toc32239258"/>
      <w:r>
        <w:t xml:space="preserve">Table </w:t>
      </w:r>
      <w:fldSimple w:instr=" SEQ Table \* ARABIC ">
        <w:r w:rsidR="00CC708A">
          <w:rPr>
            <w:noProof/>
          </w:rPr>
          <w:t>464</w:t>
        </w:r>
      </w:fldSimple>
      <w:r>
        <w:t>: Link Type Enumeration Descriptions</w:t>
      </w:r>
      <w:bookmarkEnd w:id="3828"/>
      <w:bookmarkEnd w:id="3829"/>
      <w:bookmarkEnd w:id="3830"/>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59EE62AF" w14:textId="77777777" w:rsidTr="00CC708A">
        <w:trPr>
          <w:jc w:val="center"/>
        </w:trPr>
        <w:tc>
          <w:tcPr>
            <w:tcW w:w="5942" w:type="dxa"/>
            <w:gridSpan w:val="2"/>
            <w:shd w:val="clear" w:color="auto" w:fill="C0C0C0"/>
          </w:tcPr>
          <w:p w14:paraId="22134FF0" w14:textId="77777777" w:rsidR="003056A7" w:rsidRDefault="003056A7" w:rsidP="00CC708A">
            <w:pPr>
              <w:pStyle w:val="TableContents"/>
              <w:keepNext/>
              <w:snapToGrid w:val="0"/>
              <w:jc w:val="center"/>
              <w:rPr>
                <w:b/>
                <w:bCs/>
                <w:sz w:val="20"/>
              </w:rPr>
            </w:pPr>
            <w:r>
              <w:rPr>
                <w:b/>
                <w:bCs/>
                <w:sz w:val="20"/>
              </w:rPr>
              <w:lastRenderedPageBreak/>
              <w:t>Link Type</w:t>
            </w:r>
          </w:p>
        </w:tc>
      </w:tr>
      <w:tr w:rsidR="003056A7" w14:paraId="5918DD81" w14:textId="77777777" w:rsidTr="00CC708A">
        <w:trPr>
          <w:jc w:val="center"/>
        </w:trPr>
        <w:tc>
          <w:tcPr>
            <w:tcW w:w="2970" w:type="dxa"/>
            <w:shd w:val="clear" w:color="auto" w:fill="C0C0C0"/>
          </w:tcPr>
          <w:p w14:paraId="294CABC4"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7D665005" w14:textId="77777777" w:rsidR="003056A7" w:rsidRDefault="003056A7" w:rsidP="00CC708A">
            <w:pPr>
              <w:pStyle w:val="TableContents"/>
              <w:snapToGrid w:val="0"/>
              <w:rPr>
                <w:b/>
                <w:bCs/>
                <w:sz w:val="20"/>
              </w:rPr>
            </w:pPr>
            <w:r>
              <w:rPr>
                <w:b/>
                <w:bCs/>
                <w:sz w:val="20"/>
              </w:rPr>
              <w:t>Value</w:t>
            </w:r>
          </w:p>
        </w:tc>
      </w:tr>
      <w:tr w:rsidR="003056A7" w14:paraId="663B0216" w14:textId="77777777" w:rsidTr="00CC708A">
        <w:trPr>
          <w:jc w:val="center"/>
        </w:trPr>
        <w:tc>
          <w:tcPr>
            <w:tcW w:w="2970" w:type="dxa"/>
          </w:tcPr>
          <w:p w14:paraId="29F68A49" w14:textId="77777777" w:rsidR="003056A7" w:rsidRDefault="003056A7" w:rsidP="00CC708A">
            <w:pPr>
              <w:pStyle w:val="TableContents"/>
              <w:keepNext/>
              <w:snapToGrid w:val="0"/>
              <w:rPr>
                <w:sz w:val="20"/>
              </w:rPr>
            </w:pPr>
            <w:r>
              <w:rPr>
                <w:sz w:val="20"/>
              </w:rPr>
              <w:t>Certificate Link</w:t>
            </w:r>
          </w:p>
        </w:tc>
        <w:tc>
          <w:tcPr>
            <w:tcW w:w="2972" w:type="dxa"/>
          </w:tcPr>
          <w:p w14:paraId="7223E5F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00000101</w:t>
            </w:r>
          </w:p>
        </w:tc>
      </w:tr>
      <w:tr w:rsidR="003056A7" w14:paraId="58203155" w14:textId="77777777" w:rsidTr="00CC708A">
        <w:trPr>
          <w:jc w:val="center"/>
        </w:trPr>
        <w:tc>
          <w:tcPr>
            <w:tcW w:w="2970" w:type="dxa"/>
          </w:tcPr>
          <w:p w14:paraId="00CBE47B" w14:textId="77777777" w:rsidR="003056A7" w:rsidRDefault="003056A7" w:rsidP="00CC708A">
            <w:pPr>
              <w:pStyle w:val="TableContents"/>
              <w:keepNext/>
              <w:snapToGrid w:val="0"/>
              <w:rPr>
                <w:sz w:val="20"/>
              </w:rPr>
            </w:pPr>
            <w:r>
              <w:rPr>
                <w:sz w:val="20"/>
              </w:rPr>
              <w:t>Public Key Link</w:t>
            </w:r>
          </w:p>
        </w:tc>
        <w:tc>
          <w:tcPr>
            <w:tcW w:w="2972" w:type="dxa"/>
          </w:tcPr>
          <w:p w14:paraId="2908F80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00000102</w:t>
            </w:r>
          </w:p>
        </w:tc>
      </w:tr>
      <w:tr w:rsidR="003056A7" w14:paraId="323BDBAE" w14:textId="77777777" w:rsidTr="00CC708A">
        <w:trPr>
          <w:jc w:val="center"/>
        </w:trPr>
        <w:tc>
          <w:tcPr>
            <w:tcW w:w="2970" w:type="dxa"/>
          </w:tcPr>
          <w:p w14:paraId="66117AD5" w14:textId="77777777" w:rsidR="003056A7" w:rsidRDefault="003056A7" w:rsidP="00CC708A">
            <w:pPr>
              <w:pStyle w:val="TableContents"/>
              <w:keepNext/>
              <w:snapToGrid w:val="0"/>
              <w:rPr>
                <w:sz w:val="20"/>
              </w:rPr>
            </w:pPr>
            <w:r>
              <w:rPr>
                <w:sz w:val="20"/>
              </w:rPr>
              <w:t>Private Key Link</w:t>
            </w:r>
          </w:p>
        </w:tc>
        <w:tc>
          <w:tcPr>
            <w:tcW w:w="2972" w:type="dxa"/>
          </w:tcPr>
          <w:p w14:paraId="47A2239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00000103</w:t>
            </w:r>
          </w:p>
        </w:tc>
      </w:tr>
      <w:tr w:rsidR="003056A7" w14:paraId="5BAB9B4D" w14:textId="77777777" w:rsidTr="00CC708A">
        <w:trPr>
          <w:jc w:val="center"/>
        </w:trPr>
        <w:tc>
          <w:tcPr>
            <w:tcW w:w="2970" w:type="dxa"/>
          </w:tcPr>
          <w:p w14:paraId="3D675FCD" w14:textId="77777777" w:rsidR="003056A7" w:rsidRDefault="003056A7" w:rsidP="00CC708A">
            <w:pPr>
              <w:pStyle w:val="TableContents"/>
              <w:snapToGrid w:val="0"/>
              <w:rPr>
                <w:sz w:val="20"/>
              </w:rPr>
            </w:pPr>
            <w:r>
              <w:rPr>
                <w:sz w:val="20"/>
              </w:rPr>
              <w:t>Derivation Base Object Link</w:t>
            </w:r>
          </w:p>
        </w:tc>
        <w:tc>
          <w:tcPr>
            <w:tcW w:w="2972" w:type="dxa"/>
          </w:tcPr>
          <w:p w14:paraId="41D3212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00000104</w:t>
            </w:r>
          </w:p>
        </w:tc>
      </w:tr>
      <w:tr w:rsidR="003056A7" w14:paraId="3480D150" w14:textId="77777777" w:rsidTr="00CC708A">
        <w:trPr>
          <w:jc w:val="center"/>
        </w:trPr>
        <w:tc>
          <w:tcPr>
            <w:tcW w:w="2970" w:type="dxa"/>
          </w:tcPr>
          <w:p w14:paraId="6171B369" w14:textId="77777777" w:rsidR="003056A7" w:rsidRDefault="003056A7" w:rsidP="00CC708A">
            <w:pPr>
              <w:pStyle w:val="TableContents"/>
              <w:snapToGrid w:val="0"/>
              <w:rPr>
                <w:sz w:val="20"/>
              </w:rPr>
            </w:pPr>
            <w:r>
              <w:rPr>
                <w:sz w:val="20"/>
              </w:rPr>
              <w:t>Derived Key Link</w:t>
            </w:r>
          </w:p>
        </w:tc>
        <w:tc>
          <w:tcPr>
            <w:tcW w:w="2972" w:type="dxa"/>
          </w:tcPr>
          <w:p w14:paraId="61FCA63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00000105</w:t>
            </w:r>
          </w:p>
        </w:tc>
      </w:tr>
      <w:tr w:rsidR="003056A7" w14:paraId="2F8156D2" w14:textId="77777777" w:rsidTr="00CC708A">
        <w:trPr>
          <w:jc w:val="center"/>
        </w:trPr>
        <w:tc>
          <w:tcPr>
            <w:tcW w:w="2970" w:type="dxa"/>
          </w:tcPr>
          <w:p w14:paraId="4CEABB49" w14:textId="77777777" w:rsidR="003056A7" w:rsidRDefault="003056A7" w:rsidP="00CC708A">
            <w:pPr>
              <w:pStyle w:val="TableContents"/>
              <w:snapToGrid w:val="0"/>
              <w:rPr>
                <w:sz w:val="20"/>
              </w:rPr>
            </w:pPr>
            <w:r>
              <w:rPr>
                <w:sz w:val="20"/>
              </w:rPr>
              <w:t>Replacement Object Link</w:t>
            </w:r>
          </w:p>
        </w:tc>
        <w:tc>
          <w:tcPr>
            <w:tcW w:w="2972" w:type="dxa"/>
          </w:tcPr>
          <w:p w14:paraId="641FB57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00000106</w:t>
            </w:r>
          </w:p>
        </w:tc>
      </w:tr>
      <w:tr w:rsidR="003056A7" w14:paraId="42A2E79F" w14:textId="77777777" w:rsidTr="00CC708A">
        <w:trPr>
          <w:jc w:val="center"/>
        </w:trPr>
        <w:tc>
          <w:tcPr>
            <w:tcW w:w="2970" w:type="dxa"/>
          </w:tcPr>
          <w:p w14:paraId="0FEC7FCC" w14:textId="77777777" w:rsidR="003056A7" w:rsidRDefault="003056A7" w:rsidP="00CC708A">
            <w:pPr>
              <w:pStyle w:val="TableContents"/>
              <w:snapToGrid w:val="0"/>
              <w:rPr>
                <w:sz w:val="20"/>
              </w:rPr>
            </w:pPr>
            <w:r>
              <w:rPr>
                <w:sz w:val="20"/>
              </w:rPr>
              <w:t>Replaced Object Link</w:t>
            </w:r>
          </w:p>
        </w:tc>
        <w:tc>
          <w:tcPr>
            <w:tcW w:w="2972" w:type="dxa"/>
          </w:tcPr>
          <w:p w14:paraId="7EEF6FD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00000107</w:t>
            </w:r>
          </w:p>
        </w:tc>
      </w:tr>
      <w:tr w:rsidR="003056A7" w14:paraId="73D50FFD" w14:textId="77777777" w:rsidTr="00CC708A">
        <w:trPr>
          <w:jc w:val="center"/>
        </w:trPr>
        <w:tc>
          <w:tcPr>
            <w:tcW w:w="2970" w:type="dxa"/>
          </w:tcPr>
          <w:p w14:paraId="7E9C881D" w14:textId="77777777" w:rsidR="003056A7" w:rsidRDefault="003056A7" w:rsidP="00CC708A">
            <w:pPr>
              <w:pStyle w:val="TableContents"/>
              <w:snapToGrid w:val="0"/>
              <w:rPr>
                <w:sz w:val="20"/>
              </w:rPr>
            </w:pPr>
            <w:r>
              <w:rPr>
                <w:sz w:val="20"/>
              </w:rPr>
              <w:t>Parent Link</w:t>
            </w:r>
          </w:p>
        </w:tc>
        <w:tc>
          <w:tcPr>
            <w:tcW w:w="2972" w:type="dxa"/>
          </w:tcPr>
          <w:p w14:paraId="561EBA11"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00000108</w:t>
            </w:r>
          </w:p>
        </w:tc>
      </w:tr>
      <w:tr w:rsidR="003056A7" w14:paraId="35CF344E" w14:textId="77777777" w:rsidTr="00CC708A">
        <w:trPr>
          <w:jc w:val="center"/>
        </w:trPr>
        <w:tc>
          <w:tcPr>
            <w:tcW w:w="2970" w:type="dxa"/>
          </w:tcPr>
          <w:p w14:paraId="4FD359BD" w14:textId="77777777" w:rsidR="003056A7" w:rsidRDefault="003056A7" w:rsidP="00CC708A">
            <w:pPr>
              <w:pStyle w:val="TableContents"/>
              <w:snapToGrid w:val="0"/>
              <w:rPr>
                <w:sz w:val="20"/>
              </w:rPr>
            </w:pPr>
            <w:r>
              <w:rPr>
                <w:sz w:val="20"/>
              </w:rPr>
              <w:t>Child Link</w:t>
            </w:r>
          </w:p>
        </w:tc>
        <w:tc>
          <w:tcPr>
            <w:tcW w:w="2972" w:type="dxa"/>
          </w:tcPr>
          <w:p w14:paraId="7A26992C"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00000109</w:t>
            </w:r>
          </w:p>
        </w:tc>
      </w:tr>
      <w:tr w:rsidR="003056A7" w14:paraId="52F53495" w14:textId="77777777" w:rsidTr="00CC708A">
        <w:trPr>
          <w:jc w:val="center"/>
        </w:trPr>
        <w:tc>
          <w:tcPr>
            <w:tcW w:w="2970" w:type="dxa"/>
          </w:tcPr>
          <w:p w14:paraId="69166FF9" w14:textId="77777777" w:rsidR="003056A7" w:rsidRDefault="003056A7" w:rsidP="00CC708A">
            <w:pPr>
              <w:pStyle w:val="TableContents"/>
              <w:snapToGrid w:val="0"/>
              <w:rPr>
                <w:sz w:val="20"/>
              </w:rPr>
            </w:pPr>
            <w:r>
              <w:rPr>
                <w:sz w:val="20"/>
              </w:rPr>
              <w:t>Previous Link</w:t>
            </w:r>
          </w:p>
        </w:tc>
        <w:tc>
          <w:tcPr>
            <w:tcW w:w="2972" w:type="dxa"/>
          </w:tcPr>
          <w:p w14:paraId="1CD282EB"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0000010A</w:t>
            </w:r>
          </w:p>
        </w:tc>
      </w:tr>
      <w:tr w:rsidR="003056A7" w14:paraId="3935466C" w14:textId="77777777" w:rsidTr="00CC708A">
        <w:trPr>
          <w:jc w:val="center"/>
        </w:trPr>
        <w:tc>
          <w:tcPr>
            <w:tcW w:w="2970" w:type="dxa"/>
          </w:tcPr>
          <w:p w14:paraId="23EF0F59" w14:textId="77777777" w:rsidR="003056A7" w:rsidRDefault="003056A7" w:rsidP="00CC708A">
            <w:pPr>
              <w:pStyle w:val="TableContents"/>
              <w:snapToGrid w:val="0"/>
              <w:rPr>
                <w:sz w:val="20"/>
              </w:rPr>
            </w:pPr>
            <w:r>
              <w:rPr>
                <w:sz w:val="20"/>
              </w:rPr>
              <w:t>Next Link</w:t>
            </w:r>
          </w:p>
        </w:tc>
        <w:tc>
          <w:tcPr>
            <w:tcW w:w="2972" w:type="dxa"/>
          </w:tcPr>
          <w:p w14:paraId="252C8D4B"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0000010B</w:t>
            </w:r>
          </w:p>
        </w:tc>
      </w:tr>
      <w:tr w:rsidR="003056A7" w14:paraId="7B7691DF" w14:textId="77777777" w:rsidTr="00CC708A">
        <w:trPr>
          <w:jc w:val="center"/>
        </w:trPr>
        <w:tc>
          <w:tcPr>
            <w:tcW w:w="2970" w:type="dxa"/>
          </w:tcPr>
          <w:p w14:paraId="4BDB5E59" w14:textId="77777777" w:rsidR="003056A7" w:rsidRDefault="003056A7" w:rsidP="00CC708A">
            <w:pPr>
              <w:pStyle w:val="TableContents"/>
              <w:snapToGrid w:val="0"/>
              <w:rPr>
                <w:sz w:val="20"/>
              </w:rPr>
            </w:pPr>
            <w:r w:rsidRPr="002904A1">
              <w:rPr>
                <w:sz w:val="20"/>
              </w:rPr>
              <w:t>PKCS#12 Certificate Link</w:t>
            </w:r>
          </w:p>
        </w:tc>
        <w:tc>
          <w:tcPr>
            <w:tcW w:w="2972" w:type="dxa"/>
          </w:tcPr>
          <w:p w14:paraId="39BF5041" w14:textId="77777777" w:rsidR="003056A7" w:rsidRDefault="003056A7" w:rsidP="00CC708A">
            <w:pPr>
              <w:pStyle w:val="TableContents"/>
              <w:keepNext/>
              <w:snapToGrid w:val="0"/>
              <w:rPr>
                <w:rFonts w:ascii="Courier 10 Pitch" w:hAnsi="Courier 10 Pitch"/>
                <w:sz w:val="20"/>
              </w:rPr>
            </w:pPr>
            <w:r w:rsidRPr="002904A1">
              <w:rPr>
                <w:rFonts w:ascii="Courier 10 Pitch" w:hAnsi="Courier 10 Pitch"/>
                <w:sz w:val="20"/>
              </w:rPr>
              <w:t>0000010C</w:t>
            </w:r>
          </w:p>
        </w:tc>
      </w:tr>
      <w:tr w:rsidR="003056A7" w14:paraId="3118A636" w14:textId="77777777" w:rsidTr="00CC708A">
        <w:trPr>
          <w:jc w:val="center"/>
        </w:trPr>
        <w:tc>
          <w:tcPr>
            <w:tcW w:w="2970" w:type="dxa"/>
          </w:tcPr>
          <w:p w14:paraId="0EC70410" w14:textId="77777777" w:rsidR="003056A7" w:rsidRDefault="003056A7" w:rsidP="00CC708A">
            <w:pPr>
              <w:pStyle w:val="TableContents"/>
              <w:snapToGrid w:val="0"/>
              <w:rPr>
                <w:sz w:val="20"/>
              </w:rPr>
            </w:pPr>
            <w:r w:rsidRPr="002904A1">
              <w:rPr>
                <w:sz w:val="20"/>
              </w:rPr>
              <w:t>PKCS#12 Password Link</w:t>
            </w:r>
          </w:p>
        </w:tc>
        <w:tc>
          <w:tcPr>
            <w:tcW w:w="2972" w:type="dxa"/>
          </w:tcPr>
          <w:p w14:paraId="03F38A98" w14:textId="77777777" w:rsidR="003056A7" w:rsidRDefault="003056A7" w:rsidP="00CC708A">
            <w:pPr>
              <w:pStyle w:val="TableContents"/>
              <w:keepNext/>
              <w:snapToGrid w:val="0"/>
              <w:rPr>
                <w:rFonts w:ascii="Courier 10 Pitch" w:hAnsi="Courier 10 Pitch"/>
                <w:sz w:val="20"/>
              </w:rPr>
            </w:pPr>
            <w:r w:rsidRPr="002904A1">
              <w:rPr>
                <w:rFonts w:ascii="Courier 10 Pitch" w:hAnsi="Courier 10 Pitch"/>
                <w:sz w:val="20"/>
              </w:rPr>
              <w:t>0000010D</w:t>
            </w:r>
          </w:p>
        </w:tc>
      </w:tr>
      <w:tr w:rsidR="003056A7" w14:paraId="27A524D4" w14:textId="77777777" w:rsidTr="00CC708A">
        <w:trPr>
          <w:jc w:val="center"/>
        </w:trPr>
        <w:tc>
          <w:tcPr>
            <w:tcW w:w="2970" w:type="dxa"/>
          </w:tcPr>
          <w:p w14:paraId="19AD39EA" w14:textId="77777777" w:rsidR="003056A7" w:rsidRPr="002904A1" w:rsidRDefault="003056A7" w:rsidP="00CC708A">
            <w:pPr>
              <w:pStyle w:val="TableContents"/>
              <w:snapToGrid w:val="0"/>
              <w:rPr>
                <w:sz w:val="20"/>
              </w:rPr>
            </w:pPr>
            <w:r>
              <w:rPr>
                <w:sz w:val="20"/>
              </w:rPr>
              <w:t>Wrapping Key Link</w:t>
            </w:r>
          </w:p>
        </w:tc>
        <w:tc>
          <w:tcPr>
            <w:tcW w:w="2972" w:type="dxa"/>
          </w:tcPr>
          <w:p w14:paraId="259386BF" w14:textId="77777777" w:rsidR="003056A7" w:rsidRPr="002904A1" w:rsidRDefault="003056A7" w:rsidP="00CC708A">
            <w:pPr>
              <w:pStyle w:val="TableContents"/>
              <w:keepNext/>
              <w:snapToGrid w:val="0"/>
              <w:rPr>
                <w:rFonts w:ascii="Courier 10 Pitch" w:hAnsi="Courier 10 Pitch"/>
                <w:sz w:val="20"/>
              </w:rPr>
            </w:pPr>
            <w:r>
              <w:rPr>
                <w:rFonts w:ascii="Courier 10 Pitch" w:hAnsi="Courier 10 Pitch"/>
                <w:sz w:val="20"/>
              </w:rPr>
              <w:t>0000010E</w:t>
            </w:r>
          </w:p>
        </w:tc>
      </w:tr>
      <w:tr w:rsidR="003056A7" w14:paraId="4650493F" w14:textId="77777777" w:rsidTr="00CC708A">
        <w:trPr>
          <w:jc w:val="center"/>
        </w:trPr>
        <w:tc>
          <w:tcPr>
            <w:tcW w:w="2970" w:type="dxa"/>
          </w:tcPr>
          <w:p w14:paraId="0582B1E2" w14:textId="77777777" w:rsidR="003056A7" w:rsidRDefault="003056A7" w:rsidP="00CC708A">
            <w:pPr>
              <w:pStyle w:val="TableContents"/>
              <w:snapToGrid w:val="0"/>
              <w:rPr>
                <w:sz w:val="20"/>
              </w:rPr>
            </w:pPr>
            <w:r>
              <w:rPr>
                <w:sz w:val="20"/>
              </w:rPr>
              <w:t>Extensions</w:t>
            </w:r>
          </w:p>
        </w:tc>
        <w:tc>
          <w:tcPr>
            <w:tcW w:w="2972" w:type="dxa"/>
          </w:tcPr>
          <w:p w14:paraId="01EEEEEA"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1116BF3F" w14:textId="2EE74B5E" w:rsidR="003056A7" w:rsidRDefault="003056A7" w:rsidP="003056A7">
      <w:pPr>
        <w:pStyle w:val="Caption"/>
      </w:pPr>
      <w:bookmarkStart w:id="3831" w:name="_Toc527652364"/>
      <w:bookmarkStart w:id="3832" w:name="_Toc534980561"/>
      <w:bookmarkStart w:id="3833" w:name="_Toc32239259"/>
      <w:r>
        <w:t xml:space="preserve">Table </w:t>
      </w:r>
      <w:fldSimple w:instr=" SEQ Table \* ARABIC ">
        <w:r w:rsidR="00CC708A">
          <w:rPr>
            <w:noProof/>
          </w:rPr>
          <w:t>465</w:t>
        </w:r>
      </w:fldSimple>
      <w:r>
        <w:t>: Link Type Enumeration</w:t>
      </w:r>
      <w:bookmarkEnd w:id="3831"/>
      <w:bookmarkEnd w:id="3832"/>
      <w:bookmarkEnd w:id="3833"/>
    </w:p>
    <w:p w14:paraId="30B397B3" w14:textId="77777777" w:rsidR="003056A7" w:rsidRPr="002904A1" w:rsidRDefault="003056A7" w:rsidP="003056A7">
      <w:pPr>
        <w:pStyle w:val="Heading2"/>
        <w:numPr>
          <w:ilvl w:val="1"/>
          <w:numId w:val="2"/>
        </w:numPr>
      </w:pPr>
      <w:bookmarkStart w:id="3834" w:name="_Toc527651921"/>
      <w:bookmarkStart w:id="3835" w:name="_Toc533141017"/>
      <w:bookmarkStart w:id="3836" w:name="_Toc5713121"/>
      <w:bookmarkStart w:id="3837" w:name="_Toc534980100"/>
      <w:bookmarkStart w:id="3838" w:name="_Toc24526534"/>
      <w:bookmarkStart w:id="3839" w:name="_Toc31348265"/>
      <w:bookmarkStart w:id="3840" w:name="_Toc57115809"/>
      <w:r w:rsidRPr="002904A1">
        <w:t>Key Wrap Type Enumeration</w:t>
      </w:r>
      <w:bookmarkEnd w:id="3834"/>
      <w:bookmarkEnd w:id="3835"/>
      <w:bookmarkEnd w:id="3836"/>
      <w:bookmarkEnd w:id="3837"/>
      <w:bookmarkEnd w:id="3838"/>
      <w:bookmarkEnd w:id="3839"/>
      <w:bookmarkEnd w:id="3840"/>
      <w:r w:rsidRPr="002904A1">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rsidRPr="002904A1" w14:paraId="5512AA0F" w14:textId="77777777" w:rsidTr="00CC708A">
        <w:trPr>
          <w:jc w:val="center"/>
        </w:trPr>
        <w:tc>
          <w:tcPr>
            <w:tcW w:w="5942" w:type="dxa"/>
            <w:gridSpan w:val="2"/>
            <w:shd w:val="clear" w:color="auto" w:fill="C0C0C0"/>
          </w:tcPr>
          <w:p w14:paraId="74CF7043" w14:textId="77777777" w:rsidR="003056A7" w:rsidRPr="002904A1" w:rsidRDefault="003056A7" w:rsidP="00CC708A">
            <w:pPr>
              <w:pStyle w:val="TableContents"/>
              <w:keepNext/>
              <w:snapToGrid w:val="0"/>
              <w:jc w:val="center"/>
              <w:rPr>
                <w:b/>
                <w:bCs/>
              </w:rPr>
            </w:pPr>
            <w:r>
              <w:rPr>
                <w:b/>
                <w:bCs/>
                <w:sz w:val="20"/>
              </w:rPr>
              <w:t>Key Wrap Type</w:t>
            </w:r>
          </w:p>
        </w:tc>
      </w:tr>
      <w:tr w:rsidR="003056A7" w:rsidRPr="002904A1" w14:paraId="7E89F598" w14:textId="77777777" w:rsidTr="00CC708A">
        <w:trPr>
          <w:jc w:val="center"/>
        </w:trPr>
        <w:tc>
          <w:tcPr>
            <w:tcW w:w="2971" w:type="dxa"/>
            <w:tcBorders>
              <w:bottom w:val="single" w:sz="2" w:space="0" w:color="000000"/>
            </w:tcBorders>
            <w:shd w:val="clear" w:color="auto" w:fill="C0C0C0"/>
          </w:tcPr>
          <w:p w14:paraId="4812D4B2" w14:textId="77777777" w:rsidR="003056A7" w:rsidRPr="002904A1" w:rsidRDefault="003056A7" w:rsidP="00CC708A">
            <w:pPr>
              <w:pStyle w:val="TableContents"/>
              <w:keepNext/>
              <w:snapToGrid w:val="0"/>
              <w:rPr>
                <w:b/>
                <w:bCs/>
                <w:sz w:val="20"/>
              </w:rPr>
            </w:pPr>
            <w:r w:rsidRPr="002904A1">
              <w:rPr>
                <w:b/>
                <w:bCs/>
                <w:sz w:val="20"/>
              </w:rPr>
              <w:t>Name</w:t>
            </w:r>
          </w:p>
        </w:tc>
        <w:tc>
          <w:tcPr>
            <w:tcW w:w="2971" w:type="dxa"/>
            <w:tcBorders>
              <w:bottom w:val="single" w:sz="2" w:space="0" w:color="000000"/>
            </w:tcBorders>
            <w:shd w:val="clear" w:color="auto" w:fill="C0C0C0"/>
          </w:tcPr>
          <w:p w14:paraId="157682F0" w14:textId="77777777" w:rsidR="003056A7" w:rsidRPr="002904A1" w:rsidRDefault="003056A7" w:rsidP="00CC708A">
            <w:pPr>
              <w:pStyle w:val="TableContents"/>
              <w:keepNext/>
              <w:snapToGrid w:val="0"/>
              <w:rPr>
                <w:b/>
                <w:bCs/>
                <w:sz w:val="20"/>
              </w:rPr>
            </w:pPr>
            <w:r w:rsidRPr="002904A1">
              <w:rPr>
                <w:b/>
                <w:bCs/>
                <w:sz w:val="20"/>
              </w:rPr>
              <w:t>Value</w:t>
            </w:r>
          </w:p>
        </w:tc>
      </w:tr>
      <w:tr w:rsidR="003056A7" w:rsidRPr="002904A1" w14:paraId="630050BE" w14:textId="77777777" w:rsidTr="00CC708A">
        <w:trPr>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0D9FC235" w14:textId="77777777" w:rsidR="003056A7" w:rsidRPr="002904A1" w:rsidRDefault="003056A7" w:rsidP="00CC708A">
            <w:pPr>
              <w:pStyle w:val="TableContents"/>
              <w:snapToGrid w:val="0"/>
              <w:rPr>
                <w:sz w:val="20"/>
              </w:rPr>
            </w:pPr>
            <w:r w:rsidRPr="002904A1">
              <w:rPr>
                <w:sz w:val="20"/>
              </w:rPr>
              <w:t>Not Wrapped</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44EA13A4" w14:textId="77777777" w:rsidR="003056A7" w:rsidRPr="002904A1" w:rsidRDefault="003056A7" w:rsidP="00CC708A">
            <w:pPr>
              <w:pStyle w:val="TableContents"/>
              <w:snapToGrid w:val="0"/>
              <w:rPr>
                <w:rFonts w:ascii="Courier 10 Pitch" w:hAnsi="Courier 10 Pitch"/>
                <w:sz w:val="20"/>
              </w:rPr>
            </w:pPr>
            <w:r w:rsidRPr="002904A1">
              <w:rPr>
                <w:rFonts w:ascii="Courier 10 Pitch" w:hAnsi="Courier 10 Pitch"/>
                <w:sz w:val="20"/>
              </w:rPr>
              <w:t>00000001</w:t>
            </w:r>
          </w:p>
        </w:tc>
      </w:tr>
      <w:tr w:rsidR="003056A7" w:rsidRPr="002904A1" w14:paraId="7DB81FC0" w14:textId="77777777" w:rsidTr="00CC708A">
        <w:trPr>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1E2684E2" w14:textId="77777777" w:rsidR="003056A7" w:rsidRPr="002904A1" w:rsidRDefault="003056A7" w:rsidP="00CC708A">
            <w:pPr>
              <w:pStyle w:val="TableContents"/>
              <w:snapToGrid w:val="0"/>
              <w:rPr>
                <w:sz w:val="20"/>
              </w:rPr>
            </w:pPr>
            <w:r w:rsidRPr="002904A1">
              <w:rPr>
                <w:sz w:val="20"/>
              </w:rPr>
              <w:t>As Registered</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46C48F3E" w14:textId="77777777" w:rsidR="003056A7" w:rsidRPr="002904A1" w:rsidRDefault="003056A7" w:rsidP="00CC708A">
            <w:pPr>
              <w:pStyle w:val="TableContents"/>
              <w:snapToGrid w:val="0"/>
              <w:rPr>
                <w:rFonts w:ascii="Courier 10 Pitch" w:hAnsi="Courier 10 Pitch"/>
                <w:sz w:val="20"/>
              </w:rPr>
            </w:pPr>
            <w:r w:rsidRPr="002904A1">
              <w:rPr>
                <w:rFonts w:ascii="Courier 10 Pitch" w:hAnsi="Courier 10 Pitch"/>
                <w:sz w:val="20"/>
              </w:rPr>
              <w:t>00000002</w:t>
            </w:r>
          </w:p>
        </w:tc>
      </w:tr>
      <w:tr w:rsidR="003056A7" w:rsidRPr="009303B3" w14:paraId="2C162EDF" w14:textId="77777777" w:rsidTr="00CC708A">
        <w:trPr>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1BA70DFA" w14:textId="77777777" w:rsidR="003056A7" w:rsidRPr="002904A1" w:rsidRDefault="003056A7" w:rsidP="00CC708A">
            <w:pPr>
              <w:pStyle w:val="TableContents"/>
              <w:snapToGrid w:val="0"/>
              <w:rPr>
                <w:sz w:val="20"/>
              </w:rPr>
            </w:pPr>
            <w:r w:rsidRPr="002904A1">
              <w:rPr>
                <w:sz w:val="20"/>
              </w:rPr>
              <w:t>Extensions</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72CFE1CB" w14:textId="77777777" w:rsidR="003056A7" w:rsidRPr="006557F5" w:rsidRDefault="003056A7" w:rsidP="00CC708A">
            <w:pPr>
              <w:pStyle w:val="TableContents"/>
              <w:snapToGrid w:val="0"/>
              <w:rPr>
                <w:rFonts w:ascii="Courier 10 Pitch" w:hAnsi="Courier 10 Pitch"/>
                <w:sz w:val="20"/>
              </w:rPr>
            </w:pPr>
            <w:r w:rsidRPr="002904A1">
              <w:rPr>
                <w:rFonts w:ascii="Courier 10 Pitch" w:hAnsi="Courier 10 Pitch"/>
                <w:sz w:val="20"/>
              </w:rPr>
              <w:t>8XXXXXXX</w:t>
            </w:r>
          </w:p>
        </w:tc>
      </w:tr>
    </w:tbl>
    <w:p w14:paraId="6A10D9E1" w14:textId="77777777" w:rsidR="003056A7" w:rsidRPr="002904A1" w:rsidRDefault="003056A7" w:rsidP="003056A7">
      <w:pPr>
        <w:pStyle w:val="Heading2"/>
        <w:numPr>
          <w:ilvl w:val="1"/>
          <w:numId w:val="2"/>
        </w:numPr>
      </w:pPr>
      <w:bookmarkStart w:id="3841" w:name="_Toc527651922"/>
      <w:bookmarkStart w:id="3842" w:name="_Toc533141018"/>
      <w:bookmarkStart w:id="3843" w:name="_Toc5713122"/>
      <w:bookmarkStart w:id="3844" w:name="_Toc534980101"/>
      <w:bookmarkStart w:id="3845" w:name="_Toc24526535"/>
      <w:bookmarkStart w:id="3846" w:name="_Toc31348266"/>
      <w:bookmarkStart w:id="3847" w:name="_Toc57115810"/>
      <w:r>
        <w:t>Mask Generator</w:t>
      </w:r>
      <w:r w:rsidRPr="002904A1">
        <w:t xml:space="preserve"> Enumeration</w:t>
      </w:r>
      <w:bookmarkEnd w:id="3841"/>
      <w:bookmarkEnd w:id="3842"/>
      <w:bookmarkEnd w:id="3843"/>
      <w:bookmarkEnd w:id="3844"/>
      <w:bookmarkEnd w:id="3845"/>
      <w:bookmarkEnd w:id="3846"/>
      <w:bookmarkEnd w:id="3847"/>
      <w:r w:rsidRPr="002904A1">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rsidRPr="002904A1" w14:paraId="07FC7426" w14:textId="77777777" w:rsidTr="00CC708A">
        <w:trPr>
          <w:jc w:val="center"/>
        </w:trPr>
        <w:tc>
          <w:tcPr>
            <w:tcW w:w="5942" w:type="dxa"/>
            <w:gridSpan w:val="2"/>
            <w:shd w:val="clear" w:color="auto" w:fill="C0C0C0"/>
          </w:tcPr>
          <w:p w14:paraId="238387C6" w14:textId="77777777" w:rsidR="003056A7" w:rsidRPr="002904A1" w:rsidRDefault="003056A7" w:rsidP="00CC708A">
            <w:pPr>
              <w:pStyle w:val="TableContents"/>
              <w:keepNext/>
              <w:snapToGrid w:val="0"/>
              <w:jc w:val="center"/>
              <w:rPr>
                <w:b/>
                <w:bCs/>
              </w:rPr>
            </w:pPr>
            <w:r>
              <w:rPr>
                <w:b/>
                <w:bCs/>
                <w:sz w:val="20"/>
              </w:rPr>
              <w:t>Mask Generator</w:t>
            </w:r>
          </w:p>
        </w:tc>
      </w:tr>
      <w:tr w:rsidR="003056A7" w:rsidRPr="002904A1" w14:paraId="71B54A10" w14:textId="77777777" w:rsidTr="00CC708A">
        <w:trPr>
          <w:jc w:val="center"/>
        </w:trPr>
        <w:tc>
          <w:tcPr>
            <w:tcW w:w="2971" w:type="dxa"/>
            <w:tcBorders>
              <w:bottom w:val="single" w:sz="2" w:space="0" w:color="000000"/>
            </w:tcBorders>
            <w:shd w:val="clear" w:color="auto" w:fill="C0C0C0"/>
          </w:tcPr>
          <w:p w14:paraId="7B0098A3" w14:textId="77777777" w:rsidR="003056A7" w:rsidRPr="002904A1" w:rsidRDefault="003056A7" w:rsidP="00CC708A">
            <w:pPr>
              <w:pStyle w:val="TableContents"/>
              <w:keepNext/>
              <w:snapToGrid w:val="0"/>
              <w:rPr>
                <w:b/>
                <w:bCs/>
                <w:sz w:val="20"/>
              </w:rPr>
            </w:pPr>
            <w:r w:rsidRPr="002904A1">
              <w:rPr>
                <w:b/>
                <w:bCs/>
                <w:sz w:val="20"/>
              </w:rPr>
              <w:t>Name</w:t>
            </w:r>
          </w:p>
        </w:tc>
        <w:tc>
          <w:tcPr>
            <w:tcW w:w="2971" w:type="dxa"/>
            <w:tcBorders>
              <w:bottom w:val="single" w:sz="2" w:space="0" w:color="000000"/>
            </w:tcBorders>
            <w:shd w:val="clear" w:color="auto" w:fill="C0C0C0"/>
          </w:tcPr>
          <w:p w14:paraId="60ECA651" w14:textId="77777777" w:rsidR="003056A7" w:rsidRPr="002904A1" w:rsidRDefault="003056A7" w:rsidP="00CC708A">
            <w:pPr>
              <w:pStyle w:val="TableContents"/>
              <w:keepNext/>
              <w:snapToGrid w:val="0"/>
              <w:rPr>
                <w:b/>
                <w:bCs/>
                <w:sz w:val="20"/>
              </w:rPr>
            </w:pPr>
            <w:r w:rsidRPr="002904A1">
              <w:rPr>
                <w:b/>
                <w:bCs/>
                <w:sz w:val="20"/>
              </w:rPr>
              <w:t>Value</w:t>
            </w:r>
          </w:p>
        </w:tc>
      </w:tr>
      <w:tr w:rsidR="003056A7" w:rsidRPr="002904A1" w14:paraId="35D1906D" w14:textId="77777777" w:rsidTr="00CC708A">
        <w:trPr>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52E74372" w14:textId="77777777" w:rsidR="003056A7" w:rsidRPr="002904A1" w:rsidRDefault="003056A7" w:rsidP="00CC708A">
            <w:pPr>
              <w:pStyle w:val="TableContents"/>
              <w:snapToGrid w:val="0"/>
              <w:rPr>
                <w:sz w:val="20"/>
              </w:rPr>
            </w:pPr>
            <w:r>
              <w:rPr>
                <w:sz w:val="20"/>
              </w:rPr>
              <w:t>MFG1</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0D133B2B" w14:textId="77777777" w:rsidR="003056A7" w:rsidRPr="002904A1" w:rsidRDefault="003056A7" w:rsidP="00CC708A">
            <w:pPr>
              <w:pStyle w:val="TableContents"/>
              <w:snapToGrid w:val="0"/>
              <w:rPr>
                <w:rFonts w:ascii="Courier 10 Pitch" w:hAnsi="Courier 10 Pitch"/>
                <w:sz w:val="20"/>
              </w:rPr>
            </w:pPr>
            <w:r w:rsidRPr="002904A1">
              <w:rPr>
                <w:rFonts w:ascii="Courier 10 Pitch" w:hAnsi="Courier 10 Pitch"/>
                <w:sz w:val="20"/>
              </w:rPr>
              <w:t>00000001</w:t>
            </w:r>
          </w:p>
        </w:tc>
      </w:tr>
      <w:tr w:rsidR="003056A7" w:rsidRPr="009303B3" w14:paraId="39F84E27" w14:textId="77777777" w:rsidTr="00CC708A">
        <w:trPr>
          <w:jc w:val="center"/>
        </w:trPr>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439E7B17" w14:textId="77777777" w:rsidR="003056A7" w:rsidRPr="002904A1" w:rsidRDefault="003056A7" w:rsidP="00CC708A">
            <w:pPr>
              <w:pStyle w:val="TableContents"/>
              <w:snapToGrid w:val="0"/>
              <w:rPr>
                <w:sz w:val="20"/>
              </w:rPr>
            </w:pPr>
            <w:r w:rsidRPr="002904A1">
              <w:rPr>
                <w:sz w:val="20"/>
              </w:rPr>
              <w:t>Extensions</w:t>
            </w:r>
          </w:p>
        </w:tc>
        <w:tc>
          <w:tcPr>
            <w:tcW w:w="2971" w:type="dxa"/>
            <w:tcBorders>
              <w:top w:val="single" w:sz="2" w:space="0" w:color="000000"/>
              <w:left w:val="single" w:sz="2" w:space="0" w:color="000000"/>
              <w:bottom w:val="single" w:sz="2" w:space="0" w:color="000000"/>
              <w:right w:val="single" w:sz="2" w:space="0" w:color="000000"/>
            </w:tcBorders>
            <w:shd w:val="clear" w:color="auto" w:fill="auto"/>
          </w:tcPr>
          <w:p w14:paraId="31E504DD" w14:textId="77777777" w:rsidR="003056A7" w:rsidRPr="006557F5" w:rsidRDefault="003056A7" w:rsidP="00CC708A">
            <w:pPr>
              <w:pStyle w:val="TableContents"/>
              <w:snapToGrid w:val="0"/>
              <w:rPr>
                <w:rFonts w:ascii="Courier 10 Pitch" w:hAnsi="Courier 10 Pitch"/>
                <w:sz w:val="20"/>
              </w:rPr>
            </w:pPr>
            <w:r w:rsidRPr="002904A1">
              <w:rPr>
                <w:rFonts w:ascii="Courier 10 Pitch" w:hAnsi="Courier 10 Pitch"/>
                <w:sz w:val="20"/>
              </w:rPr>
              <w:t>8XXXXXXX</w:t>
            </w:r>
          </w:p>
        </w:tc>
      </w:tr>
    </w:tbl>
    <w:p w14:paraId="05DB0D08" w14:textId="77777777" w:rsidR="003056A7" w:rsidRDefault="003056A7" w:rsidP="003056A7">
      <w:pPr>
        <w:pStyle w:val="Heading2"/>
        <w:numPr>
          <w:ilvl w:val="1"/>
          <w:numId w:val="2"/>
        </w:numPr>
      </w:pPr>
      <w:bookmarkStart w:id="3848" w:name="_Toc527651923"/>
      <w:bookmarkStart w:id="3849" w:name="_Toc533141019"/>
      <w:bookmarkStart w:id="3850" w:name="_Toc5713123"/>
      <w:bookmarkStart w:id="3851" w:name="_Toc534980102"/>
      <w:bookmarkStart w:id="3852" w:name="_Toc24526536"/>
      <w:bookmarkStart w:id="3853" w:name="_Toc31348267"/>
      <w:bookmarkStart w:id="3854" w:name="_Toc57115811"/>
      <w:r>
        <w:t>Name Type Enumeration</w:t>
      </w:r>
      <w:bookmarkEnd w:id="3848"/>
      <w:bookmarkEnd w:id="3849"/>
      <w:bookmarkEnd w:id="3850"/>
      <w:bookmarkEnd w:id="3851"/>
      <w:bookmarkEnd w:id="3852"/>
      <w:bookmarkEnd w:id="3853"/>
      <w:bookmarkEnd w:id="385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03A3071F" w14:textId="77777777" w:rsidTr="00CC708A">
        <w:trPr>
          <w:jc w:val="center"/>
        </w:trPr>
        <w:tc>
          <w:tcPr>
            <w:tcW w:w="5942" w:type="dxa"/>
            <w:gridSpan w:val="2"/>
            <w:shd w:val="clear" w:color="auto" w:fill="C0C0C0"/>
          </w:tcPr>
          <w:p w14:paraId="3F8F9DBC" w14:textId="77777777" w:rsidR="003056A7" w:rsidRDefault="003056A7" w:rsidP="00CC708A">
            <w:pPr>
              <w:pStyle w:val="TableContents"/>
              <w:keepNext/>
              <w:snapToGrid w:val="0"/>
              <w:jc w:val="center"/>
              <w:rPr>
                <w:b/>
                <w:bCs/>
                <w:sz w:val="20"/>
              </w:rPr>
            </w:pPr>
            <w:r>
              <w:rPr>
                <w:b/>
                <w:bCs/>
                <w:sz w:val="20"/>
              </w:rPr>
              <w:t>Name Type</w:t>
            </w:r>
          </w:p>
        </w:tc>
      </w:tr>
      <w:tr w:rsidR="003056A7" w14:paraId="09235997" w14:textId="77777777" w:rsidTr="00CC708A">
        <w:trPr>
          <w:jc w:val="center"/>
        </w:trPr>
        <w:tc>
          <w:tcPr>
            <w:tcW w:w="2970" w:type="dxa"/>
            <w:shd w:val="clear" w:color="auto" w:fill="C0C0C0"/>
          </w:tcPr>
          <w:p w14:paraId="2054F13A"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75B7040D" w14:textId="77777777" w:rsidR="003056A7" w:rsidRDefault="003056A7" w:rsidP="00CC708A">
            <w:pPr>
              <w:pStyle w:val="TableContents"/>
              <w:snapToGrid w:val="0"/>
              <w:rPr>
                <w:b/>
                <w:bCs/>
                <w:sz w:val="20"/>
              </w:rPr>
            </w:pPr>
            <w:r>
              <w:rPr>
                <w:b/>
                <w:bCs/>
                <w:sz w:val="20"/>
              </w:rPr>
              <w:t>Value</w:t>
            </w:r>
          </w:p>
        </w:tc>
      </w:tr>
      <w:tr w:rsidR="003056A7" w14:paraId="40D50C07" w14:textId="77777777" w:rsidTr="00CC708A">
        <w:trPr>
          <w:jc w:val="center"/>
        </w:trPr>
        <w:tc>
          <w:tcPr>
            <w:tcW w:w="2970" w:type="dxa"/>
          </w:tcPr>
          <w:p w14:paraId="2C30BADE" w14:textId="77777777" w:rsidR="003056A7" w:rsidRDefault="003056A7" w:rsidP="00CC708A">
            <w:pPr>
              <w:pStyle w:val="TableContents"/>
              <w:snapToGrid w:val="0"/>
              <w:rPr>
                <w:sz w:val="20"/>
              </w:rPr>
            </w:pPr>
            <w:r>
              <w:rPr>
                <w:sz w:val="20"/>
              </w:rPr>
              <w:t xml:space="preserve">Uninterpreted Text String </w:t>
            </w:r>
          </w:p>
        </w:tc>
        <w:tc>
          <w:tcPr>
            <w:tcW w:w="2972" w:type="dxa"/>
          </w:tcPr>
          <w:p w14:paraId="647D954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5D024CCD" w14:textId="77777777" w:rsidTr="00CC708A">
        <w:trPr>
          <w:jc w:val="center"/>
        </w:trPr>
        <w:tc>
          <w:tcPr>
            <w:tcW w:w="2970" w:type="dxa"/>
          </w:tcPr>
          <w:p w14:paraId="483B41B5" w14:textId="77777777" w:rsidR="003056A7" w:rsidRDefault="003056A7" w:rsidP="00CC708A">
            <w:pPr>
              <w:pStyle w:val="TableContents"/>
              <w:snapToGrid w:val="0"/>
              <w:rPr>
                <w:sz w:val="20"/>
              </w:rPr>
            </w:pPr>
            <w:r>
              <w:rPr>
                <w:sz w:val="20"/>
              </w:rPr>
              <w:t>URI</w:t>
            </w:r>
          </w:p>
        </w:tc>
        <w:tc>
          <w:tcPr>
            <w:tcW w:w="2972" w:type="dxa"/>
          </w:tcPr>
          <w:p w14:paraId="24549C7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35FC0793" w14:textId="77777777" w:rsidTr="00CC708A">
        <w:trPr>
          <w:jc w:val="center"/>
        </w:trPr>
        <w:tc>
          <w:tcPr>
            <w:tcW w:w="2970" w:type="dxa"/>
          </w:tcPr>
          <w:p w14:paraId="3C4945B1" w14:textId="77777777" w:rsidR="003056A7" w:rsidRDefault="003056A7" w:rsidP="00CC708A">
            <w:pPr>
              <w:pStyle w:val="TableContents"/>
              <w:snapToGrid w:val="0"/>
              <w:rPr>
                <w:sz w:val="20"/>
              </w:rPr>
            </w:pPr>
            <w:r>
              <w:rPr>
                <w:sz w:val="20"/>
              </w:rPr>
              <w:t>Extensions</w:t>
            </w:r>
          </w:p>
        </w:tc>
        <w:tc>
          <w:tcPr>
            <w:tcW w:w="2972" w:type="dxa"/>
          </w:tcPr>
          <w:p w14:paraId="62035C62"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20BB626E" w14:textId="150FBBA9" w:rsidR="003056A7" w:rsidRDefault="003056A7" w:rsidP="003056A7">
      <w:pPr>
        <w:pStyle w:val="Caption"/>
      </w:pPr>
      <w:bookmarkStart w:id="3855" w:name="_Toc527652365"/>
      <w:bookmarkStart w:id="3856" w:name="_Toc534980562"/>
      <w:bookmarkStart w:id="3857" w:name="_Toc32239260"/>
      <w:r>
        <w:lastRenderedPageBreak/>
        <w:t xml:space="preserve">Table </w:t>
      </w:r>
      <w:fldSimple w:instr=" SEQ Table \* ARABIC ">
        <w:r w:rsidR="00CC708A">
          <w:rPr>
            <w:noProof/>
          </w:rPr>
          <w:t>466</w:t>
        </w:r>
      </w:fldSimple>
      <w:r>
        <w:t>: Name Type Enumeration</w:t>
      </w:r>
      <w:bookmarkEnd w:id="3855"/>
      <w:bookmarkEnd w:id="3856"/>
      <w:bookmarkEnd w:id="3857"/>
    </w:p>
    <w:p w14:paraId="4FBBC923" w14:textId="77777777" w:rsidR="003056A7" w:rsidRDefault="003056A7" w:rsidP="003056A7">
      <w:pPr>
        <w:pStyle w:val="Heading2"/>
        <w:numPr>
          <w:ilvl w:val="1"/>
          <w:numId w:val="2"/>
        </w:numPr>
      </w:pPr>
      <w:bookmarkStart w:id="3858" w:name="_Toc527651924"/>
      <w:bookmarkStart w:id="3859" w:name="_Toc533141020"/>
      <w:bookmarkStart w:id="3860" w:name="_Toc5713124"/>
      <w:bookmarkStart w:id="3861" w:name="_Toc534980103"/>
      <w:bookmarkStart w:id="3862" w:name="_Toc24526537"/>
      <w:bookmarkStart w:id="3863" w:name="_Toc31348268"/>
      <w:bookmarkStart w:id="3864" w:name="_Toc57115812"/>
      <w:r>
        <w:t>NIST Key Type Enumeration</w:t>
      </w:r>
      <w:bookmarkEnd w:id="3858"/>
      <w:bookmarkEnd w:id="3859"/>
      <w:bookmarkEnd w:id="3860"/>
      <w:bookmarkEnd w:id="3861"/>
      <w:bookmarkEnd w:id="3862"/>
      <w:bookmarkEnd w:id="3863"/>
      <w:bookmarkEnd w:id="386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5"/>
      </w:tblGrid>
      <w:tr w:rsidR="003056A7" w:rsidRPr="00F16373" w14:paraId="5573BE3F" w14:textId="77777777" w:rsidTr="00CC708A">
        <w:trPr>
          <w:cantSplit/>
          <w:jc w:val="center"/>
        </w:trPr>
        <w:tc>
          <w:tcPr>
            <w:tcW w:w="5945" w:type="dxa"/>
            <w:gridSpan w:val="2"/>
            <w:shd w:val="clear" w:color="auto" w:fill="C0C0C0"/>
          </w:tcPr>
          <w:p w14:paraId="72201FE0" w14:textId="77777777" w:rsidR="003056A7" w:rsidRPr="00F16373" w:rsidRDefault="003056A7" w:rsidP="00CC708A">
            <w:pPr>
              <w:rPr>
                <w:b/>
                <w:bCs/>
              </w:rPr>
            </w:pPr>
            <w:r>
              <w:rPr>
                <w:b/>
                <w:bCs/>
              </w:rPr>
              <w:t>NIST Key</w:t>
            </w:r>
            <w:r w:rsidRPr="00F16373">
              <w:rPr>
                <w:b/>
                <w:bCs/>
              </w:rPr>
              <w:t xml:space="preserve"> </w:t>
            </w:r>
            <w:r>
              <w:rPr>
                <w:b/>
                <w:bCs/>
              </w:rPr>
              <w:t>Type</w:t>
            </w:r>
            <w:r w:rsidRPr="00F16373">
              <w:rPr>
                <w:b/>
                <w:bCs/>
              </w:rPr>
              <w:t xml:space="preserve"> </w:t>
            </w:r>
            <w:r>
              <w:rPr>
                <w:b/>
                <w:bCs/>
              </w:rPr>
              <w:t>Enumeration</w:t>
            </w:r>
          </w:p>
        </w:tc>
      </w:tr>
      <w:tr w:rsidR="003056A7" w:rsidRPr="00F16373" w14:paraId="3CF10FF5" w14:textId="77777777" w:rsidTr="00CC708A">
        <w:trPr>
          <w:cantSplit/>
          <w:jc w:val="center"/>
        </w:trPr>
        <w:tc>
          <w:tcPr>
            <w:tcW w:w="2970" w:type="dxa"/>
            <w:shd w:val="clear" w:color="auto" w:fill="C0C0C0"/>
          </w:tcPr>
          <w:p w14:paraId="54566A0D" w14:textId="77777777" w:rsidR="003056A7" w:rsidRPr="00F16373" w:rsidRDefault="003056A7" w:rsidP="00CC708A">
            <w:pPr>
              <w:rPr>
                <w:b/>
                <w:bCs/>
              </w:rPr>
            </w:pPr>
            <w:r w:rsidRPr="00F16373">
              <w:rPr>
                <w:b/>
                <w:bCs/>
              </w:rPr>
              <w:t>Name</w:t>
            </w:r>
          </w:p>
        </w:tc>
        <w:tc>
          <w:tcPr>
            <w:tcW w:w="2975" w:type="dxa"/>
            <w:shd w:val="clear" w:color="auto" w:fill="C0C0C0"/>
          </w:tcPr>
          <w:p w14:paraId="122F5588" w14:textId="77777777" w:rsidR="003056A7" w:rsidRPr="00F16373" w:rsidRDefault="003056A7" w:rsidP="00CC708A">
            <w:pPr>
              <w:rPr>
                <w:b/>
                <w:bCs/>
              </w:rPr>
            </w:pPr>
            <w:r w:rsidRPr="00F16373">
              <w:rPr>
                <w:b/>
                <w:bCs/>
              </w:rPr>
              <w:t>Value</w:t>
            </w:r>
          </w:p>
        </w:tc>
      </w:tr>
      <w:tr w:rsidR="003056A7" w:rsidRPr="00F16373" w14:paraId="03FD9F95" w14:textId="77777777" w:rsidTr="00CC708A">
        <w:trPr>
          <w:cantSplit/>
          <w:jc w:val="center"/>
        </w:trPr>
        <w:tc>
          <w:tcPr>
            <w:tcW w:w="2970" w:type="dxa"/>
          </w:tcPr>
          <w:p w14:paraId="06FE03C6" w14:textId="77777777" w:rsidR="003056A7" w:rsidRPr="00F16373" w:rsidRDefault="003056A7" w:rsidP="00CC708A">
            <w:r w:rsidRPr="00F16373">
              <w:t>Private signature key</w:t>
            </w:r>
          </w:p>
        </w:tc>
        <w:tc>
          <w:tcPr>
            <w:tcW w:w="2975" w:type="dxa"/>
          </w:tcPr>
          <w:p w14:paraId="59E36745" w14:textId="77777777" w:rsidR="003056A7" w:rsidRPr="00F16373" w:rsidRDefault="003056A7" w:rsidP="00CC708A">
            <w:r w:rsidRPr="00F16373">
              <w:t>00000001</w:t>
            </w:r>
          </w:p>
        </w:tc>
      </w:tr>
      <w:tr w:rsidR="003056A7" w:rsidRPr="00F16373" w14:paraId="0DC1E112" w14:textId="77777777" w:rsidTr="00CC708A">
        <w:trPr>
          <w:cantSplit/>
          <w:jc w:val="center"/>
        </w:trPr>
        <w:tc>
          <w:tcPr>
            <w:tcW w:w="2970" w:type="dxa"/>
          </w:tcPr>
          <w:p w14:paraId="33DFBE9E" w14:textId="77777777" w:rsidR="003056A7" w:rsidRPr="00F16373" w:rsidRDefault="003056A7" w:rsidP="00CC708A">
            <w:r w:rsidRPr="00F16373">
              <w:t>Public signature</w:t>
            </w:r>
            <w:r>
              <w:t xml:space="preserve"> </w:t>
            </w:r>
            <w:r w:rsidRPr="00F16373">
              <w:t>verification key</w:t>
            </w:r>
          </w:p>
        </w:tc>
        <w:tc>
          <w:tcPr>
            <w:tcW w:w="2975" w:type="dxa"/>
          </w:tcPr>
          <w:p w14:paraId="29A082AD" w14:textId="77777777" w:rsidR="003056A7" w:rsidRPr="00F16373" w:rsidRDefault="003056A7" w:rsidP="00CC708A">
            <w:r w:rsidRPr="00F16373">
              <w:t>00000002</w:t>
            </w:r>
          </w:p>
        </w:tc>
      </w:tr>
      <w:tr w:rsidR="003056A7" w:rsidRPr="00F16373" w14:paraId="0CC48979" w14:textId="77777777" w:rsidTr="00CC708A">
        <w:trPr>
          <w:cantSplit/>
          <w:jc w:val="center"/>
        </w:trPr>
        <w:tc>
          <w:tcPr>
            <w:tcW w:w="2970" w:type="dxa"/>
          </w:tcPr>
          <w:p w14:paraId="61E4282F" w14:textId="77777777" w:rsidR="003056A7" w:rsidRPr="00F16373" w:rsidRDefault="003056A7" w:rsidP="00CC708A">
            <w:r>
              <w:t>Symmetric authentication key</w:t>
            </w:r>
          </w:p>
        </w:tc>
        <w:tc>
          <w:tcPr>
            <w:tcW w:w="2975" w:type="dxa"/>
          </w:tcPr>
          <w:p w14:paraId="08E67935" w14:textId="77777777" w:rsidR="003056A7" w:rsidRPr="00F16373" w:rsidRDefault="003056A7" w:rsidP="00CC708A">
            <w:r w:rsidRPr="00F16373">
              <w:t>0000000</w:t>
            </w:r>
            <w:r>
              <w:t>3</w:t>
            </w:r>
          </w:p>
        </w:tc>
      </w:tr>
      <w:tr w:rsidR="003056A7" w:rsidRPr="00F16373" w14:paraId="5B8F5840" w14:textId="77777777" w:rsidTr="00CC708A">
        <w:trPr>
          <w:cantSplit/>
          <w:jc w:val="center"/>
        </w:trPr>
        <w:tc>
          <w:tcPr>
            <w:tcW w:w="2970" w:type="dxa"/>
          </w:tcPr>
          <w:p w14:paraId="6ADAA8AB" w14:textId="77777777" w:rsidR="003056A7" w:rsidRPr="00F16373" w:rsidRDefault="003056A7" w:rsidP="00CC708A">
            <w:r>
              <w:t>Private authentication key</w:t>
            </w:r>
          </w:p>
        </w:tc>
        <w:tc>
          <w:tcPr>
            <w:tcW w:w="2975" w:type="dxa"/>
          </w:tcPr>
          <w:p w14:paraId="61858D6C" w14:textId="77777777" w:rsidR="003056A7" w:rsidRPr="00F16373" w:rsidRDefault="003056A7" w:rsidP="00CC708A">
            <w:r w:rsidRPr="00F16373">
              <w:t>0000000</w:t>
            </w:r>
            <w:r>
              <w:t>4</w:t>
            </w:r>
          </w:p>
        </w:tc>
      </w:tr>
      <w:tr w:rsidR="003056A7" w:rsidRPr="00F16373" w14:paraId="357E19FE" w14:textId="77777777" w:rsidTr="00CC708A">
        <w:trPr>
          <w:cantSplit/>
          <w:jc w:val="center"/>
        </w:trPr>
        <w:tc>
          <w:tcPr>
            <w:tcW w:w="2970" w:type="dxa"/>
          </w:tcPr>
          <w:p w14:paraId="25397E4C" w14:textId="77777777" w:rsidR="003056A7" w:rsidRPr="00F16373" w:rsidRDefault="003056A7" w:rsidP="00CC708A">
            <w:r>
              <w:t>Public authentication key</w:t>
            </w:r>
          </w:p>
        </w:tc>
        <w:tc>
          <w:tcPr>
            <w:tcW w:w="2975" w:type="dxa"/>
          </w:tcPr>
          <w:p w14:paraId="29AEE46E" w14:textId="77777777" w:rsidR="003056A7" w:rsidRPr="00F16373" w:rsidRDefault="003056A7" w:rsidP="00CC708A">
            <w:r>
              <w:t>00000005</w:t>
            </w:r>
          </w:p>
        </w:tc>
      </w:tr>
      <w:tr w:rsidR="003056A7" w:rsidRPr="00F16373" w14:paraId="4A5D19D2" w14:textId="77777777" w:rsidTr="00CC708A">
        <w:trPr>
          <w:cantSplit/>
          <w:jc w:val="center"/>
        </w:trPr>
        <w:tc>
          <w:tcPr>
            <w:tcW w:w="2970" w:type="dxa"/>
          </w:tcPr>
          <w:p w14:paraId="41B7EA6F" w14:textId="77777777" w:rsidR="003056A7" w:rsidRPr="00F16373" w:rsidRDefault="003056A7" w:rsidP="00CC708A">
            <w:r>
              <w:t>Symmetric data encryption key</w:t>
            </w:r>
          </w:p>
        </w:tc>
        <w:tc>
          <w:tcPr>
            <w:tcW w:w="2975" w:type="dxa"/>
          </w:tcPr>
          <w:p w14:paraId="47A970E7" w14:textId="77777777" w:rsidR="003056A7" w:rsidRPr="00F16373" w:rsidRDefault="003056A7" w:rsidP="00CC708A">
            <w:r>
              <w:t>00000006</w:t>
            </w:r>
          </w:p>
        </w:tc>
      </w:tr>
      <w:tr w:rsidR="003056A7" w:rsidRPr="00F16373" w14:paraId="08824CC1" w14:textId="77777777" w:rsidTr="00CC708A">
        <w:trPr>
          <w:cantSplit/>
          <w:jc w:val="center"/>
        </w:trPr>
        <w:tc>
          <w:tcPr>
            <w:tcW w:w="2970" w:type="dxa"/>
          </w:tcPr>
          <w:p w14:paraId="70B46733" w14:textId="77777777" w:rsidR="003056A7" w:rsidRPr="00F16373" w:rsidRDefault="003056A7" w:rsidP="00CC708A">
            <w:r>
              <w:t>Symmetric key wrapping key</w:t>
            </w:r>
          </w:p>
        </w:tc>
        <w:tc>
          <w:tcPr>
            <w:tcW w:w="2975" w:type="dxa"/>
          </w:tcPr>
          <w:p w14:paraId="53E80E88" w14:textId="77777777" w:rsidR="003056A7" w:rsidRPr="00F16373" w:rsidRDefault="003056A7" w:rsidP="00CC708A">
            <w:r w:rsidRPr="00F16373">
              <w:t>0</w:t>
            </w:r>
            <w:r>
              <w:t>0000007</w:t>
            </w:r>
          </w:p>
        </w:tc>
      </w:tr>
      <w:tr w:rsidR="003056A7" w:rsidRPr="00F16373" w14:paraId="753C3DA9" w14:textId="77777777" w:rsidTr="00CC708A">
        <w:trPr>
          <w:cantSplit/>
          <w:jc w:val="center"/>
        </w:trPr>
        <w:tc>
          <w:tcPr>
            <w:tcW w:w="2970" w:type="dxa"/>
          </w:tcPr>
          <w:p w14:paraId="09C73752" w14:textId="77777777" w:rsidR="003056A7" w:rsidRPr="00F16373" w:rsidRDefault="003056A7" w:rsidP="00CC708A">
            <w:r>
              <w:t>Symmetric random number generation key</w:t>
            </w:r>
          </w:p>
        </w:tc>
        <w:tc>
          <w:tcPr>
            <w:tcW w:w="2975" w:type="dxa"/>
          </w:tcPr>
          <w:p w14:paraId="3AA208E6" w14:textId="77777777" w:rsidR="003056A7" w:rsidRPr="00F16373" w:rsidRDefault="003056A7" w:rsidP="00CC708A">
            <w:r w:rsidRPr="00F16373">
              <w:t>0</w:t>
            </w:r>
            <w:r>
              <w:t>0000008</w:t>
            </w:r>
          </w:p>
        </w:tc>
      </w:tr>
      <w:tr w:rsidR="003056A7" w:rsidRPr="00F16373" w14:paraId="7370FE00" w14:textId="77777777" w:rsidTr="00CC708A">
        <w:trPr>
          <w:cantSplit/>
          <w:jc w:val="center"/>
        </w:trPr>
        <w:tc>
          <w:tcPr>
            <w:tcW w:w="2970" w:type="dxa"/>
          </w:tcPr>
          <w:p w14:paraId="231681FE" w14:textId="77777777" w:rsidR="003056A7" w:rsidRPr="00F16373" w:rsidRDefault="003056A7" w:rsidP="00CC708A">
            <w:r>
              <w:t>Symmetric master key</w:t>
            </w:r>
          </w:p>
        </w:tc>
        <w:tc>
          <w:tcPr>
            <w:tcW w:w="2975" w:type="dxa"/>
          </w:tcPr>
          <w:p w14:paraId="3185C205" w14:textId="77777777" w:rsidR="003056A7" w:rsidRPr="00F16373" w:rsidRDefault="003056A7" w:rsidP="00CC708A">
            <w:r>
              <w:t>00000009</w:t>
            </w:r>
          </w:p>
        </w:tc>
      </w:tr>
      <w:tr w:rsidR="003056A7" w:rsidRPr="00F16373" w14:paraId="49123327" w14:textId="77777777" w:rsidTr="00CC708A">
        <w:trPr>
          <w:cantSplit/>
          <w:jc w:val="center"/>
        </w:trPr>
        <w:tc>
          <w:tcPr>
            <w:tcW w:w="2970" w:type="dxa"/>
          </w:tcPr>
          <w:p w14:paraId="50CD2B14" w14:textId="77777777" w:rsidR="003056A7" w:rsidRPr="00F16373" w:rsidRDefault="003056A7" w:rsidP="00CC708A">
            <w:r>
              <w:t>Private key transport key</w:t>
            </w:r>
          </w:p>
        </w:tc>
        <w:tc>
          <w:tcPr>
            <w:tcW w:w="2975" w:type="dxa"/>
          </w:tcPr>
          <w:p w14:paraId="69FA7973" w14:textId="77777777" w:rsidR="003056A7" w:rsidRPr="00F16373" w:rsidRDefault="003056A7" w:rsidP="00CC708A">
            <w:r>
              <w:t>0000000A</w:t>
            </w:r>
          </w:p>
        </w:tc>
      </w:tr>
      <w:tr w:rsidR="003056A7" w:rsidRPr="00F16373" w14:paraId="7C525E61" w14:textId="77777777" w:rsidTr="00CC708A">
        <w:trPr>
          <w:cantSplit/>
          <w:jc w:val="center"/>
        </w:trPr>
        <w:tc>
          <w:tcPr>
            <w:tcW w:w="2970" w:type="dxa"/>
          </w:tcPr>
          <w:p w14:paraId="5A413B1B" w14:textId="77777777" w:rsidR="003056A7" w:rsidRPr="00F16373" w:rsidRDefault="003056A7" w:rsidP="00CC708A">
            <w:r>
              <w:t>Public key transport key</w:t>
            </w:r>
          </w:p>
        </w:tc>
        <w:tc>
          <w:tcPr>
            <w:tcW w:w="2975" w:type="dxa"/>
          </w:tcPr>
          <w:p w14:paraId="13854FC8" w14:textId="77777777" w:rsidR="003056A7" w:rsidRPr="00F16373" w:rsidRDefault="003056A7" w:rsidP="00CC708A">
            <w:r>
              <w:t>0000000B</w:t>
            </w:r>
          </w:p>
        </w:tc>
      </w:tr>
      <w:tr w:rsidR="003056A7" w:rsidRPr="00F16373" w14:paraId="7E26854F" w14:textId="77777777" w:rsidTr="00CC708A">
        <w:trPr>
          <w:cantSplit/>
          <w:jc w:val="center"/>
        </w:trPr>
        <w:tc>
          <w:tcPr>
            <w:tcW w:w="2970" w:type="dxa"/>
          </w:tcPr>
          <w:p w14:paraId="7EFBAE50" w14:textId="77777777" w:rsidR="003056A7" w:rsidRPr="00F16373" w:rsidRDefault="003056A7" w:rsidP="00CC708A">
            <w:r>
              <w:t>Symmetric key agreement key</w:t>
            </w:r>
          </w:p>
        </w:tc>
        <w:tc>
          <w:tcPr>
            <w:tcW w:w="2975" w:type="dxa"/>
          </w:tcPr>
          <w:p w14:paraId="185B35AA" w14:textId="77777777" w:rsidR="003056A7" w:rsidRPr="00F16373" w:rsidRDefault="003056A7" w:rsidP="00CC708A">
            <w:r>
              <w:t>0000000C</w:t>
            </w:r>
          </w:p>
        </w:tc>
      </w:tr>
      <w:tr w:rsidR="003056A7" w:rsidRPr="00F16373" w14:paraId="765680F6" w14:textId="77777777" w:rsidTr="00CC708A">
        <w:trPr>
          <w:cantSplit/>
          <w:jc w:val="center"/>
        </w:trPr>
        <w:tc>
          <w:tcPr>
            <w:tcW w:w="2970" w:type="dxa"/>
          </w:tcPr>
          <w:p w14:paraId="26D51DA3" w14:textId="77777777" w:rsidR="003056A7" w:rsidRPr="00F16373" w:rsidRDefault="003056A7" w:rsidP="00CC708A">
            <w:r>
              <w:t>Private static key agreement key</w:t>
            </w:r>
          </w:p>
        </w:tc>
        <w:tc>
          <w:tcPr>
            <w:tcW w:w="2975" w:type="dxa"/>
          </w:tcPr>
          <w:p w14:paraId="58DECC75" w14:textId="77777777" w:rsidR="003056A7" w:rsidRPr="00F16373" w:rsidRDefault="003056A7" w:rsidP="00CC708A">
            <w:r>
              <w:t>0000000D</w:t>
            </w:r>
          </w:p>
        </w:tc>
      </w:tr>
      <w:tr w:rsidR="003056A7" w:rsidRPr="00F16373" w14:paraId="6E8C4A5C" w14:textId="77777777" w:rsidTr="00CC708A">
        <w:trPr>
          <w:cantSplit/>
          <w:jc w:val="center"/>
        </w:trPr>
        <w:tc>
          <w:tcPr>
            <w:tcW w:w="2970" w:type="dxa"/>
          </w:tcPr>
          <w:p w14:paraId="6F9E631D" w14:textId="77777777" w:rsidR="003056A7" w:rsidRPr="00F16373" w:rsidRDefault="003056A7" w:rsidP="00CC708A">
            <w:r>
              <w:t>Public static key agreement key</w:t>
            </w:r>
          </w:p>
        </w:tc>
        <w:tc>
          <w:tcPr>
            <w:tcW w:w="2975" w:type="dxa"/>
          </w:tcPr>
          <w:p w14:paraId="2A4D3238" w14:textId="77777777" w:rsidR="003056A7" w:rsidRPr="00F16373" w:rsidRDefault="003056A7" w:rsidP="00CC708A">
            <w:r>
              <w:t>0000000E</w:t>
            </w:r>
          </w:p>
        </w:tc>
      </w:tr>
      <w:tr w:rsidR="003056A7" w:rsidRPr="00F16373" w14:paraId="22684BD2" w14:textId="77777777" w:rsidTr="00CC708A">
        <w:trPr>
          <w:cantSplit/>
          <w:jc w:val="center"/>
        </w:trPr>
        <w:tc>
          <w:tcPr>
            <w:tcW w:w="2970" w:type="dxa"/>
          </w:tcPr>
          <w:p w14:paraId="170D9838" w14:textId="77777777" w:rsidR="003056A7" w:rsidRPr="00F16373" w:rsidRDefault="003056A7" w:rsidP="00CC708A">
            <w:r>
              <w:t>Private ephemeral key agreement key</w:t>
            </w:r>
          </w:p>
        </w:tc>
        <w:tc>
          <w:tcPr>
            <w:tcW w:w="2975" w:type="dxa"/>
          </w:tcPr>
          <w:p w14:paraId="7F956C4A" w14:textId="77777777" w:rsidR="003056A7" w:rsidRPr="00F16373" w:rsidRDefault="003056A7" w:rsidP="00CC708A">
            <w:r>
              <w:t>0000000F</w:t>
            </w:r>
          </w:p>
        </w:tc>
      </w:tr>
      <w:tr w:rsidR="003056A7" w:rsidRPr="00F16373" w14:paraId="22E47B25" w14:textId="77777777" w:rsidTr="00CC708A">
        <w:trPr>
          <w:cantSplit/>
          <w:jc w:val="center"/>
        </w:trPr>
        <w:tc>
          <w:tcPr>
            <w:tcW w:w="2970" w:type="dxa"/>
          </w:tcPr>
          <w:p w14:paraId="1631715D" w14:textId="77777777" w:rsidR="003056A7" w:rsidRPr="00F16373" w:rsidRDefault="003056A7" w:rsidP="00CC708A">
            <w:r>
              <w:t>Public ephemeral key agreement key</w:t>
            </w:r>
          </w:p>
        </w:tc>
        <w:tc>
          <w:tcPr>
            <w:tcW w:w="2975" w:type="dxa"/>
          </w:tcPr>
          <w:p w14:paraId="01D6A780" w14:textId="77777777" w:rsidR="003056A7" w:rsidRPr="00F16373" w:rsidRDefault="003056A7" w:rsidP="00CC708A">
            <w:r>
              <w:t>00000010</w:t>
            </w:r>
          </w:p>
        </w:tc>
      </w:tr>
      <w:tr w:rsidR="003056A7" w:rsidRPr="00F16373" w14:paraId="6F553485" w14:textId="77777777" w:rsidTr="00CC708A">
        <w:trPr>
          <w:cantSplit/>
          <w:jc w:val="center"/>
        </w:trPr>
        <w:tc>
          <w:tcPr>
            <w:tcW w:w="2970" w:type="dxa"/>
          </w:tcPr>
          <w:p w14:paraId="32550346" w14:textId="77777777" w:rsidR="003056A7" w:rsidRPr="00F16373" w:rsidRDefault="003056A7" w:rsidP="00CC708A">
            <w:r>
              <w:t>Symmetric authorization key</w:t>
            </w:r>
          </w:p>
        </w:tc>
        <w:tc>
          <w:tcPr>
            <w:tcW w:w="2975" w:type="dxa"/>
          </w:tcPr>
          <w:p w14:paraId="026B7431" w14:textId="77777777" w:rsidR="003056A7" w:rsidRPr="00F16373" w:rsidRDefault="003056A7" w:rsidP="00CC708A">
            <w:r>
              <w:t>00000011</w:t>
            </w:r>
          </w:p>
        </w:tc>
      </w:tr>
      <w:tr w:rsidR="003056A7" w:rsidRPr="00F16373" w14:paraId="459EE659" w14:textId="77777777" w:rsidTr="00CC708A">
        <w:trPr>
          <w:cantSplit/>
          <w:jc w:val="center"/>
        </w:trPr>
        <w:tc>
          <w:tcPr>
            <w:tcW w:w="2970" w:type="dxa"/>
          </w:tcPr>
          <w:p w14:paraId="32CCBF6A" w14:textId="77777777" w:rsidR="003056A7" w:rsidRPr="00F16373" w:rsidRDefault="003056A7" w:rsidP="00CC708A">
            <w:r>
              <w:t>Private authorization key</w:t>
            </w:r>
          </w:p>
        </w:tc>
        <w:tc>
          <w:tcPr>
            <w:tcW w:w="2975" w:type="dxa"/>
          </w:tcPr>
          <w:p w14:paraId="73D8220B" w14:textId="77777777" w:rsidR="003056A7" w:rsidRPr="00F16373" w:rsidRDefault="003056A7" w:rsidP="00CC708A">
            <w:r>
              <w:t>00000012</w:t>
            </w:r>
          </w:p>
        </w:tc>
      </w:tr>
      <w:tr w:rsidR="003056A7" w:rsidRPr="00F16373" w14:paraId="632DD292" w14:textId="77777777" w:rsidTr="00CC708A">
        <w:trPr>
          <w:cantSplit/>
          <w:jc w:val="center"/>
        </w:trPr>
        <w:tc>
          <w:tcPr>
            <w:tcW w:w="2970" w:type="dxa"/>
          </w:tcPr>
          <w:p w14:paraId="7BF7C2F7" w14:textId="77777777" w:rsidR="003056A7" w:rsidRPr="00F16373" w:rsidRDefault="003056A7" w:rsidP="00CC708A">
            <w:r>
              <w:t>Public authorization key</w:t>
            </w:r>
          </w:p>
        </w:tc>
        <w:tc>
          <w:tcPr>
            <w:tcW w:w="2975" w:type="dxa"/>
          </w:tcPr>
          <w:p w14:paraId="6AFF6761" w14:textId="77777777" w:rsidR="003056A7" w:rsidRPr="00F16373" w:rsidRDefault="003056A7" w:rsidP="00CC708A">
            <w:r>
              <w:t>00000013</w:t>
            </w:r>
          </w:p>
        </w:tc>
      </w:tr>
      <w:tr w:rsidR="003056A7" w:rsidRPr="00F16373" w14:paraId="0DB71833" w14:textId="77777777" w:rsidTr="00CC708A">
        <w:trPr>
          <w:cantSplit/>
          <w:jc w:val="center"/>
        </w:trPr>
        <w:tc>
          <w:tcPr>
            <w:tcW w:w="2970" w:type="dxa"/>
          </w:tcPr>
          <w:p w14:paraId="6FF41F40" w14:textId="77777777" w:rsidR="003056A7" w:rsidRPr="00F16373" w:rsidRDefault="003056A7" w:rsidP="00CC708A">
            <w:r w:rsidRPr="00F16373">
              <w:t>Extensions</w:t>
            </w:r>
          </w:p>
        </w:tc>
        <w:tc>
          <w:tcPr>
            <w:tcW w:w="2975" w:type="dxa"/>
          </w:tcPr>
          <w:p w14:paraId="035FCFE4" w14:textId="77777777" w:rsidR="003056A7" w:rsidRPr="00F16373" w:rsidRDefault="003056A7" w:rsidP="00CC708A">
            <w:r w:rsidRPr="002904A1">
              <w:rPr>
                <w:rFonts w:ascii="Courier 10 Pitch" w:hAnsi="Courier 10 Pitch"/>
              </w:rPr>
              <w:t>8XXXXXXX</w:t>
            </w:r>
          </w:p>
        </w:tc>
      </w:tr>
    </w:tbl>
    <w:p w14:paraId="4428231C" w14:textId="77777777" w:rsidR="003056A7" w:rsidRPr="00E77A1D" w:rsidRDefault="003056A7" w:rsidP="003056A7"/>
    <w:p w14:paraId="52D7C70E" w14:textId="77777777" w:rsidR="003056A7" w:rsidRDefault="003056A7" w:rsidP="003056A7">
      <w:pPr>
        <w:pStyle w:val="Heading2"/>
        <w:numPr>
          <w:ilvl w:val="1"/>
          <w:numId w:val="2"/>
        </w:numPr>
      </w:pPr>
      <w:bookmarkStart w:id="3865" w:name="_Toc527651925"/>
      <w:bookmarkStart w:id="3866" w:name="_Toc533141021"/>
      <w:bookmarkStart w:id="3867" w:name="_Toc5713125"/>
      <w:bookmarkStart w:id="3868" w:name="_Toc534980104"/>
      <w:bookmarkStart w:id="3869" w:name="_Toc24526538"/>
      <w:bookmarkStart w:id="3870" w:name="_Toc31348269"/>
      <w:bookmarkStart w:id="3871" w:name="_Toc57115813"/>
      <w:r>
        <w:t>Object Group Member Enumeration</w:t>
      </w:r>
      <w:bookmarkEnd w:id="3865"/>
      <w:bookmarkEnd w:id="3866"/>
      <w:bookmarkEnd w:id="3867"/>
      <w:bookmarkEnd w:id="3868"/>
      <w:bookmarkEnd w:id="3869"/>
      <w:bookmarkEnd w:id="3870"/>
      <w:bookmarkEnd w:id="387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66"/>
        <w:gridCol w:w="2981"/>
      </w:tblGrid>
      <w:tr w:rsidR="003056A7" w14:paraId="7D4D3752" w14:textId="77777777" w:rsidTr="00CC708A">
        <w:trPr>
          <w:jc w:val="center"/>
        </w:trPr>
        <w:tc>
          <w:tcPr>
            <w:tcW w:w="5947" w:type="dxa"/>
            <w:gridSpan w:val="2"/>
            <w:shd w:val="clear" w:color="auto" w:fill="C0C0C0"/>
          </w:tcPr>
          <w:p w14:paraId="3AFC54C7" w14:textId="77777777" w:rsidR="003056A7" w:rsidRDefault="003056A7" w:rsidP="00CC708A">
            <w:pPr>
              <w:pStyle w:val="TableContents"/>
              <w:keepNext/>
              <w:snapToGrid w:val="0"/>
              <w:jc w:val="center"/>
              <w:rPr>
                <w:b/>
                <w:bCs/>
                <w:sz w:val="20"/>
              </w:rPr>
            </w:pPr>
            <w:r>
              <w:rPr>
                <w:b/>
                <w:bCs/>
                <w:sz w:val="20"/>
              </w:rPr>
              <w:t>Object Group Member Option</w:t>
            </w:r>
          </w:p>
        </w:tc>
      </w:tr>
      <w:tr w:rsidR="003056A7" w14:paraId="16F38F79" w14:textId="77777777" w:rsidTr="00CC708A">
        <w:trPr>
          <w:jc w:val="center"/>
        </w:trPr>
        <w:tc>
          <w:tcPr>
            <w:tcW w:w="2966" w:type="dxa"/>
            <w:shd w:val="clear" w:color="auto" w:fill="C0C0C0"/>
          </w:tcPr>
          <w:p w14:paraId="16504D9C" w14:textId="77777777" w:rsidR="003056A7" w:rsidRDefault="003056A7" w:rsidP="00CC708A">
            <w:pPr>
              <w:pStyle w:val="TableContents"/>
              <w:keepNext/>
              <w:snapToGrid w:val="0"/>
              <w:rPr>
                <w:b/>
                <w:bCs/>
                <w:sz w:val="20"/>
              </w:rPr>
            </w:pPr>
            <w:r>
              <w:rPr>
                <w:b/>
                <w:bCs/>
                <w:sz w:val="20"/>
              </w:rPr>
              <w:t>Name</w:t>
            </w:r>
          </w:p>
        </w:tc>
        <w:tc>
          <w:tcPr>
            <w:tcW w:w="2981" w:type="dxa"/>
            <w:shd w:val="clear" w:color="auto" w:fill="C0C0C0"/>
          </w:tcPr>
          <w:p w14:paraId="21BE273A" w14:textId="77777777" w:rsidR="003056A7" w:rsidRDefault="003056A7" w:rsidP="00CC708A">
            <w:pPr>
              <w:pStyle w:val="TableContents"/>
              <w:snapToGrid w:val="0"/>
              <w:rPr>
                <w:b/>
                <w:bCs/>
                <w:sz w:val="20"/>
              </w:rPr>
            </w:pPr>
            <w:r>
              <w:rPr>
                <w:b/>
                <w:bCs/>
                <w:sz w:val="20"/>
              </w:rPr>
              <w:t>Value</w:t>
            </w:r>
          </w:p>
        </w:tc>
      </w:tr>
      <w:tr w:rsidR="003056A7" w14:paraId="6E2C1921" w14:textId="77777777" w:rsidTr="00CC708A">
        <w:trPr>
          <w:jc w:val="center"/>
        </w:trPr>
        <w:tc>
          <w:tcPr>
            <w:tcW w:w="2966" w:type="dxa"/>
          </w:tcPr>
          <w:p w14:paraId="18D3DFAA" w14:textId="77777777" w:rsidR="003056A7" w:rsidRDefault="003056A7" w:rsidP="00CC708A">
            <w:pPr>
              <w:pStyle w:val="TableContents"/>
              <w:keepNext/>
              <w:snapToGrid w:val="0"/>
              <w:rPr>
                <w:sz w:val="20"/>
              </w:rPr>
            </w:pPr>
            <w:r>
              <w:rPr>
                <w:sz w:val="20"/>
              </w:rPr>
              <w:t>Group Member Fresh</w:t>
            </w:r>
          </w:p>
        </w:tc>
        <w:tc>
          <w:tcPr>
            <w:tcW w:w="2981" w:type="dxa"/>
          </w:tcPr>
          <w:p w14:paraId="133833E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76EACC80" w14:textId="77777777" w:rsidTr="00CC708A">
        <w:trPr>
          <w:jc w:val="center"/>
        </w:trPr>
        <w:tc>
          <w:tcPr>
            <w:tcW w:w="2966" w:type="dxa"/>
          </w:tcPr>
          <w:p w14:paraId="2CCCFCA1" w14:textId="77777777" w:rsidR="003056A7" w:rsidRDefault="003056A7" w:rsidP="00CC708A">
            <w:pPr>
              <w:pStyle w:val="TableContents"/>
              <w:keepNext/>
              <w:snapToGrid w:val="0"/>
              <w:rPr>
                <w:sz w:val="20"/>
              </w:rPr>
            </w:pPr>
            <w:r>
              <w:rPr>
                <w:sz w:val="20"/>
              </w:rPr>
              <w:t>Group Member Default</w:t>
            </w:r>
          </w:p>
        </w:tc>
        <w:tc>
          <w:tcPr>
            <w:tcW w:w="2981" w:type="dxa"/>
          </w:tcPr>
          <w:p w14:paraId="4F0466D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69B34E2B" w14:textId="77777777" w:rsidTr="00CC708A">
        <w:trPr>
          <w:jc w:val="center"/>
        </w:trPr>
        <w:tc>
          <w:tcPr>
            <w:tcW w:w="2966" w:type="dxa"/>
          </w:tcPr>
          <w:p w14:paraId="28B44EC0" w14:textId="77777777" w:rsidR="003056A7" w:rsidRDefault="003056A7" w:rsidP="00CC708A">
            <w:pPr>
              <w:pStyle w:val="TableContents"/>
              <w:snapToGrid w:val="0"/>
              <w:rPr>
                <w:sz w:val="20"/>
              </w:rPr>
            </w:pPr>
            <w:r>
              <w:rPr>
                <w:sz w:val="20"/>
              </w:rPr>
              <w:t>Extensions</w:t>
            </w:r>
          </w:p>
        </w:tc>
        <w:tc>
          <w:tcPr>
            <w:tcW w:w="2981" w:type="dxa"/>
          </w:tcPr>
          <w:p w14:paraId="283DE62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1ECAA5F5" w14:textId="222568B8" w:rsidR="003056A7" w:rsidRDefault="003056A7" w:rsidP="003056A7">
      <w:pPr>
        <w:pStyle w:val="Caption"/>
      </w:pPr>
      <w:bookmarkStart w:id="3872" w:name="_Toc527652366"/>
      <w:bookmarkStart w:id="3873" w:name="_Toc534980563"/>
      <w:bookmarkStart w:id="3874" w:name="_Toc32239261"/>
      <w:r w:rsidRPr="0053633A">
        <w:t xml:space="preserve">Table </w:t>
      </w:r>
      <w:fldSimple w:instr=" SEQ Table \* ARABIC ">
        <w:r w:rsidR="00CC708A">
          <w:rPr>
            <w:noProof/>
          </w:rPr>
          <w:t>467</w:t>
        </w:r>
      </w:fldSimple>
      <w:r w:rsidRPr="0053633A">
        <w:t>: Object Group Member Enumeration</w:t>
      </w:r>
      <w:bookmarkEnd w:id="3872"/>
      <w:bookmarkEnd w:id="3873"/>
      <w:bookmarkEnd w:id="3874"/>
    </w:p>
    <w:p w14:paraId="5F4D75C7" w14:textId="77777777" w:rsidR="003056A7" w:rsidRDefault="003056A7" w:rsidP="003056A7">
      <w:pPr>
        <w:pStyle w:val="Heading2"/>
        <w:numPr>
          <w:ilvl w:val="1"/>
          <w:numId w:val="2"/>
        </w:numPr>
      </w:pPr>
      <w:bookmarkStart w:id="3875" w:name="_Toc527651926"/>
      <w:bookmarkStart w:id="3876" w:name="_Toc533141022"/>
      <w:bookmarkStart w:id="3877" w:name="_Toc5713126"/>
      <w:bookmarkStart w:id="3878" w:name="_Toc534980105"/>
      <w:bookmarkStart w:id="3879" w:name="_Toc24526539"/>
      <w:bookmarkStart w:id="3880" w:name="_Toc31348270"/>
      <w:bookmarkStart w:id="3881" w:name="_Toc57115814"/>
      <w:r>
        <w:t>Object Type Enumeration</w:t>
      </w:r>
      <w:bookmarkEnd w:id="3875"/>
      <w:bookmarkEnd w:id="3876"/>
      <w:bookmarkEnd w:id="3877"/>
      <w:bookmarkEnd w:id="3878"/>
      <w:bookmarkEnd w:id="3879"/>
      <w:bookmarkEnd w:id="3880"/>
      <w:bookmarkEnd w:id="388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206B5F13" w14:textId="77777777" w:rsidTr="00CC708A">
        <w:trPr>
          <w:jc w:val="center"/>
        </w:trPr>
        <w:tc>
          <w:tcPr>
            <w:tcW w:w="5942" w:type="dxa"/>
            <w:gridSpan w:val="2"/>
            <w:shd w:val="clear" w:color="auto" w:fill="C0C0C0"/>
          </w:tcPr>
          <w:p w14:paraId="39AC41F6" w14:textId="77777777" w:rsidR="003056A7" w:rsidRDefault="003056A7" w:rsidP="00CC708A">
            <w:pPr>
              <w:pStyle w:val="TableContents"/>
              <w:keepNext/>
              <w:snapToGrid w:val="0"/>
              <w:jc w:val="center"/>
              <w:rPr>
                <w:b/>
                <w:bCs/>
                <w:sz w:val="20"/>
              </w:rPr>
            </w:pPr>
            <w:r>
              <w:rPr>
                <w:b/>
                <w:bCs/>
                <w:sz w:val="20"/>
              </w:rPr>
              <w:t>Object Type</w:t>
            </w:r>
          </w:p>
        </w:tc>
      </w:tr>
      <w:tr w:rsidR="003056A7" w14:paraId="13F7B60A" w14:textId="77777777" w:rsidTr="00CC708A">
        <w:trPr>
          <w:jc w:val="center"/>
        </w:trPr>
        <w:tc>
          <w:tcPr>
            <w:tcW w:w="2970" w:type="dxa"/>
            <w:shd w:val="clear" w:color="auto" w:fill="C0C0C0"/>
          </w:tcPr>
          <w:p w14:paraId="522B142C"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59B1C5A2" w14:textId="77777777" w:rsidR="003056A7" w:rsidRDefault="003056A7" w:rsidP="00CC708A">
            <w:pPr>
              <w:pStyle w:val="TableContents"/>
              <w:snapToGrid w:val="0"/>
              <w:rPr>
                <w:b/>
                <w:bCs/>
                <w:sz w:val="20"/>
              </w:rPr>
            </w:pPr>
            <w:r>
              <w:rPr>
                <w:b/>
                <w:bCs/>
                <w:sz w:val="20"/>
              </w:rPr>
              <w:t>Value</w:t>
            </w:r>
          </w:p>
        </w:tc>
      </w:tr>
      <w:tr w:rsidR="003056A7" w14:paraId="3D0327D1" w14:textId="77777777" w:rsidTr="00CC708A">
        <w:trPr>
          <w:jc w:val="center"/>
        </w:trPr>
        <w:tc>
          <w:tcPr>
            <w:tcW w:w="2970" w:type="dxa"/>
          </w:tcPr>
          <w:p w14:paraId="210F5D79" w14:textId="77777777" w:rsidR="003056A7" w:rsidRDefault="003056A7" w:rsidP="00CC708A">
            <w:pPr>
              <w:pStyle w:val="TableContents"/>
              <w:keepNext/>
              <w:snapToGrid w:val="0"/>
              <w:rPr>
                <w:sz w:val="20"/>
              </w:rPr>
            </w:pPr>
            <w:r>
              <w:rPr>
                <w:sz w:val="20"/>
              </w:rPr>
              <w:t>Certificate</w:t>
            </w:r>
          </w:p>
        </w:tc>
        <w:tc>
          <w:tcPr>
            <w:tcW w:w="2972" w:type="dxa"/>
          </w:tcPr>
          <w:p w14:paraId="6581BB8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1F0BBB7E" w14:textId="77777777" w:rsidTr="00CC708A">
        <w:trPr>
          <w:jc w:val="center"/>
        </w:trPr>
        <w:tc>
          <w:tcPr>
            <w:tcW w:w="2970" w:type="dxa"/>
          </w:tcPr>
          <w:p w14:paraId="3D1B629B" w14:textId="77777777" w:rsidR="003056A7" w:rsidRDefault="003056A7" w:rsidP="00CC708A">
            <w:pPr>
              <w:pStyle w:val="TableContents"/>
              <w:keepNext/>
              <w:snapToGrid w:val="0"/>
              <w:rPr>
                <w:sz w:val="20"/>
              </w:rPr>
            </w:pPr>
            <w:r>
              <w:rPr>
                <w:sz w:val="20"/>
              </w:rPr>
              <w:t>Symmetric Key</w:t>
            </w:r>
          </w:p>
        </w:tc>
        <w:tc>
          <w:tcPr>
            <w:tcW w:w="2972" w:type="dxa"/>
          </w:tcPr>
          <w:p w14:paraId="5EA29A7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6FB883AC" w14:textId="77777777" w:rsidTr="00CC708A">
        <w:trPr>
          <w:jc w:val="center"/>
        </w:trPr>
        <w:tc>
          <w:tcPr>
            <w:tcW w:w="2970" w:type="dxa"/>
          </w:tcPr>
          <w:p w14:paraId="20248D78" w14:textId="77777777" w:rsidR="003056A7" w:rsidRDefault="003056A7" w:rsidP="00CC708A">
            <w:pPr>
              <w:pStyle w:val="TableContents"/>
              <w:keepNext/>
              <w:snapToGrid w:val="0"/>
              <w:rPr>
                <w:sz w:val="20"/>
              </w:rPr>
            </w:pPr>
            <w:r>
              <w:rPr>
                <w:sz w:val="20"/>
              </w:rPr>
              <w:t>Public Key</w:t>
            </w:r>
          </w:p>
        </w:tc>
        <w:tc>
          <w:tcPr>
            <w:tcW w:w="2972" w:type="dxa"/>
          </w:tcPr>
          <w:p w14:paraId="3553ED0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5CEE699E" w14:textId="77777777" w:rsidTr="00CC708A">
        <w:trPr>
          <w:jc w:val="center"/>
        </w:trPr>
        <w:tc>
          <w:tcPr>
            <w:tcW w:w="2970" w:type="dxa"/>
          </w:tcPr>
          <w:p w14:paraId="14A059CB" w14:textId="77777777" w:rsidR="003056A7" w:rsidRDefault="003056A7" w:rsidP="00CC708A">
            <w:pPr>
              <w:pStyle w:val="TableContents"/>
              <w:keepNext/>
              <w:snapToGrid w:val="0"/>
              <w:rPr>
                <w:sz w:val="20"/>
              </w:rPr>
            </w:pPr>
            <w:r>
              <w:rPr>
                <w:sz w:val="20"/>
              </w:rPr>
              <w:t>Private Key</w:t>
            </w:r>
          </w:p>
        </w:tc>
        <w:tc>
          <w:tcPr>
            <w:tcW w:w="2972" w:type="dxa"/>
          </w:tcPr>
          <w:p w14:paraId="66A1816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6A1B312D" w14:textId="77777777" w:rsidTr="00CC708A">
        <w:trPr>
          <w:jc w:val="center"/>
        </w:trPr>
        <w:tc>
          <w:tcPr>
            <w:tcW w:w="2970" w:type="dxa"/>
          </w:tcPr>
          <w:p w14:paraId="4156AF62" w14:textId="77777777" w:rsidR="003056A7" w:rsidRDefault="003056A7" w:rsidP="00CC708A">
            <w:pPr>
              <w:pStyle w:val="TableContents"/>
              <w:keepNext/>
              <w:snapToGrid w:val="0"/>
              <w:rPr>
                <w:sz w:val="20"/>
              </w:rPr>
            </w:pPr>
            <w:r>
              <w:rPr>
                <w:sz w:val="20"/>
              </w:rPr>
              <w:t>Split Key</w:t>
            </w:r>
          </w:p>
        </w:tc>
        <w:tc>
          <w:tcPr>
            <w:tcW w:w="2972" w:type="dxa"/>
          </w:tcPr>
          <w:p w14:paraId="35932C6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70532F8C" w14:textId="77777777" w:rsidTr="00CC708A">
        <w:trPr>
          <w:jc w:val="center"/>
        </w:trPr>
        <w:tc>
          <w:tcPr>
            <w:tcW w:w="2970" w:type="dxa"/>
          </w:tcPr>
          <w:p w14:paraId="303A694F" w14:textId="77777777" w:rsidR="003056A7" w:rsidRDefault="003056A7" w:rsidP="00CC708A">
            <w:pPr>
              <w:pStyle w:val="TableContents"/>
              <w:keepNext/>
              <w:snapToGrid w:val="0"/>
              <w:rPr>
                <w:sz w:val="20"/>
              </w:rPr>
            </w:pPr>
            <w:r>
              <w:rPr>
                <w:sz w:val="20"/>
              </w:rPr>
              <w:t>(Reserved)</w:t>
            </w:r>
          </w:p>
        </w:tc>
        <w:tc>
          <w:tcPr>
            <w:tcW w:w="2972" w:type="dxa"/>
          </w:tcPr>
          <w:p w14:paraId="4BE6CCF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 xml:space="preserve">00000006 </w:t>
            </w:r>
          </w:p>
        </w:tc>
      </w:tr>
      <w:tr w:rsidR="003056A7" w14:paraId="6A56222A" w14:textId="77777777" w:rsidTr="00CC708A">
        <w:trPr>
          <w:jc w:val="center"/>
        </w:trPr>
        <w:tc>
          <w:tcPr>
            <w:tcW w:w="2970" w:type="dxa"/>
          </w:tcPr>
          <w:p w14:paraId="4253F0B1" w14:textId="77777777" w:rsidR="003056A7" w:rsidRDefault="003056A7" w:rsidP="00CC708A">
            <w:pPr>
              <w:pStyle w:val="TableContents"/>
              <w:keepNext/>
              <w:snapToGrid w:val="0"/>
              <w:rPr>
                <w:sz w:val="20"/>
              </w:rPr>
            </w:pPr>
            <w:r>
              <w:rPr>
                <w:sz w:val="20"/>
              </w:rPr>
              <w:t>Secret Data</w:t>
            </w:r>
          </w:p>
        </w:tc>
        <w:tc>
          <w:tcPr>
            <w:tcW w:w="2972" w:type="dxa"/>
          </w:tcPr>
          <w:p w14:paraId="2945804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486B1DDC" w14:textId="77777777" w:rsidTr="00CC708A">
        <w:trPr>
          <w:jc w:val="center"/>
        </w:trPr>
        <w:tc>
          <w:tcPr>
            <w:tcW w:w="2970" w:type="dxa"/>
          </w:tcPr>
          <w:p w14:paraId="05699C53" w14:textId="77777777" w:rsidR="003056A7" w:rsidRDefault="003056A7" w:rsidP="00CC708A">
            <w:pPr>
              <w:pStyle w:val="TableContents"/>
              <w:keepNext/>
              <w:snapToGrid w:val="0"/>
              <w:rPr>
                <w:sz w:val="20"/>
              </w:rPr>
            </w:pPr>
            <w:r>
              <w:rPr>
                <w:sz w:val="20"/>
              </w:rPr>
              <w:t>Opaque Object</w:t>
            </w:r>
          </w:p>
        </w:tc>
        <w:tc>
          <w:tcPr>
            <w:tcW w:w="2972" w:type="dxa"/>
          </w:tcPr>
          <w:p w14:paraId="3F9EC15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00000008</w:t>
            </w:r>
          </w:p>
        </w:tc>
      </w:tr>
      <w:tr w:rsidR="003056A7" w14:paraId="6124E8A9" w14:textId="77777777" w:rsidTr="00CC708A">
        <w:trPr>
          <w:jc w:val="center"/>
        </w:trPr>
        <w:tc>
          <w:tcPr>
            <w:tcW w:w="2970" w:type="dxa"/>
          </w:tcPr>
          <w:p w14:paraId="50656E2B" w14:textId="77777777" w:rsidR="003056A7" w:rsidRDefault="003056A7" w:rsidP="00CC708A">
            <w:pPr>
              <w:pStyle w:val="TableContents"/>
              <w:snapToGrid w:val="0"/>
              <w:rPr>
                <w:sz w:val="20"/>
              </w:rPr>
            </w:pPr>
            <w:r>
              <w:rPr>
                <w:sz w:val="20"/>
              </w:rPr>
              <w:t>PGP Key</w:t>
            </w:r>
          </w:p>
        </w:tc>
        <w:tc>
          <w:tcPr>
            <w:tcW w:w="2972" w:type="dxa"/>
          </w:tcPr>
          <w:p w14:paraId="5E403B04"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00000009</w:t>
            </w:r>
          </w:p>
        </w:tc>
      </w:tr>
      <w:tr w:rsidR="003056A7" w14:paraId="2CD7E04D" w14:textId="77777777" w:rsidTr="00CC708A">
        <w:trPr>
          <w:jc w:val="center"/>
        </w:trPr>
        <w:tc>
          <w:tcPr>
            <w:tcW w:w="2970" w:type="dxa"/>
          </w:tcPr>
          <w:p w14:paraId="5FFE7DEC" w14:textId="77777777" w:rsidR="003056A7" w:rsidRDefault="003056A7" w:rsidP="00CC708A">
            <w:pPr>
              <w:pStyle w:val="TableContents"/>
              <w:snapToGrid w:val="0"/>
              <w:rPr>
                <w:sz w:val="20"/>
              </w:rPr>
            </w:pPr>
            <w:r>
              <w:rPr>
                <w:sz w:val="20"/>
              </w:rPr>
              <w:t>Certificate Request</w:t>
            </w:r>
          </w:p>
        </w:tc>
        <w:tc>
          <w:tcPr>
            <w:tcW w:w="2972" w:type="dxa"/>
          </w:tcPr>
          <w:p w14:paraId="4131C17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0000000A</w:t>
            </w:r>
          </w:p>
        </w:tc>
      </w:tr>
      <w:tr w:rsidR="003056A7" w14:paraId="5324DEC6" w14:textId="77777777" w:rsidTr="00CC708A">
        <w:trPr>
          <w:jc w:val="center"/>
        </w:trPr>
        <w:tc>
          <w:tcPr>
            <w:tcW w:w="2970" w:type="dxa"/>
          </w:tcPr>
          <w:p w14:paraId="70C4BD4A" w14:textId="77777777" w:rsidR="003056A7" w:rsidRDefault="003056A7" w:rsidP="00CC708A">
            <w:pPr>
              <w:pStyle w:val="TableContents"/>
              <w:snapToGrid w:val="0"/>
              <w:rPr>
                <w:sz w:val="20"/>
              </w:rPr>
            </w:pPr>
            <w:r>
              <w:rPr>
                <w:sz w:val="20"/>
              </w:rPr>
              <w:t>Extensions</w:t>
            </w:r>
          </w:p>
        </w:tc>
        <w:tc>
          <w:tcPr>
            <w:tcW w:w="2972" w:type="dxa"/>
          </w:tcPr>
          <w:p w14:paraId="469EBF7C"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48832CE4" w14:textId="237D3BD5" w:rsidR="003056A7" w:rsidRDefault="003056A7" w:rsidP="003056A7">
      <w:pPr>
        <w:pStyle w:val="Caption"/>
      </w:pPr>
      <w:bookmarkStart w:id="3882" w:name="_Toc527652367"/>
      <w:bookmarkStart w:id="3883" w:name="_Toc534980564"/>
      <w:bookmarkStart w:id="3884" w:name="_Toc32239262"/>
      <w:r>
        <w:t xml:space="preserve">Table </w:t>
      </w:r>
      <w:fldSimple w:instr=" SEQ Table \* ARABIC ">
        <w:r w:rsidR="00CC708A">
          <w:rPr>
            <w:noProof/>
          </w:rPr>
          <w:t>468</w:t>
        </w:r>
      </w:fldSimple>
      <w:r>
        <w:t>: Object Type Enumeration</w:t>
      </w:r>
      <w:bookmarkEnd w:id="3882"/>
      <w:bookmarkEnd w:id="3883"/>
      <w:bookmarkEnd w:id="3884"/>
    </w:p>
    <w:p w14:paraId="6B5E144C" w14:textId="77777777" w:rsidR="003056A7" w:rsidRDefault="003056A7" w:rsidP="003056A7">
      <w:pPr>
        <w:pStyle w:val="Heading2"/>
        <w:numPr>
          <w:ilvl w:val="1"/>
          <w:numId w:val="2"/>
        </w:numPr>
      </w:pPr>
      <w:bookmarkStart w:id="3885" w:name="_Toc527651927"/>
      <w:bookmarkStart w:id="3886" w:name="_Toc533141023"/>
      <w:bookmarkStart w:id="3887" w:name="_Toc5713127"/>
      <w:bookmarkStart w:id="3888" w:name="_Toc534980106"/>
      <w:bookmarkStart w:id="3889" w:name="_Toc24526540"/>
      <w:bookmarkStart w:id="3890" w:name="_Toc31348271"/>
      <w:bookmarkStart w:id="3891" w:name="_Toc57115815"/>
      <w:r>
        <w:t>Opaque Data Type Enumeration</w:t>
      </w:r>
      <w:bookmarkEnd w:id="3885"/>
      <w:bookmarkEnd w:id="3886"/>
      <w:bookmarkEnd w:id="3887"/>
      <w:bookmarkEnd w:id="3888"/>
      <w:bookmarkEnd w:id="3889"/>
      <w:bookmarkEnd w:id="3890"/>
      <w:bookmarkEnd w:id="389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3BC6B17D" w14:textId="77777777" w:rsidTr="00CC708A">
        <w:trPr>
          <w:jc w:val="center"/>
        </w:trPr>
        <w:tc>
          <w:tcPr>
            <w:tcW w:w="5942" w:type="dxa"/>
            <w:gridSpan w:val="2"/>
            <w:shd w:val="clear" w:color="auto" w:fill="C0C0C0"/>
          </w:tcPr>
          <w:p w14:paraId="133D8FEA" w14:textId="77777777" w:rsidR="003056A7" w:rsidRDefault="003056A7" w:rsidP="00CC708A">
            <w:pPr>
              <w:pStyle w:val="TableContents"/>
              <w:keepNext/>
              <w:snapToGrid w:val="0"/>
              <w:jc w:val="center"/>
              <w:rPr>
                <w:b/>
                <w:bCs/>
                <w:sz w:val="20"/>
              </w:rPr>
            </w:pPr>
            <w:r>
              <w:rPr>
                <w:b/>
                <w:bCs/>
                <w:sz w:val="20"/>
              </w:rPr>
              <w:t>Opaque Data Type</w:t>
            </w:r>
          </w:p>
        </w:tc>
      </w:tr>
      <w:tr w:rsidR="003056A7" w14:paraId="43C2A0CD" w14:textId="77777777" w:rsidTr="00CC708A">
        <w:trPr>
          <w:jc w:val="center"/>
        </w:trPr>
        <w:tc>
          <w:tcPr>
            <w:tcW w:w="2970" w:type="dxa"/>
            <w:shd w:val="clear" w:color="auto" w:fill="C0C0C0"/>
          </w:tcPr>
          <w:p w14:paraId="5093EC10"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55D411FB" w14:textId="77777777" w:rsidR="003056A7" w:rsidRDefault="003056A7" w:rsidP="00CC708A">
            <w:pPr>
              <w:pStyle w:val="TableContents"/>
              <w:snapToGrid w:val="0"/>
              <w:rPr>
                <w:b/>
                <w:bCs/>
                <w:sz w:val="20"/>
              </w:rPr>
            </w:pPr>
            <w:r>
              <w:rPr>
                <w:b/>
                <w:bCs/>
                <w:sz w:val="20"/>
              </w:rPr>
              <w:t>Value</w:t>
            </w:r>
          </w:p>
        </w:tc>
      </w:tr>
      <w:tr w:rsidR="003056A7" w14:paraId="243FA700" w14:textId="77777777" w:rsidTr="00CC708A">
        <w:trPr>
          <w:jc w:val="center"/>
        </w:trPr>
        <w:tc>
          <w:tcPr>
            <w:tcW w:w="2970" w:type="dxa"/>
          </w:tcPr>
          <w:p w14:paraId="1C9FB16A" w14:textId="77777777" w:rsidR="003056A7" w:rsidRDefault="003056A7" w:rsidP="00CC708A">
            <w:pPr>
              <w:pStyle w:val="TableContents"/>
              <w:snapToGrid w:val="0"/>
              <w:rPr>
                <w:sz w:val="20"/>
              </w:rPr>
            </w:pPr>
            <w:r>
              <w:rPr>
                <w:sz w:val="20"/>
              </w:rPr>
              <w:t>Extensions</w:t>
            </w:r>
          </w:p>
        </w:tc>
        <w:tc>
          <w:tcPr>
            <w:tcW w:w="2972" w:type="dxa"/>
          </w:tcPr>
          <w:p w14:paraId="3565FA4A"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38F674BB" w14:textId="29179846" w:rsidR="003056A7" w:rsidRDefault="003056A7" w:rsidP="003056A7">
      <w:pPr>
        <w:pStyle w:val="Caption"/>
      </w:pPr>
      <w:bookmarkStart w:id="3892" w:name="_Toc527652368"/>
      <w:bookmarkStart w:id="3893" w:name="_Toc534980565"/>
      <w:bookmarkStart w:id="3894" w:name="_Toc32239263"/>
      <w:r>
        <w:t xml:space="preserve">Table </w:t>
      </w:r>
      <w:fldSimple w:instr=" SEQ Table \* ARABIC ">
        <w:r w:rsidR="00CC708A">
          <w:rPr>
            <w:noProof/>
          </w:rPr>
          <w:t>469</w:t>
        </w:r>
      </w:fldSimple>
      <w:r>
        <w:t>: Opaque Data Type Enumeration</w:t>
      </w:r>
      <w:bookmarkEnd w:id="3892"/>
      <w:bookmarkEnd w:id="3893"/>
      <w:bookmarkEnd w:id="3894"/>
    </w:p>
    <w:p w14:paraId="61E8F995" w14:textId="77777777" w:rsidR="003056A7" w:rsidRDefault="003056A7" w:rsidP="003056A7">
      <w:pPr>
        <w:pStyle w:val="Heading2"/>
        <w:numPr>
          <w:ilvl w:val="1"/>
          <w:numId w:val="2"/>
        </w:numPr>
      </w:pPr>
      <w:bookmarkStart w:id="3895" w:name="_Toc527651928"/>
      <w:bookmarkStart w:id="3896" w:name="_Toc533141024"/>
      <w:bookmarkStart w:id="3897" w:name="_Toc5713128"/>
      <w:bookmarkStart w:id="3898" w:name="_Toc534980107"/>
      <w:bookmarkStart w:id="3899" w:name="_Toc24526541"/>
      <w:bookmarkStart w:id="3900" w:name="_Toc31348272"/>
      <w:bookmarkStart w:id="3901" w:name="_Toc57115816"/>
      <w:r>
        <w:t>Operation Enumeration</w:t>
      </w:r>
      <w:bookmarkEnd w:id="3895"/>
      <w:bookmarkEnd w:id="3896"/>
      <w:bookmarkEnd w:id="3897"/>
      <w:bookmarkEnd w:id="3898"/>
      <w:bookmarkEnd w:id="3899"/>
      <w:bookmarkEnd w:id="3900"/>
      <w:bookmarkEnd w:id="390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56E37034" w14:textId="77777777" w:rsidTr="00CC708A">
        <w:trPr>
          <w:jc w:val="center"/>
        </w:trPr>
        <w:tc>
          <w:tcPr>
            <w:tcW w:w="5942" w:type="dxa"/>
            <w:gridSpan w:val="2"/>
            <w:shd w:val="clear" w:color="auto" w:fill="C0C0C0"/>
          </w:tcPr>
          <w:p w14:paraId="41BBA631" w14:textId="77777777" w:rsidR="003056A7" w:rsidRDefault="003056A7" w:rsidP="00CC708A">
            <w:pPr>
              <w:pStyle w:val="TableContents"/>
              <w:keepNext/>
              <w:snapToGrid w:val="0"/>
              <w:jc w:val="center"/>
              <w:rPr>
                <w:b/>
                <w:bCs/>
                <w:sz w:val="20"/>
              </w:rPr>
            </w:pPr>
            <w:r>
              <w:rPr>
                <w:b/>
                <w:bCs/>
                <w:sz w:val="20"/>
              </w:rPr>
              <w:t>Operation</w:t>
            </w:r>
          </w:p>
        </w:tc>
      </w:tr>
      <w:tr w:rsidR="003056A7" w14:paraId="011A501D" w14:textId="77777777" w:rsidTr="00CC708A">
        <w:trPr>
          <w:jc w:val="center"/>
        </w:trPr>
        <w:tc>
          <w:tcPr>
            <w:tcW w:w="2970" w:type="dxa"/>
            <w:shd w:val="clear" w:color="auto" w:fill="C0C0C0"/>
          </w:tcPr>
          <w:p w14:paraId="6E5462E3"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3662A32A" w14:textId="77777777" w:rsidR="003056A7" w:rsidRDefault="003056A7" w:rsidP="00CC708A">
            <w:pPr>
              <w:pStyle w:val="TableContents"/>
              <w:snapToGrid w:val="0"/>
              <w:rPr>
                <w:b/>
                <w:bCs/>
                <w:sz w:val="20"/>
              </w:rPr>
            </w:pPr>
            <w:r>
              <w:rPr>
                <w:b/>
                <w:bCs/>
                <w:sz w:val="20"/>
              </w:rPr>
              <w:t>Value</w:t>
            </w:r>
          </w:p>
        </w:tc>
      </w:tr>
      <w:tr w:rsidR="003056A7" w14:paraId="788D7B1B" w14:textId="77777777" w:rsidTr="00CC708A">
        <w:trPr>
          <w:jc w:val="center"/>
        </w:trPr>
        <w:tc>
          <w:tcPr>
            <w:tcW w:w="2970" w:type="dxa"/>
          </w:tcPr>
          <w:p w14:paraId="69801172" w14:textId="77777777" w:rsidR="003056A7" w:rsidRDefault="003056A7" w:rsidP="00CC708A">
            <w:pPr>
              <w:pStyle w:val="TableContents"/>
              <w:snapToGrid w:val="0"/>
              <w:rPr>
                <w:sz w:val="20"/>
              </w:rPr>
            </w:pPr>
            <w:r>
              <w:rPr>
                <w:sz w:val="20"/>
              </w:rPr>
              <w:t>Create</w:t>
            </w:r>
          </w:p>
        </w:tc>
        <w:tc>
          <w:tcPr>
            <w:tcW w:w="2972" w:type="dxa"/>
          </w:tcPr>
          <w:p w14:paraId="712A22F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712476C1" w14:textId="77777777" w:rsidTr="00CC708A">
        <w:trPr>
          <w:jc w:val="center"/>
        </w:trPr>
        <w:tc>
          <w:tcPr>
            <w:tcW w:w="2970" w:type="dxa"/>
          </w:tcPr>
          <w:p w14:paraId="66B8BF5B" w14:textId="77777777" w:rsidR="003056A7" w:rsidRDefault="003056A7" w:rsidP="00CC708A">
            <w:pPr>
              <w:pStyle w:val="TableContents"/>
              <w:snapToGrid w:val="0"/>
              <w:rPr>
                <w:sz w:val="20"/>
              </w:rPr>
            </w:pPr>
            <w:r>
              <w:rPr>
                <w:sz w:val="20"/>
              </w:rPr>
              <w:t>Create Key Pair</w:t>
            </w:r>
          </w:p>
        </w:tc>
        <w:tc>
          <w:tcPr>
            <w:tcW w:w="2972" w:type="dxa"/>
          </w:tcPr>
          <w:p w14:paraId="5891EC5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6C902A98" w14:textId="77777777" w:rsidTr="00CC708A">
        <w:trPr>
          <w:jc w:val="center"/>
        </w:trPr>
        <w:tc>
          <w:tcPr>
            <w:tcW w:w="2970" w:type="dxa"/>
          </w:tcPr>
          <w:p w14:paraId="1EECD050" w14:textId="77777777" w:rsidR="003056A7" w:rsidRDefault="003056A7" w:rsidP="00CC708A">
            <w:pPr>
              <w:pStyle w:val="TableContents"/>
              <w:snapToGrid w:val="0"/>
              <w:rPr>
                <w:sz w:val="20"/>
              </w:rPr>
            </w:pPr>
            <w:r>
              <w:rPr>
                <w:sz w:val="20"/>
              </w:rPr>
              <w:t xml:space="preserve">Register </w:t>
            </w:r>
          </w:p>
        </w:tc>
        <w:tc>
          <w:tcPr>
            <w:tcW w:w="2972" w:type="dxa"/>
          </w:tcPr>
          <w:p w14:paraId="7E004CD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7A5A319A" w14:textId="77777777" w:rsidTr="00CC708A">
        <w:trPr>
          <w:jc w:val="center"/>
        </w:trPr>
        <w:tc>
          <w:tcPr>
            <w:tcW w:w="2970" w:type="dxa"/>
          </w:tcPr>
          <w:p w14:paraId="71BEF171" w14:textId="77777777" w:rsidR="003056A7" w:rsidRDefault="003056A7" w:rsidP="00CC708A">
            <w:pPr>
              <w:pStyle w:val="TableContents"/>
              <w:snapToGrid w:val="0"/>
              <w:rPr>
                <w:sz w:val="20"/>
              </w:rPr>
            </w:pPr>
            <w:r>
              <w:rPr>
                <w:sz w:val="20"/>
              </w:rPr>
              <w:lastRenderedPageBreak/>
              <w:t>Re-key</w:t>
            </w:r>
          </w:p>
        </w:tc>
        <w:tc>
          <w:tcPr>
            <w:tcW w:w="2972" w:type="dxa"/>
          </w:tcPr>
          <w:p w14:paraId="45416F5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53AA4351" w14:textId="77777777" w:rsidTr="00CC708A">
        <w:trPr>
          <w:jc w:val="center"/>
        </w:trPr>
        <w:tc>
          <w:tcPr>
            <w:tcW w:w="2970" w:type="dxa"/>
          </w:tcPr>
          <w:p w14:paraId="712DD395" w14:textId="77777777" w:rsidR="003056A7" w:rsidRDefault="003056A7" w:rsidP="00CC708A">
            <w:pPr>
              <w:pStyle w:val="TableContents"/>
              <w:snapToGrid w:val="0"/>
              <w:rPr>
                <w:sz w:val="20"/>
              </w:rPr>
            </w:pPr>
            <w:r>
              <w:rPr>
                <w:sz w:val="20"/>
              </w:rPr>
              <w:t>Derive Key</w:t>
            </w:r>
          </w:p>
        </w:tc>
        <w:tc>
          <w:tcPr>
            <w:tcW w:w="2972" w:type="dxa"/>
          </w:tcPr>
          <w:p w14:paraId="061AF80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6441FE0F" w14:textId="77777777" w:rsidTr="00CC708A">
        <w:trPr>
          <w:jc w:val="center"/>
        </w:trPr>
        <w:tc>
          <w:tcPr>
            <w:tcW w:w="2970" w:type="dxa"/>
          </w:tcPr>
          <w:p w14:paraId="45E5504B" w14:textId="77777777" w:rsidR="003056A7" w:rsidRDefault="003056A7" w:rsidP="00CC708A">
            <w:pPr>
              <w:pStyle w:val="TableContents"/>
              <w:snapToGrid w:val="0"/>
              <w:rPr>
                <w:sz w:val="20"/>
              </w:rPr>
            </w:pPr>
            <w:r>
              <w:rPr>
                <w:sz w:val="20"/>
              </w:rPr>
              <w:t>Certify</w:t>
            </w:r>
          </w:p>
        </w:tc>
        <w:tc>
          <w:tcPr>
            <w:tcW w:w="2972" w:type="dxa"/>
          </w:tcPr>
          <w:p w14:paraId="09462D3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09990DEC" w14:textId="77777777" w:rsidTr="00CC708A">
        <w:trPr>
          <w:jc w:val="center"/>
        </w:trPr>
        <w:tc>
          <w:tcPr>
            <w:tcW w:w="2970" w:type="dxa"/>
          </w:tcPr>
          <w:p w14:paraId="52BC662E" w14:textId="77777777" w:rsidR="003056A7" w:rsidRDefault="003056A7" w:rsidP="00CC708A">
            <w:pPr>
              <w:pStyle w:val="TableContents"/>
              <w:snapToGrid w:val="0"/>
              <w:rPr>
                <w:sz w:val="20"/>
              </w:rPr>
            </w:pPr>
            <w:r>
              <w:rPr>
                <w:sz w:val="20"/>
              </w:rPr>
              <w:t>Re-certify</w:t>
            </w:r>
          </w:p>
        </w:tc>
        <w:tc>
          <w:tcPr>
            <w:tcW w:w="2972" w:type="dxa"/>
          </w:tcPr>
          <w:p w14:paraId="20A8DFA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5EC68FE7" w14:textId="77777777" w:rsidTr="00CC708A">
        <w:trPr>
          <w:jc w:val="center"/>
        </w:trPr>
        <w:tc>
          <w:tcPr>
            <w:tcW w:w="2970" w:type="dxa"/>
          </w:tcPr>
          <w:p w14:paraId="4FB7BAB3" w14:textId="77777777" w:rsidR="003056A7" w:rsidRDefault="003056A7" w:rsidP="00CC708A">
            <w:pPr>
              <w:pStyle w:val="TableContents"/>
              <w:snapToGrid w:val="0"/>
              <w:rPr>
                <w:sz w:val="20"/>
              </w:rPr>
            </w:pPr>
            <w:r>
              <w:rPr>
                <w:sz w:val="20"/>
              </w:rPr>
              <w:t>Locate</w:t>
            </w:r>
          </w:p>
        </w:tc>
        <w:tc>
          <w:tcPr>
            <w:tcW w:w="2972" w:type="dxa"/>
          </w:tcPr>
          <w:p w14:paraId="5682460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00000008</w:t>
            </w:r>
          </w:p>
        </w:tc>
      </w:tr>
      <w:tr w:rsidR="003056A7" w14:paraId="3F05B75E" w14:textId="77777777" w:rsidTr="00CC708A">
        <w:trPr>
          <w:jc w:val="center"/>
        </w:trPr>
        <w:tc>
          <w:tcPr>
            <w:tcW w:w="2970" w:type="dxa"/>
          </w:tcPr>
          <w:p w14:paraId="028B84B0" w14:textId="77777777" w:rsidR="003056A7" w:rsidRDefault="003056A7" w:rsidP="00CC708A">
            <w:pPr>
              <w:pStyle w:val="TableContents"/>
              <w:snapToGrid w:val="0"/>
              <w:rPr>
                <w:sz w:val="20"/>
              </w:rPr>
            </w:pPr>
            <w:r>
              <w:rPr>
                <w:sz w:val="20"/>
              </w:rPr>
              <w:t>Check</w:t>
            </w:r>
          </w:p>
        </w:tc>
        <w:tc>
          <w:tcPr>
            <w:tcW w:w="2972" w:type="dxa"/>
          </w:tcPr>
          <w:p w14:paraId="3D6DF96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00000009</w:t>
            </w:r>
          </w:p>
        </w:tc>
      </w:tr>
      <w:tr w:rsidR="003056A7" w14:paraId="0557ACAC" w14:textId="77777777" w:rsidTr="00CC708A">
        <w:trPr>
          <w:jc w:val="center"/>
        </w:trPr>
        <w:tc>
          <w:tcPr>
            <w:tcW w:w="2970" w:type="dxa"/>
          </w:tcPr>
          <w:p w14:paraId="59585E8C" w14:textId="77777777" w:rsidR="003056A7" w:rsidRDefault="003056A7" w:rsidP="00CC708A">
            <w:pPr>
              <w:pStyle w:val="TableContents"/>
              <w:snapToGrid w:val="0"/>
              <w:rPr>
                <w:sz w:val="20"/>
              </w:rPr>
            </w:pPr>
            <w:r>
              <w:rPr>
                <w:sz w:val="20"/>
              </w:rPr>
              <w:t>Get</w:t>
            </w:r>
          </w:p>
        </w:tc>
        <w:tc>
          <w:tcPr>
            <w:tcW w:w="2972" w:type="dxa"/>
          </w:tcPr>
          <w:p w14:paraId="2E30130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0000000A</w:t>
            </w:r>
          </w:p>
        </w:tc>
      </w:tr>
      <w:tr w:rsidR="003056A7" w14:paraId="056F6AC3" w14:textId="77777777" w:rsidTr="00CC708A">
        <w:trPr>
          <w:jc w:val="center"/>
        </w:trPr>
        <w:tc>
          <w:tcPr>
            <w:tcW w:w="2970" w:type="dxa"/>
          </w:tcPr>
          <w:p w14:paraId="0F87F8E3" w14:textId="77777777" w:rsidR="003056A7" w:rsidRDefault="003056A7" w:rsidP="00CC708A">
            <w:pPr>
              <w:pStyle w:val="TableContents"/>
              <w:snapToGrid w:val="0"/>
              <w:rPr>
                <w:sz w:val="20"/>
              </w:rPr>
            </w:pPr>
            <w:r>
              <w:rPr>
                <w:sz w:val="20"/>
              </w:rPr>
              <w:t>Get Attributes</w:t>
            </w:r>
          </w:p>
        </w:tc>
        <w:tc>
          <w:tcPr>
            <w:tcW w:w="2972" w:type="dxa"/>
          </w:tcPr>
          <w:p w14:paraId="6E63CAF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0000000B</w:t>
            </w:r>
          </w:p>
        </w:tc>
      </w:tr>
      <w:tr w:rsidR="003056A7" w14:paraId="41A38319" w14:textId="77777777" w:rsidTr="00CC708A">
        <w:trPr>
          <w:jc w:val="center"/>
        </w:trPr>
        <w:tc>
          <w:tcPr>
            <w:tcW w:w="2970" w:type="dxa"/>
          </w:tcPr>
          <w:p w14:paraId="1E5F7151" w14:textId="77777777" w:rsidR="003056A7" w:rsidRDefault="003056A7" w:rsidP="00CC708A">
            <w:pPr>
              <w:pStyle w:val="TableContents"/>
              <w:snapToGrid w:val="0"/>
              <w:rPr>
                <w:sz w:val="20"/>
              </w:rPr>
            </w:pPr>
            <w:r>
              <w:rPr>
                <w:sz w:val="20"/>
              </w:rPr>
              <w:t>Get Attribute List</w:t>
            </w:r>
          </w:p>
        </w:tc>
        <w:tc>
          <w:tcPr>
            <w:tcW w:w="2972" w:type="dxa"/>
          </w:tcPr>
          <w:p w14:paraId="4E8AE5E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0000000C</w:t>
            </w:r>
          </w:p>
        </w:tc>
      </w:tr>
      <w:tr w:rsidR="003056A7" w14:paraId="6CC10640" w14:textId="77777777" w:rsidTr="00CC708A">
        <w:trPr>
          <w:jc w:val="center"/>
        </w:trPr>
        <w:tc>
          <w:tcPr>
            <w:tcW w:w="2970" w:type="dxa"/>
          </w:tcPr>
          <w:p w14:paraId="38E9334B" w14:textId="77777777" w:rsidR="003056A7" w:rsidRDefault="003056A7" w:rsidP="00CC708A">
            <w:pPr>
              <w:pStyle w:val="TableContents"/>
              <w:snapToGrid w:val="0"/>
              <w:rPr>
                <w:sz w:val="20"/>
              </w:rPr>
            </w:pPr>
            <w:r>
              <w:rPr>
                <w:sz w:val="20"/>
              </w:rPr>
              <w:t>Add Attribute</w:t>
            </w:r>
          </w:p>
        </w:tc>
        <w:tc>
          <w:tcPr>
            <w:tcW w:w="2972" w:type="dxa"/>
          </w:tcPr>
          <w:p w14:paraId="65619C9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0000000D</w:t>
            </w:r>
          </w:p>
        </w:tc>
      </w:tr>
      <w:tr w:rsidR="003056A7" w14:paraId="04D34527" w14:textId="77777777" w:rsidTr="00CC708A">
        <w:trPr>
          <w:jc w:val="center"/>
        </w:trPr>
        <w:tc>
          <w:tcPr>
            <w:tcW w:w="2970" w:type="dxa"/>
          </w:tcPr>
          <w:p w14:paraId="4419A456" w14:textId="77777777" w:rsidR="003056A7" w:rsidRDefault="003056A7" w:rsidP="00CC708A">
            <w:pPr>
              <w:pStyle w:val="TableContents"/>
              <w:snapToGrid w:val="0"/>
              <w:rPr>
                <w:sz w:val="20"/>
              </w:rPr>
            </w:pPr>
            <w:r>
              <w:rPr>
                <w:sz w:val="20"/>
              </w:rPr>
              <w:t>Modify Attribute</w:t>
            </w:r>
          </w:p>
        </w:tc>
        <w:tc>
          <w:tcPr>
            <w:tcW w:w="2972" w:type="dxa"/>
          </w:tcPr>
          <w:p w14:paraId="26C23E0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0000000E</w:t>
            </w:r>
          </w:p>
        </w:tc>
      </w:tr>
      <w:tr w:rsidR="003056A7" w14:paraId="0522441F" w14:textId="77777777" w:rsidTr="00CC708A">
        <w:trPr>
          <w:jc w:val="center"/>
        </w:trPr>
        <w:tc>
          <w:tcPr>
            <w:tcW w:w="2970" w:type="dxa"/>
          </w:tcPr>
          <w:p w14:paraId="3810A722" w14:textId="77777777" w:rsidR="003056A7" w:rsidRDefault="003056A7" w:rsidP="00CC708A">
            <w:pPr>
              <w:pStyle w:val="TableContents"/>
              <w:snapToGrid w:val="0"/>
              <w:rPr>
                <w:sz w:val="20"/>
              </w:rPr>
            </w:pPr>
            <w:r>
              <w:rPr>
                <w:sz w:val="20"/>
              </w:rPr>
              <w:t>Delete Attribute</w:t>
            </w:r>
          </w:p>
        </w:tc>
        <w:tc>
          <w:tcPr>
            <w:tcW w:w="2972" w:type="dxa"/>
          </w:tcPr>
          <w:p w14:paraId="71E8A58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0000000F</w:t>
            </w:r>
          </w:p>
        </w:tc>
      </w:tr>
      <w:tr w:rsidR="003056A7" w14:paraId="5B1F268D" w14:textId="77777777" w:rsidTr="00CC708A">
        <w:trPr>
          <w:jc w:val="center"/>
        </w:trPr>
        <w:tc>
          <w:tcPr>
            <w:tcW w:w="2970" w:type="dxa"/>
          </w:tcPr>
          <w:p w14:paraId="0E9C0F4A" w14:textId="77777777" w:rsidR="003056A7" w:rsidRDefault="003056A7" w:rsidP="00CC708A">
            <w:pPr>
              <w:pStyle w:val="TableContents"/>
              <w:snapToGrid w:val="0"/>
              <w:rPr>
                <w:sz w:val="20"/>
              </w:rPr>
            </w:pPr>
            <w:r>
              <w:rPr>
                <w:sz w:val="20"/>
              </w:rPr>
              <w:t>Obtain Lease</w:t>
            </w:r>
          </w:p>
        </w:tc>
        <w:tc>
          <w:tcPr>
            <w:tcW w:w="2972" w:type="dxa"/>
          </w:tcPr>
          <w:p w14:paraId="14033BF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00000010</w:t>
            </w:r>
          </w:p>
        </w:tc>
      </w:tr>
      <w:tr w:rsidR="003056A7" w14:paraId="40396ECC" w14:textId="77777777" w:rsidTr="00CC708A">
        <w:trPr>
          <w:jc w:val="center"/>
        </w:trPr>
        <w:tc>
          <w:tcPr>
            <w:tcW w:w="2970" w:type="dxa"/>
          </w:tcPr>
          <w:p w14:paraId="5516CA2F" w14:textId="77777777" w:rsidR="003056A7" w:rsidRDefault="003056A7" w:rsidP="00CC708A">
            <w:pPr>
              <w:pStyle w:val="TableContents"/>
              <w:snapToGrid w:val="0"/>
              <w:rPr>
                <w:sz w:val="20"/>
              </w:rPr>
            </w:pPr>
            <w:r>
              <w:rPr>
                <w:sz w:val="20"/>
              </w:rPr>
              <w:t>Get Usage Allocation</w:t>
            </w:r>
          </w:p>
        </w:tc>
        <w:tc>
          <w:tcPr>
            <w:tcW w:w="2972" w:type="dxa"/>
          </w:tcPr>
          <w:p w14:paraId="66575A8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00000011</w:t>
            </w:r>
          </w:p>
        </w:tc>
      </w:tr>
      <w:tr w:rsidR="003056A7" w14:paraId="55F9C490" w14:textId="77777777" w:rsidTr="00CC708A">
        <w:trPr>
          <w:jc w:val="center"/>
        </w:trPr>
        <w:tc>
          <w:tcPr>
            <w:tcW w:w="2970" w:type="dxa"/>
          </w:tcPr>
          <w:p w14:paraId="765C5BF3" w14:textId="77777777" w:rsidR="003056A7" w:rsidRDefault="003056A7" w:rsidP="00CC708A">
            <w:pPr>
              <w:pStyle w:val="TableContents"/>
              <w:snapToGrid w:val="0"/>
              <w:rPr>
                <w:sz w:val="20"/>
              </w:rPr>
            </w:pPr>
            <w:r>
              <w:rPr>
                <w:sz w:val="20"/>
              </w:rPr>
              <w:t>Activate</w:t>
            </w:r>
          </w:p>
        </w:tc>
        <w:tc>
          <w:tcPr>
            <w:tcW w:w="2972" w:type="dxa"/>
          </w:tcPr>
          <w:p w14:paraId="5040834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00000012</w:t>
            </w:r>
          </w:p>
        </w:tc>
      </w:tr>
      <w:tr w:rsidR="003056A7" w14:paraId="759ECEDB" w14:textId="77777777" w:rsidTr="00CC708A">
        <w:trPr>
          <w:jc w:val="center"/>
        </w:trPr>
        <w:tc>
          <w:tcPr>
            <w:tcW w:w="2970" w:type="dxa"/>
          </w:tcPr>
          <w:p w14:paraId="69F6ACDD" w14:textId="77777777" w:rsidR="003056A7" w:rsidRDefault="003056A7" w:rsidP="00CC708A">
            <w:pPr>
              <w:pStyle w:val="TableContents"/>
              <w:snapToGrid w:val="0"/>
              <w:rPr>
                <w:sz w:val="20"/>
              </w:rPr>
            </w:pPr>
            <w:r>
              <w:rPr>
                <w:sz w:val="20"/>
              </w:rPr>
              <w:t>Revoke</w:t>
            </w:r>
          </w:p>
        </w:tc>
        <w:tc>
          <w:tcPr>
            <w:tcW w:w="2972" w:type="dxa"/>
          </w:tcPr>
          <w:p w14:paraId="3752915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00000013</w:t>
            </w:r>
          </w:p>
        </w:tc>
      </w:tr>
      <w:tr w:rsidR="003056A7" w14:paraId="2468F69B" w14:textId="77777777" w:rsidTr="00CC708A">
        <w:trPr>
          <w:jc w:val="center"/>
        </w:trPr>
        <w:tc>
          <w:tcPr>
            <w:tcW w:w="2970" w:type="dxa"/>
          </w:tcPr>
          <w:p w14:paraId="6872AB5B" w14:textId="77777777" w:rsidR="003056A7" w:rsidRDefault="003056A7" w:rsidP="00CC708A">
            <w:pPr>
              <w:pStyle w:val="TableContents"/>
              <w:snapToGrid w:val="0"/>
              <w:rPr>
                <w:sz w:val="20"/>
              </w:rPr>
            </w:pPr>
            <w:r>
              <w:rPr>
                <w:sz w:val="20"/>
              </w:rPr>
              <w:t>Destroy</w:t>
            </w:r>
          </w:p>
        </w:tc>
        <w:tc>
          <w:tcPr>
            <w:tcW w:w="2972" w:type="dxa"/>
          </w:tcPr>
          <w:p w14:paraId="1224AF6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00000014</w:t>
            </w:r>
          </w:p>
        </w:tc>
      </w:tr>
      <w:tr w:rsidR="003056A7" w14:paraId="660BDB68" w14:textId="77777777" w:rsidTr="00CC708A">
        <w:trPr>
          <w:jc w:val="center"/>
        </w:trPr>
        <w:tc>
          <w:tcPr>
            <w:tcW w:w="2970" w:type="dxa"/>
          </w:tcPr>
          <w:p w14:paraId="69C94E08" w14:textId="77777777" w:rsidR="003056A7" w:rsidRDefault="003056A7" w:rsidP="00CC708A">
            <w:pPr>
              <w:pStyle w:val="TableContents"/>
              <w:snapToGrid w:val="0"/>
              <w:rPr>
                <w:sz w:val="20"/>
              </w:rPr>
            </w:pPr>
            <w:r>
              <w:rPr>
                <w:sz w:val="20"/>
              </w:rPr>
              <w:t>Archive</w:t>
            </w:r>
          </w:p>
        </w:tc>
        <w:tc>
          <w:tcPr>
            <w:tcW w:w="2972" w:type="dxa"/>
          </w:tcPr>
          <w:p w14:paraId="6AC36BC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00000015</w:t>
            </w:r>
          </w:p>
        </w:tc>
      </w:tr>
      <w:tr w:rsidR="003056A7" w14:paraId="27F8915B" w14:textId="77777777" w:rsidTr="00CC708A">
        <w:trPr>
          <w:jc w:val="center"/>
        </w:trPr>
        <w:tc>
          <w:tcPr>
            <w:tcW w:w="2970" w:type="dxa"/>
          </w:tcPr>
          <w:p w14:paraId="6FED249B" w14:textId="77777777" w:rsidR="003056A7" w:rsidRDefault="003056A7" w:rsidP="00CC708A">
            <w:pPr>
              <w:pStyle w:val="TableContents"/>
              <w:snapToGrid w:val="0"/>
              <w:rPr>
                <w:sz w:val="20"/>
              </w:rPr>
            </w:pPr>
            <w:r>
              <w:rPr>
                <w:sz w:val="20"/>
              </w:rPr>
              <w:t xml:space="preserve">Recover </w:t>
            </w:r>
          </w:p>
        </w:tc>
        <w:tc>
          <w:tcPr>
            <w:tcW w:w="2972" w:type="dxa"/>
          </w:tcPr>
          <w:p w14:paraId="77A249D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00000016</w:t>
            </w:r>
          </w:p>
        </w:tc>
      </w:tr>
      <w:tr w:rsidR="003056A7" w14:paraId="49EBADDD" w14:textId="77777777" w:rsidTr="00CC708A">
        <w:trPr>
          <w:jc w:val="center"/>
        </w:trPr>
        <w:tc>
          <w:tcPr>
            <w:tcW w:w="2970" w:type="dxa"/>
          </w:tcPr>
          <w:p w14:paraId="05ED2375" w14:textId="77777777" w:rsidR="003056A7" w:rsidRDefault="003056A7" w:rsidP="00CC708A">
            <w:pPr>
              <w:pStyle w:val="TableContents"/>
              <w:snapToGrid w:val="0"/>
              <w:rPr>
                <w:sz w:val="20"/>
              </w:rPr>
            </w:pPr>
            <w:r>
              <w:rPr>
                <w:sz w:val="20"/>
              </w:rPr>
              <w:t>Validate</w:t>
            </w:r>
          </w:p>
        </w:tc>
        <w:tc>
          <w:tcPr>
            <w:tcW w:w="2972" w:type="dxa"/>
          </w:tcPr>
          <w:p w14:paraId="7575F95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00000017</w:t>
            </w:r>
          </w:p>
        </w:tc>
      </w:tr>
      <w:tr w:rsidR="003056A7" w14:paraId="00F09706" w14:textId="77777777" w:rsidTr="00CC708A">
        <w:trPr>
          <w:jc w:val="center"/>
        </w:trPr>
        <w:tc>
          <w:tcPr>
            <w:tcW w:w="2970" w:type="dxa"/>
          </w:tcPr>
          <w:p w14:paraId="7179CBBA" w14:textId="77777777" w:rsidR="003056A7" w:rsidRDefault="003056A7" w:rsidP="00CC708A">
            <w:pPr>
              <w:pStyle w:val="TableContents"/>
              <w:snapToGrid w:val="0"/>
              <w:rPr>
                <w:sz w:val="20"/>
              </w:rPr>
            </w:pPr>
            <w:r>
              <w:rPr>
                <w:sz w:val="20"/>
              </w:rPr>
              <w:t>Query</w:t>
            </w:r>
          </w:p>
        </w:tc>
        <w:tc>
          <w:tcPr>
            <w:tcW w:w="2972" w:type="dxa"/>
          </w:tcPr>
          <w:p w14:paraId="6889939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00000018</w:t>
            </w:r>
          </w:p>
        </w:tc>
      </w:tr>
      <w:tr w:rsidR="003056A7" w14:paraId="4E4BEA46" w14:textId="77777777" w:rsidTr="00CC708A">
        <w:trPr>
          <w:jc w:val="center"/>
        </w:trPr>
        <w:tc>
          <w:tcPr>
            <w:tcW w:w="2970" w:type="dxa"/>
          </w:tcPr>
          <w:p w14:paraId="28DE825E" w14:textId="77777777" w:rsidR="003056A7" w:rsidRDefault="003056A7" w:rsidP="00CC708A">
            <w:pPr>
              <w:pStyle w:val="TableContents"/>
              <w:snapToGrid w:val="0"/>
              <w:rPr>
                <w:sz w:val="20"/>
              </w:rPr>
            </w:pPr>
            <w:r>
              <w:rPr>
                <w:sz w:val="20"/>
              </w:rPr>
              <w:t>Cancel</w:t>
            </w:r>
          </w:p>
        </w:tc>
        <w:tc>
          <w:tcPr>
            <w:tcW w:w="2972" w:type="dxa"/>
          </w:tcPr>
          <w:p w14:paraId="7B3C2B0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00000019</w:t>
            </w:r>
          </w:p>
        </w:tc>
      </w:tr>
      <w:tr w:rsidR="003056A7" w14:paraId="35A8747C" w14:textId="77777777" w:rsidTr="00CC708A">
        <w:trPr>
          <w:jc w:val="center"/>
        </w:trPr>
        <w:tc>
          <w:tcPr>
            <w:tcW w:w="2970" w:type="dxa"/>
          </w:tcPr>
          <w:p w14:paraId="5167542C" w14:textId="77777777" w:rsidR="003056A7" w:rsidRDefault="003056A7" w:rsidP="00CC708A">
            <w:pPr>
              <w:pStyle w:val="TableContents"/>
              <w:snapToGrid w:val="0"/>
              <w:rPr>
                <w:sz w:val="20"/>
              </w:rPr>
            </w:pPr>
            <w:r>
              <w:rPr>
                <w:sz w:val="20"/>
              </w:rPr>
              <w:t>Poll</w:t>
            </w:r>
          </w:p>
        </w:tc>
        <w:tc>
          <w:tcPr>
            <w:tcW w:w="2972" w:type="dxa"/>
          </w:tcPr>
          <w:p w14:paraId="0415068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0000001A</w:t>
            </w:r>
          </w:p>
        </w:tc>
      </w:tr>
      <w:tr w:rsidR="003056A7" w14:paraId="16548040" w14:textId="77777777" w:rsidTr="00CC708A">
        <w:trPr>
          <w:jc w:val="center"/>
        </w:trPr>
        <w:tc>
          <w:tcPr>
            <w:tcW w:w="2970" w:type="dxa"/>
          </w:tcPr>
          <w:p w14:paraId="1A89942A" w14:textId="77777777" w:rsidR="003056A7" w:rsidRDefault="003056A7" w:rsidP="00CC708A">
            <w:pPr>
              <w:pStyle w:val="TableContents"/>
              <w:snapToGrid w:val="0"/>
              <w:rPr>
                <w:sz w:val="20"/>
              </w:rPr>
            </w:pPr>
            <w:r>
              <w:rPr>
                <w:sz w:val="20"/>
              </w:rPr>
              <w:t>Notify</w:t>
            </w:r>
          </w:p>
        </w:tc>
        <w:tc>
          <w:tcPr>
            <w:tcW w:w="2972" w:type="dxa"/>
          </w:tcPr>
          <w:p w14:paraId="2B05BDF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0000001B</w:t>
            </w:r>
          </w:p>
        </w:tc>
      </w:tr>
      <w:tr w:rsidR="003056A7" w14:paraId="3EAC1691" w14:textId="77777777" w:rsidTr="00CC708A">
        <w:trPr>
          <w:jc w:val="center"/>
        </w:trPr>
        <w:tc>
          <w:tcPr>
            <w:tcW w:w="2970" w:type="dxa"/>
          </w:tcPr>
          <w:p w14:paraId="42C8C57B" w14:textId="77777777" w:rsidR="003056A7" w:rsidRDefault="003056A7" w:rsidP="00CC708A">
            <w:pPr>
              <w:pStyle w:val="TableContents"/>
              <w:snapToGrid w:val="0"/>
              <w:rPr>
                <w:sz w:val="20"/>
              </w:rPr>
            </w:pPr>
            <w:r>
              <w:rPr>
                <w:sz w:val="20"/>
              </w:rPr>
              <w:t>Put</w:t>
            </w:r>
          </w:p>
        </w:tc>
        <w:tc>
          <w:tcPr>
            <w:tcW w:w="2972" w:type="dxa"/>
          </w:tcPr>
          <w:p w14:paraId="2B4CDC4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0000001C</w:t>
            </w:r>
          </w:p>
        </w:tc>
      </w:tr>
      <w:tr w:rsidR="003056A7" w14:paraId="5E95EFD3" w14:textId="77777777" w:rsidTr="00CC708A">
        <w:trPr>
          <w:jc w:val="center"/>
        </w:trPr>
        <w:tc>
          <w:tcPr>
            <w:tcW w:w="2970" w:type="dxa"/>
          </w:tcPr>
          <w:p w14:paraId="6AEA9309" w14:textId="77777777" w:rsidR="003056A7" w:rsidRDefault="003056A7" w:rsidP="00CC708A">
            <w:pPr>
              <w:pStyle w:val="TableContents"/>
              <w:snapToGrid w:val="0"/>
              <w:rPr>
                <w:sz w:val="20"/>
              </w:rPr>
            </w:pPr>
            <w:r>
              <w:rPr>
                <w:sz w:val="20"/>
              </w:rPr>
              <w:t>Re-key Key Pair</w:t>
            </w:r>
          </w:p>
        </w:tc>
        <w:tc>
          <w:tcPr>
            <w:tcW w:w="2972" w:type="dxa"/>
          </w:tcPr>
          <w:p w14:paraId="4417C2B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0000001D</w:t>
            </w:r>
          </w:p>
        </w:tc>
      </w:tr>
      <w:tr w:rsidR="003056A7" w14:paraId="33EEADC2" w14:textId="77777777" w:rsidTr="00CC708A">
        <w:trPr>
          <w:jc w:val="center"/>
        </w:trPr>
        <w:tc>
          <w:tcPr>
            <w:tcW w:w="2970" w:type="dxa"/>
          </w:tcPr>
          <w:p w14:paraId="391E4978" w14:textId="77777777" w:rsidR="003056A7" w:rsidRDefault="003056A7" w:rsidP="00CC708A">
            <w:pPr>
              <w:pStyle w:val="TableContents"/>
              <w:snapToGrid w:val="0"/>
              <w:rPr>
                <w:sz w:val="20"/>
              </w:rPr>
            </w:pPr>
            <w:r>
              <w:rPr>
                <w:sz w:val="20"/>
              </w:rPr>
              <w:t>Discover Versions</w:t>
            </w:r>
          </w:p>
        </w:tc>
        <w:tc>
          <w:tcPr>
            <w:tcW w:w="2972" w:type="dxa"/>
          </w:tcPr>
          <w:p w14:paraId="59F555F0"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0000001E</w:t>
            </w:r>
          </w:p>
        </w:tc>
      </w:tr>
      <w:tr w:rsidR="003056A7" w14:paraId="28B3522E" w14:textId="77777777" w:rsidTr="00CC708A">
        <w:trPr>
          <w:jc w:val="center"/>
        </w:trPr>
        <w:tc>
          <w:tcPr>
            <w:tcW w:w="2970" w:type="dxa"/>
          </w:tcPr>
          <w:p w14:paraId="668CAF96" w14:textId="77777777" w:rsidR="003056A7" w:rsidRDefault="003056A7" w:rsidP="00CC708A">
            <w:pPr>
              <w:pStyle w:val="TableContents"/>
              <w:snapToGrid w:val="0"/>
              <w:rPr>
                <w:sz w:val="20"/>
              </w:rPr>
            </w:pPr>
            <w:r w:rsidRPr="006F04B3">
              <w:rPr>
                <w:sz w:val="20"/>
              </w:rPr>
              <w:t>Encrypt</w:t>
            </w:r>
          </w:p>
        </w:tc>
        <w:tc>
          <w:tcPr>
            <w:tcW w:w="2972" w:type="dxa"/>
          </w:tcPr>
          <w:p w14:paraId="3E38EB9A" w14:textId="77777777" w:rsidR="003056A7"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0000001F</w:t>
            </w:r>
          </w:p>
        </w:tc>
      </w:tr>
      <w:tr w:rsidR="003056A7" w14:paraId="58CC5220" w14:textId="77777777" w:rsidTr="00CC708A">
        <w:trPr>
          <w:jc w:val="center"/>
        </w:trPr>
        <w:tc>
          <w:tcPr>
            <w:tcW w:w="2970" w:type="dxa"/>
          </w:tcPr>
          <w:p w14:paraId="02648362" w14:textId="77777777" w:rsidR="003056A7" w:rsidRDefault="003056A7" w:rsidP="00CC708A">
            <w:pPr>
              <w:pStyle w:val="TableContents"/>
              <w:snapToGrid w:val="0"/>
              <w:rPr>
                <w:sz w:val="20"/>
              </w:rPr>
            </w:pPr>
            <w:r w:rsidRPr="006F04B3">
              <w:rPr>
                <w:sz w:val="20"/>
              </w:rPr>
              <w:t>Decrypt</w:t>
            </w:r>
          </w:p>
        </w:tc>
        <w:tc>
          <w:tcPr>
            <w:tcW w:w="2972" w:type="dxa"/>
          </w:tcPr>
          <w:p w14:paraId="651103D1" w14:textId="77777777" w:rsidR="003056A7"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00000020</w:t>
            </w:r>
          </w:p>
        </w:tc>
      </w:tr>
      <w:tr w:rsidR="003056A7" w14:paraId="406CDF6E" w14:textId="77777777" w:rsidTr="00CC708A">
        <w:trPr>
          <w:jc w:val="center"/>
        </w:trPr>
        <w:tc>
          <w:tcPr>
            <w:tcW w:w="2970" w:type="dxa"/>
          </w:tcPr>
          <w:p w14:paraId="3177875E" w14:textId="77777777" w:rsidR="003056A7" w:rsidRDefault="003056A7" w:rsidP="00CC708A">
            <w:pPr>
              <w:pStyle w:val="TableContents"/>
              <w:snapToGrid w:val="0"/>
              <w:rPr>
                <w:sz w:val="20"/>
              </w:rPr>
            </w:pPr>
            <w:r w:rsidRPr="006F04B3">
              <w:rPr>
                <w:sz w:val="20"/>
              </w:rPr>
              <w:t>Sign</w:t>
            </w:r>
          </w:p>
        </w:tc>
        <w:tc>
          <w:tcPr>
            <w:tcW w:w="2972" w:type="dxa"/>
          </w:tcPr>
          <w:p w14:paraId="5190F0A6" w14:textId="77777777" w:rsidR="003056A7"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00000021</w:t>
            </w:r>
          </w:p>
        </w:tc>
      </w:tr>
      <w:tr w:rsidR="003056A7" w14:paraId="1018E955" w14:textId="77777777" w:rsidTr="00CC708A">
        <w:trPr>
          <w:jc w:val="center"/>
        </w:trPr>
        <w:tc>
          <w:tcPr>
            <w:tcW w:w="2970" w:type="dxa"/>
          </w:tcPr>
          <w:p w14:paraId="2BC4519C" w14:textId="77777777" w:rsidR="003056A7" w:rsidRDefault="003056A7" w:rsidP="00CC708A">
            <w:pPr>
              <w:pStyle w:val="TableContents"/>
              <w:snapToGrid w:val="0"/>
              <w:rPr>
                <w:sz w:val="20"/>
              </w:rPr>
            </w:pPr>
            <w:r w:rsidRPr="006F04B3">
              <w:rPr>
                <w:sz w:val="20"/>
              </w:rPr>
              <w:t>Signature Verify</w:t>
            </w:r>
          </w:p>
        </w:tc>
        <w:tc>
          <w:tcPr>
            <w:tcW w:w="2972" w:type="dxa"/>
          </w:tcPr>
          <w:p w14:paraId="257B8E90" w14:textId="77777777" w:rsidR="003056A7"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00000022</w:t>
            </w:r>
          </w:p>
        </w:tc>
      </w:tr>
      <w:tr w:rsidR="003056A7" w14:paraId="55559FC5" w14:textId="77777777" w:rsidTr="00CC708A">
        <w:trPr>
          <w:jc w:val="center"/>
        </w:trPr>
        <w:tc>
          <w:tcPr>
            <w:tcW w:w="2970" w:type="dxa"/>
          </w:tcPr>
          <w:p w14:paraId="26BC0C24" w14:textId="77777777" w:rsidR="003056A7" w:rsidRDefault="003056A7" w:rsidP="00CC708A">
            <w:pPr>
              <w:pStyle w:val="TableContents"/>
              <w:snapToGrid w:val="0"/>
              <w:rPr>
                <w:sz w:val="20"/>
              </w:rPr>
            </w:pPr>
            <w:r w:rsidRPr="006F04B3">
              <w:rPr>
                <w:sz w:val="20"/>
              </w:rPr>
              <w:t>MAC</w:t>
            </w:r>
          </w:p>
        </w:tc>
        <w:tc>
          <w:tcPr>
            <w:tcW w:w="2972" w:type="dxa"/>
          </w:tcPr>
          <w:p w14:paraId="172A85A4" w14:textId="77777777" w:rsidR="003056A7"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00000023</w:t>
            </w:r>
          </w:p>
        </w:tc>
      </w:tr>
      <w:tr w:rsidR="003056A7" w14:paraId="2EE268C3" w14:textId="77777777" w:rsidTr="00CC708A">
        <w:trPr>
          <w:jc w:val="center"/>
        </w:trPr>
        <w:tc>
          <w:tcPr>
            <w:tcW w:w="2970" w:type="dxa"/>
          </w:tcPr>
          <w:p w14:paraId="50DF3570" w14:textId="77777777" w:rsidR="003056A7" w:rsidRDefault="003056A7" w:rsidP="00CC708A">
            <w:pPr>
              <w:pStyle w:val="TableContents"/>
              <w:snapToGrid w:val="0"/>
              <w:rPr>
                <w:sz w:val="20"/>
              </w:rPr>
            </w:pPr>
            <w:r w:rsidRPr="006F04B3">
              <w:rPr>
                <w:sz w:val="20"/>
              </w:rPr>
              <w:t>MAC Verify</w:t>
            </w:r>
          </w:p>
        </w:tc>
        <w:tc>
          <w:tcPr>
            <w:tcW w:w="2972" w:type="dxa"/>
          </w:tcPr>
          <w:p w14:paraId="1E11E09B" w14:textId="77777777" w:rsidR="003056A7"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00000024</w:t>
            </w:r>
          </w:p>
        </w:tc>
      </w:tr>
      <w:tr w:rsidR="003056A7" w14:paraId="39599186" w14:textId="77777777" w:rsidTr="00CC708A">
        <w:trPr>
          <w:jc w:val="center"/>
        </w:trPr>
        <w:tc>
          <w:tcPr>
            <w:tcW w:w="2970" w:type="dxa"/>
          </w:tcPr>
          <w:p w14:paraId="3ED9BB22" w14:textId="77777777" w:rsidR="003056A7" w:rsidRDefault="003056A7" w:rsidP="00CC708A">
            <w:pPr>
              <w:pStyle w:val="TableContents"/>
              <w:snapToGrid w:val="0"/>
              <w:rPr>
                <w:sz w:val="20"/>
              </w:rPr>
            </w:pPr>
            <w:r w:rsidRPr="006F04B3">
              <w:rPr>
                <w:sz w:val="20"/>
              </w:rPr>
              <w:t>RNG Retrieve</w:t>
            </w:r>
          </w:p>
        </w:tc>
        <w:tc>
          <w:tcPr>
            <w:tcW w:w="2972" w:type="dxa"/>
          </w:tcPr>
          <w:p w14:paraId="41ECED54" w14:textId="77777777" w:rsidR="003056A7"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00000025</w:t>
            </w:r>
          </w:p>
        </w:tc>
      </w:tr>
      <w:tr w:rsidR="003056A7" w14:paraId="49BB287B" w14:textId="77777777" w:rsidTr="00CC708A">
        <w:trPr>
          <w:jc w:val="center"/>
        </w:trPr>
        <w:tc>
          <w:tcPr>
            <w:tcW w:w="2970" w:type="dxa"/>
          </w:tcPr>
          <w:p w14:paraId="3C308BA2" w14:textId="77777777" w:rsidR="003056A7" w:rsidRDefault="003056A7" w:rsidP="00CC708A">
            <w:pPr>
              <w:pStyle w:val="TableContents"/>
              <w:snapToGrid w:val="0"/>
              <w:rPr>
                <w:sz w:val="20"/>
              </w:rPr>
            </w:pPr>
            <w:r w:rsidRPr="006F04B3">
              <w:rPr>
                <w:sz w:val="20"/>
              </w:rPr>
              <w:t>RNG Seed</w:t>
            </w:r>
          </w:p>
        </w:tc>
        <w:tc>
          <w:tcPr>
            <w:tcW w:w="2972" w:type="dxa"/>
          </w:tcPr>
          <w:p w14:paraId="2D69AA68" w14:textId="77777777" w:rsidR="003056A7"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00000026</w:t>
            </w:r>
          </w:p>
        </w:tc>
      </w:tr>
      <w:tr w:rsidR="003056A7" w14:paraId="4D4832F8" w14:textId="77777777" w:rsidTr="00CC708A">
        <w:trPr>
          <w:jc w:val="center"/>
        </w:trPr>
        <w:tc>
          <w:tcPr>
            <w:tcW w:w="2970" w:type="dxa"/>
          </w:tcPr>
          <w:p w14:paraId="2C0CC236" w14:textId="77777777" w:rsidR="003056A7" w:rsidRDefault="003056A7" w:rsidP="00CC708A">
            <w:pPr>
              <w:pStyle w:val="TableContents"/>
              <w:snapToGrid w:val="0"/>
              <w:rPr>
                <w:sz w:val="20"/>
              </w:rPr>
            </w:pPr>
            <w:r w:rsidRPr="006F04B3">
              <w:rPr>
                <w:sz w:val="20"/>
              </w:rPr>
              <w:t>H</w:t>
            </w:r>
            <w:r w:rsidRPr="00CA6B84">
              <w:rPr>
                <w:sz w:val="20"/>
              </w:rPr>
              <w:t>ash</w:t>
            </w:r>
          </w:p>
        </w:tc>
        <w:tc>
          <w:tcPr>
            <w:tcW w:w="2972" w:type="dxa"/>
          </w:tcPr>
          <w:p w14:paraId="00836F0F" w14:textId="77777777" w:rsidR="003056A7" w:rsidRDefault="003056A7" w:rsidP="00CC708A">
            <w:pPr>
              <w:pStyle w:val="TableContents"/>
              <w:keepNext/>
              <w:snapToGrid w:val="0"/>
              <w:rPr>
                <w:rFonts w:ascii="Courier 10 Pitch" w:hAnsi="Courier 10 Pitch"/>
                <w:sz w:val="20"/>
              </w:rPr>
            </w:pPr>
            <w:r w:rsidRPr="006F04B3">
              <w:rPr>
                <w:rFonts w:ascii="Courier 10 Pitch" w:hAnsi="Courier 10 Pitch"/>
                <w:sz w:val="20"/>
              </w:rPr>
              <w:t>00000027</w:t>
            </w:r>
          </w:p>
        </w:tc>
      </w:tr>
      <w:tr w:rsidR="003056A7" w14:paraId="4CDB4A24" w14:textId="77777777" w:rsidTr="00CC708A">
        <w:trPr>
          <w:jc w:val="center"/>
        </w:trPr>
        <w:tc>
          <w:tcPr>
            <w:tcW w:w="2970" w:type="dxa"/>
          </w:tcPr>
          <w:p w14:paraId="65D8277D" w14:textId="77777777" w:rsidR="003056A7" w:rsidRDefault="003056A7" w:rsidP="00CC708A">
            <w:pPr>
              <w:pStyle w:val="TableContents"/>
              <w:snapToGrid w:val="0"/>
              <w:rPr>
                <w:sz w:val="20"/>
              </w:rPr>
            </w:pPr>
            <w:r>
              <w:rPr>
                <w:sz w:val="20"/>
              </w:rPr>
              <w:t>Create Split Key</w:t>
            </w:r>
          </w:p>
        </w:tc>
        <w:tc>
          <w:tcPr>
            <w:tcW w:w="2972" w:type="dxa"/>
          </w:tcPr>
          <w:p w14:paraId="306FD215"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00000028</w:t>
            </w:r>
          </w:p>
        </w:tc>
      </w:tr>
      <w:tr w:rsidR="003056A7" w14:paraId="73723CC4" w14:textId="77777777" w:rsidTr="00CC708A">
        <w:trPr>
          <w:jc w:val="center"/>
        </w:trPr>
        <w:tc>
          <w:tcPr>
            <w:tcW w:w="2970" w:type="dxa"/>
          </w:tcPr>
          <w:p w14:paraId="13B8311B" w14:textId="77777777" w:rsidR="003056A7" w:rsidRDefault="003056A7" w:rsidP="00CC708A">
            <w:pPr>
              <w:pStyle w:val="TableContents"/>
              <w:snapToGrid w:val="0"/>
              <w:rPr>
                <w:sz w:val="20"/>
              </w:rPr>
            </w:pPr>
            <w:r>
              <w:rPr>
                <w:sz w:val="20"/>
              </w:rPr>
              <w:t>Join Split Key</w:t>
            </w:r>
          </w:p>
        </w:tc>
        <w:tc>
          <w:tcPr>
            <w:tcW w:w="2972" w:type="dxa"/>
          </w:tcPr>
          <w:p w14:paraId="1C408D1C"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00000029</w:t>
            </w:r>
          </w:p>
        </w:tc>
      </w:tr>
      <w:tr w:rsidR="003056A7" w14:paraId="7801765A" w14:textId="77777777" w:rsidTr="00CC708A">
        <w:trPr>
          <w:jc w:val="center"/>
        </w:trPr>
        <w:tc>
          <w:tcPr>
            <w:tcW w:w="2970" w:type="dxa"/>
          </w:tcPr>
          <w:p w14:paraId="009223FE" w14:textId="77777777" w:rsidR="003056A7" w:rsidRDefault="003056A7" w:rsidP="00CC708A">
            <w:pPr>
              <w:pStyle w:val="TableContents"/>
              <w:snapToGrid w:val="0"/>
              <w:rPr>
                <w:sz w:val="20"/>
              </w:rPr>
            </w:pPr>
            <w:r>
              <w:rPr>
                <w:sz w:val="20"/>
              </w:rPr>
              <w:lastRenderedPageBreak/>
              <w:t>Import</w:t>
            </w:r>
          </w:p>
        </w:tc>
        <w:tc>
          <w:tcPr>
            <w:tcW w:w="2972" w:type="dxa"/>
          </w:tcPr>
          <w:p w14:paraId="017B7343"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0000002A</w:t>
            </w:r>
          </w:p>
        </w:tc>
      </w:tr>
      <w:tr w:rsidR="003056A7" w14:paraId="417A1A7B" w14:textId="77777777" w:rsidTr="00CC708A">
        <w:trPr>
          <w:jc w:val="center"/>
        </w:trPr>
        <w:tc>
          <w:tcPr>
            <w:tcW w:w="2970" w:type="dxa"/>
          </w:tcPr>
          <w:p w14:paraId="6B265C0E" w14:textId="77777777" w:rsidR="003056A7" w:rsidRDefault="003056A7" w:rsidP="00CC708A">
            <w:pPr>
              <w:pStyle w:val="TableContents"/>
              <w:snapToGrid w:val="0"/>
              <w:rPr>
                <w:sz w:val="20"/>
              </w:rPr>
            </w:pPr>
            <w:r>
              <w:rPr>
                <w:sz w:val="20"/>
              </w:rPr>
              <w:t>Export</w:t>
            </w:r>
          </w:p>
        </w:tc>
        <w:tc>
          <w:tcPr>
            <w:tcW w:w="2972" w:type="dxa"/>
          </w:tcPr>
          <w:p w14:paraId="39A67242"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0000002B</w:t>
            </w:r>
          </w:p>
        </w:tc>
      </w:tr>
      <w:tr w:rsidR="003056A7" w14:paraId="5EDE8697" w14:textId="77777777" w:rsidTr="00CC708A">
        <w:trPr>
          <w:jc w:val="center"/>
        </w:trPr>
        <w:tc>
          <w:tcPr>
            <w:tcW w:w="2970" w:type="dxa"/>
          </w:tcPr>
          <w:p w14:paraId="0456A59F" w14:textId="77777777" w:rsidR="003056A7" w:rsidRDefault="003056A7" w:rsidP="00CC708A">
            <w:pPr>
              <w:pStyle w:val="TableContents"/>
              <w:snapToGrid w:val="0"/>
              <w:rPr>
                <w:sz w:val="20"/>
              </w:rPr>
            </w:pPr>
            <w:r>
              <w:rPr>
                <w:sz w:val="20"/>
              </w:rPr>
              <w:t>Log</w:t>
            </w:r>
          </w:p>
        </w:tc>
        <w:tc>
          <w:tcPr>
            <w:tcW w:w="2972" w:type="dxa"/>
          </w:tcPr>
          <w:p w14:paraId="0B1C7C70"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0000002C</w:t>
            </w:r>
          </w:p>
        </w:tc>
      </w:tr>
      <w:tr w:rsidR="003056A7" w14:paraId="78422029" w14:textId="77777777" w:rsidTr="00CC708A">
        <w:trPr>
          <w:jc w:val="center"/>
        </w:trPr>
        <w:tc>
          <w:tcPr>
            <w:tcW w:w="2970" w:type="dxa"/>
          </w:tcPr>
          <w:p w14:paraId="19DE27A6" w14:textId="77777777" w:rsidR="003056A7" w:rsidRDefault="003056A7" w:rsidP="00CC708A">
            <w:pPr>
              <w:pStyle w:val="TableContents"/>
              <w:snapToGrid w:val="0"/>
              <w:rPr>
                <w:sz w:val="20"/>
              </w:rPr>
            </w:pPr>
            <w:r>
              <w:rPr>
                <w:sz w:val="20"/>
              </w:rPr>
              <w:t>Login</w:t>
            </w:r>
          </w:p>
        </w:tc>
        <w:tc>
          <w:tcPr>
            <w:tcW w:w="2972" w:type="dxa"/>
          </w:tcPr>
          <w:p w14:paraId="7AA3C825"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0000002D</w:t>
            </w:r>
          </w:p>
        </w:tc>
      </w:tr>
      <w:tr w:rsidR="003056A7" w14:paraId="4997FADD" w14:textId="77777777" w:rsidTr="00CC708A">
        <w:trPr>
          <w:jc w:val="center"/>
        </w:trPr>
        <w:tc>
          <w:tcPr>
            <w:tcW w:w="2970" w:type="dxa"/>
          </w:tcPr>
          <w:p w14:paraId="1BD8B451" w14:textId="77777777" w:rsidR="003056A7" w:rsidRDefault="003056A7" w:rsidP="00CC708A">
            <w:pPr>
              <w:pStyle w:val="TableContents"/>
              <w:snapToGrid w:val="0"/>
              <w:rPr>
                <w:sz w:val="20"/>
              </w:rPr>
            </w:pPr>
            <w:r>
              <w:rPr>
                <w:sz w:val="20"/>
              </w:rPr>
              <w:t>Logout</w:t>
            </w:r>
          </w:p>
        </w:tc>
        <w:tc>
          <w:tcPr>
            <w:tcW w:w="2972" w:type="dxa"/>
          </w:tcPr>
          <w:p w14:paraId="638A3ECC"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0000002E</w:t>
            </w:r>
          </w:p>
        </w:tc>
      </w:tr>
      <w:tr w:rsidR="003056A7" w14:paraId="52ED1579" w14:textId="77777777" w:rsidTr="00CC708A">
        <w:trPr>
          <w:jc w:val="center"/>
        </w:trPr>
        <w:tc>
          <w:tcPr>
            <w:tcW w:w="2970" w:type="dxa"/>
          </w:tcPr>
          <w:p w14:paraId="667FD98F" w14:textId="77777777" w:rsidR="003056A7" w:rsidRDefault="003056A7" w:rsidP="00CC708A">
            <w:pPr>
              <w:pStyle w:val="TableContents"/>
              <w:snapToGrid w:val="0"/>
              <w:rPr>
                <w:sz w:val="20"/>
              </w:rPr>
            </w:pPr>
            <w:r>
              <w:rPr>
                <w:sz w:val="20"/>
              </w:rPr>
              <w:t>Delegated Login</w:t>
            </w:r>
          </w:p>
        </w:tc>
        <w:tc>
          <w:tcPr>
            <w:tcW w:w="2972" w:type="dxa"/>
          </w:tcPr>
          <w:p w14:paraId="51CA24A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0000002F</w:t>
            </w:r>
          </w:p>
        </w:tc>
      </w:tr>
      <w:tr w:rsidR="003056A7" w14:paraId="5E236B6E" w14:textId="77777777" w:rsidTr="00CC708A">
        <w:trPr>
          <w:jc w:val="center"/>
        </w:trPr>
        <w:tc>
          <w:tcPr>
            <w:tcW w:w="2970" w:type="dxa"/>
          </w:tcPr>
          <w:p w14:paraId="6C5DB7FE" w14:textId="77777777" w:rsidR="003056A7" w:rsidRDefault="003056A7" w:rsidP="00CC708A">
            <w:pPr>
              <w:pStyle w:val="TableContents"/>
              <w:snapToGrid w:val="0"/>
              <w:rPr>
                <w:sz w:val="20"/>
              </w:rPr>
            </w:pPr>
            <w:r>
              <w:rPr>
                <w:sz w:val="20"/>
              </w:rPr>
              <w:t>Adjust Attribute</w:t>
            </w:r>
          </w:p>
        </w:tc>
        <w:tc>
          <w:tcPr>
            <w:tcW w:w="2972" w:type="dxa"/>
          </w:tcPr>
          <w:p w14:paraId="626880D6"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00000030</w:t>
            </w:r>
          </w:p>
        </w:tc>
      </w:tr>
      <w:tr w:rsidR="003056A7" w14:paraId="7A211D1A" w14:textId="77777777" w:rsidTr="00CC708A">
        <w:trPr>
          <w:jc w:val="center"/>
        </w:trPr>
        <w:tc>
          <w:tcPr>
            <w:tcW w:w="2970" w:type="dxa"/>
          </w:tcPr>
          <w:p w14:paraId="0FDD4510" w14:textId="77777777" w:rsidR="003056A7" w:rsidRDefault="003056A7" w:rsidP="00CC708A">
            <w:pPr>
              <w:pStyle w:val="TableContents"/>
              <w:snapToGrid w:val="0"/>
              <w:rPr>
                <w:sz w:val="20"/>
              </w:rPr>
            </w:pPr>
            <w:r>
              <w:rPr>
                <w:sz w:val="20"/>
              </w:rPr>
              <w:t>Set Attribute</w:t>
            </w:r>
          </w:p>
        </w:tc>
        <w:tc>
          <w:tcPr>
            <w:tcW w:w="2972" w:type="dxa"/>
          </w:tcPr>
          <w:p w14:paraId="36AF3215"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00000031</w:t>
            </w:r>
          </w:p>
        </w:tc>
      </w:tr>
      <w:tr w:rsidR="003056A7" w14:paraId="4EF3F95C" w14:textId="77777777" w:rsidTr="00CC708A">
        <w:trPr>
          <w:jc w:val="center"/>
        </w:trPr>
        <w:tc>
          <w:tcPr>
            <w:tcW w:w="2970" w:type="dxa"/>
          </w:tcPr>
          <w:p w14:paraId="6366679A" w14:textId="77777777" w:rsidR="003056A7" w:rsidRDefault="003056A7" w:rsidP="00CC708A">
            <w:pPr>
              <w:pStyle w:val="TableContents"/>
              <w:snapToGrid w:val="0"/>
              <w:rPr>
                <w:sz w:val="20"/>
              </w:rPr>
            </w:pPr>
            <w:r>
              <w:rPr>
                <w:sz w:val="20"/>
              </w:rPr>
              <w:t>Set Endpoint Role</w:t>
            </w:r>
          </w:p>
        </w:tc>
        <w:tc>
          <w:tcPr>
            <w:tcW w:w="2972" w:type="dxa"/>
          </w:tcPr>
          <w:p w14:paraId="6AA17435"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00000032</w:t>
            </w:r>
          </w:p>
        </w:tc>
      </w:tr>
      <w:tr w:rsidR="003056A7" w14:paraId="685A92D9" w14:textId="77777777" w:rsidTr="00CC708A">
        <w:trPr>
          <w:jc w:val="center"/>
        </w:trPr>
        <w:tc>
          <w:tcPr>
            <w:tcW w:w="2970" w:type="dxa"/>
          </w:tcPr>
          <w:p w14:paraId="00B20BAD" w14:textId="77777777" w:rsidR="003056A7" w:rsidRDefault="003056A7" w:rsidP="00CC708A">
            <w:pPr>
              <w:pStyle w:val="TableContents"/>
              <w:snapToGrid w:val="0"/>
              <w:rPr>
                <w:sz w:val="20"/>
              </w:rPr>
            </w:pPr>
            <w:r>
              <w:rPr>
                <w:sz w:val="20"/>
              </w:rPr>
              <w:t>PKCS#11</w:t>
            </w:r>
          </w:p>
        </w:tc>
        <w:tc>
          <w:tcPr>
            <w:tcW w:w="2972" w:type="dxa"/>
          </w:tcPr>
          <w:p w14:paraId="4976A9BD"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00000033</w:t>
            </w:r>
          </w:p>
        </w:tc>
      </w:tr>
      <w:tr w:rsidR="003056A7" w14:paraId="31910006" w14:textId="77777777" w:rsidTr="00CC708A">
        <w:trPr>
          <w:jc w:val="center"/>
        </w:trPr>
        <w:tc>
          <w:tcPr>
            <w:tcW w:w="2970" w:type="dxa"/>
          </w:tcPr>
          <w:p w14:paraId="75C0764E" w14:textId="77777777" w:rsidR="003056A7" w:rsidRDefault="003056A7" w:rsidP="00CC708A">
            <w:pPr>
              <w:pStyle w:val="TableContents"/>
              <w:snapToGrid w:val="0"/>
              <w:rPr>
                <w:sz w:val="20"/>
              </w:rPr>
            </w:pPr>
            <w:r>
              <w:rPr>
                <w:sz w:val="20"/>
              </w:rPr>
              <w:t>Interop</w:t>
            </w:r>
          </w:p>
        </w:tc>
        <w:tc>
          <w:tcPr>
            <w:tcW w:w="2972" w:type="dxa"/>
          </w:tcPr>
          <w:p w14:paraId="7387889E"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00000034</w:t>
            </w:r>
          </w:p>
        </w:tc>
      </w:tr>
      <w:tr w:rsidR="003056A7" w14:paraId="653D271A" w14:textId="77777777" w:rsidTr="00CC708A">
        <w:trPr>
          <w:jc w:val="center"/>
        </w:trPr>
        <w:tc>
          <w:tcPr>
            <w:tcW w:w="2970" w:type="dxa"/>
          </w:tcPr>
          <w:p w14:paraId="22BAABF1" w14:textId="77777777" w:rsidR="003056A7" w:rsidRDefault="003056A7" w:rsidP="00CC708A">
            <w:pPr>
              <w:pStyle w:val="TableContents"/>
              <w:snapToGrid w:val="0"/>
              <w:rPr>
                <w:sz w:val="20"/>
              </w:rPr>
            </w:pPr>
            <w:r>
              <w:rPr>
                <w:sz w:val="20"/>
              </w:rPr>
              <w:t>Re-Provision</w:t>
            </w:r>
          </w:p>
        </w:tc>
        <w:tc>
          <w:tcPr>
            <w:tcW w:w="2972" w:type="dxa"/>
          </w:tcPr>
          <w:p w14:paraId="6E62F425"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00000035</w:t>
            </w:r>
          </w:p>
        </w:tc>
      </w:tr>
      <w:tr w:rsidR="003056A7" w14:paraId="14E1C49A" w14:textId="77777777" w:rsidTr="00CC708A">
        <w:trPr>
          <w:jc w:val="center"/>
        </w:trPr>
        <w:tc>
          <w:tcPr>
            <w:tcW w:w="2970" w:type="dxa"/>
          </w:tcPr>
          <w:p w14:paraId="7611ED6E" w14:textId="77777777" w:rsidR="003056A7" w:rsidRDefault="003056A7" w:rsidP="00CC708A">
            <w:pPr>
              <w:pStyle w:val="TableContents"/>
              <w:snapToGrid w:val="0"/>
              <w:rPr>
                <w:sz w:val="20"/>
              </w:rPr>
            </w:pPr>
            <w:r>
              <w:rPr>
                <w:sz w:val="20"/>
              </w:rPr>
              <w:t>Set Defaults</w:t>
            </w:r>
          </w:p>
        </w:tc>
        <w:tc>
          <w:tcPr>
            <w:tcW w:w="2972" w:type="dxa"/>
          </w:tcPr>
          <w:p w14:paraId="28CE7EC3"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00000036</w:t>
            </w:r>
          </w:p>
        </w:tc>
      </w:tr>
      <w:tr w:rsidR="003056A7" w14:paraId="7B6470A7" w14:textId="77777777" w:rsidTr="00CC708A">
        <w:trPr>
          <w:jc w:val="center"/>
        </w:trPr>
        <w:tc>
          <w:tcPr>
            <w:tcW w:w="2970" w:type="dxa"/>
          </w:tcPr>
          <w:p w14:paraId="343FFF8B" w14:textId="77777777" w:rsidR="003056A7" w:rsidRDefault="003056A7" w:rsidP="00CC708A">
            <w:pPr>
              <w:pStyle w:val="TableContents"/>
              <w:snapToGrid w:val="0"/>
              <w:rPr>
                <w:sz w:val="20"/>
              </w:rPr>
            </w:pPr>
            <w:r>
              <w:rPr>
                <w:sz w:val="20"/>
              </w:rPr>
              <w:t>Set Constraints</w:t>
            </w:r>
          </w:p>
        </w:tc>
        <w:tc>
          <w:tcPr>
            <w:tcW w:w="2972" w:type="dxa"/>
          </w:tcPr>
          <w:p w14:paraId="163B48CC"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00000037</w:t>
            </w:r>
          </w:p>
        </w:tc>
      </w:tr>
      <w:tr w:rsidR="003056A7" w14:paraId="169E47B7" w14:textId="77777777" w:rsidTr="00CC708A">
        <w:trPr>
          <w:jc w:val="center"/>
        </w:trPr>
        <w:tc>
          <w:tcPr>
            <w:tcW w:w="2970" w:type="dxa"/>
          </w:tcPr>
          <w:p w14:paraId="5742BFDC" w14:textId="77777777" w:rsidR="003056A7" w:rsidRDefault="003056A7" w:rsidP="00CC708A">
            <w:pPr>
              <w:pStyle w:val="TableContents"/>
              <w:snapToGrid w:val="0"/>
              <w:rPr>
                <w:sz w:val="20"/>
              </w:rPr>
            </w:pPr>
            <w:r>
              <w:rPr>
                <w:sz w:val="20"/>
              </w:rPr>
              <w:t>Get Constraints</w:t>
            </w:r>
          </w:p>
        </w:tc>
        <w:tc>
          <w:tcPr>
            <w:tcW w:w="2972" w:type="dxa"/>
          </w:tcPr>
          <w:p w14:paraId="36C74B3E"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00000038</w:t>
            </w:r>
          </w:p>
        </w:tc>
      </w:tr>
      <w:tr w:rsidR="003056A7" w14:paraId="058D399A" w14:textId="77777777" w:rsidTr="00CC708A">
        <w:trPr>
          <w:jc w:val="center"/>
        </w:trPr>
        <w:tc>
          <w:tcPr>
            <w:tcW w:w="2970" w:type="dxa"/>
          </w:tcPr>
          <w:p w14:paraId="5132082D" w14:textId="77777777" w:rsidR="003056A7" w:rsidRDefault="003056A7" w:rsidP="00CC708A">
            <w:pPr>
              <w:pStyle w:val="TableContents"/>
              <w:snapToGrid w:val="0"/>
              <w:rPr>
                <w:sz w:val="20"/>
              </w:rPr>
            </w:pPr>
            <w:r w:rsidRPr="00E96C81">
              <w:rPr>
                <w:sz w:val="20"/>
              </w:rPr>
              <w:t>Query</w:t>
            </w:r>
            <w:r>
              <w:rPr>
                <w:sz w:val="20"/>
              </w:rPr>
              <w:t xml:space="preserve"> </w:t>
            </w:r>
            <w:r w:rsidRPr="00E96C81">
              <w:rPr>
                <w:sz w:val="20"/>
              </w:rPr>
              <w:t>Asynchronous</w:t>
            </w:r>
            <w:r>
              <w:rPr>
                <w:sz w:val="20"/>
              </w:rPr>
              <w:t xml:space="preserve"> </w:t>
            </w:r>
            <w:r w:rsidRPr="00E96C81">
              <w:rPr>
                <w:sz w:val="20"/>
              </w:rPr>
              <w:t>Requests</w:t>
            </w:r>
          </w:p>
        </w:tc>
        <w:tc>
          <w:tcPr>
            <w:tcW w:w="2972" w:type="dxa"/>
          </w:tcPr>
          <w:p w14:paraId="0770983E"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00000039</w:t>
            </w:r>
          </w:p>
        </w:tc>
      </w:tr>
      <w:tr w:rsidR="003056A7" w14:paraId="646E5355" w14:textId="77777777" w:rsidTr="00CC708A">
        <w:trPr>
          <w:jc w:val="center"/>
        </w:trPr>
        <w:tc>
          <w:tcPr>
            <w:tcW w:w="2970" w:type="dxa"/>
          </w:tcPr>
          <w:p w14:paraId="15E76978" w14:textId="77777777" w:rsidR="003056A7" w:rsidRDefault="003056A7" w:rsidP="00CC708A">
            <w:pPr>
              <w:pStyle w:val="TableContents"/>
              <w:snapToGrid w:val="0"/>
              <w:rPr>
                <w:sz w:val="20"/>
              </w:rPr>
            </w:pPr>
            <w:r>
              <w:rPr>
                <w:sz w:val="20"/>
              </w:rPr>
              <w:t>Process</w:t>
            </w:r>
          </w:p>
        </w:tc>
        <w:tc>
          <w:tcPr>
            <w:tcW w:w="2972" w:type="dxa"/>
          </w:tcPr>
          <w:p w14:paraId="69C5CDA0"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0000003A</w:t>
            </w:r>
          </w:p>
        </w:tc>
      </w:tr>
      <w:tr w:rsidR="003056A7" w14:paraId="146155D0" w14:textId="77777777" w:rsidTr="00CC708A">
        <w:trPr>
          <w:jc w:val="center"/>
        </w:trPr>
        <w:tc>
          <w:tcPr>
            <w:tcW w:w="2970" w:type="dxa"/>
          </w:tcPr>
          <w:p w14:paraId="777FC668" w14:textId="77777777" w:rsidR="003056A7" w:rsidRDefault="003056A7" w:rsidP="00CC708A">
            <w:pPr>
              <w:pStyle w:val="TableContents"/>
              <w:snapToGrid w:val="0"/>
              <w:rPr>
                <w:sz w:val="20"/>
              </w:rPr>
            </w:pPr>
            <w:r>
              <w:rPr>
                <w:sz w:val="20"/>
              </w:rPr>
              <w:t>Ping</w:t>
            </w:r>
          </w:p>
        </w:tc>
        <w:tc>
          <w:tcPr>
            <w:tcW w:w="2972" w:type="dxa"/>
          </w:tcPr>
          <w:p w14:paraId="7BEB7E83"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0000003B</w:t>
            </w:r>
          </w:p>
        </w:tc>
      </w:tr>
      <w:tr w:rsidR="003056A7" w14:paraId="3C3713F1" w14:textId="77777777" w:rsidTr="00CC708A">
        <w:trPr>
          <w:jc w:val="center"/>
        </w:trPr>
        <w:tc>
          <w:tcPr>
            <w:tcW w:w="2970" w:type="dxa"/>
          </w:tcPr>
          <w:p w14:paraId="7525C787" w14:textId="77777777" w:rsidR="003056A7" w:rsidRDefault="003056A7" w:rsidP="00CC708A">
            <w:pPr>
              <w:pStyle w:val="TableContents"/>
              <w:snapToGrid w:val="0"/>
              <w:rPr>
                <w:sz w:val="20"/>
              </w:rPr>
            </w:pPr>
            <w:r>
              <w:rPr>
                <w:sz w:val="20"/>
              </w:rPr>
              <w:t>Extensions</w:t>
            </w:r>
          </w:p>
        </w:tc>
        <w:tc>
          <w:tcPr>
            <w:tcW w:w="2972" w:type="dxa"/>
          </w:tcPr>
          <w:p w14:paraId="4564845F"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2804DFD1" w14:textId="3A7B4778" w:rsidR="003056A7" w:rsidRDefault="003056A7" w:rsidP="003056A7">
      <w:pPr>
        <w:pStyle w:val="Caption"/>
      </w:pPr>
      <w:bookmarkStart w:id="3902" w:name="_Toc527652369"/>
      <w:bookmarkStart w:id="3903" w:name="_Toc534980566"/>
      <w:bookmarkStart w:id="3904" w:name="_Toc32239264"/>
      <w:r>
        <w:t xml:space="preserve">Table </w:t>
      </w:r>
      <w:fldSimple w:instr=" SEQ Table \* ARABIC ">
        <w:r w:rsidR="00CC708A">
          <w:rPr>
            <w:noProof/>
          </w:rPr>
          <w:t>470</w:t>
        </w:r>
      </w:fldSimple>
      <w:r>
        <w:t>: Operation Enumeration</w:t>
      </w:r>
      <w:bookmarkEnd w:id="3902"/>
      <w:bookmarkEnd w:id="3903"/>
      <w:bookmarkEnd w:id="3904"/>
    </w:p>
    <w:p w14:paraId="5E0B118B" w14:textId="77777777" w:rsidR="003056A7" w:rsidRDefault="003056A7" w:rsidP="003056A7">
      <w:pPr>
        <w:pStyle w:val="Heading2"/>
        <w:numPr>
          <w:ilvl w:val="1"/>
          <w:numId w:val="2"/>
        </w:numPr>
      </w:pPr>
      <w:bookmarkStart w:id="3905" w:name="_Toc527651929"/>
      <w:bookmarkStart w:id="3906" w:name="_Toc533141025"/>
      <w:bookmarkStart w:id="3907" w:name="_Toc5713129"/>
      <w:bookmarkStart w:id="3908" w:name="_Toc534980108"/>
      <w:bookmarkStart w:id="3909" w:name="_Toc24526542"/>
      <w:bookmarkStart w:id="3910" w:name="_Toc31348273"/>
      <w:bookmarkStart w:id="3911" w:name="_Toc57115817"/>
      <w:r>
        <w:t>Padding Method Enumeration</w:t>
      </w:r>
      <w:bookmarkEnd w:id="3905"/>
      <w:bookmarkEnd w:id="3906"/>
      <w:bookmarkEnd w:id="3907"/>
      <w:bookmarkEnd w:id="3908"/>
      <w:bookmarkEnd w:id="3909"/>
      <w:bookmarkEnd w:id="3910"/>
      <w:bookmarkEnd w:id="3911"/>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2719A768" w14:textId="77777777" w:rsidTr="00CC708A">
        <w:trPr>
          <w:jc w:val="center"/>
        </w:trPr>
        <w:tc>
          <w:tcPr>
            <w:tcW w:w="5942" w:type="dxa"/>
            <w:gridSpan w:val="2"/>
            <w:shd w:val="clear" w:color="auto" w:fill="C0C0C0"/>
          </w:tcPr>
          <w:p w14:paraId="69ACD94F" w14:textId="77777777" w:rsidR="003056A7" w:rsidRDefault="003056A7" w:rsidP="00CC708A">
            <w:pPr>
              <w:pStyle w:val="TableContents"/>
              <w:keepNext/>
              <w:snapToGrid w:val="0"/>
              <w:jc w:val="center"/>
              <w:rPr>
                <w:b/>
                <w:bCs/>
                <w:sz w:val="20"/>
              </w:rPr>
            </w:pPr>
            <w:r>
              <w:rPr>
                <w:b/>
                <w:bCs/>
                <w:sz w:val="20"/>
              </w:rPr>
              <w:t>Padding Method</w:t>
            </w:r>
          </w:p>
        </w:tc>
      </w:tr>
      <w:tr w:rsidR="003056A7" w14:paraId="657C42F2" w14:textId="77777777" w:rsidTr="00CC708A">
        <w:trPr>
          <w:jc w:val="center"/>
        </w:trPr>
        <w:tc>
          <w:tcPr>
            <w:tcW w:w="2970" w:type="dxa"/>
            <w:shd w:val="clear" w:color="auto" w:fill="C0C0C0"/>
          </w:tcPr>
          <w:p w14:paraId="1E38165A"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68BE3ECE" w14:textId="77777777" w:rsidR="003056A7" w:rsidRDefault="003056A7" w:rsidP="00CC708A">
            <w:pPr>
              <w:pStyle w:val="TableContents"/>
              <w:snapToGrid w:val="0"/>
              <w:rPr>
                <w:b/>
                <w:bCs/>
                <w:sz w:val="20"/>
              </w:rPr>
            </w:pPr>
            <w:r>
              <w:rPr>
                <w:b/>
                <w:bCs/>
                <w:sz w:val="20"/>
              </w:rPr>
              <w:t>Value</w:t>
            </w:r>
          </w:p>
        </w:tc>
      </w:tr>
      <w:tr w:rsidR="003056A7" w14:paraId="632678AF" w14:textId="77777777" w:rsidTr="00CC708A">
        <w:trPr>
          <w:jc w:val="center"/>
        </w:trPr>
        <w:tc>
          <w:tcPr>
            <w:tcW w:w="2970" w:type="dxa"/>
          </w:tcPr>
          <w:p w14:paraId="6B211D25" w14:textId="77777777" w:rsidR="003056A7" w:rsidRDefault="003056A7" w:rsidP="00CC708A">
            <w:pPr>
              <w:pStyle w:val="TableContents"/>
              <w:keepNext/>
              <w:snapToGrid w:val="0"/>
              <w:rPr>
                <w:sz w:val="20"/>
              </w:rPr>
            </w:pPr>
            <w:r>
              <w:rPr>
                <w:sz w:val="20"/>
              </w:rPr>
              <w:t>None</w:t>
            </w:r>
          </w:p>
        </w:tc>
        <w:tc>
          <w:tcPr>
            <w:tcW w:w="2972" w:type="dxa"/>
          </w:tcPr>
          <w:p w14:paraId="70680F7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50408A3D" w14:textId="77777777" w:rsidTr="00CC708A">
        <w:trPr>
          <w:jc w:val="center"/>
        </w:trPr>
        <w:tc>
          <w:tcPr>
            <w:tcW w:w="2970" w:type="dxa"/>
          </w:tcPr>
          <w:p w14:paraId="55F0C8C9" w14:textId="77777777" w:rsidR="003056A7" w:rsidRDefault="003056A7" w:rsidP="00CC708A">
            <w:pPr>
              <w:pStyle w:val="TableContents"/>
              <w:keepNext/>
              <w:snapToGrid w:val="0"/>
              <w:rPr>
                <w:sz w:val="20"/>
              </w:rPr>
            </w:pPr>
            <w:r>
              <w:rPr>
                <w:sz w:val="20"/>
              </w:rPr>
              <w:t>OAEP</w:t>
            </w:r>
          </w:p>
        </w:tc>
        <w:tc>
          <w:tcPr>
            <w:tcW w:w="2972" w:type="dxa"/>
          </w:tcPr>
          <w:p w14:paraId="1153A07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73AEF176" w14:textId="77777777" w:rsidTr="00CC708A">
        <w:trPr>
          <w:jc w:val="center"/>
        </w:trPr>
        <w:tc>
          <w:tcPr>
            <w:tcW w:w="2970" w:type="dxa"/>
          </w:tcPr>
          <w:p w14:paraId="57043427" w14:textId="77777777" w:rsidR="003056A7" w:rsidRDefault="003056A7" w:rsidP="00CC708A">
            <w:pPr>
              <w:pStyle w:val="TableContents"/>
              <w:keepNext/>
              <w:snapToGrid w:val="0"/>
              <w:rPr>
                <w:sz w:val="20"/>
              </w:rPr>
            </w:pPr>
            <w:r>
              <w:rPr>
                <w:sz w:val="20"/>
              </w:rPr>
              <w:t>PKCS5</w:t>
            </w:r>
          </w:p>
        </w:tc>
        <w:tc>
          <w:tcPr>
            <w:tcW w:w="2972" w:type="dxa"/>
          </w:tcPr>
          <w:p w14:paraId="5751AEE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4724C2B5" w14:textId="77777777" w:rsidTr="00CC708A">
        <w:trPr>
          <w:jc w:val="center"/>
        </w:trPr>
        <w:tc>
          <w:tcPr>
            <w:tcW w:w="2970" w:type="dxa"/>
          </w:tcPr>
          <w:p w14:paraId="19722226" w14:textId="77777777" w:rsidR="003056A7" w:rsidRDefault="003056A7" w:rsidP="00CC708A">
            <w:pPr>
              <w:pStyle w:val="TableContents"/>
              <w:keepNext/>
              <w:snapToGrid w:val="0"/>
              <w:rPr>
                <w:sz w:val="20"/>
              </w:rPr>
            </w:pPr>
            <w:r>
              <w:rPr>
                <w:sz w:val="20"/>
              </w:rPr>
              <w:t>SSL3</w:t>
            </w:r>
          </w:p>
        </w:tc>
        <w:tc>
          <w:tcPr>
            <w:tcW w:w="2972" w:type="dxa"/>
          </w:tcPr>
          <w:p w14:paraId="4A94BD08" w14:textId="77777777" w:rsidR="003056A7" w:rsidRDefault="003056A7" w:rsidP="00CC708A">
            <w:pPr>
              <w:pStyle w:val="TableContents"/>
              <w:snapToGrid w:val="0"/>
              <w:rPr>
                <w:rFonts w:ascii="Courier 10 Pitch" w:hAnsi="Courier 10 Pitch"/>
                <w:sz w:val="20"/>
                <w:lang w:val="fi-FI"/>
              </w:rPr>
            </w:pPr>
            <w:r>
              <w:rPr>
                <w:rFonts w:ascii="Courier 10 Pitch" w:hAnsi="Courier 10 Pitch"/>
                <w:sz w:val="20"/>
                <w:lang w:val="fi-FI"/>
              </w:rPr>
              <w:t>00000004</w:t>
            </w:r>
          </w:p>
        </w:tc>
      </w:tr>
      <w:tr w:rsidR="003056A7" w14:paraId="62E13368" w14:textId="77777777" w:rsidTr="00CC708A">
        <w:trPr>
          <w:jc w:val="center"/>
        </w:trPr>
        <w:tc>
          <w:tcPr>
            <w:tcW w:w="2970" w:type="dxa"/>
          </w:tcPr>
          <w:p w14:paraId="684E7BAF" w14:textId="77777777" w:rsidR="003056A7" w:rsidRDefault="003056A7" w:rsidP="00CC708A">
            <w:pPr>
              <w:pStyle w:val="TableContents"/>
              <w:keepNext/>
              <w:snapToGrid w:val="0"/>
              <w:rPr>
                <w:sz w:val="20"/>
                <w:lang w:val="fi-FI"/>
              </w:rPr>
            </w:pPr>
            <w:r>
              <w:rPr>
                <w:sz w:val="20"/>
                <w:lang w:val="fi-FI"/>
              </w:rPr>
              <w:t>Zeros</w:t>
            </w:r>
          </w:p>
        </w:tc>
        <w:tc>
          <w:tcPr>
            <w:tcW w:w="2972" w:type="dxa"/>
          </w:tcPr>
          <w:p w14:paraId="25EBD1ED" w14:textId="77777777" w:rsidR="003056A7" w:rsidRDefault="003056A7" w:rsidP="00CC708A">
            <w:pPr>
              <w:pStyle w:val="TableContents"/>
              <w:snapToGrid w:val="0"/>
              <w:rPr>
                <w:rFonts w:ascii="Courier 10 Pitch" w:hAnsi="Courier 10 Pitch"/>
                <w:sz w:val="20"/>
                <w:lang w:val="fi-FI"/>
              </w:rPr>
            </w:pPr>
            <w:r>
              <w:rPr>
                <w:rFonts w:ascii="Courier 10 Pitch" w:hAnsi="Courier 10 Pitch"/>
                <w:sz w:val="20"/>
                <w:lang w:val="fi-FI"/>
              </w:rPr>
              <w:t>00000005</w:t>
            </w:r>
          </w:p>
        </w:tc>
      </w:tr>
      <w:tr w:rsidR="003056A7" w14:paraId="3F54D2B2" w14:textId="77777777" w:rsidTr="00CC708A">
        <w:trPr>
          <w:jc w:val="center"/>
        </w:trPr>
        <w:tc>
          <w:tcPr>
            <w:tcW w:w="2970" w:type="dxa"/>
          </w:tcPr>
          <w:p w14:paraId="747E1377" w14:textId="77777777" w:rsidR="003056A7" w:rsidRDefault="003056A7" w:rsidP="00CC708A">
            <w:pPr>
              <w:pStyle w:val="TableContents"/>
              <w:keepNext/>
              <w:snapToGrid w:val="0"/>
              <w:rPr>
                <w:sz w:val="20"/>
                <w:lang w:val="fi-FI"/>
              </w:rPr>
            </w:pPr>
            <w:r>
              <w:rPr>
                <w:sz w:val="20"/>
                <w:lang w:val="fi-FI"/>
              </w:rPr>
              <w:t>ANSI X9.23</w:t>
            </w:r>
          </w:p>
        </w:tc>
        <w:tc>
          <w:tcPr>
            <w:tcW w:w="2972" w:type="dxa"/>
          </w:tcPr>
          <w:p w14:paraId="23BDB1A5" w14:textId="77777777" w:rsidR="003056A7" w:rsidRDefault="003056A7" w:rsidP="00CC708A">
            <w:pPr>
              <w:pStyle w:val="TableContents"/>
              <w:snapToGrid w:val="0"/>
              <w:rPr>
                <w:rFonts w:ascii="Courier 10 Pitch" w:hAnsi="Courier 10 Pitch"/>
                <w:sz w:val="20"/>
                <w:lang w:val="fi-FI"/>
              </w:rPr>
            </w:pPr>
            <w:r>
              <w:rPr>
                <w:rFonts w:ascii="Courier 10 Pitch" w:hAnsi="Courier 10 Pitch"/>
                <w:sz w:val="20"/>
                <w:lang w:val="fi-FI"/>
              </w:rPr>
              <w:t>00000006</w:t>
            </w:r>
          </w:p>
        </w:tc>
      </w:tr>
      <w:tr w:rsidR="003056A7" w14:paraId="1B3EF964" w14:textId="77777777" w:rsidTr="00CC708A">
        <w:trPr>
          <w:jc w:val="center"/>
        </w:trPr>
        <w:tc>
          <w:tcPr>
            <w:tcW w:w="2970" w:type="dxa"/>
          </w:tcPr>
          <w:p w14:paraId="3423C2A4" w14:textId="77777777" w:rsidR="003056A7" w:rsidRDefault="003056A7" w:rsidP="00CC708A">
            <w:pPr>
              <w:pStyle w:val="TableContents"/>
              <w:keepNext/>
              <w:snapToGrid w:val="0"/>
              <w:rPr>
                <w:sz w:val="20"/>
                <w:lang w:val="fi-FI"/>
              </w:rPr>
            </w:pPr>
            <w:r>
              <w:rPr>
                <w:sz w:val="20"/>
                <w:lang w:val="fi-FI"/>
              </w:rPr>
              <w:t>ISO 10126</w:t>
            </w:r>
          </w:p>
        </w:tc>
        <w:tc>
          <w:tcPr>
            <w:tcW w:w="2972" w:type="dxa"/>
          </w:tcPr>
          <w:p w14:paraId="5AEEEE7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166A5EBE" w14:textId="77777777" w:rsidTr="00CC708A">
        <w:trPr>
          <w:jc w:val="center"/>
        </w:trPr>
        <w:tc>
          <w:tcPr>
            <w:tcW w:w="2970" w:type="dxa"/>
          </w:tcPr>
          <w:p w14:paraId="59F2209B" w14:textId="77777777" w:rsidR="003056A7" w:rsidRDefault="003056A7" w:rsidP="00CC708A">
            <w:pPr>
              <w:pStyle w:val="TableContents"/>
              <w:snapToGrid w:val="0"/>
              <w:rPr>
                <w:sz w:val="20"/>
              </w:rPr>
            </w:pPr>
            <w:r>
              <w:rPr>
                <w:sz w:val="20"/>
              </w:rPr>
              <w:t>PKCS1 v1.5</w:t>
            </w:r>
          </w:p>
        </w:tc>
        <w:tc>
          <w:tcPr>
            <w:tcW w:w="2972" w:type="dxa"/>
          </w:tcPr>
          <w:p w14:paraId="38D9CBC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00000008</w:t>
            </w:r>
          </w:p>
        </w:tc>
      </w:tr>
      <w:tr w:rsidR="003056A7" w14:paraId="7134ACF4" w14:textId="77777777" w:rsidTr="00CC708A">
        <w:trPr>
          <w:jc w:val="center"/>
        </w:trPr>
        <w:tc>
          <w:tcPr>
            <w:tcW w:w="2970" w:type="dxa"/>
          </w:tcPr>
          <w:p w14:paraId="09C15846" w14:textId="77777777" w:rsidR="003056A7" w:rsidRDefault="003056A7" w:rsidP="00CC708A">
            <w:pPr>
              <w:pStyle w:val="TableContents"/>
              <w:snapToGrid w:val="0"/>
              <w:rPr>
                <w:sz w:val="20"/>
              </w:rPr>
            </w:pPr>
            <w:r>
              <w:rPr>
                <w:sz w:val="20"/>
              </w:rPr>
              <w:t>X9.31</w:t>
            </w:r>
          </w:p>
        </w:tc>
        <w:tc>
          <w:tcPr>
            <w:tcW w:w="2972" w:type="dxa"/>
          </w:tcPr>
          <w:p w14:paraId="5964203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00000009</w:t>
            </w:r>
          </w:p>
        </w:tc>
      </w:tr>
      <w:tr w:rsidR="003056A7" w14:paraId="37B0552C" w14:textId="77777777" w:rsidTr="00CC708A">
        <w:trPr>
          <w:jc w:val="center"/>
        </w:trPr>
        <w:tc>
          <w:tcPr>
            <w:tcW w:w="2970" w:type="dxa"/>
          </w:tcPr>
          <w:p w14:paraId="0CDBF7B7" w14:textId="77777777" w:rsidR="003056A7" w:rsidRDefault="003056A7" w:rsidP="00CC708A">
            <w:pPr>
              <w:pStyle w:val="TableContents"/>
              <w:snapToGrid w:val="0"/>
              <w:rPr>
                <w:sz w:val="20"/>
              </w:rPr>
            </w:pPr>
            <w:r>
              <w:rPr>
                <w:sz w:val="20"/>
              </w:rPr>
              <w:t>PSS</w:t>
            </w:r>
          </w:p>
        </w:tc>
        <w:tc>
          <w:tcPr>
            <w:tcW w:w="2972" w:type="dxa"/>
          </w:tcPr>
          <w:p w14:paraId="6DBAF0A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0000000A</w:t>
            </w:r>
          </w:p>
        </w:tc>
      </w:tr>
      <w:tr w:rsidR="003056A7" w14:paraId="374D9CBB" w14:textId="77777777" w:rsidTr="00CC708A">
        <w:trPr>
          <w:jc w:val="center"/>
        </w:trPr>
        <w:tc>
          <w:tcPr>
            <w:tcW w:w="2970" w:type="dxa"/>
          </w:tcPr>
          <w:p w14:paraId="02C04C89" w14:textId="77777777" w:rsidR="003056A7" w:rsidRDefault="003056A7" w:rsidP="00CC708A">
            <w:pPr>
              <w:pStyle w:val="TableContents"/>
              <w:snapToGrid w:val="0"/>
              <w:rPr>
                <w:sz w:val="20"/>
              </w:rPr>
            </w:pPr>
            <w:r>
              <w:rPr>
                <w:sz w:val="20"/>
              </w:rPr>
              <w:t>Extensions</w:t>
            </w:r>
          </w:p>
        </w:tc>
        <w:tc>
          <w:tcPr>
            <w:tcW w:w="2972" w:type="dxa"/>
          </w:tcPr>
          <w:p w14:paraId="2644C530"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378277B1" w14:textId="70C0F7F6" w:rsidR="003056A7" w:rsidRDefault="003056A7" w:rsidP="003056A7">
      <w:pPr>
        <w:pStyle w:val="Caption"/>
      </w:pPr>
      <w:bookmarkStart w:id="3912" w:name="_Toc527652370"/>
      <w:bookmarkStart w:id="3913" w:name="_Toc534980567"/>
      <w:bookmarkStart w:id="3914" w:name="_Toc32239265"/>
      <w:r>
        <w:t xml:space="preserve">Table </w:t>
      </w:r>
      <w:fldSimple w:instr=" SEQ Table \* ARABIC ">
        <w:r w:rsidR="00CC708A">
          <w:rPr>
            <w:noProof/>
          </w:rPr>
          <w:t>471</w:t>
        </w:r>
      </w:fldSimple>
      <w:r>
        <w:t>: Padding Method Enumeration</w:t>
      </w:r>
      <w:bookmarkEnd w:id="3912"/>
      <w:bookmarkEnd w:id="3913"/>
      <w:bookmarkEnd w:id="3914"/>
    </w:p>
    <w:p w14:paraId="23369F43" w14:textId="77777777" w:rsidR="003056A7" w:rsidRDefault="003056A7" w:rsidP="003056A7">
      <w:pPr>
        <w:pStyle w:val="Heading2"/>
        <w:numPr>
          <w:ilvl w:val="1"/>
          <w:numId w:val="2"/>
        </w:numPr>
      </w:pPr>
      <w:bookmarkStart w:id="3915" w:name="_Toc533141026"/>
      <w:bookmarkStart w:id="3916" w:name="_Toc5713130"/>
      <w:bookmarkStart w:id="3917" w:name="_Toc534980109"/>
      <w:bookmarkStart w:id="3918" w:name="_Toc24526543"/>
      <w:bookmarkStart w:id="3919" w:name="_Toc31348274"/>
      <w:bookmarkStart w:id="3920" w:name="_Toc57115818"/>
      <w:r>
        <w:lastRenderedPageBreak/>
        <w:t>PKCS#11 Function Enumeration</w:t>
      </w:r>
      <w:bookmarkEnd w:id="3915"/>
      <w:bookmarkEnd w:id="3916"/>
      <w:bookmarkEnd w:id="3917"/>
      <w:bookmarkEnd w:id="3918"/>
      <w:bookmarkEnd w:id="3919"/>
      <w:bookmarkEnd w:id="3920"/>
    </w:p>
    <w:p w14:paraId="01889EA4" w14:textId="77777777" w:rsidR="003056A7" w:rsidRDefault="003056A7" w:rsidP="003056A7">
      <w:pPr>
        <w:pStyle w:val="BodyText"/>
      </w:pPr>
      <w:r>
        <w:t>The PKCS#11 F</w:t>
      </w:r>
      <w:r w:rsidRPr="00E828B4">
        <w:t xml:space="preserve">unction </w:t>
      </w:r>
      <w:r>
        <w:t xml:space="preserve">enumerations are the 1-based offset count of the function in the CK_FUNCTION_LIST_3_0 structure as specified </w:t>
      </w:r>
      <w:r w:rsidRPr="00E828B4">
        <w:t>in [PKCS#11]</w:t>
      </w:r>
    </w:p>
    <w:p w14:paraId="713AB020" w14:textId="77777777" w:rsidR="003056A7" w:rsidRDefault="003056A7" w:rsidP="003056A7">
      <w:pPr>
        <w:pStyle w:val="Heading2"/>
        <w:numPr>
          <w:ilvl w:val="1"/>
          <w:numId w:val="2"/>
        </w:numPr>
      </w:pPr>
      <w:bookmarkStart w:id="3921" w:name="_Toc533141027"/>
      <w:bookmarkStart w:id="3922" w:name="_Toc5713131"/>
      <w:bookmarkStart w:id="3923" w:name="_Toc534980110"/>
      <w:bookmarkStart w:id="3924" w:name="_Toc24526544"/>
      <w:bookmarkStart w:id="3925" w:name="_Toc31348275"/>
      <w:bookmarkStart w:id="3926" w:name="_Toc57115819"/>
      <w:r>
        <w:t>PKCS#11 Return Code Enumeration</w:t>
      </w:r>
      <w:bookmarkEnd w:id="3921"/>
      <w:bookmarkEnd w:id="3922"/>
      <w:bookmarkEnd w:id="3923"/>
      <w:bookmarkEnd w:id="3924"/>
      <w:bookmarkEnd w:id="3925"/>
      <w:bookmarkEnd w:id="3926"/>
    </w:p>
    <w:p w14:paraId="73839E74" w14:textId="77777777" w:rsidR="003056A7" w:rsidRPr="00E828B4" w:rsidRDefault="003056A7" w:rsidP="003056A7">
      <w:pPr>
        <w:pStyle w:val="BodyText"/>
      </w:pPr>
      <w:r>
        <w:t>The PKCS#11 Return Codes enumerations representing PKCS#11 return codes as specified in the CK_RV values in [PKCS#11]</w:t>
      </w:r>
    </w:p>
    <w:p w14:paraId="1B62C400" w14:textId="77777777" w:rsidR="003056A7" w:rsidRPr="00E828B4" w:rsidRDefault="003056A7" w:rsidP="003056A7">
      <w:pPr>
        <w:pStyle w:val="BodyText"/>
      </w:pPr>
    </w:p>
    <w:p w14:paraId="3705F138" w14:textId="77777777" w:rsidR="003056A7" w:rsidRDefault="003056A7" w:rsidP="003056A7">
      <w:pPr>
        <w:pStyle w:val="Heading2"/>
        <w:numPr>
          <w:ilvl w:val="1"/>
          <w:numId w:val="2"/>
        </w:numPr>
      </w:pPr>
      <w:bookmarkStart w:id="3927" w:name="_Toc24526545"/>
      <w:bookmarkStart w:id="3928" w:name="_Toc31348276"/>
      <w:bookmarkStart w:id="3929" w:name="_Toc57115820"/>
      <w:bookmarkStart w:id="3930" w:name="_Toc527651930"/>
      <w:bookmarkStart w:id="3931" w:name="_Toc533141028"/>
      <w:bookmarkStart w:id="3932" w:name="_Toc5713132"/>
      <w:bookmarkStart w:id="3933" w:name="_Toc534980111"/>
      <w:r>
        <w:t>Processing Stage Enumeration</w:t>
      </w:r>
      <w:bookmarkEnd w:id="3927"/>
      <w:bookmarkEnd w:id="3928"/>
      <w:bookmarkEnd w:id="392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7B242372" w14:textId="77777777" w:rsidTr="00CC708A">
        <w:trPr>
          <w:jc w:val="center"/>
        </w:trPr>
        <w:tc>
          <w:tcPr>
            <w:tcW w:w="5942" w:type="dxa"/>
            <w:gridSpan w:val="2"/>
            <w:shd w:val="clear" w:color="auto" w:fill="C0C0C0"/>
          </w:tcPr>
          <w:p w14:paraId="7A03B42D" w14:textId="77777777" w:rsidR="003056A7" w:rsidRDefault="003056A7" w:rsidP="00CC708A">
            <w:pPr>
              <w:pStyle w:val="TableContents"/>
              <w:keepNext/>
              <w:snapToGrid w:val="0"/>
              <w:jc w:val="center"/>
              <w:rPr>
                <w:b/>
                <w:bCs/>
                <w:sz w:val="20"/>
              </w:rPr>
            </w:pPr>
            <w:r>
              <w:rPr>
                <w:b/>
                <w:bCs/>
                <w:sz w:val="20"/>
              </w:rPr>
              <w:t>Processing Stage</w:t>
            </w:r>
          </w:p>
        </w:tc>
      </w:tr>
      <w:tr w:rsidR="003056A7" w14:paraId="24F41C8D" w14:textId="77777777" w:rsidTr="00CC708A">
        <w:trPr>
          <w:jc w:val="center"/>
        </w:trPr>
        <w:tc>
          <w:tcPr>
            <w:tcW w:w="2970" w:type="dxa"/>
            <w:shd w:val="clear" w:color="auto" w:fill="C0C0C0"/>
          </w:tcPr>
          <w:p w14:paraId="3470CB6B"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66389D36" w14:textId="77777777" w:rsidR="003056A7" w:rsidRDefault="003056A7" w:rsidP="00CC708A">
            <w:pPr>
              <w:pStyle w:val="TableContents"/>
              <w:snapToGrid w:val="0"/>
              <w:rPr>
                <w:b/>
                <w:bCs/>
                <w:sz w:val="20"/>
              </w:rPr>
            </w:pPr>
            <w:r>
              <w:rPr>
                <w:b/>
                <w:bCs/>
                <w:sz w:val="20"/>
              </w:rPr>
              <w:t>Value</w:t>
            </w:r>
          </w:p>
        </w:tc>
      </w:tr>
      <w:tr w:rsidR="003056A7" w14:paraId="71AE1424" w14:textId="77777777" w:rsidTr="00CC708A">
        <w:trPr>
          <w:jc w:val="center"/>
        </w:trPr>
        <w:tc>
          <w:tcPr>
            <w:tcW w:w="2970" w:type="dxa"/>
          </w:tcPr>
          <w:p w14:paraId="43F81155" w14:textId="77777777" w:rsidR="003056A7" w:rsidRDefault="003056A7" w:rsidP="00CC708A">
            <w:pPr>
              <w:pStyle w:val="TableContents"/>
              <w:keepNext/>
              <w:snapToGrid w:val="0"/>
              <w:rPr>
                <w:sz w:val="20"/>
              </w:rPr>
            </w:pPr>
            <w:r>
              <w:rPr>
                <w:sz w:val="20"/>
              </w:rPr>
              <w:t>Submitted</w:t>
            </w:r>
          </w:p>
        </w:tc>
        <w:tc>
          <w:tcPr>
            <w:tcW w:w="2972" w:type="dxa"/>
          </w:tcPr>
          <w:p w14:paraId="1EBDC7F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1FD5D3B1" w14:textId="77777777" w:rsidTr="00CC708A">
        <w:trPr>
          <w:jc w:val="center"/>
        </w:trPr>
        <w:tc>
          <w:tcPr>
            <w:tcW w:w="2970" w:type="dxa"/>
          </w:tcPr>
          <w:p w14:paraId="3E47A41C" w14:textId="77777777" w:rsidR="003056A7" w:rsidRDefault="003056A7" w:rsidP="00CC708A">
            <w:pPr>
              <w:pStyle w:val="TableContents"/>
              <w:keepNext/>
              <w:snapToGrid w:val="0"/>
              <w:rPr>
                <w:sz w:val="20"/>
              </w:rPr>
            </w:pPr>
            <w:r w:rsidRPr="00D56230">
              <w:rPr>
                <w:sz w:val="20"/>
              </w:rPr>
              <w:t>In Process</w:t>
            </w:r>
          </w:p>
        </w:tc>
        <w:tc>
          <w:tcPr>
            <w:tcW w:w="2972" w:type="dxa"/>
          </w:tcPr>
          <w:p w14:paraId="5D6FA9E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06A632DC" w14:textId="77777777" w:rsidTr="00CC708A">
        <w:trPr>
          <w:jc w:val="center"/>
        </w:trPr>
        <w:tc>
          <w:tcPr>
            <w:tcW w:w="2970" w:type="dxa"/>
          </w:tcPr>
          <w:p w14:paraId="6926FFCB" w14:textId="77777777" w:rsidR="003056A7" w:rsidRDefault="003056A7" w:rsidP="00CC708A">
            <w:pPr>
              <w:pStyle w:val="TableContents"/>
              <w:keepNext/>
              <w:snapToGrid w:val="0"/>
              <w:rPr>
                <w:sz w:val="20"/>
              </w:rPr>
            </w:pPr>
            <w:r>
              <w:rPr>
                <w:sz w:val="20"/>
              </w:rPr>
              <w:t>Completed</w:t>
            </w:r>
          </w:p>
        </w:tc>
        <w:tc>
          <w:tcPr>
            <w:tcW w:w="2972" w:type="dxa"/>
          </w:tcPr>
          <w:p w14:paraId="18300E6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270E6481" w14:textId="77777777" w:rsidTr="00CC708A">
        <w:trPr>
          <w:jc w:val="center"/>
        </w:trPr>
        <w:tc>
          <w:tcPr>
            <w:tcW w:w="2970" w:type="dxa"/>
          </w:tcPr>
          <w:p w14:paraId="30F9CB6F" w14:textId="77777777" w:rsidR="003056A7" w:rsidRDefault="003056A7" w:rsidP="00CC708A">
            <w:pPr>
              <w:pStyle w:val="TableContents"/>
              <w:snapToGrid w:val="0"/>
              <w:rPr>
                <w:sz w:val="20"/>
              </w:rPr>
            </w:pPr>
            <w:r>
              <w:rPr>
                <w:sz w:val="20"/>
              </w:rPr>
              <w:t>Extensions</w:t>
            </w:r>
          </w:p>
        </w:tc>
        <w:tc>
          <w:tcPr>
            <w:tcW w:w="2972" w:type="dxa"/>
          </w:tcPr>
          <w:p w14:paraId="79FE2CEC"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6E326B9F" w14:textId="12863831" w:rsidR="003056A7" w:rsidRDefault="003056A7" w:rsidP="003056A7">
      <w:pPr>
        <w:pStyle w:val="Caption"/>
      </w:pPr>
      <w:bookmarkStart w:id="3934" w:name="_Toc32239266"/>
      <w:r>
        <w:t xml:space="preserve">Table </w:t>
      </w:r>
      <w:fldSimple w:instr=" SEQ Table \* ARABIC ">
        <w:r w:rsidR="00CC708A">
          <w:rPr>
            <w:noProof/>
          </w:rPr>
          <w:t>472</w:t>
        </w:r>
      </w:fldSimple>
      <w:r>
        <w:t>: Processing Stage Enumeration</w:t>
      </w:r>
      <w:bookmarkEnd w:id="3934"/>
    </w:p>
    <w:p w14:paraId="1F57ACE6" w14:textId="77777777" w:rsidR="003056A7" w:rsidRDefault="003056A7" w:rsidP="003056A7">
      <w:pPr>
        <w:pStyle w:val="Heading2"/>
        <w:numPr>
          <w:ilvl w:val="1"/>
          <w:numId w:val="2"/>
        </w:numPr>
      </w:pPr>
      <w:bookmarkStart w:id="3935" w:name="_Toc24526546"/>
      <w:bookmarkStart w:id="3936" w:name="_Toc31348277"/>
      <w:bookmarkStart w:id="3937" w:name="_Toc57115821"/>
      <w:r>
        <w:t>Profile Name Enumeration</w:t>
      </w:r>
      <w:bookmarkEnd w:id="3930"/>
      <w:bookmarkEnd w:id="3931"/>
      <w:bookmarkEnd w:id="3932"/>
      <w:bookmarkEnd w:id="3933"/>
      <w:bookmarkEnd w:id="3935"/>
      <w:bookmarkEnd w:id="3936"/>
      <w:bookmarkEnd w:id="3937"/>
    </w:p>
    <w:p w14:paraId="0190AA08" w14:textId="77777777" w:rsidR="003056A7" w:rsidRPr="00BE5088"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4681"/>
        <w:gridCol w:w="1261"/>
      </w:tblGrid>
      <w:tr w:rsidR="003056A7" w:rsidRPr="00BB32B9" w14:paraId="5DB125C8" w14:textId="77777777" w:rsidTr="00CC708A">
        <w:trPr>
          <w:jc w:val="center"/>
        </w:trPr>
        <w:tc>
          <w:tcPr>
            <w:tcW w:w="5942" w:type="dxa"/>
            <w:gridSpan w:val="2"/>
            <w:shd w:val="clear" w:color="auto" w:fill="C0C0C0"/>
          </w:tcPr>
          <w:p w14:paraId="25D7AA68" w14:textId="77777777" w:rsidR="003056A7" w:rsidRPr="00BB32B9" w:rsidRDefault="003056A7" w:rsidP="00CC708A">
            <w:pPr>
              <w:pStyle w:val="TableContents"/>
              <w:keepNext/>
              <w:snapToGrid w:val="0"/>
              <w:jc w:val="center"/>
              <w:rPr>
                <w:b/>
                <w:bCs/>
                <w:sz w:val="18"/>
              </w:rPr>
            </w:pPr>
            <w:r w:rsidRPr="00BB32B9">
              <w:rPr>
                <w:b/>
                <w:bCs/>
                <w:sz w:val="18"/>
              </w:rPr>
              <w:t>Profile Name</w:t>
            </w:r>
          </w:p>
        </w:tc>
      </w:tr>
      <w:tr w:rsidR="003056A7" w:rsidRPr="00BB32B9" w14:paraId="0991FA1A" w14:textId="77777777" w:rsidTr="00CC708A">
        <w:trPr>
          <w:jc w:val="center"/>
        </w:trPr>
        <w:tc>
          <w:tcPr>
            <w:tcW w:w="4681" w:type="dxa"/>
            <w:tcBorders>
              <w:bottom w:val="single" w:sz="2" w:space="0" w:color="000000"/>
            </w:tcBorders>
            <w:shd w:val="clear" w:color="auto" w:fill="C0C0C0"/>
          </w:tcPr>
          <w:p w14:paraId="7003525E" w14:textId="77777777" w:rsidR="003056A7" w:rsidRPr="00BB32B9" w:rsidRDefault="003056A7" w:rsidP="00CC708A">
            <w:pPr>
              <w:pStyle w:val="TableContents"/>
              <w:keepNext/>
              <w:snapToGrid w:val="0"/>
              <w:rPr>
                <w:b/>
                <w:bCs/>
                <w:sz w:val="18"/>
              </w:rPr>
            </w:pPr>
            <w:r w:rsidRPr="00BB32B9">
              <w:rPr>
                <w:b/>
                <w:bCs/>
                <w:sz w:val="18"/>
              </w:rPr>
              <w:t>Name</w:t>
            </w:r>
          </w:p>
        </w:tc>
        <w:tc>
          <w:tcPr>
            <w:tcW w:w="1261" w:type="dxa"/>
            <w:tcBorders>
              <w:bottom w:val="single" w:sz="2" w:space="0" w:color="000000"/>
            </w:tcBorders>
            <w:shd w:val="clear" w:color="auto" w:fill="C0C0C0"/>
          </w:tcPr>
          <w:p w14:paraId="4A7BC71A" w14:textId="77777777" w:rsidR="003056A7" w:rsidRPr="00BB32B9" w:rsidRDefault="003056A7" w:rsidP="00CC708A">
            <w:pPr>
              <w:pStyle w:val="TableContents"/>
              <w:keepNext/>
              <w:snapToGrid w:val="0"/>
              <w:rPr>
                <w:b/>
                <w:bCs/>
                <w:sz w:val="18"/>
              </w:rPr>
            </w:pPr>
            <w:r w:rsidRPr="00BB32B9">
              <w:rPr>
                <w:b/>
                <w:bCs/>
                <w:sz w:val="18"/>
              </w:rPr>
              <w:t>Value</w:t>
            </w:r>
          </w:p>
        </w:tc>
      </w:tr>
      <w:tr w:rsidR="003056A7" w14:paraId="3BD7CB3B" w14:textId="77777777" w:rsidTr="00CC708A">
        <w:trPr>
          <w:jc w:val="center"/>
        </w:trPr>
        <w:tc>
          <w:tcPr>
            <w:tcW w:w="4681" w:type="dxa"/>
            <w:shd w:val="clear" w:color="auto" w:fill="auto"/>
          </w:tcPr>
          <w:p w14:paraId="40348020" w14:textId="77777777" w:rsidR="003056A7" w:rsidRPr="001160E3" w:rsidRDefault="003056A7" w:rsidP="00CC708A">
            <w:pPr>
              <w:pStyle w:val="TableContents"/>
              <w:snapToGrid w:val="0"/>
              <w:rPr>
                <w:sz w:val="20"/>
              </w:rPr>
            </w:pPr>
            <w:r>
              <w:rPr>
                <w:sz w:val="20"/>
              </w:rPr>
              <w:t>(Reserved)</w:t>
            </w:r>
          </w:p>
        </w:tc>
        <w:tc>
          <w:tcPr>
            <w:tcW w:w="1261" w:type="dxa"/>
            <w:shd w:val="clear" w:color="auto" w:fill="auto"/>
          </w:tcPr>
          <w:p w14:paraId="39242CCF" w14:textId="77777777" w:rsidR="003056A7" w:rsidRPr="001160E3" w:rsidRDefault="003056A7" w:rsidP="00CC708A">
            <w:pPr>
              <w:pStyle w:val="TableContents"/>
              <w:snapToGrid w:val="0"/>
              <w:rPr>
                <w:rFonts w:ascii="Courier 10 Pitch" w:hAnsi="Courier 10 Pitch"/>
                <w:sz w:val="20"/>
              </w:rPr>
            </w:pPr>
            <w:r>
              <w:rPr>
                <w:rFonts w:ascii="Courier 10 Pitch" w:hAnsi="Courier 10 Pitch"/>
                <w:sz w:val="20"/>
              </w:rPr>
              <w:t>00000001-00000103</w:t>
            </w:r>
          </w:p>
        </w:tc>
      </w:tr>
      <w:tr w:rsidR="003056A7" w:rsidRPr="00BB32B9" w14:paraId="6DDC3802"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609C5B97" w14:textId="77777777" w:rsidR="003056A7" w:rsidRPr="00F74E8E" w:rsidRDefault="003056A7" w:rsidP="00CC708A">
            <w:pPr>
              <w:pStyle w:val="TableContents"/>
              <w:snapToGrid w:val="0"/>
              <w:rPr>
                <w:sz w:val="18"/>
              </w:rPr>
            </w:pPr>
            <w:r w:rsidRPr="00F74E8E">
              <w:rPr>
                <w:sz w:val="18"/>
              </w:rPr>
              <w:t>Complete Server Basic</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6972A2CB"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00000104</w:t>
            </w:r>
          </w:p>
        </w:tc>
      </w:tr>
      <w:tr w:rsidR="003056A7" w:rsidRPr="00BB32B9" w14:paraId="37F72BA2"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345DA501" w14:textId="77777777" w:rsidR="003056A7" w:rsidRPr="00F74E8E" w:rsidRDefault="003056A7" w:rsidP="00CC708A">
            <w:pPr>
              <w:pStyle w:val="TableContents"/>
              <w:snapToGrid w:val="0"/>
              <w:rPr>
                <w:sz w:val="18"/>
              </w:rPr>
            </w:pPr>
            <w:r w:rsidRPr="00F74E8E">
              <w:rPr>
                <w:sz w:val="18"/>
              </w:rPr>
              <w:t>Complete Server TLS v1.2</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078FF002"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00000105</w:t>
            </w:r>
          </w:p>
        </w:tc>
      </w:tr>
      <w:tr w:rsidR="003056A7" w:rsidRPr="00BB32B9" w14:paraId="6D56B03F"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2051B474" w14:textId="77777777" w:rsidR="003056A7" w:rsidRPr="00F74E8E" w:rsidRDefault="003056A7" w:rsidP="00CC708A">
            <w:pPr>
              <w:pStyle w:val="TableContents"/>
              <w:snapToGrid w:val="0"/>
              <w:rPr>
                <w:sz w:val="18"/>
              </w:rPr>
            </w:pPr>
            <w:r w:rsidRPr="00F74E8E">
              <w:rPr>
                <w:sz w:val="18"/>
              </w:rPr>
              <w:t>Tape Library Client</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79848E5E"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00000106</w:t>
            </w:r>
          </w:p>
        </w:tc>
      </w:tr>
      <w:tr w:rsidR="003056A7" w:rsidRPr="00BB32B9" w14:paraId="0F7C7DAB"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31B443B8" w14:textId="77777777" w:rsidR="003056A7" w:rsidRPr="00F74E8E" w:rsidRDefault="003056A7" w:rsidP="00CC708A">
            <w:pPr>
              <w:pStyle w:val="TableContents"/>
              <w:snapToGrid w:val="0"/>
              <w:rPr>
                <w:sz w:val="18"/>
              </w:rPr>
            </w:pPr>
            <w:r w:rsidRPr="00F74E8E">
              <w:rPr>
                <w:sz w:val="18"/>
              </w:rPr>
              <w:t>Tape Library Server</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6B96B3CC"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00000107</w:t>
            </w:r>
          </w:p>
        </w:tc>
      </w:tr>
      <w:tr w:rsidR="003056A7" w:rsidRPr="00BB32B9" w14:paraId="33DFF320"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35EDB39B" w14:textId="77777777" w:rsidR="003056A7" w:rsidRPr="00F74E8E" w:rsidRDefault="003056A7" w:rsidP="00CC708A">
            <w:pPr>
              <w:pStyle w:val="TableContents"/>
              <w:snapToGrid w:val="0"/>
              <w:rPr>
                <w:sz w:val="18"/>
              </w:rPr>
            </w:pPr>
            <w:r w:rsidRPr="00F74E8E">
              <w:rPr>
                <w:sz w:val="18"/>
              </w:rPr>
              <w:t>Symmetric Key Lifecycle Client</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7B101AC5"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00000108</w:t>
            </w:r>
          </w:p>
        </w:tc>
      </w:tr>
      <w:tr w:rsidR="003056A7" w:rsidRPr="00BB32B9" w14:paraId="6848F7C4"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317EDA55" w14:textId="77777777" w:rsidR="003056A7" w:rsidRPr="00F74E8E" w:rsidRDefault="003056A7" w:rsidP="00CC708A">
            <w:pPr>
              <w:pStyle w:val="TableContents"/>
              <w:snapToGrid w:val="0"/>
              <w:rPr>
                <w:sz w:val="18"/>
              </w:rPr>
            </w:pPr>
            <w:r w:rsidRPr="00F74E8E">
              <w:rPr>
                <w:sz w:val="18"/>
              </w:rPr>
              <w:t>Symmetric Key Lifecycle Server</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6A8AC232"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00000109</w:t>
            </w:r>
          </w:p>
        </w:tc>
      </w:tr>
      <w:tr w:rsidR="003056A7" w:rsidRPr="00BB32B9" w14:paraId="64BB03D0"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525600DB" w14:textId="77777777" w:rsidR="003056A7" w:rsidRPr="00F74E8E" w:rsidRDefault="003056A7" w:rsidP="00CC708A">
            <w:pPr>
              <w:pStyle w:val="TableContents"/>
              <w:snapToGrid w:val="0"/>
              <w:rPr>
                <w:sz w:val="18"/>
              </w:rPr>
            </w:pPr>
            <w:r w:rsidRPr="00F74E8E">
              <w:rPr>
                <w:sz w:val="18"/>
              </w:rPr>
              <w:t>Asymmetric Key Lifecycle Client</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486BA58E"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0000010A</w:t>
            </w:r>
          </w:p>
        </w:tc>
      </w:tr>
      <w:tr w:rsidR="003056A7" w:rsidRPr="00BB32B9" w14:paraId="3CEFA857"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758E2A7C" w14:textId="77777777" w:rsidR="003056A7" w:rsidRPr="00F74E8E" w:rsidRDefault="003056A7" w:rsidP="00CC708A">
            <w:pPr>
              <w:pStyle w:val="TableContents"/>
              <w:snapToGrid w:val="0"/>
              <w:rPr>
                <w:sz w:val="18"/>
              </w:rPr>
            </w:pPr>
            <w:r w:rsidRPr="00F74E8E">
              <w:rPr>
                <w:sz w:val="18"/>
              </w:rPr>
              <w:t>Asymmetric Key Lifecycle Server</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6A00D4C6"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0000010B</w:t>
            </w:r>
          </w:p>
        </w:tc>
      </w:tr>
      <w:tr w:rsidR="003056A7" w:rsidRPr="00BB32B9" w14:paraId="357BA72D"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5119E779" w14:textId="77777777" w:rsidR="003056A7" w:rsidRPr="00F74E8E" w:rsidRDefault="003056A7" w:rsidP="00CC708A">
            <w:pPr>
              <w:pStyle w:val="TableContents"/>
              <w:snapToGrid w:val="0"/>
              <w:rPr>
                <w:sz w:val="18"/>
              </w:rPr>
            </w:pPr>
            <w:r w:rsidRPr="00F74E8E">
              <w:rPr>
                <w:sz w:val="18"/>
              </w:rPr>
              <w:t>Basic Cryptographic Client</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69D1ECF0"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0000010C</w:t>
            </w:r>
          </w:p>
        </w:tc>
      </w:tr>
      <w:tr w:rsidR="003056A7" w:rsidRPr="00BB32B9" w14:paraId="7792CB80"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63C94A14" w14:textId="77777777" w:rsidR="003056A7" w:rsidRPr="00F74E8E" w:rsidRDefault="003056A7" w:rsidP="00CC708A">
            <w:pPr>
              <w:pStyle w:val="TableContents"/>
              <w:snapToGrid w:val="0"/>
              <w:rPr>
                <w:sz w:val="18"/>
              </w:rPr>
            </w:pPr>
            <w:r w:rsidRPr="00F74E8E">
              <w:rPr>
                <w:sz w:val="18"/>
              </w:rPr>
              <w:t>Basic Cryptographic Server</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3C2BCE36"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0000010D</w:t>
            </w:r>
          </w:p>
        </w:tc>
      </w:tr>
      <w:tr w:rsidR="003056A7" w:rsidRPr="00BB32B9" w14:paraId="6B6673D5"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5595DE31" w14:textId="77777777" w:rsidR="003056A7" w:rsidRPr="00F74E8E" w:rsidRDefault="003056A7" w:rsidP="00CC708A">
            <w:pPr>
              <w:pStyle w:val="TableContents"/>
              <w:snapToGrid w:val="0"/>
              <w:rPr>
                <w:sz w:val="18"/>
              </w:rPr>
            </w:pPr>
            <w:r w:rsidRPr="00F74E8E">
              <w:rPr>
                <w:sz w:val="18"/>
              </w:rPr>
              <w:t>Advanced Cryptographic Client</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7179DED5"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0000010E</w:t>
            </w:r>
          </w:p>
        </w:tc>
      </w:tr>
      <w:tr w:rsidR="003056A7" w:rsidRPr="00BB32B9" w14:paraId="49F0CEAA"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5476A64B" w14:textId="77777777" w:rsidR="003056A7" w:rsidRPr="00F74E8E" w:rsidRDefault="003056A7" w:rsidP="00CC708A">
            <w:pPr>
              <w:pStyle w:val="TableContents"/>
              <w:snapToGrid w:val="0"/>
              <w:rPr>
                <w:sz w:val="18"/>
              </w:rPr>
            </w:pPr>
            <w:r w:rsidRPr="00F74E8E">
              <w:rPr>
                <w:sz w:val="18"/>
              </w:rPr>
              <w:t>Advanced Cryptographic Server</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66D66515"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0000010F</w:t>
            </w:r>
          </w:p>
        </w:tc>
      </w:tr>
      <w:tr w:rsidR="003056A7" w:rsidRPr="00BB32B9" w14:paraId="15C8AFA9"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36352926" w14:textId="77777777" w:rsidR="003056A7" w:rsidRPr="00F74E8E" w:rsidRDefault="003056A7" w:rsidP="00CC708A">
            <w:pPr>
              <w:pStyle w:val="TableContents"/>
              <w:snapToGrid w:val="0"/>
              <w:rPr>
                <w:sz w:val="18"/>
              </w:rPr>
            </w:pPr>
            <w:r w:rsidRPr="00F74E8E">
              <w:rPr>
                <w:sz w:val="18"/>
              </w:rPr>
              <w:t xml:space="preserve">RNG Cryptographic Client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30786508"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00000110</w:t>
            </w:r>
          </w:p>
        </w:tc>
      </w:tr>
      <w:tr w:rsidR="003056A7" w:rsidRPr="00BB32B9" w14:paraId="03B84237"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4F07B25F" w14:textId="77777777" w:rsidR="003056A7" w:rsidRPr="00F74E8E" w:rsidRDefault="003056A7" w:rsidP="00CC708A">
            <w:pPr>
              <w:pStyle w:val="TableContents"/>
              <w:snapToGrid w:val="0"/>
              <w:rPr>
                <w:sz w:val="18"/>
              </w:rPr>
            </w:pPr>
            <w:r w:rsidRPr="00F74E8E">
              <w:rPr>
                <w:sz w:val="18"/>
              </w:rPr>
              <w:t xml:space="preserve">RNG Cryptographic Server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7552C764"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00000111</w:t>
            </w:r>
          </w:p>
        </w:tc>
      </w:tr>
      <w:tr w:rsidR="003056A7" w:rsidRPr="00BB32B9" w14:paraId="4B96A2DC"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4ED0E742" w14:textId="77777777" w:rsidR="003056A7" w:rsidRPr="00F74E8E" w:rsidRDefault="003056A7" w:rsidP="00CC708A">
            <w:pPr>
              <w:pStyle w:val="TableContents"/>
              <w:snapToGrid w:val="0"/>
              <w:rPr>
                <w:sz w:val="18"/>
              </w:rPr>
            </w:pPr>
            <w:r w:rsidRPr="00F74E8E">
              <w:rPr>
                <w:sz w:val="18"/>
              </w:rPr>
              <w:t xml:space="preserve">Basic Symmetric Key Foundry Client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3F44C06B"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00000112</w:t>
            </w:r>
          </w:p>
        </w:tc>
      </w:tr>
      <w:tr w:rsidR="003056A7" w:rsidRPr="00BB32B9" w14:paraId="29D739A3"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6CF2B187" w14:textId="77777777" w:rsidR="003056A7" w:rsidRPr="00F74E8E" w:rsidRDefault="003056A7" w:rsidP="00CC708A">
            <w:pPr>
              <w:pStyle w:val="TableContents"/>
              <w:snapToGrid w:val="0"/>
              <w:rPr>
                <w:sz w:val="18"/>
              </w:rPr>
            </w:pPr>
            <w:r w:rsidRPr="00F74E8E">
              <w:rPr>
                <w:sz w:val="18"/>
              </w:rPr>
              <w:t xml:space="preserve">Intermediate Symmetric Key Foundry Client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35917F8E"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00000113</w:t>
            </w:r>
          </w:p>
        </w:tc>
      </w:tr>
      <w:tr w:rsidR="003056A7" w:rsidRPr="00BB32B9" w14:paraId="7BC09C87"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40CAEDE5" w14:textId="77777777" w:rsidR="003056A7" w:rsidRPr="00F74E8E" w:rsidRDefault="003056A7" w:rsidP="00CC708A">
            <w:pPr>
              <w:pStyle w:val="TableContents"/>
              <w:snapToGrid w:val="0"/>
              <w:rPr>
                <w:sz w:val="18"/>
              </w:rPr>
            </w:pPr>
            <w:r w:rsidRPr="00F74E8E">
              <w:rPr>
                <w:sz w:val="18"/>
              </w:rPr>
              <w:t xml:space="preserve">Advanced Symmetric Key Foundry Client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44152F33"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00000114</w:t>
            </w:r>
          </w:p>
        </w:tc>
      </w:tr>
      <w:tr w:rsidR="003056A7" w:rsidRPr="00BB32B9" w14:paraId="56691085"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2741E18D" w14:textId="77777777" w:rsidR="003056A7" w:rsidRPr="00F74E8E" w:rsidRDefault="003056A7" w:rsidP="00CC708A">
            <w:pPr>
              <w:pStyle w:val="TableContents"/>
              <w:snapToGrid w:val="0"/>
              <w:rPr>
                <w:sz w:val="18"/>
              </w:rPr>
            </w:pPr>
            <w:r w:rsidRPr="00F74E8E">
              <w:rPr>
                <w:sz w:val="18"/>
              </w:rPr>
              <w:lastRenderedPageBreak/>
              <w:t>Symmetric Key Foundry Server</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2576B777"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00000115</w:t>
            </w:r>
          </w:p>
        </w:tc>
      </w:tr>
      <w:tr w:rsidR="003056A7" w:rsidRPr="00BB32B9" w14:paraId="4F4848CF"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17AB9250" w14:textId="77777777" w:rsidR="003056A7" w:rsidRPr="00F74E8E" w:rsidRDefault="003056A7" w:rsidP="00CC708A">
            <w:pPr>
              <w:pStyle w:val="TableContents"/>
              <w:snapToGrid w:val="0"/>
              <w:rPr>
                <w:sz w:val="18"/>
              </w:rPr>
            </w:pPr>
            <w:r w:rsidRPr="00F74E8E">
              <w:rPr>
                <w:sz w:val="18"/>
              </w:rPr>
              <w:t xml:space="preserve">Opaque Managed Object Store Client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2C18D24B"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00000116</w:t>
            </w:r>
          </w:p>
        </w:tc>
      </w:tr>
      <w:tr w:rsidR="003056A7" w:rsidRPr="00BB32B9" w14:paraId="4EFCCF55"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231E0491" w14:textId="77777777" w:rsidR="003056A7" w:rsidRPr="00F74E8E" w:rsidRDefault="003056A7" w:rsidP="00CC708A">
            <w:pPr>
              <w:pStyle w:val="TableContents"/>
              <w:snapToGrid w:val="0"/>
              <w:rPr>
                <w:sz w:val="18"/>
              </w:rPr>
            </w:pPr>
            <w:r w:rsidRPr="00F74E8E">
              <w:rPr>
                <w:sz w:val="18"/>
              </w:rPr>
              <w:t xml:space="preserve">Opaque Managed Object Store Server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51A20092"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00000117</w:t>
            </w:r>
          </w:p>
        </w:tc>
      </w:tr>
      <w:tr w:rsidR="003056A7" w:rsidRPr="00BB32B9" w14:paraId="6AF13159"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53AAD81A" w14:textId="77777777" w:rsidR="003056A7" w:rsidRPr="00F74E8E" w:rsidRDefault="003056A7" w:rsidP="00CC708A">
            <w:pPr>
              <w:pStyle w:val="TableContents"/>
              <w:snapToGrid w:val="0"/>
              <w:rPr>
                <w:sz w:val="18"/>
              </w:rPr>
            </w:pPr>
            <w:r>
              <w:rPr>
                <w:sz w:val="18"/>
              </w:rPr>
              <w:t>(Reserved)</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5C3150AF"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00000118</w:t>
            </w:r>
          </w:p>
        </w:tc>
      </w:tr>
      <w:tr w:rsidR="003056A7" w:rsidRPr="00BB32B9" w14:paraId="5E5E0262"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41FF1320" w14:textId="77777777" w:rsidR="003056A7" w:rsidRPr="00F74E8E" w:rsidRDefault="003056A7" w:rsidP="00CC708A">
            <w:pPr>
              <w:pStyle w:val="TableContents"/>
              <w:snapToGrid w:val="0"/>
              <w:rPr>
                <w:sz w:val="18"/>
              </w:rPr>
            </w:pPr>
            <w:r>
              <w:rPr>
                <w:sz w:val="18"/>
              </w:rPr>
              <w:t>(Reserved)</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718D8CC3"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00000119</w:t>
            </w:r>
          </w:p>
        </w:tc>
      </w:tr>
      <w:tr w:rsidR="003056A7" w:rsidRPr="00BB32B9" w14:paraId="31D80E1C"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578E5905" w14:textId="77777777" w:rsidR="003056A7" w:rsidRPr="00F74E8E" w:rsidRDefault="003056A7" w:rsidP="00CC708A">
            <w:pPr>
              <w:pStyle w:val="TableContents"/>
              <w:snapToGrid w:val="0"/>
              <w:rPr>
                <w:sz w:val="18"/>
              </w:rPr>
            </w:pPr>
            <w:r>
              <w:rPr>
                <w:sz w:val="18"/>
              </w:rPr>
              <w:t>(Reserved)</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0AF9F27B"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0000011A</w:t>
            </w:r>
          </w:p>
        </w:tc>
      </w:tr>
      <w:tr w:rsidR="003056A7" w:rsidRPr="00BB32B9" w14:paraId="6070A5AC"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48A20F34" w14:textId="77777777" w:rsidR="003056A7" w:rsidRPr="00F74E8E" w:rsidRDefault="003056A7" w:rsidP="00CC708A">
            <w:pPr>
              <w:pStyle w:val="TableContents"/>
              <w:snapToGrid w:val="0"/>
              <w:rPr>
                <w:sz w:val="18"/>
              </w:rPr>
            </w:pPr>
            <w:r>
              <w:rPr>
                <w:sz w:val="18"/>
              </w:rPr>
              <w:t>(Reserved)</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0C2E1F3A"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0000011B</w:t>
            </w:r>
          </w:p>
        </w:tc>
      </w:tr>
      <w:tr w:rsidR="003056A7" w:rsidRPr="00BB32B9" w14:paraId="11360C45"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5C909AC3" w14:textId="77777777" w:rsidR="003056A7" w:rsidRPr="00F74E8E" w:rsidRDefault="003056A7" w:rsidP="00CC708A">
            <w:pPr>
              <w:pStyle w:val="TableContents"/>
              <w:snapToGrid w:val="0"/>
              <w:rPr>
                <w:sz w:val="18"/>
              </w:rPr>
            </w:pPr>
            <w:r w:rsidRPr="00F74E8E">
              <w:rPr>
                <w:sz w:val="18"/>
              </w:rPr>
              <w:t>Storage Array with Self Encrypting Drive Client</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328E1E88"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0000011C</w:t>
            </w:r>
          </w:p>
        </w:tc>
      </w:tr>
      <w:tr w:rsidR="003056A7" w:rsidRPr="00BB32B9" w14:paraId="35AA610F"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618163C5" w14:textId="77777777" w:rsidR="003056A7" w:rsidRPr="00F74E8E" w:rsidRDefault="003056A7" w:rsidP="00CC708A">
            <w:pPr>
              <w:pStyle w:val="TableContents"/>
              <w:snapToGrid w:val="0"/>
              <w:rPr>
                <w:sz w:val="18"/>
              </w:rPr>
            </w:pPr>
            <w:r w:rsidRPr="00F74E8E">
              <w:rPr>
                <w:sz w:val="18"/>
              </w:rPr>
              <w:t>Storage Array with Self Encrypting Drive Server</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3BDD58F4"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0000011D</w:t>
            </w:r>
          </w:p>
        </w:tc>
      </w:tr>
      <w:tr w:rsidR="003056A7" w:rsidRPr="00BB32B9" w14:paraId="30284C27"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645A3CD0" w14:textId="77777777" w:rsidR="003056A7" w:rsidRPr="00F74E8E" w:rsidRDefault="003056A7" w:rsidP="00CC708A">
            <w:pPr>
              <w:pStyle w:val="TableContents"/>
              <w:snapToGrid w:val="0"/>
              <w:rPr>
                <w:sz w:val="18"/>
              </w:rPr>
            </w:pPr>
            <w:r w:rsidRPr="00F74E8E">
              <w:rPr>
                <w:sz w:val="18"/>
              </w:rPr>
              <w:t xml:space="preserve">HTTPS Client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74DBD286"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0000011E</w:t>
            </w:r>
          </w:p>
        </w:tc>
      </w:tr>
      <w:tr w:rsidR="003056A7" w:rsidRPr="00BB32B9" w14:paraId="531DBD36"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14FE362F" w14:textId="77777777" w:rsidR="003056A7" w:rsidRPr="00F74E8E" w:rsidRDefault="003056A7" w:rsidP="00CC708A">
            <w:pPr>
              <w:pStyle w:val="TableContents"/>
              <w:snapToGrid w:val="0"/>
              <w:rPr>
                <w:sz w:val="18"/>
              </w:rPr>
            </w:pPr>
            <w:r w:rsidRPr="00F74E8E">
              <w:rPr>
                <w:sz w:val="18"/>
              </w:rPr>
              <w:t xml:space="preserve">HTTPS Server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77715D85"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0000011F</w:t>
            </w:r>
          </w:p>
        </w:tc>
      </w:tr>
      <w:tr w:rsidR="003056A7" w:rsidRPr="00BB32B9" w14:paraId="14AEF280"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36F0B13C" w14:textId="77777777" w:rsidR="003056A7" w:rsidRPr="00F74E8E" w:rsidRDefault="003056A7" w:rsidP="00CC708A">
            <w:pPr>
              <w:pStyle w:val="TableContents"/>
              <w:snapToGrid w:val="0"/>
              <w:rPr>
                <w:sz w:val="18"/>
              </w:rPr>
            </w:pPr>
            <w:r w:rsidRPr="00F74E8E">
              <w:rPr>
                <w:sz w:val="18"/>
              </w:rPr>
              <w:t xml:space="preserve">JSON Client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4ACC24DC"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00000120</w:t>
            </w:r>
          </w:p>
        </w:tc>
      </w:tr>
      <w:tr w:rsidR="003056A7" w:rsidRPr="00BB32B9" w14:paraId="157E52E2"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1699E587" w14:textId="77777777" w:rsidR="003056A7" w:rsidRPr="00F74E8E" w:rsidRDefault="003056A7" w:rsidP="00CC708A">
            <w:pPr>
              <w:pStyle w:val="TableContents"/>
              <w:snapToGrid w:val="0"/>
              <w:rPr>
                <w:sz w:val="18"/>
              </w:rPr>
            </w:pPr>
            <w:r w:rsidRPr="00F74E8E">
              <w:rPr>
                <w:sz w:val="18"/>
              </w:rPr>
              <w:t xml:space="preserve">JSON Server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29073B65"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00000121</w:t>
            </w:r>
          </w:p>
        </w:tc>
      </w:tr>
      <w:tr w:rsidR="003056A7" w:rsidRPr="00BB32B9" w14:paraId="49AC828C"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2A3E5CA1" w14:textId="77777777" w:rsidR="003056A7" w:rsidRPr="00F74E8E" w:rsidRDefault="003056A7" w:rsidP="00CC708A">
            <w:pPr>
              <w:pStyle w:val="TableContents"/>
              <w:snapToGrid w:val="0"/>
              <w:rPr>
                <w:sz w:val="18"/>
              </w:rPr>
            </w:pPr>
            <w:r w:rsidRPr="00F74E8E">
              <w:rPr>
                <w:sz w:val="18"/>
              </w:rPr>
              <w:t xml:space="preserve">XML Client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35744CA1"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00000122</w:t>
            </w:r>
          </w:p>
        </w:tc>
      </w:tr>
      <w:tr w:rsidR="003056A7" w:rsidRPr="00BB32B9" w14:paraId="0C8715CA"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7A190854" w14:textId="77777777" w:rsidR="003056A7" w:rsidRPr="00F74E8E" w:rsidRDefault="003056A7" w:rsidP="00CC708A">
            <w:pPr>
              <w:pStyle w:val="TableContents"/>
              <w:snapToGrid w:val="0"/>
              <w:rPr>
                <w:sz w:val="18"/>
              </w:rPr>
            </w:pPr>
            <w:r w:rsidRPr="00F74E8E">
              <w:rPr>
                <w:sz w:val="18"/>
              </w:rPr>
              <w:t xml:space="preserve">XML Server </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2D6165B1"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00000123</w:t>
            </w:r>
          </w:p>
        </w:tc>
      </w:tr>
      <w:tr w:rsidR="003056A7" w:rsidRPr="00BB32B9" w14:paraId="375C1DE0"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355B9BBC" w14:textId="77777777" w:rsidR="003056A7" w:rsidRPr="00F74E8E" w:rsidRDefault="003056A7" w:rsidP="00CC708A">
            <w:pPr>
              <w:pStyle w:val="TableContents"/>
              <w:snapToGrid w:val="0"/>
              <w:rPr>
                <w:sz w:val="18"/>
              </w:rPr>
            </w:pPr>
            <w:r w:rsidRPr="00F74E8E">
              <w:rPr>
                <w:sz w:val="18"/>
              </w:rPr>
              <w:t>AES XTS Client</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16723B5D"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00000124</w:t>
            </w:r>
          </w:p>
        </w:tc>
      </w:tr>
      <w:tr w:rsidR="003056A7" w:rsidRPr="00BB32B9" w14:paraId="09AB7E57" w14:textId="77777777" w:rsidTr="00CC708A">
        <w:trPr>
          <w:jc w:val="center"/>
        </w:trPr>
        <w:tc>
          <w:tcPr>
            <w:tcW w:w="4681" w:type="dxa"/>
            <w:tcBorders>
              <w:top w:val="single" w:sz="2" w:space="0" w:color="000000"/>
              <w:left w:val="single" w:sz="2" w:space="0" w:color="000000"/>
              <w:bottom w:val="single" w:sz="2" w:space="0" w:color="000000"/>
              <w:right w:val="single" w:sz="2" w:space="0" w:color="000000"/>
            </w:tcBorders>
            <w:shd w:val="clear" w:color="auto" w:fill="auto"/>
          </w:tcPr>
          <w:p w14:paraId="63F2F1F7" w14:textId="77777777" w:rsidR="003056A7" w:rsidRPr="00F74E8E" w:rsidRDefault="003056A7" w:rsidP="00CC708A">
            <w:pPr>
              <w:pStyle w:val="TableContents"/>
              <w:snapToGrid w:val="0"/>
              <w:rPr>
                <w:sz w:val="18"/>
              </w:rPr>
            </w:pPr>
            <w:r w:rsidRPr="00F74E8E">
              <w:rPr>
                <w:sz w:val="18"/>
              </w:rPr>
              <w:t>AES XTS Server</w:t>
            </w:r>
          </w:p>
        </w:tc>
        <w:tc>
          <w:tcPr>
            <w:tcW w:w="1261" w:type="dxa"/>
            <w:tcBorders>
              <w:top w:val="single" w:sz="2" w:space="0" w:color="000000"/>
              <w:left w:val="single" w:sz="2" w:space="0" w:color="000000"/>
              <w:bottom w:val="single" w:sz="2" w:space="0" w:color="000000"/>
              <w:right w:val="single" w:sz="2" w:space="0" w:color="000000"/>
            </w:tcBorders>
            <w:shd w:val="clear" w:color="auto" w:fill="auto"/>
          </w:tcPr>
          <w:p w14:paraId="7A397787" w14:textId="77777777" w:rsidR="003056A7" w:rsidRPr="00F74E8E" w:rsidRDefault="003056A7" w:rsidP="00CC708A">
            <w:pPr>
              <w:pStyle w:val="TableContents"/>
              <w:snapToGrid w:val="0"/>
              <w:rPr>
                <w:rFonts w:ascii="Courier 10 Pitch" w:hAnsi="Courier 10 Pitch"/>
                <w:sz w:val="18"/>
              </w:rPr>
            </w:pPr>
            <w:r w:rsidRPr="00F74E8E">
              <w:rPr>
                <w:rFonts w:ascii="Courier 10 Pitch" w:hAnsi="Courier 10 Pitch"/>
                <w:sz w:val="18"/>
              </w:rPr>
              <w:t>0000012</w:t>
            </w:r>
            <w:r>
              <w:rPr>
                <w:rFonts w:ascii="Courier 10 Pitch" w:hAnsi="Courier 10 Pitch"/>
                <w:sz w:val="18"/>
              </w:rPr>
              <w:t>5</w:t>
            </w:r>
          </w:p>
        </w:tc>
      </w:tr>
      <w:tr w:rsidR="003056A7" w:rsidRPr="00BB32B9" w14:paraId="374D029F" w14:textId="77777777" w:rsidTr="00CC708A">
        <w:trPr>
          <w:jc w:val="center"/>
        </w:trPr>
        <w:tc>
          <w:tcPr>
            <w:tcW w:w="4681" w:type="dxa"/>
            <w:shd w:val="clear" w:color="auto" w:fill="auto"/>
          </w:tcPr>
          <w:p w14:paraId="131A92AB" w14:textId="77777777" w:rsidR="003056A7" w:rsidRPr="00BB32B9" w:rsidRDefault="003056A7" w:rsidP="00CC708A">
            <w:pPr>
              <w:pStyle w:val="TableContents"/>
              <w:snapToGrid w:val="0"/>
              <w:rPr>
                <w:sz w:val="18"/>
              </w:rPr>
            </w:pPr>
            <w:r w:rsidRPr="00BB7778">
              <w:rPr>
                <w:sz w:val="18"/>
              </w:rPr>
              <w:t>Quantum Safe Client</w:t>
            </w:r>
          </w:p>
        </w:tc>
        <w:tc>
          <w:tcPr>
            <w:tcW w:w="1261" w:type="dxa"/>
            <w:shd w:val="clear" w:color="auto" w:fill="auto"/>
          </w:tcPr>
          <w:p w14:paraId="7D797366" w14:textId="77777777" w:rsidR="003056A7" w:rsidRPr="00BB32B9" w:rsidRDefault="003056A7" w:rsidP="00CC708A">
            <w:pPr>
              <w:pStyle w:val="TableContents"/>
              <w:snapToGrid w:val="0"/>
              <w:rPr>
                <w:rFonts w:ascii="Courier 10 Pitch" w:hAnsi="Courier 10 Pitch"/>
                <w:sz w:val="18"/>
              </w:rPr>
            </w:pPr>
            <w:r w:rsidRPr="00F74E8E">
              <w:rPr>
                <w:rFonts w:ascii="Courier 10 Pitch" w:hAnsi="Courier 10 Pitch"/>
                <w:sz w:val="18"/>
              </w:rPr>
              <w:t>0000012</w:t>
            </w:r>
            <w:r>
              <w:rPr>
                <w:rFonts w:ascii="Courier 10 Pitch" w:hAnsi="Courier 10 Pitch"/>
                <w:sz w:val="18"/>
              </w:rPr>
              <w:t>6</w:t>
            </w:r>
          </w:p>
        </w:tc>
      </w:tr>
      <w:tr w:rsidR="003056A7" w:rsidRPr="00BB32B9" w14:paraId="33CD81E1" w14:textId="77777777" w:rsidTr="00CC708A">
        <w:trPr>
          <w:jc w:val="center"/>
        </w:trPr>
        <w:tc>
          <w:tcPr>
            <w:tcW w:w="4681" w:type="dxa"/>
            <w:shd w:val="clear" w:color="auto" w:fill="auto"/>
          </w:tcPr>
          <w:p w14:paraId="206A5D43" w14:textId="77777777" w:rsidR="003056A7" w:rsidRPr="00BB32B9" w:rsidRDefault="003056A7" w:rsidP="00CC708A">
            <w:pPr>
              <w:pStyle w:val="TableContents"/>
              <w:snapToGrid w:val="0"/>
              <w:rPr>
                <w:sz w:val="18"/>
              </w:rPr>
            </w:pPr>
            <w:r w:rsidRPr="00BB7778">
              <w:rPr>
                <w:sz w:val="18"/>
              </w:rPr>
              <w:t>Quantum Safe Server</w:t>
            </w:r>
          </w:p>
        </w:tc>
        <w:tc>
          <w:tcPr>
            <w:tcW w:w="1261" w:type="dxa"/>
            <w:shd w:val="clear" w:color="auto" w:fill="auto"/>
          </w:tcPr>
          <w:p w14:paraId="2B88A277" w14:textId="77777777" w:rsidR="003056A7" w:rsidRPr="00BB32B9" w:rsidRDefault="003056A7" w:rsidP="00CC708A">
            <w:pPr>
              <w:pStyle w:val="TableContents"/>
              <w:snapToGrid w:val="0"/>
              <w:rPr>
                <w:rFonts w:ascii="Courier 10 Pitch" w:hAnsi="Courier 10 Pitch"/>
                <w:sz w:val="18"/>
              </w:rPr>
            </w:pPr>
            <w:r w:rsidRPr="00F74E8E">
              <w:rPr>
                <w:rFonts w:ascii="Courier 10 Pitch" w:hAnsi="Courier 10 Pitch"/>
                <w:sz w:val="18"/>
              </w:rPr>
              <w:t>0000012</w:t>
            </w:r>
            <w:r>
              <w:rPr>
                <w:rFonts w:ascii="Courier 10 Pitch" w:hAnsi="Courier 10 Pitch"/>
                <w:sz w:val="18"/>
              </w:rPr>
              <w:t>7</w:t>
            </w:r>
          </w:p>
        </w:tc>
      </w:tr>
      <w:tr w:rsidR="003056A7" w:rsidRPr="00BB32B9" w14:paraId="017EE591" w14:textId="77777777" w:rsidTr="00CC708A">
        <w:trPr>
          <w:jc w:val="center"/>
        </w:trPr>
        <w:tc>
          <w:tcPr>
            <w:tcW w:w="4681" w:type="dxa"/>
            <w:shd w:val="clear" w:color="auto" w:fill="auto"/>
          </w:tcPr>
          <w:p w14:paraId="6DFC55A0" w14:textId="77777777" w:rsidR="003056A7" w:rsidRPr="00BB32B9" w:rsidRDefault="003056A7" w:rsidP="00CC708A">
            <w:pPr>
              <w:pStyle w:val="TableContents"/>
              <w:snapToGrid w:val="0"/>
              <w:rPr>
                <w:sz w:val="18"/>
              </w:rPr>
            </w:pPr>
            <w:r w:rsidRPr="00BB7778">
              <w:rPr>
                <w:sz w:val="18"/>
              </w:rPr>
              <w:t>PKCS#11 Client</w:t>
            </w:r>
          </w:p>
        </w:tc>
        <w:tc>
          <w:tcPr>
            <w:tcW w:w="1261" w:type="dxa"/>
            <w:shd w:val="clear" w:color="auto" w:fill="auto"/>
          </w:tcPr>
          <w:p w14:paraId="046DC082" w14:textId="77777777" w:rsidR="003056A7" w:rsidRPr="00BB32B9" w:rsidRDefault="003056A7" w:rsidP="00CC708A">
            <w:pPr>
              <w:pStyle w:val="TableContents"/>
              <w:snapToGrid w:val="0"/>
              <w:rPr>
                <w:rFonts w:ascii="Courier 10 Pitch" w:hAnsi="Courier 10 Pitch"/>
                <w:sz w:val="18"/>
              </w:rPr>
            </w:pPr>
            <w:r w:rsidRPr="00F74E8E">
              <w:rPr>
                <w:rFonts w:ascii="Courier 10 Pitch" w:hAnsi="Courier 10 Pitch"/>
                <w:sz w:val="18"/>
              </w:rPr>
              <w:t>0000012</w:t>
            </w:r>
            <w:r>
              <w:rPr>
                <w:rFonts w:ascii="Courier 10 Pitch" w:hAnsi="Courier 10 Pitch"/>
                <w:sz w:val="18"/>
              </w:rPr>
              <w:t>8</w:t>
            </w:r>
          </w:p>
        </w:tc>
      </w:tr>
      <w:tr w:rsidR="003056A7" w:rsidRPr="00BB32B9" w14:paraId="242257FF" w14:textId="77777777" w:rsidTr="00CC708A">
        <w:trPr>
          <w:jc w:val="center"/>
        </w:trPr>
        <w:tc>
          <w:tcPr>
            <w:tcW w:w="4681" w:type="dxa"/>
            <w:shd w:val="clear" w:color="auto" w:fill="auto"/>
          </w:tcPr>
          <w:p w14:paraId="7C3990D6" w14:textId="77777777" w:rsidR="003056A7" w:rsidRPr="00BB32B9" w:rsidRDefault="003056A7" w:rsidP="00CC708A">
            <w:pPr>
              <w:pStyle w:val="TableContents"/>
              <w:snapToGrid w:val="0"/>
              <w:rPr>
                <w:sz w:val="18"/>
              </w:rPr>
            </w:pPr>
            <w:r w:rsidRPr="00BB7778">
              <w:rPr>
                <w:sz w:val="18"/>
              </w:rPr>
              <w:t>PKCS#11 Server</w:t>
            </w:r>
          </w:p>
        </w:tc>
        <w:tc>
          <w:tcPr>
            <w:tcW w:w="1261" w:type="dxa"/>
            <w:shd w:val="clear" w:color="auto" w:fill="auto"/>
          </w:tcPr>
          <w:p w14:paraId="4776658B" w14:textId="77777777" w:rsidR="003056A7" w:rsidRPr="00BB32B9" w:rsidRDefault="003056A7" w:rsidP="00CC708A">
            <w:pPr>
              <w:pStyle w:val="TableContents"/>
              <w:snapToGrid w:val="0"/>
              <w:rPr>
                <w:rFonts w:ascii="Courier 10 Pitch" w:hAnsi="Courier 10 Pitch"/>
                <w:sz w:val="18"/>
              </w:rPr>
            </w:pPr>
            <w:r w:rsidRPr="00F74E8E">
              <w:rPr>
                <w:rFonts w:ascii="Courier 10 Pitch" w:hAnsi="Courier 10 Pitch"/>
                <w:sz w:val="18"/>
              </w:rPr>
              <w:t>0000012</w:t>
            </w:r>
            <w:r>
              <w:rPr>
                <w:rFonts w:ascii="Courier 10 Pitch" w:hAnsi="Courier 10 Pitch"/>
                <w:sz w:val="18"/>
              </w:rPr>
              <w:t>9</w:t>
            </w:r>
          </w:p>
        </w:tc>
      </w:tr>
      <w:tr w:rsidR="003056A7" w:rsidRPr="00BB32B9" w14:paraId="3DFF9469" w14:textId="77777777" w:rsidTr="00CC708A">
        <w:trPr>
          <w:jc w:val="center"/>
        </w:trPr>
        <w:tc>
          <w:tcPr>
            <w:tcW w:w="4681" w:type="dxa"/>
            <w:shd w:val="clear" w:color="auto" w:fill="auto"/>
          </w:tcPr>
          <w:p w14:paraId="54968496" w14:textId="77777777" w:rsidR="003056A7" w:rsidRPr="00BB32B9" w:rsidRDefault="003056A7" w:rsidP="00CC708A">
            <w:pPr>
              <w:pStyle w:val="TableContents"/>
              <w:snapToGrid w:val="0"/>
              <w:rPr>
                <w:sz w:val="18"/>
              </w:rPr>
            </w:pPr>
            <w:r>
              <w:rPr>
                <w:sz w:val="18"/>
              </w:rPr>
              <w:t>Baseline Client</w:t>
            </w:r>
          </w:p>
        </w:tc>
        <w:tc>
          <w:tcPr>
            <w:tcW w:w="1261" w:type="dxa"/>
            <w:shd w:val="clear" w:color="auto" w:fill="auto"/>
          </w:tcPr>
          <w:p w14:paraId="2D695C1D" w14:textId="77777777" w:rsidR="003056A7" w:rsidRPr="00BB32B9" w:rsidRDefault="003056A7" w:rsidP="00CC708A">
            <w:pPr>
              <w:pStyle w:val="TableContents"/>
              <w:snapToGrid w:val="0"/>
              <w:rPr>
                <w:rFonts w:ascii="Courier 10 Pitch" w:hAnsi="Courier 10 Pitch"/>
                <w:sz w:val="18"/>
              </w:rPr>
            </w:pPr>
            <w:r w:rsidRPr="00F74E8E">
              <w:rPr>
                <w:rFonts w:ascii="Courier 10 Pitch" w:hAnsi="Courier 10 Pitch"/>
                <w:sz w:val="18"/>
              </w:rPr>
              <w:t>0000012</w:t>
            </w:r>
            <w:r>
              <w:rPr>
                <w:rFonts w:ascii="Courier 10 Pitch" w:hAnsi="Courier 10 Pitch"/>
                <w:sz w:val="18"/>
              </w:rPr>
              <w:t>A</w:t>
            </w:r>
          </w:p>
        </w:tc>
      </w:tr>
      <w:tr w:rsidR="003056A7" w:rsidRPr="00BB32B9" w14:paraId="1260A883" w14:textId="77777777" w:rsidTr="00CC708A">
        <w:trPr>
          <w:jc w:val="center"/>
        </w:trPr>
        <w:tc>
          <w:tcPr>
            <w:tcW w:w="4681" w:type="dxa"/>
            <w:shd w:val="clear" w:color="auto" w:fill="auto"/>
          </w:tcPr>
          <w:p w14:paraId="10ED4BC0" w14:textId="77777777" w:rsidR="003056A7" w:rsidRPr="00BB32B9" w:rsidRDefault="003056A7" w:rsidP="00CC708A">
            <w:pPr>
              <w:pStyle w:val="TableContents"/>
              <w:snapToGrid w:val="0"/>
              <w:rPr>
                <w:sz w:val="18"/>
              </w:rPr>
            </w:pPr>
            <w:r>
              <w:rPr>
                <w:sz w:val="18"/>
              </w:rPr>
              <w:t>Baseline Server</w:t>
            </w:r>
          </w:p>
        </w:tc>
        <w:tc>
          <w:tcPr>
            <w:tcW w:w="1261" w:type="dxa"/>
            <w:shd w:val="clear" w:color="auto" w:fill="auto"/>
          </w:tcPr>
          <w:p w14:paraId="7A7FC2CA" w14:textId="77777777" w:rsidR="003056A7" w:rsidRPr="00BB32B9" w:rsidRDefault="003056A7" w:rsidP="00CC708A">
            <w:pPr>
              <w:pStyle w:val="TableContents"/>
              <w:snapToGrid w:val="0"/>
              <w:rPr>
                <w:rFonts w:ascii="Courier 10 Pitch" w:hAnsi="Courier 10 Pitch"/>
                <w:sz w:val="18"/>
              </w:rPr>
            </w:pPr>
            <w:r w:rsidRPr="00F74E8E">
              <w:rPr>
                <w:rFonts w:ascii="Courier 10 Pitch" w:hAnsi="Courier 10 Pitch"/>
                <w:sz w:val="18"/>
              </w:rPr>
              <w:t>0000012</w:t>
            </w:r>
            <w:r>
              <w:rPr>
                <w:rFonts w:ascii="Courier 10 Pitch" w:hAnsi="Courier 10 Pitch"/>
                <w:sz w:val="18"/>
              </w:rPr>
              <w:t>B</w:t>
            </w:r>
          </w:p>
        </w:tc>
      </w:tr>
      <w:tr w:rsidR="003056A7" w:rsidRPr="00BB32B9" w14:paraId="2ED614F8" w14:textId="77777777" w:rsidTr="00CC708A">
        <w:trPr>
          <w:jc w:val="center"/>
        </w:trPr>
        <w:tc>
          <w:tcPr>
            <w:tcW w:w="4681" w:type="dxa"/>
            <w:shd w:val="clear" w:color="auto" w:fill="auto"/>
          </w:tcPr>
          <w:p w14:paraId="212D5713" w14:textId="77777777" w:rsidR="003056A7" w:rsidRPr="00BB32B9" w:rsidRDefault="003056A7" w:rsidP="00CC708A">
            <w:pPr>
              <w:pStyle w:val="TableContents"/>
              <w:snapToGrid w:val="0"/>
              <w:rPr>
                <w:sz w:val="18"/>
              </w:rPr>
            </w:pPr>
            <w:r>
              <w:rPr>
                <w:sz w:val="18"/>
              </w:rPr>
              <w:t>Complete Server</w:t>
            </w:r>
          </w:p>
        </w:tc>
        <w:tc>
          <w:tcPr>
            <w:tcW w:w="1261" w:type="dxa"/>
            <w:shd w:val="clear" w:color="auto" w:fill="auto"/>
          </w:tcPr>
          <w:p w14:paraId="63723131" w14:textId="77777777" w:rsidR="003056A7" w:rsidRPr="00BB32B9" w:rsidRDefault="003056A7" w:rsidP="00CC708A">
            <w:pPr>
              <w:pStyle w:val="TableContents"/>
              <w:snapToGrid w:val="0"/>
              <w:rPr>
                <w:rFonts w:ascii="Courier 10 Pitch" w:hAnsi="Courier 10 Pitch"/>
                <w:sz w:val="18"/>
              </w:rPr>
            </w:pPr>
            <w:r w:rsidRPr="00F74E8E">
              <w:rPr>
                <w:rFonts w:ascii="Courier 10 Pitch" w:hAnsi="Courier 10 Pitch"/>
                <w:sz w:val="18"/>
              </w:rPr>
              <w:t>0000012</w:t>
            </w:r>
            <w:r>
              <w:rPr>
                <w:rFonts w:ascii="Courier 10 Pitch" w:hAnsi="Courier 10 Pitch"/>
                <w:sz w:val="18"/>
              </w:rPr>
              <w:t>C</w:t>
            </w:r>
          </w:p>
        </w:tc>
      </w:tr>
      <w:tr w:rsidR="003056A7" w:rsidRPr="00BB32B9" w14:paraId="574CB13A" w14:textId="77777777" w:rsidTr="00CC708A">
        <w:trPr>
          <w:jc w:val="center"/>
        </w:trPr>
        <w:tc>
          <w:tcPr>
            <w:tcW w:w="4681" w:type="dxa"/>
            <w:shd w:val="clear" w:color="auto" w:fill="auto"/>
          </w:tcPr>
          <w:p w14:paraId="65EF44B5" w14:textId="77777777" w:rsidR="003056A7" w:rsidRPr="00BB32B9" w:rsidRDefault="003056A7" w:rsidP="00CC708A">
            <w:pPr>
              <w:pStyle w:val="TableContents"/>
              <w:snapToGrid w:val="0"/>
              <w:rPr>
                <w:sz w:val="18"/>
              </w:rPr>
            </w:pPr>
            <w:r w:rsidRPr="00BB32B9">
              <w:rPr>
                <w:sz w:val="18"/>
              </w:rPr>
              <w:t>Extensions</w:t>
            </w:r>
          </w:p>
        </w:tc>
        <w:tc>
          <w:tcPr>
            <w:tcW w:w="1261" w:type="dxa"/>
            <w:shd w:val="clear" w:color="auto" w:fill="auto"/>
          </w:tcPr>
          <w:p w14:paraId="272BD30F" w14:textId="77777777" w:rsidR="003056A7" w:rsidRPr="00BB32B9" w:rsidRDefault="003056A7" w:rsidP="00CC708A">
            <w:pPr>
              <w:pStyle w:val="TableContents"/>
              <w:snapToGrid w:val="0"/>
              <w:rPr>
                <w:rFonts w:ascii="Courier 10 Pitch" w:hAnsi="Courier 10 Pitch"/>
                <w:sz w:val="18"/>
              </w:rPr>
            </w:pPr>
            <w:r w:rsidRPr="00BB32B9">
              <w:rPr>
                <w:rFonts w:ascii="Courier 10 Pitch" w:hAnsi="Courier 10 Pitch"/>
                <w:sz w:val="18"/>
              </w:rPr>
              <w:t>8XXXXXXX</w:t>
            </w:r>
          </w:p>
        </w:tc>
      </w:tr>
    </w:tbl>
    <w:p w14:paraId="3437E28D" w14:textId="19E1218A" w:rsidR="003056A7" w:rsidRDefault="003056A7" w:rsidP="003056A7">
      <w:pPr>
        <w:pStyle w:val="Caption"/>
      </w:pPr>
      <w:bookmarkStart w:id="3938" w:name="_Toc527652371"/>
      <w:bookmarkStart w:id="3939" w:name="_Toc534980568"/>
      <w:bookmarkStart w:id="3940" w:name="_Toc32239267"/>
      <w:r>
        <w:t xml:space="preserve">Table </w:t>
      </w:r>
      <w:fldSimple w:instr=" SEQ Table \* ARABIC ">
        <w:r w:rsidR="00CC708A">
          <w:rPr>
            <w:noProof/>
          </w:rPr>
          <w:t>473</w:t>
        </w:r>
      </w:fldSimple>
      <w:r>
        <w:t>: Profile Name Enumeration</w:t>
      </w:r>
      <w:bookmarkEnd w:id="3938"/>
      <w:bookmarkEnd w:id="3939"/>
      <w:bookmarkEnd w:id="3940"/>
    </w:p>
    <w:p w14:paraId="5EFB04F3" w14:textId="77777777" w:rsidR="003056A7" w:rsidRDefault="003056A7" w:rsidP="003056A7">
      <w:pPr>
        <w:pStyle w:val="Heading2"/>
        <w:numPr>
          <w:ilvl w:val="1"/>
          <w:numId w:val="2"/>
        </w:numPr>
      </w:pPr>
      <w:bookmarkStart w:id="3941" w:name="_Toc527651931"/>
      <w:bookmarkStart w:id="3942" w:name="_Toc533141029"/>
      <w:bookmarkStart w:id="3943" w:name="_Toc5713133"/>
      <w:bookmarkStart w:id="3944" w:name="_Toc534980112"/>
      <w:bookmarkStart w:id="3945" w:name="_Toc24526547"/>
      <w:bookmarkStart w:id="3946" w:name="_Toc31348278"/>
      <w:bookmarkStart w:id="3947" w:name="_Toc57115822"/>
      <w:r>
        <w:t>Protection Level Enumeration</w:t>
      </w:r>
      <w:bookmarkEnd w:id="3941"/>
      <w:bookmarkEnd w:id="3942"/>
      <w:bookmarkEnd w:id="3943"/>
      <w:bookmarkEnd w:id="3944"/>
      <w:bookmarkEnd w:id="3945"/>
      <w:bookmarkEnd w:id="3946"/>
      <w:bookmarkEnd w:id="394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3151F7F2" w14:textId="77777777" w:rsidTr="00CC708A">
        <w:trPr>
          <w:jc w:val="center"/>
        </w:trPr>
        <w:tc>
          <w:tcPr>
            <w:tcW w:w="5942" w:type="dxa"/>
            <w:gridSpan w:val="2"/>
            <w:shd w:val="clear" w:color="auto" w:fill="C0C0C0"/>
          </w:tcPr>
          <w:p w14:paraId="5EF9D44A" w14:textId="77777777" w:rsidR="003056A7" w:rsidRDefault="003056A7" w:rsidP="00CC708A">
            <w:pPr>
              <w:pStyle w:val="TableContents"/>
              <w:keepNext/>
              <w:snapToGrid w:val="0"/>
              <w:jc w:val="center"/>
              <w:rPr>
                <w:b/>
                <w:bCs/>
                <w:sz w:val="20"/>
              </w:rPr>
            </w:pPr>
            <w:r>
              <w:rPr>
                <w:b/>
                <w:bCs/>
                <w:sz w:val="20"/>
              </w:rPr>
              <w:t xml:space="preserve">Protection Level </w:t>
            </w:r>
          </w:p>
        </w:tc>
      </w:tr>
      <w:tr w:rsidR="003056A7" w14:paraId="424403EF" w14:textId="77777777" w:rsidTr="00CC708A">
        <w:trPr>
          <w:jc w:val="center"/>
        </w:trPr>
        <w:tc>
          <w:tcPr>
            <w:tcW w:w="2970" w:type="dxa"/>
            <w:shd w:val="clear" w:color="auto" w:fill="C0C0C0"/>
          </w:tcPr>
          <w:p w14:paraId="30A1C952"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49B5106D" w14:textId="77777777" w:rsidR="003056A7" w:rsidRDefault="003056A7" w:rsidP="00CC708A">
            <w:pPr>
              <w:pStyle w:val="TableContents"/>
              <w:snapToGrid w:val="0"/>
              <w:rPr>
                <w:b/>
                <w:bCs/>
                <w:sz w:val="20"/>
              </w:rPr>
            </w:pPr>
            <w:r>
              <w:rPr>
                <w:b/>
                <w:bCs/>
                <w:sz w:val="20"/>
              </w:rPr>
              <w:t>Value</w:t>
            </w:r>
          </w:p>
        </w:tc>
      </w:tr>
      <w:tr w:rsidR="003056A7" w14:paraId="504384F4" w14:textId="77777777" w:rsidTr="00CC708A">
        <w:trPr>
          <w:jc w:val="center"/>
        </w:trPr>
        <w:tc>
          <w:tcPr>
            <w:tcW w:w="2970" w:type="dxa"/>
          </w:tcPr>
          <w:p w14:paraId="4657B59A" w14:textId="77777777" w:rsidR="003056A7" w:rsidRDefault="003056A7" w:rsidP="00CC708A">
            <w:pPr>
              <w:pStyle w:val="TableContents"/>
              <w:keepNext/>
              <w:snapToGrid w:val="0"/>
              <w:rPr>
                <w:sz w:val="20"/>
              </w:rPr>
            </w:pPr>
            <w:r>
              <w:rPr>
                <w:sz w:val="20"/>
              </w:rPr>
              <w:t xml:space="preserve">High </w:t>
            </w:r>
          </w:p>
        </w:tc>
        <w:tc>
          <w:tcPr>
            <w:tcW w:w="2972" w:type="dxa"/>
          </w:tcPr>
          <w:p w14:paraId="2DDE9D4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320F0374" w14:textId="77777777" w:rsidTr="00CC708A">
        <w:trPr>
          <w:jc w:val="center"/>
        </w:trPr>
        <w:tc>
          <w:tcPr>
            <w:tcW w:w="2970" w:type="dxa"/>
          </w:tcPr>
          <w:p w14:paraId="49506346" w14:textId="77777777" w:rsidR="003056A7" w:rsidRDefault="003056A7" w:rsidP="00CC708A">
            <w:pPr>
              <w:pStyle w:val="TableContents"/>
              <w:snapToGrid w:val="0"/>
              <w:rPr>
                <w:sz w:val="20"/>
              </w:rPr>
            </w:pPr>
            <w:r>
              <w:rPr>
                <w:sz w:val="20"/>
              </w:rPr>
              <w:t xml:space="preserve">Low </w:t>
            </w:r>
          </w:p>
        </w:tc>
        <w:tc>
          <w:tcPr>
            <w:tcW w:w="2972" w:type="dxa"/>
          </w:tcPr>
          <w:p w14:paraId="2BFD5E1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4E507AE3" w14:textId="77777777" w:rsidTr="00CC708A">
        <w:trPr>
          <w:jc w:val="center"/>
        </w:trPr>
        <w:tc>
          <w:tcPr>
            <w:tcW w:w="2970" w:type="dxa"/>
          </w:tcPr>
          <w:p w14:paraId="050438FC" w14:textId="77777777" w:rsidR="003056A7" w:rsidRDefault="003056A7" w:rsidP="00CC708A">
            <w:pPr>
              <w:pStyle w:val="TableContents"/>
              <w:snapToGrid w:val="0"/>
              <w:rPr>
                <w:sz w:val="20"/>
              </w:rPr>
            </w:pPr>
            <w:r>
              <w:rPr>
                <w:sz w:val="20"/>
              </w:rPr>
              <w:t>Extensions</w:t>
            </w:r>
          </w:p>
        </w:tc>
        <w:tc>
          <w:tcPr>
            <w:tcW w:w="2972" w:type="dxa"/>
          </w:tcPr>
          <w:p w14:paraId="0E0AC5BC"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00873C26" w14:textId="73A9A318" w:rsidR="003056A7" w:rsidRDefault="003056A7" w:rsidP="003056A7">
      <w:pPr>
        <w:pStyle w:val="Caption"/>
      </w:pPr>
      <w:bookmarkStart w:id="3948" w:name="_Toc527652372"/>
      <w:bookmarkStart w:id="3949" w:name="_Toc534980569"/>
      <w:bookmarkStart w:id="3950" w:name="_Toc32239268"/>
      <w:r>
        <w:t xml:space="preserve">Table </w:t>
      </w:r>
      <w:fldSimple w:instr=" SEQ Table \* ARABIC ">
        <w:r w:rsidR="00CC708A">
          <w:rPr>
            <w:noProof/>
          </w:rPr>
          <w:t>474</w:t>
        </w:r>
      </w:fldSimple>
      <w:r>
        <w:t>: Protection Level Enumeration</w:t>
      </w:r>
      <w:bookmarkEnd w:id="3948"/>
      <w:bookmarkEnd w:id="3949"/>
      <w:bookmarkEnd w:id="3950"/>
    </w:p>
    <w:p w14:paraId="5F1B1D93" w14:textId="77777777" w:rsidR="003056A7" w:rsidRDefault="003056A7" w:rsidP="003056A7">
      <w:pPr>
        <w:pStyle w:val="Heading2"/>
        <w:numPr>
          <w:ilvl w:val="1"/>
          <w:numId w:val="2"/>
        </w:numPr>
      </w:pPr>
      <w:bookmarkStart w:id="3951" w:name="_Toc527651932"/>
      <w:bookmarkStart w:id="3952" w:name="_Toc533141030"/>
      <w:bookmarkStart w:id="3953" w:name="_Toc5713134"/>
      <w:bookmarkStart w:id="3954" w:name="_Toc534980113"/>
      <w:bookmarkStart w:id="3955" w:name="_Toc24526548"/>
      <w:bookmarkStart w:id="3956" w:name="_Toc31348279"/>
      <w:bookmarkStart w:id="3957" w:name="_Toc57115823"/>
      <w:r>
        <w:t>Put Function Enumeration</w:t>
      </w:r>
      <w:bookmarkEnd w:id="3951"/>
      <w:bookmarkEnd w:id="3952"/>
      <w:bookmarkEnd w:id="3953"/>
      <w:bookmarkEnd w:id="3954"/>
      <w:bookmarkEnd w:id="3955"/>
      <w:bookmarkEnd w:id="3956"/>
      <w:bookmarkEnd w:id="395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77F1A89F" w14:textId="77777777" w:rsidTr="00CC708A">
        <w:trPr>
          <w:jc w:val="center"/>
        </w:trPr>
        <w:tc>
          <w:tcPr>
            <w:tcW w:w="5942" w:type="dxa"/>
            <w:gridSpan w:val="2"/>
            <w:shd w:val="clear" w:color="auto" w:fill="C0C0C0"/>
          </w:tcPr>
          <w:p w14:paraId="2E4A6AD8" w14:textId="77777777" w:rsidR="003056A7" w:rsidRDefault="003056A7" w:rsidP="00CC708A">
            <w:pPr>
              <w:pStyle w:val="TableContents"/>
              <w:keepNext/>
              <w:snapToGrid w:val="0"/>
              <w:jc w:val="center"/>
              <w:rPr>
                <w:b/>
                <w:bCs/>
                <w:sz w:val="20"/>
              </w:rPr>
            </w:pPr>
            <w:r>
              <w:rPr>
                <w:b/>
                <w:bCs/>
                <w:sz w:val="20"/>
              </w:rPr>
              <w:t xml:space="preserve">Put Function </w:t>
            </w:r>
          </w:p>
        </w:tc>
      </w:tr>
      <w:tr w:rsidR="003056A7" w14:paraId="403C6708" w14:textId="77777777" w:rsidTr="00CC708A">
        <w:trPr>
          <w:jc w:val="center"/>
        </w:trPr>
        <w:tc>
          <w:tcPr>
            <w:tcW w:w="2970" w:type="dxa"/>
            <w:shd w:val="clear" w:color="auto" w:fill="C0C0C0"/>
          </w:tcPr>
          <w:p w14:paraId="0CDED8E5"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5C3389DA" w14:textId="77777777" w:rsidR="003056A7" w:rsidRDefault="003056A7" w:rsidP="00CC708A">
            <w:pPr>
              <w:pStyle w:val="TableContents"/>
              <w:snapToGrid w:val="0"/>
              <w:rPr>
                <w:b/>
                <w:bCs/>
                <w:sz w:val="20"/>
              </w:rPr>
            </w:pPr>
            <w:r>
              <w:rPr>
                <w:b/>
                <w:bCs/>
                <w:sz w:val="20"/>
              </w:rPr>
              <w:t>Value</w:t>
            </w:r>
          </w:p>
        </w:tc>
      </w:tr>
      <w:tr w:rsidR="003056A7" w14:paraId="1EF9F440" w14:textId="77777777" w:rsidTr="00CC708A">
        <w:trPr>
          <w:jc w:val="center"/>
        </w:trPr>
        <w:tc>
          <w:tcPr>
            <w:tcW w:w="2970" w:type="dxa"/>
          </w:tcPr>
          <w:p w14:paraId="68497AE4" w14:textId="77777777" w:rsidR="003056A7" w:rsidRDefault="003056A7" w:rsidP="00CC708A">
            <w:pPr>
              <w:pStyle w:val="TableContents"/>
              <w:keepNext/>
              <w:snapToGrid w:val="0"/>
              <w:rPr>
                <w:sz w:val="20"/>
              </w:rPr>
            </w:pPr>
            <w:r>
              <w:rPr>
                <w:sz w:val="20"/>
              </w:rPr>
              <w:t xml:space="preserve">New </w:t>
            </w:r>
          </w:p>
        </w:tc>
        <w:tc>
          <w:tcPr>
            <w:tcW w:w="2972" w:type="dxa"/>
          </w:tcPr>
          <w:p w14:paraId="65FC66A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20E90EFA" w14:textId="77777777" w:rsidTr="00CC708A">
        <w:trPr>
          <w:jc w:val="center"/>
        </w:trPr>
        <w:tc>
          <w:tcPr>
            <w:tcW w:w="2970" w:type="dxa"/>
          </w:tcPr>
          <w:p w14:paraId="761BF2D8" w14:textId="77777777" w:rsidR="003056A7" w:rsidRDefault="003056A7" w:rsidP="00CC708A">
            <w:pPr>
              <w:pStyle w:val="TableContents"/>
              <w:snapToGrid w:val="0"/>
              <w:rPr>
                <w:sz w:val="20"/>
              </w:rPr>
            </w:pPr>
            <w:r>
              <w:rPr>
                <w:sz w:val="20"/>
              </w:rPr>
              <w:t xml:space="preserve">Replace </w:t>
            </w:r>
          </w:p>
        </w:tc>
        <w:tc>
          <w:tcPr>
            <w:tcW w:w="2972" w:type="dxa"/>
          </w:tcPr>
          <w:p w14:paraId="2940402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46393F42" w14:textId="77777777" w:rsidTr="00CC708A">
        <w:trPr>
          <w:jc w:val="center"/>
        </w:trPr>
        <w:tc>
          <w:tcPr>
            <w:tcW w:w="2970" w:type="dxa"/>
          </w:tcPr>
          <w:p w14:paraId="27F05042" w14:textId="77777777" w:rsidR="003056A7" w:rsidRDefault="003056A7" w:rsidP="00CC708A">
            <w:pPr>
              <w:pStyle w:val="TableContents"/>
              <w:snapToGrid w:val="0"/>
              <w:rPr>
                <w:sz w:val="20"/>
              </w:rPr>
            </w:pPr>
            <w:r>
              <w:rPr>
                <w:sz w:val="20"/>
              </w:rPr>
              <w:lastRenderedPageBreak/>
              <w:t>Extensions</w:t>
            </w:r>
          </w:p>
        </w:tc>
        <w:tc>
          <w:tcPr>
            <w:tcW w:w="2972" w:type="dxa"/>
          </w:tcPr>
          <w:p w14:paraId="4943B9BC"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1D3C9847" w14:textId="0779068B" w:rsidR="003056A7" w:rsidRDefault="003056A7" w:rsidP="003056A7">
      <w:pPr>
        <w:pStyle w:val="Caption"/>
      </w:pPr>
      <w:bookmarkStart w:id="3958" w:name="_Toc527652373"/>
      <w:bookmarkStart w:id="3959" w:name="_Toc534980570"/>
      <w:bookmarkStart w:id="3960" w:name="_Toc32239269"/>
      <w:r>
        <w:t xml:space="preserve">Table </w:t>
      </w:r>
      <w:fldSimple w:instr=" SEQ Table \* ARABIC ">
        <w:r w:rsidR="00CC708A">
          <w:rPr>
            <w:noProof/>
          </w:rPr>
          <w:t>475</w:t>
        </w:r>
      </w:fldSimple>
      <w:r>
        <w:t>: Put Function Enumeration</w:t>
      </w:r>
      <w:bookmarkEnd w:id="3958"/>
      <w:bookmarkEnd w:id="3959"/>
      <w:bookmarkEnd w:id="3960"/>
    </w:p>
    <w:p w14:paraId="38AA9257" w14:textId="77777777" w:rsidR="003056A7" w:rsidRPr="00CF2856" w:rsidRDefault="003056A7" w:rsidP="003056A7">
      <w:pPr>
        <w:pStyle w:val="Heading2"/>
        <w:numPr>
          <w:ilvl w:val="1"/>
          <w:numId w:val="2"/>
        </w:numPr>
      </w:pPr>
      <w:bookmarkStart w:id="3961" w:name="_Toc527651933"/>
      <w:bookmarkStart w:id="3962" w:name="_Toc533141031"/>
      <w:bookmarkStart w:id="3963" w:name="_Toc5713135"/>
      <w:bookmarkStart w:id="3964" w:name="_Toc534980114"/>
      <w:bookmarkStart w:id="3965" w:name="_Toc24526549"/>
      <w:bookmarkStart w:id="3966" w:name="_Toc31348280"/>
      <w:bookmarkStart w:id="3967" w:name="_Toc57115824"/>
      <w:r>
        <w:t>Query Function Enumeration</w:t>
      </w:r>
      <w:bookmarkEnd w:id="3961"/>
      <w:bookmarkEnd w:id="3962"/>
      <w:bookmarkEnd w:id="3963"/>
      <w:bookmarkEnd w:id="3964"/>
      <w:bookmarkEnd w:id="3965"/>
      <w:bookmarkEnd w:id="3966"/>
      <w:bookmarkEnd w:id="396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5"/>
      </w:tblGrid>
      <w:tr w:rsidR="003056A7" w14:paraId="2646F092" w14:textId="77777777" w:rsidTr="00CC708A">
        <w:trPr>
          <w:jc w:val="center"/>
        </w:trPr>
        <w:tc>
          <w:tcPr>
            <w:tcW w:w="5945" w:type="dxa"/>
            <w:gridSpan w:val="2"/>
            <w:shd w:val="clear" w:color="auto" w:fill="C0C0C0"/>
          </w:tcPr>
          <w:p w14:paraId="02BCF671" w14:textId="77777777" w:rsidR="003056A7" w:rsidRDefault="003056A7" w:rsidP="00CC708A">
            <w:pPr>
              <w:pStyle w:val="TableContents"/>
              <w:keepNext/>
              <w:snapToGrid w:val="0"/>
              <w:jc w:val="center"/>
              <w:rPr>
                <w:b/>
                <w:bCs/>
                <w:sz w:val="20"/>
              </w:rPr>
            </w:pPr>
            <w:r>
              <w:rPr>
                <w:b/>
                <w:bCs/>
                <w:sz w:val="20"/>
              </w:rPr>
              <w:t>Query Function</w:t>
            </w:r>
          </w:p>
        </w:tc>
      </w:tr>
      <w:tr w:rsidR="003056A7" w14:paraId="16327359" w14:textId="77777777" w:rsidTr="00CC708A">
        <w:trPr>
          <w:jc w:val="center"/>
        </w:trPr>
        <w:tc>
          <w:tcPr>
            <w:tcW w:w="2970" w:type="dxa"/>
            <w:shd w:val="clear" w:color="auto" w:fill="C0C0C0"/>
          </w:tcPr>
          <w:p w14:paraId="0A87C844" w14:textId="77777777" w:rsidR="003056A7" w:rsidRDefault="003056A7" w:rsidP="00CC708A">
            <w:pPr>
              <w:pStyle w:val="TableContents"/>
              <w:keepNext/>
              <w:snapToGrid w:val="0"/>
              <w:rPr>
                <w:b/>
                <w:bCs/>
                <w:sz w:val="20"/>
              </w:rPr>
            </w:pPr>
            <w:r>
              <w:rPr>
                <w:b/>
                <w:bCs/>
                <w:sz w:val="20"/>
              </w:rPr>
              <w:t>Name</w:t>
            </w:r>
          </w:p>
        </w:tc>
        <w:tc>
          <w:tcPr>
            <w:tcW w:w="2975" w:type="dxa"/>
            <w:shd w:val="clear" w:color="auto" w:fill="C0C0C0"/>
          </w:tcPr>
          <w:p w14:paraId="161A9E2A" w14:textId="77777777" w:rsidR="003056A7" w:rsidRDefault="003056A7" w:rsidP="00CC708A">
            <w:pPr>
              <w:pStyle w:val="TableContents"/>
              <w:snapToGrid w:val="0"/>
              <w:rPr>
                <w:b/>
                <w:bCs/>
                <w:sz w:val="20"/>
              </w:rPr>
            </w:pPr>
            <w:r>
              <w:rPr>
                <w:b/>
                <w:bCs/>
                <w:sz w:val="20"/>
              </w:rPr>
              <w:t>Value</w:t>
            </w:r>
          </w:p>
        </w:tc>
      </w:tr>
      <w:tr w:rsidR="003056A7" w14:paraId="7DF12ACF" w14:textId="77777777" w:rsidTr="00CC708A">
        <w:trPr>
          <w:jc w:val="center"/>
        </w:trPr>
        <w:tc>
          <w:tcPr>
            <w:tcW w:w="2970" w:type="dxa"/>
          </w:tcPr>
          <w:p w14:paraId="287FD8C0" w14:textId="77777777" w:rsidR="003056A7" w:rsidRDefault="003056A7" w:rsidP="00CC708A">
            <w:pPr>
              <w:pStyle w:val="TableContents"/>
              <w:keepNext/>
              <w:snapToGrid w:val="0"/>
              <w:rPr>
                <w:sz w:val="20"/>
              </w:rPr>
            </w:pPr>
            <w:r>
              <w:rPr>
                <w:sz w:val="20"/>
              </w:rPr>
              <w:t>Query Operations</w:t>
            </w:r>
          </w:p>
        </w:tc>
        <w:tc>
          <w:tcPr>
            <w:tcW w:w="2975" w:type="dxa"/>
          </w:tcPr>
          <w:p w14:paraId="4BAB192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2F17BC77" w14:textId="77777777" w:rsidTr="00CC708A">
        <w:trPr>
          <w:jc w:val="center"/>
        </w:trPr>
        <w:tc>
          <w:tcPr>
            <w:tcW w:w="2970" w:type="dxa"/>
          </w:tcPr>
          <w:p w14:paraId="28043D23" w14:textId="77777777" w:rsidR="003056A7" w:rsidRDefault="003056A7" w:rsidP="00CC708A">
            <w:pPr>
              <w:pStyle w:val="TableContents"/>
              <w:keepNext/>
              <w:snapToGrid w:val="0"/>
              <w:rPr>
                <w:sz w:val="20"/>
              </w:rPr>
            </w:pPr>
            <w:r>
              <w:rPr>
                <w:sz w:val="20"/>
              </w:rPr>
              <w:t>Query Objects</w:t>
            </w:r>
          </w:p>
        </w:tc>
        <w:tc>
          <w:tcPr>
            <w:tcW w:w="2975" w:type="dxa"/>
          </w:tcPr>
          <w:p w14:paraId="45AA3DF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0B4B93EB" w14:textId="77777777" w:rsidTr="00CC708A">
        <w:trPr>
          <w:jc w:val="center"/>
        </w:trPr>
        <w:tc>
          <w:tcPr>
            <w:tcW w:w="2970" w:type="dxa"/>
          </w:tcPr>
          <w:p w14:paraId="3CA6009D" w14:textId="77777777" w:rsidR="003056A7" w:rsidRDefault="003056A7" w:rsidP="00CC708A">
            <w:pPr>
              <w:pStyle w:val="TableContents"/>
              <w:snapToGrid w:val="0"/>
              <w:rPr>
                <w:sz w:val="20"/>
              </w:rPr>
            </w:pPr>
            <w:r>
              <w:rPr>
                <w:sz w:val="20"/>
              </w:rPr>
              <w:t>Query Server Information</w:t>
            </w:r>
          </w:p>
        </w:tc>
        <w:tc>
          <w:tcPr>
            <w:tcW w:w="2975" w:type="dxa"/>
          </w:tcPr>
          <w:p w14:paraId="477269A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0D31F3D3" w14:textId="77777777" w:rsidTr="00CC708A">
        <w:trPr>
          <w:jc w:val="center"/>
        </w:trPr>
        <w:tc>
          <w:tcPr>
            <w:tcW w:w="2970" w:type="dxa"/>
          </w:tcPr>
          <w:p w14:paraId="6D7661F4" w14:textId="77777777" w:rsidR="003056A7" w:rsidRDefault="003056A7" w:rsidP="00CC708A">
            <w:pPr>
              <w:pStyle w:val="TableContents"/>
              <w:snapToGrid w:val="0"/>
              <w:rPr>
                <w:sz w:val="20"/>
              </w:rPr>
            </w:pPr>
            <w:r>
              <w:rPr>
                <w:sz w:val="20"/>
              </w:rPr>
              <w:t>Query Application Namespaces</w:t>
            </w:r>
          </w:p>
        </w:tc>
        <w:tc>
          <w:tcPr>
            <w:tcW w:w="2975" w:type="dxa"/>
          </w:tcPr>
          <w:p w14:paraId="7198C7B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11F401E1" w14:textId="77777777" w:rsidTr="00CC708A">
        <w:trPr>
          <w:jc w:val="center"/>
        </w:trPr>
        <w:tc>
          <w:tcPr>
            <w:tcW w:w="2970" w:type="dxa"/>
          </w:tcPr>
          <w:p w14:paraId="50639861" w14:textId="77777777" w:rsidR="003056A7" w:rsidRDefault="003056A7" w:rsidP="00CC708A">
            <w:pPr>
              <w:pStyle w:val="TableContents"/>
              <w:snapToGrid w:val="0"/>
              <w:rPr>
                <w:sz w:val="20"/>
              </w:rPr>
            </w:pPr>
            <w:r>
              <w:rPr>
                <w:sz w:val="20"/>
              </w:rPr>
              <w:t>Query Extension List</w:t>
            </w:r>
          </w:p>
        </w:tc>
        <w:tc>
          <w:tcPr>
            <w:tcW w:w="2975" w:type="dxa"/>
          </w:tcPr>
          <w:p w14:paraId="17D999F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0F74577F" w14:textId="77777777" w:rsidTr="00CC708A">
        <w:trPr>
          <w:jc w:val="center"/>
        </w:trPr>
        <w:tc>
          <w:tcPr>
            <w:tcW w:w="2970" w:type="dxa"/>
          </w:tcPr>
          <w:p w14:paraId="58F8DF37" w14:textId="77777777" w:rsidR="003056A7" w:rsidRDefault="003056A7" w:rsidP="00CC708A">
            <w:pPr>
              <w:pStyle w:val="TableContents"/>
              <w:snapToGrid w:val="0"/>
              <w:rPr>
                <w:sz w:val="20"/>
              </w:rPr>
            </w:pPr>
            <w:r>
              <w:rPr>
                <w:sz w:val="20"/>
              </w:rPr>
              <w:t>Query Extension Map</w:t>
            </w:r>
          </w:p>
        </w:tc>
        <w:tc>
          <w:tcPr>
            <w:tcW w:w="2975" w:type="dxa"/>
          </w:tcPr>
          <w:p w14:paraId="5E982FF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4DB9F059" w14:textId="77777777" w:rsidTr="00CC708A">
        <w:trPr>
          <w:jc w:val="center"/>
        </w:trPr>
        <w:tc>
          <w:tcPr>
            <w:tcW w:w="2970" w:type="dxa"/>
          </w:tcPr>
          <w:p w14:paraId="7D4D4AEC" w14:textId="77777777" w:rsidR="003056A7" w:rsidRDefault="003056A7" w:rsidP="00CC708A">
            <w:pPr>
              <w:pStyle w:val="TableContents"/>
              <w:snapToGrid w:val="0"/>
              <w:rPr>
                <w:sz w:val="20"/>
              </w:rPr>
            </w:pPr>
            <w:r>
              <w:rPr>
                <w:sz w:val="20"/>
              </w:rPr>
              <w:t>Query Attestation Types</w:t>
            </w:r>
          </w:p>
        </w:tc>
        <w:tc>
          <w:tcPr>
            <w:tcW w:w="2975" w:type="dxa"/>
          </w:tcPr>
          <w:p w14:paraId="19402AE2"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00000007</w:t>
            </w:r>
          </w:p>
        </w:tc>
      </w:tr>
      <w:tr w:rsidR="003056A7" w14:paraId="4D8E4B6D" w14:textId="77777777" w:rsidTr="00CC708A">
        <w:trPr>
          <w:jc w:val="center"/>
        </w:trPr>
        <w:tc>
          <w:tcPr>
            <w:tcW w:w="2970" w:type="dxa"/>
          </w:tcPr>
          <w:p w14:paraId="714674C6" w14:textId="77777777" w:rsidR="003056A7" w:rsidRDefault="003056A7" w:rsidP="00CC708A">
            <w:pPr>
              <w:pStyle w:val="TableContents"/>
              <w:snapToGrid w:val="0"/>
              <w:rPr>
                <w:sz w:val="20"/>
              </w:rPr>
            </w:pPr>
            <w:r w:rsidRPr="009303B3">
              <w:rPr>
                <w:sz w:val="20"/>
              </w:rPr>
              <w:t>Query RNGs</w:t>
            </w:r>
          </w:p>
        </w:tc>
        <w:tc>
          <w:tcPr>
            <w:tcW w:w="2975" w:type="dxa"/>
          </w:tcPr>
          <w:p w14:paraId="36FAC61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00000008</w:t>
            </w:r>
          </w:p>
        </w:tc>
      </w:tr>
      <w:tr w:rsidR="003056A7" w14:paraId="3D317D37" w14:textId="77777777" w:rsidTr="00CC708A">
        <w:trPr>
          <w:jc w:val="center"/>
        </w:trPr>
        <w:tc>
          <w:tcPr>
            <w:tcW w:w="2970" w:type="dxa"/>
          </w:tcPr>
          <w:p w14:paraId="66F08417" w14:textId="77777777" w:rsidR="003056A7" w:rsidRPr="009303B3" w:rsidRDefault="003056A7" w:rsidP="00CC708A">
            <w:pPr>
              <w:pStyle w:val="TableContents"/>
              <w:snapToGrid w:val="0"/>
              <w:rPr>
                <w:sz w:val="20"/>
              </w:rPr>
            </w:pPr>
            <w:r>
              <w:rPr>
                <w:sz w:val="20"/>
              </w:rPr>
              <w:t>Query Validations</w:t>
            </w:r>
          </w:p>
        </w:tc>
        <w:tc>
          <w:tcPr>
            <w:tcW w:w="2975" w:type="dxa"/>
          </w:tcPr>
          <w:p w14:paraId="34084AFC"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00000009</w:t>
            </w:r>
          </w:p>
        </w:tc>
      </w:tr>
      <w:tr w:rsidR="003056A7" w14:paraId="769DFAA7" w14:textId="77777777" w:rsidTr="00CC708A">
        <w:trPr>
          <w:jc w:val="center"/>
        </w:trPr>
        <w:tc>
          <w:tcPr>
            <w:tcW w:w="2970" w:type="dxa"/>
          </w:tcPr>
          <w:p w14:paraId="2E9D6E63" w14:textId="77777777" w:rsidR="003056A7" w:rsidRDefault="003056A7" w:rsidP="00CC708A">
            <w:pPr>
              <w:pStyle w:val="TableContents"/>
              <w:snapToGrid w:val="0"/>
              <w:rPr>
                <w:sz w:val="20"/>
              </w:rPr>
            </w:pPr>
            <w:r>
              <w:rPr>
                <w:sz w:val="20"/>
              </w:rPr>
              <w:t>Query Profiles</w:t>
            </w:r>
          </w:p>
        </w:tc>
        <w:tc>
          <w:tcPr>
            <w:tcW w:w="2975" w:type="dxa"/>
          </w:tcPr>
          <w:p w14:paraId="68A0A9C6"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0000000A</w:t>
            </w:r>
          </w:p>
        </w:tc>
      </w:tr>
      <w:tr w:rsidR="003056A7" w14:paraId="7E43E42C" w14:textId="77777777" w:rsidTr="00CC708A">
        <w:trPr>
          <w:jc w:val="center"/>
        </w:trPr>
        <w:tc>
          <w:tcPr>
            <w:tcW w:w="2970" w:type="dxa"/>
          </w:tcPr>
          <w:p w14:paraId="25A5BDD3" w14:textId="77777777" w:rsidR="003056A7" w:rsidRDefault="003056A7" w:rsidP="00CC708A">
            <w:pPr>
              <w:pStyle w:val="TableContents"/>
              <w:snapToGrid w:val="0"/>
              <w:rPr>
                <w:sz w:val="20"/>
              </w:rPr>
            </w:pPr>
            <w:r>
              <w:rPr>
                <w:sz w:val="20"/>
              </w:rPr>
              <w:t>Query Capabilities</w:t>
            </w:r>
          </w:p>
        </w:tc>
        <w:tc>
          <w:tcPr>
            <w:tcW w:w="2975" w:type="dxa"/>
          </w:tcPr>
          <w:p w14:paraId="62700385"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0000000B</w:t>
            </w:r>
          </w:p>
        </w:tc>
      </w:tr>
      <w:tr w:rsidR="003056A7" w14:paraId="7ECBB4D5" w14:textId="77777777" w:rsidTr="00CC708A">
        <w:trPr>
          <w:jc w:val="center"/>
        </w:trPr>
        <w:tc>
          <w:tcPr>
            <w:tcW w:w="2970" w:type="dxa"/>
          </w:tcPr>
          <w:p w14:paraId="0D956A8B" w14:textId="77777777" w:rsidR="003056A7" w:rsidRDefault="003056A7" w:rsidP="00CC708A">
            <w:pPr>
              <w:pStyle w:val="TableContents"/>
              <w:snapToGrid w:val="0"/>
              <w:rPr>
                <w:sz w:val="20"/>
              </w:rPr>
            </w:pPr>
            <w:r w:rsidRPr="009303B3">
              <w:rPr>
                <w:sz w:val="20"/>
              </w:rPr>
              <w:t>Query Client Registration Methods</w:t>
            </w:r>
          </w:p>
        </w:tc>
        <w:tc>
          <w:tcPr>
            <w:tcW w:w="2975" w:type="dxa"/>
          </w:tcPr>
          <w:p w14:paraId="3825020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0000000C</w:t>
            </w:r>
          </w:p>
        </w:tc>
      </w:tr>
      <w:tr w:rsidR="003056A7" w14:paraId="329E54BE" w14:textId="77777777" w:rsidTr="00CC708A">
        <w:trPr>
          <w:jc w:val="center"/>
        </w:trPr>
        <w:tc>
          <w:tcPr>
            <w:tcW w:w="2970" w:type="dxa"/>
          </w:tcPr>
          <w:p w14:paraId="67E55DF7" w14:textId="77777777" w:rsidR="003056A7" w:rsidRDefault="003056A7" w:rsidP="00CC708A">
            <w:pPr>
              <w:pStyle w:val="TableContents"/>
              <w:snapToGrid w:val="0"/>
              <w:rPr>
                <w:sz w:val="20"/>
              </w:rPr>
            </w:pPr>
            <w:r>
              <w:rPr>
                <w:sz w:val="20"/>
              </w:rPr>
              <w:t>Query Defaults Information</w:t>
            </w:r>
          </w:p>
        </w:tc>
        <w:tc>
          <w:tcPr>
            <w:tcW w:w="2975" w:type="dxa"/>
          </w:tcPr>
          <w:p w14:paraId="6552C00B"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0000000D</w:t>
            </w:r>
          </w:p>
        </w:tc>
      </w:tr>
      <w:tr w:rsidR="003056A7" w14:paraId="32B1135A" w14:textId="77777777" w:rsidTr="00CC708A">
        <w:trPr>
          <w:jc w:val="center"/>
        </w:trPr>
        <w:tc>
          <w:tcPr>
            <w:tcW w:w="2970" w:type="dxa"/>
          </w:tcPr>
          <w:p w14:paraId="7F25C254" w14:textId="77777777" w:rsidR="003056A7" w:rsidRDefault="003056A7" w:rsidP="00CC708A">
            <w:pPr>
              <w:pStyle w:val="TableContents"/>
              <w:snapToGrid w:val="0"/>
              <w:rPr>
                <w:sz w:val="20"/>
              </w:rPr>
            </w:pPr>
            <w:r>
              <w:rPr>
                <w:sz w:val="20"/>
              </w:rPr>
              <w:t>Query Storage Protection Masks</w:t>
            </w:r>
          </w:p>
        </w:tc>
        <w:tc>
          <w:tcPr>
            <w:tcW w:w="2975" w:type="dxa"/>
          </w:tcPr>
          <w:p w14:paraId="669D1164"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0000000E</w:t>
            </w:r>
          </w:p>
        </w:tc>
      </w:tr>
      <w:tr w:rsidR="003056A7" w14:paraId="06F08F3E" w14:textId="77777777" w:rsidTr="00CC708A">
        <w:trPr>
          <w:jc w:val="center"/>
        </w:trPr>
        <w:tc>
          <w:tcPr>
            <w:tcW w:w="2970" w:type="dxa"/>
          </w:tcPr>
          <w:p w14:paraId="4E403E5C" w14:textId="77777777" w:rsidR="003056A7" w:rsidRDefault="003056A7" w:rsidP="00CC708A">
            <w:pPr>
              <w:pStyle w:val="TableContents"/>
              <w:snapToGrid w:val="0"/>
              <w:rPr>
                <w:sz w:val="20"/>
              </w:rPr>
            </w:pPr>
            <w:r>
              <w:rPr>
                <w:sz w:val="20"/>
              </w:rPr>
              <w:t>Extensions</w:t>
            </w:r>
          </w:p>
        </w:tc>
        <w:tc>
          <w:tcPr>
            <w:tcW w:w="2975" w:type="dxa"/>
          </w:tcPr>
          <w:p w14:paraId="11A52106"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55B3E981" w14:textId="300DE74F" w:rsidR="003056A7" w:rsidRDefault="003056A7" w:rsidP="003056A7">
      <w:pPr>
        <w:pStyle w:val="Caption"/>
      </w:pPr>
      <w:bookmarkStart w:id="3968" w:name="_Toc527652374"/>
      <w:bookmarkStart w:id="3969" w:name="_Toc534980571"/>
      <w:bookmarkStart w:id="3970" w:name="_Toc32239270"/>
      <w:r>
        <w:t xml:space="preserve">Table </w:t>
      </w:r>
      <w:fldSimple w:instr=" SEQ Table \* ARABIC ">
        <w:r w:rsidR="00CC708A">
          <w:rPr>
            <w:noProof/>
          </w:rPr>
          <w:t>476</w:t>
        </w:r>
      </w:fldSimple>
      <w:r>
        <w:t>: Query Function Enumeration</w:t>
      </w:r>
      <w:bookmarkEnd w:id="3968"/>
      <w:bookmarkEnd w:id="3969"/>
      <w:bookmarkEnd w:id="3970"/>
    </w:p>
    <w:p w14:paraId="7211EB9A" w14:textId="77777777" w:rsidR="003056A7" w:rsidRPr="00112AB8" w:rsidRDefault="003056A7" w:rsidP="003056A7">
      <w:pPr>
        <w:pStyle w:val="Heading2"/>
        <w:numPr>
          <w:ilvl w:val="1"/>
          <w:numId w:val="2"/>
        </w:numPr>
      </w:pPr>
      <w:bookmarkStart w:id="3971" w:name="_Toc527651934"/>
      <w:bookmarkStart w:id="3972" w:name="_Toc533141032"/>
      <w:bookmarkStart w:id="3973" w:name="_Toc5713136"/>
      <w:bookmarkStart w:id="3974" w:name="_Toc534980115"/>
      <w:bookmarkStart w:id="3975" w:name="_Toc24526550"/>
      <w:bookmarkStart w:id="3976" w:name="_Toc31348281"/>
      <w:bookmarkStart w:id="3977" w:name="_Toc57115825"/>
      <w:r>
        <w:lastRenderedPageBreak/>
        <w:t>Recommended Curve Enumeration</w:t>
      </w:r>
      <w:bookmarkEnd w:id="3971"/>
      <w:bookmarkEnd w:id="3972"/>
      <w:bookmarkEnd w:id="3973"/>
      <w:bookmarkEnd w:id="3974"/>
      <w:bookmarkEnd w:id="3975"/>
      <w:bookmarkEnd w:id="3976"/>
      <w:bookmarkEnd w:id="397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66"/>
        <w:gridCol w:w="2981"/>
      </w:tblGrid>
      <w:tr w:rsidR="003056A7" w14:paraId="70299C65" w14:textId="77777777" w:rsidTr="00CC708A">
        <w:trPr>
          <w:jc w:val="center"/>
        </w:trPr>
        <w:tc>
          <w:tcPr>
            <w:tcW w:w="5947" w:type="dxa"/>
            <w:gridSpan w:val="2"/>
            <w:shd w:val="clear" w:color="auto" w:fill="C0C0C0"/>
          </w:tcPr>
          <w:p w14:paraId="348868CF" w14:textId="77777777" w:rsidR="003056A7" w:rsidRDefault="003056A7" w:rsidP="00CC708A">
            <w:pPr>
              <w:pStyle w:val="TableContents"/>
              <w:keepNext/>
              <w:snapToGrid w:val="0"/>
              <w:jc w:val="center"/>
              <w:rPr>
                <w:b/>
                <w:color w:val="000000"/>
                <w:sz w:val="20"/>
                <w:szCs w:val="20"/>
              </w:rPr>
            </w:pPr>
            <w:r>
              <w:rPr>
                <w:b/>
                <w:color w:val="000000"/>
                <w:sz w:val="20"/>
                <w:szCs w:val="20"/>
              </w:rPr>
              <w:t>Recommended Curve Enumeration</w:t>
            </w:r>
          </w:p>
        </w:tc>
      </w:tr>
      <w:tr w:rsidR="003056A7" w14:paraId="6266D200" w14:textId="77777777" w:rsidTr="00CC708A">
        <w:trPr>
          <w:jc w:val="center"/>
        </w:trPr>
        <w:tc>
          <w:tcPr>
            <w:tcW w:w="2966" w:type="dxa"/>
            <w:shd w:val="clear" w:color="auto" w:fill="C0C0C0"/>
          </w:tcPr>
          <w:p w14:paraId="0761CEAC" w14:textId="77777777" w:rsidR="003056A7" w:rsidRDefault="003056A7" w:rsidP="00CC708A">
            <w:pPr>
              <w:pStyle w:val="TableContents"/>
              <w:keepNext/>
              <w:snapToGrid w:val="0"/>
              <w:rPr>
                <w:b/>
                <w:color w:val="000000"/>
                <w:sz w:val="20"/>
                <w:szCs w:val="20"/>
              </w:rPr>
            </w:pPr>
            <w:r>
              <w:rPr>
                <w:b/>
                <w:color w:val="000000"/>
                <w:sz w:val="20"/>
                <w:szCs w:val="20"/>
              </w:rPr>
              <w:t>Name</w:t>
            </w:r>
          </w:p>
        </w:tc>
        <w:tc>
          <w:tcPr>
            <w:tcW w:w="2981" w:type="dxa"/>
            <w:shd w:val="clear" w:color="auto" w:fill="C0C0C0"/>
          </w:tcPr>
          <w:p w14:paraId="4E425940" w14:textId="77777777" w:rsidR="003056A7" w:rsidRDefault="003056A7" w:rsidP="00CC708A">
            <w:pPr>
              <w:pStyle w:val="TableContents"/>
              <w:snapToGrid w:val="0"/>
              <w:rPr>
                <w:b/>
                <w:color w:val="000000"/>
                <w:sz w:val="20"/>
                <w:szCs w:val="20"/>
              </w:rPr>
            </w:pPr>
            <w:r>
              <w:rPr>
                <w:b/>
                <w:color w:val="000000"/>
                <w:sz w:val="20"/>
                <w:szCs w:val="20"/>
              </w:rPr>
              <w:t>Value</w:t>
            </w:r>
          </w:p>
        </w:tc>
      </w:tr>
      <w:tr w:rsidR="003056A7" w14:paraId="724BE249" w14:textId="77777777" w:rsidTr="00CC708A">
        <w:trPr>
          <w:jc w:val="center"/>
        </w:trPr>
        <w:tc>
          <w:tcPr>
            <w:tcW w:w="2966" w:type="dxa"/>
          </w:tcPr>
          <w:p w14:paraId="1D933D78" w14:textId="77777777" w:rsidR="003056A7" w:rsidRDefault="003056A7" w:rsidP="00CC708A">
            <w:pPr>
              <w:pStyle w:val="TableContents"/>
              <w:keepNext/>
              <w:snapToGrid w:val="0"/>
              <w:rPr>
                <w:color w:val="000000"/>
                <w:sz w:val="20"/>
                <w:szCs w:val="20"/>
              </w:rPr>
            </w:pPr>
            <w:r>
              <w:rPr>
                <w:color w:val="000000"/>
                <w:sz w:val="20"/>
                <w:szCs w:val="20"/>
              </w:rPr>
              <w:t>P-192</w:t>
            </w:r>
          </w:p>
        </w:tc>
        <w:tc>
          <w:tcPr>
            <w:tcW w:w="2981" w:type="dxa"/>
          </w:tcPr>
          <w:p w14:paraId="34A9D48D"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00000001</w:t>
            </w:r>
          </w:p>
        </w:tc>
      </w:tr>
      <w:tr w:rsidR="003056A7" w14:paraId="78AB28CA" w14:textId="77777777" w:rsidTr="00CC708A">
        <w:trPr>
          <w:jc w:val="center"/>
        </w:trPr>
        <w:tc>
          <w:tcPr>
            <w:tcW w:w="2966" w:type="dxa"/>
          </w:tcPr>
          <w:p w14:paraId="64350C25" w14:textId="77777777" w:rsidR="003056A7" w:rsidRDefault="003056A7" w:rsidP="00CC708A">
            <w:pPr>
              <w:pStyle w:val="TableContents"/>
              <w:keepNext/>
              <w:snapToGrid w:val="0"/>
              <w:rPr>
                <w:color w:val="000000"/>
                <w:sz w:val="20"/>
                <w:szCs w:val="20"/>
              </w:rPr>
            </w:pPr>
            <w:r>
              <w:rPr>
                <w:color w:val="000000"/>
                <w:sz w:val="20"/>
                <w:szCs w:val="20"/>
              </w:rPr>
              <w:t>K-163</w:t>
            </w:r>
          </w:p>
        </w:tc>
        <w:tc>
          <w:tcPr>
            <w:tcW w:w="2981" w:type="dxa"/>
          </w:tcPr>
          <w:p w14:paraId="621FCA92"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00000002</w:t>
            </w:r>
          </w:p>
        </w:tc>
      </w:tr>
      <w:tr w:rsidR="003056A7" w14:paraId="45F0441B" w14:textId="77777777" w:rsidTr="00CC708A">
        <w:trPr>
          <w:jc w:val="center"/>
        </w:trPr>
        <w:tc>
          <w:tcPr>
            <w:tcW w:w="2966" w:type="dxa"/>
          </w:tcPr>
          <w:p w14:paraId="5948C0D9" w14:textId="77777777" w:rsidR="003056A7" w:rsidRDefault="003056A7" w:rsidP="00CC708A">
            <w:pPr>
              <w:pStyle w:val="TableContents"/>
              <w:keepNext/>
              <w:snapToGrid w:val="0"/>
              <w:rPr>
                <w:color w:val="000000"/>
                <w:sz w:val="20"/>
                <w:szCs w:val="20"/>
              </w:rPr>
            </w:pPr>
            <w:r>
              <w:rPr>
                <w:color w:val="000000"/>
                <w:sz w:val="20"/>
                <w:szCs w:val="20"/>
              </w:rPr>
              <w:t>B-163</w:t>
            </w:r>
          </w:p>
        </w:tc>
        <w:tc>
          <w:tcPr>
            <w:tcW w:w="2981" w:type="dxa"/>
          </w:tcPr>
          <w:p w14:paraId="571B1B39"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00000003</w:t>
            </w:r>
          </w:p>
        </w:tc>
      </w:tr>
      <w:tr w:rsidR="003056A7" w14:paraId="4168DA25" w14:textId="77777777" w:rsidTr="00CC708A">
        <w:trPr>
          <w:jc w:val="center"/>
        </w:trPr>
        <w:tc>
          <w:tcPr>
            <w:tcW w:w="2966" w:type="dxa"/>
          </w:tcPr>
          <w:p w14:paraId="2D7196F4" w14:textId="77777777" w:rsidR="003056A7" w:rsidRDefault="003056A7" w:rsidP="00CC708A">
            <w:pPr>
              <w:pStyle w:val="TableContents"/>
              <w:keepNext/>
              <w:snapToGrid w:val="0"/>
              <w:rPr>
                <w:color w:val="000000"/>
                <w:sz w:val="20"/>
                <w:szCs w:val="20"/>
              </w:rPr>
            </w:pPr>
            <w:r>
              <w:rPr>
                <w:color w:val="000000"/>
                <w:sz w:val="20"/>
                <w:szCs w:val="20"/>
              </w:rPr>
              <w:t>P-224</w:t>
            </w:r>
          </w:p>
        </w:tc>
        <w:tc>
          <w:tcPr>
            <w:tcW w:w="2981" w:type="dxa"/>
          </w:tcPr>
          <w:p w14:paraId="79B8CBA1"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00000004</w:t>
            </w:r>
          </w:p>
        </w:tc>
      </w:tr>
      <w:tr w:rsidR="003056A7" w14:paraId="31161CF2" w14:textId="77777777" w:rsidTr="00CC708A">
        <w:trPr>
          <w:jc w:val="center"/>
        </w:trPr>
        <w:tc>
          <w:tcPr>
            <w:tcW w:w="2966" w:type="dxa"/>
          </w:tcPr>
          <w:p w14:paraId="6E85A49D" w14:textId="77777777" w:rsidR="003056A7" w:rsidRDefault="003056A7" w:rsidP="00CC708A">
            <w:pPr>
              <w:pStyle w:val="TableContents"/>
              <w:keepNext/>
              <w:snapToGrid w:val="0"/>
              <w:rPr>
                <w:color w:val="000000"/>
                <w:sz w:val="20"/>
                <w:szCs w:val="20"/>
              </w:rPr>
            </w:pPr>
            <w:r>
              <w:rPr>
                <w:color w:val="000000"/>
                <w:sz w:val="20"/>
                <w:szCs w:val="20"/>
              </w:rPr>
              <w:t>K-233</w:t>
            </w:r>
          </w:p>
        </w:tc>
        <w:tc>
          <w:tcPr>
            <w:tcW w:w="2981" w:type="dxa"/>
          </w:tcPr>
          <w:p w14:paraId="18091FD0"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00000005</w:t>
            </w:r>
          </w:p>
        </w:tc>
      </w:tr>
      <w:tr w:rsidR="003056A7" w14:paraId="3C2C6802" w14:textId="77777777" w:rsidTr="00CC708A">
        <w:trPr>
          <w:jc w:val="center"/>
        </w:trPr>
        <w:tc>
          <w:tcPr>
            <w:tcW w:w="2966" w:type="dxa"/>
          </w:tcPr>
          <w:p w14:paraId="38613419" w14:textId="77777777" w:rsidR="003056A7" w:rsidRDefault="003056A7" w:rsidP="00CC708A">
            <w:pPr>
              <w:pStyle w:val="TableContents"/>
              <w:keepNext/>
              <w:snapToGrid w:val="0"/>
              <w:rPr>
                <w:color w:val="000000"/>
                <w:sz w:val="20"/>
                <w:szCs w:val="20"/>
              </w:rPr>
            </w:pPr>
            <w:r>
              <w:rPr>
                <w:color w:val="000000"/>
                <w:sz w:val="20"/>
                <w:szCs w:val="20"/>
              </w:rPr>
              <w:t>B-233</w:t>
            </w:r>
          </w:p>
        </w:tc>
        <w:tc>
          <w:tcPr>
            <w:tcW w:w="2981" w:type="dxa"/>
          </w:tcPr>
          <w:p w14:paraId="0418882A"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00000006</w:t>
            </w:r>
          </w:p>
        </w:tc>
      </w:tr>
      <w:tr w:rsidR="003056A7" w14:paraId="685370B8" w14:textId="77777777" w:rsidTr="00CC708A">
        <w:trPr>
          <w:jc w:val="center"/>
        </w:trPr>
        <w:tc>
          <w:tcPr>
            <w:tcW w:w="2966" w:type="dxa"/>
          </w:tcPr>
          <w:p w14:paraId="0E9EE9C6" w14:textId="77777777" w:rsidR="003056A7" w:rsidRDefault="003056A7" w:rsidP="00CC708A">
            <w:pPr>
              <w:pStyle w:val="TableContents"/>
              <w:keepNext/>
              <w:snapToGrid w:val="0"/>
              <w:rPr>
                <w:color w:val="000000"/>
                <w:sz w:val="20"/>
                <w:szCs w:val="20"/>
              </w:rPr>
            </w:pPr>
            <w:r>
              <w:rPr>
                <w:color w:val="000000"/>
                <w:sz w:val="20"/>
                <w:szCs w:val="20"/>
              </w:rPr>
              <w:t>P-256</w:t>
            </w:r>
          </w:p>
        </w:tc>
        <w:tc>
          <w:tcPr>
            <w:tcW w:w="2981" w:type="dxa"/>
          </w:tcPr>
          <w:p w14:paraId="017B0AA1"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00000007</w:t>
            </w:r>
          </w:p>
        </w:tc>
      </w:tr>
      <w:tr w:rsidR="003056A7" w14:paraId="7D665F71" w14:textId="77777777" w:rsidTr="00CC708A">
        <w:trPr>
          <w:jc w:val="center"/>
        </w:trPr>
        <w:tc>
          <w:tcPr>
            <w:tcW w:w="2966" w:type="dxa"/>
          </w:tcPr>
          <w:p w14:paraId="64181F74" w14:textId="77777777" w:rsidR="003056A7" w:rsidRDefault="003056A7" w:rsidP="00CC708A">
            <w:pPr>
              <w:pStyle w:val="TableContents"/>
              <w:keepNext/>
              <w:snapToGrid w:val="0"/>
              <w:rPr>
                <w:color w:val="000000"/>
                <w:sz w:val="20"/>
                <w:szCs w:val="20"/>
              </w:rPr>
            </w:pPr>
            <w:r>
              <w:rPr>
                <w:color w:val="000000"/>
                <w:sz w:val="20"/>
                <w:szCs w:val="20"/>
              </w:rPr>
              <w:t>K-283</w:t>
            </w:r>
          </w:p>
        </w:tc>
        <w:tc>
          <w:tcPr>
            <w:tcW w:w="2981" w:type="dxa"/>
          </w:tcPr>
          <w:p w14:paraId="0C7B9DEE"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00000008</w:t>
            </w:r>
          </w:p>
        </w:tc>
      </w:tr>
      <w:tr w:rsidR="003056A7" w14:paraId="179F29C1" w14:textId="77777777" w:rsidTr="00CC708A">
        <w:trPr>
          <w:jc w:val="center"/>
        </w:trPr>
        <w:tc>
          <w:tcPr>
            <w:tcW w:w="2966" w:type="dxa"/>
          </w:tcPr>
          <w:p w14:paraId="5B6863CA" w14:textId="77777777" w:rsidR="003056A7" w:rsidRDefault="003056A7" w:rsidP="00CC708A">
            <w:pPr>
              <w:pStyle w:val="TableContents"/>
              <w:keepNext/>
              <w:snapToGrid w:val="0"/>
              <w:rPr>
                <w:color w:val="000000"/>
                <w:sz w:val="20"/>
                <w:szCs w:val="20"/>
              </w:rPr>
            </w:pPr>
            <w:r>
              <w:rPr>
                <w:color w:val="000000"/>
                <w:sz w:val="20"/>
                <w:szCs w:val="20"/>
              </w:rPr>
              <w:t>B-283</w:t>
            </w:r>
          </w:p>
        </w:tc>
        <w:tc>
          <w:tcPr>
            <w:tcW w:w="2981" w:type="dxa"/>
          </w:tcPr>
          <w:p w14:paraId="4EC93265"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00000009</w:t>
            </w:r>
          </w:p>
        </w:tc>
      </w:tr>
      <w:tr w:rsidR="003056A7" w14:paraId="524CB4F9" w14:textId="77777777" w:rsidTr="00CC708A">
        <w:trPr>
          <w:jc w:val="center"/>
        </w:trPr>
        <w:tc>
          <w:tcPr>
            <w:tcW w:w="2966" w:type="dxa"/>
          </w:tcPr>
          <w:p w14:paraId="50119B84" w14:textId="77777777" w:rsidR="003056A7" w:rsidRDefault="003056A7" w:rsidP="00CC708A">
            <w:pPr>
              <w:pStyle w:val="TableContents"/>
              <w:keepNext/>
              <w:snapToGrid w:val="0"/>
              <w:rPr>
                <w:color w:val="000000"/>
                <w:sz w:val="20"/>
                <w:szCs w:val="20"/>
              </w:rPr>
            </w:pPr>
            <w:r>
              <w:rPr>
                <w:color w:val="000000"/>
                <w:sz w:val="20"/>
                <w:szCs w:val="20"/>
              </w:rPr>
              <w:t>P-384</w:t>
            </w:r>
          </w:p>
        </w:tc>
        <w:tc>
          <w:tcPr>
            <w:tcW w:w="2981" w:type="dxa"/>
          </w:tcPr>
          <w:p w14:paraId="4E87FEF4"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0000000A</w:t>
            </w:r>
          </w:p>
        </w:tc>
      </w:tr>
      <w:tr w:rsidR="003056A7" w14:paraId="5AD0922B" w14:textId="77777777" w:rsidTr="00CC708A">
        <w:trPr>
          <w:jc w:val="center"/>
        </w:trPr>
        <w:tc>
          <w:tcPr>
            <w:tcW w:w="2966" w:type="dxa"/>
          </w:tcPr>
          <w:p w14:paraId="63C7A898" w14:textId="77777777" w:rsidR="003056A7" w:rsidRDefault="003056A7" w:rsidP="00CC708A">
            <w:pPr>
              <w:pStyle w:val="TableContents"/>
              <w:keepNext/>
              <w:snapToGrid w:val="0"/>
              <w:rPr>
                <w:color w:val="000000"/>
                <w:sz w:val="20"/>
                <w:szCs w:val="20"/>
              </w:rPr>
            </w:pPr>
            <w:r>
              <w:rPr>
                <w:color w:val="000000"/>
                <w:sz w:val="20"/>
                <w:szCs w:val="20"/>
              </w:rPr>
              <w:t>K-409</w:t>
            </w:r>
          </w:p>
        </w:tc>
        <w:tc>
          <w:tcPr>
            <w:tcW w:w="2981" w:type="dxa"/>
          </w:tcPr>
          <w:p w14:paraId="7D9BBDE2"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0000000B</w:t>
            </w:r>
          </w:p>
        </w:tc>
      </w:tr>
      <w:tr w:rsidR="003056A7" w14:paraId="11783D87" w14:textId="77777777" w:rsidTr="00CC708A">
        <w:trPr>
          <w:jc w:val="center"/>
        </w:trPr>
        <w:tc>
          <w:tcPr>
            <w:tcW w:w="2966" w:type="dxa"/>
          </w:tcPr>
          <w:p w14:paraId="0E845A42" w14:textId="77777777" w:rsidR="003056A7" w:rsidRDefault="003056A7" w:rsidP="00CC708A">
            <w:pPr>
              <w:pStyle w:val="TableContents"/>
              <w:keepNext/>
              <w:snapToGrid w:val="0"/>
              <w:rPr>
                <w:color w:val="000000"/>
                <w:sz w:val="20"/>
                <w:szCs w:val="20"/>
              </w:rPr>
            </w:pPr>
            <w:r>
              <w:rPr>
                <w:color w:val="000000"/>
                <w:sz w:val="20"/>
                <w:szCs w:val="20"/>
              </w:rPr>
              <w:t>B-409</w:t>
            </w:r>
          </w:p>
        </w:tc>
        <w:tc>
          <w:tcPr>
            <w:tcW w:w="2981" w:type="dxa"/>
          </w:tcPr>
          <w:p w14:paraId="06875944"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0000000C</w:t>
            </w:r>
          </w:p>
        </w:tc>
      </w:tr>
      <w:tr w:rsidR="003056A7" w14:paraId="22667543" w14:textId="77777777" w:rsidTr="00CC708A">
        <w:trPr>
          <w:jc w:val="center"/>
        </w:trPr>
        <w:tc>
          <w:tcPr>
            <w:tcW w:w="2966" w:type="dxa"/>
          </w:tcPr>
          <w:p w14:paraId="4CDD23E2" w14:textId="77777777" w:rsidR="003056A7" w:rsidRDefault="003056A7" w:rsidP="00CC708A">
            <w:pPr>
              <w:pStyle w:val="TableContents"/>
              <w:keepNext/>
              <w:snapToGrid w:val="0"/>
              <w:rPr>
                <w:color w:val="000000"/>
                <w:sz w:val="20"/>
                <w:szCs w:val="20"/>
              </w:rPr>
            </w:pPr>
            <w:r>
              <w:rPr>
                <w:color w:val="000000"/>
                <w:sz w:val="20"/>
                <w:szCs w:val="20"/>
              </w:rPr>
              <w:t>P-521</w:t>
            </w:r>
          </w:p>
        </w:tc>
        <w:tc>
          <w:tcPr>
            <w:tcW w:w="2981" w:type="dxa"/>
          </w:tcPr>
          <w:p w14:paraId="5AB665A6"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0000000D</w:t>
            </w:r>
          </w:p>
        </w:tc>
      </w:tr>
      <w:tr w:rsidR="003056A7" w14:paraId="4E9F86B2" w14:textId="77777777" w:rsidTr="00CC708A">
        <w:trPr>
          <w:jc w:val="center"/>
        </w:trPr>
        <w:tc>
          <w:tcPr>
            <w:tcW w:w="2966" w:type="dxa"/>
          </w:tcPr>
          <w:p w14:paraId="4FAD4AA7" w14:textId="77777777" w:rsidR="003056A7" w:rsidRDefault="003056A7" w:rsidP="00CC708A">
            <w:pPr>
              <w:pStyle w:val="TableContents"/>
              <w:keepNext/>
              <w:snapToGrid w:val="0"/>
              <w:rPr>
                <w:color w:val="000000"/>
                <w:sz w:val="20"/>
                <w:szCs w:val="20"/>
              </w:rPr>
            </w:pPr>
            <w:r>
              <w:rPr>
                <w:color w:val="000000"/>
                <w:sz w:val="20"/>
                <w:szCs w:val="20"/>
              </w:rPr>
              <w:t>K-571</w:t>
            </w:r>
          </w:p>
        </w:tc>
        <w:tc>
          <w:tcPr>
            <w:tcW w:w="2981" w:type="dxa"/>
          </w:tcPr>
          <w:p w14:paraId="4615D52A"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0000000E</w:t>
            </w:r>
          </w:p>
        </w:tc>
      </w:tr>
      <w:tr w:rsidR="003056A7" w14:paraId="4D0BE3B6" w14:textId="77777777" w:rsidTr="00CC708A">
        <w:trPr>
          <w:jc w:val="center"/>
        </w:trPr>
        <w:tc>
          <w:tcPr>
            <w:tcW w:w="2966" w:type="dxa"/>
          </w:tcPr>
          <w:p w14:paraId="58FF3DB8" w14:textId="77777777" w:rsidR="003056A7" w:rsidRDefault="003056A7" w:rsidP="00CC708A">
            <w:pPr>
              <w:pStyle w:val="TableContents"/>
              <w:snapToGrid w:val="0"/>
              <w:rPr>
                <w:color w:val="000000"/>
                <w:sz w:val="20"/>
                <w:szCs w:val="20"/>
              </w:rPr>
            </w:pPr>
            <w:r>
              <w:rPr>
                <w:color w:val="000000"/>
                <w:sz w:val="20"/>
                <w:szCs w:val="20"/>
              </w:rPr>
              <w:t>B-571</w:t>
            </w:r>
          </w:p>
        </w:tc>
        <w:tc>
          <w:tcPr>
            <w:tcW w:w="2981" w:type="dxa"/>
          </w:tcPr>
          <w:p w14:paraId="52EF9AA1"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0000000F</w:t>
            </w:r>
          </w:p>
        </w:tc>
      </w:tr>
      <w:tr w:rsidR="003056A7" w14:paraId="65FE71EC" w14:textId="77777777" w:rsidTr="00CC708A">
        <w:trPr>
          <w:jc w:val="center"/>
        </w:trPr>
        <w:tc>
          <w:tcPr>
            <w:tcW w:w="2966" w:type="dxa"/>
          </w:tcPr>
          <w:p w14:paraId="5C2B930F" w14:textId="77777777" w:rsidR="003056A7" w:rsidRDefault="003056A7" w:rsidP="00CC708A">
            <w:pPr>
              <w:pStyle w:val="TableContents"/>
              <w:snapToGrid w:val="0"/>
              <w:rPr>
                <w:sz w:val="20"/>
              </w:rPr>
            </w:pPr>
            <w:r>
              <w:rPr>
                <w:color w:val="000000"/>
                <w:sz w:val="20"/>
                <w:szCs w:val="20"/>
              </w:rPr>
              <w:t>SECP112R1</w:t>
            </w:r>
          </w:p>
        </w:tc>
        <w:tc>
          <w:tcPr>
            <w:tcW w:w="2981" w:type="dxa"/>
          </w:tcPr>
          <w:p w14:paraId="0EB58D67" w14:textId="77777777" w:rsidR="003056A7" w:rsidRDefault="003056A7" w:rsidP="00CC708A">
            <w:pPr>
              <w:pStyle w:val="TableContents"/>
              <w:keepNext/>
              <w:snapToGrid w:val="0"/>
              <w:rPr>
                <w:rFonts w:ascii="Courier 10 Pitch" w:hAnsi="Courier 10 Pitch"/>
                <w:sz w:val="20"/>
              </w:rPr>
            </w:pPr>
            <w:r>
              <w:rPr>
                <w:rFonts w:ascii="Courier 10 Pitch" w:hAnsi="Courier 10 Pitch"/>
                <w:color w:val="000000"/>
                <w:sz w:val="20"/>
              </w:rPr>
              <w:t>00000010</w:t>
            </w:r>
          </w:p>
        </w:tc>
      </w:tr>
      <w:tr w:rsidR="003056A7" w14:paraId="4F530AC3" w14:textId="77777777" w:rsidTr="00CC708A">
        <w:trPr>
          <w:jc w:val="center"/>
        </w:trPr>
        <w:tc>
          <w:tcPr>
            <w:tcW w:w="2966" w:type="dxa"/>
          </w:tcPr>
          <w:p w14:paraId="6D654BD7" w14:textId="77777777" w:rsidR="003056A7" w:rsidRDefault="003056A7" w:rsidP="00CC708A">
            <w:pPr>
              <w:pStyle w:val="TableContents"/>
              <w:snapToGrid w:val="0"/>
              <w:rPr>
                <w:sz w:val="20"/>
              </w:rPr>
            </w:pPr>
            <w:r>
              <w:rPr>
                <w:color w:val="000000"/>
                <w:sz w:val="20"/>
                <w:szCs w:val="20"/>
              </w:rPr>
              <w:t>SECP112R2</w:t>
            </w:r>
          </w:p>
        </w:tc>
        <w:tc>
          <w:tcPr>
            <w:tcW w:w="2981" w:type="dxa"/>
          </w:tcPr>
          <w:p w14:paraId="621B6087" w14:textId="77777777" w:rsidR="003056A7" w:rsidRDefault="003056A7" w:rsidP="00CC708A">
            <w:pPr>
              <w:pStyle w:val="TableContents"/>
              <w:keepNext/>
              <w:snapToGrid w:val="0"/>
              <w:rPr>
                <w:rFonts w:ascii="Courier 10 Pitch" w:hAnsi="Courier 10 Pitch"/>
                <w:sz w:val="20"/>
              </w:rPr>
            </w:pPr>
            <w:r>
              <w:rPr>
                <w:rFonts w:ascii="Courier 10 Pitch" w:hAnsi="Courier 10 Pitch"/>
                <w:color w:val="000000"/>
                <w:sz w:val="20"/>
              </w:rPr>
              <w:t>00000011</w:t>
            </w:r>
          </w:p>
        </w:tc>
      </w:tr>
      <w:tr w:rsidR="003056A7" w14:paraId="636E0F38" w14:textId="77777777" w:rsidTr="00CC708A">
        <w:trPr>
          <w:jc w:val="center"/>
        </w:trPr>
        <w:tc>
          <w:tcPr>
            <w:tcW w:w="2966" w:type="dxa"/>
          </w:tcPr>
          <w:p w14:paraId="3FD0AE03" w14:textId="77777777" w:rsidR="003056A7" w:rsidRDefault="003056A7" w:rsidP="00CC708A">
            <w:pPr>
              <w:pStyle w:val="TableContents"/>
              <w:snapToGrid w:val="0"/>
              <w:rPr>
                <w:sz w:val="20"/>
              </w:rPr>
            </w:pPr>
            <w:r>
              <w:rPr>
                <w:color w:val="000000"/>
                <w:sz w:val="20"/>
                <w:szCs w:val="20"/>
              </w:rPr>
              <w:t>SECP128R1</w:t>
            </w:r>
          </w:p>
        </w:tc>
        <w:tc>
          <w:tcPr>
            <w:tcW w:w="2981" w:type="dxa"/>
          </w:tcPr>
          <w:p w14:paraId="43B07465" w14:textId="77777777" w:rsidR="003056A7" w:rsidRDefault="003056A7" w:rsidP="00CC708A">
            <w:pPr>
              <w:pStyle w:val="TableContents"/>
              <w:keepNext/>
              <w:snapToGrid w:val="0"/>
              <w:rPr>
                <w:rFonts w:ascii="Courier 10 Pitch" w:hAnsi="Courier 10 Pitch"/>
                <w:sz w:val="20"/>
              </w:rPr>
            </w:pPr>
            <w:r>
              <w:rPr>
                <w:rFonts w:ascii="Courier 10 Pitch" w:hAnsi="Courier 10 Pitch"/>
                <w:color w:val="000000"/>
                <w:sz w:val="20"/>
              </w:rPr>
              <w:t>00000012</w:t>
            </w:r>
          </w:p>
        </w:tc>
      </w:tr>
      <w:tr w:rsidR="003056A7" w14:paraId="06F9BF6C" w14:textId="77777777" w:rsidTr="00CC708A">
        <w:trPr>
          <w:jc w:val="center"/>
        </w:trPr>
        <w:tc>
          <w:tcPr>
            <w:tcW w:w="2966" w:type="dxa"/>
          </w:tcPr>
          <w:p w14:paraId="104AD0F5" w14:textId="77777777" w:rsidR="003056A7" w:rsidRDefault="003056A7" w:rsidP="00CC708A">
            <w:pPr>
              <w:pStyle w:val="TableContents"/>
              <w:snapToGrid w:val="0"/>
              <w:rPr>
                <w:sz w:val="20"/>
              </w:rPr>
            </w:pPr>
            <w:r>
              <w:rPr>
                <w:color w:val="000000"/>
                <w:sz w:val="20"/>
                <w:szCs w:val="20"/>
              </w:rPr>
              <w:t>SECP128R2</w:t>
            </w:r>
          </w:p>
        </w:tc>
        <w:tc>
          <w:tcPr>
            <w:tcW w:w="2981" w:type="dxa"/>
          </w:tcPr>
          <w:p w14:paraId="213EF2EA" w14:textId="77777777" w:rsidR="003056A7" w:rsidRDefault="003056A7" w:rsidP="00CC708A">
            <w:pPr>
              <w:pStyle w:val="TableContents"/>
              <w:keepNext/>
              <w:snapToGrid w:val="0"/>
              <w:rPr>
                <w:rFonts w:ascii="Courier 10 Pitch" w:hAnsi="Courier 10 Pitch"/>
                <w:sz w:val="20"/>
              </w:rPr>
            </w:pPr>
            <w:r>
              <w:rPr>
                <w:rFonts w:ascii="Courier 10 Pitch" w:hAnsi="Courier 10 Pitch"/>
                <w:color w:val="000000"/>
                <w:sz w:val="20"/>
              </w:rPr>
              <w:t>00000013</w:t>
            </w:r>
          </w:p>
        </w:tc>
      </w:tr>
      <w:tr w:rsidR="003056A7" w14:paraId="12F151DA" w14:textId="77777777" w:rsidTr="00CC708A">
        <w:trPr>
          <w:jc w:val="center"/>
        </w:trPr>
        <w:tc>
          <w:tcPr>
            <w:tcW w:w="2966" w:type="dxa"/>
          </w:tcPr>
          <w:p w14:paraId="36313F7E" w14:textId="77777777" w:rsidR="003056A7" w:rsidRDefault="003056A7" w:rsidP="00CC708A">
            <w:pPr>
              <w:pStyle w:val="TableContents"/>
              <w:snapToGrid w:val="0"/>
              <w:rPr>
                <w:sz w:val="20"/>
              </w:rPr>
            </w:pPr>
            <w:r>
              <w:rPr>
                <w:color w:val="000000"/>
                <w:sz w:val="20"/>
                <w:szCs w:val="20"/>
              </w:rPr>
              <w:t>SECP160K1</w:t>
            </w:r>
          </w:p>
        </w:tc>
        <w:tc>
          <w:tcPr>
            <w:tcW w:w="2981" w:type="dxa"/>
          </w:tcPr>
          <w:p w14:paraId="1A5D9387" w14:textId="77777777" w:rsidR="003056A7" w:rsidRDefault="003056A7" w:rsidP="00CC708A">
            <w:pPr>
              <w:pStyle w:val="TableContents"/>
              <w:keepNext/>
              <w:snapToGrid w:val="0"/>
              <w:rPr>
                <w:rFonts w:ascii="Courier 10 Pitch" w:hAnsi="Courier 10 Pitch"/>
                <w:sz w:val="20"/>
              </w:rPr>
            </w:pPr>
            <w:r>
              <w:rPr>
                <w:rFonts w:ascii="Courier 10 Pitch" w:hAnsi="Courier 10 Pitch"/>
                <w:color w:val="000000"/>
                <w:sz w:val="20"/>
              </w:rPr>
              <w:t>00000014</w:t>
            </w:r>
          </w:p>
        </w:tc>
      </w:tr>
      <w:tr w:rsidR="003056A7" w14:paraId="56B77543" w14:textId="77777777" w:rsidTr="00CC708A">
        <w:trPr>
          <w:jc w:val="center"/>
        </w:trPr>
        <w:tc>
          <w:tcPr>
            <w:tcW w:w="2966" w:type="dxa"/>
          </w:tcPr>
          <w:p w14:paraId="4EDDC753" w14:textId="77777777" w:rsidR="003056A7" w:rsidRDefault="003056A7" w:rsidP="00CC708A">
            <w:pPr>
              <w:pStyle w:val="TableContents"/>
              <w:snapToGrid w:val="0"/>
              <w:rPr>
                <w:sz w:val="20"/>
              </w:rPr>
            </w:pPr>
            <w:r>
              <w:rPr>
                <w:color w:val="000000"/>
                <w:sz w:val="20"/>
                <w:szCs w:val="20"/>
              </w:rPr>
              <w:t>SECP160R1</w:t>
            </w:r>
          </w:p>
        </w:tc>
        <w:tc>
          <w:tcPr>
            <w:tcW w:w="2981" w:type="dxa"/>
          </w:tcPr>
          <w:p w14:paraId="2D349EA9" w14:textId="77777777" w:rsidR="003056A7" w:rsidRDefault="003056A7" w:rsidP="00CC708A">
            <w:pPr>
              <w:pStyle w:val="TableContents"/>
              <w:keepNext/>
              <w:snapToGrid w:val="0"/>
              <w:rPr>
                <w:rFonts w:ascii="Courier 10 Pitch" w:hAnsi="Courier 10 Pitch"/>
                <w:sz w:val="20"/>
              </w:rPr>
            </w:pPr>
            <w:r>
              <w:rPr>
                <w:rFonts w:ascii="Courier 10 Pitch" w:hAnsi="Courier 10 Pitch"/>
                <w:color w:val="000000"/>
                <w:sz w:val="20"/>
              </w:rPr>
              <w:t>00000015</w:t>
            </w:r>
          </w:p>
        </w:tc>
      </w:tr>
      <w:tr w:rsidR="003056A7" w14:paraId="7600AAAA" w14:textId="77777777" w:rsidTr="00CC708A">
        <w:trPr>
          <w:jc w:val="center"/>
        </w:trPr>
        <w:tc>
          <w:tcPr>
            <w:tcW w:w="2966" w:type="dxa"/>
          </w:tcPr>
          <w:p w14:paraId="571A6A33" w14:textId="77777777" w:rsidR="003056A7" w:rsidRDefault="003056A7" w:rsidP="00CC708A">
            <w:pPr>
              <w:pStyle w:val="TableContents"/>
              <w:snapToGrid w:val="0"/>
              <w:rPr>
                <w:sz w:val="20"/>
              </w:rPr>
            </w:pPr>
            <w:r>
              <w:rPr>
                <w:color w:val="000000"/>
                <w:sz w:val="20"/>
                <w:szCs w:val="20"/>
              </w:rPr>
              <w:t>SECP160R2</w:t>
            </w:r>
          </w:p>
        </w:tc>
        <w:tc>
          <w:tcPr>
            <w:tcW w:w="2981" w:type="dxa"/>
          </w:tcPr>
          <w:p w14:paraId="2B68FEB8" w14:textId="77777777" w:rsidR="003056A7" w:rsidRDefault="003056A7" w:rsidP="00CC708A">
            <w:pPr>
              <w:pStyle w:val="TableContents"/>
              <w:keepNext/>
              <w:snapToGrid w:val="0"/>
              <w:rPr>
                <w:rFonts w:ascii="Courier 10 Pitch" w:hAnsi="Courier 10 Pitch"/>
                <w:sz w:val="20"/>
              </w:rPr>
            </w:pPr>
            <w:r>
              <w:rPr>
                <w:rFonts w:ascii="Courier 10 Pitch" w:hAnsi="Courier 10 Pitch"/>
                <w:color w:val="000000"/>
                <w:sz w:val="20"/>
              </w:rPr>
              <w:t>00000016</w:t>
            </w:r>
          </w:p>
        </w:tc>
      </w:tr>
      <w:tr w:rsidR="003056A7" w14:paraId="4923CB31" w14:textId="77777777" w:rsidTr="00CC708A">
        <w:trPr>
          <w:jc w:val="center"/>
        </w:trPr>
        <w:tc>
          <w:tcPr>
            <w:tcW w:w="2966" w:type="dxa"/>
          </w:tcPr>
          <w:p w14:paraId="12A02316" w14:textId="77777777" w:rsidR="003056A7" w:rsidRDefault="003056A7" w:rsidP="00CC708A">
            <w:pPr>
              <w:pStyle w:val="TableContents"/>
              <w:snapToGrid w:val="0"/>
              <w:rPr>
                <w:sz w:val="20"/>
              </w:rPr>
            </w:pPr>
            <w:r>
              <w:rPr>
                <w:color w:val="000000"/>
                <w:sz w:val="20"/>
                <w:szCs w:val="20"/>
              </w:rPr>
              <w:t>SECP192K1</w:t>
            </w:r>
          </w:p>
        </w:tc>
        <w:tc>
          <w:tcPr>
            <w:tcW w:w="2981" w:type="dxa"/>
          </w:tcPr>
          <w:p w14:paraId="246EC90D" w14:textId="77777777" w:rsidR="003056A7" w:rsidRDefault="003056A7" w:rsidP="00CC708A">
            <w:pPr>
              <w:pStyle w:val="TableContents"/>
              <w:keepNext/>
              <w:snapToGrid w:val="0"/>
              <w:rPr>
                <w:rFonts w:ascii="Courier 10 Pitch" w:hAnsi="Courier 10 Pitch"/>
                <w:sz w:val="20"/>
              </w:rPr>
            </w:pPr>
            <w:r>
              <w:rPr>
                <w:rFonts w:ascii="Courier 10 Pitch" w:hAnsi="Courier 10 Pitch"/>
                <w:color w:val="000000"/>
                <w:sz w:val="20"/>
              </w:rPr>
              <w:t>00000017</w:t>
            </w:r>
          </w:p>
        </w:tc>
      </w:tr>
      <w:tr w:rsidR="003056A7" w14:paraId="20F2322E" w14:textId="77777777" w:rsidTr="00CC708A">
        <w:trPr>
          <w:jc w:val="center"/>
        </w:trPr>
        <w:tc>
          <w:tcPr>
            <w:tcW w:w="2966" w:type="dxa"/>
          </w:tcPr>
          <w:p w14:paraId="7D36FDF9" w14:textId="77777777" w:rsidR="003056A7" w:rsidRDefault="003056A7" w:rsidP="00CC708A">
            <w:pPr>
              <w:pStyle w:val="TableContents"/>
              <w:snapToGrid w:val="0"/>
              <w:rPr>
                <w:sz w:val="20"/>
              </w:rPr>
            </w:pPr>
            <w:r>
              <w:rPr>
                <w:color w:val="000000"/>
                <w:sz w:val="20"/>
                <w:szCs w:val="20"/>
              </w:rPr>
              <w:t>SECP224K1</w:t>
            </w:r>
          </w:p>
        </w:tc>
        <w:tc>
          <w:tcPr>
            <w:tcW w:w="2981" w:type="dxa"/>
          </w:tcPr>
          <w:p w14:paraId="41BA3E3B" w14:textId="77777777" w:rsidR="003056A7" w:rsidRDefault="003056A7" w:rsidP="00CC708A">
            <w:pPr>
              <w:pStyle w:val="TableContents"/>
              <w:keepNext/>
              <w:snapToGrid w:val="0"/>
              <w:rPr>
                <w:rFonts w:ascii="Courier 10 Pitch" w:hAnsi="Courier 10 Pitch"/>
                <w:sz w:val="20"/>
              </w:rPr>
            </w:pPr>
            <w:r>
              <w:rPr>
                <w:rFonts w:ascii="Courier 10 Pitch" w:hAnsi="Courier 10 Pitch"/>
                <w:color w:val="000000"/>
                <w:sz w:val="20"/>
              </w:rPr>
              <w:t>00000018</w:t>
            </w:r>
          </w:p>
        </w:tc>
      </w:tr>
      <w:tr w:rsidR="003056A7" w14:paraId="2C83B22E" w14:textId="77777777" w:rsidTr="00CC708A">
        <w:trPr>
          <w:jc w:val="center"/>
        </w:trPr>
        <w:tc>
          <w:tcPr>
            <w:tcW w:w="2966" w:type="dxa"/>
          </w:tcPr>
          <w:p w14:paraId="067BD2E6" w14:textId="77777777" w:rsidR="003056A7" w:rsidRDefault="003056A7" w:rsidP="00CC708A">
            <w:pPr>
              <w:pStyle w:val="TableContents"/>
              <w:snapToGrid w:val="0"/>
              <w:rPr>
                <w:sz w:val="20"/>
              </w:rPr>
            </w:pPr>
            <w:r>
              <w:rPr>
                <w:color w:val="000000"/>
                <w:sz w:val="20"/>
                <w:szCs w:val="20"/>
              </w:rPr>
              <w:t>SECP256K1</w:t>
            </w:r>
          </w:p>
        </w:tc>
        <w:tc>
          <w:tcPr>
            <w:tcW w:w="2981" w:type="dxa"/>
          </w:tcPr>
          <w:p w14:paraId="57568045" w14:textId="77777777" w:rsidR="003056A7" w:rsidRDefault="003056A7" w:rsidP="00CC708A">
            <w:pPr>
              <w:pStyle w:val="TableContents"/>
              <w:keepNext/>
              <w:snapToGrid w:val="0"/>
              <w:rPr>
                <w:rFonts w:ascii="Courier 10 Pitch" w:hAnsi="Courier 10 Pitch"/>
                <w:sz w:val="20"/>
              </w:rPr>
            </w:pPr>
            <w:r>
              <w:rPr>
                <w:rFonts w:ascii="Courier 10 Pitch" w:hAnsi="Courier 10 Pitch"/>
                <w:color w:val="000000"/>
                <w:sz w:val="20"/>
              </w:rPr>
              <w:t>00000019</w:t>
            </w:r>
          </w:p>
        </w:tc>
      </w:tr>
      <w:tr w:rsidR="003056A7" w14:paraId="7E3E4393" w14:textId="77777777" w:rsidTr="00CC708A">
        <w:trPr>
          <w:jc w:val="center"/>
        </w:trPr>
        <w:tc>
          <w:tcPr>
            <w:tcW w:w="2966" w:type="dxa"/>
          </w:tcPr>
          <w:p w14:paraId="535763C1" w14:textId="77777777" w:rsidR="003056A7" w:rsidRDefault="003056A7" w:rsidP="00CC708A">
            <w:pPr>
              <w:pStyle w:val="TableContents"/>
              <w:snapToGrid w:val="0"/>
              <w:rPr>
                <w:color w:val="000000"/>
                <w:sz w:val="20"/>
                <w:szCs w:val="20"/>
              </w:rPr>
            </w:pPr>
            <w:r>
              <w:rPr>
                <w:color w:val="000000"/>
                <w:sz w:val="20"/>
                <w:szCs w:val="20"/>
              </w:rPr>
              <w:t>SECT113R1</w:t>
            </w:r>
          </w:p>
        </w:tc>
        <w:tc>
          <w:tcPr>
            <w:tcW w:w="2981" w:type="dxa"/>
          </w:tcPr>
          <w:p w14:paraId="5A9AC32C" w14:textId="77777777" w:rsidR="003056A7" w:rsidRDefault="003056A7" w:rsidP="00CC708A">
            <w:pPr>
              <w:pStyle w:val="TableContents"/>
              <w:keepNext/>
              <w:snapToGrid w:val="0"/>
              <w:rPr>
                <w:rFonts w:ascii="Courier 10 Pitch" w:hAnsi="Courier 10 Pitch"/>
                <w:color w:val="000000"/>
                <w:sz w:val="20"/>
              </w:rPr>
            </w:pPr>
            <w:r>
              <w:rPr>
                <w:rFonts w:ascii="Courier 10 Pitch" w:hAnsi="Courier 10 Pitch"/>
                <w:color w:val="000000"/>
                <w:sz w:val="20"/>
              </w:rPr>
              <w:t>0000001A</w:t>
            </w:r>
          </w:p>
        </w:tc>
      </w:tr>
      <w:tr w:rsidR="003056A7" w14:paraId="79549186" w14:textId="77777777" w:rsidTr="00CC708A">
        <w:trPr>
          <w:jc w:val="center"/>
        </w:trPr>
        <w:tc>
          <w:tcPr>
            <w:tcW w:w="2966" w:type="dxa"/>
          </w:tcPr>
          <w:p w14:paraId="35B36161" w14:textId="77777777" w:rsidR="003056A7" w:rsidRDefault="003056A7" w:rsidP="00CC708A">
            <w:pPr>
              <w:pStyle w:val="TableContents"/>
              <w:snapToGrid w:val="0"/>
              <w:rPr>
                <w:color w:val="000000"/>
                <w:sz w:val="20"/>
                <w:szCs w:val="20"/>
              </w:rPr>
            </w:pPr>
            <w:r>
              <w:rPr>
                <w:color w:val="000000"/>
                <w:sz w:val="20"/>
                <w:szCs w:val="20"/>
              </w:rPr>
              <w:t>SECT113R2</w:t>
            </w:r>
          </w:p>
        </w:tc>
        <w:tc>
          <w:tcPr>
            <w:tcW w:w="2981" w:type="dxa"/>
          </w:tcPr>
          <w:p w14:paraId="3DAB8D32" w14:textId="77777777" w:rsidR="003056A7" w:rsidRDefault="003056A7" w:rsidP="00CC708A">
            <w:pPr>
              <w:pStyle w:val="TableContents"/>
              <w:keepNext/>
              <w:snapToGrid w:val="0"/>
              <w:rPr>
                <w:rFonts w:ascii="Courier 10 Pitch" w:hAnsi="Courier 10 Pitch"/>
                <w:color w:val="000000"/>
                <w:sz w:val="20"/>
              </w:rPr>
            </w:pPr>
            <w:r>
              <w:rPr>
                <w:rFonts w:ascii="Courier 10 Pitch" w:hAnsi="Courier 10 Pitch"/>
                <w:color w:val="000000"/>
                <w:sz w:val="20"/>
              </w:rPr>
              <w:t>0000001B</w:t>
            </w:r>
          </w:p>
        </w:tc>
      </w:tr>
      <w:tr w:rsidR="003056A7" w14:paraId="6D08E9E8" w14:textId="77777777" w:rsidTr="00CC708A">
        <w:trPr>
          <w:jc w:val="center"/>
        </w:trPr>
        <w:tc>
          <w:tcPr>
            <w:tcW w:w="2966" w:type="dxa"/>
          </w:tcPr>
          <w:p w14:paraId="3C5FC421" w14:textId="77777777" w:rsidR="003056A7" w:rsidRDefault="003056A7" w:rsidP="00CC708A">
            <w:pPr>
              <w:pStyle w:val="TableContents"/>
              <w:snapToGrid w:val="0"/>
              <w:rPr>
                <w:color w:val="000000"/>
                <w:sz w:val="20"/>
                <w:szCs w:val="20"/>
              </w:rPr>
            </w:pPr>
            <w:r>
              <w:rPr>
                <w:color w:val="000000"/>
                <w:sz w:val="20"/>
                <w:szCs w:val="20"/>
              </w:rPr>
              <w:t>SECT131R1</w:t>
            </w:r>
          </w:p>
        </w:tc>
        <w:tc>
          <w:tcPr>
            <w:tcW w:w="2981" w:type="dxa"/>
          </w:tcPr>
          <w:p w14:paraId="40F408F8" w14:textId="77777777" w:rsidR="003056A7" w:rsidRDefault="003056A7" w:rsidP="00CC708A">
            <w:pPr>
              <w:pStyle w:val="TableContents"/>
              <w:keepNext/>
              <w:snapToGrid w:val="0"/>
              <w:rPr>
                <w:rFonts w:ascii="Courier 10 Pitch" w:hAnsi="Courier 10 Pitch"/>
                <w:color w:val="000000"/>
                <w:sz w:val="20"/>
              </w:rPr>
            </w:pPr>
            <w:r>
              <w:rPr>
                <w:rFonts w:ascii="Courier 10 Pitch" w:hAnsi="Courier 10 Pitch"/>
                <w:color w:val="000000"/>
                <w:sz w:val="20"/>
              </w:rPr>
              <w:t>0000001C</w:t>
            </w:r>
          </w:p>
        </w:tc>
      </w:tr>
      <w:tr w:rsidR="003056A7" w14:paraId="409FF9AA" w14:textId="77777777" w:rsidTr="00CC708A">
        <w:trPr>
          <w:jc w:val="center"/>
        </w:trPr>
        <w:tc>
          <w:tcPr>
            <w:tcW w:w="2966" w:type="dxa"/>
          </w:tcPr>
          <w:p w14:paraId="0A0264FE" w14:textId="77777777" w:rsidR="003056A7" w:rsidRDefault="003056A7" w:rsidP="00CC708A">
            <w:pPr>
              <w:pStyle w:val="TableContents"/>
              <w:snapToGrid w:val="0"/>
              <w:rPr>
                <w:color w:val="000000"/>
                <w:sz w:val="20"/>
                <w:szCs w:val="20"/>
              </w:rPr>
            </w:pPr>
            <w:r>
              <w:rPr>
                <w:sz w:val="20"/>
              </w:rPr>
              <w:t>SECT131R2</w:t>
            </w:r>
          </w:p>
        </w:tc>
        <w:tc>
          <w:tcPr>
            <w:tcW w:w="2981" w:type="dxa"/>
          </w:tcPr>
          <w:p w14:paraId="18E9138E" w14:textId="77777777" w:rsidR="003056A7" w:rsidRDefault="003056A7" w:rsidP="00CC708A">
            <w:pPr>
              <w:pStyle w:val="TableContents"/>
              <w:keepNext/>
              <w:snapToGrid w:val="0"/>
              <w:rPr>
                <w:rFonts w:ascii="Courier 10 Pitch" w:hAnsi="Courier 10 Pitch"/>
                <w:color w:val="000000"/>
                <w:sz w:val="20"/>
              </w:rPr>
            </w:pPr>
            <w:r>
              <w:rPr>
                <w:rFonts w:ascii="Courier 10 Pitch" w:hAnsi="Courier 10 Pitch"/>
                <w:sz w:val="20"/>
              </w:rPr>
              <w:t>0000001D</w:t>
            </w:r>
          </w:p>
        </w:tc>
      </w:tr>
      <w:tr w:rsidR="003056A7" w14:paraId="23FFD5C9" w14:textId="77777777" w:rsidTr="00CC708A">
        <w:trPr>
          <w:jc w:val="center"/>
        </w:trPr>
        <w:tc>
          <w:tcPr>
            <w:tcW w:w="2966" w:type="dxa"/>
          </w:tcPr>
          <w:p w14:paraId="5439C8BF" w14:textId="77777777" w:rsidR="003056A7" w:rsidRDefault="003056A7" w:rsidP="00CC708A">
            <w:pPr>
              <w:pStyle w:val="TableContents"/>
              <w:snapToGrid w:val="0"/>
              <w:rPr>
                <w:sz w:val="20"/>
              </w:rPr>
            </w:pPr>
            <w:r>
              <w:rPr>
                <w:sz w:val="20"/>
              </w:rPr>
              <w:t>SECT163R1</w:t>
            </w:r>
          </w:p>
        </w:tc>
        <w:tc>
          <w:tcPr>
            <w:tcW w:w="2981" w:type="dxa"/>
          </w:tcPr>
          <w:p w14:paraId="47D726FF"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0000001E</w:t>
            </w:r>
          </w:p>
        </w:tc>
      </w:tr>
      <w:tr w:rsidR="003056A7" w14:paraId="07F58C77" w14:textId="77777777" w:rsidTr="00CC708A">
        <w:trPr>
          <w:jc w:val="center"/>
        </w:trPr>
        <w:tc>
          <w:tcPr>
            <w:tcW w:w="2966" w:type="dxa"/>
          </w:tcPr>
          <w:p w14:paraId="28B94EFF" w14:textId="77777777" w:rsidR="003056A7" w:rsidRDefault="003056A7" w:rsidP="00CC708A">
            <w:pPr>
              <w:pStyle w:val="TableContents"/>
              <w:snapToGrid w:val="0"/>
              <w:rPr>
                <w:sz w:val="20"/>
              </w:rPr>
            </w:pPr>
            <w:r>
              <w:rPr>
                <w:sz w:val="20"/>
              </w:rPr>
              <w:t>SECT193R1</w:t>
            </w:r>
          </w:p>
        </w:tc>
        <w:tc>
          <w:tcPr>
            <w:tcW w:w="2981" w:type="dxa"/>
          </w:tcPr>
          <w:p w14:paraId="6818515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0000001F</w:t>
            </w:r>
          </w:p>
        </w:tc>
      </w:tr>
      <w:tr w:rsidR="003056A7" w14:paraId="1C8DD065" w14:textId="77777777" w:rsidTr="00CC708A">
        <w:trPr>
          <w:jc w:val="center"/>
        </w:trPr>
        <w:tc>
          <w:tcPr>
            <w:tcW w:w="2966" w:type="dxa"/>
          </w:tcPr>
          <w:p w14:paraId="721A6F7E" w14:textId="77777777" w:rsidR="003056A7" w:rsidRDefault="003056A7" w:rsidP="00CC708A">
            <w:pPr>
              <w:pStyle w:val="TableContents"/>
              <w:snapToGrid w:val="0"/>
              <w:rPr>
                <w:sz w:val="20"/>
              </w:rPr>
            </w:pPr>
            <w:r>
              <w:rPr>
                <w:sz w:val="20"/>
              </w:rPr>
              <w:t>SECT193R2</w:t>
            </w:r>
          </w:p>
        </w:tc>
        <w:tc>
          <w:tcPr>
            <w:tcW w:w="2981" w:type="dxa"/>
          </w:tcPr>
          <w:p w14:paraId="7B3432CD"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00000020</w:t>
            </w:r>
          </w:p>
        </w:tc>
      </w:tr>
      <w:tr w:rsidR="003056A7" w14:paraId="782AC964" w14:textId="77777777" w:rsidTr="00CC708A">
        <w:trPr>
          <w:jc w:val="center"/>
        </w:trPr>
        <w:tc>
          <w:tcPr>
            <w:tcW w:w="2966" w:type="dxa"/>
          </w:tcPr>
          <w:p w14:paraId="07807827" w14:textId="77777777" w:rsidR="003056A7" w:rsidRDefault="003056A7" w:rsidP="00CC708A">
            <w:pPr>
              <w:pStyle w:val="TableContents"/>
              <w:snapToGrid w:val="0"/>
              <w:rPr>
                <w:sz w:val="20"/>
              </w:rPr>
            </w:pPr>
            <w:r>
              <w:rPr>
                <w:sz w:val="20"/>
              </w:rPr>
              <w:t>SECT239K1</w:t>
            </w:r>
          </w:p>
        </w:tc>
        <w:tc>
          <w:tcPr>
            <w:tcW w:w="2981" w:type="dxa"/>
          </w:tcPr>
          <w:p w14:paraId="668E3241"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00000021</w:t>
            </w:r>
          </w:p>
        </w:tc>
      </w:tr>
      <w:tr w:rsidR="003056A7" w14:paraId="565AD85C" w14:textId="77777777" w:rsidTr="00CC708A">
        <w:trPr>
          <w:jc w:val="center"/>
        </w:trPr>
        <w:tc>
          <w:tcPr>
            <w:tcW w:w="2966" w:type="dxa"/>
          </w:tcPr>
          <w:p w14:paraId="1C7D031B" w14:textId="77777777" w:rsidR="003056A7" w:rsidRDefault="003056A7" w:rsidP="00CC708A">
            <w:pPr>
              <w:pStyle w:val="TableContents"/>
              <w:snapToGrid w:val="0"/>
              <w:rPr>
                <w:sz w:val="20"/>
              </w:rPr>
            </w:pPr>
            <w:r>
              <w:rPr>
                <w:sz w:val="20"/>
              </w:rPr>
              <w:t>ANSIX9P192V2</w:t>
            </w:r>
          </w:p>
        </w:tc>
        <w:tc>
          <w:tcPr>
            <w:tcW w:w="2981" w:type="dxa"/>
          </w:tcPr>
          <w:p w14:paraId="02ECED5E"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00000022</w:t>
            </w:r>
          </w:p>
        </w:tc>
      </w:tr>
      <w:tr w:rsidR="003056A7" w14:paraId="107C3552" w14:textId="77777777" w:rsidTr="00CC708A">
        <w:trPr>
          <w:jc w:val="center"/>
        </w:trPr>
        <w:tc>
          <w:tcPr>
            <w:tcW w:w="2966" w:type="dxa"/>
          </w:tcPr>
          <w:p w14:paraId="762B1784" w14:textId="77777777" w:rsidR="003056A7" w:rsidRDefault="003056A7" w:rsidP="00CC708A">
            <w:pPr>
              <w:pStyle w:val="TableContents"/>
              <w:snapToGrid w:val="0"/>
              <w:rPr>
                <w:sz w:val="20"/>
              </w:rPr>
            </w:pPr>
            <w:r>
              <w:rPr>
                <w:sz w:val="20"/>
              </w:rPr>
              <w:t>ANSIX9P192V3</w:t>
            </w:r>
          </w:p>
        </w:tc>
        <w:tc>
          <w:tcPr>
            <w:tcW w:w="2981" w:type="dxa"/>
          </w:tcPr>
          <w:p w14:paraId="6E32087A"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00000023</w:t>
            </w:r>
          </w:p>
        </w:tc>
      </w:tr>
      <w:tr w:rsidR="003056A7" w14:paraId="364F5516" w14:textId="77777777" w:rsidTr="00CC708A">
        <w:trPr>
          <w:jc w:val="center"/>
        </w:trPr>
        <w:tc>
          <w:tcPr>
            <w:tcW w:w="2966" w:type="dxa"/>
          </w:tcPr>
          <w:p w14:paraId="08164E27" w14:textId="77777777" w:rsidR="003056A7" w:rsidRDefault="003056A7" w:rsidP="00CC708A">
            <w:pPr>
              <w:pStyle w:val="TableContents"/>
              <w:snapToGrid w:val="0"/>
              <w:rPr>
                <w:sz w:val="20"/>
              </w:rPr>
            </w:pPr>
            <w:r>
              <w:rPr>
                <w:sz w:val="20"/>
              </w:rPr>
              <w:lastRenderedPageBreak/>
              <w:t>ANSIX9P239V1</w:t>
            </w:r>
          </w:p>
        </w:tc>
        <w:tc>
          <w:tcPr>
            <w:tcW w:w="2981" w:type="dxa"/>
          </w:tcPr>
          <w:p w14:paraId="5AC0ECF5"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00000024</w:t>
            </w:r>
          </w:p>
        </w:tc>
      </w:tr>
      <w:tr w:rsidR="003056A7" w14:paraId="3A94F220" w14:textId="77777777" w:rsidTr="00CC708A">
        <w:trPr>
          <w:jc w:val="center"/>
        </w:trPr>
        <w:tc>
          <w:tcPr>
            <w:tcW w:w="2966" w:type="dxa"/>
          </w:tcPr>
          <w:p w14:paraId="1C7FFDEB" w14:textId="77777777" w:rsidR="003056A7" w:rsidRDefault="003056A7" w:rsidP="00CC708A">
            <w:pPr>
              <w:pStyle w:val="TableContents"/>
              <w:snapToGrid w:val="0"/>
              <w:rPr>
                <w:sz w:val="20"/>
              </w:rPr>
            </w:pPr>
            <w:r>
              <w:rPr>
                <w:sz w:val="20"/>
              </w:rPr>
              <w:t>ANSIX9P239V2</w:t>
            </w:r>
          </w:p>
        </w:tc>
        <w:tc>
          <w:tcPr>
            <w:tcW w:w="2981" w:type="dxa"/>
          </w:tcPr>
          <w:p w14:paraId="753CDA70"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00000025</w:t>
            </w:r>
          </w:p>
        </w:tc>
      </w:tr>
      <w:tr w:rsidR="003056A7" w14:paraId="33B06E43" w14:textId="77777777" w:rsidTr="00CC708A">
        <w:trPr>
          <w:jc w:val="center"/>
        </w:trPr>
        <w:tc>
          <w:tcPr>
            <w:tcW w:w="2966" w:type="dxa"/>
          </w:tcPr>
          <w:p w14:paraId="7F197DC7" w14:textId="77777777" w:rsidR="003056A7" w:rsidRDefault="003056A7" w:rsidP="00CC708A">
            <w:pPr>
              <w:pStyle w:val="TableContents"/>
              <w:snapToGrid w:val="0"/>
              <w:rPr>
                <w:sz w:val="20"/>
              </w:rPr>
            </w:pPr>
            <w:r>
              <w:rPr>
                <w:sz w:val="20"/>
              </w:rPr>
              <w:t>ANSIX9P239V3</w:t>
            </w:r>
          </w:p>
        </w:tc>
        <w:tc>
          <w:tcPr>
            <w:tcW w:w="2981" w:type="dxa"/>
          </w:tcPr>
          <w:p w14:paraId="0FFB386D"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00000026</w:t>
            </w:r>
          </w:p>
        </w:tc>
      </w:tr>
      <w:tr w:rsidR="003056A7" w14:paraId="4F961CA8" w14:textId="77777777" w:rsidTr="00CC708A">
        <w:trPr>
          <w:jc w:val="center"/>
        </w:trPr>
        <w:tc>
          <w:tcPr>
            <w:tcW w:w="2966" w:type="dxa"/>
          </w:tcPr>
          <w:p w14:paraId="1282D0D1" w14:textId="77777777" w:rsidR="003056A7" w:rsidRDefault="003056A7" w:rsidP="00CC708A">
            <w:pPr>
              <w:pStyle w:val="TableContents"/>
              <w:snapToGrid w:val="0"/>
              <w:rPr>
                <w:sz w:val="20"/>
              </w:rPr>
            </w:pPr>
            <w:r>
              <w:rPr>
                <w:sz w:val="20"/>
              </w:rPr>
              <w:t>ANSIX9C2PNB163V1</w:t>
            </w:r>
          </w:p>
        </w:tc>
        <w:tc>
          <w:tcPr>
            <w:tcW w:w="2981" w:type="dxa"/>
          </w:tcPr>
          <w:p w14:paraId="3F91988D"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00000027</w:t>
            </w:r>
          </w:p>
        </w:tc>
      </w:tr>
      <w:tr w:rsidR="003056A7" w14:paraId="380F0E49" w14:textId="77777777" w:rsidTr="00CC708A">
        <w:trPr>
          <w:jc w:val="center"/>
        </w:trPr>
        <w:tc>
          <w:tcPr>
            <w:tcW w:w="2966" w:type="dxa"/>
          </w:tcPr>
          <w:p w14:paraId="4CD64527" w14:textId="77777777" w:rsidR="003056A7" w:rsidRDefault="003056A7" w:rsidP="00CC708A">
            <w:pPr>
              <w:pStyle w:val="TableContents"/>
              <w:snapToGrid w:val="0"/>
              <w:rPr>
                <w:sz w:val="20"/>
              </w:rPr>
            </w:pPr>
            <w:r>
              <w:rPr>
                <w:sz w:val="20"/>
              </w:rPr>
              <w:t>ANSIX9C2PNB163V2</w:t>
            </w:r>
          </w:p>
        </w:tc>
        <w:tc>
          <w:tcPr>
            <w:tcW w:w="2981" w:type="dxa"/>
          </w:tcPr>
          <w:p w14:paraId="5327C721"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00000028</w:t>
            </w:r>
          </w:p>
        </w:tc>
      </w:tr>
      <w:tr w:rsidR="003056A7" w14:paraId="010E96A1" w14:textId="77777777" w:rsidTr="00CC708A">
        <w:trPr>
          <w:jc w:val="center"/>
        </w:trPr>
        <w:tc>
          <w:tcPr>
            <w:tcW w:w="2966" w:type="dxa"/>
          </w:tcPr>
          <w:p w14:paraId="34A3E36E" w14:textId="77777777" w:rsidR="003056A7" w:rsidRDefault="003056A7" w:rsidP="00CC708A">
            <w:pPr>
              <w:pStyle w:val="TableContents"/>
              <w:snapToGrid w:val="0"/>
              <w:rPr>
                <w:sz w:val="20"/>
              </w:rPr>
            </w:pPr>
            <w:r>
              <w:rPr>
                <w:sz w:val="20"/>
              </w:rPr>
              <w:t>ANSIX9C2PNB163V3</w:t>
            </w:r>
          </w:p>
        </w:tc>
        <w:tc>
          <w:tcPr>
            <w:tcW w:w="2981" w:type="dxa"/>
          </w:tcPr>
          <w:p w14:paraId="0E58D5CB"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00000029</w:t>
            </w:r>
          </w:p>
        </w:tc>
      </w:tr>
      <w:tr w:rsidR="003056A7" w14:paraId="64BEFCD7" w14:textId="77777777" w:rsidTr="00CC708A">
        <w:trPr>
          <w:jc w:val="center"/>
        </w:trPr>
        <w:tc>
          <w:tcPr>
            <w:tcW w:w="2966" w:type="dxa"/>
          </w:tcPr>
          <w:p w14:paraId="27B555B6" w14:textId="77777777" w:rsidR="003056A7" w:rsidRDefault="003056A7" w:rsidP="00CC708A">
            <w:pPr>
              <w:pStyle w:val="TableContents"/>
              <w:snapToGrid w:val="0"/>
              <w:rPr>
                <w:sz w:val="20"/>
              </w:rPr>
            </w:pPr>
            <w:r>
              <w:rPr>
                <w:sz w:val="20"/>
              </w:rPr>
              <w:t>ANSIX9C2PNB176V1</w:t>
            </w:r>
          </w:p>
        </w:tc>
        <w:tc>
          <w:tcPr>
            <w:tcW w:w="2981" w:type="dxa"/>
          </w:tcPr>
          <w:p w14:paraId="72A5FBEF"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0000002A</w:t>
            </w:r>
          </w:p>
        </w:tc>
      </w:tr>
      <w:tr w:rsidR="003056A7" w14:paraId="38F101F5" w14:textId="77777777" w:rsidTr="00CC708A">
        <w:trPr>
          <w:jc w:val="center"/>
        </w:trPr>
        <w:tc>
          <w:tcPr>
            <w:tcW w:w="2966" w:type="dxa"/>
          </w:tcPr>
          <w:p w14:paraId="0DF6B3D4" w14:textId="77777777" w:rsidR="003056A7" w:rsidRDefault="003056A7" w:rsidP="00CC708A">
            <w:pPr>
              <w:pStyle w:val="TableContents"/>
              <w:snapToGrid w:val="0"/>
              <w:rPr>
                <w:sz w:val="20"/>
              </w:rPr>
            </w:pPr>
            <w:r>
              <w:rPr>
                <w:sz w:val="20"/>
              </w:rPr>
              <w:t>ANSIX9C2TNB191V1</w:t>
            </w:r>
          </w:p>
        </w:tc>
        <w:tc>
          <w:tcPr>
            <w:tcW w:w="2981" w:type="dxa"/>
          </w:tcPr>
          <w:p w14:paraId="4C5D78D3"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0000002B</w:t>
            </w:r>
          </w:p>
        </w:tc>
      </w:tr>
      <w:tr w:rsidR="003056A7" w14:paraId="47CA36B9" w14:textId="77777777" w:rsidTr="00CC708A">
        <w:trPr>
          <w:jc w:val="center"/>
        </w:trPr>
        <w:tc>
          <w:tcPr>
            <w:tcW w:w="2966" w:type="dxa"/>
          </w:tcPr>
          <w:p w14:paraId="10E4DC8A" w14:textId="77777777" w:rsidR="003056A7" w:rsidRDefault="003056A7" w:rsidP="00CC708A">
            <w:pPr>
              <w:pStyle w:val="TableContents"/>
              <w:snapToGrid w:val="0"/>
              <w:rPr>
                <w:sz w:val="20"/>
              </w:rPr>
            </w:pPr>
            <w:r>
              <w:rPr>
                <w:sz w:val="20"/>
              </w:rPr>
              <w:t>ANSIX9C2TNB191V2</w:t>
            </w:r>
          </w:p>
        </w:tc>
        <w:tc>
          <w:tcPr>
            <w:tcW w:w="2981" w:type="dxa"/>
          </w:tcPr>
          <w:p w14:paraId="36ED4704"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0000002C</w:t>
            </w:r>
          </w:p>
        </w:tc>
      </w:tr>
      <w:tr w:rsidR="003056A7" w14:paraId="4C806696" w14:textId="77777777" w:rsidTr="00CC708A">
        <w:trPr>
          <w:jc w:val="center"/>
        </w:trPr>
        <w:tc>
          <w:tcPr>
            <w:tcW w:w="2966" w:type="dxa"/>
          </w:tcPr>
          <w:p w14:paraId="33A241FB" w14:textId="77777777" w:rsidR="003056A7" w:rsidRDefault="003056A7" w:rsidP="00CC708A">
            <w:pPr>
              <w:pStyle w:val="TableContents"/>
              <w:snapToGrid w:val="0"/>
              <w:rPr>
                <w:sz w:val="20"/>
              </w:rPr>
            </w:pPr>
            <w:r>
              <w:rPr>
                <w:sz w:val="20"/>
              </w:rPr>
              <w:t>ANSIX9C2TNB191V3</w:t>
            </w:r>
          </w:p>
        </w:tc>
        <w:tc>
          <w:tcPr>
            <w:tcW w:w="2981" w:type="dxa"/>
          </w:tcPr>
          <w:p w14:paraId="72CA0DCD"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0000002D</w:t>
            </w:r>
          </w:p>
        </w:tc>
      </w:tr>
      <w:tr w:rsidR="003056A7" w14:paraId="013DA804" w14:textId="77777777" w:rsidTr="00CC708A">
        <w:trPr>
          <w:jc w:val="center"/>
        </w:trPr>
        <w:tc>
          <w:tcPr>
            <w:tcW w:w="2966" w:type="dxa"/>
          </w:tcPr>
          <w:p w14:paraId="74EC5EBB" w14:textId="77777777" w:rsidR="003056A7" w:rsidRDefault="003056A7" w:rsidP="00CC708A">
            <w:pPr>
              <w:pStyle w:val="TableContents"/>
              <w:snapToGrid w:val="0"/>
              <w:rPr>
                <w:sz w:val="20"/>
              </w:rPr>
            </w:pPr>
            <w:r>
              <w:rPr>
                <w:sz w:val="20"/>
              </w:rPr>
              <w:t>ANSIX9C2PNB208W1</w:t>
            </w:r>
          </w:p>
        </w:tc>
        <w:tc>
          <w:tcPr>
            <w:tcW w:w="2981" w:type="dxa"/>
          </w:tcPr>
          <w:p w14:paraId="2AFB2EC3"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0000002E</w:t>
            </w:r>
          </w:p>
        </w:tc>
      </w:tr>
      <w:tr w:rsidR="003056A7" w14:paraId="129B8A0F" w14:textId="77777777" w:rsidTr="00CC708A">
        <w:trPr>
          <w:jc w:val="center"/>
        </w:trPr>
        <w:tc>
          <w:tcPr>
            <w:tcW w:w="2966" w:type="dxa"/>
          </w:tcPr>
          <w:p w14:paraId="35634545" w14:textId="77777777" w:rsidR="003056A7" w:rsidRDefault="003056A7" w:rsidP="00CC708A">
            <w:pPr>
              <w:pStyle w:val="TableContents"/>
              <w:snapToGrid w:val="0"/>
              <w:rPr>
                <w:sz w:val="20"/>
              </w:rPr>
            </w:pPr>
            <w:r>
              <w:rPr>
                <w:sz w:val="20"/>
              </w:rPr>
              <w:t>ANSIX9C2TNB239V1</w:t>
            </w:r>
          </w:p>
        </w:tc>
        <w:tc>
          <w:tcPr>
            <w:tcW w:w="2981" w:type="dxa"/>
          </w:tcPr>
          <w:p w14:paraId="3C653B2A"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0000002F</w:t>
            </w:r>
          </w:p>
        </w:tc>
      </w:tr>
      <w:tr w:rsidR="003056A7" w14:paraId="4193ACFE" w14:textId="77777777" w:rsidTr="00CC708A">
        <w:trPr>
          <w:jc w:val="center"/>
        </w:trPr>
        <w:tc>
          <w:tcPr>
            <w:tcW w:w="2966" w:type="dxa"/>
          </w:tcPr>
          <w:p w14:paraId="740C2615" w14:textId="77777777" w:rsidR="003056A7" w:rsidRDefault="003056A7" w:rsidP="00CC708A">
            <w:pPr>
              <w:pStyle w:val="TableContents"/>
              <w:snapToGrid w:val="0"/>
              <w:rPr>
                <w:sz w:val="20"/>
              </w:rPr>
            </w:pPr>
            <w:r>
              <w:rPr>
                <w:sz w:val="20"/>
              </w:rPr>
              <w:t>ANSIX9C2TNB239V2</w:t>
            </w:r>
          </w:p>
        </w:tc>
        <w:tc>
          <w:tcPr>
            <w:tcW w:w="2981" w:type="dxa"/>
          </w:tcPr>
          <w:p w14:paraId="111DDC2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00000030</w:t>
            </w:r>
          </w:p>
        </w:tc>
      </w:tr>
      <w:tr w:rsidR="003056A7" w14:paraId="58C58A31" w14:textId="77777777" w:rsidTr="00CC708A">
        <w:trPr>
          <w:jc w:val="center"/>
        </w:trPr>
        <w:tc>
          <w:tcPr>
            <w:tcW w:w="2966" w:type="dxa"/>
          </w:tcPr>
          <w:p w14:paraId="59606A88" w14:textId="77777777" w:rsidR="003056A7" w:rsidRDefault="003056A7" w:rsidP="00CC708A">
            <w:pPr>
              <w:pStyle w:val="TableContents"/>
              <w:snapToGrid w:val="0"/>
              <w:rPr>
                <w:sz w:val="20"/>
              </w:rPr>
            </w:pPr>
            <w:r>
              <w:rPr>
                <w:sz w:val="20"/>
              </w:rPr>
              <w:t>ANSIX9C2TNB239V3</w:t>
            </w:r>
          </w:p>
        </w:tc>
        <w:tc>
          <w:tcPr>
            <w:tcW w:w="2981" w:type="dxa"/>
          </w:tcPr>
          <w:p w14:paraId="62E3D093"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00000031</w:t>
            </w:r>
          </w:p>
        </w:tc>
      </w:tr>
      <w:tr w:rsidR="003056A7" w14:paraId="5ADF3555" w14:textId="77777777" w:rsidTr="00CC708A">
        <w:trPr>
          <w:jc w:val="center"/>
        </w:trPr>
        <w:tc>
          <w:tcPr>
            <w:tcW w:w="2966" w:type="dxa"/>
          </w:tcPr>
          <w:p w14:paraId="2D535E22" w14:textId="77777777" w:rsidR="003056A7" w:rsidRDefault="003056A7" w:rsidP="00CC708A">
            <w:pPr>
              <w:pStyle w:val="TableContents"/>
              <w:snapToGrid w:val="0"/>
              <w:rPr>
                <w:sz w:val="20"/>
              </w:rPr>
            </w:pPr>
            <w:r>
              <w:rPr>
                <w:sz w:val="20"/>
              </w:rPr>
              <w:t>ANSIX9C2PNB272W1</w:t>
            </w:r>
          </w:p>
        </w:tc>
        <w:tc>
          <w:tcPr>
            <w:tcW w:w="2981" w:type="dxa"/>
          </w:tcPr>
          <w:p w14:paraId="724EFA24"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00000032</w:t>
            </w:r>
          </w:p>
        </w:tc>
      </w:tr>
      <w:tr w:rsidR="003056A7" w14:paraId="0897D4A1" w14:textId="77777777" w:rsidTr="00CC708A">
        <w:trPr>
          <w:jc w:val="center"/>
        </w:trPr>
        <w:tc>
          <w:tcPr>
            <w:tcW w:w="2966" w:type="dxa"/>
          </w:tcPr>
          <w:p w14:paraId="400DDA44" w14:textId="77777777" w:rsidR="003056A7" w:rsidRDefault="003056A7" w:rsidP="00CC708A">
            <w:pPr>
              <w:pStyle w:val="TableContents"/>
              <w:snapToGrid w:val="0"/>
              <w:rPr>
                <w:sz w:val="20"/>
              </w:rPr>
            </w:pPr>
            <w:r>
              <w:rPr>
                <w:sz w:val="20"/>
              </w:rPr>
              <w:t>ANSIX9C2PNB304W1</w:t>
            </w:r>
          </w:p>
        </w:tc>
        <w:tc>
          <w:tcPr>
            <w:tcW w:w="2981" w:type="dxa"/>
          </w:tcPr>
          <w:p w14:paraId="6E7B3B1E"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00000033</w:t>
            </w:r>
          </w:p>
        </w:tc>
      </w:tr>
      <w:tr w:rsidR="003056A7" w14:paraId="3783170F" w14:textId="77777777" w:rsidTr="00CC708A">
        <w:trPr>
          <w:jc w:val="center"/>
        </w:trPr>
        <w:tc>
          <w:tcPr>
            <w:tcW w:w="2966" w:type="dxa"/>
          </w:tcPr>
          <w:p w14:paraId="43C4D92A" w14:textId="77777777" w:rsidR="003056A7" w:rsidRDefault="003056A7" w:rsidP="00CC708A">
            <w:pPr>
              <w:pStyle w:val="TableContents"/>
              <w:snapToGrid w:val="0"/>
              <w:rPr>
                <w:sz w:val="20"/>
              </w:rPr>
            </w:pPr>
            <w:r>
              <w:rPr>
                <w:sz w:val="20"/>
              </w:rPr>
              <w:t>ANSIX9C2TNB359V1</w:t>
            </w:r>
          </w:p>
        </w:tc>
        <w:tc>
          <w:tcPr>
            <w:tcW w:w="2981" w:type="dxa"/>
          </w:tcPr>
          <w:p w14:paraId="71CBEE55"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00000034</w:t>
            </w:r>
          </w:p>
        </w:tc>
      </w:tr>
      <w:tr w:rsidR="003056A7" w14:paraId="1EBDE112" w14:textId="77777777" w:rsidTr="00CC708A">
        <w:trPr>
          <w:jc w:val="center"/>
        </w:trPr>
        <w:tc>
          <w:tcPr>
            <w:tcW w:w="2966" w:type="dxa"/>
          </w:tcPr>
          <w:p w14:paraId="3B186EBF" w14:textId="77777777" w:rsidR="003056A7" w:rsidRDefault="003056A7" w:rsidP="00CC708A">
            <w:pPr>
              <w:pStyle w:val="TableContents"/>
              <w:snapToGrid w:val="0"/>
              <w:rPr>
                <w:sz w:val="20"/>
              </w:rPr>
            </w:pPr>
            <w:r>
              <w:rPr>
                <w:sz w:val="20"/>
              </w:rPr>
              <w:t>ANSIX9C2PNB368W1</w:t>
            </w:r>
          </w:p>
        </w:tc>
        <w:tc>
          <w:tcPr>
            <w:tcW w:w="2981" w:type="dxa"/>
          </w:tcPr>
          <w:p w14:paraId="335D5620"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00000035</w:t>
            </w:r>
          </w:p>
        </w:tc>
      </w:tr>
      <w:tr w:rsidR="003056A7" w14:paraId="6F229E82" w14:textId="77777777" w:rsidTr="00CC708A">
        <w:trPr>
          <w:jc w:val="center"/>
        </w:trPr>
        <w:tc>
          <w:tcPr>
            <w:tcW w:w="2966" w:type="dxa"/>
          </w:tcPr>
          <w:p w14:paraId="7570220A" w14:textId="77777777" w:rsidR="003056A7" w:rsidRDefault="003056A7" w:rsidP="00CC708A">
            <w:pPr>
              <w:pStyle w:val="TableContents"/>
              <w:snapToGrid w:val="0"/>
              <w:rPr>
                <w:sz w:val="20"/>
              </w:rPr>
            </w:pPr>
            <w:r>
              <w:rPr>
                <w:sz w:val="20"/>
              </w:rPr>
              <w:t>ANSIX9C2TNB431R1</w:t>
            </w:r>
          </w:p>
        </w:tc>
        <w:tc>
          <w:tcPr>
            <w:tcW w:w="2981" w:type="dxa"/>
          </w:tcPr>
          <w:p w14:paraId="69D6C3CE"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00000036</w:t>
            </w:r>
          </w:p>
        </w:tc>
      </w:tr>
      <w:tr w:rsidR="003056A7" w14:paraId="16B63A21" w14:textId="77777777" w:rsidTr="00CC708A">
        <w:trPr>
          <w:jc w:val="center"/>
        </w:trPr>
        <w:tc>
          <w:tcPr>
            <w:tcW w:w="2966" w:type="dxa"/>
          </w:tcPr>
          <w:p w14:paraId="1E27D7EA" w14:textId="77777777" w:rsidR="003056A7" w:rsidRDefault="003056A7" w:rsidP="00CC708A">
            <w:pPr>
              <w:pStyle w:val="TableContents"/>
              <w:snapToGrid w:val="0"/>
              <w:rPr>
                <w:sz w:val="20"/>
              </w:rPr>
            </w:pPr>
            <w:r>
              <w:rPr>
                <w:sz w:val="20"/>
              </w:rPr>
              <w:t>BRAINPOOLP160R1</w:t>
            </w:r>
          </w:p>
        </w:tc>
        <w:tc>
          <w:tcPr>
            <w:tcW w:w="2981" w:type="dxa"/>
          </w:tcPr>
          <w:p w14:paraId="7992FB0E"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00000037</w:t>
            </w:r>
          </w:p>
        </w:tc>
      </w:tr>
      <w:tr w:rsidR="003056A7" w14:paraId="2A6A1281" w14:textId="77777777" w:rsidTr="00CC708A">
        <w:trPr>
          <w:jc w:val="center"/>
        </w:trPr>
        <w:tc>
          <w:tcPr>
            <w:tcW w:w="2966" w:type="dxa"/>
          </w:tcPr>
          <w:p w14:paraId="67E0C925" w14:textId="77777777" w:rsidR="003056A7" w:rsidRDefault="003056A7" w:rsidP="00CC708A">
            <w:pPr>
              <w:pStyle w:val="TableContents"/>
              <w:snapToGrid w:val="0"/>
              <w:rPr>
                <w:sz w:val="20"/>
              </w:rPr>
            </w:pPr>
            <w:r>
              <w:rPr>
                <w:sz w:val="20"/>
              </w:rPr>
              <w:t>BRAINPOOLP160T1</w:t>
            </w:r>
          </w:p>
        </w:tc>
        <w:tc>
          <w:tcPr>
            <w:tcW w:w="2981" w:type="dxa"/>
          </w:tcPr>
          <w:p w14:paraId="35918362"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00000038</w:t>
            </w:r>
          </w:p>
        </w:tc>
      </w:tr>
      <w:tr w:rsidR="003056A7" w14:paraId="3748E018" w14:textId="77777777" w:rsidTr="00CC708A">
        <w:trPr>
          <w:jc w:val="center"/>
        </w:trPr>
        <w:tc>
          <w:tcPr>
            <w:tcW w:w="2966" w:type="dxa"/>
          </w:tcPr>
          <w:p w14:paraId="4254B8C7" w14:textId="77777777" w:rsidR="003056A7" w:rsidRDefault="003056A7" w:rsidP="00CC708A">
            <w:pPr>
              <w:pStyle w:val="TableContents"/>
              <w:snapToGrid w:val="0"/>
              <w:rPr>
                <w:sz w:val="20"/>
              </w:rPr>
            </w:pPr>
            <w:r>
              <w:rPr>
                <w:sz w:val="20"/>
              </w:rPr>
              <w:t>BRAINPOOLP192R1</w:t>
            </w:r>
          </w:p>
        </w:tc>
        <w:tc>
          <w:tcPr>
            <w:tcW w:w="2981" w:type="dxa"/>
          </w:tcPr>
          <w:p w14:paraId="474182EF"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00000039</w:t>
            </w:r>
          </w:p>
        </w:tc>
      </w:tr>
      <w:tr w:rsidR="003056A7" w14:paraId="042D668F" w14:textId="77777777" w:rsidTr="00CC708A">
        <w:trPr>
          <w:jc w:val="center"/>
        </w:trPr>
        <w:tc>
          <w:tcPr>
            <w:tcW w:w="2966" w:type="dxa"/>
          </w:tcPr>
          <w:p w14:paraId="01C9C753" w14:textId="77777777" w:rsidR="003056A7" w:rsidRDefault="003056A7" w:rsidP="00CC708A">
            <w:pPr>
              <w:pStyle w:val="TableContents"/>
              <w:snapToGrid w:val="0"/>
              <w:rPr>
                <w:sz w:val="20"/>
              </w:rPr>
            </w:pPr>
            <w:r>
              <w:rPr>
                <w:sz w:val="20"/>
              </w:rPr>
              <w:t>BRAINPOOLP192T1</w:t>
            </w:r>
          </w:p>
        </w:tc>
        <w:tc>
          <w:tcPr>
            <w:tcW w:w="2981" w:type="dxa"/>
          </w:tcPr>
          <w:p w14:paraId="34F05D05"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0000003A</w:t>
            </w:r>
          </w:p>
        </w:tc>
      </w:tr>
      <w:tr w:rsidR="003056A7" w14:paraId="7A8CAFDB" w14:textId="77777777" w:rsidTr="00CC708A">
        <w:trPr>
          <w:jc w:val="center"/>
        </w:trPr>
        <w:tc>
          <w:tcPr>
            <w:tcW w:w="2966" w:type="dxa"/>
          </w:tcPr>
          <w:p w14:paraId="5CC428FB" w14:textId="77777777" w:rsidR="003056A7" w:rsidRDefault="003056A7" w:rsidP="00CC708A">
            <w:pPr>
              <w:pStyle w:val="TableContents"/>
              <w:snapToGrid w:val="0"/>
              <w:rPr>
                <w:sz w:val="20"/>
              </w:rPr>
            </w:pPr>
            <w:r>
              <w:rPr>
                <w:sz w:val="20"/>
              </w:rPr>
              <w:t>BRAINPOOLP224R1</w:t>
            </w:r>
          </w:p>
        </w:tc>
        <w:tc>
          <w:tcPr>
            <w:tcW w:w="2981" w:type="dxa"/>
          </w:tcPr>
          <w:p w14:paraId="6C650564"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0000003B</w:t>
            </w:r>
          </w:p>
        </w:tc>
      </w:tr>
      <w:tr w:rsidR="003056A7" w14:paraId="56D4B8B9" w14:textId="77777777" w:rsidTr="00CC708A">
        <w:trPr>
          <w:jc w:val="center"/>
        </w:trPr>
        <w:tc>
          <w:tcPr>
            <w:tcW w:w="2966" w:type="dxa"/>
          </w:tcPr>
          <w:p w14:paraId="02435F5F" w14:textId="77777777" w:rsidR="003056A7" w:rsidRDefault="003056A7" w:rsidP="00CC708A">
            <w:pPr>
              <w:pStyle w:val="TableContents"/>
              <w:snapToGrid w:val="0"/>
              <w:rPr>
                <w:sz w:val="20"/>
              </w:rPr>
            </w:pPr>
            <w:r>
              <w:rPr>
                <w:sz w:val="20"/>
              </w:rPr>
              <w:t>BRAINPOOLP224T1</w:t>
            </w:r>
          </w:p>
        </w:tc>
        <w:tc>
          <w:tcPr>
            <w:tcW w:w="2981" w:type="dxa"/>
          </w:tcPr>
          <w:p w14:paraId="6DAE67E5"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0000003C</w:t>
            </w:r>
          </w:p>
        </w:tc>
      </w:tr>
      <w:tr w:rsidR="003056A7" w14:paraId="49DEDDF6" w14:textId="77777777" w:rsidTr="00CC708A">
        <w:trPr>
          <w:jc w:val="center"/>
        </w:trPr>
        <w:tc>
          <w:tcPr>
            <w:tcW w:w="2966" w:type="dxa"/>
          </w:tcPr>
          <w:p w14:paraId="39BF7DC7" w14:textId="77777777" w:rsidR="003056A7" w:rsidRDefault="003056A7" w:rsidP="00CC708A">
            <w:pPr>
              <w:pStyle w:val="TableContents"/>
              <w:snapToGrid w:val="0"/>
              <w:rPr>
                <w:sz w:val="20"/>
              </w:rPr>
            </w:pPr>
            <w:r>
              <w:rPr>
                <w:sz w:val="20"/>
              </w:rPr>
              <w:t>BRAINPOOLP256R1</w:t>
            </w:r>
          </w:p>
        </w:tc>
        <w:tc>
          <w:tcPr>
            <w:tcW w:w="2981" w:type="dxa"/>
          </w:tcPr>
          <w:p w14:paraId="02491CB4"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0000003D</w:t>
            </w:r>
          </w:p>
        </w:tc>
      </w:tr>
      <w:tr w:rsidR="003056A7" w14:paraId="6BA6AE05" w14:textId="77777777" w:rsidTr="00CC708A">
        <w:trPr>
          <w:jc w:val="center"/>
        </w:trPr>
        <w:tc>
          <w:tcPr>
            <w:tcW w:w="2966" w:type="dxa"/>
          </w:tcPr>
          <w:p w14:paraId="05F60588" w14:textId="77777777" w:rsidR="003056A7" w:rsidRDefault="003056A7" w:rsidP="00CC708A">
            <w:pPr>
              <w:pStyle w:val="TableContents"/>
              <w:snapToGrid w:val="0"/>
              <w:rPr>
                <w:sz w:val="20"/>
              </w:rPr>
            </w:pPr>
            <w:r>
              <w:rPr>
                <w:sz w:val="20"/>
              </w:rPr>
              <w:t>BRAINPOOLP256T1</w:t>
            </w:r>
          </w:p>
        </w:tc>
        <w:tc>
          <w:tcPr>
            <w:tcW w:w="2981" w:type="dxa"/>
          </w:tcPr>
          <w:p w14:paraId="4A3EF0BF"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0000003E</w:t>
            </w:r>
          </w:p>
        </w:tc>
      </w:tr>
      <w:tr w:rsidR="003056A7" w14:paraId="2A8BA687" w14:textId="77777777" w:rsidTr="00CC708A">
        <w:trPr>
          <w:jc w:val="center"/>
        </w:trPr>
        <w:tc>
          <w:tcPr>
            <w:tcW w:w="2966" w:type="dxa"/>
          </w:tcPr>
          <w:p w14:paraId="746EDF76" w14:textId="77777777" w:rsidR="003056A7" w:rsidRDefault="003056A7" w:rsidP="00CC708A">
            <w:pPr>
              <w:pStyle w:val="TableContents"/>
              <w:snapToGrid w:val="0"/>
              <w:rPr>
                <w:sz w:val="20"/>
              </w:rPr>
            </w:pPr>
            <w:r>
              <w:rPr>
                <w:sz w:val="20"/>
              </w:rPr>
              <w:t>BRAINPOOLP320R1</w:t>
            </w:r>
          </w:p>
        </w:tc>
        <w:tc>
          <w:tcPr>
            <w:tcW w:w="2981" w:type="dxa"/>
          </w:tcPr>
          <w:p w14:paraId="5C7FB690"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0000003F</w:t>
            </w:r>
          </w:p>
        </w:tc>
      </w:tr>
      <w:tr w:rsidR="003056A7" w14:paraId="1178B7BD" w14:textId="77777777" w:rsidTr="00CC708A">
        <w:trPr>
          <w:jc w:val="center"/>
        </w:trPr>
        <w:tc>
          <w:tcPr>
            <w:tcW w:w="2966" w:type="dxa"/>
          </w:tcPr>
          <w:p w14:paraId="4A805851" w14:textId="77777777" w:rsidR="003056A7" w:rsidRDefault="003056A7" w:rsidP="00CC708A">
            <w:pPr>
              <w:pStyle w:val="TableContents"/>
              <w:snapToGrid w:val="0"/>
              <w:rPr>
                <w:sz w:val="20"/>
              </w:rPr>
            </w:pPr>
            <w:r>
              <w:rPr>
                <w:sz w:val="20"/>
              </w:rPr>
              <w:t>BRAINPOOLP320T1</w:t>
            </w:r>
          </w:p>
        </w:tc>
        <w:tc>
          <w:tcPr>
            <w:tcW w:w="2981" w:type="dxa"/>
          </w:tcPr>
          <w:p w14:paraId="38C8FC02"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00000040</w:t>
            </w:r>
          </w:p>
        </w:tc>
      </w:tr>
      <w:tr w:rsidR="003056A7" w14:paraId="561E9E6C" w14:textId="77777777" w:rsidTr="00CC708A">
        <w:trPr>
          <w:jc w:val="center"/>
        </w:trPr>
        <w:tc>
          <w:tcPr>
            <w:tcW w:w="2966" w:type="dxa"/>
          </w:tcPr>
          <w:p w14:paraId="5F2D8D6C" w14:textId="77777777" w:rsidR="003056A7" w:rsidRDefault="003056A7" w:rsidP="00CC708A">
            <w:pPr>
              <w:pStyle w:val="TableContents"/>
              <w:snapToGrid w:val="0"/>
              <w:rPr>
                <w:sz w:val="20"/>
              </w:rPr>
            </w:pPr>
            <w:r>
              <w:rPr>
                <w:sz w:val="20"/>
              </w:rPr>
              <w:t>BRAINPOOLP384R1</w:t>
            </w:r>
          </w:p>
        </w:tc>
        <w:tc>
          <w:tcPr>
            <w:tcW w:w="2981" w:type="dxa"/>
          </w:tcPr>
          <w:p w14:paraId="7197582D"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00000041</w:t>
            </w:r>
          </w:p>
        </w:tc>
      </w:tr>
      <w:tr w:rsidR="003056A7" w14:paraId="5DE57CF4" w14:textId="77777777" w:rsidTr="00CC708A">
        <w:trPr>
          <w:jc w:val="center"/>
        </w:trPr>
        <w:tc>
          <w:tcPr>
            <w:tcW w:w="2966" w:type="dxa"/>
          </w:tcPr>
          <w:p w14:paraId="6FB07A9C" w14:textId="77777777" w:rsidR="003056A7" w:rsidRDefault="003056A7" w:rsidP="00CC708A">
            <w:pPr>
              <w:pStyle w:val="TableContents"/>
              <w:snapToGrid w:val="0"/>
              <w:rPr>
                <w:sz w:val="20"/>
              </w:rPr>
            </w:pPr>
            <w:r>
              <w:rPr>
                <w:sz w:val="20"/>
              </w:rPr>
              <w:t>BRAINPOOLP384T1</w:t>
            </w:r>
          </w:p>
        </w:tc>
        <w:tc>
          <w:tcPr>
            <w:tcW w:w="2981" w:type="dxa"/>
          </w:tcPr>
          <w:p w14:paraId="605CA9A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00000042</w:t>
            </w:r>
          </w:p>
        </w:tc>
      </w:tr>
      <w:tr w:rsidR="003056A7" w14:paraId="34B2FD30" w14:textId="77777777" w:rsidTr="00CC708A">
        <w:trPr>
          <w:jc w:val="center"/>
        </w:trPr>
        <w:tc>
          <w:tcPr>
            <w:tcW w:w="2966" w:type="dxa"/>
          </w:tcPr>
          <w:p w14:paraId="47F77E32" w14:textId="77777777" w:rsidR="003056A7" w:rsidRDefault="003056A7" w:rsidP="00CC708A">
            <w:pPr>
              <w:pStyle w:val="TableContents"/>
              <w:snapToGrid w:val="0"/>
              <w:rPr>
                <w:sz w:val="20"/>
              </w:rPr>
            </w:pPr>
            <w:r>
              <w:rPr>
                <w:sz w:val="20"/>
              </w:rPr>
              <w:t>BRAINPOOLP512R1</w:t>
            </w:r>
          </w:p>
        </w:tc>
        <w:tc>
          <w:tcPr>
            <w:tcW w:w="2981" w:type="dxa"/>
          </w:tcPr>
          <w:p w14:paraId="7CB13108"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00000043</w:t>
            </w:r>
          </w:p>
        </w:tc>
      </w:tr>
      <w:tr w:rsidR="003056A7" w14:paraId="1C35E43E" w14:textId="77777777" w:rsidTr="00CC708A">
        <w:trPr>
          <w:jc w:val="center"/>
        </w:trPr>
        <w:tc>
          <w:tcPr>
            <w:tcW w:w="2966" w:type="dxa"/>
          </w:tcPr>
          <w:p w14:paraId="51A7E8E3" w14:textId="77777777" w:rsidR="003056A7" w:rsidRDefault="003056A7" w:rsidP="00CC708A">
            <w:pPr>
              <w:pStyle w:val="TableContents"/>
              <w:snapToGrid w:val="0"/>
              <w:rPr>
                <w:sz w:val="20"/>
              </w:rPr>
            </w:pPr>
            <w:r>
              <w:rPr>
                <w:sz w:val="20"/>
              </w:rPr>
              <w:t>BRAINPOOLP512T1</w:t>
            </w:r>
          </w:p>
        </w:tc>
        <w:tc>
          <w:tcPr>
            <w:tcW w:w="2981" w:type="dxa"/>
          </w:tcPr>
          <w:p w14:paraId="319E2D20"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00000044</w:t>
            </w:r>
          </w:p>
        </w:tc>
      </w:tr>
      <w:tr w:rsidR="003056A7" w14:paraId="5FC784F4" w14:textId="77777777" w:rsidTr="00CC708A">
        <w:trPr>
          <w:jc w:val="center"/>
        </w:trPr>
        <w:tc>
          <w:tcPr>
            <w:tcW w:w="2966" w:type="dxa"/>
          </w:tcPr>
          <w:p w14:paraId="5A81DA2A" w14:textId="77777777" w:rsidR="003056A7" w:rsidRDefault="003056A7" w:rsidP="00CC708A">
            <w:pPr>
              <w:pStyle w:val="TableContents"/>
              <w:snapToGrid w:val="0"/>
              <w:rPr>
                <w:sz w:val="20"/>
              </w:rPr>
            </w:pPr>
            <w:r>
              <w:rPr>
                <w:sz w:val="20"/>
              </w:rPr>
              <w:t>CURVE</w:t>
            </w:r>
            <w:r w:rsidRPr="00772E36">
              <w:rPr>
                <w:sz w:val="20"/>
              </w:rPr>
              <w:t>25519</w:t>
            </w:r>
          </w:p>
        </w:tc>
        <w:tc>
          <w:tcPr>
            <w:tcW w:w="2981" w:type="dxa"/>
          </w:tcPr>
          <w:p w14:paraId="429B6D93"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00000045</w:t>
            </w:r>
          </w:p>
        </w:tc>
      </w:tr>
      <w:tr w:rsidR="003056A7" w14:paraId="0D4DDBCF" w14:textId="77777777" w:rsidTr="00CC708A">
        <w:trPr>
          <w:jc w:val="center"/>
        </w:trPr>
        <w:tc>
          <w:tcPr>
            <w:tcW w:w="2966" w:type="dxa"/>
          </w:tcPr>
          <w:p w14:paraId="04447BB5" w14:textId="77777777" w:rsidR="003056A7" w:rsidRDefault="003056A7" w:rsidP="00CC708A">
            <w:pPr>
              <w:pStyle w:val="TableContents"/>
              <w:snapToGrid w:val="0"/>
              <w:rPr>
                <w:sz w:val="20"/>
              </w:rPr>
            </w:pPr>
            <w:r>
              <w:rPr>
                <w:sz w:val="20"/>
              </w:rPr>
              <w:t>CURVE448</w:t>
            </w:r>
          </w:p>
        </w:tc>
        <w:tc>
          <w:tcPr>
            <w:tcW w:w="2981" w:type="dxa"/>
          </w:tcPr>
          <w:p w14:paraId="524A73EB"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00000046</w:t>
            </w:r>
          </w:p>
        </w:tc>
      </w:tr>
      <w:tr w:rsidR="003056A7" w14:paraId="446DAE76" w14:textId="77777777" w:rsidTr="00CC708A">
        <w:trPr>
          <w:jc w:val="center"/>
        </w:trPr>
        <w:tc>
          <w:tcPr>
            <w:tcW w:w="2966" w:type="dxa"/>
          </w:tcPr>
          <w:p w14:paraId="7EF65B14" w14:textId="77777777" w:rsidR="003056A7" w:rsidRDefault="003056A7" w:rsidP="00CC708A">
            <w:pPr>
              <w:pStyle w:val="TableContents"/>
              <w:snapToGrid w:val="0"/>
              <w:rPr>
                <w:sz w:val="20"/>
              </w:rPr>
            </w:pPr>
            <w:r>
              <w:rPr>
                <w:sz w:val="20"/>
              </w:rPr>
              <w:t>Extensions</w:t>
            </w:r>
          </w:p>
        </w:tc>
        <w:tc>
          <w:tcPr>
            <w:tcW w:w="2981" w:type="dxa"/>
          </w:tcPr>
          <w:p w14:paraId="4C110806"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3ECACE5E" w14:textId="5D6CCEC0" w:rsidR="003056A7" w:rsidRDefault="003056A7" w:rsidP="003056A7">
      <w:pPr>
        <w:pStyle w:val="Caption"/>
      </w:pPr>
      <w:bookmarkStart w:id="3978" w:name="_Toc527652375"/>
      <w:bookmarkStart w:id="3979" w:name="_Toc534980572"/>
      <w:bookmarkStart w:id="3980" w:name="_Toc32239271"/>
      <w:r>
        <w:t xml:space="preserve">Table </w:t>
      </w:r>
      <w:fldSimple w:instr=" SEQ Table \* ARABIC ">
        <w:r w:rsidR="00CC708A">
          <w:rPr>
            <w:noProof/>
          </w:rPr>
          <w:t>477</w:t>
        </w:r>
      </w:fldSimple>
      <w:r>
        <w:t>: Recommended Curve Enumeration for ECDSA, ECDH, and ECMQV</w:t>
      </w:r>
      <w:bookmarkEnd w:id="3978"/>
      <w:bookmarkEnd w:id="3979"/>
      <w:bookmarkEnd w:id="3980"/>
    </w:p>
    <w:p w14:paraId="055BBC67" w14:textId="77777777" w:rsidR="003056A7" w:rsidRDefault="003056A7" w:rsidP="003056A7">
      <w:pPr>
        <w:pStyle w:val="Heading2"/>
        <w:numPr>
          <w:ilvl w:val="1"/>
          <w:numId w:val="2"/>
        </w:numPr>
      </w:pPr>
      <w:bookmarkStart w:id="3981" w:name="_Toc527651935"/>
      <w:bookmarkStart w:id="3982" w:name="_Toc533141033"/>
      <w:bookmarkStart w:id="3983" w:name="_Toc5713137"/>
      <w:bookmarkStart w:id="3984" w:name="_Toc534980116"/>
      <w:bookmarkStart w:id="3985" w:name="_Toc24526551"/>
      <w:bookmarkStart w:id="3986" w:name="_Toc31348282"/>
      <w:bookmarkStart w:id="3987" w:name="_Toc57115826"/>
      <w:r>
        <w:lastRenderedPageBreak/>
        <w:t>Result Reason Enumeration</w:t>
      </w:r>
      <w:bookmarkEnd w:id="3981"/>
      <w:bookmarkEnd w:id="3982"/>
      <w:bookmarkEnd w:id="3983"/>
      <w:bookmarkEnd w:id="3984"/>
      <w:bookmarkEnd w:id="3985"/>
      <w:bookmarkEnd w:id="3986"/>
      <w:bookmarkEnd w:id="3987"/>
    </w:p>
    <w:p w14:paraId="2B575D23" w14:textId="77777777" w:rsidR="003056A7" w:rsidRDefault="003056A7" w:rsidP="003056A7">
      <w:pPr>
        <w:pStyle w:val="BodyText"/>
        <w:rPr>
          <w:noProof w:val="0"/>
        </w:rPr>
      </w:pPr>
      <w:r>
        <w:rPr>
          <w:noProof w:val="0"/>
        </w:rPr>
        <w:t>Following are the Result Reason enumerations.</w:t>
      </w:r>
    </w:p>
    <w:p w14:paraId="519CD783" w14:textId="77777777" w:rsidR="003056A7" w:rsidRDefault="003056A7" w:rsidP="003056A7">
      <w:pPr>
        <w:pStyle w:val="Caption"/>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4677"/>
        <w:gridCol w:w="4677"/>
      </w:tblGrid>
      <w:tr w:rsidR="003056A7" w14:paraId="548C9834" w14:textId="77777777" w:rsidTr="00CC708A">
        <w:trPr>
          <w:jc w:val="center"/>
        </w:trPr>
        <w:tc>
          <w:tcPr>
            <w:tcW w:w="4677" w:type="dxa"/>
            <w:shd w:val="clear" w:color="auto" w:fill="C0C0C0"/>
          </w:tcPr>
          <w:p w14:paraId="0904A797" w14:textId="77777777" w:rsidR="003056A7" w:rsidRDefault="003056A7" w:rsidP="00CC708A">
            <w:pPr>
              <w:pStyle w:val="TableContents"/>
              <w:keepNext/>
              <w:snapToGrid w:val="0"/>
              <w:rPr>
                <w:b/>
                <w:bCs/>
                <w:sz w:val="20"/>
              </w:rPr>
            </w:pPr>
            <w:r>
              <w:rPr>
                <w:b/>
                <w:bCs/>
                <w:sz w:val="20"/>
              </w:rPr>
              <w:t>Value</w:t>
            </w:r>
          </w:p>
        </w:tc>
        <w:tc>
          <w:tcPr>
            <w:tcW w:w="4677" w:type="dxa"/>
            <w:shd w:val="clear" w:color="auto" w:fill="C0C0C0"/>
          </w:tcPr>
          <w:p w14:paraId="129E0E05" w14:textId="77777777" w:rsidR="003056A7" w:rsidRDefault="003056A7" w:rsidP="00CC708A">
            <w:pPr>
              <w:pStyle w:val="TableContents"/>
              <w:snapToGrid w:val="0"/>
              <w:rPr>
                <w:b/>
                <w:bCs/>
                <w:sz w:val="20"/>
              </w:rPr>
            </w:pPr>
            <w:r>
              <w:rPr>
                <w:b/>
                <w:bCs/>
                <w:sz w:val="20"/>
              </w:rPr>
              <w:t>Description</w:t>
            </w:r>
          </w:p>
        </w:tc>
      </w:tr>
      <w:tr w:rsidR="003056A7" w:rsidRPr="007C7458" w14:paraId="0551DA6B" w14:textId="77777777" w:rsidTr="00CC708A">
        <w:trPr>
          <w:jc w:val="center"/>
        </w:trPr>
        <w:tc>
          <w:tcPr>
            <w:tcW w:w="4677" w:type="dxa"/>
          </w:tcPr>
          <w:p w14:paraId="30B7DA2F" w14:textId="77777777" w:rsidR="003056A7" w:rsidRDefault="003056A7" w:rsidP="00CC708A">
            <w:pPr>
              <w:pStyle w:val="TableContents"/>
              <w:snapToGrid w:val="0"/>
              <w:rPr>
                <w:sz w:val="20"/>
              </w:rPr>
            </w:pPr>
            <w:r w:rsidRPr="00BB7778">
              <w:rPr>
                <w:sz w:val="20"/>
              </w:rPr>
              <w:t>Application Namespace Not Supported</w:t>
            </w:r>
          </w:p>
        </w:tc>
        <w:tc>
          <w:tcPr>
            <w:tcW w:w="4677" w:type="dxa"/>
          </w:tcPr>
          <w:p w14:paraId="183A0801" w14:textId="77777777" w:rsidR="003056A7" w:rsidRPr="007C7458" w:rsidRDefault="003056A7" w:rsidP="00CC708A">
            <w:pPr>
              <w:pStyle w:val="TableContents"/>
              <w:keepNext/>
              <w:snapToGrid w:val="0"/>
              <w:rPr>
                <w:sz w:val="20"/>
              </w:rPr>
            </w:pPr>
            <w:r w:rsidRPr="00536C00">
              <w:rPr>
                <w:sz w:val="20"/>
              </w:rPr>
              <w:t xml:space="preserve">The particular Application Namespace is not supported, and the server was not able to generate the Application Data field of an Application Specific Information attribute if the field was </w:t>
            </w:r>
            <w:r>
              <w:rPr>
                <w:sz w:val="20"/>
              </w:rPr>
              <w:t>omitted from the client request</w:t>
            </w:r>
          </w:p>
        </w:tc>
      </w:tr>
      <w:tr w:rsidR="003056A7" w:rsidRPr="007C7458" w14:paraId="6231BF4E" w14:textId="77777777" w:rsidTr="00CC708A">
        <w:trPr>
          <w:jc w:val="center"/>
        </w:trPr>
        <w:tc>
          <w:tcPr>
            <w:tcW w:w="4677" w:type="dxa"/>
          </w:tcPr>
          <w:p w14:paraId="3034FC5C" w14:textId="77777777" w:rsidR="003056A7" w:rsidRDefault="003056A7" w:rsidP="00CC708A">
            <w:pPr>
              <w:pStyle w:val="TableContents"/>
              <w:snapToGrid w:val="0"/>
              <w:rPr>
                <w:sz w:val="20"/>
              </w:rPr>
            </w:pPr>
            <w:r w:rsidRPr="00BB7778">
              <w:rPr>
                <w:sz w:val="20"/>
              </w:rPr>
              <w:t>Attestation Failed</w:t>
            </w:r>
          </w:p>
        </w:tc>
        <w:tc>
          <w:tcPr>
            <w:tcW w:w="4677" w:type="dxa"/>
          </w:tcPr>
          <w:p w14:paraId="7BC225D1" w14:textId="77777777" w:rsidR="003056A7" w:rsidRPr="007C7458" w:rsidRDefault="003056A7" w:rsidP="00CC708A">
            <w:pPr>
              <w:pStyle w:val="TableContents"/>
              <w:keepNext/>
              <w:snapToGrid w:val="0"/>
              <w:rPr>
                <w:sz w:val="20"/>
              </w:rPr>
            </w:pPr>
            <w:r w:rsidRPr="00536C00">
              <w:rPr>
                <w:sz w:val="20"/>
              </w:rPr>
              <w:t>Operation requires attestation data and the attestation data provided by the client does not validate</w:t>
            </w:r>
          </w:p>
        </w:tc>
      </w:tr>
      <w:tr w:rsidR="003056A7" w:rsidRPr="007C7458" w14:paraId="5996D8E7" w14:textId="77777777" w:rsidTr="00CC708A">
        <w:trPr>
          <w:jc w:val="center"/>
        </w:trPr>
        <w:tc>
          <w:tcPr>
            <w:tcW w:w="4677" w:type="dxa"/>
          </w:tcPr>
          <w:p w14:paraId="29850142" w14:textId="77777777" w:rsidR="003056A7" w:rsidRDefault="003056A7" w:rsidP="00CC708A">
            <w:pPr>
              <w:pStyle w:val="TableContents"/>
              <w:snapToGrid w:val="0"/>
              <w:rPr>
                <w:sz w:val="20"/>
              </w:rPr>
            </w:pPr>
            <w:r w:rsidRPr="00BB7778">
              <w:rPr>
                <w:sz w:val="20"/>
              </w:rPr>
              <w:t>Attestation Required</w:t>
            </w:r>
          </w:p>
        </w:tc>
        <w:tc>
          <w:tcPr>
            <w:tcW w:w="4677" w:type="dxa"/>
          </w:tcPr>
          <w:p w14:paraId="6E8E065C" w14:textId="77777777" w:rsidR="003056A7" w:rsidRPr="007C7458" w:rsidRDefault="003056A7" w:rsidP="00CC708A">
            <w:pPr>
              <w:pStyle w:val="TableContents"/>
              <w:keepNext/>
              <w:snapToGrid w:val="0"/>
              <w:rPr>
                <w:sz w:val="20"/>
              </w:rPr>
            </w:pPr>
            <w:r w:rsidRPr="00536C00">
              <w:rPr>
                <w:sz w:val="20"/>
              </w:rPr>
              <w:t>Operation requires attestation data which was not provided by the client, and the client has set the Attestation Capable indicator to True</w:t>
            </w:r>
          </w:p>
        </w:tc>
      </w:tr>
      <w:tr w:rsidR="003056A7" w:rsidRPr="007C7458" w14:paraId="4683087B" w14:textId="77777777" w:rsidTr="00CC708A">
        <w:trPr>
          <w:jc w:val="center"/>
        </w:trPr>
        <w:tc>
          <w:tcPr>
            <w:tcW w:w="4677" w:type="dxa"/>
          </w:tcPr>
          <w:p w14:paraId="0B0BFBE6" w14:textId="77777777" w:rsidR="003056A7" w:rsidRDefault="003056A7" w:rsidP="00CC708A">
            <w:pPr>
              <w:pStyle w:val="TableContents"/>
              <w:snapToGrid w:val="0"/>
              <w:rPr>
                <w:sz w:val="20"/>
              </w:rPr>
            </w:pPr>
            <w:r w:rsidRPr="00BB7778">
              <w:rPr>
                <w:sz w:val="20"/>
              </w:rPr>
              <w:t>Attribute Instance Not Found</w:t>
            </w:r>
          </w:p>
        </w:tc>
        <w:tc>
          <w:tcPr>
            <w:tcW w:w="4677" w:type="dxa"/>
          </w:tcPr>
          <w:p w14:paraId="65CB6232" w14:textId="77777777" w:rsidR="003056A7" w:rsidRPr="007C7458" w:rsidRDefault="003056A7" w:rsidP="00CC708A">
            <w:pPr>
              <w:pStyle w:val="TableContents"/>
              <w:keepNext/>
              <w:snapToGrid w:val="0"/>
              <w:rPr>
                <w:sz w:val="20"/>
              </w:rPr>
            </w:pPr>
            <w:r w:rsidRPr="00536C00">
              <w:rPr>
                <w:sz w:val="20"/>
              </w:rPr>
              <w:t>A referenced attribute was found, but the specific in</w:t>
            </w:r>
            <w:r>
              <w:rPr>
                <w:sz w:val="20"/>
              </w:rPr>
              <w:t>stance was not found</w:t>
            </w:r>
          </w:p>
        </w:tc>
      </w:tr>
      <w:tr w:rsidR="003056A7" w:rsidRPr="007C7458" w14:paraId="640DBA73" w14:textId="77777777" w:rsidTr="00CC708A">
        <w:trPr>
          <w:jc w:val="center"/>
        </w:trPr>
        <w:tc>
          <w:tcPr>
            <w:tcW w:w="4677" w:type="dxa"/>
          </w:tcPr>
          <w:p w14:paraId="2BE93B3D" w14:textId="77777777" w:rsidR="003056A7" w:rsidRDefault="003056A7" w:rsidP="00CC708A">
            <w:pPr>
              <w:pStyle w:val="TableContents"/>
              <w:snapToGrid w:val="0"/>
              <w:rPr>
                <w:sz w:val="20"/>
              </w:rPr>
            </w:pPr>
            <w:r w:rsidRPr="00BB7778">
              <w:rPr>
                <w:sz w:val="20"/>
              </w:rPr>
              <w:t>Attribute Not Found</w:t>
            </w:r>
          </w:p>
        </w:tc>
        <w:tc>
          <w:tcPr>
            <w:tcW w:w="4677" w:type="dxa"/>
          </w:tcPr>
          <w:p w14:paraId="2D9263DC" w14:textId="77777777" w:rsidR="003056A7" w:rsidRPr="007C7458" w:rsidRDefault="003056A7" w:rsidP="00CC708A">
            <w:pPr>
              <w:pStyle w:val="TableContents"/>
              <w:keepNext/>
              <w:snapToGrid w:val="0"/>
              <w:rPr>
                <w:sz w:val="20"/>
              </w:rPr>
            </w:pPr>
            <w:r w:rsidRPr="00536C00">
              <w:rPr>
                <w:sz w:val="20"/>
              </w:rPr>
              <w:t>A referenced attribute was not found at all on an object</w:t>
            </w:r>
          </w:p>
        </w:tc>
      </w:tr>
      <w:tr w:rsidR="003056A7" w:rsidRPr="007C7458" w14:paraId="3613A8D5" w14:textId="77777777" w:rsidTr="00CC708A">
        <w:trPr>
          <w:jc w:val="center"/>
        </w:trPr>
        <w:tc>
          <w:tcPr>
            <w:tcW w:w="4677" w:type="dxa"/>
          </w:tcPr>
          <w:p w14:paraId="7DB6AB36" w14:textId="77777777" w:rsidR="003056A7" w:rsidRDefault="003056A7" w:rsidP="00CC708A">
            <w:pPr>
              <w:pStyle w:val="TableContents"/>
              <w:snapToGrid w:val="0"/>
              <w:rPr>
                <w:sz w:val="20"/>
              </w:rPr>
            </w:pPr>
            <w:r w:rsidRPr="00BB7778">
              <w:rPr>
                <w:sz w:val="20"/>
              </w:rPr>
              <w:t>Attribute Read Only</w:t>
            </w:r>
          </w:p>
        </w:tc>
        <w:tc>
          <w:tcPr>
            <w:tcW w:w="4677" w:type="dxa"/>
          </w:tcPr>
          <w:p w14:paraId="63D323DC" w14:textId="77777777" w:rsidR="003056A7" w:rsidRPr="007C7458" w:rsidRDefault="003056A7" w:rsidP="00CC708A">
            <w:pPr>
              <w:pStyle w:val="TableContents"/>
              <w:keepNext/>
              <w:snapToGrid w:val="0"/>
              <w:rPr>
                <w:sz w:val="20"/>
              </w:rPr>
            </w:pPr>
            <w:r w:rsidRPr="00536C00">
              <w:rPr>
                <w:sz w:val="20"/>
              </w:rPr>
              <w:t>Attempt to set a Read Only Attribute</w:t>
            </w:r>
          </w:p>
        </w:tc>
      </w:tr>
      <w:tr w:rsidR="003056A7" w:rsidRPr="007C7458" w14:paraId="07B65632" w14:textId="77777777" w:rsidTr="00CC708A">
        <w:trPr>
          <w:jc w:val="center"/>
        </w:trPr>
        <w:tc>
          <w:tcPr>
            <w:tcW w:w="4677" w:type="dxa"/>
          </w:tcPr>
          <w:p w14:paraId="2B40BB29" w14:textId="77777777" w:rsidR="003056A7" w:rsidRDefault="003056A7" w:rsidP="00CC708A">
            <w:pPr>
              <w:pStyle w:val="TableContents"/>
              <w:snapToGrid w:val="0"/>
              <w:rPr>
                <w:sz w:val="20"/>
              </w:rPr>
            </w:pPr>
            <w:r w:rsidRPr="00BB7778">
              <w:rPr>
                <w:sz w:val="20"/>
              </w:rPr>
              <w:t xml:space="preserve">Attribute Single </w:t>
            </w:r>
            <w:r>
              <w:rPr>
                <w:sz w:val="20"/>
              </w:rPr>
              <w:t>Instance</w:t>
            </w:r>
          </w:p>
        </w:tc>
        <w:tc>
          <w:tcPr>
            <w:tcW w:w="4677" w:type="dxa"/>
          </w:tcPr>
          <w:p w14:paraId="6D58EE2E" w14:textId="77777777" w:rsidR="003056A7" w:rsidRPr="007C7458" w:rsidRDefault="003056A7" w:rsidP="00CC708A">
            <w:pPr>
              <w:pStyle w:val="TableContents"/>
              <w:keepNext/>
              <w:snapToGrid w:val="0"/>
              <w:rPr>
                <w:sz w:val="20"/>
              </w:rPr>
            </w:pPr>
            <w:r w:rsidRPr="00536C00">
              <w:rPr>
                <w:sz w:val="20"/>
              </w:rPr>
              <w:t xml:space="preserve">Attempt to provide multiple values for a single </w:t>
            </w:r>
            <w:r>
              <w:rPr>
                <w:sz w:val="20"/>
              </w:rPr>
              <w:t>instance</w:t>
            </w:r>
            <w:r w:rsidRPr="00536C00">
              <w:rPr>
                <w:sz w:val="20"/>
              </w:rPr>
              <w:t xml:space="preserve"> attribute</w:t>
            </w:r>
          </w:p>
        </w:tc>
      </w:tr>
      <w:tr w:rsidR="003056A7" w:rsidRPr="007C7458" w14:paraId="0ADA158D" w14:textId="77777777" w:rsidTr="00CC708A">
        <w:trPr>
          <w:jc w:val="center"/>
        </w:trPr>
        <w:tc>
          <w:tcPr>
            <w:tcW w:w="4677" w:type="dxa"/>
          </w:tcPr>
          <w:p w14:paraId="79157CD3" w14:textId="77777777" w:rsidR="003056A7" w:rsidRDefault="003056A7" w:rsidP="00CC708A">
            <w:pPr>
              <w:pStyle w:val="TableContents"/>
              <w:snapToGrid w:val="0"/>
              <w:rPr>
                <w:sz w:val="20"/>
              </w:rPr>
            </w:pPr>
            <w:r w:rsidRPr="00BB7778">
              <w:rPr>
                <w:sz w:val="20"/>
              </w:rPr>
              <w:t>Authentication not successful</w:t>
            </w:r>
          </w:p>
        </w:tc>
        <w:tc>
          <w:tcPr>
            <w:tcW w:w="4677" w:type="dxa"/>
          </w:tcPr>
          <w:p w14:paraId="4862A17D" w14:textId="77777777" w:rsidR="003056A7" w:rsidRPr="007C7458" w:rsidRDefault="003056A7" w:rsidP="00CC708A">
            <w:pPr>
              <w:pStyle w:val="TableContents"/>
              <w:keepNext/>
              <w:snapToGrid w:val="0"/>
              <w:rPr>
                <w:sz w:val="20"/>
              </w:rPr>
            </w:pPr>
            <w:r w:rsidRPr="00536C00">
              <w:rPr>
                <w:sz w:val="20"/>
              </w:rPr>
              <w:t>The authentication information in the request could not be validated, or was not found</w:t>
            </w:r>
          </w:p>
        </w:tc>
      </w:tr>
      <w:tr w:rsidR="003056A7" w:rsidRPr="007C7458" w14:paraId="068F5FDA" w14:textId="77777777" w:rsidTr="00CC708A">
        <w:trPr>
          <w:jc w:val="center"/>
        </w:trPr>
        <w:tc>
          <w:tcPr>
            <w:tcW w:w="4677" w:type="dxa"/>
          </w:tcPr>
          <w:p w14:paraId="6B796D3B" w14:textId="77777777" w:rsidR="003056A7" w:rsidRDefault="003056A7" w:rsidP="00CC708A">
            <w:pPr>
              <w:pStyle w:val="TableContents"/>
              <w:snapToGrid w:val="0"/>
              <w:rPr>
                <w:sz w:val="20"/>
              </w:rPr>
            </w:pPr>
            <w:r w:rsidRPr="00BB7778">
              <w:rPr>
                <w:sz w:val="20"/>
              </w:rPr>
              <w:t>Bad Cryptographic Parameters</w:t>
            </w:r>
          </w:p>
        </w:tc>
        <w:tc>
          <w:tcPr>
            <w:tcW w:w="4677" w:type="dxa"/>
          </w:tcPr>
          <w:p w14:paraId="2C605451" w14:textId="77777777" w:rsidR="003056A7" w:rsidRPr="007C7458" w:rsidRDefault="003056A7" w:rsidP="00CC708A">
            <w:pPr>
              <w:pStyle w:val="TableContents"/>
              <w:keepNext/>
              <w:snapToGrid w:val="0"/>
              <w:rPr>
                <w:sz w:val="20"/>
              </w:rPr>
            </w:pPr>
            <w:r w:rsidRPr="00536C00">
              <w:rPr>
                <w:sz w:val="20"/>
              </w:rPr>
              <w:t>Bad Cryptographic Parameters</w:t>
            </w:r>
          </w:p>
        </w:tc>
      </w:tr>
      <w:tr w:rsidR="003056A7" w:rsidRPr="007C7458" w14:paraId="1010277F" w14:textId="77777777" w:rsidTr="00CC708A">
        <w:trPr>
          <w:jc w:val="center"/>
        </w:trPr>
        <w:tc>
          <w:tcPr>
            <w:tcW w:w="4677" w:type="dxa"/>
          </w:tcPr>
          <w:p w14:paraId="455CD90E" w14:textId="77777777" w:rsidR="003056A7" w:rsidRDefault="003056A7" w:rsidP="00CC708A">
            <w:pPr>
              <w:pStyle w:val="TableContents"/>
              <w:snapToGrid w:val="0"/>
              <w:rPr>
                <w:sz w:val="20"/>
              </w:rPr>
            </w:pPr>
            <w:r w:rsidRPr="00BB7778">
              <w:rPr>
                <w:sz w:val="20"/>
              </w:rPr>
              <w:t>Bad Password</w:t>
            </w:r>
          </w:p>
        </w:tc>
        <w:tc>
          <w:tcPr>
            <w:tcW w:w="4677" w:type="dxa"/>
          </w:tcPr>
          <w:p w14:paraId="15FFC408" w14:textId="77777777" w:rsidR="003056A7" w:rsidRPr="007C7458" w:rsidRDefault="003056A7" w:rsidP="00CC708A">
            <w:pPr>
              <w:pStyle w:val="TableContents"/>
              <w:keepNext/>
              <w:snapToGrid w:val="0"/>
              <w:rPr>
                <w:sz w:val="20"/>
              </w:rPr>
            </w:pPr>
            <w:r w:rsidRPr="00585315">
              <w:rPr>
                <w:sz w:val="20"/>
              </w:rPr>
              <w:t>Key Format Type is PKCS#12, but missing or multiple PKCS#12 Password Links, or not Secret Data, or not Active</w:t>
            </w:r>
          </w:p>
        </w:tc>
      </w:tr>
      <w:tr w:rsidR="003056A7" w:rsidRPr="007C7458" w14:paraId="530B22FF" w14:textId="77777777" w:rsidTr="00CC708A">
        <w:trPr>
          <w:jc w:val="center"/>
        </w:trPr>
        <w:tc>
          <w:tcPr>
            <w:tcW w:w="4677" w:type="dxa"/>
          </w:tcPr>
          <w:p w14:paraId="56C7FCA4" w14:textId="77777777" w:rsidR="003056A7" w:rsidRDefault="003056A7" w:rsidP="00CC708A">
            <w:pPr>
              <w:pStyle w:val="TableContents"/>
              <w:snapToGrid w:val="0"/>
              <w:rPr>
                <w:sz w:val="20"/>
              </w:rPr>
            </w:pPr>
            <w:r w:rsidRPr="00BB7778">
              <w:rPr>
                <w:sz w:val="20"/>
              </w:rPr>
              <w:t>Codec Error</w:t>
            </w:r>
          </w:p>
        </w:tc>
        <w:tc>
          <w:tcPr>
            <w:tcW w:w="4677" w:type="dxa"/>
          </w:tcPr>
          <w:p w14:paraId="513400AF" w14:textId="77777777" w:rsidR="003056A7" w:rsidRPr="007C7458" w:rsidRDefault="003056A7" w:rsidP="00CC708A">
            <w:pPr>
              <w:pStyle w:val="TableContents"/>
              <w:keepNext/>
              <w:snapToGrid w:val="0"/>
              <w:rPr>
                <w:sz w:val="20"/>
              </w:rPr>
            </w:pPr>
            <w:r w:rsidRPr="00585315">
              <w:rPr>
                <w:sz w:val="20"/>
              </w:rPr>
              <w:t xml:space="preserve">The low level TTLV, XML, JSON etc. was badly formed and not understood by the </w:t>
            </w:r>
            <w:proofErr w:type="spellStart"/>
            <w:proofErr w:type="gramStart"/>
            <w:r w:rsidRPr="00585315">
              <w:rPr>
                <w:sz w:val="20"/>
              </w:rPr>
              <w:t>server.TTLV</w:t>
            </w:r>
            <w:proofErr w:type="spellEnd"/>
            <w:proofErr w:type="gramEnd"/>
            <w:r w:rsidRPr="00585315">
              <w:rPr>
                <w:sz w:val="20"/>
              </w:rPr>
              <w:t xml:space="preserve"> connections should be closed as future requests m</w:t>
            </w:r>
            <w:r>
              <w:rPr>
                <w:sz w:val="20"/>
              </w:rPr>
              <w:t>ight not be correctly separated</w:t>
            </w:r>
          </w:p>
        </w:tc>
      </w:tr>
      <w:tr w:rsidR="003056A7" w:rsidRPr="007C7458" w14:paraId="5620AADC" w14:textId="77777777" w:rsidTr="00CC708A">
        <w:trPr>
          <w:jc w:val="center"/>
        </w:trPr>
        <w:tc>
          <w:tcPr>
            <w:tcW w:w="4677" w:type="dxa"/>
          </w:tcPr>
          <w:p w14:paraId="6D4A8047" w14:textId="77777777" w:rsidR="003056A7" w:rsidRPr="00B35667" w:rsidRDefault="003056A7" w:rsidP="00CC708A">
            <w:pPr>
              <w:pStyle w:val="TableContents"/>
              <w:snapToGrid w:val="0"/>
              <w:rPr>
                <w:sz w:val="20"/>
              </w:rPr>
            </w:pPr>
            <w:r w:rsidRPr="00C42322">
              <w:rPr>
                <w:sz w:val="20"/>
              </w:rPr>
              <w:t>Constraint Violation</w:t>
            </w:r>
          </w:p>
        </w:tc>
        <w:tc>
          <w:tcPr>
            <w:tcW w:w="4677" w:type="dxa"/>
          </w:tcPr>
          <w:p w14:paraId="5E28165B" w14:textId="77777777" w:rsidR="003056A7" w:rsidRPr="00C42322" w:rsidRDefault="003056A7" w:rsidP="00CC708A">
            <w:pPr>
              <w:pStyle w:val="TableContents"/>
              <w:keepNext/>
              <w:snapToGrid w:val="0"/>
              <w:rPr>
                <w:sz w:val="20"/>
              </w:rPr>
            </w:pPr>
            <w:r w:rsidRPr="00C42322">
              <w:rPr>
                <w:sz w:val="20"/>
              </w:rPr>
              <w:t>The request failed because one or more</w:t>
            </w:r>
          </w:p>
          <w:p w14:paraId="42EE96EC" w14:textId="77777777" w:rsidR="003056A7" w:rsidRPr="00B35667" w:rsidRDefault="003056A7" w:rsidP="00CC708A">
            <w:pPr>
              <w:pStyle w:val="TableContents"/>
              <w:keepNext/>
              <w:snapToGrid w:val="0"/>
              <w:rPr>
                <w:sz w:val="20"/>
              </w:rPr>
            </w:pPr>
            <w:r w:rsidRPr="00C42322">
              <w:rPr>
                <w:sz w:val="20"/>
              </w:rPr>
              <w:t>constraints were violated</w:t>
            </w:r>
          </w:p>
        </w:tc>
      </w:tr>
      <w:tr w:rsidR="003056A7" w:rsidRPr="007C7458" w14:paraId="4733D27A" w14:textId="77777777" w:rsidTr="00CC708A">
        <w:trPr>
          <w:jc w:val="center"/>
        </w:trPr>
        <w:tc>
          <w:tcPr>
            <w:tcW w:w="4677" w:type="dxa"/>
          </w:tcPr>
          <w:p w14:paraId="3E478C91" w14:textId="77777777" w:rsidR="003056A7" w:rsidRDefault="003056A7" w:rsidP="00CC708A">
            <w:pPr>
              <w:pStyle w:val="TableContents"/>
              <w:snapToGrid w:val="0"/>
              <w:rPr>
                <w:sz w:val="20"/>
              </w:rPr>
            </w:pPr>
            <w:r w:rsidRPr="00BB7778">
              <w:rPr>
                <w:sz w:val="20"/>
              </w:rPr>
              <w:t>Cryptographic Failure</w:t>
            </w:r>
          </w:p>
        </w:tc>
        <w:tc>
          <w:tcPr>
            <w:tcW w:w="4677" w:type="dxa"/>
          </w:tcPr>
          <w:p w14:paraId="59E87DED" w14:textId="77777777" w:rsidR="003056A7" w:rsidRPr="007C7458" w:rsidRDefault="003056A7" w:rsidP="00CC708A">
            <w:pPr>
              <w:pStyle w:val="TableContents"/>
              <w:keepNext/>
              <w:snapToGrid w:val="0"/>
              <w:rPr>
                <w:sz w:val="20"/>
              </w:rPr>
            </w:pPr>
            <w:r w:rsidRPr="00585315">
              <w:rPr>
                <w:sz w:val="20"/>
              </w:rPr>
              <w:t>The operation failed due to a cryptographic error</w:t>
            </w:r>
          </w:p>
        </w:tc>
      </w:tr>
      <w:tr w:rsidR="003056A7" w:rsidRPr="007C7458" w14:paraId="6965D79C" w14:textId="77777777" w:rsidTr="00CC708A">
        <w:trPr>
          <w:jc w:val="center"/>
        </w:trPr>
        <w:tc>
          <w:tcPr>
            <w:tcW w:w="4677" w:type="dxa"/>
          </w:tcPr>
          <w:p w14:paraId="2A1E62F2" w14:textId="77777777" w:rsidR="003056A7" w:rsidRPr="00BB7778" w:rsidRDefault="003056A7" w:rsidP="00CC708A">
            <w:pPr>
              <w:pStyle w:val="TableContents"/>
              <w:snapToGrid w:val="0"/>
              <w:rPr>
                <w:sz w:val="20"/>
              </w:rPr>
            </w:pPr>
            <w:r w:rsidRPr="001C4B99">
              <w:rPr>
                <w:sz w:val="20"/>
              </w:rPr>
              <w:t>Duplicate Process Request</w:t>
            </w:r>
          </w:p>
        </w:tc>
        <w:tc>
          <w:tcPr>
            <w:tcW w:w="4677" w:type="dxa"/>
          </w:tcPr>
          <w:p w14:paraId="6AC6A279" w14:textId="77777777" w:rsidR="003056A7" w:rsidRPr="001C4B99" w:rsidRDefault="003056A7" w:rsidP="00CC708A">
            <w:pPr>
              <w:pStyle w:val="TableContents"/>
              <w:keepNext/>
              <w:snapToGrid w:val="0"/>
              <w:rPr>
                <w:sz w:val="20"/>
              </w:rPr>
            </w:pPr>
            <w:r w:rsidRPr="001C4B99">
              <w:rPr>
                <w:sz w:val="20"/>
              </w:rPr>
              <w:t>The asynchronous request specified was already</w:t>
            </w:r>
          </w:p>
          <w:p w14:paraId="6153DD83" w14:textId="77777777" w:rsidR="003056A7" w:rsidRPr="006E78D7" w:rsidRDefault="003056A7" w:rsidP="00CC708A">
            <w:pPr>
              <w:pStyle w:val="TableContents"/>
              <w:keepNext/>
              <w:snapToGrid w:val="0"/>
              <w:rPr>
                <w:sz w:val="20"/>
              </w:rPr>
            </w:pPr>
            <w:r w:rsidRPr="001C4B99">
              <w:rPr>
                <w:sz w:val="20"/>
              </w:rPr>
              <w:t>processed</w:t>
            </w:r>
          </w:p>
        </w:tc>
      </w:tr>
      <w:tr w:rsidR="003056A7" w:rsidRPr="007C7458" w14:paraId="419A35A9" w14:textId="77777777" w:rsidTr="00CC708A">
        <w:trPr>
          <w:jc w:val="center"/>
        </w:trPr>
        <w:tc>
          <w:tcPr>
            <w:tcW w:w="4677" w:type="dxa"/>
          </w:tcPr>
          <w:p w14:paraId="030D6088" w14:textId="77777777" w:rsidR="003056A7" w:rsidRDefault="003056A7" w:rsidP="00CC708A">
            <w:pPr>
              <w:pStyle w:val="TableContents"/>
              <w:snapToGrid w:val="0"/>
              <w:rPr>
                <w:sz w:val="20"/>
              </w:rPr>
            </w:pPr>
            <w:r w:rsidRPr="00BB7778">
              <w:rPr>
                <w:sz w:val="20"/>
              </w:rPr>
              <w:t>Encoding Option Error</w:t>
            </w:r>
          </w:p>
        </w:tc>
        <w:tc>
          <w:tcPr>
            <w:tcW w:w="4677" w:type="dxa"/>
          </w:tcPr>
          <w:p w14:paraId="333CE140" w14:textId="77777777" w:rsidR="003056A7" w:rsidRPr="007C7458" w:rsidRDefault="003056A7" w:rsidP="00CC708A">
            <w:pPr>
              <w:pStyle w:val="TableContents"/>
              <w:keepNext/>
              <w:snapToGrid w:val="0"/>
              <w:rPr>
                <w:sz w:val="20"/>
              </w:rPr>
            </w:pPr>
            <w:r w:rsidRPr="006E78D7">
              <w:rPr>
                <w:sz w:val="20"/>
              </w:rPr>
              <w:t>The Encoding Option is not supported as specified by the Encoding Option Enumeration</w:t>
            </w:r>
          </w:p>
        </w:tc>
      </w:tr>
      <w:tr w:rsidR="003056A7" w:rsidRPr="007C7458" w14:paraId="2EB3BAF7" w14:textId="77777777" w:rsidTr="00CC708A">
        <w:trPr>
          <w:jc w:val="center"/>
        </w:trPr>
        <w:tc>
          <w:tcPr>
            <w:tcW w:w="4677" w:type="dxa"/>
          </w:tcPr>
          <w:p w14:paraId="540963F8" w14:textId="77777777" w:rsidR="003056A7" w:rsidRDefault="003056A7" w:rsidP="00CC708A">
            <w:pPr>
              <w:pStyle w:val="TableContents"/>
              <w:snapToGrid w:val="0"/>
              <w:rPr>
                <w:sz w:val="20"/>
              </w:rPr>
            </w:pPr>
            <w:r w:rsidRPr="00BB7778">
              <w:rPr>
                <w:sz w:val="20"/>
              </w:rPr>
              <w:t>Feature Not Supported</w:t>
            </w:r>
          </w:p>
        </w:tc>
        <w:tc>
          <w:tcPr>
            <w:tcW w:w="4677" w:type="dxa"/>
          </w:tcPr>
          <w:p w14:paraId="074CF731" w14:textId="77777777" w:rsidR="003056A7" w:rsidRPr="007C7458" w:rsidRDefault="003056A7" w:rsidP="00CC708A">
            <w:pPr>
              <w:pStyle w:val="TableContents"/>
              <w:keepNext/>
              <w:snapToGrid w:val="0"/>
              <w:rPr>
                <w:sz w:val="20"/>
              </w:rPr>
            </w:pPr>
            <w:r w:rsidRPr="006E78D7">
              <w:rPr>
                <w:sz w:val="20"/>
              </w:rPr>
              <w:t>The operation is supported, but not a specific feature specified in the request is not supported</w:t>
            </w:r>
          </w:p>
        </w:tc>
      </w:tr>
      <w:tr w:rsidR="003056A7" w:rsidRPr="007C7458" w14:paraId="01194460" w14:textId="77777777" w:rsidTr="00CC708A">
        <w:trPr>
          <w:jc w:val="center"/>
        </w:trPr>
        <w:tc>
          <w:tcPr>
            <w:tcW w:w="4677" w:type="dxa"/>
          </w:tcPr>
          <w:p w14:paraId="401856FE" w14:textId="77777777" w:rsidR="003056A7" w:rsidRDefault="003056A7" w:rsidP="00CC708A">
            <w:pPr>
              <w:pStyle w:val="TableContents"/>
              <w:snapToGrid w:val="0"/>
              <w:rPr>
                <w:sz w:val="20"/>
              </w:rPr>
            </w:pPr>
            <w:r w:rsidRPr="00BB7778">
              <w:rPr>
                <w:sz w:val="20"/>
              </w:rPr>
              <w:t>General failure</w:t>
            </w:r>
          </w:p>
        </w:tc>
        <w:tc>
          <w:tcPr>
            <w:tcW w:w="4677" w:type="dxa"/>
          </w:tcPr>
          <w:p w14:paraId="00CE3022" w14:textId="77777777" w:rsidR="003056A7" w:rsidRPr="007C7458" w:rsidRDefault="003056A7" w:rsidP="00CC708A">
            <w:pPr>
              <w:pStyle w:val="TableContents"/>
              <w:keepNext/>
              <w:snapToGrid w:val="0"/>
              <w:rPr>
                <w:sz w:val="20"/>
              </w:rPr>
            </w:pPr>
            <w:r w:rsidRPr="006E78D7">
              <w:rPr>
                <w:sz w:val="20"/>
              </w:rPr>
              <w:t>The request failed for a reason other than the defined reasons above</w:t>
            </w:r>
          </w:p>
        </w:tc>
      </w:tr>
      <w:tr w:rsidR="003056A7" w:rsidRPr="007C7458" w14:paraId="4BD9E30A" w14:textId="77777777" w:rsidTr="00CC708A">
        <w:trPr>
          <w:jc w:val="center"/>
        </w:trPr>
        <w:tc>
          <w:tcPr>
            <w:tcW w:w="4677" w:type="dxa"/>
          </w:tcPr>
          <w:p w14:paraId="4160B6F2" w14:textId="77777777" w:rsidR="003056A7" w:rsidRDefault="003056A7" w:rsidP="00CC708A">
            <w:pPr>
              <w:pStyle w:val="TableContents"/>
              <w:snapToGrid w:val="0"/>
              <w:rPr>
                <w:sz w:val="20"/>
              </w:rPr>
            </w:pPr>
            <w:r w:rsidRPr="00BB7778">
              <w:rPr>
                <w:sz w:val="20"/>
              </w:rPr>
              <w:t>Illegal Object Type</w:t>
            </w:r>
          </w:p>
        </w:tc>
        <w:tc>
          <w:tcPr>
            <w:tcW w:w="4677" w:type="dxa"/>
          </w:tcPr>
          <w:p w14:paraId="36573D5D" w14:textId="77777777" w:rsidR="003056A7" w:rsidRPr="007C7458" w:rsidRDefault="003056A7" w:rsidP="00CC708A">
            <w:pPr>
              <w:pStyle w:val="TableContents"/>
              <w:keepNext/>
              <w:snapToGrid w:val="0"/>
              <w:rPr>
                <w:sz w:val="20"/>
              </w:rPr>
            </w:pPr>
            <w:r w:rsidRPr="006E78D7">
              <w:rPr>
                <w:sz w:val="20"/>
              </w:rPr>
              <w:t>Check cannot be performed on this object type</w:t>
            </w:r>
          </w:p>
        </w:tc>
      </w:tr>
      <w:tr w:rsidR="003056A7" w:rsidRPr="007C7458" w14:paraId="62DACE8D" w14:textId="77777777" w:rsidTr="00CC708A">
        <w:trPr>
          <w:jc w:val="center"/>
        </w:trPr>
        <w:tc>
          <w:tcPr>
            <w:tcW w:w="4677" w:type="dxa"/>
          </w:tcPr>
          <w:p w14:paraId="00E7D0B3" w14:textId="77777777" w:rsidR="003056A7" w:rsidRDefault="003056A7" w:rsidP="00CC708A">
            <w:pPr>
              <w:pStyle w:val="TableContents"/>
              <w:snapToGrid w:val="0"/>
              <w:rPr>
                <w:sz w:val="20"/>
              </w:rPr>
            </w:pPr>
            <w:r w:rsidRPr="00BB7778">
              <w:rPr>
                <w:sz w:val="20"/>
              </w:rPr>
              <w:lastRenderedPageBreak/>
              <w:t>Incompatible Cryptographic Usage Mask</w:t>
            </w:r>
          </w:p>
        </w:tc>
        <w:tc>
          <w:tcPr>
            <w:tcW w:w="4677" w:type="dxa"/>
          </w:tcPr>
          <w:p w14:paraId="583E233D" w14:textId="77777777" w:rsidR="003056A7" w:rsidRPr="007C7458" w:rsidRDefault="003056A7" w:rsidP="00CC708A">
            <w:pPr>
              <w:pStyle w:val="TableContents"/>
              <w:keepNext/>
              <w:snapToGrid w:val="0"/>
              <w:rPr>
                <w:sz w:val="20"/>
              </w:rPr>
            </w:pPr>
            <w:r w:rsidRPr="006E78D7">
              <w:rPr>
                <w:sz w:val="20"/>
              </w:rPr>
              <w:t>The cryptographic algorithm or other parameters</w:t>
            </w:r>
            <w:r>
              <w:rPr>
                <w:sz w:val="20"/>
              </w:rPr>
              <w:t xml:space="preserve"> is not valid for the requested operation</w:t>
            </w:r>
          </w:p>
        </w:tc>
      </w:tr>
      <w:tr w:rsidR="003056A7" w:rsidRPr="007C7458" w14:paraId="1D96E318" w14:textId="77777777" w:rsidTr="00CC708A">
        <w:trPr>
          <w:jc w:val="center"/>
        </w:trPr>
        <w:tc>
          <w:tcPr>
            <w:tcW w:w="4677" w:type="dxa"/>
          </w:tcPr>
          <w:p w14:paraId="7F32D208" w14:textId="77777777" w:rsidR="003056A7" w:rsidRDefault="003056A7" w:rsidP="00CC708A">
            <w:pPr>
              <w:pStyle w:val="TableContents"/>
              <w:snapToGrid w:val="0"/>
              <w:rPr>
                <w:sz w:val="20"/>
              </w:rPr>
            </w:pPr>
            <w:r w:rsidRPr="00BB7778">
              <w:rPr>
                <w:sz w:val="20"/>
              </w:rPr>
              <w:t>Internal Server Error</w:t>
            </w:r>
          </w:p>
        </w:tc>
        <w:tc>
          <w:tcPr>
            <w:tcW w:w="4677" w:type="dxa"/>
          </w:tcPr>
          <w:p w14:paraId="5BB082CD" w14:textId="77777777" w:rsidR="003056A7" w:rsidRPr="007C7458" w:rsidRDefault="003056A7" w:rsidP="00CC708A">
            <w:pPr>
              <w:pStyle w:val="TableContents"/>
              <w:keepNext/>
              <w:snapToGrid w:val="0"/>
              <w:rPr>
                <w:sz w:val="20"/>
              </w:rPr>
            </w:pPr>
            <w:r w:rsidRPr="006E78D7">
              <w:rPr>
                <w:sz w:val="20"/>
              </w:rPr>
              <w:t>The server had an internal error and could not process the request at this time.</w:t>
            </w:r>
          </w:p>
        </w:tc>
      </w:tr>
      <w:tr w:rsidR="003056A7" w:rsidRPr="007C7458" w14:paraId="4A4CF6CE" w14:textId="77777777" w:rsidTr="00CC708A">
        <w:trPr>
          <w:jc w:val="center"/>
        </w:trPr>
        <w:tc>
          <w:tcPr>
            <w:tcW w:w="4677" w:type="dxa"/>
          </w:tcPr>
          <w:p w14:paraId="4092C36B" w14:textId="77777777" w:rsidR="003056A7" w:rsidRDefault="003056A7" w:rsidP="00CC708A">
            <w:pPr>
              <w:pStyle w:val="TableContents"/>
              <w:snapToGrid w:val="0"/>
              <w:rPr>
                <w:sz w:val="20"/>
              </w:rPr>
            </w:pPr>
            <w:r w:rsidRPr="00BB7778">
              <w:rPr>
                <w:sz w:val="20"/>
              </w:rPr>
              <w:t>Invalid Asynchronous Correlation Value</w:t>
            </w:r>
          </w:p>
        </w:tc>
        <w:tc>
          <w:tcPr>
            <w:tcW w:w="4677" w:type="dxa"/>
          </w:tcPr>
          <w:p w14:paraId="595FC672" w14:textId="77777777" w:rsidR="003056A7" w:rsidRPr="007C7458" w:rsidRDefault="003056A7" w:rsidP="00CC708A">
            <w:pPr>
              <w:pStyle w:val="TableContents"/>
              <w:keepNext/>
              <w:snapToGrid w:val="0"/>
              <w:rPr>
                <w:sz w:val="20"/>
              </w:rPr>
            </w:pPr>
            <w:r w:rsidRPr="006E78D7">
              <w:rPr>
                <w:sz w:val="20"/>
              </w:rPr>
              <w:t>No outstanding operation with the specified Asynchronous Correlation Value exists</w:t>
            </w:r>
          </w:p>
        </w:tc>
      </w:tr>
      <w:tr w:rsidR="003056A7" w:rsidRPr="007C7458" w14:paraId="23C22B04" w14:textId="77777777" w:rsidTr="00CC708A">
        <w:trPr>
          <w:jc w:val="center"/>
        </w:trPr>
        <w:tc>
          <w:tcPr>
            <w:tcW w:w="4677" w:type="dxa"/>
          </w:tcPr>
          <w:p w14:paraId="05A50C30" w14:textId="77777777" w:rsidR="003056A7" w:rsidRDefault="003056A7" w:rsidP="00CC708A">
            <w:pPr>
              <w:pStyle w:val="TableContents"/>
              <w:snapToGrid w:val="0"/>
              <w:rPr>
                <w:sz w:val="20"/>
              </w:rPr>
            </w:pPr>
            <w:r w:rsidRPr="00BB7778">
              <w:rPr>
                <w:sz w:val="20"/>
              </w:rPr>
              <w:t>Invalid Attribute</w:t>
            </w:r>
          </w:p>
        </w:tc>
        <w:tc>
          <w:tcPr>
            <w:tcW w:w="4677" w:type="dxa"/>
          </w:tcPr>
          <w:p w14:paraId="27D14EA0" w14:textId="77777777" w:rsidR="003056A7" w:rsidRPr="007C7458" w:rsidRDefault="003056A7" w:rsidP="00CC708A">
            <w:pPr>
              <w:pStyle w:val="TableContents"/>
              <w:keepNext/>
              <w:snapToGrid w:val="0"/>
              <w:rPr>
                <w:sz w:val="20"/>
              </w:rPr>
            </w:pPr>
            <w:r w:rsidRPr="006E78D7">
              <w:rPr>
                <w:sz w:val="20"/>
              </w:rPr>
              <w:t>An attribute is invalid for this object for this operation</w:t>
            </w:r>
          </w:p>
        </w:tc>
      </w:tr>
      <w:tr w:rsidR="003056A7" w:rsidRPr="007C7458" w14:paraId="12826857" w14:textId="77777777" w:rsidTr="00CC708A">
        <w:trPr>
          <w:jc w:val="center"/>
        </w:trPr>
        <w:tc>
          <w:tcPr>
            <w:tcW w:w="4677" w:type="dxa"/>
          </w:tcPr>
          <w:p w14:paraId="6AF8F897" w14:textId="77777777" w:rsidR="003056A7" w:rsidRDefault="003056A7" w:rsidP="00CC708A">
            <w:pPr>
              <w:pStyle w:val="TableContents"/>
              <w:snapToGrid w:val="0"/>
              <w:rPr>
                <w:sz w:val="20"/>
              </w:rPr>
            </w:pPr>
            <w:r w:rsidRPr="00BB7778">
              <w:rPr>
                <w:sz w:val="20"/>
              </w:rPr>
              <w:t>Invalid Attribute Value</w:t>
            </w:r>
          </w:p>
        </w:tc>
        <w:tc>
          <w:tcPr>
            <w:tcW w:w="4677" w:type="dxa"/>
          </w:tcPr>
          <w:p w14:paraId="6C65A546" w14:textId="77777777" w:rsidR="003056A7" w:rsidRPr="007C7458" w:rsidRDefault="003056A7" w:rsidP="00CC708A">
            <w:pPr>
              <w:pStyle w:val="TableContents"/>
              <w:keepNext/>
              <w:snapToGrid w:val="0"/>
              <w:rPr>
                <w:sz w:val="20"/>
              </w:rPr>
            </w:pPr>
            <w:r w:rsidRPr="006E78D7">
              <w:rPr>
                <w:sz w:val="20"/>
              </w:rPr>
              <w:t>The value supplied for an attribute is invalid</w:t>
            </w:r>
          </w:p>
        </w:tc>
      </w:tr>
      <w:tr w:rsidR="003056A7" w:rsidRPr="007C7458" w14:paraId="39EA0DA0" w14:textId="77777777" w:rsidTr="00CC708A">
        <w:trPr>
          <w:jc w:val="center"/>
        </w:trPr>
        <w:tc>
          <w:tcPr>
            <w:tcW w:w="4677" w:type="dxa"/>
          </w:tcPr>
          <w:p w14:paraId="2FE99977" w14:textId="77777777" w:rsidR="003056A7" w:rsidRDefault="003056A7" w:rsidP="00CC708A">
            <w:pPr>
              <w:pStyle w:val="TableContents"/>
              <w:snapToGrid w:val="0"/>
              <w:rPr>
                <w:sz w:val="20"/>
              </w:rPr>
            </w:pPr>
            <w:r w:rsidRPr="00BB7778">
              <w:rPr>
                <w:sz w:val="20"/>
              </w:rPr>
              <w:t>Invalid Correlation Value</w:t>
            </w:r>
          </w:p>
        </w:tc>
        <w:tc>
          <w:tcPr>
            <w:tcW w:w="4677" w:type="dxa"/>
          </w:tcPr>
          <w:p w14:paraId="2FB12520" w14:textId="77777777" w:rsidR="003056A7" w:rsidRPr="007C7458" w:rsidRDefault="003056A7" w:rsidP="00CC708A">
            <w:pPr>
              <w:pStyle w:val="TableContents"/>
              <w:keepNext/>
              <w:snapToGrid w:val="0"/>
              <w:rPr>
                <w:sz w:val="20"/>
              </w:rPr>
            </w:pPr>
            <w:r w:rsidRPr="006E78D7">
              <w:rPr>
                <w:sz w:val="20"/>
              </w:rPr>
              <w:t>For streaming cryptographic operations</w:t>
            </w:r>
          </w:p>
        </w:tc>
      </w:tr>
      <w:tr w:rsidR="003056A7" w:rsidRPr="007C7458" w14:paraId="6C34ABFF" w14:textId="77777777" w:rsidTr="00CC708A">
        <w:trPr>
          <w:jc w:val="center"/>
        </w:trPr>
        <w:tc>
          <w:tcPr>
            <w:tcW w:w="4677" w:type="dxa"/>
          </w:tcPr>
          <w:p w14:paraId="63197429" w14:textId="77777777" w:rsidR="003056A7" w:rsidRDefault="003056A7" w:rsidP="00CC708A">
            <w:pPr>
              <w:pStyle w:val="TableContents"/>
              <w:snapToGrid w:val="0"/>
              <w:rPr>
                <w:sz w:val="20"/>
              </w:rPr>
            </w:pPr>
            <w:r w:rsidRPr="00BB7778">
              <w:rPr>
                <w:sz w:val="20"/>
              </w:rPr>
              <w:t>Invalid CSR</w:t>
            </w:r>
          </w:p>
        </w:tc>
        <w:tc>
          <w:tcPr>
            <w:tcW w:w="4677" w:type="dxa"/>
          </w:tcPr>
          <w:p w14:paraId="628A3C35" w14:textId="77777777" w:rsidR="003056A7" w:rsidRPr="007C7458" w:rsidRDefault="003056A7" w:rsidP="00CC708A">
            <w:pPr>
              <w:pStyle w:val="TableContents"/>
              <w:keepNext/>
              <w:snapToGrid w:val="0"/>
              <w:rPr>
                <w:sz w:val="20"/>
              </w:rPr>
            </w:pPr>
            <w:r w:rsidRPr="006E78D7">
              <w:rPr>
                <w:sz w:val="20"/>
              </w:rPr>
              <w:t xml:space="preserve">Invalid </w:t>
            </w:r>
            <w:proofErr w:type="spellStart"/>
            <w:r w:rsidRPr="006E78D7">
              <w:rPr>
                <w:sz w:val="20"/>
              </w:rPr>
              <w:t>Certifcate</w:t>
            </w:r>
            <w:proofErr w:type="spellEnd"/>
            <w:r w:rsidRPr="006E78D7">
              <w:rPr>
                <w:sz w:val="20"/>
              </w:rPr>
              <w:t xml:space="preserve"> Signing Request</w:t>
            </w:r>
          </w:p>
        </w:tc>
      </w:tr>
      <w:tr w:rsidR="003056A7" w:rsidRPr="007C7458" w14:paraId="4A353783" w14:textId="77777777" w:rsidTr="00CC708A">
        <w:trPr>
          <w:jc w:val="center"/>
        </w:trPr>
        <w:tc>
          <w:tcPr>
            <w:tcW w:w="4677" w:type="dxa"/>
          </w:tcPr>
          <w:p w14:paraId="3BB7414F" w14:textId="77777777" w:rsidR="003056A7" w:rsidRDefault="003056A7" w:rsidP="00CC708A">
            <w:pPr>
              <w:pStyle w:val="TableContents"/>
              <w:snapToGrid w:val="0"/>
              <w:rPr>
                <w:sz w:val="20"/>
              </w:rPr>
            </w:pPr>
            <w:r w:rsidRPr="00BB7778">
              <w:rPr>
                <w:sz w:val="20"/>
              </w:rPr>
              <w:t>Invalid Data Type</w:t>
            </w:r>
          </w:p>
        </w:tc>
        <w:tc>
          <w:tcPr>
            <w:tcW w:w="4677" w:type="dxa"/>
          </w:tcPr>
          <w:p w14:paraId="00514E4B" w14:textId="77777777" w:rsidR="003056A7" w:rsidRPr="007C7458" w:rsidRDefault="003056A7" w:rsidP="00CC708A">
            <w:pPr>
              <w:pStyle w:val="TableContents"/>
              <w:keepNext/>
              <w:snapToGrid w:val="0"/>
              <w:rPr>
                <w:sz w:val="20"/>
              </w:rPr>
            </w:pPr>
            <w:r w:rsidRPr="006E78D7">
              <w:rPr>
                <w:sz w:val="20"/>
              </w:rPr>
              <w:t xml:space="preserve">A data type was invalid for </w:t>
            </w:r>
            <w:r>
              <w:rPr>
                <w:sz w:val="20"/>
              </w:rPr>
              <w:t>the requested</w:t>
            </w:r>
            <w:r w:rsidRPr="006E78D7">
              <w:rPr>
                <w:sz w:val="20"/>
              </w:rPr>
              <w:t xml:space="preserve"> operation</w:t>
            </w:r>
          </w:p>
        </w:tc>
      </w:tr>
      <w:tr w:rsidR="003056A7" w:rsidRPr="007C7458" w14:paraId="4397735F" w14:textId="77777777" w:rsidTr="00CC708A">
        <w:trPr>
          <w:jc w:val="center"/>
        </w:trPr>
        <w:tc>
          <w:tcPr>
            <w:tcW w:w="4677" w:type="dxa"/>
          </w:tcPr>
          <w:p w14:paraId="769F7321" w14:textId="77777777" w:rsidR="003056A7" w:rsidRDefault="003056A7" w:rsidP="00CC708A">
            <w:pPr>
              <w:pStyle w:val="TableContents"/>
              <w:snapToGrid w:val="0"/>
              <w:rPr>
                <w:sz w:val="20"/>
              </w:rPr>
            </w:pPr>
            <w:r w:rsidRPr="00BB7778">
              <w:rPr>
                <w:sz w:val="20"/>
              </w:rPr>
              <w:t>Invalid Field</w:t>
            </w:r>
          </w:p>
        </w:tc>
        <w:tc>
          <w:tcPr>
            <w:tcW w:w="4677" w:type="dxa"/>
          </w:tcPr>
          <w:p w14:paraId="5E10BFB5" w14:textId="77777777" w:rsidR="003056A7" w:rsidRPr="007C7458" w:rsidRDefault="003056A7" w:rsidP="00CC708A">
            <w:pPr>
              <w:pStyle w:val="TableContents"/>
              <w:keepNext/>
              <w:snapToGrid w:val="0"/>
              <w:rPr>
                <w:sz w:val="20"/>
              </w:rPr>
            </w:pPr>
            <w:r w:rsidRPr="006E78D7">
              <w:rPr>
                <w:sz w:val="20"/>
              </w:rPr>
              <w:t>The request is syntactically valid but some data in the request (other than an attribute value) has an invalid value</w:t>
            </w:r>
          </w:p>
        </w:tc>
      </w:tr>
      <w:tr w:rsidR="003056A7" w:rsidRPr="007C7458" w14:paraId="44600836" w14:textId="77777777" w:rsidTr="00CC708A">
        <w:trPr>
          <w:jc w:val="center"/>
        </w:trPr>
        <w:tc>
          <w:tcPr>
            <w:tcW w:w="4677" w:type="dxa"/>
          </w:tcPr>
          <w:p w14:paraId="2431DD94" w14:textId="77777777" w:rsidR="003056A7" w:rsidRDefault="003056A7" w:rsidP="00CC708A">
            <w:pPr>
              <w:pStyle w:val="TableContents"/>
              <w:snapToGrid w:val="0"/>
              <w:rPr>
                <w:sz w:val="20"/>
              </w:rPr>
            </w:pPr>
            <w:r w:rsidRPr="00BB7778">
              <w:rPr>
                <w:sz w:val="20"/>
              </w:rPr>
              <w:t>Invalid Message</w:t>
            </w:r>
          </w:p>
        </w:tc>
        <w:tc>
          <w:tcPr>
            <w:tcW w:w="4677" w:type="dxa"/>
          </w:tcPr>
          <w:p w14:paraId="280E36FB" w14:textId="77777777" w:rsidR="003056A7" w:rsidRPr="007C7458" w:rsidRDefault="003056A7" w:rsidP="00CC708A">
            <w:pPr>
              <w:pStyle w:val="TableContents"/>
              <w:keepNext/>
              <w:snapToGrid w:val="0"/>
              <w:rPr>
                <w:sz w:val="20"/>
              </w:rPr>
            </w:pPr>
            <w:r w:rsidRPr="006E78D7">
              <w:rPr>
                <w:sz w:val="20"/>
              </w:rPr>
              <w:t>The request message was not syntactically understood by the server. For example - the invalid use of a known tag</w:t>
            </w:r>
          </w:p>
        </w:tc>
      </w:tr>
      <w:tr w:rsidR="003056A7" w:rsidRPr="007C7458" w14:paraId="2472C20C" w14:textId="77777777" w:rsidTr="00CC708A">
        <w:trPr>
          <w:jc w:val="center"/>
        </w:trPr>
        <w:tc>
          <w:tcPr>
            <w:tcW w:w="4677" w:type="dxa"/>
          </w:tcPr>
          <w:p w14:paraId="3327CEF8" w14:textId="77777777" w:rsidR="003056A7" w:rsidRDefault="003056A7" w:rsidP="00CC708A">
            <w:pPr>
              <w:pStyle w:val="TableContents"/>
              <w:snapToGrid w:val="0"/>
              <w:rPr>
                <w:sz w:val="20"/>
              </w:rPr>
            </w:pPr>
            <w:r w:rsidRPr="00BB7778">
              <w:rPr>
                <w:sz w:val="20"/>
              </w:rPr>
              <w:t>Invalid Object Type</w:t>
            </w:r>
          </w:p>
        </w:tc>
        <w:tc>
          <w:tcPr>
            <w:tcW w:w="4677" w:type="dxa"/>
          </w:tcPr>
          <w:p w14:paraId="193BC149" w14:textId="77777777" w:rsidR="003056A7" w:rsidRPr="007C7458" w:rsidRDefault="003056A7" w:rsidP="00CC708A">
            <w:pPr>
              <w:pStyle w:val="TableContents"/>
              <w:keepNext/>
              <w:snapToGrid w:val="0"/>
              <w:rPr>
                <w:sz w:val="20"/>
              </w:rPr>
            </w:pPr>
            <w:r>
              <w:rPr>
                <w:sz w:val="20"/>
              </w:rPr>
              <w:t>Specified object is not valid for the requested operation</w:t>
            </w:r>
          </w:p>
        </w:tc>
      </w:tr>
      <w:tr w:rsidR="003056A7" w:rsidRPr="007C7458" w14:paraId="678B9B6B" w14:textId="77777777" w:rsidTr="00CC708A">
        <w:trPr>
          <w:jc w:val="center"/>
        </w:trPr>
        <w:tc>
          <w:tcPr>
            <w:tcW w:w="4677" w:type="dxa"/>
          </w:tcPr>
          <w:p w14:paraId="618B067F" w14:textId="77777777" w:rsidR="003056A7" w:rsidRPr="00BB7778" w:rsidRDefault="003056A7" w:rsidP="00CC708A">
            <w:pPr>
              <w:pStyle w:val="TableContents"/>
              <w:snapToGrid w:val="0"/>
              <w:rPr>
                <w:sz w:val="20"/>
              </w:rPr>
            </w:pPr>
            <w:r>
              <w:rPr>
                <w:sz w:val="20"/>
              </w:rPr>
              <w:t>Invalid Password</w:t>
            </w:r>
          </w:p>
        </w:tc>
        <w:tc>
          <w:tcPr>
            <w:tcW w:w="4677" w:type="dxa"/>
          </w:tcPr>
          <w:p w14:paraId="2D85228F" w14:textId="77777777" w:rsidR="003056A7" w:rsidRDefault="003056A7" w:rsidP="00CC708A">
            <w:pPr>
              <w:pStyle w:val="TableContents"/>
              <w:keepNext/>
              <w:snapToGrid w:val="0"/>
              <w:rPr>
                <w:sz w:val="20"/>
              </w:rPr>
            </w:pPr>
          </w:p>
        </w:tc>
      </w:tr>
      <w:tr w:rsidR="003056A7" w:rsidRPr="007C7458" w14:paraId="2B749350" w14:textId="77777777" w:rsidTr="00CC708A">
        <w:trPr>
          <w:jc w:val="center"/>
        </w:trPr>
        <w:tc>
          <w:tcPr>
            <w:tcW w:w="4677" w:type="dxa"/>
          </w:tcPr>
          <w:p w14:paraId="71D63F0B" w14:textId="77777777" w:rsidR="003056A7" w:rsidRDefault="003056A7" w:rsidP="00CC708A">
            <w:pPr>
              <w:pStyle w:val="TableContents"/>
              <w:snapToGrid w:val="0"/>
              <w:rPr>
                <w:sz w:val="20"/>
              </w:rPr>
            </w:pPr>
            <w:r w:rsidRPr="00BB7778">
              <w:rPr>
                <w:sz w:val="20"/>
              </w:rPr>
              <w:t>Invalid Ticket</w:t>
            </w:r>
          </w:p>
        </w:tc>
        <w:tc>
          <w:tcPr>
            <w:tcW w:w="4677" w:type="dxa"/>
          </w:tcPr>
          <w:p w14:paraId="433D8DC5" w14:textId="77777777" w:rsidR="003056A7" w:rsidRPr="007C7458" w:rsidRDefault="003056A7" w:rsidP="00CC708A">
            <w:pPr>
              <w:pStyle w:val="TableContents"/>
              <w:keepNext/>
              <w:snapToGrid w:val="0"/>
              <w:rPr>
                <w:sz w:val="20"/>
              </w:rPr>
            </w:pPr>
            <w:r w:rsidRPr="006E78D7">
              <w:rPr>
                <w:sz w:val="20"/>
              </w:rPr>
              <w:t>The ticket was invalid</w:t>
            </w:r>
          </w:p>
        </w:tc>
      </w:tr>
      <w:tr w:rsidR="003056A7" w:rsidRPr="007C7458" w14:paraId="63F827D7" w14:textId="77777777" w:rsidTr="00CC708A">
        <w:trPr>
          <w:jc w:val="center"/>
        </w:trPr>
        <w:tc>
          <w:tcPr>
            <w:tcW w:w="4677" w:type="dxa"/>
          </w:tcPr>
          <w:p w14:paraId="32442840" w14:textId="77777777" w:rsidR="003056A7" w:rsidRDefault="003056A7" w:rsidP="00CC708A">
            <w:pPr>
              <w:pStyle w:val="TableContents"/>
              <w:snapToGrid w:val="0"/>
              <w:rPr>
                <w:sz w:val="20"/>
              </w:rPr>
            </w:pPr>
            <w:r w:rsidRPr="00BB7778">
              <w:rPr>
                <w:sz w:val="20"/>
              </w:rPr>
              <w:t>Item Not Found</w:t>
            </w:r>
          </w:p>
        </w:tc>
        <w:tc>
          <w:tcPr>
            <w:tcW w:w="4677" w:type="dxa"/>
          </w:tcPr>
          <w:p w14:paraId="7BC8DDF6" w14:textId="77777777" w:rsidR="003056A7" w:rsidRPr="007C7458" w:rsidRDefault="003056A7" w:rsidP="00CC708A">
            <w:pPr>
              <w:pStyle w:val="TableContents"/>
              <w:keepNext/>
              <w:snapToGrid w:val="0"/>
              <w:rPr>
                <w:sz w:val="20"/>
              </w:rPr>
            </w:pPr>
            <w:r w:rsidRPr="006E78D7">
              <w:rPr>
                <w:sz w:val="20"/>
              </w:rPr>
              <w:t>No object with the specified Unique Identifier exists</w:t>
            </w:r>
          </w:p>
        </w:tc>
      </w:tr>
      <w:tr w:rsidR="003056A7" w:rsidRPr="007C7458" w14:paraId="028F5FE7" w14:textId="77777777" w:rsidTr="00CC708A">
        <w:trPr>
          <w:jc w:val="center"/>
        </w:trPr>
        <w:tc>
          <w:tcPr>
            <w:tcW w:w="4677" w:type="dxa"/>
          </w:tcPr>
          <w:p w14:paraId="421D5E83" w14:textId="77777777" w:rsidR="003056A7" w:rsidRDefault="003056A7" w:rsidP="00CC708A">
            <w:pPr>
              <w:pStyle w:val="TableContents"/>
              <w:snapToGrid w:val="0"/>
              <w:rPr>
                <w:sz w:val="20"/>
              </w:rPr>
            </w:pPr>
            <w:r w:rsidRPr="00BB7778">
              <w:rPr>
                <w:sz w:val="20"/>
              </w:rPr>
              <w:t>Key Compression Type Not Supported</w:t>
            </w:r>
          </w:p>
        </w:tc>
        <w:tc>
          <w:tcPr>
            <w:tcW w:w="4677" w:type="dxa"/>
          </w:tcPr>
          <w:p w14:paraId="7BBFA7A5" w14:textId="77777777" w:rsidR="003056A7" w:rsidRPr="007C7458" w:rsidRDefault="003056A7" w:rsidP="00CC708A">
            <w:pPr>
              <w:pStyle w:val="TableContents"/>
              <w:keepNext/>
              <w:snapToGrid w:val="0"/>
              <w:rPr>
                <w:sz w:val="20"/>
              </w:rPr>
            </w:pPr>
            <w:r w:rsidRPr="006E78D7">
              <w:rPr>
                <w:sz w:val="20"/>
              </w:rPr>
              <w:t>The object exists, but the server is unable to provide it in the desired Key Compression Type</w:t>
            </w:r>
          </w:p>
        </w:tc>
      </w:tr>
      <w:tr w:rsidR="003056A7" w:rsidRPr="007C7458" w14:paraId="0AE6B007" w14:textId="77777777" w:rsidTr="00CC708A">
        <w:trPr>
          <w:jc w:val="center"/>
        </w:trPr>
        <w:tc>
          <w:tcPr>
            <w:tcW w:w="4677" w:type="dxa"/>
          </w:tcPr>
          <w:p w14:paraId="515ED73E" w14:textId="77777777" w:rsidR="003056A7" w:rsidRDefault="003056A7" w:rsidP="00CC708A">
            <w:pPr>
              <w:pStyle w:val="TableContents"/>
              <w:snapToGrid w:val="0"/>
              <w:rPr>
                <w:sz w:val="20"/>
              </w:rPr>
            </w:pPr>
            <w:r w:rsidRPr="00BB7778">
              <w:rPr>
                <w:sz w:val="20"/>
              </w:rPr>
              <w:t>Key Format Type Not Supported</w:t>
            </w:r>
          </w:p>
        </w:tc>
        <w:tc>
          <w:tcPr>
            <w:tcW w:w="4677" w:type="dxa"/>
          </w:tcPr>
          <w:p w14:paraId="3E743374" w14:textId="77777777" w:rsidR="003056A7" w:rsidRPr="007C7458" w:rsidRDefault="003056A7" w:rsidP="00CC708A">
            <w:pPr>
              <w:pStyle w:val="TableContents"/>
              <w:keepNext/>
              <w:snapToGrid w:val="0"/>
              <w:rPr>
                <w:sz w:val="20"/>
              </w:rPr>
            </w:pPr>
            <w:r w:rsidRPr="00026911">
              <w:rPr>
                <w:sz w:val="20"/>
              </w:rPr>
              <w:t>The object exists, but the server is unable to provide it in the desired Key Format Type</w:t>
            </w:r>
          </w:p>
        </w:tc>
      </w:tr>
      <w:tr w:rsidR="003056A7" w:rsidRPr="007C7458" w14:paraId="0B78DF35" w14:textId="77777777" w:rsidTr="00CC708A">
        <w:trPr>
          <w:jc w:val="center"/>
        </w:trPr>
        <w:tc>
          <w:tcPr>
            <w:tcW w:w="4677" w:type="dxa"/>
          </w:tcPr>
          <w:p w14:paraId="4EFBA993" w14:textId="77777777" w:rsidR="003056A7" w:rsidRDefault="003056A7" w:rsidP="00CC708A">
            <w:pPr>
              <w:pStyle w:val="TableContents"/>
              <w:snapToGrid w:val="0"/>
              <w:rPr>
                <w:sz w:val="20"/>
              </w:rPr>
            </w:pPr>
            <w:r w:rsidRPr="00BB7778">
              <w:rPr>
                <w:sz w:val="20"/>
              </w:rPr>
              <w:t>Key Value Not Present</w:t>
            </w:r>
          </w:p>
        </w:tc>
        <w:tc>
          <w:tcPr>
            <w:tcW w:w="4677" w:type="dxa"/>
          </w:tcPr>
          <w:p w14:paraId="27A54C9D" w14:textId="77777777" w:rsidR="003056A7" w:rsidRPr="007C7458" w:rsidRDefault="003056A7" w:rsidP="00CC708A">
            <w:pPr>
              <w:pStyle w:val="TableContents"/>
              <w:keepNext/>
              <w:snapToGrid w:val="0"/>
              <w:rPr>
                <w:sz w:val="20"/>
              </w:rPr>
            </w:pPr>
            <w:r w:rsidRPr="00026911">
              <w:rPr>
                <w:sz w:val="20"/>
              </w:rPr>
              <w:t>A meta data only object. The key value is not present on the server</w:t>
            </w:r>
          </w:p>
        </w:tc>
      </w:tr>
      <w:tr w:rsidR="003056A7" w:rsidRPr="007C7458" w14:paraId="67AD1BAD" w14:textId="77777777" w:rsidTr="00CC708A">
        <w:trPr>
          <w:jc w:val="center"/>
        </w:trPr>
        <w:tc>
          <w:tcPr>
            <w:tcW w:w="4677" w:type="dxa"/>
          </w:tcPr>
          <w:p w14:paraId="3717A243" w14:textId="77777777" w:rsidR="003056A7" w:rsidRDefault="003056A7" w:rsidP="00CC708A">
            <w:pPr>
              <w:pStyle w:val="TableContents"/>
              <w:snapToGrid w:val="0"/>
              <w:rPr>
                <w:sz w:val="20"/>
              </w:rPr>
            </w:pPr>
            <w:r w:rsidRPr="00BB7778">
              <w:rPr>
                <w:sz w:val="20"/>
              </w:rPr>
              <w:t>Key Wrap Type Not Supported</w:t>
            </w:r>
          </w:p>
        </w:tc>
        <w:tc>
          <w:tcPr>
            <w:tcW w:w="4677" w:type="dxa"/>
          </w:tcPr>
          <w:p w14:paraId="20B8AC0C" w14:textId="77777777" w:rsidR="003056A7" w:rsidRPr="007C7458" w:rsidRDefault="003056A7" w:rsidP="00CC708A">
            <w:pPr>
              <w:pStyle w:val="TableContents"/>
              <w:keepNext/>
              <w:snapToGrid w:val="0"/>
              <w:rPr>
                <w:sz w:val="20"/>
              </w:rPr>
            </w:pPr>
            <w:r w:rsidRPr="00026911">
              <w:rPr>
                <w:sz w:val="20"/>
              </w:rPr>
              <w:t xml:space="preserve">Key Wrap Type </w:t>
            </w:r>
            <w:proofErr w:type="spellStart"/>
            <w:r w:rsidRPr="00026911">
              <w:rPr>
                <w:sz w:val="20"/>
              </w:rPr>
              <w:t>Type</w:t>
            </w:r>
            <w:proofErr w:type="spellEnd"/>
            <w:r w:rsidRPr="00026911">
              <w:rPr>
                <w:sz w:val="20"/>
              </w:rPr>
              <w:t xml:space="preserve"> is not supported by the server</w:t>
            </w:r>
          </w:p>
        </w:tc>
      </w:tr>
      <w:tr w:rsidR="003056A7" w:rsidRPr="007C7458" w14:paraId="14607D1C" w14:textId="77777777" w:rsidTr="00CC708A">
        <w:trPr>
          <w:jc w:val="center"/>
        </w:trPr>
        <w:tc>
          <w:tcPr>
            <w:tcW w:w="4677" w:type="dxa"/>
          </w:tcPr>
          <w:p w14:paraId="770BBB73" w14:textId="77777777" w:rsidR="003056A7" w:rsidRDefault="003056A7" w:rsidP="00CC708A">
            <w:pPr>
              <w:pStyle w:val="TableContents"/>
              <w:snapToGrid w:val="0"/>
              <w:rPr>
                <w:sz w:val="20"/>
              </w:rPr>
            </w:pPr>
            <w:r w:rsidRPr="00BB7778">
              <w:rPr>
                <w:sz w:val="20"/>
              </w:rPr>
              <w:t>Missing data</w:t>
            </w:r>
          </w:p>
        </w:tc>
        <w:tc>
          <w:tcPr>
            <w:tcW w:w="4677" w:type="dxa"/>
          </w:tcPr>
          <w:p w14:paraId="1823116F" w14:textId="77777777" w:rsidR="003056A7" w:rsidRPr="007C7458" w:rsidRDefault="003056A7" w:rsidP="00CC708A">
            <w:pPr>
              <w:pStyle w:val="TableContents"/>
              <w:keepNext/>
              <w:snapToGrid w:val="0"/>
              <w:rPr>
                <w:sz w:val="20"/>
              </w:rPr>
            </w:pPr>
            <w:r w:rsidRPr="00026911">
              <w:rPr>
                <w:sz w:val="20"/>
              </w:rPr>
              <w:t>The operation REQUIRED additional information in the request, which was not present</w:t>
            </w:r>
          </w:p>
        </w:tc>
      </w:tr>
      <w:tr w:rsidR="003056A7" w:rsidRPr="007C7458" w14:paraId="128F2232" w14:textId="77777777" w:rsidTr="00CC708A">
        <w:trPr>
          <w:jc w:val="center"/>
        </w:trPr>
        <w:tc>
          <w:tcPr>
            <w:tcW w:w="4677" w:type="dxa"/>
          </w:tcPr>
          <w:p w14:paraId="54AC4DF9" w14:textId="77777777" w:rsidR="003056A7" w:rsidRDefault="003056A7" w:rsidP="00CC708A">
            <w:pPr>
              <w:pStyle w:val="TableContents"/>
              <w:snapToGrid w:val="0"/>
              <w:rPr>
                <w:sz w:val="20"/>
              </w:rPr>
            </w:pPr>
            <w:r w:rsidRPr="00BB7778">
              <w:rPr>
                <w:sz w:val="20"/>
              </w:rPr>
              <w:t>Missing Initialization Vector</w:t>
            </w:r>
          </w:p>
        </w:tc>
        <w:tc>
          <w:tcPr>
            <w:tcW w:w="4677" w:type="dxa"/>
          </w:tcPr>
          <w:p w14:paraId="71382923" w14:textId="77777777" w:rsidR="003056A7" w:rsidRPr="007C7458" w:rsidRDefault="003056A7" w:rsidP="00CC708A">
            <w:pPr>
              <w:pStyle w:val="TableContents"/>
              <w:keepNext/>
              <w:snapToGrid w:val="0"/>
              <w:rPr>
                <w:sz w:val="20"/>
              </w:rPr>
            </w:pPr>
            <w:r w:rsidRPr="00026911">
              <w:rPr>
                <w:sz w:val="20"/>
              </w:rPr>
              <w:t>Missing IV when required for crypto operation</w:t>
            </w:r>
          </w:p>
        </w:tc>
      </w:tr>
      <w:tr w:rsidR="003056A7" w:rsidRPr="007C7458" w14:paraId="59DE5286" w14:textId="77777777" w:rsidTr="00CC708A">
        <w:trPr>
          <w:jc w:val="center"/>
        </w:trPr>
        <w:tc>
          <w:tcPr>
            <w:tcW w:w="4677" w:type="dxa"/>
          </w:tcPr>
          <w:p w14:paraId="181FA305" w14:textId="77777777" w:rsidR="003056A7" w:rsidRDefault="003056A7" w:rsidP="00CC708A">
            <w:pPr>
              <w:pStyle w:val="TableContents"/>
              <w:snapToGrid w:val="0"/>
              <w:rPr>
                <w:sz w:val="20"/>
              </w:rPr>
            </w:pPr>
            <w:r w:rsidRPr="00BB7778">
              <w:rPr>
                <w:sz w:val="20"/>
              </w:rPr>
              <w:t>Multi Valued Attribute</w:t>
            </w:r>
          </w:p>
        </w:tc>
        <w:tc>
          <w:tcPr>
            <w:tcW w:w="4677" w:type="dxa"/>
          </w:tcPr>
          <w:p w14:paraId="10BDBBE7" w14:textId="77777777" w:rsidR="003056A7" w:rsidRPr="007C7458" w:rsidRDefault="003056A7" w:rsidP="00CC708A">
            <w:pPr>
              <w:pStyle w:val="TableContents"/>
              <w:keepNext/>
              <w:snapToGrid w:val="0"/>
              <w:rPr>
                <w:sz w:val="20"/>
              </w:rPr>
            </w:pPr>
            <w:r w:rsidRPr="00026911">
              <w:rPr>
                <w:sz w:val="20"/>
              </w:rPr>
              <w:t>Attempt to Set or Adjust an attribute that has multiple values</w:t>
            </w:r>
          </w:p>
        </w:tc>
      </w:tr>
      <w:tr w:rsidR="003056A7" w:rsidRPr="007C7458" w14:paraId="273636A5" w14:textId="77777777" w:rsidTr="00CC708A">
        <w:trPr>
          <w:jc w:val="center"/>
        </w:trPr>
        <w:tc>
          <w:tcPr>
            <w:tcW w:w="4677" w:type="dxa"/>
          </w:tcPr>
          <w:p w14:paraId="4110D511" w14:textId="77777777" w:rsidR="003056A7" w:rsidRDefault="003056A7" w:rsidP="00CC708A">
            <w:pPr>
              <w:pStyle w:val="TableContents"/>
              <w:snapToGrid w:val="0"/>
              <w:rPr>
                <w:sz w:val="20"/>
              </w:rPr>
            </w:pPr>
            <w:proofErr w:type="gramStart"/>
            <w:r>
              <w:rPr>
                <w:sz w:val="20"/>
              </w:rPr>
              <w:t>Non Unique</w:t>
            </w:r>
            <w:proofErr w:type="gramEnd"/>
            <w:r>
              <w:rPr>
                <w:sz w:val="20"/>
              </w:rPr>
              <w:t xml:space="preserve"> Name Attribute</w:t>
            </w:r>
          </w:p>
        </w:tc>
        <w:tc>
          <w:tcPr>
            <w:tcW w:w="4677" w:type="dxa"/>
          </w:tcPr>
          <w:p w14:paraId="3DCAC6B7" w14:textId="77777777" w:rsidR="003056A7" w:rsidRPr="007C7458" w:rsidRDefault="003056A7" w:rsidP="00CC708A">
            <w:pPr>
              <w:pStyle w:val="TableContents"/>
              <w:keepNext/>
              <w:snapToGrid w:val="0"/>
              <w:rPr>
                <w:sz w:val="20"/>
              </w:rPr>
            </w:pPr>
            <w:r w:rsidRPr="00026911">
              <w:rPr>
                <w:sz w:val="20"/>
              </w:rPr>
              <w:t xml:space="preserve">Trying to </w:t>
            </w:r>
            <w:r>
              <w:rPr>
                <w:sz w:val="20"/>
              </w:rPr>
              <w:t>perform an operation that requests the server to break the constraint on Name attribute being unique</w:t>
            </w:r>
          </w:p>
        </w:tc>
      </w:tr>
      <w:tr w:rsidR="003056A7" w:rsidRPr="007C7458" w14:paraId="50F0077D" w14:textId="77777777" w:rsidTr="00CC708A">
        <w:trPr>
          <w:jc w:val="center"/>
        </w:trPr>
        <w:tc>
          <w:tcPr>
            <w:tcW w:w="4677" w:type="dxa"/>
          </w:tcPr>
          <w:p w14:paraId="65DB1B73" w14:textId="77777777" w:rsidR="003056A7" w:rsidRDefault="003056A7" w:rsidP="00CC708A">
            <w:pPr>
              <w:pStyle w:val="TableContents"/>
              <w:snapToGrid w:val="0"/>
              <w:rPr>
                <w:sz w:val="20"/>
              </w:rPr>
            </w:pPr>
            <w:r w:rsidRPr="00BB7778">
              <w:rPr>
                <w:sz w:val="20"/>
              </w:rPr>
              <w:t>Not Extractable</w:t>
            </w:r>
          </w:p>
        </w:tc>
        <w:tc>
          <w:tcPr>
            <w:tcW w:w="4677" w:type="dxa"/>
          </w:tcPr>
          <w:p w14:paraId="21B8FDDF" w14:textId="77777777" w:rsidR="003056A7" w:rsidRPr="007C7458" w:rsidRDefault="003056A7" w:rsidP="00CC708A">
            <w:pPr>
              <w:pStyle w:val="TableContents"/>
              <w:keepNext/>
              <w:snapToGrid w:val="0"/>
              <w:rPr>
                <w:sz w:val="20"/>
              </w:rPr>
            </w:pPr>
            <w:r w:rsidRPr="00026911">
              <w:rPr>
                <w:sz w:val="20"/>
              </w:rPr>
              <w:t>Object is not Extractable</w:t>
            </w:r>
          </w:p>
        </w:tc>
      </w:tr>
      <w:tr w:rsidR="003056A7" w:rsidRPr="007C7458" w14:paraId="78BE090A" w14:textId="77777777" w:rsidTr="00CC708A">
        <w:trPr>
          <w:jc w:val="center"/>
        </w:trPr>
        <w:tc>
          <w:tcPr>
            <w:tcW w:w="4677" w:type="dxa"/>
          </w:tcPr>
          <w:p w14:paraId="235C1816" w14:textId="77777777" w:rsidR="003056A7" w:rsidRDefault="003056A7" w:rsidP="00CC708A">
            <w:pPr>
              <w:pStyle w:val="TableContents"/>
              <w:snapToGrid w:val="0"/>
              <w:rPr>
                <w:sz w:val="20"/>
              </w:rPr>
            </w:pPr>
            <w:r w:rsidRPr="00BB7778">
              <w:rPr>
                <w:sz w:val="20"/>
              </w:rPr>
              <w:t>Numeric Range</w:t>
            </w:r>
          </w:p>
        </w:tc>
        <w:tc>
          <w:tcPr>
            <w:tcW w:w="4677" w:type="dxa"/>
          </w:tcPr>
          <w:p w14:paraId="1F14B705" w14:textId="77777777" w:rsidR="003056A7" w:rsidRPr="007C7458" w:rsidRDefault="003056A7" w:rsidP="00CC708A">
            <w:pPr>
              <w:pStyle w:val="TableContents"/>
              <w:keepNext/>
              <w:snapToGrid w:val="0"/>
              <w:rPr>
                <w:sz w:val="20"/>
              </w:rPr>
            </w:pPr>
            <w:r w:rsidRPr="00026911">
              <w:rPr>
                <w:sz w:val="20"/>
              </w:rPr>
              <w:t>An operation produced a number that is to large or too small to be stored in the specified data type</w:t>
            </w:r>
          </w:p>
        </w:tc>
      </w:tr>
      <w:tr w:rsidR="003056A7" w:rsidRPr="007C7458" w14:paraId="194D3353" w14:textId="77777777" w:rsidTr="00CC708A">
        <w:trPr>
          <w:jc w:val="center"/>
        </w:trPr>
        <w:tc>
          <w:tcPr>
            <w:tcW w:w="4677" w:type="dxa"/>
          </w:tcPr>
          <w:p w14:paraId="2D6DB6C0" w14:textId="77777777" w:rsidR="003056A7" w:rsidRDefault="003056A7" w:rsidP="00CC708A">
            <w:pPr>
              <w:pStyle w:val="TableContents"/>
              <w:snapToGrid w:val="0"/>
              <w:rPr>
                <w:sz w:val="20"/>
              </w:rPr>
            </w:pPr>
            <w:r w:rsidRPr="00BB7778">
              <w:rPr>
                <w:sz w:val="20"/>
              </w:rPr>
              <w:t>Object Already Exists</w:t>
            </w:r>
          </w:p>
        </w:tc>
        <w:tc>
          <w:tcPr>
            <w:tcW w:w="4677" w:type="dxa"/>
          </w:tcPr>
          <w:p w14:paraId="6508AFCD" w14:textId="77777777" w:rsidR="003056A7" w:rsidRPr="007C7458" w:rsidRDefault="003056A7" w:rsidP="00CC708A">
            <w:pPr>
              <w:pStyle w:val="TableContents"/>
              <w:keepNext/>
              <w:snapToGrid w:val="0"/>
              <w:rPr>
                <w:sz w:val="20"/>
              </w:rPr>
            </w:pPr>
            <w:r w:rsidRPr="00026911">
              <w:rPr>
                <w:sz w:val="20"/>
              </w:rPr>
              <w:t>for operations such as Import that require that no object with a specific unique identifier exists on a server</w:t>
            </w:r>
          </w:p>
        </w:tc>
      </w:tr>
      <w:tr w:rsidR="003056A7" w:rsidRPr="007C7458" w14:paraId="03840C15" w14:textId="77777777" w:rsidTr="00CC708A">
        <w:trPr>
          <w:jc w:val="center"/>
        </w:trPr>
        <w:tc>
          <w:tcPr>
            <w:tcW w:w="4677" w:type="dxa"/>
          </w:tcPr>
          <w:p w14:paraId="41B6C78D" w14:textId="77777777" w:rsidR="003056A7" w:rsidRDefault="003056A7" w:rsidP="00CC708A">
            <w:pPr>
              <w:pStyle w:val="TableContents"/>
              <w:snapToGrid w:val="0"/>
              <w:rPr>
                <w:sz w:val="20"/>
              </w:rPr>
            </w:pPr>
            <w:r w:rsidRPr="00BB7778">
              <w:rPr>
                <w:sz w:val="20"/>
              </w:rPr>
              <w:lastRenderedPageBreak/>
              <w:t>Object Archived</w:t>
            </w:r>
          </w:p>
        </w:tc>
        <w:tc>
          <w:tcPr>
            <w:tcW w:w="4677" w:type="dxa"/>
          </w:tcPr>
          <w:p w14:paraId="1C12423E" w14:textId="77777777" w:rsidR="003056A7" w:rsidRPr="007C7458" w:rsidRDefault="003056A7" w:rsidP="00CC708A">
            <w:pPr>
              <w:pStyle w:val="TableContents"/>
              <w:keepNext/>
              <w:snapToGrid w:val="0"/>
              <w:rPr>
                <w:sz w:val="20"/>
              </w:rPr>
            </w:pPr>
            <w:r w:rsidRPr="00026911">
              <w:rPr>
                <w:sz w:val="20"/>
              </w:rPr>
              <w:t>The object SHALL be recovered from the archive before performing the operation</w:t>
            </w:r>
          </w:p>
        </w:tc>
      </w:tr>
      <w:tr w:rsidR="003056A7" w:rsidRPr="007C7458" w14:paraId="5D650A04" w14:textId="77777777" w:rsidTr="00CC708A">
        <w:trPr>
          <w:jc w:val="center"/>
        </w:trPr>
        <w:tc>
          <w:tcPr>
            <w:tcW w:w="4677" w:type="dxa"/>
          </w:tcPr>
          <w:p w14:paraId="7BD04702" w14:textId="77777777" w:rsidR="003056A7" w:rsidRDefault="003056A7" w:rsidP="00CC708A">
            <w:pPr>
              <w:pStyle w:val="TableContents"/>
              <w:snapToGrid w:val="0"/>
              <w:rPr>
                <w:sz w:val="20"/>
              </w:rPr>
            </w:pPr>
            <w:r w:rsidRPr="00BB7778">
              <w:rPr>
                <w:sz w:val="20"/>
              </w:rPr>
              <w:t>Object Destroyed</w:t>
            </w:r>
          </w:p>
        </w:tc>
        <w:tc>
          <w:tcPr>
            <w:tcW w:w="4677" w:type="dxa"/>
          </w:tcPr>
          <w:p w14:paraId="00411F93" w14:textId="77777777" w:rsidR="003056A7" w:rsidRPr="007C7458" w:rsidRDefault="003056A7" w:rsidP="00CC708A">
            <w:pPr>
              <w:pStyle w:val="TableContents"/>
              <w:keepNext/>
              <w:snapToGrid w:val="0"/>
              <w:rPr>
                <w:sz w:val="20"/>
              </w:rPr>
            </w:pPr>
            <w:r w:rsidRPr="00026911">
              <w:rPr>
                <w:sz w:val="20"/>
              </w:rPr>
              <w:t>Object exists, but has already been destroyed</w:t>
            </w:r>
          </w:p>
        </w:tc>
      </w:tr>
      <w:tr w:rsidR="003056A7" w:rsidRPr="007C7458" w14:paraId="7463A102" w14:textId="77777777" w:rsidTr="00CC708A">
        <w:trPr>
          <w:jc w:val="center"/>
        </w:trPr>
        <w:tc>
          <w:tcPr>
            <w:tcW w:w="4677" w:type="dxa"/>
          </w:tcPr>
          <w:p w14:paraId="083E1D77" w14:textId="77777777" w:rsidR="003056A7" w:rsidRDefault="003056A7" w:rsidP="00CC708A">
            <w:pPr>
              <w:pStyle w:val="TableContents"/>
              <w:snapToGrid w:val="0"/>
              <w:rPr>
                <w:sz w:val="20"/>
              </w:rPr>
            </w:pPr>
            <w:r w:rsidRPr="00BB7778">
              <w:rPr>
                <w:sz w:val="20"/>
              </w:rPr>
              <w:t>Object Not Found</w:t>
            </w:r>
          </w:p>
        </w:tc>
        <w:tc>
          <w:tcPr>
            <w:tcW w:w="4677" w:type="dxa"/>
          </w:tcPr>
          <w:p w14:paraId="51FD1035" w14:textId="77777777" w:rsidR="003056A7" w:rsidRPr="007C7458" w:rsidRDefault="003056A7" w:rsidP="00CC708A">
            <w:pPr>
              <w:pStyle w:val="TableContents"/>
              <w:keepNext/>
              <w:snapToGrid w:val="0"/>
              <w:rPr>
                <w:sz w:val="20"/>
              </w:rPr>
            </w:pPr>
            <w:r w:rsidRPr="00026911">
              <w:rPr>
                <w:sz w:val="20"/>
              </w:rPr>
              <w:t>A requested managed object was not found or did not exist</w:t>
            </w:r>
          </w:p>
        </w:tc>
      </w:tr>
      <w:tr w:rsidR="003056A7" w:rsidRPr="007C7458" w14:paraId="66A1A2F5" w14:textId="77777777" w:rsidTr="00CC708A">
        <w:trPr>
          <w:jc w:val="center"/>
        </w:trPr>
        <w:tc>
          <w:tcPr>
            <w:tcW w:w="4677" w:type="dxa"/>
          </w:tcPr>
          <w:p w14:paraId="2D24CF2D" w14:textId="77777777" w:rsidR="003056A7" w:rsidRDefault="003056A7" w:rsidP="00CC708A">
            <w:pPr>
              <w:pStyle w:val="TableContents"/>
              <w:snapToGrid w:val="0"/>
              <w:rPr>
                <w:sz w:val="20"/>
              </w:rPr>
            </w:pPr>
            <w:r w:rsidRPr="00BB7778">
              <w:rPr>
                <w:sz w:val="20"/>
              </w:rPr>
              <w:t>Object Type</w:t>
            </w:r>
          </w:p>
        </w:tc>
        <w:tc>
          <w:tcPr>
            <w:tcW w:w="4677" w:type="dxa"/>
          </w:tcPr>
          <w:p w14:paraId="782CB827" w14:textId="77777777" w:rsidR="003056A7" w:rsidRPr="007C7458" w:rsidRDefault="003056A7" w:rsidP="00CC708A">
            <w:pPr>
              <w:pStyle w:val="TableContents"/>
              <w:keepNext/>
              <w:snapToGrid w:val="0"/>
              <w:rPr>
                <w:sz w:val="20"/>
              </w:rPr>
            </w:pPr>
            <w:r w:rsidRPr="00026911">
              <w:rPr>
                <w:sz w:val="20"/>
              </w:rPr>
              <w:t>Invalid object type for the operation</w:t>
            </w:r>
          </w:p>
        </w:tc>
      </w:tr>
      <w:tr w:rsidR="003056A7" w:rsidRPr="007C7458" w14:paraId="2D10D129" w14:textId="77777777" w:rsidTr="00CC708A">
        <w:trPr>
          <w:jc w:val="center"/>
        </w:trPr>
        <w:tc>
          <w:tcPr>
            <w:tcW w:w="4677" w:type="dxa"/>
          </w:tcPr>
          <w:p w14:paraId="61F57555" w14:textId="77777777" w:rsidR="003056A7" w:rsidRDefault="003056A7" w:rsidP="00CC708A">
            <w:pPr>
              <w:pStyle w:val="TableContents"/>
              <w:snapToGrid w:val="0"/>
              <w:rPr>
                <w:sz w:val="20"/>
              </w:rPr>
            </w:pPr>
            <w:r w:rsidRPr="00BB7778">
              <w:rPr>
                <w:sz w:val="20"/>
              </w:rPr>
              <w:t>Operation canceled by requester</w:t>
            </w:r>
          </w:p>
        </w:tc>
        <w:tc>
          <w:tcPr>
            <w:tcW w:w="4677" w:type="dxa"/>
          </w:tcPr>
          <w:p w14:paraId="20A3200A" w14:textId="77777777" w:rsidR="003056A7" w:rsidRPr="007C7458" w:rsidRDefault="003056A7" w:rsidP="00CC708A">
            <w:pPr>
              <w:pStyle w:val="TableContents"/>
              <w:keepNext/>
              <w:snapToGrid w:val="0"/>
              <w:rPr>
                <w:sz w:val="20"/>
              </w:rPr>
            </w:pPr>
            <w:r w:rsidRPr="00026911">
              <w:rPr>
                <w:sz w:val="20"/>
              </w:rPr>
              <w:t>The operation was asynchronous, and the operation was canceled by the Cancel operation before it completed successfully</w:t>
            </w:r>
          </w:p>
        </w:tc>
      </w:tr>
      <w:tr w:rsidR="003056A7" w:rsidRPr="007C7458" w14:paraId="56C315F3" w14:textId="77777777" w:rsidTr="00CC708A">
        <w:trPr>
          <w:jc w:val="center"/>
        </w:trPr>
        <w:tc>
          <w:tcPr>
            <w:tcW w:w="4677" w:type="dxa"/>
          </w:tcPr>
          <w:p w14:paraId="7934EE34" w14:textId="77777777" w:rsidR="003056A7" w:rsidRDefault="003056A7" w:rsidP="00CC708A">
            <w:pPr>
              <w:pStyle w:val="TableContents"/>
              <w:snapToGrid w:val="0"/>
              <w:rPr>
                <w:sz w:val="20"/>
              </w:rPr>
            </w:pPr>
            <w:r w:rsidRPr="00BB7778">
              <w:rPr>
                <w:sz w:val="20"/>
              </w:rPr>
              <w:t>Operation Not Supported</w:t>
            </w:r>
          </w:p>
        </w:tc>
        <w:tc>
          <w:tcPr>
            <w:tcW w:w="4677" w:type="dxa"/>
          </w:tcPr>
          <w:p w14:paraId="7EA338B3" w14:textId="77777777" w:rsidR="003056A7" w:rsidRPr="007C7458" w:rsidRDefault="003056A7" w:rsidP="00CC708A">
            <w:pPr>
              <w:pStyle w:val="TableContents"/>
              <w:keepNext/>
              <w:snapToGrid w:val="0"/>
              <w:rPr>
                <w:sz w:val="20"/>
              </w:rPr>
            </w:pPr>
            <w:r w:rsidRPr="00026911">
              <w:rPr>
                <w:sz w:val="20"/>
              </w:rPr>
              <w:t>The operation requested by the request message is not supported by the server</w:t>
            </w:r>
          </w:p>
        </w:tc>
      </w:tr>
      <w:tr w:rsidR="003056A7" w:rsidRPr="007C7458" w14:paraId="2D019C0F" w14:textId="77777777" w:rsidTr="00CC708A">
        <w:trPr>
          <w:jc w:val="center"/>
        </w:trPr>
        <w:tc>
          <w:tcPr>
            <w:tcW w:w="4677" w:type="dxa"/>
          </w:tcPr>
          <w:p w14:paraId="152DECE9" w14:textId="77777777" w:rsidR="003056A7" w:rsidRDefault="003056A7" w:rsidP="00CC708A">
            <w:pPr>
              <w:pStyle w:val="TableContents"/>
              <w:snapToGrid w:val="0"/>
              <w:rPr>
                <w:sz w:val="20"/>
              </w:rPr>
            </w:pPr>
            <w:r w:rsidRPr="00BB7778">
              <w:rPr>
                <w:sz w:val="20"/>
              </w:rPr>
              <w:t>Permission Denied</w:t>
            </w:r>
          </w:p>
        </w:tc>
        <w:tc>
          <w:tcPr>
            <w:tcW w:w="4677" w:type="dxa"/>
          </w:tcPr>
          <w:p w14:paraId="1DE6741F" w14:textId="77777777" w:rsidR="003056A7" w:rsidRPr="007C7458" w:rsidRDefault="003056A7" w:rsidP="00CC708A">
            <w:pPr>
              <w:pStyle w:val="TableContents"/>
              <w:keepNext/>
              <w:snapToGrid w:val="0"/>
              <w:rPr>
                <w:sz w:val="20"/>
              </w:rPr>
            </w:pPr>
            <w:r w:rsidRPr="00026911">
              <w:rPr>
                <w:sz w:val="20"/>
              </w:rPr>
              <w:t>Client is not allowed to perform the specified operation</w:t>
            </w:r>
          </w:p>
        </w:tc>
      </w:tr>
      <w:tr w:rsidR="003056A7" w:rsidRPr="007C7458" w14:paraId="6F0A480C" w14:textId="77777777" w:rsidTr="00CC708A">
        <w:trPr>
          <w:jc w:val="center"/>
        </w:trPr>
        <w:tc>
          <w:tcPr>
            <w:tcW w:w="4677" w:type="dxa"/>
          </w:tcPr>
          <w:p w14:paraId="31CCBA46" w14:textId="77777777" w:rsidR="003056A7" w:rsidRPr="00BB7778" w:rsidRDefault="003056A7" w:rsidP="00CC708A">
            <w:pPr>
              <w:pStyle w:val="TableContents"/>
              <w:snapToGrid w:val="0"/>
              <w:rPr>
                <w:sz w:val="20"/>
              </w:rPr>
            </w:pPr>
            <w:r w:rsidRPr="009C4E16">
              <w:rPr>
                <w:sz w:val="20"/>
              </w:rPr>
              <w:t xml:space="preserve">PKCS#11 Codec Error </w:t>
            </w:r>
          </w:p>
        </w:tc>
        <w:tc>
          <w:tcPr>
            <w:tcW w:w="4677" w:type="dxa"/>
          </w:tcPr>
          <w:p w14:paraId="1612EC92" w14:textId="77777777" w:rsidR="003056A7" w:rsidRPr="00026911" w:rsidRDefault="003056A7" w:rsidP="00CC708A">
            <w:pPr>
              <w:pStyle w:val="TableContents"/>
              <w:keepNext/>
              <w:snapToGrid w:val="0"/>
              <w:rPr>
                <w:sz w:val="20"/>
              </w:rPr>
            </w:pPr>
            <w:r w:rsidRPr="009C4E16">
              <w:rPr>
                <w:sz w:val="20"/>
              </w:rPr>
              <w:t>There is a Codec error in the Input parameter</w:t>
            </w:r>
          </w:p>
        </w:tc>
      </w:tr>
      <w:tr w:rsidR="003056A7" w:rsidRPr="007C7458" w14:paraId="28676737" w14:textId="77777777" w:rsidTr="00CC708A">
        <w:trPr>
          <w:jc w:val="center"/>
        </w:trPr>
        <w:tc>
          <w:tcPr>
            <w:tcW w:w="4677" w:type="dxa"/>
          </w:tcPr>
          <w:p w14:paraId="787AD83C" w14:textId="77777777" w:rsidR="003056A7" w:rsidRPr="00BB7778" w:rsidRDefault="003056A7" w:rsidP="00CC708A">
            <w:pPr>
              <w:pStyle w:val="TableContents"/>
              <w:snapToGrid w:val="0"/>
              <w:rPr>
                <w:sz w:val="20"/>
              </w:rPr>
            </w:pPr>
            <w:r w:rsidRPr="009C4E16">
              <w:rPr>
                <w:sz w:val="20"/>
              </w:rPr>
              <w:t>PKCS#11 Invalid Function</w:t>
            </w:r>
          </w:p>
        </w:tc>
        <w:tc>
          <w:tcPr>
            <w:tcW w:w="4677" w:type="dxa"/>
          </w:tcPr>
          <w:p w14:paraId="1BC67AF2" w14:textId="77777777" w:rsidR="003056A7" w:rsidRPr="00026911" w:rsidRDefault="003056A7" w:rsidP="00CC708A">
            <w:pPr>
              <w:pStyle w:val="TableContents"/>
              <w:keepNext/>
              <w:snapToGrid w:val="0"/>
              <w:rPr>
                <w:sz w:val="20"/>
              </w:rPr>
            </w:pPr>
            <w:r w:rsidRPr="009C4E16">
              <w:rPr>
                <w:sz w:val="20"/>
              </w:rPr>
              <w:t>The PKCS function is not in the interface</w:t>
            </w:r>
          </w:p>
        </w:tc>
      </w:tr>
      <w:tr w:rsidR="003056A7" w:rsidRPr="007C7458" w14:paraId="37BD4A59" w14:textId="77777777" w:rsidTr="00CC708A">
        <w:trPr>
          <w:jc w:val="center"/>
        </w:trPr>
        <w:tc>
          <w:tcPr>
            <w:tcW w:w="4677" w:type="dxa"/>
          </w:tcPr>
          <w:p w14:paraId="21EF5F88" w14:textId="77777777" w:rsidR="003056A7" w:rsidRPr="00BB7778" w:rsidRDefault="003056A7" w:rsidP="00CC708A">
            <w:pPr>
              <w:pStyle w:val="TableContents"/>
              <w:snapToGrid w:val="0"/>
              <w:rPr>
                <w:sz w:val="20"/>
              </w:rPr>
            </w:pPr>
            <w:r w:rsidRPr="009C4E16">
              <w:rPr>
                <w:sz w:val="20"/>
              </w:rPr>
              <w:t>PKCS#11 Invalid Interface</w:t>
            </w:r>
          </w:p>
        </w:tc>
        <w:tc>
          <w:tcPr>
            <w:tcW w:w="4677" w:type="dxa"/>
          </w:tcPr>
          <w:p w14:paraId="7730A0DF" w14:textId="77777777" w:rsidR="003056A7" w:rsidRPr="009C4E16" w:rsidRDefault="003056A7" w:rsidP="00CC708A">
            <w:pPr>
              <w:pStyle w:val="TableContents"/>
              <w:keepNext/>
              <w:snapToGrid w:val="0"/>
              <w:rPr>
                <w:sz w:val="20"/>
              </w:rPr>
            </w:pPr>
            <w:r w:rsidRPr="009C4E16">
              <w:rPr>
                <w:sz w:val="20"/>
              </w:rPr>
              <w:t>The interface is unknown or unavailable in the</w:t>
            </w:r>
          </w:p>
          <w:p w14:paraId="1F987B42" w14:textId="77777777" w:rsidR="003056A7" w:rsidRPr="00026911" w:rsidRDefault="003056A7" w:rsidP="00CC708A">
            <w:pPr>
              <w:pStyle w:val="TableContents"/>
              <w:keepNext/>
              <w:snapToGrid w:val="0"/>
              <w:rPr>
                <w:sz w:val="20"/>
              </w:rPr>
            </w:pPr>
            <w:r w:rsidRPr="009C4E16">
              <w:rPr>
                <w:sz w:val="20"/>
              </w:rPr>
              <w:t>server</w:t>
            </w:r>
          </w:p>
        </w:tc>
      </w:tr>
      <w:tr w:rsidR="003056A7" w:rsidRPr="007C7458" w14:paraId="7906867B" w14:textId="77777777" w:rsidTr="00CC708A">
        <w:trPr>
          <w:jc w:val="center"/>
        </w:trPr>
        <w:tc>
          <w:tcPr>
            <w:tcW w:w="4677" w:type="dxa"/>
          </w:tcPr>
          <w:p w14:paraId="73DA1B16" w14:textId="77777777" w:rsidR="003056A7" w:rsidRPr="00BB7778" w:rsidRDefault="003056A7" w:rsidP="00CC708A">
            <w:pPr>
              <w:pStyle w:val="TableContents"/>
              <w:snapToGrid w:val="0"/>
              <w:rPr>
                <w:sz w:val="20"/>
              </w:rPr>
            </w:pPr>
            <w:r w:rsidRPr="00862A98">
              <w:rPr>
                <w:sz w:val="20"/>
              </w:rPr>
              <w:t>Protection Storage Unavailable</w:t>
            </w:r>
            <w:r>
              <w:rPr>
                <w:sz w:val="20"/>
              </w:rPr>
              <w:t>, Private Protection Storage Unavailable, Public Protection Storage Unavailable</w:t>
            </w:r>
          </w:p>
        </w:tc>
        <w:tc>
          <w:tcPr>
            <w:tcW w:w="4677" w:type="dxa"/>
          </w:tcPr>
          <w:p w14:paraId="114E0445" w14:textId="77777777" w:rsidR="003056A7" w:rsidRPr="00026911" w:rsidRDefault="003056A7" w:rsidP="00CC708A">
            <w:pPr>
              <w:pStyle w:val="TableContents"/>
              <w:keepNext/>
              <w:snapToGrid w:val="0"/>
              <w:rPr>
                <w:sz w:val="20"/>
              </w:rPr>
            </w:pPr>
            <w:r w:rsidRPr="00FD0F58">
              <w:rPr>
                <w:sz w:val="20"/>
              </w:rPr>
              <w:t xml:space="preserve">The </w:t>
            </w:r>
            <w:r>
              <w:rPr>
                <w:sz w:val="20"/>
              </w:rPr>
              <w:t xml:space="preserve">operation could not be completed </w:t>
            </w:r>
            <w:r w:rsidRPr="00FD0F58">
              <w:rPr>
                <w:sz w:val="20"/>
              </w:rPr>
              <w:t>with the protections requested (or</w:t>
            </w:r>
            <w:r>
              <w:rPr>
                <w:sz w:val="20"/>
              </w:rPr>
              <w:t xml:space="preserve"> </w:t>
            </w:r>
            <w:r w:rsidRPr="00FD0F58">
              <w:rPr>
                <w:sz w:val="20"/>
              </w:rPr>
              <w:t>defaulted)</w:t>
            </w:r>
            <w:r>
              <w:rPr>
                <w:sz w:val="20"/>
              </w:rPr>
              <w:t>.</w:t>
            </w:r>
          </w:p>
        </w:tc>
      </w:tr>
      <w:tr w:rsidR="003056A7" w:rsidRPr="007C7458" w14:paraId="745481CE" w14:textId="77777777" w:rsidTr="00CC708A">
        <w:trPr>
          <w:jc w:val="center"/>
        </w:trPr>
        <w:tc>
          <w:tcPr>
            <w:tcW w:w="4677" w:type="dxa"/>
          </w:tcPr>
          <w:p w14:paraId="0A621E77" w14:textId="77777777" w:rsidR="003056A7" w:rsidRDefault="003056A7" w:rsidP="00CC708A">
            <w:pPr>
              <w:pStyle w:val="TableContents"/>
              <w:snapToGrid w:val="0"/>
              <w:rPr>
                <w:sz w:val="20"/>
              </w:rPr>
            </w:pPr>
            <w:r w:rsidRPr="00BB7778">
              <w:rPr>
                <w:sz w:val="20"/>
              </w:rPr>
              <w:t>Read Only Attribute</w:t>
            </w:r>
          </w:p>
        </w:tc>
        <w:tc>
          <w:tcPr>
            <w:tcW w:w="4677" w:type="dxa"/>
          </w:tcPr>
          <w:p w14:paraId="71375F6B" w14:textId="77777777" w:rsidR="003056A7" w:rsidRPr="007C7458" w:rsidRDefault="003056A7" w:rsidP="00CC708A">
            <w:pPr>
              <w:pStyle w:val="TableContents"/>
              <w:keepNext/>
              <w:snapToGrid w:val="0"/>
              <w:rPr>
                <w:sz w:val="20"/>
              </w:rPr>
            </w:pPr>
            <w:r w:rsidRPr="00026911">
              <w:rPr>
                <w:sz w:val="20"/>
              </w:rPr>
              <w:t>Attempt to set a Read Only Attribute</w:t>
            </w:r>
          </w:p>
        </w:tc>
      </w:tr>
      <w:tr w:rsidR="003056A7" w:rsidRPr="00D917E0" w14:paraId="19A497D9" w14:textId="77777777" w:rsidTr="00CC708A">
        <w:trPr>
          <w:jc w:val="center"/>
        </w:trPr>
        <w:tc>
          <w:tcPr>
            <w:tcW w:w="4677" w:type="dxa"/>
          </w:tcPr>
          <w:p w14:paraId="6904B871" w14:textId="77777777" w:rsidR="003056A7" w:rsidRDefault="003056A7" w:rsidP="00CC708A">
            <w:pPr>
              <w:pStyle w:val="TableContents"/>
              <w:snapToGrid w:val="0"/>
              <w:rPr>
                <w:sz w:val="20"/>
              </w:rPr>
            </w:pPr>
            <w:r w:rsidRPr="00BB7778">
              <w:rPr>
                <w:sz w:val="20"/>
              </w:rPr>
              <w:t>Response Too Large</w:t>
            </w:r>
          </w:p>
        </w:tc>
        <w:tc>
          <w:tcPr>
            <w:tcW w:w="4677" w:type="dxa"/>
          </w:tcPr>
          <w:p w14:paraId="7524A396" w14:textId="77777777" w:rsidR="003056A7" w:rsidRPr="007C7458" w:rsidRDefault="003056A7" w:rsidP="00CC708A">
            <w:pPr>
              <w:pStyle w:val="TableContents"/>
              <w:keepNext/>
              <w:snapToGrid w:val="0"/>
              <w:rPr>
                <w:sz w:val="20"/>
              </w:rPr>
            </w:pPr>
            <w:r w:rsidRPr="00D678FC">
              <w:rPr>
                <w:sz w:val="20"/>
              </w:rPr>
              <w:t>Maximum Response Size has been exceeded</w:t>
            </w:r>
          </w:p>
        </w:tc>
      </w:tr>
      <w:tr w:rsidR="003056A7" w:rsidRPr="007C7458" w14:paraId="39A281E8" w14:textId="77777777" w:rsidTr="00CC708A">
        <w:trPr>
          <w:jc w:val="center"/>
        </w:trPr>
        <w:tc>
          <w:tcPr>
            <w:tcW w:w="4677" w:type="dxa"/>
          </w:tcPr>
          <w:p w14:paraId="5A62181A" w14:textId="77777777" w:rsidR="003056A7" w:rsidRDefault="003056A7" w:rsidP="00CC708A">
            <w:pPr>
              <w:pStyle w:val="TableContents"/>
              <w:snapToGrid w:val="0"/>
              <w:rPr>
                <w:sz w:val="20"/>
              </w:rPr>
            </w:pPr>
            <w:r w:rsidRPr="00BB7778">
              <w:rPr>
                <w:sz w:val="20"/>
              </w:rPr>
              <w:t>Sensitive</w:t>
            </w:r>
          </w:p>
        </w:tc>
        <w:tc>
          <w:tcPr>
            <w:tcW w:w="4677" w:type="dxa"/>
          </w:tcPr>
          <w:p w14:paraId="00438719" w14:textId="77777777" w:rsidR="003056A7" w:rsidRPr="007C7458" w:rsidRDefault="003056A7" w:rsidP="00CC708A">
            <w:pPr>
              <w:pStyle w:val="TableContents"/>
              <w:keepNext/>
              <w:snapToGrid w:val="0"/>
              <w:rPr>
                <w:sz w:val="20"/>
              </w:rPr>
            </w:pPr>
            <w:r w:rsidRPr="00D678FC">
              <w:rPr>
                <w:sz w:val="20"/>
              </w:rPr>
              <w:t>Sensitive keys may not be retrieved unwrapped</w:t>
            </w:r>
          </w:p>
        </w:tc>
      </w:tr>
      <w:tr w:rsidR="003056A7" w:rsidRPr="007C7458" w14:paraId="5AC07A52" w14:textId="77777777" w:rsidTr="00CC708A">
        <w:trPr>
          <w:jc w:val="center"/>
        </w:trPr>
        <w:tc>
          <w:tcPr>
            <w:tcW w:w="4677" w:type="dxa"/>
          </w:tcPr>
          <w:p w14:paraId="2A5E6120" w14:textId="77777777" w:rsidR="003056A7" w:rsidRDefault="003056A7" w:rsidP="00CC708A">
            <w:pPr>
              <w:pStyle w:val="TableContents"/>
              <w:snapToGrid w:val="0"/>
              <w:rPr>
                <w:sz w:val="20"/>
              </w:rPr>
            </w:pPr>
            <w:r w:rsidRPr="00BB7778">
              <w:rPr>
                <w:sz w:val="20"/>
              </w:rPr>
              <w:t>Server Limit Exceeded</w:t>
            </w:r>
          </w:p>
        </w:tc>
        <w:tc>
          <w:tcPr>
            <w:tcW w:w="4677" w:type="dxa"/>
          </w:tcPr>
          <w:p w14:paraId="01C0C133" w14:textId="77777777" w:rsidR="003056A7" w:rsidRPr="007C7458" w:rsidRDefault="003056A7" w:rsidP="00CC708A">
            <w:pPr>
              <w:pStyle w:val="TableContents"/>
              <w:keepNext/>
              <w:snapToGrid w:val="0"/>
              <w:rPr>
                <w:sz w:val="20"/>
              </w:rPr>
            </w:pPr>
            <w:r w:rsidRPr="00D678FC">
              <w:rPr>
                <w:sz w:val="20"/>
              </w:rPr>
              <w:t>Some limit on the server such as database size has been exceeded</w:t>
            </w:r>
          </w:p>
        </w:tc>
      </w:tr>
      <w:tr w:rsidR="003056A7" w:rsidRPr="007C7458" w14:paraId="60C80350" w14:textId="77777777" w:rsidTr="00CC708A">
        <w:trPr>
          <w:jc w:val="center"/>
        </w:trPr>
        <w:tc>
          <w:tcPr>
            <w:tcW w:w="4677" w:type="dxa"/>
          </w:tcPr>
          <w:p w14:paraId="25218FDB" w14:textId="77777777" w:rsidR="003056A7" w:rsidRDefault="003056A7" w:rsidP="00CC708A">
            <w:pPr>
              <w:pStyle w:val="TableContents"/>
              <w:snapToGrid w:val="0"/>
              <w:rPr>
                <w:sz w:val="20"/>
              </w:rPr>
            </w:pPr>
            <w:r w:rsidRPr="00BB7778">
              <w:rPr>
                <w:sz w:val="20"/>
              </w:rPr>
              <w:t>Unknown Enumeration</w:t>
            </w:r>
          </w:p>
        </w:tc>
        <w:tc>
          <w:tcPr>
            <w:tcW w:w="4677" w:type="dxa"/>
          </w:tcPr>
          <w:p w14:paraId="13989CE7" w14:textId="77777777" w:rsidR="003056A7" w:rsidRPr="007C7458" w:rsidRDefault="003056A7" w:rsidP="00CC708A">
            <w:pPr>
              <w:pStyle w:val="TableContents"/>
              <w:keepNext/>
              <w:snapToGrid w:val="0"/>
              <w:rPr>
                <w:sz w:val="20"/>
              </w:rPr>
            </w:pPr>
            <w:r w:rsidRPr="00D678FC">
              <w:rPr>
                <w:sz w:val="20"/>
              </w:rPr>
              <w:t>An enumerated value is not known by the server</w:t>
            </w:r>
          </w:p>
        </w:tc>
      </w:tr>
      <w:tr w:rsidR="003056A7" w:rsidRPr="007C7458" w14:paraId="12D7D698" w14:textId="77777777" w:rsidTr="00CC708A">
        <w:trPr>
          <w:jc w:val="center"/>
        </w:trPr>
        <w:tc>
          <w:tcPr>
            <w:tcW w:w="4677" w:type="dxa"/>
          </w:tcPr>
          <w:p w14:paraId="7433F325" w14:textId="77777777" w:rsidR="003056A7" w:rsidRDefault="003056A7" w:rsidP="00CC708A">
            <w:pPr>
              <w:pStyle w:val="TableContents"/>
              <w:snapToGrid w:val="0"/>
              <w:rPr>
                <w:sz w:val="20"/>
              </w:rPr>
            </w:pPr>
            <w:r w:rsidRPr="00BB7778">
              <w:rPr>
                <w:sz w:val="20"/>
              </w:rPr>
              <w:t>Unknown Message Extension</w:t>
            </w:r>
          </w:p>
        </w:tc>
        <w:tc>
          <w:tcPr>
            <w:tcW w:w="4677" w:type="dxa"/>
          </w:tcPr>
          <w:p w14:paraId="0803BF8A" w14:textId="77777777" w:rsidR="003056A7" w:rsidRPr="007C7458" w:rsidRDefault="003056A7" w:rsidP="00CC708A">
            <w:pPr>
              <w:pStyle w:val="TableContents"/>
              <w:keepNext/>
              <w:snapToGrid w:val="0"/>
              <w:rPr>
                <w:sz w:val="20"/>
              </w:rPr>
            </w:pPr>
            <w:r w:rsidRPr="00D678FC">
              <w:rPr>
                <w:sz w:val="20"/>
              </w:rPr>
              <w:t xml:space="preserve">The server does not support the supplied </w:t>
            </w:r>
            <w:r>
              <w:rPr>
                <w:sz w:val="20"/>
              </w:rPr>
              <w:t>Message Extension</w:t>
            </w:r>
          </w:p>
        </w:tc>
      </w:tr>
      <w:tr w:rsidR="003056A7" w:rsidRPr="007C7458" w14:paraId="3A1D2363" w14:textId="77777777" w:rsidTr="00CC708A">
        <w:trPr>
          <w:jc w:val="center"/>
        </w:trPr>
        <w:tc>
          <w:tcPr>
            <w:tcW w:w="4677" w:type="dxa"/>
          </w:tcPr>
          <w:p w14:paraId="7D50474D" w14:textId="77777777" w:rsidR="003056A7" w:rsidRPr="00BB7778" w:rsidRDefault="003056A7" w:rsidP="00CC708A">
            <w:pPr>
              <w:pStyle w:val="TableContents"/>
              <w:snapToGrid w:val="0"/>
              <w:rPr>
                <w:sz w:val="20"/>
              </w:rPr>
            </w:pPr>
            <w:r w:rsidRPr="00E96C81">
              <w:rPr>
                <w:sz w:val="20"/>
              </w:rPr>
              <w:t>Unknown Object Group</w:t>
            </w:r>
          </w:p>
        </w:tc>
        <w:tc>
          <w:tcPr>
            <w:tcW w:w="4677" w:type="dxa"/>
          </w:tcPr>
          <w:p w14:paraId="0BCC5D1F" w14:textId="77777777" w:rsidR="003056A7" w:rsidRPr="00E96C81" w:rsidRDefault="003056A7" w:rsidP="00CC708A">
            <w:pPr>
              <w:pStyle w:val="TableContents"/>
              <w:keepNext/>
              <w:snapToGrid w:val="0"/>
              <w:rPr>
                <w:sz w:val="20"/>
                <w:highlight w:val="yellow"/>
              </w:rPr>
            </w:pPr>
            <w:r w:rsidRPr="00E96C81">
              <w:rPr>
                <w:sz w:val="20"/>
                <w:highlight w:val="yellow"/>
              </w:rPr>
              <w:t>&lt;insert&gt;</w:t>
            </w:r>
          </w:p>
        </w:tc>
      </w:tr>
      <w:tr w:rsidR="003056A7" w:rsidRPr="007C7458" w14:paraId="2E7070C1" w14:textId="77777777" w:rsidTr="00CC708A">
        <w:trPr>
          <w:jc w:val="center"/>
        </w:trPr>
        <w:tc>
          <w:tcPr>
            <w:tcW w:w="4677" w:type="dxa"/>
          </w:tcPr>
          <w:p w14:paraId="0AE35E7E" w14:textId="77777777" w:rsidR="003056A7" w:rsidRDefault="003056A7" w:rsidP="00CC708A">
            <w:pPr>
              <w:pStyle w:val="TableContents"/>
              <w:snapToGrid w:val="0"/>
              <w:rPr>
                <w:sz w:val="20"/>
              </w:rPr>
            </w:pPr>
            <w:r w:rsidRPr="00BB7778">
              <w:rPr>
                <w:sz w:val="20"/>
              </w:rPr>
              <w:t>Unknown Tag</w:t>
            </w:r>
          </w:p>
        </w:tc>
        <w:tc>
          <w:tcPr>
            <w:tcW w:w="4677" w:type="dxa"/>
          </w:tcPr>
          <w:p w14:paraId="4FACACDD" w14:textId="77777777" w:rsidR="003056A7" w:rsidRPr="007C7458" w:rsidRDefault="003056A7" w:rsidP="00CC708A">
            <w:pPr>
              <w:pStyle w:val="TableContents"/>
              <w:keepNext/>
              <w:snapToGrid w:val="0"/>
              <w:rPr>
                <w:sz w:val="20"/>
              </w:rPr>
            </w:pPr>
            <w:r w:rsidRPr="00D678FC">
              <w:rPr>
                <w:sz w:val="20"/>
              </w:rPr>
              <w:t>A tag is not known by the server</w:t>
            </w:r>
          </w:p>
        </w:tc>
      </w:tr>
      <w:tr w:rsidR="003056A7" w:rsidRPr="007C7458" w14:paraId="3B0E671A" w14:textId="77777777" w:rsidTr="00CC708A">
        <w:trPr>
          <w:jc w:val="center"/>
        </w:trPr>
        <w:tc>
          <w:tcPr>
            <w:tcW w:w="4677" w:type="dxa"/>
          </w:tcPr>
          <w:p w14:paraId="2AA2671E" w14:textId="77777777" w:rsidR="003056A7" w:rsidRDefault="003056A7" w:rsidP="00CC708A">
            <w:pPr>
              <w:pStyle w:val="TableContents"/>
              <w:snapToGrid w:val="0"/>
              <w:rPr>
                <w:sz w:val="20"/>
              </w:rPr>
            </w:pPr>
            <w:r w:rsidRPr="00BB7778">
              <w:rPr>
                <w:sz w:val="20"/>
              </w:rPr>
              <w:t>Unsupported Attribute</w:t>
            </w:r>
          </w:p>
        </w:tc>
        <w:tc>
          <w:tcPr>
            <w:tcW w:w="4677" w:type="dxa"/>
          </w:tcPr>
          <w:p w14:paraId="335ABCEC" w14:textId="77777777" w:rsidR="003056A7" w:rsidRPr="007C7458" w:rsidRDefault="003056A7" w:rsidP="00CC708A">
            <w:pPr>
              <w:pStyle w:val="TableContents"/>
              <w:keepNext/>
              <w:snapToGrid w:val="0"/>
              <w:rPr>
                <w:sz w:val="20"/>
              </w:rPr>
            </w:pPr>
            <w:r w:rsidRPr="00D678FC">
              <w:rPr>
                <w:sz w:val="20"/>
              </w:rPr>
              <w:t>Attribute is valid in the specification but unsupported by the Server</w:t>
            </w:r>
          </w:p>
        </w:tc>
      </w:tr>
      <w:tr w:rsidR="003056A7" w:rsidRPr="007C7458" w14:paraId="4522986C" w14:textId="77777777" w:rsidTr="00CC708A">
        <w:trPr>
          <w:jc w:val="center"/>
        </w:trPr>
        <w:tc>
          <w:tcPr>
            <w:tcW w:w="4677" w:type="dxa"/>
          </w:tcPr>
          <w:p w14:paraId="32962138" w14:textId="77777777" w:rsidR="003056A7" w:rsidRDefault="003056A7" w:rsidP="00CC708A">
            <w:pPr>
              <w:pStyle w:val="TableContents"/>
              <w:snapToGrid w:val="0"/>
              <w:rPr>
                <w:sz w:val="20"/>
              </w:rPr>
            </w:pPr>
            <w:r w:rsidRPr="00BB7778">
              <w:rPr>
                <w:sz w:val="20"/>
              </w:rPr>
              <w:t>Unsupported Cryptographic Parameters</w:t>
            </w:r>
          </w:p>
        </w:tc>
        <w:tc>
          <w:tcPr>
            <w:tcW w:w="4677" w:type="dxa"/>
          </w:tcPr>
          <w:p w14:paraId="448533D7" w14:textId="77777777" w:rsidR="003056A7" w:rsidRPr="007C7458" w:rsidRDefault="003056A7" w:rsidP="00CC708A">
            <w:pPr>
              <w:pStyle w:val="TableContents"/>
              <w:keepNext/>
              <w:snapToGrid w:val="0"/>
              <w:rPr>
                <w:sz w:val="20"/>
              </w:rPr>
            </w:pPr>
            <w:r>
              <w:rPr>
                <w:sz w:val="20"/>
              </w:rPr>
              <w:t>Cryptographic Parameters are</w:t>
            </w:r>
            <w:r w:rsidRPr="00D678FC">
              <w:rPr>
                <w:sz w:val="20"/>
              </w:rPr>
              <w:t xml:space="preserve"> valid in the specification but unsupported by the Server</w:t>
            </w:r>
          </w:p>
        </w:tc>
      </w:tr>
      <w:tr w:rsidR="003056A7" w:rsidRPr="007C7458" w14:paraId="07B716E9" w14:textId="77777777" w:rsidTr="00CC708A">
        <w:trPr>
          <w:jc w:val="center"/>
        </w:trPr>
        <w:tc>
          <w:tcPr>
            <w:tcW w:w="4677" w:type="dxa"/>
          </w:tcPr>
          <w:p w14:paraId="5B3E2E7D" w14:textId="77777777" w:rsidR="003056A7" w:rsidRDefault="003056A7" w:rsidP="00CC708A">
            <w:pPr>
              <w:pStyle w:val="TableContents"/>
              <w:snapToGrid w:val="0"/>
              <w:rPr>
                <w:sz w:val="20"/>
              </w:rPr>
            </w:pPr>
            <w:r w:rsidRPr="00BB7778">
              <w:rPr>
                <w:sz w:val="20"/>
              </w:rPr>
              <w:t>Unsupported Protocol Version</w:t>
            </w:r>
          </w:p>
        </w:tc>
        <w:tc>
          <w:tcPr>
            <w:tcW w:w="4677" w:type="dxa"/>
          </w:tcPr>
          <w:p w14:paraId="7B8A67A5" w14:textId="77777777" w:rsidR="003056A7" w:rsidRPr="007C7458" w:rsidRDefault="003056A7" w:rsidP="00CC708A">
            <w:pPr>
              <w:pStyle w:val="TableContents"/>
              <w:keepNext/>
              <w:snapToGrid w:val="0"/>
              <w:rPr>
                <w:sz w:val="20"/>
              </w:rPr>
            </w:pPr>
            <w:r w:rsidRPr="00D678FC">
              <w:rPr>
                <w:sz w:val="20"/>
              </w:rPr>
              <w:t>The operation cannot be performed with the provided protocol version</w:t>
            </w:r>
          </w:p>
        </w:tc>
      </w:tr>
      <w:tr w:rsidR="003056A7" w:rsidRPr="007C7458" w14:paraId="66E7C0B0" w14:textId="77777777" w:rsidTr="00CC708A">
        <w:trPr>
          <w:jc w:val="center"/>
        </w:trPr>
        <w:tc>
          <w:tcPr>
            <w:tcW w:w="4677" w:type="dxa"/>
          </w:tcPr>
          <w:p w14:paraId="15F6A6C3" w14:textId="77777777" w:rsidR="003056A7" w:rsidRDefault="003056A7" w:rsidP="00CC708A">
            <w:pPr>
              <w:pStyle w:val="TableContents"/>
              <w:snapToGrid w:val="0"/>
              <w:rPr>
                <w:sz w:val="20"/>
              </w:rPr>
            </w:pPr>
            <w:r w:rsidRPr="00BB7778">
              <w:rPr>
                <w:sz w:val="20"/>
              </w:rPr>
              <w:t>Usage Limit Exceeded</w:t>
            </w:r>
          </w:p>
        </w:tc>
        <w:tc>
          <w:tcPr>
            <w:tcW w:w="4677" w:type="dxa"/>
          </w:tcPr>
          <w:p w14:paraId="32685092" w14:textId="77777777" w:rsidR="003056A7" w:rsidRPr="007C7458" w:rsidRDefault="003056A7" w:rsidP="00CC708A">
            <w:pPr>
              <w:pStyle w:val="TableContents"/>
              <w:keepNext/>
              <w:snapToGrid w:val="0"/>
              <w:rPr>
                <w:sz w:val="20"/>
              </w:rPr>
            </w:pPr>
            <w:r w:rsidRPr="00D678FC">
              <w:rPr>
                <w:sz w:val="20"/>
              </w:rPr>
              <w:t>The usage limits or request count has been exceeded</w:t>
            </w:r>
          </w:p>
        </w:tc>
      </w:tr>
      <w:tr w:rsidR="003056A7" w:rsidRPr="007C7458" w14:paraId="721C5E6A" w14:textId="77777777" w:rsidTr="00CC708A">
        <w:trPr>
          <w:jc w:val="center"/>
        </w:trPr>
        <w:tc>
          <w:tcPr>
            <w:tcW w:w="4677" w:type="dxa"/>
          </w:tcPr>
          <w:p w14:paraId="63D7FCFF" w14:textId="77777777" w:rsidR="003056A7" w:rsidRDefault="003056A7" w:rsidP="00CC708A">
            <w:pPr>
              <w:pStyle w:val="TableContents"/>
              <w:snapToGrid w:val="0"/>
              <w:rPr>
                <w:sz w:val="20"/>
              </w:rPr>
            </w:pPr>
            <w:r w:rsidRPr="00BB7778">
              <w:rPr>
                <w:sz w:val="20"/>
              </w:rPr>
              <w:t>Wrapping Object Archived</w:t>
            </w:r>
          </w:p>
        </w:tc>
        <w:tc>
          <w:tcPr>
            <w:tcW w:w="4677" w:type="dxa"/>
          </w:tcPr>
          <w:p w14:paraId="7011B367" w14:textId="77777777" w:rsidR="003056A7" w:rsidRPr="007C7458" w:rsidRDefault="003056A7" w:rsidP="00CC708A">
            <w:pPr>
              <w:pStyle w:val="TableContents"/>
              <w:keepNext/>
              <w:snapToGrid w:val="0"/>
              <w:rPr>
                <w:sz w:val="20"/>
              </w:rPr>
            </w:pPr>
            <w:r w:rsidRPr="00D678FC">
              <w:rPr>
                <w:sz w:val="20"/>
              </w:rPr>
              <w:t xml:space="preserve">Wrapping </w:t>
            </w:r>
            <w:r>
              <w:rPr>
                <w:sz w:val="20"/>
              </w:rPr>
              <w:t>Object</w:t>
            </w:r>
            <w:r w:rsidRPr="00D678FC">
              <w:rPr>
                <w:sz w:val="20"/>
              </w:rPr>
              <w:t xml:space="preserve"> is archived</w:t>
            </w:r>
          </w:p>
        </w:tc>
      </w:tr>
      <w:tr w:rsidR="003056A7" w:rsidRPr="007C7458" w14:paraId="5D2E7315" w14:textId="77777777" w:rsidTr="00CC708A">
        <w:trPr>
          <w:jc w:val="center"/>
        </w:trPr>
        <w:tc>
          <w:tcPr>
            <w:tcW w:w="4677" w:type="dxa"/>
          </w:tcPr>
          <w:p w14:paraId="455F0D35" w14:textId="77777777" w:rsidR="003056A7" w:rsidRDefault="003056A7" w:rsidP="00CC708A">
            <w:pPr>
              <w:pStyle w:val="TableContents"/>
              <w:snapToGrid w:val="0"/>
              <w:rPr>
                <w:sz w:val="20"/>
              </w:rPr>
            </w:pPr>
            <w:r w:rsidRPr="00BB7778">
              <w:rPr>
                <w:sz w:val="20"/>
              </w:rPr>
              <w:t>Wrapping Object Destroyed</w:t>
            </w:r>
          </w:p>
        </w:tc>
        <w:tc>
          <w:tcPr>
            <w:tcW w:w="4677" w:type="dxa"/>
          </w:tcPr>
          <w:p w14:paraId="6A8A781A" w14:textId="77777777" w:rsidR="003056A7" w:rsidRPr="007C7458" w:rsidRDefault="003056A7" w:rsidP="00CC708A">
            <w:pPr>
              <w:pStyle w:val="TableContents"/>
              <w:keepNext/>
              <w:snapToGrid w:val="0"/>
              <w:rPr>
                <w:sz w:val="20"/>
              </w:rPr>
            </w:pPr>
            <w:r w:rsidRPr="00D678FC">
              <w:rPr>
                <w:sz w:val="20"/>
              </w:rPr>
              <w:t>The object exists, but is destroyed</w:t>
            </w:r>
          </w:p>
        </w:tc>
      </w:tr>
      <w:tr w:rsidR="003056A7" w:rsidRPr="007C7458" w14:paraId="01093342" w14:textId="77777777" w:rsidTr="00CC708A">
        <w:trPr>
          <w:jc w:val="center"/>
        </w:trPr>
        <w:tc>
          <w:tcPr>
            <w:tcW w:w="4677" w:type="dxa"/>
          </w:tcPr>
          <w:p w14:paraId="5A01CD36" w14:textId="77777777" w:rsidR="003056A7" w:rsidRDefault="003056A7" w:rsidP="00CC708A">
            <w:pPr>
              <w:pStyle w:val="TableContents"/>
              <w:snapToGrid w:val="0"/>
              <w:rPr>
                <w:sz w:val="20"/>
              </w:rPr>
            </w:pPr>
            <w:r w:rsidRPr="00BB7778">
              <w:rPr>
                <w:sz w:val="20"/>
              </w:rPr>
              <w:t>Wrapping Object Not Found</w:t>
            </w:r>
          </w:p>
        </w:tc>
        <w:tc>
          <w:tcPr>
            <w:tcW w:w="4677" w:type="dxa"/>
          </w:tcPr>
          <w:p w14:paraId="122A6FA1" w14:textId="77777777" w:rsidR="003056A7" w:rsidRPr="007C7458" w:rsidRDefault="003056A7" w:rsidP="00CC708A">
            <w:pPr>
              <w:pStyle w:val="TableContents"/>
              <w:keepNext/>
              <w:snapToGrid w:val="0"/>
              <w:rPr>
                <w:sz w:val="20"/>
              </w:rPr>
            </w:pPr>
            <w:r w:rsidRPr="00D678FC">
              <w:rPr>
                <w:sz w:val="20"/>
              </w:rPr>
              <w:t xml:space="preserve">Wrapping </w:t>
            </w:r>
            <w:r>
              <w:rPr>
                <w:sz w:val="20"/>
              </w:rPr>
              <w:t>object</w:t>
            </w:r>
            <w:r w:rsidRPr="00D678FC">
              <w:rPr>
                <w:sz w:val="20"/>
              </w:rPr>
              <w:t xml:space="preserve"> does not exist</w:t>
            </w:r>
          </w:p>
        </w:tc>
      </w:tr>
      <w:tr w:rsidR="003056A7" w:rsidRPr="007C7458" w14:paraId="50446324" w14:textId="77777777" w:rsidTr="00CC708A">
        <w:trPr>
          <w:jc w:val="center"/>
        </w:trPr>
        <w:tc>
          <w:tcPr>
            <w:tcW w:w="4677" w:type="dxa"/>
          </w:tcPr>
          <w:p w14:paraId="59000E31" w14:textId="77777777" w:rsidR="003056A7" w:rsidRPr="00B35667" w:rsidRDefault="003056A7" w:rsidP="00CC708A">
            <w:pPr>
              <w:pStyle w:val="TableContents"/>
              <w:snapToGrid w:val="0"/>
              <w:rPr>
                <w:sz w:val="20"/>
              </w:rPr>
            </w:pPr>
            <w:r w:rsidRPr="00D917E0">
              <w:rPr>
                <w:sz w:val="20"/>
              </w:rPr>
              <w:t>Wrong Key Lifecycle State</w:t>
            </w:r>
          </w:p>
        </w:tc>
        <w:tc>
          <w:tcPr>
            <w:tcW w:w="4677" w:type="dxa"/>
          </w:tcPr>
          <w:p w14:paraId="722D55E0" w14:textId="77777777" w:rsidR="003056A7" w:rsidRPr="00B35667" w:rsidRDefault="003056A7" w:rsidP="00CC708A">
            <w:pPr>
              <w:pStyle w:val="TableContents"/>
              <w:keepNext/>
              <w:snapToGrid w:val="0"/>
              <w:rPr>
                <w:sz w:val="20"/>
              </w:rPr>
            </w:pPr>
            <w:r w:rsidRPr="00D678FC">
              <w:rPr>
                <w:sz w:val="20"/>
              </w:rPr>
              <w:t>The key lifecycle state is invalid for the operation, for example not Active for an Encrypt operation</w:t>
            </w:r>
          </w:p>
        </w:tc>
      </w:tr>
      <w:tr w:rsidR="003056A7" w:rsidRPr="007C7458" w14:paraId="07E0F89E" w14:textId="77777777" w:rsidTr="00CC708A">
        <w:trPr>
          <w:jc w:val="center"/>
        </w:trPr>
        <w:tc>
          <w:tcPr>
            <w:tcW w:w="4677" w:type="dxa"/>
          </w:tcPr>
          <w:p w14:paraId="6A9C4427" w14:textId="77777777" w:rsidR="003056A7" w:rsidRPr="00AF6277" w:rsidRDefault="003056A7" w:rsidP="00CC708A">
            <w:pPr>
              <w:pStyle w:val="TableContents"/>
              <w:snapToGrid w:val="0"/>
            </w:pPr>
            <w:r w:rsidRPr="00B35667">
              <w:rPr>
                <w:sz w:val="20"/>
              </w:rPr>
              <w:lastRenderedPageBreak/>
              <w:t>General failure</w:t>
            </w:r>
          </w:p>
        </w:tc>
        <w:tc>
          <w:tcPr>
            <w:tcW w:w="4677" w:type="dxa"/>
          </w:tcPr>
          <w:p w14:paraId="07EF717A" w14:textId="77777777" w:rsidR="003056A7" w:rsidRPr="007C7458" w:rsidRDefault="003056A7" w:rsidP="00CC708A">
            <w:pPr>
              <w:pStyle w:val="TableContents"/>
              <w:keepNext/>
              <w:snapToGrid w:val="0"/>
              <w:rPr>
                <w:sz w:val="20"/>
              </w:rPr>
            </w:pPr>
            <w:r w:rsidRPr="00B35667">
              <w:rPr>
                <w:sz w:val="20"/>
              </w:rPr>
              <w:t xml:space="preserve">The request failed for a reason other </w:t>
            </w:r>
            <w:r>
              <w:rPr>
                <w:sz w:val="20"/>
              </w:rPr>
              <w:t xml:space="preserve">than any other reason enumeration value. </w:t>
            </w:r>
          </w:p>
        </w:tc>
      </w:tr>
    </w:tbl>
    <w:p w14:paraId="5CAE67B7" w14:textId="739ED169" w:rsidR="003056A7" w:rsidRPr="009A2BB0" w:rsidRDefault="003056A7" w:rsidP="003056A7">
      <w:pPr>
        <w:pStyle w:val="Caption"/>
      </w:pPr>
      <w:bookmarkStart w:id="3988" w:name="_Toc534980573"/>
      <w:bookmarkStart w:id="3989" w:name="_Toc32239272"/>
      <w:r>
        <w:t xml:space="preserve">Table </w:t>
      </w:r>
      <w:fldSimple w:instr=" SEQ Table \* ARABIC ">
        <w:r w:rsidR="00CC708A">
          <w:rPr>
            <w:noProof/>
          </w:rPr>
          <w:t>478</w:t>
        </w:r>
      </w:fldSimple>
      <w:r>
        <w:t>: Result Reason Encoding Descriptions</w:t>
      </w:r>
      <w:bookmarkEnd w:id="3988"/>
      <w:bookmarkEnd w:id="3989"/>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54321BC9" w14:textId="77777777" w:rsidTr="00CC708A">
        <w:trPr>
          <w:jc w:val="center"/>
        </w:trPr>
        <w:tc>
          <w:tcPr>
            <w:tcW w:w="5942" w:type="dxa"/>
            <w:gridSpan w:val="2"/>
            <w:shd w:val="clear" w:color="auto" w:fill="C0C0C0"/>
          </w:tcPr>
          <w:p w14:paraId="29CDB8AA" w14:textId="77777777" w:rsidR="003056A7" w:rsidRDefault="003056A7" w:rsidP="00CC708A">
            <w:pPr>
              <w:pStyle w:val="TableContents"/>
              <w:keepNext/>
              <w:snapToGrid w:val="0"/>
              <w:jc w:val="center"/>
              <w:rPr>
                <w:b/>
                <w:bCs/>
                <w:sz w:val="20"/>
              </w:rPr>
            </w:pPr>
            <w:r>
              <w:rPr>
                <w:b/>
                <w:bCs/>
                <w:sz w:val="20"/>
              </w:rPr>
              <w:t>Result Reason</w:t>
            </w:r>
          </w:p>
        </w:tc>
      </w:tr>
      <w:tr w:rsidR="003056A7" w14:paraId="106C82CF" w14:textId="77777777" w:rsidTr="00CC708A">
        <w:trPr>
          <w:jc w:val="center"/>
        </w:trPr>
        <w:tc>
          <w:tcPr>
            <w:tcW w:w="2970" w:type="dxa"/>
            <w:shd w:val="clear" w:color="auto" w:fill="C0C0C0"/>
          </w:tcPr>
          <w:p w14:paraId="2160D98B"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1B867613" w14:textId="77777777" w:rsidR="003056A7" w:rsidRDefault="003056A7" w:rsidP="00CC708A">
            <w:pPr>
              <w:pStyle w:val="TableContents"/>
              <w:snapToGrid w:val="0"/>
              <w:rPr>
                <w:b/>
                <w:bCs/>
                <w:sz w:val="20"/>
              </w:rPr>
            </w:pPr>
            <w:r>
              <w:rPr>
                <w:b/>
                <w:bCs/>
                <w:sz w:val="20"/>
              </w:rPr>
              <w:t>Value</w:t>
            </w:r>
          </w:p>
        </w:tc>
      </w:tr>
      <w:tr w:rsidR="003056A7" w14:paraId="48883999" w14:textId="77777777" w:rsidTr="00CC708A">
        <w:trPr>
          <w:jc w:val="center"/>
        </w:trPr>
        <w:tc>
          <w:tcPr>
            <w:tcW w:w="2970" w:type="dxa"/>
          </w:tcPr>
          <w:p w14:paraId="2DE2F2C0" w14:textId="77777777" w:rsidR="003056A7" w:rsidRDefault="003056A7" w:rsidP="00CC708A">
            <w:pPr>
              <w:pStyle w:val="TableContents"/>
              <w:snapToGrid w:val="0"/>
              <w:rPr>
                <w:sz w:val="20"/>
              </w:rPr>
            </w:pPr>
            <w:r>
              <w:rPr>
                <w:sz w:val="20"/>
              </w:rPr>
              <w:t>Item Not Found</w:t>
            </w:r>
          </w:p>
        </w:tc>
        <w:tc>
          <w:tcPr>
            <w:tcW w:w="2972" w:type="dxa"/>
          </w:tcPr>
          <w:p w14:paraId="7687886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0636C1DB" w14:textId="77777777" w:rsidTr="00CC708A">
        <w:trPr>
          <w:jc w:val="center"/>
        </w:trPr>
        <w:tc>
          <w:tcPr>
            <w:tcW w:w="2970" w:type="dxa"/>
          </w:tcPr>
          <w:p w14:paraId="2D167155" w14:textId="77777777" w:rsidR="003056A7" w:rsidRDefault="003056A7" w:rsidP="00CC708A">
            <w:pPr>
              <w:pStyle w:val="TableContents"/>
              <w:snapToGrid w:val="0"/>
              <w:rPr>
                <w:sz w:val="20"/>
              </w:rPr>
            </w:pPr>
            <w:r>
              <w:rPr>
                <w:sz w:val="20"/>
              </w:rPr>
              <w:t>Response Too Large</w:t>
            </w:r>
          </w:p>
        </w:tc>
        <w:tc>
          <w:tcPr>
            <w:tcW w:w="2972" w:type="dxa"/>
          </w:tcPr>
          <w:p w14:paraId="5106A00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40D5C6E9" w14:textId="77777777" w:rsidTr="00CC708A">
        <w:trPr>
          <w:jc w:val="center"/>
        </w:trPr>
        <w:tc>
          <w:tcPr>
            <w:tcW w:w="2970" w:type="dxa"/>
          </w:tcPr>
          <w:p w14:paraId="7DB7ABB2" w14:textId="77777777" w:rsidR="003056A7" w:rsidRDefault="003056A7" w:rsidP="00CC708A">
            <w:pPr>
              <w:pStyle w:val="TableContents"/>
              <w:snapToGrid w:val="0"/>
              <w:rPr>
                <w:sz w:val="20"/>
              </w:rPr>
            </w:pPr>
            <w:r>
              <w:rPr>
                <w:sz w:val="20"/>
              </w:rPr>
              <w:t>Authentication Not Successful</w:t>
            </w:r>
          </w:p>
        </w:tc>
        <w:tc>
          <w:tcPr>
            <w:tcW w:w="2972" w:type="dxa"/>
          </w:tcPr>
          <w:p w14:paraId="0A42D44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054D9A79" w14:textId="77777777" w:rsidTr="00CC708A">
        <w:trPr>
          <w:jc w:val="center"/>
        </w:trPr>
        <w:tc>
          <w:tcPr>
            <w:tcW w:w="2970" w:type="dxa"/>
          </w:tcPr>
          <w:p w14:paraId="643CB7CD" w14:textId="77777777" w:rsidR="003056A7" w:rsidRDefault="003056A7" w:rsidP="00CC708A">
            <w:pPr>
              <w:pStyle w:val="TableContents"/>
              <w:snapToGrid w:val="0"/>
              <w:rPr>
                <w:sz w:val="20"/>
              </w:rPr>
            </w:pPr>
            <w:r>
              <w:rPr>
                <w:sz w:val="20"/>
              </w:rPr>
              <w:t>Invalid Message</w:t>
            </w:r>
          </w:p>
        </w:tc>
        <w:tc>
          <w:tcPr>
            <w:tcW w:w="2972" w:type="dxa"/>
          </w:tcPr>
          <w:p w14:paraId="0864278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1D44D029" w14:textId="77777777" w:rsidTr="00CC708A">
        <w:trPr>
          <w:jc w:val="center"/>
        </w:trPr>
        <w:tc>
          <w:tcPr>
            <w:tcW w:w="2970" w:type="dxa"/>
          </w:tcPr>
          <w:p w14:paraId="0D2BD66C" w14:textId="77777777" w:rsidR="003056A7" w:rsidRDefault="003056A7" w:rsidP="00CC708A">
            <w:pPr>
              <w:pStyle w:val="TableContents"/>
              <w:snapToGrid w:val="0"/>
              <w:rPr>
                <w:sz w:val="20"/>
              </w:rPr>
            </w:pPr>
            <w:r>
              <w:rPr>
                <w:sz w:val="20"/>
              </w:rPr>
              <w:t>Operation Not Supported</w:t>
            </w:r>
          </w:p>
        </w:tc>
        <w:tc>
          <w:tcPr>
            <w:tcW w:w="2972" w:type="dxa"/>
          </w:tcPr>
          <w:p w14:paraId="65CDA52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01AF6022" w14:textId="77777777" w:rsidTr="00CC708A">
        <w:trPr>
          <w:jc w:val="center"/>
        </w:trPr>
        <w:tc>
          <w:tcPr>
            <w:tcW w:w="2970" w:type="dxa"/>
          </w:tcPr>
          <w:p w14:paraId="73F28152" w14:textId="77777777" w:rsidR="003056A7" w:rsidRDefault="003056A7" w:rsidP="00CC708A">
            <w:pPr>
              <w:pStyle w:val="TableContents"/>
              <w:snapToGrid w:val="0"/>
              <w:rPr>
                <w:sz w:val="20"/>
              </w:rPr>
            </w:pPr>
            <w:r>
              <w:rPr>
                <w:sz w:val="20"/>
              </w:rPr>
              <w:t>Missing Data</w:t>
            </w:r>
          </w:p>
        </w:tc>
        <w:tc>
          <w:tcPr>
            <w:tcW w:w="2972" w:type="dxa"/>
          </w:tcPr>
          <w:p w14:paraId="39580B1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794FC800" w14:textId="77777777" w:rsidTr="00CC708A">
        <w:trPr>
          <w:jc w:val="center"/>
        </w:trPr>
        <w:tc>
          <w:tcPr>
            <w:tcW w:w="2970" w:type="dxa"/>
          </w:tcPr>
          <w:p w14:paraId="4007B0D9" w14:textId="77777777" w:rsidR="003056A7" w:rsidRDefault="003056A7" w:rsidP="00CC708A">
            <w:pPr>
              <w:pStyle w:val="TableContents"/>
              <w:snapToGrid w:val="0"/>
              <w:rPr>
                <w:sz w:val="20"/>
              </w:rPr>
            </w:pPr>
            <w:r>
              <w:rPr>
                <w:sz w:val="20"/>
              </w:rPr>
              <w:t>Invalid Field</w:t>
            </w:r>
          </w:p>
        </w:tc>
        <w:tc>
          <w:tcPr>
            <w:tcW w:w="2972" w:type="dxa"/>
          </w:tcPr>
          <w:p w14:paraId="02184D0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00000007</w:t>
            </w:r>
          </w:p>
        </w:tc>
      </w:tr>
      <w:tr w:rsidR="003056A7" w14:paraId="4F7AC16B" w14:textId="77777777" w:rsidTr="00CC708A">
        <w:trPr>
          <w:jc w:val="center"/>
        </w:trPr>
        <w:tc>
          <w:tcPr>
            <w:tcW w:w="2970" w:type="dxa"/>
          </w:tcPr>
          <w:p w14:paraId="04B8ACA1" w14:textId="77777777" w:rsidR="003056A7" w:rsidRDefault="003056A7" w:rsidP="00CC708A">
            <w:pPr>
              <w:pStyle w:val="TableContents"/>
              <w:snapToGrid w:val="0"/>
              <w:rPr>
                <w:sz w:val="20"/>
              </w:rPr>
            </w:pPr>
            <w:r>
              <w:rPr>
                <w:sz w:val="20"/>
              </w:rPr>
              <w:t>Feature Not Supported</w:t>
            </w:r>
          </w:p>
        </w:tc>
        <w:tc>
          <w:tcPr>
            <w:tcW w:w="2972" w:type="dxa"/>
          </w:tcPr>
          <w:p w14:paraId="3BC3540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00000008</w:t>
            </w:r>
          </w:p>
        </w:tc>
      </w:tr>
      <w:tr w:rsidR="003056A7" w14:paraId="08426648" w14:textId="77777777" w:rsidTr="00CC708A">
        <w:trPr>
          <w:jc w:val="center"/>
        </w:trPr>
        <w:tc>
          <w:tcPr>
            <w:tcW w:w="2970" w:type="dxa"/>
          </w:tcPr>
          <w:p w14:paraId="335B06E8" w14:textId="77777777" w:rsidR="003056A7" w:rsidRDefault="003056A7" w:rsidP="00CC708A">
            <w:pPr>
              <w:pStyle w:val="TableContents"/>
              <w:snapToGrid w:val="0"/>
              <w:rPr>
                <w:sz w:val="20"/>
              </w:rPr>
            </w:pPr>
            <w:r>
              <w:rPr>
                <w:sz w:val="20"/>
              </w:rPr>
              <w:t xml:space="preserve">Operation Canceled </w:t>
            </w:r>
            <w:proofErr w:type="gramStart"/>
            <w:r>
              <w:rPr>
                <w:sz w:val="20"/>
              </w:rPr>
              <w:t>By</w:t>
            </w:r>
            <w:proofErr w:type="gramEnd"/>
            <w:r>
              <w:rPr>
                <w:sz w:val="20"/>
              </w:rPr>
              <w:t xml:space="preserve"> Requester</w:t>
            </w:r>
          </w:p>
        </w:tc>
        <w:tc>
          <w:tcPr>
            <w:tcW w:w="2972" w:type="dxa"/>
          </w:tcPr>
          <w:p w14:paraId="4624AE6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00000009</w:t>
            </w:r>
          </w:p>
        </w:tc>
      </w:tr>
      <w:tr w:rsidR="003056A7" w14:paraId="66716F97" w14:textId="77777777" w:rsidTr="00CC708A">
        <w:trPr>
          <w:jc w:val="center"/>
        </w:trPr>
        <w:tc>
          <w:tcPr>
            <w:tcW w:w="2970" w:type="dxa"/>
          </w:tcPr>
          <w:p w14:paraId="765A7D9E" w14:textId="77777777" w:rsidR="003056A7" w:rsidRDefault="003056A7" w:rsidP="00CC708A">
            <w:pPr>
              <w:pStyle w:val="TableContents"/>
              <w:snapToGrid w:val="0"/>
              <w:rPr>
                <w:sz w:val="20"/>
              </w:rPr>
            </w:pPr>
            <w:r>
              <w:rPr>
                <w:sz w:val="20"/>
              </w:rPr>
              <w:t>Cryptographic Failure</w:t>
            </w:r>
          </w:p>
        </w:tc>
        <w:tc>
          <w:tcPr>
            <w:tcW w:w="2972" w:type="dxa"/>
          </w:tcPr>
          <w:p w14:paraId="08920FB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0000000A</w:t>
            </w:r>
          </w:p>
        </w:tc>
      </w:tr>
      <w:tr w:rsidR="003056A7" w14:paraId="186FA2AF" w14:textId="77777777" w:rsidTr="00CC708A">
        <w:trPr>
          <w:jc w:val="center"/>
        </w:trPr>
        <w:tc>
          <w:tcPr>
            <w:tcW w:w="2970" w:type="dxa"/>
          </w:tcPr>
          <w:p w14:paraId="28D2CFB8" w14:textId="77777777" w:rsidR="003056A7" w:rsidRDefault="003056A7" w:rsidP="00CC708A">
            <w:pPr>
              <w:pStyle w:val="TableContents"/>
              <w:snapToGrid w:val="0"/>
              <w:rPr>
                <w:sz w:val="20"/>
              </w:rPr>
            </w:pPr>
            <w:r>
              <w:rPr>
                <w:sz w:val="20"/>
              </w:rPr>
              <w:t>(Reserved)</w:t>
            </w:r>
          </w:p>
        </w:tc>
        <w:tc>
          <w:tcPr>
            <w:tcW w:w="2972" w:type="dxa"/>
          </w:tcPr>
          <w:p w14:paraId="3A7793D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0000000B</w:t>
            </w:r>
          </w:p>
        </w:tc>
      </w:tr>
      <w:tr w:rsidR="003056A7" w14:paraId="1B582945" w14:textId="77777777" w:rsidTr="00CC708A">
        <w:trPr>
          <w:jc w:val="center"/>
        </w:trPr>
        <w:tc>
          <w:tcPr>
            <w:tcW w:w="2970" w:type="dxa"/>
          </w:tcPr>
          <w:p w14:paraId="0DC0C58E" w14:textId="77777777" w:rsidR="003056A7" w:rsidRDefault="003056A7" w:rsidP="00CC708A">
            <w:pPr>
              <w:pStyle w:val="TableContents"/>
              <w:snapToGrid w:val="0"/>
              <w:rPr>
                <w:sz w:val="20"/>
              </w:rPr>
            </w:pPr>
            <w:r w:rsidRPr="00D917E0">
              <w:rPr>
                <w:sz w:val="20"/>
              </w:rPr>
              <w:t>Permission Denied</w:t>
            </w:r>
          </w:p>
        </w:tc>
        <w:tc>
          <w:tcPr>
            <w:tcW w:w="2972" w:type="dxa"/>
          </w:tcPr>
          <w:p w14:paraId="376791F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0000000C</w:t>
            </w:r>
          </w:p>
        </w:tc>
      </w:tr>
      <w:tr w:rsidR="003056A7" w14:paraId="1ADA8DEA" w14:textId="77777777" w:rsidTr="00CC708A">
        <w:trPr>
          <w:jc w:val="center"/>
        </w:trPr>
        <w:tc>
          <w:tcPr>
            <w:tcW w:w="2970" w:type="dxa"/>
          </w:tcPr>
          <w:p w14:paraId="203402CD" w14:textId="77777777" w:rsidR="003056A7" w:rsidRDefault="003056A7" w:rsidP="00CC708A">
            <w:pPr>
              <w:pStyle w:val="TableContents"/>
              <w:snapToGrid w:val="0"/>
              <w:rPr>
                <w:sz w:val="20"/>
              </w:rPr>
            </w:pPr>
            <w:r>
              <w:rPr>
                <w:sz w:val="20"/>
              </w:rPr>
              <w:t>Object Archived</w:t>
            </w:r>
          </w:p>
        </w:tc>
        <w:tc>
          <w:tcPr>
            <w:tcW w:w="2972" w:type="dxa"/>
          </w:tcPr>
          <w:p w14:paraId="065C37E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0000000D</w:t>
            </w:r>
          </w:p>
        </w:tc>
      </w:tr>
      <w:tr w:rsidR="003056A7" w14:paraId="1B7DF7A5" w14:textId="77777777" w:rsidTr="00CC708A">
        <w:trPr>
          <w:jc w:val="center"/>
        </w:trPr>
        <w:tc>
          <w:tcPr>
            <w:tcW w:w="2970" w:type="dxa"/>
          </w:tcPr>
          <w:p w14:paraId="4D83056D" w14:textId="77777777" w:rsidR="003056A7" w:rsidRDefault="003056A7" w:rsidP="00CC708A">
            <w:pPr>
              <w:pStyle w:val="TableContents"/>
              <w:snapToGrid w:val="0"/>
              <w:rPr>
                <w:sz w:val="20"/>
              </w:rPr>
            </w:pPr>
            <w:r>
              <w:rPr>
                <w:sz w:val="20"/>
              </w:rPr>
              <w:t>(Reserved)</w:t>
            </w:r>
          </w:p>
        </w:tc>
        <w:tc>
          <w:tcPr>
            <w:tcW w:w="2972" w:type="dxa"/>
          </w:tcPr>
          <w:p w14:paraId="3674020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0000000E</w:t>
            </w:r>
          </w:p>
        </w:tc>
      </w:tr>
      <w:tr w:rsidR="003056A7" w14:paraId="126764E3" w14:textId="77777777" w:rsidTr="00CC708A">
        <w:trPr>
          <w:jc w:val="center"/>
        </w:trPr>
        <w:tc>
          <w:tcPr>
            <w:tcW w:w="2970" w:type="dxa"/>
          </w:tcPr>
          <w:p w14:paraId="4A924484" w14:textId="77777777" w:rsidR="003056A7" w:rsidRDefault="003056A7" w:rsidP="00CC708A">
            <w:pPr>
              <w:pStyle w:val="TableContents"/>
              <w:snapToGrid w:val="0"/>
              <w:rPr>
                <w:sz w:val="20"/>
              </w:rPr>
            </w:pPr>
            <w:r>
              <w:rPr>
                <w:sz w:val="20"/>
              </w:rPr>
              <w:t>Application Namespace Not Supported</w:t>
            </w:r>
          </w:p>
        </w:tc>
        <w:tc>
          <w:tcPr>
            <w:tcW w:w="2972" w:type="dxa"/>
          </w:tcPr>
          <w:p w14:paraId="685B520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0000000F</w:t>
            </w:r>
          </w:p>
        </w:tc>
      </w:tr>
      <w:tr w:rsidR="003056A7" w14:paraId="6DDFF5FA" w14:textId="77777777" w:rsidTr="00CC708A">
        <w:trPr>
          <w:jc w:val="center"/>
        </w:trPr>
        <w:tc>
          <w:tcPr>
            <w:tcW w:w="2970" w:type="dxa"/>
          </w:tcPr>
          <w:p w14:paraId="239619BB" w14:textId="77777777" w:rsidR="003056A7" w:rsidRDefault="003056A7" w:rsidP="00CC708A">
            <w:pPr>
              <w:pStyle w:val="TableContents"/>
              <w:snapToGrid w:val="0"/>
              <w:rPr>
                <w:sz w:val="20"/>
              </w:rPr>
            </w:pPr>
            <w:r>
              <w:rPr>
                <w:sz w:val="20"/>
              </w:rPr>
              <w:t>Key Format Type Not Supported</w:t>
            </w:r>
          </w:p>
        </w:tc>
        <w:tc>
          <w:tcPr>
            <w:tcW w:w="2972" w:type="dxa"/>
          </w:tcPr>
          <w:p w14:paraId="5065D66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00000010</w:t>
            </w:r>
          </w:p>
        </w:tc>
      </w:tr>
      <w:tr w:rsidR="003056A7" w14:paraId="585815E7" w14:textId="77777777" w:rsidTr="00CC708A">
        <w:trPr>
          <w:jc w:val="center"/>
        </w:trPr>
        <w:tc>
          <w:tcPr>
            <w:tcW w:w="2970" w:type="dxa"/>
          </w:tcPr>
          <w:p w14:paraId="43EC649E" w14:textId="77777777" w:rsidR="003056A7" w:rsidRDefault="003056A7" w:rsidP="00CC708A">
            <w:pPr>
              <w:pStyle w:val="TableContents"/>
              <w:snapToGrid w:val="0"/>
              <w:rPr>
                <w:sz w:val="20"/>
              </w:rPr>
            </w:pPr>
            <w:r>
              <w:rPr>
                <w:sz w:val="20"/>
              </w:rPr>
              <w:t>Key Compression Type Not Supported</w:t>
            </w:r>
          </w:p>
        </w:tc>
        <w:tc>
          <w:tcPr>
            <w:tcW w:w="2972" w:type="dxa"/>
          </w:tcPr>
          <w:p w14:paraId="5EDCD15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00000011</w:t>
            </w:r>
          </w:p>
        </w:tc>
      </w:tr>
      <w:tr w:rsidR="003056A7" w14:paraId="4209C9CB" w14:textId="77777777" w:rsidTr="00CC708A">
        <w:trPr>
          <w:jc w:val="center"/>
        </w:trPr>
        <w:tc>
          <w:tcPr>
            <w:tcW w:w="2970" w:type="dxa"/>
          </w:tcPr>
          <w:p w14:paraId="464D1F33" w14:textId="77777777" w:rsidR="003056A7" w:rsidRDefault="003056A7" w:rsidP="00CC708A">
            <w:pPr>
              <w:pStyle w:val="TableContents"/>
              <w:snapToGrid w:val="0"/>
              <w:rPr>
                <w:sz w:val="20"/>
              </w:rPr>
            </w:pPr>
            <w:r>
              <w:rPr>
                <w:sz w:val="20"/>
              </w:rPr>
              <w:t>Encoding Option Error</w:t>
            </w:r>
          </w:p>
        </w:tc>
        <w:tc>
          <w:tcPr>
            <w:tcW w:w="2972" w:type="dxa"/>
          </w:tcPr>
          <w:p w14:paraId="17B2D10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00000012</w:t>
            </w:r>
          </w:p>
        </w:tc>
      </w:tr>
      <w:tr w:rsidR="003056A7" w14:paraId="7920D28F" w14:textId="77777777" w:rsidTr="00CC708A">
        <w:trPr>
          <w:jc w:val="center"/>
        </w:trPr>
        <w:tc>
          <w:tcPr>
            <w:tcW w:w="2970" w:type="dxa"/>
          </w:tcPr>
          <w:p w14:paraId="0C8F38D5" w14:textId="77777777" w:rsidR="003056A7" w:rsidRDefault="003056A7" w:rsidP="00CC708A">
            <w:pPr>
              <w:pStyle w:val="TableContents"/>
              <w:snapToGrid w:val="0"/>
              <w:rPr>
                <w:sz w:val="20"/>
              </w:rPr>
            </w:pPr>
            <w:r>
              <w:rPr>
                <w:sz w:val="20"/>
              </w:rPr>
              <w:t>Key Value Not Present</w:t>
            </w:r>
          </w:p>
        </w:tc>
        <w:tc>
          <w:tcPr>
            <w:tcW w:w="2972" w:type="dxa"/>
          </w:tcPr>
          <w:p w14:paraId="6D83ECD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00000013</w:t>
            </w:r>
          </w:p>
        </w:tc>
      </w:tr>
      <w:tr w:rsidR="003056A7" w14:paraId="7A1518FD" w14:textId="77777777" w:rsidTr="00CC708A">
        <w:trPr>
          <w:jc w:val="center"/>
        </w:trPr>
        <w:tc>
          <w:tcPr>
            <w:tcW w:w="2970" w:type="dxa"/>
          </w:tcPr>
          <w:p w14:paraId="7B3AA079" w14:textId="77777777" w:rsidR="003056A7" w:rsidRDefault="003056A7" w:rsidP="00CC708A">
            <w:pPr>
              <w:pStyle w:val="TableContents"/>
              <w:snapToGrid w:val="0"/>
              <w:rPr>
                <w:sz w:val="20"/>
              </w:rPr>
            </w:pPr>
            <w:r>
              <w:rPr>
                <w:sz w:val="20"/>
              </w:rPr>
              <w:t>Attestation Required</w:t>
            </w:r>
          </w:p>
        </w:tc>
        <w:tc>
          <w:tcPr>
            <w:tcW w:w="2972" w:type="dxa"/>
          </w:tcPr>
          <w:p w14:paraId="132B2AC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00000014</w:t>
            </w:r>
          </w:p>
        </w:tc>
      </w:tr>
      <w:tr w:rsidR="003056A7" w14:paraId="4F2F65FD" w14:textId="77777777" w:rsidTr="00CC708A">
        <w:trPr>
          <w:jc w:val="center"/>
        </w:trPr>
        <w:tc>
          <w:tcPr>
            <w:tcW w:w="2970" w:type="dxa"/>
          </w:tcPr>
          <w:p w14:paraId="166C960D" w14:textId="77777777" w:rsidR="003056A7" w:rsidRDefault="003056A7" w:rsidP="00CC708A">
            <w:pPr>
              <w:pStyle w:val="TableContents"/>
              <w:snapToGrid w:val="0"/>
              <w:rPr>
                <w:sz w:val="20"/>
              </w:rPr>
            </w:pPr>
            <w:r>
              <w:rPr>
                <w:sz w:val="20"/>
              </w:rPr>
              <w:t>Attestation Failed</w:t>
            </w:r>
          </w:p>
        </w:tc>
        <w:tc>
          <w:tcPr>
            <w:tcW w:w="2972" w:type="dxa"/>
          </w:tcPr>
          <w:p w14:paraId="5EC5392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00000015</w:t>
            </w:r>
          </w:p>
        </w:tc>
      </w:tr>
      <w:tr w:rsidR="003056A7" w14:paraId="78A2F0A6" w14:textId="77777777" w:rsidTr="00CC708A">
        <w:trPr>
          <w:jc w:val="center"/>
        </w:trPr>
        <w:tc>
          <w:tcPr>
            <w:tcW w:w="2970" w:type="dxa"/>
          </w:tcPr>
          <w:p w14:paraId="6868714D" w14:textId="77777777" w:rsidR="003056A7" w:rsidRDefault="003056A7" w:rsidP="00CC708A">
            <w:pPr>
              <w:pStyle w:val="TableContents"/>
              <w:snapToGrid w:val="0"/>
              <w:rPr>
                <w:sz w:val="20"/>
              </w:rPr>
            </w:pPr>
            <w:r>
              <w:rPr>
                <w:sz w:val="20"/>
              </w:rPr>
              <w:t>Sensitive</w:t>
            </w:r>
          </w:p>
        </w:tc>
        <w:tc>
          <w:tcPr>
            <w:tcW w:w="2972" w:type="dxa"/>
          </w:tcPr>
          <w:p w14:paraId="09CF816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00000016</w:t>
            </w:r>
          </w:p>
        </w:tc>
      </w:tr>
      <w:tr w:rsidR="003056A7" w14:paraId="53F2C4CC" w14:textId="77777777" w:rsidTr="00CC708A">
        <w:trPr>
          <w:jc w:val="center"/>
        </w:trPr>
        <w:tc>
          <w:tcPr>
            <w:tcW w:w="2970" w:type="dxa"/>
          </w:tcPr>
          <w:p w14:paraId="1DF71A06" w14:textId="77777777" w:rsidR="003056A7" w:rsidRDefault="003056A7" w:rsidP="00CC708A">
            <w:pPr>
              <w:pStyle w:val="TableContents"/>
              <w:snapToGrid w:val="0"/>
              <w:rPr>
                <w:sz w:val="20"/>
              </w:rPr>
            </w:pPr>
            <w:r>
              <w:rPr>
                <w:sz w:val="20"/>
              </w:rPr>
              <w:t>Not Extractable</w:t>
            </w:r>
          </w:p>
        </w:tc>
        <w:tc>
          <w:tcPr>
            <w:tcW w:w="2972" w:type="dxa"/>
          </w:tcPr>
          <w:p w14:paraId="2BAE2CA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00000017</w:t>
            </w:r>
          </w:p>
        </w:tc>
      </w:tr>
      <w:tr w:rsidR="003056A7" w14:paraId="3D8E9536" w14:textId="77777777" w:rsidTr="00CC708A">
        <w:trPr>
          <w:jc w:val="center"/>
        </w:trPr>
        <w:tc>
          <w:tcPr>
            <w:tcW w:w="2970" w:type="dxa"/>
          </w:tcPr>
          <w:p w14:paraId="2374BBAD" w14:textId="77777777" w:rsidR="003056A7" w:rsidRDefault="003056A7" w:rsidP="00CC708A">
            <w:pPr>
              <w:pStyle w:val="TableContents"/>
              <w:snapToGrid w:val="0"/>
              <w:rPr>
                <w:sz w:val="20"/>
              </w:rPr>
            </w:pPr>
            <w:r w:rsidRPr="00A11E4F">
              <w:rPr>
                <w:sz w:val="20"/>
              </w:rPr>
              <w:t>Object Already Exists</w:t>
            </w:r>
          </w:p>
        </w:tc>
        <w:tc>
          <w:tcPr>
            <w:tcW w:w="2972" w:type="dxa"/>
          </w:tcPr>
          <w:p w14:paraId="50508F1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00000018</w:t>
            </w:r>
          </w:p>
        </w:tc>
      </w:tr>
      <w:tr w:rsidR="003056A7" w14:paraId="63C1305A" w14:textId="77777777" w:rsidTr="00CC708A">
        <w:trPr>
          <w:jc w:val="center"/>
        </w:trPr>
        <w:tc>
          <w:tcPr>
            <w:tcW w:w="2970" w:type="dxa"/>
          </w:tcPr>
          <w:p w14:paraId="21FF1E5F" w14:textId="77777777" w:rsidR="003056A7" w:rsidRDefault="003056A7" w:rsidP="00CC708A">
            <w:pPr>
              <w:pStyle w:val="TableContents"/>
              <w:snapToGrid w:val="0"/>
              <w:rPr>
                <w:sz w:val="20"/>
              </w:rPr>
            </w:pPr>
            <w:r>
              <w:rPr>
                <w:sz w:val="20"/>
              </w:rPr>
              <w:t>Invalid Ticket</w:t>
            </w:r>
          </w:p>
        </w:tc>
        <w:tc>
          <w:tcPr>
            <w:tcW w:w="2972" w:type="dxa"/>
          </w:tcPr>
          <w:p w14:paraId="533CEF9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00000019</w:t>
            </w:r>
          </w:p>
        </w:tc>
      </w:tr>
      <w:tr w:rsidR="003056A7" w14:paraId="60178572" w14:textId="77777777" w:rsidTr="00CC708A">
        <w:trPr>
          <w:jc w:val="center"/>
        </w:trPr>
        <w:tc>
          <w:tcPr>
            <w:tcW w:w="2970" w:type="dxa"/>
          </w:tcPr>
          <w:p w14:paraId="0568D021" w14:textId="77777777" w:rsidR="003056A7" w:rsidRDefault="003056A7" w:rsidP="00CC708A">
            <w:pPr>
              <w:pStyle w:val="TableContents"/>
              <w:snapToGrid w:val="0"/>
              <w:rPr>
                <w:sz w:val="20"/>
              </w:rPr>
            </w:pPr>
            <w:r>
              <w:rPr>
                <w:sz w:val="20"/>
              </w:rPr>
              <w:t>Usage Limit Exceeded</w:t>
            </w:r>
          </w:p>
        </w:tc>
        <w:tc>
          <w:tcPr>
            <w:tcW w:w="2972" w:type="dxa"/>
          </w:tcPr>
          <w:p w14:paraId="210536E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0000001A</w:t>
            </w:r>
          </w:p>
        </w:tc>
      </w:tr>
      <w:tr w:rsidR="003056A7" w14:paraId="3E67D1DD" w14:textId="77777777" w:rsidTr="00CC708A">
        <w:trPr>
          <w:jc w:val="center"/>
        </w:trPr>
        <w:tc>
          <w:tcPr>
            <w:tcW w:w="2970" w:type="dxa"/>
          </w:tcPr>
          <w:p w14:paraId="01673E3C" w14:textId="77777777" w:rsidR="003056A7" w:rsidRDefault="003056A7" w:rsidP="00CC708A">
            <w:pPr>
              <w:pStyle w:val="TableContents"/>
              <w:snapToGrid w:val="0"/>
              <w:rPr>
                <w:sz w:val="20"/>
              </w:rPr>
            </w:pPr>
            <w:r>
              <w:rPr>
                <w:sz w:val="20"/>
              </w:rPr>
              <w:t>Numeric Range</w:t>
            </w:r>
          </w:p>
        </w:tc>
        <w:tc>
          <w:tcPr>
            <w:tcW w:w="2972" w:type="dxa"/>
          </w:tcPr>
          <w:p w14:paraId="70CB32C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0000001B</w:t>
            </w:r>
          </w:p>
        </w:tc>
      </w:tr>
      <w:tr w:rsidR="003056A7" w14:paraId="5DE2D1DE" w14:textId="77777777" w:rsidTr="00CC708A">
        <w:trPr>
          <w:jc w:val="center"/>
        </w:trPr>
        <w:tc>
          <w:tcPr>
            <w:tcW w:w="2970" w:type="dxa"/>
          </w:tcPr>
          <w:p w14:paraId="2FEADAEF" w14:textId="77777777" w:rsidR="003056A7" w:rsidRDefault="003056A7" w:rsidP="00CC708A">
            <w:pPr>
              <w:pStyle w:val="TableContents"/>
              <w:snapToGrid w:val="0"/>
              <w:rPr>
                <w:sz w:val="20"/>
              </w:rPr>
            </w:pPr>
            <w:r>
              <w:rPr>
                <w:sz w:val="20"/>
              </w:rPr>
              <w:t>Invalid Data Type</w:t>
            </w:r>
          </w:p>
        </w:tc>
        <w:tc>
          <w:tcPr>
            <w:tcW w:w="2972" w:type="dxa"/>
          </w:tcPr>
          <w:p w14:paraId="5FDDDFE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0000001C</w:t>
            </w:r>
          </w:p>
        </w:tc>
      </w:tr>
      <w:tr w:rsidR="003056A7" w14:paraId="1F82085B" w14:textId="77777777" w:rsidTr="00CC708A">
        <w:trPr>
          <w:jc w:val="center"/>
        </w:trPr>
        <w:tc>
          <w:tcPr>
            <w:tcW w:w="2970" w:type="dxa"/>
          </w:tcPr>
          <w:p w14:paraId="619A19A6" w14:textId="77777777" w:rsidR="003056A7" w:rsidRDefault="003056A7" w:rsidP="00CC708A">
            <w:pPr>
              <w:pStyle w:val="TableContents"/>
              <w:snapToGrid w:val="0"/>
              <w:rPr>
                <w:sz w:val="20"/>
              </w:rPr>
            </w:pPr>
            <w:r>
              <w:rPr>
                <w:sz w:val="20"/>
              </w:rPr>
              <w:t>Read Only Attribute</w:t>
            </w:r>
          </w:p>
        </w:tc>
        <w:tc>
          <w:tcPr>
            <w:tcW w:w="2972" w:type="dxa"/>
          </w:tcPr>
          <w:p w14:paraId="6FD6D3A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0000001D</w:t>
            </w:r>
          </w:p>
        </w:tc>
      </w:tr>
      <w:tr w:rsidR="003056A7" w14:paraId="356A9CD4" w14:textId="77777777" w:rsidTr="00CC708A">
        <w:trPr>
          <w:jc w:val="center"/>
        </w:trPr>
        <w:tc>
          <w:tcPr>
            <w:tcW w:w="2970" w:type="dxa"/>
          </w:tcPr>
          <w:p w14:paraId="5A875383" w14:textId="77777777" w:rsidR="003056A7" w:rsidRDefault="003056A7" w:rsidP="00CC708A">
            <w:pPr>
              <w:pStyle w:val="TableContents"/>
              <w:snapToGrid w:val="0"/>
              <w:rPr>
                <w:sz w:val="20"/>
              </w:rPr>
            </w:pPr>
            <w:r>
              <w:rPr>
                <w:sz w:val="20"/>
              </w:rPr>
              <w:t>Multi Valued Attribute</w:t>
            </w:r>
          </w:p>
        </w:tc>
        <w:tc>
          <w:tcPr>
            <w:tcW w:w="2972" w:type="dxa"/>
          </w:tcPr>
          <w:p w14:paraId="149BBB3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0000001E</w:t>
            </w:r>
          </w:p>
        </w:tc>
      </w:tr>
      <w:tr w:rsidR="003056A7" w14:paraId="7874A3A3" w14:textId="77777777" w:rsidTr="00CC708A">
        <w:trPr>
          <w:jc w:val="center"/>
        </w:trPr>
        <w:tc>
          <w:tcPr>
            <w:tcW w:w="2970" w:type="dxa"/>
          </w:tcPr>
          <w:p w14:paraId="560F350D" w14:textId="77777777" w:rsidR="003056A7" w:rsidRDefault="003056A7" w:rsidP="00CC708A">
            <w:pPr>
              <w:pStyle w:val="TableContents"/>
              <w:snapToGrid w:val="0"/>
              <w:rPr>
                <w:sz w:val="20"/>
              </w:rPr>
            </w:pPr>
            <w:r w:rsidRPr="00D730D2">
              <w:rPr>
                <w:sz w:val="20"/>
              </w:rPr>
              <w:lastRenderedPageBreak/>
              <w:t>Unsupported Attribute</w:t>
            </w:r>
          </w:p>
        </w:tc>
        <w:tc>
          <w:tcPr>
            <w:tcW w:w="2972" w:type="dxa"/>
          </w:tcPr>
          <w:p w14:paraId="20730AD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0000001F</w:t>
            </w:r>
          </w:p>
        </w:tc>
      </w:tr>
      <w:tr w:rsidR="003056A7" w14:paraId="741BE7D8" w14:textId="77777777" w:rsidTr="00CC708A">
        <w:trPr>
          <w:jc w:val="center"/>
        </w:trPr>
        <w:tc>
          <w:tcPr>
            <w:tcW w:w="2970" w:type="dxa"/>
          </w:tcPr>
          <w:p w14:paraId="2DB69EE0" w14:textId="77777777" w:rsidR="003056A7" w:rsidRDefault="003056A7" w:rsidP="00CC708A">
            <w:pPr>
              <w:pStyle w:val="TableContents"/>
              <w:snapToGrid w:val="0"/>
              <w:rPr>
                <w:sz w:val="20"/>
              </w:rPr>
            </w:pPr>
            <w:r w:rsidRPr="00D917E0">
              <w:rPr>
                <w:sz w:val="20"/>
              </w:rPr>
              <w:t>Attribute Instance Not Found</w:t>
            </w:r>
          </w:p>
        </w:tc>
        <w:tc>
          <w:tcPr>
            <w:tcW w:w="2972" w:type="dxa"/>
          </w:tcPr>
          <w:p w14:paraId="51F9B83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00000020</w:t>
            </w:r>
          </w:p>
        </w:tc>
      </w:tr>
      <w:tr w:rsidR="003056A7" w14:paraId="54FF204D" w14:textId="77777777" w:rsidTr="00CC708A">
        <w:trPr>
          <w:jc w:val="center"/>
        </w:trPr>
        <w:tc>
          <w:tcPr>
            <w:tcW w:w="2970" w:type="dxa"/>
          </w:tcPr>
          <w:p w14:paraId="6D9A4493" w14:textId="77777777" w:rsidR="003056A7" w:rsidRDefault="003056A7" w:rsidP="00CC708A">
            <w:pPr>
              <w:pStyle w:val="TableContents"/>
              <w:snapToGrid w:val="0"/>
              <w:rPr>
                <w:sz w:val="20"/>
              </w:rPr>
            </w:pPr>
            <w:r w:rsidRPr="00D917E0">
              <w:rPr>
                <w:sz w:val="20"/>
              </w:rPr>
              <w:t>Attribute Not Found</w:t>
            </w:r>
          </w:p>
        </w:tc>
        <w:tc>
          <w:tcPr>
            <w:tcW w:w="2972" w:type="dxa"/>
          </w:tcPr>
          <w:p w14:paraId="5245A60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00000021</w:t>
            </w:r>
          </w:p>
        </w:tc>
      </w:tr>
      <w:tr w:rsidR="003056A7" w14:paraId="30F7DB2D" w14:textId="77777777" w:rsidTr="00CC708A">
        <w:trPr>
          <w:jc w:val="center"/>
        </w:trPr>
        <w:tc>
          <w:tcPr>
            <w:tcW w:w="2970" w:type="dxa"/>
          </w:tcPr>
          <w:p w14:paraId="5A8707EE" w14:textId="77777777" w:rsidR="003056A7" w:rsidRDefault="003056A7" w:rsidP="00CC708A">
            <w:pPr>
              <w:pStyle w:val="TableContents"/>
              <w:snapToGrid w:val="0"/>
              <w:rPr>
                <w:sz w:val="20"/>
              </w:rPr>
            </w:pPr>
            <w:r w:rsidRPr="00D917E0">
              <w:rPr>
                <w:sz w:val="20"/>
              </w:rPr>
              <w:t>Attribute Read Only</w:t>
            </w:r>
          </w:p>
        </w:tc>
        <w:tc>
          <w:tcPr>
            <w:tcW w:w="2972" w:type="dxa"/>
          </w:tcPr>
          <w:p w14:paraId="09482D2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00000022</w:t>
            </w:r>
          </w:p>
        </w:tc>
      </w:tr>
      <w:tr w:rsidR="003056A7" w14:paraId="487F9C6C" w14:textId="77777777" w:rsidTr="00CC708A">
        <w:trPr>
          <w:jc w:val="center"/>
        </w:trPr>
        <w:tc>
          <w:tcPr>
            <w:tcW w:w="2970" w:type="dxa"/>
          </w:tcPr>
          <w:p w14:paraId="2FA009D1" w14:textId="77777777" w:rsidR="003056A7" w:rsidRDefault="003056A7" w:rsidP="00CC708A">
            <w:pPr>
              <w:pStyle w:val="TableContents"/>
              <w:snapToGrid w:val="0"/>
              <w:rPr>
                <w:sz w:val="20"/>
              </w:rPr>
            </w:pPr>
            <w:r w:rsidRPr="00D917E0">
              <w:rPr>
                <w:sz w:val="20"/>
              </w:rPr>
              <w:t>Attribute Single Valued</w:t>
            </w:r>
          </w:p>
        </w:tc>
        <w:tc>
          <w:tcPr>
            <w:tcW w:w="2972" w:type="dxa"/>
          </w:tcPr>
          <w:p w14:paraId="29A560C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00000023</w:t>
            </w:r>
          </w:p>
        </w:tc>
      </w:tr>
      <w:tr w:rsidR="003056A7" w14:paraId="0771091F" w14:textId="77777777" w:rsidTr="00CC708A">
        <w:trPr>
          <w:jc w:val="center"/>
        </w:trPr>
        <w:tc>
          <w:tcPr>
            <w:tcW w:w="2970" w:type="dxa"/>
          </w:tcPr>
          <w:p w14:paraId="62A0B00D" w14:textId="77777777" w:rsidR="003056A7" w:rsidRDefault="003056A7" w:rsidP="00CC708A">
            <w:pPr>
              <w:pStyle w:val="TableContents"/>
              <w:snapToGrid w:val="0"/>
              <w:rPr>
                <w:sz w:val="20"/>
              </w:rPr>
            </w:pPr>
            <w:r w:rsidRPr="00D917E0">
              <w:rPr>
                <w:sz w:val="20"/>
              </w:rPr>
              <w:t>Bad Cryptographic Parameters</w:t>
            </w:r>
          </w:p>
        </w:tc>
        <w:tc>
          <w:tcPr>
            <w:tcW w:w="2972" w:type="dxa"/>
          </w:tcPr>
          <w:p w14:paraId="498ED43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00000024</w:t>
            </w:r>
          </w:p>
        </w:tc>
      </w:tr>
      <w:tr w:rsidR="003056A7" w14:paraId="244408DD" w14:textId="77777777" w:rsidTr="00CC708A">
        <w:trPr>
          <w:jc w:val="center"/>
        </w:trPr>
        <w:tc>
          <w:tcPr>
            <w:tcW w:w="2970" w:type="dxa"/>
          </w:tcPr>
          <w:p w14:paraId="16779F64" w14:textId="77777777" w:rsidR="003056A7" w:rsidRDefault="003056A7" w:rsidP="00CC708A">
            <w:pPr>
              <w:pStyle w:val="TableContents"/>
              <w:snapToGrid w:val="0"/>
              <w:rPr>
                <w:sz w:val="20"/>
              </w:rPr>
            </w:pPr>
            <w:r w:rsidRPr="00D917E0">
              <w:rPr>
                <w:sz w:val="20"/>
              </w:rPr>
              <w:t>Bad Password</w:t>
            </w:r>
          </w:p>
        </w:tc>
        <w:tc>
          <w:tcPr>
            <w:tcW w:w="2972" w:type="dxa"/>
          </w:tcPr>
          <w:p w14:paraId="062A6A7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00000025</w:t>
            </w:r>
          </w:p>
        </w:tc>
      </w:tr>
      <w:tr w:rsidR="003056A7" w14:paraId="6E2F88EB" w14:textId="77777777" w:rsidTr="00CC708A">
        <w:trPr>
          <w:jc w:val="center"/>
        </w:trPr>
        <w:tc>
          <w:tcPr>
            <w:tcW w:w="2970" w:type="dxa"/>
          </w:tcPr>
          <w:p w14:paraId="6114DCC0" w14:textId="77777777" w:rsidR="003056A7" w:rsidRDefault="003056A7" w:rsidP="00CC708A">
            <w:pPr>
              <w:pStyle w:val="TableContents"/>
              <w:snapToGrid w:val="0"/>
              <w:rPr>
                <w:sz w:val="20"/>
              </w:rPr>
            </w:pPr>
            <w:r w:rsidRPr="00D917E0">
              <w:rPr>
                <w:sz w:val="20"/>
              </w:rPr>
              <w:t>Codec Error</w:t>
            </w:r>
          </w:p>
        </w:tc>
        <w:tc>
          <w:tcPr>
            <w:tcW w:w="2972" w:type="dxa"/>
          </w:tcPr>
          <w:p w14:paraId="7865A31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00000026</w:t>
            </w:r>
          </w:p>
        </w:tc>
      </w:tr>
      <w:tr w:rsidR="003056A7" w14:paraId="4E100FB6" w14:textId="77777777" w:rsidTr="00CC708A">
        <w:trPr>
          <w:jc w:val="center"/>
        </w:trPr>
        <w:tc>
          <w:tcPr>
            <w:tcW w:w="2970" w:type="dxa"/>
          </w:tcPr>
          <w:p w14:paraId="30A4831A" w14:textId="77777777" w:rsidR="003056A7" w:rsidRDefault="003056A7" w:rsidP="00CC708A">
            <w:pPr>
              <w:pStyle w:val="TableContents"/>
              <w:snapToGrid w:val="0"/>
              <w:rPr>
                <w:sz w:val="20"/>
              </w:rPr>
            </w:pPr>
            <w:r>
              <w:rPr>
                <w:sz w:val="20"/>
              </w:rPr>
              <w:t>(Reserved)</w:t>
            </w:r>
          </w:p>
        </w:tc>
        <w:tc>
          <w:tcPr>
            <w:tcW w:w="2972" w:type="dxa"/>
          </w:tcPr>
          <w:p w14:paraId="32464D4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00000027</w:t>
            </w:r>
          </w:p>
        </w:tc>
      </w:tr>
      <w:tr w:rsidR="003056A7" w14:paraId="22B32B05" w14:textId="77777777" w:rsidTr="00CC708A">
        <w:trPr>
          <w:jc w:val="center"/>
        </w:trPr>
        <w:tc>
          <w:tcPr>
            <w:tcW w:w="2970" w:type="dxa"/>
          </w:tcPr>
          <w:p w14:paraId="59378E4F" w14:textId="77777777" w:rsidR="003056A7" w:rsidRDefault="003056A7" w:rsidP="00CC708A">
            <w:pPr>
              <w:pStyle w:val="TableContents"/>
              <w:snapToGrid w:val="0"/>
              <w:rPr>
                <w:sz w:val="20"/>
              </w:rPr>
            </w:pPr>
            <w:r w:rsidRPr="00D917E0">
              <w:rPr>
                <w:sz w:val="20"/>
              </w:rPr>
              <w:t>Illegal Object Type</w:t>
            </w:r>
          </w:p>
        </w:tc>
        <w:tc>
          <w:tcPr>
            <w:tcW w:w="2972" w:type="dxa"/>
          </w:tcPr>
          <w:p w14:paraId="435B5AB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00000028</w:t>
            </w:r>
          </w:p>
        </w:tc>
      </w:tr>
      <w:tr w:rsidR="003056A7" w14:paraId="547CB99F" w14:textId="77777777" w:rsidTr="00CC708A">
        <w:trPr>
          <w:jc w:val="center"/>
        </w:trPr>
        <w:tc>
          <w:tcPr>
            <w:tcW w:w="2970" w:type="dxa"/>
          </w:tcPr>
          <w:p w14:paraId="4E8615D0" w14:textId="77777777" w:rsidR="003056A7" w:rsidRDefault="003056A7" w:rsidP="00CC708A">
            <w:pPr>
              <w:pStyle w:val="TableContents"/>
              <w:snapToGrid w:val="0"/>
              <w:rPr>
                <w:sz w:val="20"/>
              </w:rPr>
            </w:pPr>
            <w:r w:rsidRPr="00D917E0">
              <w:rPr>
                <w:sz w:val="20"/>
              </w:rPr>
              <w:t>Incompatible Cryptographic Usage Mask</w:t>
            </w:r>
          </w:p>
        </w:tc>
        <w:tc>
          <w:tcPr>
            <w:tcW w:w="2972" w:type="dxa"/>
          </w:tcPr>
          <w:p w14:paraId="08FFB2D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00000029</w:t>
            </w:r>
          </w:p>
        </w:tc>
      </w:tr>
      <w:tr w:rsidR="003056A7" w14:paraId="49AA410A" w14:textId="77777777" w:rsidTr="00CC708A">
        <w:trPr>
          <w:jc w:val="center"/>
        </w:trPr>
        <w:tc>
          <w:tcPr>
            <w:tcW w:w="2970" w:type="dxa"/>
          </w:tcPr>
          <w:p w14:paraId="4FE9E898" w14:textId="77777777" w:rsidR="003056A7" w:rsidRDefault="003056A7" w:rsidP="00CC708A">
            <w:pPr>
              <w:pStyle w:val="TableContents"/>
              <w:snapToGrid w:val="0"/>
              <w:rPr>
                <w:sz w:val="20"/>
              </w:rPr>
            </w:pPr>
            <w:r w:rsidRPr="00D917E0">
              <w:rPr>
                <w:sz w:val="20"/>
              </w:rPr>
              <w:t>Internal Server Error</w:t>
            </w:r>
          </w:p>
        </w:tc>
        <w:tc>
          <w:tcPr>
            <w:tcW w:w="2972" w:type="dxa"/>
          </w:tcPr>
          <w:p w14:paraId="5B8CF54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0000002A</w:t>
            </w:r>
          </w:p>
        </w:tc>
      </w:tr>
      <w:tr w:rsidR="003056A7" w14:paraId="59ECBE17" w14:textId="77777777" w:rsidTr="00CC708A">
        <w:trPr>
          <w:jc w:val="center"/>
        </w:trPr>
        <w:tc>
          <w:tcPr>
            <w:tcW w:w="2970" w:type="dxa"/>
          </w:tcPr>
          <w:p w14:paraId="238E08D5" w14:textId="77777777" w:rsidR="003056A7" w:rsidRDefault="003056A7" w:rsidP="00CC708A">
            <w:pPr>
              <w:pStyle w:val="TableContents"/>
              <w:snapToGrid w:val="0"/>
              <w:rPr>
                <w:sz w:val="20"/>
              </w:rPr>
            </w:pPr>
            <w:r w:rsidRPr="00D917E0">
              <w:rPr>
                <w:sz w:val="20"/>
              </w:rPr>
              <w:t>Invalid Asynchronous Correlation Value</w:t>
            </w:r>
          </w:p>
        </w:tc>
        <w:tc>
          <w:tcPr>
            <w:tcW w:w="2972" w:type="dxa"/>
          </w:tcPr>
          <w:p w14:paraId="1AF591F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0000002B</w:t>
            </w:r>
          </w:p>
        </w:tc>
      </w:tr>
      <w:tr w:rsidR="003056A7" w14:paraId="11E6071B" w14:textId="77777777" w:rsidTr="00CC708A">
        <w:trPr>
          <w:jc w:val="center"/>
        </w:trPr>
        <w:tc>
          <w:tcPr>
            <w:tcW w:w="2970" w:type="dxa"/>
          </w:tcPr>
          <w:p w14:paraId="6A4555A4" w14:textId="77777777" w:rsidR="003056A7" w:rsidRDefault="003056A7" w:rsidP="00CC708A">
            <w:pPr>
              <w:pStyle w:val="TableContents"/>
              <w:snapToGrid w:val="0"/>
              <w:rPr>
                <w:sz w:val="20"/>
              </w:rPr>
            </w:pPr>
            <w:r w:rsidRPr="00D917E0">
              <w:rPr>
                <w:sz w:val="20"/>
              </w:rPr>
              <w:t>Invalid Attribute</w:t>
            </w:r>
          </w:p>
        </w:tc>
        <w:tc>
          <w:tcPr>
            <w:tcW w:w="2972" w:type="dxa"/>
          </w:tcPr>
          <w:p w14:paraId="00F353E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0000002C</w:t>
            </w:r>
          </w:p>
        </w:tc>
      </w:tr>
      <w:tr w:rsidR="003056A7" w14:paraId="3BFB072D" w14:textId="77777777" w:rsidTr="00CC708A">
        <w:trPr>
          <w:jc w:val="center"/>
        </w:trPr>
        <w:tc>
          <w:tcPr>
            <w:tcW w:w="2970" w:type="dxa"/>
          </w:tcPr>
          <w:p w14:paraId="40AB4FE8" w14:textId="77777777" w:rsidR="003056A7" w:rsidRDefault="003056A7" w:rsidP="00CC708A">
            <w:pPr>
              <w:pStyle w:val="TableContents"/>
              <w:snapToGrid w:val="0"/>
              <w:rPr>
                <w:sz w:val="20"/>
              </w:rPr>
            </w:pPr>
            <w:r w:rsidRPr="00D917E0">
              <w:rPr>
                <w:sz w:val="20"/>
              </w:rPr>
              <w:t>Invalid Attribute Value</w:t>
            </w:r>
          </w:p>
        </w:tc>
        <w:tc>
          <w:tcPr>
            <w:tcW w:w="2972" w:type="dxa"/>
          </w:tcPr>
          <w:p w14:paraId="072545F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0000002D</w:t>
            </w:r>
          </w:p>
        </w:tc>
      </w:tr>
      <w:tr w:rsidR="003056A7" w14:paraId="7E283BCF" w14:textId="77777777" w:rsidTr="00CC708A">
        <w:trPr>
          <w:jc w:val="center"/>
        </w:trPr>
        <w:tc>
          <w:tcPr>
            <w:tcW w:w="2970" w:type="dxa"/>
          </w:tcPr>
          <w:p w14:paraId="284F2463" w14:textId="77777777" w:rsidR="003056A7" w:rsidRDefault="003056A7" w:rsidP="00CC708A">
            <w:pPr>
              <w:pStyle w:val="TableContents"/>
              <w:snapToGrid w:val="0"/>
              <w:rPr>
                <w:sz w:val="20"/>
              </w:rPr>
            </w:pPr>
            <w:r w:rsidRPr="00D917E0">
              <w:rPr>
                <w:sz w:val="20"/>
              </w:rPr>
              <w:t>Invalid Correlation Value</w:t>
            </w:r>
          </w:p>
        </w:tc>
        <w:tc>
          <w:tcPr>
            <w:tcW w:w="2972" w:type="dxa"/>
          </w:tcPr>
          <w:p w14:paraId="7F33B80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0000002E</w:t>
            </w:r>
          </w:p>
        </w:tc>
      </w:tr>
      <w:tr w:rsidR="003056A7" w14:paraId="5BC440B5" w14:textId="77777777" w:rsidTr="00CC708A">
        <w:trPr>
          <w:jc w:val="center"/>
        </w:trPr>
        <w:tc>
          <w:tcPr>
            <w:tcW w:w="2970" w:type="dxa"/>
          </w:tcPr>
          <w:p w14:paraId="688B6EDB" w14:textId="77777777" w:rsidR="003056A7" w:rsidRDefault="003056A7" w:rsidP="00CC708A">
            <w:pPr>
              <w:pStyle w:val="TableContents"/>
              <w:snapToGrid w:val="0"/>
              <w:rPr>
                <w:sz w:val="20"/>
              </w:rPr>
            </w:pPr>
            <w:r w:rsidRPr="00D917E0">
              <w:rPr>
                <w:sz w:val="20"/>
              </w:rPr>
              <w:t>Invalid CSR</w:t>
            </w:r>
          </w:p>
        </w:tc>
        <w:tc>
          <w:tcPr>
            <w:tcW w:w="2972" w:type="dxa"/>
          </w:tcPr>
          <w:p w14:paraId="4828AEB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0000002</w:t>
            </w:r>
            <w:r w:rsidRPr="00D32C7B">
              <w:rPr>
                <w:rFonts w:ascii="Courier 10 Pitch" w:hAnsi="Courier 10 Pitch"/>
                <w:sz w:val="20"/>
              </w:rPr>
              <w:t>F</w:t>
            </w:r>
          </w:p>
        </w:tc>
      </w:tr>
      <w:tr w:rsidR="003056A7" w14:paraId="6E05DCA6" w14:textId="77777777" w:rsidTr="00CC708A">
        <w:trPr>
          <w:jc w:val="center"/>
        </w:trPr>
        <w:tc>
          <w:tcPr>
            <w:tcW w:w="2970" w:type="dxa"/>
          </w:tcPr>
          <w:p w14:paraId="12F33480" w14:textId="77777777" w:rsidR="003056A7" w:rsidRDefault="003056A7" w:rsidP="00CC708A">
            <w:pPr>
              <w:pStyle w:val="TableContents"/>
              <w:snapToGrid w:val="0"/>
              <w:rPr>
                <w:sz w:val="20"/>
              </w:rPr>
            </w:pPr>
            <w:r w:rsidRPr="00D917E0">
              <w:rPr>
                <w:sz w:val="20"/>
              </w:rPr>
              <w:t>Invalid Object Type</w:t>
            </w:r>
          </w:p>
        </w:tc>
        <w:tc>
          <w:tcPr>
            <w:tcW w:w="2972" w:type="dxa"/>
          </w:tcPr>
          <w:p w14:paraId="1731D6B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00000030</w:t>
            </w:r>
          </w:p>
        </w:tc>
      </w:tr>
      <w:tr w:rsidR="003056A7" w14:paraId="08FA212A" w14:textId="77777777" w:rsidTr="00CC708A">
        <w:trPr>
          <w:jc w:val="center"/>
        </w:trPr>
        <w:tc>
          <w:tcPr>
            <w:tcW w:w="2970" w:type="dxa"/>
          </w:tcPr>
          <w:p w14:paraId="71EECDC7" w14:textId="77777777" w:rsidR="003056A7" w:rsidRDefault="003056A7" w:rsidP="00CC708A">
            <w:pPr>
              <w:pStyle w:val="TableContents"/>
              <w:snapToGrid w:val="0"/>
              <w:rPr>
                <w:sz w:val="20"/>
              </w:rPr>
            </w:pPr>
            <w:r>
              <w:rPr>
                <w:sz w:val="20"/>
              </w:rPr>
              <w:t>(Reserved)</w:t>
            </w:r>
          </w:p>
        </w:tc>
        <w:tc>
          <w:tcPr>
            <w:tcW w:w="2972" w:type="dxa"/>
          </w:tcPr>
          <w:p w14:paraId="715946B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00000031</w:t>
            </w:r>
          </w:p>
        </w:tc>
      </w:tr>
      <w:tr w:rsidR="003056A7" w14:paraId="7857ED02" w14:textId="77777777" w:rsidTr="00CC708A">
        <w:trPr>
          <w:jc w:val="center"/>
        </w:trPr>
        <w:tc>
          <w:tcPr>
            <w:tcW w:w="2970" w:type="dxa"/>
          </w:tcPr>
          <w:p w14:paraId="7ED6FD87" w14:textId="77777777" w:rsidR="003056A7" w:rsidRDefault="003056A7" w:rsidP="00CC708A">
            <w:pPr>
              <w:pStyle w:val="TableContents"/>
              <w:snapToGrid w:val="0"/>
              <w:rPr>
                <w:sz w:val="20"/>
              </w:rPr>
            </w:pPr>
            <w:r w:rsidRPr="00D917E0">
              <w:rPr>
                <w:sz w:val="20"/>
              </w:rPr>
              <w:t>Key Wrap Type Not Supported</w:t>
            </w:r>
          </w:p>
        </w:tc>
        <w:tc>
          <w:tcPr>
            <w:tcW w:w="2972" w:type="dxa"/>
          </w:tcPr>
          <w:p w14:paraId="18C929D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00000032</w:t>
            </w:r>
          </w:p>
        </w:tc>
      </w:tr>
      <w:tr w:rsidR="003056A7" w14:paraId="513DB7F4" w14:textId="77777777" w:rsidTr="00CC708A">
        <w:trPr>
          <w:jc w:val="center"/>
        </w:trPr>
        <w:tc>
          <w:tcPr>
            <w:tcW w:w="2970" w:type="dxa"/>
          </w:tcPr>
          <w:p w14:paraId="602C4AE1" w14:textId="77777777" w:rsidR="003056A7" w:rsidRDefault="003056A7" w:rsidP="00CC708A">
            <w:pPr>
              <w:pStyle w:val="TableContents"/>
              <w:snapToGrid w:val="0"/>
              <w:rPr>
                <w:sz w:val="20"/>
              </w:rPr>
            </w:pPr>
            <w:r>
              <w:rPr>
                <w:sz w:val="20"/>
              </w:rPr>
              <w:t>(Reserved)</w:t>
            </w:r>
          </w:p>
        </w:tc>
        <w:tc>
          <w:tcPr>
            <w:tcW w:w="2972" w:type="dxa"/>
          </w:tcPr>
          <w:p w14:paraId="1E417BF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00000033</w:t>
            </w:r>
          </w:p>
        </w:tc>
      </w:tr>
      <w:tr w:rsidR="003056A7" w14:paraId="2C226FDB" w14:textId="77777777" w:rsidTr="00CC708A">
        <w:trPr>
          <w:jc w:val="center"/>
        </w:trPr>
        <w:tc>
          <w:tcPr>
            <w:tcW w:w="2970" w:type="dxa"/>
          </w:tcPr>
          <w:p w14:paraId="47C6E3D5" w14:textId="77777777" w:rsidR="003056A7" w:rsidRDefault="003056A7" w:rsidP="00CC708A">
            <w:pPr>
              <w:pStyle w:val="TableContents"/>
              <w:snapToGrid w:val="0"/>
              <w:rPr>
                <w:sz w:val="20"/>
              </w:rPr>
            </w:pPr>
            <w:r w:rsidRPr="00D917E0">
              <w:rPr>
                <w:sz w:val="20"/>
              </w:rPr>
              <w:t>Missing Initialization Vector</w:t>
            </w:r>
          </w:p>
        </w:tc>
        <w:tc>
          <w:tcPr>
            <w:tcW w:w="2972" w:type="dxa"/>
          </w:tcPr>
          <w:p w14:paraId="341F343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00000034</w:t>
            </w:r>
          </w:p>
        </w:tc>
      </w:tr>
      <w:tr w:rsidR="003056A7" w14:paraId="5CD4FBEF" w14:textId="77777777" w:rsidTr="00CC708A">
        <w:trPr>
          <w:jc w:val="center"/>
        </w:trPr>
        <w:tc>
          <w:tcPr>
            <w:tcW w:w="2970" w:type="dxa"/>
          </w:tcPr>
          <w:p w14:paraId="4029EA8B" w14:textId="77777777" w:rsidR="003056A7" w:rsidRDefault="003056A7" w:rsidP="00CC708A">
            <w:pPr>
              <w:pStyle w:val="TableContents"/>
              <w:snapToGrid w:val="0"/>
              <w:rPr>
                <w:sz w:val="20"/>
              </w:rPr>
            </w:pPr>
            <w:proofErr w:type="gramStart"/>
            <w:r w:rsidRPr="00D917E0">
              <w:rPr>
                <w:sz w:val="20"/>
              </w:rPr>
              <w:t>Non</w:t>
            </w:r>
            <w:r>
              <w:rPr>
                <w:sz w:val="20"/>
              </w:rPr>
              <w:t xml:space="preserve"> </w:t>
            </w:r>
            <w:r w:rsidRPr="00D917E0">
              <w:rPr>
                <w:sz w:val="20"/>
              </w:rPr>
              <w:t>Unique</w:t>
            </w:r>
            <w:proofErr w:type="gramEnd"/>
            <w:r w:rsidRPr="00D917E0">
              <w:rPr>
                <w:sz w:val="20"/>
              </w:rPr>
              <w:t xml:space="preserve"> Name Attribute</w:t>
            </w:r>
          </w:p>
        </w:tc>
        <w:tc>
          <w:tcPr>
            <w:tcW w:w="2972" w:type="dxa"/>
          </w:tcPr>
          <w:p w14:paraId="2317A30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00000035</w:t>
            </w:r>
          </w:p>
        </w:tc>
      </w:tr>
      <w:tr w:rsidR="003056A7" w14:paraId="78881F60" w14:textId="77777777" w:rsidTr="00CC708A">
        <w:trPr>
          <w:jc w:val="center"/>
        </w:trPr>
        <w:tc>
          <w:tcPr>
            <w:tcW w:w="2970" w:type="dxa"/>
          </w:tcPr>
          <w:p w14:paraId="71D1DDDB" w14:textId="77777777" w:rsidR="003056A7" w:rsidRDefault="003056A7" w:rsidP="00CC708A">
            <w:pPr>
              <w:pStyle w:val="TableContents"/>
              <w:snapToGrid w:val="0"/>
              <w:rPr>
                <w:sz w:val="20"/>
              </w:rPr>
            </w:pPr>
            <w:r w:rsidRPr="00D917E0">
              <w:rPr>
                <w:sz w:val="20"/>
              </w:rPr>
              <w:t>Object Destroyed</w:t>
            </w:r>
          </w:p>
        </w:tc>
        <w:tc>
          <w:tcPr>
            <w:tcW w:w="2972" w:type="dxa"/>
          </w:tcPr>
          <w:p w14:paraId="1B39193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00000036</w:t>
            </w:r>
          </w:p>
        </w:tc>
      </w:tr>
      <w:tr w:rsidR="003056A7" w14:paraId="5104524B" w14:textId="77777777" w:rsidTr="00CC708A">
        <w:trPr>
          <w:jc w:val="center"/>
        </w:trPr>
        <w:tc>
          <w:tcPr>
            <w:tcW w:w="2970" w:type="dxa"/>
          </w:tcPr>
          <w:p w14:paraId="19289705" w14:textId="77777777" w:rsidR="003056A7" w:rsidRDefault="003056A7" w:rsidP="00CC708A">
            <w:pPr>
              <w:pStyle w:val="TableContents"/>
              <w:snapToGrid w:val="0"/>
              <w:rPr>
                <w:sz w:val="20"/>
              </w:rPr>
            </w:pPr>
            <w:r w:rsidRPr="00D917E0">
              <w:rPr>
                <w:sz w:val="20"/>
              </w:rPr>
              <w:t>Object Not Found</w:t>
            </w:r>
          </w:p>
        </w:tc>
        <w:tc>
          <w:tcPr>
            <w:tcW w:w="2972" w:type="dxa"/>
          </w:tcPr>
          <w:p w14:paraId="4536591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00000037</w:t>
            </w:r>
          </w:p>
        </w:tc>
      </w:tr>
      <w:tr w:rsidR="003056A7" w14:paraId="2C838C11" w14:textId="77777777" w:rsidTr="00CC708A">
        <w:trPr>
          <w:jc w:val="center"/>
        </w:trPr>
        <w:tc>
          <w:tcPr>
            <w:tcW w:w="2970" w:type="dxa"/>
          </w:tcPr>
          <w:p w14:paraId="2DD5F504" w14:textId="77777777" w:rsidR="003056A7" w:rsidRDefault="003056A7" w:rsidP="00CC708A">
            <w:pPr>
              <w:pStyle w:val="TableContents"/>
              <w:snapToGrid w:val="0"/>
              <w:rPr>
                <w:sz w:val="20"/>
              </w:rPr>
            </w:pPr>
            <w:r>
              <w:rPr>
                <w:sz w:val="20"/>
              </w:rPr>
              <w:t>(Reserved)</w:t>
            </w:r>
          </w:p>
        </w:tc>
        <w:tc>
          <w:tcPr>
            <w:tcW w:w="2972" w:type="dxa"/>
          </w:tcPr>
          <w:p w14:paraId="0425784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00000038</w:t>
            </w:r>
          </w:p>
        </w:tc>
      </w:tr>
      <w:tr w:rsidR="003056A7" w14:paraId="2ADF037D" w14:textId="77777777" w:rsidTr="00CC708A">
        <w:trPr>
          <w:jc w:val="center"/>
        </w:trPr>
        <w:tc>
          <w:tcPr>
            <w:tcW w:w="2970" w:type="dxa"/>
          </w:tcPr>
          <w:p w14:paraId="4DA126F7" w14:textId="77777777" w:rsidR="003056A7" w:rsidRDefault="003056A7" w:rsidP="00CC708A">
            <w:pPr>
              <w:pStyle w:val="TableContents"/>
              <w:snapToGrid w:val="0"/>
              <w:rPr>
                <w:sz w:val="20"/>
              </w:rPr>
            </w:pPr>
            <w:r>
              <w:rPr>
                <w:sz w:val="20"/>
              </w:rPr>
              <w:t xml:space="preserve">Not </w:t>
            </w:r>
            <w:proofErr w:type="spellStart"/>
            <w:r>
              <w:rPr>
                <w:sz w:val="20"/>
              </w:rPr>
              <w:t>Authorised</w:t>
            </w:r>
            <w:proofErr w:type="spellEnd"/>
          </w:p>
        </w:tc>
        <w:tc>
          <w:tcPr>
            <w:tcW w:w="2972" w:type="dxa"/>
          </w:tcPr>
          <w:p w14:paraId="3A60B3D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00000039</w:t>
            </w:r>
          </w:p>
        </w:tc>
      </w:tr>
      <w:tr w:rsidR="003056A7" w14:paraId="72A4A97B" w14:textId="77777777" w:rsidTr="00CC708A">
        <w:trPr>
          <w:jc w:val="center"/>
        </w:trPr>
        <w:tc>
          <w:tcPr>
            <w:tcW w:w="2970" w:type="dxa"/>
          </w:tcPr>
          <w:p w14:paraId="48958C7B" w14:textId="77777777" w:rsidR="003056A7" w:rsidRDefault="003056A7" w:rsidP="00CC708A">
            <w:pPr>
              <w:pStyle w:val="TableContents"/>
              <w:snapToGrid w:val="0"/>
              <w:rPr>
                <w:sz w:val="20"/>
              </w:rPr>
            </w:pPr>
            <w:r w:rsidRPr="00D917E0">
              <w:rPr>
                <w:sz w:val="20"/>
              </w:rPr>
              <w:t>Server Limit Exceeded</w:t>
            </w:r>
          </w:p>
        </w:tc>
        <w:tc>
          <w:tcPr>
            <w:tcW w:w="2972" w:type="dxa"/>
          </w:tcPr>
          <w:p w14:paraId="2C3B1BC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0000003A</w:t>
            </w:r>
          </w:p>
        </w:tc>
      </w:tr>
      <w:tr w:rsidR="003056A7" w14:paraId="648C9BEC" w14:textId="77777777" w:rsidTr="00CC708A">
        <w:trPr>
          <w:jc w:val="center"/>
        </w:trPr>
        <w:tc>
          <w:tcPr>
            <w:tcW w:w="2970" w:type="dxa"/>
          </w:tcPr>
          <w:p w14:paraId="3206C2E1" w14:textId="77777777" w:rsidR="003056A7" w:rsidRDefault="003056A7" w:rsidP="00CC708A">
            <w:pPr>
              <w:pStyle w:val="TableContents"/>
              <w:snapToGrid w:val="0"/>
              <w:rPr>
                <w:sz w:val="20"/>
              </w:rPr>
            </w:pPr>
            <w:r w:rsidRPr="00D917E0">
              <w:rPr>
                <w:sz w:val="20"/>
              </w:rPr>
              <w:t>Unknown Enumeration</w:t>
            </w:r>
          </w:p>
        </w:tc>
        <w:tc>
          <w:tcPr>
            <w:tcW w:w="2972" w:type="dxa"/>
          </w:tcPr>
          <w:p w14:paraId="486EFA7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0000003B</w:t>
            </w:r>
          </w:p>
        </w:tc>
      </w:tr>
      <w:tr w:rsidR="003056A7" w14:paraId="25E57E66" w14:textId="77777777" w:rsidTr="00CC708A">
        <w:trPr>
          <w:jc w:val="center"/>
        </w:trPr>
        <w:tc>
          <w:tcPr>
            <w:tcW w:w="2970" w:type="dxa"/>
          </w:tcPr>
          <w:p w14:paraId="01469903" w14:textId="77777777" w:rsidR="003056A7" w:rsidRDefault="003056A7" w:rsidP="00CC708A">
            <w:pPr>
              <w:pStyle w:val="TableContents"/>
              <w:snapToGrid w:val="0"/>
              <w:rPr>
                <w:sz w:val="20"/>
              </w:rPr>
            </w:pPr>
            <w:r w:rsidRPr="00D917E0">
              <w:rPr>
                <w:sz w:val="20"/>
              </w:rPr>
              <w:t>Unknown Message Extension</w:t>
            </w:r>
          </w:p>
        </w:tc>
        <w:tc>
          <w:tcPr>
            <w:tcW w:w="2972" w:type="dxa"/>
          </w:tcPr>
          <w:p w14:paraId="0C68A74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0000003C</w:t>
            </w:r>
          </w:p>
        </w:tc>
      </w:tr>
      <w:tr w:rsidR="003056A7" w14:paraId="52E14868" w14:textId="77777777" w:rsidTr="00CC708A">
        <w:trPr>
          <w:jc w:val="center"/>
        </w:trPr>
        <w:tc>
          <w:tcPr>
            <w:tcW w:w="2970" w:type="dxa"/>
          </w:tcPr>
          <w:p w14:paraId="702ED1DA" w14:textId="77777777" w:rsidR="003056A7" w:rsidRDefault="003056A7" w:rsidP="00CC708A">
            <w:pPr>
              <w:pStyle w:val="TableContents"/>
              <w:snapToGrid w:val="0"/>
              <w:rPr>
                <w:sz w:val="20"/>
              </w:rPr>
            </w:pPr>
            <w:r w:rsidRPr="00D917E0">
              <w:rPr>
                <w:sz w:val="20"/>
              </w:rPr>
              <w:t>Unknown Tag</w:t>
            </w:r>
          </w:p>
        </w:tc>
        <w:tc>
          <w:tcPr>
            <w:tcW w:w="2972" w:type="dxa"/>
          </w:tcPr>
          <w:p w14:paraId="4F3582A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0000003D</w:t>
            </w:r>
          </w:p>
        </w:tc>
      </w:tr>
      <w:tr w:rsidR="003056A7" w14:paraId="6A94D794" w14:textId="77777777" w:rsidTr="00CC708A">
        <w:trPr>
          <w:jc w:val="center"/>
        </w:trPr>
        <w:tc>
          <w:tcPr>
            <w:tcW w:w="2970" w:type="dxa"/>
          </w:tcPr>
          <w:p w14:paraId="27A3A988" w14:textId="77777777" w:rsidR="003056A7" w:rsidRDefault="003056A7" w:rsidP="00CC708A">
            <w:pPr>
              <w:pStyle w:val="TableContents"/>
              <w:snapToGrid w:val="0"/>
              <w:rPr>
                <w:sz w:val="20"/>
              </w:rPr>
            </w:pPr>
            <w:r w:rsidRPr="00D917E0">
              <w:rPr>
                <w:sz w:val="20"/>
              </w:rPr>
              <w:t>Unsupported Cryptographic Parameters</w:t>
            </w:r>
          </w:p>
        </w:tc>
        <w:tc>
          <w:tcPr>
            <w:tcW w:w="2972" w:type="dxa"/>
          </w:tcPr>
          <w:p w14:paraId="4CAB818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0000003E</w:t>
            </w:r>
          </w:p>
        </w:tc>
      </w:tr>
      <w:tr w:rsidR="003056A7" w14:paraId="37B28DFE" w14:textId="77777777" w:rsidTr="00CC708A">
        <w:trPr>
          <w:jc w:val="center"/>
        </w:trPr>
        <w:tc>
          <w:tcPr>
            <w:tcW w:w="2970" w:type="dxa"/>
          </w:tcPr>
          <w:p w14:paraId="6B1F4A2A" w14:textId="77777777" w:rsidR="003056A7" w:rsidRDefault="003056A7" w:rsidP="00CC708A">
            <w:pPr>
              <w:pStyle w:val="TableContents"/>
              <w:snapToGrid w:val="0"/>
              <w:rPr>
                <w:sz w:val="20"/>
              </w:rPr>
            </w:pPr>
            <w:r w:rsidRPr="00D917E0">
              <w:rPr>
                <w:sz w:val="20"/>
              </w:rPr>
              <w:t>Unsupported Protocol Version</w:t>
            </w:r>
          </w:p>
        </w:tc>
        <w:tc>
          <w:tcPr>
            <w:tcW w:w="2972" w:type="dxa"/>
          </w:tcPr>
          <w:p w14:paraId="2A6D21B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0000003</w:t>
            </w:r>
            <w:r w:rsidRPr="00D32C7B">
              <w:rPr>
                <w:rFonts w:ascii="Courier 10 Pitch" w:hAnsi="Courier 10 Pitch"/>
                <w:sz w:val="20"/>
              </w:rPr>
              <w:t>F</w:t>
            </w:r>
          </w:p>
        </w:tc>
      </w:tr>
      <w:tr w:rsidR="003056A7" w14:paraId="20757182" w14:textId="77777777" w:rsidTr="00CC708A">
        <w:trPr>
          <w:jc w:val="center"/>
        </w:trPr>
        <w:tc>
          <w:tcPr>
            <w:tcW w:w="2970" w:type="dxa"/>
          </w:tcPr>
          <w:p w14:paraId="57FE2B6E" w14:textId="77777777" w:rsidR="003056A7" w:rsidRDefault="003056A7" w:rsidP="00CC708A">
            <w:pPr>
              <w:pStyle w:val="TableContents"/>
              <w:snapToGrid w:val="0"/>
              <w:rPr>
                <w:sz w:val="20"/>
              </w:rPr>
            </w:pPr>
            <w:r w:rsidRPr="00D917E0">
              <w:rPr>
                <w:sz w:val="20"/>
              </w:rPr>
              <w:t>Wrapping Object Archived</w:t>
            </w:r>
          </w:p>
        </w:tc>
        <w:tc>
          <w:tcPr>
            <w:tcW w:w="2972" w:type="dxa"/>
          </w:tcPr>
          <w:p w14:paraId="4CD4F2D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00000040</w:t>
            </w:r>
          </w:p>
        </w:tc>
      </w:tr>
      <w:tr w:rsidR="003056A7" w14:paraId="1478C578" w14:textId="77777777" w:rsidTr="00CC708A">
        <w:trPr>
          <w:jc w:val="center"/>
        </w:trPr>
        <w:tc>
          <w:tcPr>
            <w:tcW w:w="2970" w:type="dxa"/>
          </w:tcPr>
          <w:p w14:paraId="549059AC" w14:textId="77777777" w:rsidR="003056A7" w:rsidRDefault="003056A7" w:rsidP="00CC708A">
            <w:pPr>
              <w:pStyle w:val="TableContents"/>
              <w:snapToGrid w:val="0"/>
              <w:rPr>
                <w:sz w:val="20"/>
              </w:rPr>
            </w:pPr>
            <w:r w:rsidRPr="00D917E0">
              <w:rPr>
                <w:sz w:val="20"/>
              </w:rPr>
              <w:t>Wrapping Object Destroyed</w:t>
            </w:r>
          </w:p>
        </w:tc>
        <w:tc>
          <w:tcPr>
            <w:tcW w:w="2972" w:type="dxa"/>
          </w:tcPr>
          <w:p w14:paraId="40CD065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00000041</w:t>
            </w:r>
          </w:p>
        </w:tc>
      </w:tr>
      <w:tr w:rsidR="003056A7" w14:paraId="7ADBF54B" w14:textId="77777777" w:rsidTr="00CC708A">
        <w:trPr>
          <w:jc w:val="center"/>
        </w:trPr>
        <w:tc>
          <w:tcPr>
            <w:tcW w:w="2970" w:type="dxa"/>
          </w:tcPr>
          <w:p w14:paraId="783C5738" w14:textId="77777777" w:rsidR="003056A7" w:rsidRDefault="003056A7" w:rsidP="00CC708A">
            <w:pPr>
              <w:pStyle w:val="TableContents"/>
              <w:snapToGrid w:val="0"/>
              <w:rPr>
                <w:sz w:val="20"/>
              </w:rPr>
            </w:pPr>
            <w:r w:rsidRPr="00D917E0">
              <w:rPr>
                <w:sz w:val="20"/>
              </w:rPr>
              <w:t>Wrapping Object Not Found</w:t>
            </w:r>
          </w:p>
        </w:tc>
        <w:tc>
          <w:tcPr>
            <w:tcW w:w="2972" w:type="dxa"/>
          </w:tcPr>
          <w:p w14:paraId="3DEAFC4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00000042</w:t>
            </w:r>
          </w:p>
        </w:tc>
      </w:tr>
      <w:tr w:rsidR="003056A7" w14:paraId="712D4FB3" w14:textId="77777777" w:rsidTr="00CC708A">
        <w:trPr>
          <w:jc w:val="center"/>
        </w:trPr>
        <w:tc>
          <w:tcPr>
            <w:tcW w:w="2970" w:type="dxa"/>
          </w:tcPr>
          <w:p w14:paraId="635E3A7A" w14:textId="77777777" w:rsidR="003056A7" w:rsidRDefault="003056A7" w:rsidP="00CC708A">
            <w:pPr>
              <w:pStyle w:val="TableContents"/>
              <w:snapToGrid w:val="0"/>
              <w:rPr>
                <w:sz w:val="20"/>
              </w:rPr>
            </w:pPr>
            <w:r w:rsidRPr="00D917E0">
              <w:rPr>
                <w:sz w:val="20"/>
              </w:rPr>
              <w:lastRenderedPageBreak/>
              <w:t>Wrong Key Lifecycle State</w:t>
            </w:r>
          </w:p>
        </w:tc>
        <w:tc>
          <w:tcPr>
            <w:tcW w:w="2972" w:type="dxa"/>
          </w:tcPr>
          <w:p w14:paraId="30F63A7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00000043</w:t>
            </w:r>
          </w:p>
        </w:tc>
      </w:tr>
      <w:tr w:rsidR="003056A7" w14:paraId="46BAEE1D" w14:textId="77777777" w:rsidTr="00CC708A">
        <w:trPr>
          <w:jc w:val="center"/>
        </w:trPr>
        <w:tc>
          <w:tcPr>
            <w:tcW w:w="2970" w:type="dxa"/>
          </w:tcPr>
          <w:p w14:paraId="725784E1" w14:textId="77777777" w:rsidR="003056A7" w:rsidRDefault="003056A7" w:rsidP="00CC708A">
            <w:pPr>
              <w:pStyle w:val="TableContents"/>
              <w:snapToGrid w:val="0"/>
              <w:rPr>
                <w:sz w:val="20"/>
              </w:rPr>
            </w:pPr>
            <w:r w:rsidRPr="00862A98">
              <w:rPr>
                <w:sz w:val="20"/>
              </w:rPr>
              <w:t>Protection Storage Unavailable</w:t>
            </w:r>
          </w:p>
        </w:tc>
        <w:tc>
          <w:tcPr>
            <w:tcW w:w="2972" w:type="dxa"/>
          </w:tcPr>
          <w:p w14:paraId="2291998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00000044</w:t>
            </w:r>
          </w:p>
        </w:tc>
      </w:tr>
      <w:tr w:rsidR="003056A7" w14:paraId="28CD00E2" w14:textId="77777777" w:rsidTr="00CC708A">
        <w:trPr>
          <w:jc w:val="center"/>
        </w:trPr>
        <w:tc>
          <w:tcPr>
            <w:tcW w:w="2970" w:type="dxa"/>
          </w:tcPr>
          <w:p w14:paraId="0C4D98DE" w14:textId="77777777" w:rsidR="003056A7" w:rsidRDefault="003056A7" w:rsidP="00CC708A">
            <w:pPr>
              <w:pStyle w:val="TableContents"/>
              <w:snapToGrid w:val="0"/>
              <w:rPr>
                <w:sz w:val="20"/>
              </w:rPr>
            </w:pPr>
            <w:r w:rsidRPr="009C4E16">
              <w:rPr>
                <w:sz w:val="20"/>
              </w:rPr>
              <w:t>PKCS#11 Codec Error</w:t>
            </w:r>
            <w:r>
              <w:rPr>
                <w:sz w:val="20"/>
              </w:rPr>
              <w:t xml:space="preserve"> </w:t>
            </w:r>
          </w:p>
        </w:tc>
        <w:tc>
          <w:tcPr>
            <w:tcW w:w="2972" w:type="dxa"/>
          </w:tcPr>
          <w:p w14:paraId="17EE375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00000045</w:t>
            </w:r>
          </w:p>
        </w:tc>
      </w:tr>
      <w:tr w:rsidR="003056A7" w14:paraId="0F773C40" w14:textId="77777777" w:rsidTr="00CC708A">
        <w:trPr>
          <w:jc w:val="center"/>
        </w:trPr>
        <w:tc>
          <w:tcPr>
            <w:tcW w:w="2970" w:type="dxa"/>
          </w:tcPr>
          <w:p w14:paraId="5BA7AB80" w14:textId="77777777" w:rsidR="003056A7" w:rsidRDefault="003056A7" w:rsidP="00CC708A">
            <w:pPr>
              <w:pStyle w:val="TableContents"/>
              <w:snapToGrid w:val="0"/>
              <w:rPr>
                <w:sz w:val="20"/>
              </w:rPr>
            </w:pPr>
            <w:r w:rsidRPr="009C4E16">
              <w:rPr>
                <w:sz w:val="20"/>
              </w:rPr>
              <w:t>PKCS#11 Invalid Function</w:t>
            </w:r>
            <w:r>
              <w:rPr>
                <w:sz w:val="20"/>
              </w:rPr>
              <w:t xml:space="preserve"> </w:t>
            </w:r>
          </w:p>
        </w:tc>
        <w:tc>
          <w:tcPr>
            <w:tcW w:w="2972" w:type="dxa"/>
          </w:tcPr>
          <w:p w14:paraId="4A6B3FB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00000046</w:t>
            </w:r>
          </w:p>
        </w:tc>
      </w:tr>
      <w:tr w:rsidR="003056A7" w14:paraId="2734D8BA" w14:textId="77777777" w:rsidTr="00CC708A">
        <w:trPr>
          <w:jc w:val="center"/>
        </w:trPr>
        <w:tc>
          <w:tcPr>
            <w:tcW w:w="2970" w:type="dxa"/>
          </w:tcPr>
          <w:p w14:paraId="6C4F19A5" w14:textId="77777777" w:rsidR="003056A7" w:rsidRDefault="003056A7" w:rsidP="00CC708A">
            <w:pPr>
              <w:pStyle w:val="TableContents"/>
              <w:snapToGrid w:val="0"/>
              <w:rPr>
                <w:sz w:val="20"/>
              </w:rPr>
            </w:pPr>
            <w:r>
              <w:rPr>
                <w:sz w:val="20"/>
              </w:rPr>
              <w:t>PKCS#11 Invalid Interface</w:t>
            </w:r>
          </w:p>
        </w:tc>
        <w:tc>
          <w:tcPr>
            <w:tcW w:w="2972" w:type="dxa"/>
          </w:tcPr>
          <w:p w14:paraId="3197CA3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00000047</w:t>
            </w:r>
          </w:p>
        </w:tc>
      </w:tr>
      <w:tr w:rsidR="003056A7" w14:paraId="6E9118C0" w14:textId="77777777" w:rsidTr="00CC708A">
        <w:trPr>
          <w:jc w:val="center"/>
        </w:trPr>
        <w:tc>
          <w:tcPr>
            <w:tcW w:w="2970" w:type="dxa"/>
          </w:tcPr>
          <w:p w14:paraId="316B1503" w14:textId="77777777" w:rsidR="003056A7" w:rsidRDefault="003056A7" w:rsidP="00CC708A">
            <w:pPr>
              <w:pStyle w:val="TableContents"/>
              <w:snapToGrid w:val="0"/>
              <w:rPr>
                <w:sz w:val="20"/>
              </w:rPr>
            </w:pPr>
            <w:r>
              <w:rPr>
                <w:sz w:val="20"/>
              </w:rPr>
              <w:t>Private Protection Storage Unavailable</w:t>
            </w:r>
          </w:p>
        </w:tc>
        <w:tc>
          <w:tcPr>
            <w:tcW w:w="2972" w:type="dxa"/>
          </w:tcPr>
          <w:p w14:paraId="7411EBD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00000048</w:t>
            </w:r>
          </w:p>
        </w:tc>
      </w:tr>
      <w:tr w:rsidR="003056A7" w14:paraId="416A7553" w14:textId="77777777" w:rsidTr="00CC708A">
        <w:trPr>
          <w:jc w:val="center"/>
        </w:trPr>
        <w:tc>
          <w:tcPr>
            <w:tcW w:w="2970" w:type="dxa"/>
          </w:tcPr>
          <w:p w14:paraId="4F6F7DF4" w14:textId="77777777" w:rsidR="003056A7" w:rsidRDefault="003056A7" w:rsidP="00CC708A">
            <w:pPr>
              <w:pStyle w:val="TableContents"/>
              <w:snapToGrid w:val="0"/>
              <w:rPr>
                <w:sz w:val="20"/>
              </w:rPr>
            </w:pPr>
            <w:r>
              <w:rPr>
                <w:sz w:val="20"/>
              </w:rPr>
              <w:t>Public Protection Storage Unavailable</w:t>
            </w:r>
          </w:p>
        </w:tc>
        <w:tc>
          <w:tcPr>
            <w:tcW w:w="2972" w:type="dxa"/>
          </w:tcPr>
          <w:p w14:paraId="033FCB6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00000049</w:t>
            </w:r>
          </w:p>
        </w:tc>
      </w:tr>
      <w:tr w:rsidR="003056A7" w14:paraId="61FE0F8F" w14:textId="77777777" w:rsidTr="00CC708A">
        <w:trPr>
          <w:jc w:val="center"/>
        </w:trPr>
        <w:tc>
          <w:tcPr>
            <w:tcW w:w="2970" w:type="dxa"/>
          </w:tcPr>
          <w:p w14:paraId="2C23BB43" w14:textId="77777777" w:rsidR="003056A7" w:rsidRDefault="003056A7" w:rsidP="00CC708A">
            <w:pPr>
              <w:pStyle w:val="TableContents"/>
              <w:snapToGrid w:val="0"/>
              <w:rPr>
                <w:sz w:val="20"/>
              </w:rPr>
            </w:pPr>
            <w:r>
              <w:rPr>
                <w:sz w:val="20"/>
              </w:rPr>
              <w:t>Unknown Object Group</w:t>
            </w:r>
          </w:p>
        </w:tc>
        <w:tc>
          <w:tcPr>
            <w:tcW w:w="2972" w:type="dxa"/>
          </w:tcPr>
          <w:p w14:paraId="71D3B61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0000004A</w:t>
            </w:r>
          </w:p>
        </w:tc>
      </w:tr>
      <w:tr w:rsidR="003056A7" w14:paraId="65C1A1DD" w14:textId="77777777" w:rsidTr="00CC708A">
        <w:trPr>
          <w:jc w:val="center"/>
        </w:trPr>
        <w:tc>
          <w:tcPr>
            <w:tcW w:w="2970" w:type="dxa"/>
          </w:tcPr>
          <w:p w14:paraId="6AA7D490" w14:textId="77777777" w:rsidR="003056A7" w:rsidRDefault="003056A7" w:rsidP="00CC708A">
            <w:pPr>
              <w:pStyle w:val="TableContents"/>
              <w:snapToGrid w:val="0"/>
              <w:rPr>
                <w:sz w:val="20"/>
              </w:rPr>
            </w:pPr>
            <w:r w:rsidRPr="00E96C81">
              <w:rPr>
                <w:sz w:val="20"/>
              </w:rPr>
              <w:t>Constraint Violation</w:t>
            </w:r>
          </w:p>
        </w:tc>
        <w:tc>
          <w:tcPr>
            <w:tcW w:w="2972" w:type="dxa"/>
          </w:tcPr>
          <w:p w14:paraId="43927C9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0000004B</w:t>
            </w:r>
          </w:p>
        </w:tc>
      </w:tr>
      <w:tr w:rsidR="003056A7" w14:paraId="508621D4" w14:textId="77777777" w:rsidTr="00CC708A">
        <w:trPr>
          <w:jc w:val="center"/>
        </w:trPr>
        <w:tc>
          <w:tcPr>
            <w:tcW w:w="2970" w:type="dxa"/>
          </w:tcPr>
          <w:p w14:paraId="506B774C" w14:textId="77777777" w:rsidR="003056A7" w:rsidRDefault="003056A7" w:rsidP="00CC708A">
            <w:pPr>
              <w:pStyle w:val="TableContents"/>
              <w:snapToGrid w:val="0"/>
              <w:rPr>
                <w:sz w:val="20"/>
              </w:rPr>
            </w:pPr>
            <w:r>
              <w:rPr>
                <w:sz w:val="20"/>
              </w:rPr>
              <w:t>Duplicate Process Request</w:t>
            </w:r>
          </w:p>
        </w:tc>
        <w:tc>
          <w:tcPr>
            <w:tcW w:w="2972" w:type="dxa"/>
          </w:tcPr>
          <w:p w14:paraId="45CC7A8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0000004C</w:t>
            </w:r>
          </w:p>
        </w:tc>
      </w:tr>
      <w:tr w:rsidR="003056A7" w14:paraId="2A3077EB" w14:textId="77777777" w:rsidTr="00CC708A">
        <w:trPr>
          <w:jc w:val="center"/>
        </w:trPr>
        <w:tc>
          <w:tcPr>
            <w:tcW w:w="2970" w:type="dxa"/>
          </w:tcPr>
          <w:p w14:paraId="44CC9B1B" w14:textId="77777777" w:rsidR="003056A7" w:rsidRDefault="003056A7" w:rsidP="00CC708A">
            <w:pPr>
              <w:pStyle w:val="TableContents"/>
              <w:snapToGrid w:val="0"/>
              <w:rPr>
                <w:sz w:val="20"/>
              </w:rPr>
            </w:pPr>
            <w:r>
              <w:rPr>
                <w:sz w:val="20"/>
              </w:rPr>
              <w:t>General Failure</w:t>
            </w:r>
          </w:p>
        </w:tc>
        <w:tc>
          <w:tcPr>
            <w:tcW w:w="2972" w:type="dxa"/>
          </w:tcPr>
          <w:p w14:paraId="7867338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00000100</w:t>
            </w:r>
          </w:p>
        </w:tc>
      </w:tr>
      <w:tr w:rsidR="003056A7" w14:paraId="755EDF93" w14:textId="77777777" w:rsidTr="00CC708A">
        <w:trPr>
          <w:jc w:val="center"/>
        </w:trPr>
        <w:tc>
          <w:tcPr>
            <w:tcW w:w="2970" w:type="dxa"/>
          </w:tcPr>
          <w:p w14:paraId="20753CED" w14:textId="77777777" w:rsidR="003056A7" w:rsidRDefault="003056A7" w:rsidP="00CC708A">
            <w:pPr>
              <w:pStyle w:val="TableContents"/>
              <w:snapToGrid w:val="0"/>
              <w:rPr>
                <w:sz w:val="20"/>
              </w:rPr>
            </w:pPr>
            <w:r>
              <w:rPr>
                <w:sz w:val="20"/>
              </w:rPr>
              <w:t>Extensions</w:t>
            </w:r>
          </w:p>
        </w:tc>
        <w:tc>
          <w:tcPr>
            <w:tcW w:w="2972" w:type="dxa"/>
          </w:tcPr>
          <w:p w14:paraId="4CAF1FA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8XXXXXXX</w:t>
            </w:r>
          </w:p>
        </w:tc>
      </w:tr>
    </w:tbl>
    <w:p w14:paraId="53B3FF4A" w14:textId="7D23F40A" w:rsidR="003056A7" w:rsidRDefault="003056A7" w:rsidP="003056A7">
      <w:pPr>
        <w:pStyle w:val="Caption"/>
      </w:pPr>
      <w:bookmarkStart w:id="3990" w:name="_Toc534980574"/>
      <w:bookmarkStart w:id="3991" w:name="_Toc32239273"/>
      <w:r>
        <w:t xml:space="preserve">Table </w:t>
      </w:r>
      <w:fldSimple w:instr=" SEQ Table \* ARABIC ">
        <w:r w:rsidR="00CC708A">
          <w:rPr>
            <w:noProof/>
          </w:rPr>
          <w:t>479</w:t>
        </w:r>
      </w:fldSimple>
      <w:r>
        <w:t>: Result Reason Enumeration</w:t>
      </w:r>
      <w:bookmarkEnd w:id="3990"/>
      <w:bookmarkEnd w:id="3991"/>
    </w:p>
    <w:p w14:paraId="3B55A182" w14:textId="77777777" w:rsidR="003056A7" w:rsidRDefault="003056A7" w:rsidP="003056A7">
      <w:pPr>
        <w:pStyle w:val="Heading2"/>
        <w:numPr>
          <w:ilvl w:val="1"/>
          <w:numId w:val="2"/>
        </w:numPr>
      </w:pPr>
      <w:bookmarkStart w:id="3992" w:name="_Toc527651936"/>
      <w:bookmarkStart w:id="3993" w:name="_Toc533141034"/>
      <w:bookmarkStart w:id="3994" w:name="_Toc5713138"/>
      <w:bookmarkStart w:id="3995" w:name="_Toc534980117"/>
      <w:bookmarkStart w:id="3996" w:name="_Toc24526552"/>
      <w:bookmarkStart w:id="3997" w:name="_Toc31348283"/>
      <w:bookmarkStart w:id="3998" w:name="_Toc57115827"/>
      <w:r>
        <w:t>Result Status Enumeration</w:t>
      </w:r>
      <w:bookmarkEnd w:id="3992"/>
      <w:bookmarkEnd w:id="3993"/>
      <w:bookmarkEnd w:id="3994"/>
      <w:bookmarkEnd w:id="3995"/>
      <w:bookmarkEnd w:id="3996"/>
      <w:bookmarkEnd w:id="3997"/>
      <w:bookmarkEnd w:id="3998"/>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30B83A03" w14:textId="77777777" w:rsidTr="00CC708A">
        <w:trPr>
          <w:jc w:val="center"/>
        </w:trPr>
        <w:tc>
          <w:tcPr>
            <w:tcW w:w="5942" w:type="dxa"/>
            <w:gridSpan w:val="2"/>
            <w:shd w:val="clear" w:color="auto" w:fill="C0C0C0"/>
          </w:tcPr>
          <w:p w14:paraId="5F21DA15" w14:textId="77777777" w:rsidR="003056A7" w:rsidRDefault="003056A7" w:rsidP="00CC708A">
            <w:pPr>
              <w:pStyle w:val="TableContents"/>
              <w:keepNext/>
              <w:snapToGrid w:val="0"/>
              <w:jc w:val="center"/>
              <w:rPr>
                <w:b/>
                <w:bCs/>
                <w:sz w:val="20"/>
              </w:rPr>
            </w:pPr>
            <w:r>
              <w:rPr>
                <w:b/>
                <w:bCs/>
                <w:sz w:val="20"/>
              </w:rPr>
              <w:t>Result Status</w:t>
            </w:r>
          </w:p>
        </w:tc>
      </w:tr>
      <w:tr w:rsidR="003056A7" w14:paraId="0E4FAA10" w14:textId="77777777" w:rsidTr="00CC708A">
        <w:trPr>
          <w:jc w:val="center"/>
        </w:trPr>
        <w:tc>
          <w:tcPr>
            <w:tcW w:w="2970" w:type="dxa"/>
            <w:shd w:val="clear" w:color="auto" w:fill="C0C0C0"/>
          </w:tcPr>
          <w:p w14:paraId="26964B86"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6EDC23A0" w14:textId="77777777" w:rsidR="003056A7" w:rsidRDefault="003056A7" w:rsidP="00CC708A">
            <w:pPr>
              <w:pStyle w:val="TableContents"/>
              <w:snapToGrid w:val="0"/>
              <w:rPr>
                <w:b/>
                <w:bCs/>
                <w:sz w:val="20"/>
              </w:rPr>
            </w:pPr>
            <w:r>
              <w:rPr>
                <w:b/>
                <w:bCs/>
                <w:sz w:val="20"/>
              </w:rPr>
              <w:t>Value</w:t>
            </w:r>
          </w:p>
        </w:tc>
      </w:tr>
      <w:tr w:rsidR="003056A7" w14:paraId="1523C25B" w14:textId="77777777" w:rsidTr="00CC708A">
        <w:trPr>
          <w:jc w:val="center"/>
        </w:trPr>
        <w:tc>
          <w:tcPr>
            <w:tcW w:w="2970" w:type="dxa"/>
          </w:tcPr>
          <w:p w14:paraId="213BE1E2" w14:textId="77777777" w:rsidR="003056A7" w:rsidRDefault="003056A7" w:rsidP="00CC708A">
            <w:pPr>
              <w:pStyle w:val="TableContents"/>
              <w:keepNext/>
              <w:snapToGrid w:val="0"/>
              <w:rPr>
                <w:sz w:val="20"/>
              </w:rPr>
            </w:pPr>
            <w:r>
              <w:rPr>
                <w:sz w:val="20"/>
              </w:rPr>
              <w:t>Success</w:t>
            </w:r>
          </w:p>
        </w:tc>
        <w:tc>
          <w:tcPr>
            <w:tcW w:w="2972" w:type="dxa"/>
          </w:tcPr>
          <w:p w14:paraId="11556C2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00000000</w:t>
            </w:r>
          </w:p>
        </w:tc>
      </w:tr>
      <w:tr w:rsidR="003056A7" w14:paraId="50435047" w14:textId="77777777" w:rsidTr="00CC708A">
        <w:trPr>
          <w:jc w:val="center"/>
        </w:trPr>
        <w:tc>
          <w:tcPr>
            <w:tcW w:w="2970" w:type="dxa"/>
          </w:tcPr>
          <w:p w14:paraId="17E3E5E4" w14:textId="77777777" w:rsidR="003056A7" w:rsidRDefault="003056A7" w:rsidP="00CC708A">
            <w:pPr>
              <w:pStyle w:val="TableContents"/>
              <w:keepNext/>
              <w:snapToGrid w:val="0"/>
              <w:rPr>
                <w:sz w:val="20"/>
              </w:rPr>
            </w:pPr>
            <w:r>
              <w:rPr>
                <w:sz w:val="20"/>
              </w:rPr>
              <w:t>Operation Failed</w:t>
            </w:r>
          </w:p>
        </w:tc>
        <w:tc>
          <w:tcPr>
            <w:tcW w:w="2972" w:type="dxa"/>
          </w:tcPr>
          <w:p w14:paraId="1CF7249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685F1C2C" w14:textId="77777777" w:rsidTr="00CC708A">
        <w:trPr>
          <w:jc w:val="center"/>
        </w:trPr>
        <w:tc>
          <w:tcPr>
            <w:tcW w:w="2970" w:type="dxa"/>
          </w:tcPr>
          <w:p w14:paraId="416BA011" w14:textId="77777777" w:rsidR="003056A7" w:rsidRDefault="003056A7" w:rsidP="00CC708A">
            <w:pPr>
              <w:pStyle w:val="TableContents"/>
              <w:snapToGrid w:val="0"/>
              <w:rPr>
                <w:sz w:val="20"/>
              </w:rPr>
            </w:pPr>
            <w:r>
              <w:rPr>
                <w:sz w:val="20"/>
              </w:rPr>
              <w:t>Operation Pending</w:t>
            </w:r>
          </w:p>
        </w:tc>
        <w:tc>
          <w:tcPr>
            <w:tcW w:w="2972" w:type="dxa"/>
          </w:tcPr>
          <w:p w14:paraId="58E871B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625156F7" w14:textId="77777777" w:rsidTr="00CC708A">
        <w:trPr>
          <w:jc w:val="center"/>
        </w:trPr>
        <w:tc>
          <w:tcPr>
            <w:tcW w:w="2970" w:type="dxa"/>
          </w:tcPr>
          <w:p w14:paraId="23C8A1A6" w14:textId="77777777" w:rsidR="003056A7" w:rsidRDefault="003056A7" w:rsidP="00CC708A">
            <w:pPr>
              <w:pStyle w:val="TableContents"/>
              <w:snapToGrid w:val="0"/>
              <w:rPr>
                <w:sz w:val="20"/>
              </w:rPr>
            </w:pPr>
            <w:r>
              <w:rPr>
                <w:sz w:val="20"/>
              </w:rPr>
              <w:t>Operation Undone</w:t>
            </w:r>
          </w:p>
        </w:tc>
        <w:tc>
          <w:tcPr>
            <w:tcW w:w="2972" w:type="dxa"/>
          </w:tcPr>
          <w:p w14:paraId="62EE12B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16C65993" w14:textId="77777777" w:rsidTr="00CC708A">
        <w:trPr>
          <w:jc w:val="center"/>
        </w:trPr>
        <w:tc>
          <w:tcPr>
            <w:tcW w:w="2970" w:type="dxa"/>
          </w:tcPr>
          <w:p w14:paraId="6582230F" w14:textId="77777777" w:rsidR="003056A7" w:rsidRDefault="003056A7" w:rsidP="00CC708A">
            <w:pPr>
              <w:pStyle w:val="TableContents"/>
              <w:snapToGrid w:val="0"/>
              <w:rPr>
                <w:sz w:val="20"/>
              </w:rPr>
            </w:pPr>
            <w:r>
              <w:rPr>
                <w:sz w:val="20"/>
              </w:rPr>
              <w:t>Extensions</w:t>
            </w:r>
          </w:p>
        </w:tc>
        <w:tc>
          <w:tcPr>
            <w:tcW w:w="2972" w:type="dxa"/>
          </w:tcPr>
          <w:p w14:paraId="4C87F4C7"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526729BA" w14:textId="586CD063" w:rsidR="003056A7" w:rsidRDefault="003056A7" w:rsidP="003056A7">
      <w:pPr>
        <w:pStyle w:val="Caption"/>
      </w:pPr>
      <w:bookmarkStart w:id="3999" w:name="_Toc527652378"/>
      <w:bookmarkStart w:id="4000" w:name="_Toc534980575"/>
      <w:bookmarkStart w:id="4001" w:name="_Toc32239274"/>
      <w:r>
        <w:t xml:space="preserve">Table </w:t>
      </w:r>
      <w:fldSimple w:instr=" SEQ Table \* ARABIC ">
        <w:r w:rsidR="00CC708A">
          <w:rPr>
            <w:noProof/>
          </w:rPr>
          <w:t>480</w:t>
        </w:r>
      </w:fldSimple>
      <w:r>
        <w:t>: Result Status Enumeration</w:t>
      </w:r>
      <w:bookmarkEnd w:id="3999"/>
      <w:bookmarkEnd w:id="4000"/>
      <w:bookmarkEnd w:id="4001"/>
    </w:p>
    <w:p w14:paraId="5AB8AFCB" w14:textId="77777777" w:rsidR="003056A7" w:rsidRDefault="003056A7" w:rsidP="003056A7">
      <w:pPr>
        <w:pStyle w:val="Heading2"/>
        <w:numPr>
          <w:ilvl w:val="1"/>
          <w:numId w:val="2"/>
        </w:numPr>
      </w:pPr>
      <w:bookmarkStart w:id="4002" w:name="_Toc527651937"/>
      <w:bookmarkStart w:id="4003" w:name="_Toc533141035"/>
      <w:bookmarkStart w:id="4004" w:name="_Toc5713139"/>
      <w:bookmarkStart w:id="4005" w:name="_Toc534980118"/>
      <w:bookmarkStart w:id="4006" w:name="_Toc24526553"/>
      <w:bookmarkStart w:id="4007" w:name="_Toc31348284"/>
      <w:bookmarkStart w:id="4008" w:name="_Toc57115828"/>
      <w:r>
        <w:t>Revocation Reason Code Enumeration</w:t>
      </w:r>
      <w:bookmarkEnd w:id="4002"/>
      <w:bookmarkEnd w:id="4003"/>
      <w:bookmarkEnd w:id="4004"/>
      <w:bookmarkEnd w:id="4005"/>
      <w:bookmarkEnd w:id="4006"/>
      <w:bookmarkEnd w:id="4007"/>
      <w:bookmarkEnd w:id="4008"/>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0AE368F4" w14:textId="77777777" w:rsidTr="00CC708A">
        <w:trPr>
          <w:jc w:val="center"/>
        </w:trPr>
        <w:tc>
          <w:tcPr>
            <w:tcW w:w="5942" w:type="dxa"/>
            <w:gridSpan w:val="2"/>
            <w:shd w:val="clear" w:color="auto" w:fill="C0C0C0"/>
          </w:tcPr>
          <w:p w14:paraId="7A3CD5CF" w14:textId="77777777" w:rsidR="003056A7" w:rsidRDefault="003056A7" w:rsidP="00CC708A">
            <w:pPr>
              <w:pStyle w:val="TableContents"/>
              <w:snapToGrid w:val="0"/>
              <w:jc w:val="center"/>
              <w:rPr>
                <w:b/>
                <w:bCs/>
                <w:sz w:val="20"/>
              </w:rPr>
            </w:pPr>
            <w:r>
              <w:rPr>
                <w:b/>
                <w:bCs/>
                <w:sz w:val="20"/>
              </w:rPr>
              <w:t>Revocation Reason Code</w:t>
            </w:r>
          </w:p>
        </w:tc>
      </w:tr>
      <w:tr w:rsidR="003056A7" w14:paraId="4DECC465" w14:textId="77777777" w:rsidTr="00CC708A">
        <w:trPr>
          <w:jc w:val="center"/>
        </w:trPr>
        <w:tc>
          <w:tcPr>
            <w:tcW w:w="2970" w:type="dxa"/>
            <w:shd w:val="clear" w:color="auto" w:fill="C0C0C0"/>
          </w:tcPr>
          <w:p w14:paraId="513E0AC4" w14:textId="77777777" w:rsidR="003056A7" w:rsidRDefault="003056A7" w:rsidP="00CC708A">
            <w:pPr>
              <w:pStyle w:val="TableContents"/>
              <w:keepNext/>
              <w:snapToGrid w:val="0"/>
              <w:rPr>
                <w:b/>
                <w:bCs/>
                <w:color w:val="000000"/>
                <w:sz w:val="20"/>
              </w:rPr>
            </w:pPr>
            <w:r>
              <w:rPr>
                <w:b/>
                <w:bCs/>
                <w:color w:val="000000"/>
                <w:sz w:val="20"/>
              </w:rPr>
              <w:t>Name</w:t>
            </w:r>
          </w:p>
        </w:tc>
        <w:tc>
          <w:tcPr>
            <w:tcW w:w="2972" w:type="dxa"/>
            <w:shd w:val="clear" w:color="auto" w:fill="C0C0C0"/>
          </w:tcPr>
          <w:p w14:paraId="542FEEE6" w14:textId="77777777" w:rsidR="003056A7" w:rsidRDefault="003056A7" w:rsidP="00CC708A">
            <w:pPr>
              <w:pStyle w:val="TableContents"/>
              <w:snapToGrid w:val="0"/>
              <w:rPr>
                <w:b/>
                <w:bCs/>
                <w:color w:val="000000"/>
                <w:sz w:val="20"/>
              </w:rPr>
            </w:pPr>
            <w:r>
              <w:rPr>
                <w:b/>
                <w:bCs/>
                <w:color w:val="000000"/>
                <w:sz w:val="20"/>
              </w:rPr>
              <w:t>Value</w:t>
            </w:r>
          </w:p>
        </w:tc>
      </w:tr>
      <w:tr w:rsidR="003056A7" w14:paraId="67E68076" w14:textId="77777777" w:rsidTr="00CC708A">
        <w:trPr>
          <w:jc w:val="center"/>
        </w:trPr>
        <w:tc>
          <w:tcPr>
            <w:tcW w:w="2970" w:type="dxa"/>
          </w:tcPr>
          <w:p w14:paraId="0F37448A" w14:textId="77777777" w:rsidR="003056A7" w:rsidRDefault="003056A7" w:rsidP="00CC708A">
            <w:pPr>
              <w:pStyle w:val="TableContents"/>
              <w:keepNext/>
              <w:snapToGrid w:val="0"/>
              <w:rPr>
                <w:color w:val="000000"/>
                <w:sz w:val="20"/>
              </w:rPr>
            </w:pPr>
            <w:r>
              <w:rPr>
                <w:color w:val="000000"/>
                <w:sz w:val="20"/>
              </w:rPr>
              <w:t>Unspecified</w:t>
            </w:r>
          </w:p>
        </w:tc>
        <w:tc>
          <w:tcPr>
            <w:tcW w:w="2972" w:type="dxa"/>
          </w:tcPr>
          <w:p w14:paraId="564D208C" w14:textId="77777777" w:rsidR="003056A7" w:rsidRDefault="003056A7" w:rsidP="00CC708A">
            <w:pPr>
              <w:pStyle w:val="TableContents"/>
              <w:snapToGrid w:val="0"/>
              <w:rPr>
                <w:rFonts w:ascii="Courier 10 Pitch" w:hAnsi="Courier 10 Pitch"/>
                <w:color w:val="000000"/>
                <w:sz w:val="20"/>
              </w:rPr>
            </w:pPr>
            <w:r>
              <w:rPr>
                <w:rFonts w:ascii="Courier 10 Pitch" w:hAnsi="Courier 10 Pitch"/>
                <w:color w:val="000000"/>
                <w:sz w:val="20"/>
              </w:rPr>
              <w:t>00000001</w:t>
            </w:r>
          </w:p>
        </w:tc>
      </w:tr>
      <w:tr w:rsidR="003056A7" w14:paraId="022F8AEF" w14:textId="77777777" w:rsidTr="00CC708A">
        <w:trPr>
          <w:jc w:val="center"/>
        </w:trPr>
        <w:tc>
          <w:tcPr>
            <w:tcW w:w="2970" w:type="dxa"/>
          </w:tcPr>
          <w:p w14:paraId="10DB1466" w14:textId="77777777" w:rsidR="003056A7" w:rsidRDefault="003056A7" w:rsidP="00CC708A">
            <w:pPr>
              <w:pStyle w:val="TableContents"/>
              <w:keepNext/>
              <w:snapToGrid w:val="0"/>
              <w:rPr>
                <w:color w:val="000000"/>
                <w:sz w:val="20"/>
              </w:rPr>
            </w:pPr>
            <w:r>
              <w:rPr>
                <w:color w:val="000000"/>
                <w:sz w:val="20"/>
              </w:rPr>
              <w:t>Key Compromise</w:t>
            </w:r>
          </w:p>
        </w:tc>
        <w:tc>
          <w:tcPr>
            <w:tcW w:w="2972" w:type="dxa"/>
          </w:tcPr>
          <w:p w14:paraId="3FAA4540" w14:textId="77777777" w:rsidR="003056A7" w:rsidRDefault="003056A7" w:rsidP="00CC708A">
            <w:pPr>
              <w:pStyle w:val="TableContents"/>
              <w:snapToGrid w:val="0"/>
              <w:rPr>
                <w:rFonts w:ascii="Courier 10 Pitch" w:hAnsi="Courier 10 Pitch"/>
                <w:color w:val="000000"/>
                <w:kern w:val="0"/>
                <w:sz w:val="20"/>
              </w:rPr>
            </w:pPr>
            <w:r>
              <w:rPr>
                <w:rFonts w:ascii="Courier 10 Pitch" w:hAnsi="Courier 10 Pitch"/>
                <w:color w:val="000000"/>
                <w:kern w:val="0"/>
                <w:sz w:val="20"/>
              </w:rPr>
              <w:t>00000002</w:t>
            </w:r>
          </w:p>
        </w:tc>
      </w:tr>
      <w:tr w:rsidR="003056A7" w14:paraId="50DECCFA" w14:textId="77777777" w:rsidTr="00CC708A">
        <w:trPr>
          <w:jc w:val="center"/>
        </w:trPr>
        <w:tc>
          <w:tcPr>
            <w:tcW w:w="2970" w:type="dxa"/>
          </w:tcPr>
          <w:p w14:paraId="74F1AEC4" w14:textId="77777777" w:rsidR="003056A7" w:rsidRDefault="003056A7" w:rsidP="00CC708A">
            <w:pPr>
              <w:pStyle w:val="TableContents"/>
              <w:keepNext/>
              <w:snapToGrid w:val="0"/>
              <w:rPr>
                <w:color w:val="000000"/>
                <w:sz w:val="20"/>
              </w:rPr>
            </w:pPr>
            <w:r>
              <w:rPr>
                <w:color w:val="000000"/>
                <w:sz w:val="20"/>
              </w:rPr>
              <w:t>CA Compromise</w:t>
            </w:r>
          </w:p>
        </w:tc>
        <w:tc>
          <w:tcPr>
            <w:tcW w:w="2972" w:type="dxa"/>
          </w:tcPr>
          <w:p w14:paraId="76CA7B08" w14:textId="77777777" w:rsidR="003056A7" w:rsidRDefault="003056A7" w:rsidP="00CC708A">
            <w:pPr>
              <w:pStyle w:val="TableContents"/>
              <w:rPr>
                <w:rFonts w:ascii="Courier 10 Pitch" w:hAnsi="Courier 10 Pitch"/>
                <w:color w:val="000000"/>
                <w:sz w:val="20"/>
              </w:rPr>
            </w:pPr>
            <w:r>
              <w:rPr>
                <w:rFonts w:ascii="Courier 10 Pitch" w:hAnsi="Courier 10 Pitch"/>
                <w:color w:val="000000"/>
                <w:sz w:val="20"/>
              </w:rPr>
              <w:t>00000003</w:t>
            </w:r>
          </w:p>
        </w:tc>
      </w:tr>
      <w:tr w:rsidR="003056A7" w14:paraId="047796DD" w14:textId="77777777" w:rsidTr="00CC708A">
        <w:trPr>
          <w:jc w:val="center"/>
        </w:trPr>
        <w:tc>
          <w:tcPr>
            <w:tcW w:w="2970" w:type="dxa"/>
          </w:tcPr>
          <w:p w14:paraId="0E6A8264" w14:textId="77777777" w:rsidR="003056A7" w:rsidRDefault="003056A7" w:rsidP="00CC708A">
            <w:pPr>
              <w:pStyle w:val="TableContents"/>
              <w:keepNext/>
              <w:snapToGrid w:val="0"/>
              <w:rPr>
                <w:color w:val="000000"/>
                <w:sz w:val="20"/>
              </w:rPr>
            </w:pPr>
            <w:r>
              <w:rPr>
                <w:color w:val="000000"/>
                <w:sz w:val="20"/>
              </w:rPr>
              <w:t>Affiliation Changed</w:t>
            </w:r>
          </w:p>
        </w:tc>
        <w:tc>
          <w:tcPr>
            <w:tcW w:w="2972" w:type="dxa"/>
          </w:tcPr>
          <w:p w14:paraId="2718FB90" w14:textId="77777777" w:rsidR="003056A7" w:rsidRDefault="003056A7" w:rsidP="00CC708A">
            <w:pPr>
              <w:pStyle w:val="TableContents"/>
              <w:rPr>
                <w:rFonts w:ascii="Courier 10 Pitch" w:hAnsi="Courier 10 Pitch"/>
                <w:color w:val="000000"/>
                <w:sz w:val="20"/>
              </w:rPr>
            </w:pPr>
            <w:r>
              <w:rPr>
                <w:rFonts w:ascii="Courier 10 Pitch" w:hAnsi="Courier 10 Pitch"/>
                <w:color w:val="000000"/>
                <w:sz w:val="20"/>
              </w:rPr>
              <w:t>00000004</w:t>
            </w:r>
          </w:p>
        </w:tc>
      </w:tr>
      <w:tr w:rsidR="003056A7" w14:paraId="25647468" w14:textId="77777777" w:rsidTr="00CC708A">
        <w:trPr>
          <w:jc w:val="center"/>
        </w:trPr>
        <w:tc>
          <w:tcPr>
            <w:tcW w:w="2970" w:type="dxa"/>
          </w:tcPr>
          <w:p w14:paraId="7AE33DB3" w14:textId="77777777" w:rsidR="003056A7" w:rsidRDefault="003056A7" w:rsidP="00CC708A">
            <w:pPr>
              <w:pStyle w:val="TableContents"/>
              <w:keepNext/>
              <w:snapToGrid w:val="0"/>
              <w:rPr>
                <w:color w:val="000000"/>
                <w:sz w:val="20"/>
              </w:rPr>
            </w:pPr>
            <w:r>
              <w:rPr>
                <w:color w:val="000000"/>
                <w:sz w:val="20"/>
              </w:rPr>
              <w:t>Superseded</w:t>
            </w:r>
          </w:p>
        </w:tc>
        <w:tc>
          <w:tcPr>
            <w:tcW w:w="2972" w:type="dxa"/>
          </w:tcPr>
          <w:p w14:paraId="7AC2FCAD" w14:textId="77777777" w:rsidR="003056A7" w:rsidRDefault="003056A7" w:rsidP="00CC708A">
            <w:pPr>
              <w:pStyle w:val="TableContents"/>
              <w:rPr>
                <w:rFonts w:ascii="Courier 10 Pitch" w:hAnsi="Courier 10 Pitch"/>
                <w:color w:val="000000"/>
                <w:sz w:val="20"/>
              </w:rPr>
            </w:pPr>
            <w:r>
              <w:rPr>
                <w:rFonts w:ascii="Courier 10 Pitch" w:hAnsi="Courier 10 Pitch"/>
                <w:color w:val="000000"/>
                <w:sz w:val="20"/>
              </w:rPr>
              <w:t>00000005</w:t>
            </w:r>
          </w:p>
        </w:tc>
      </w:tr>
      <w:tr w:rsidR="003056A7" w14:paraId="1337BE2D" w14:textId="77777777" w:rsidTr="00CC708A">
        <w:trPr>
          <w:jc w:val="center"/>
        </w:trPr>
        <w:tc>
          <w:tcPr>
            <w:tcW w:w="2970" w:type="dxa"/>
          </w:tcPr>
          <w:p w14:paraId="19D2817E" w14:textId="77777777" w:rsidR="003056A7" w:rsidRDefault="003056A7" w:rsidP="00CC708A">
            <w:pPr>
              <w:pStyle w:val="TableContents"/>
              <w:keepNext/>
              <w:snapToGrid w:val="0"/>
              <w:rPr>
                <w:color w:val="000000"/>
                <w:sz w:val="20"/>
              </w:rPr>
            </w:pPr>
            <w:r>
              <w:rPr>
                <w:color w:val="000000"/>
                <w:sz w:val="20"/>
              </w:rPr>
              <w:t>Cessation of Operation</w:t>
            </w:r>
          </w:p>
        </w:tc>
        <w:tc>
          <w:tcPr>
            <w:tcW w:w="2972" w:type="dxa"/>
          </w:tcPr>
          <w:p w14:paraId="3BBE6BBB" w14:textId="77777777" w:rsidR="003056A7" w:rsidRDefault="003056A7" w:rsidP="00CC708A">
            <w:pPr>
              <w:pStyle w:val="TableContents"/>
              <w:rPr>
                <w:rFonts w:ascii="Courier 10 Pitch" w:hAnsi="Courier 10 Pitch"/>
                <w:color w:val="000000"/>
                <w:sz w:val="20"/>
              </w:rPr>
            </w:pPr>
            <w:r>
              <w:rPr>
                <w:rFonts w:ascii="Courier 10 Pitch" w:hAnsi="Courier 10 Pitch"/>
                <w:color w:val="000000"/>
                <w:sz w:val="20"/>
              </w:rPr>
              <w:t>00000006</w:t>
            </w:r>
          </w:p>
        </w:tc>
      </w:tr>
      <w:tr w:rsidR="003056A7" w14:paraId="2E1E23D9" w14:textId="77777777" w:rsidTr="00CC708A">
        <w:trPr>
          <w:jc w:val="center"/>
        </w:trPr>
        <w:tc>
          <w:tcPr>
            <w:tcW w:w="2970" w:type="dxa"/>
          </w:tcPr>
          <w:p w14:paraId="5C8784A2" w14:textId="77777777" w:rsidR="003056A7" w:rsidRDefault="003056A7" w:rsidP="00CC708A">
            <w:pPr>
              <w:pStyle w:val="TableContents"/>
              <w:keepNext/>
              <w:snapToGrid w:val="0"/>
              <w:rPr>
                <w:color w:val="000000"/>
                <w:sz w:val="20"/>
              </w:rPr>
            </w:pPr>
            <w:r>
              <w:rPr>
                <w:color w:val="000000"/>
                <w:sz w:val="20"/>
              </w:rPr>
              <w:t xml:space="preserve">Privilege Withdrawn </w:t>
            </w:r>
          </w:p>
        </w:tc>
        <w:tc>
          <w:tcPr>
            <w:tcW w:w="2972" w:type="dxa"/>
          </w:tcPr>
          <w:p w14:paraId="55F83535" w14:textId="77777777" w:rsidR="003056A7" w:rsidRDefault="003056A7" w:rsidP="00CC708A">
            <w:pPr>
              <w:pStyle w:val="TableContents"/>
              <w:rPr>
                <w:rFonts w:ascii="Courier 10 Pitch" w:hAnsi="Courier 10 Pitch"/>
                <w:color w:val="000000"/>
                <w:sz w:val="20"/>
              </w:rPr>
            </w:pPr>
            <w:r>
              <w:rPr>
                <w:rFonts w:ascii="Courier 10 Pitch" w:hAnsi="Courier 10 Pitch"/>
                <w:color w:val="000000"/>
                <w:sz w:val="20"/>
              </w:rPr>
              <w:t>00000007</w:t>
            </w:r>
          </w:p>
        </w:tc>
      </w:tr>
      <w:tr w:rsidR="003056A7" w14:paraId="637D8858" w14:textId="77777777" w:rsidTr="00CC708A">
        <w:trPr>
          <w:jc w:val="center"/>
        </w:trPr>
        <w:tc>
          <w:tcPr>
            <w:tcW w:w="2970" w:type="dxa"/>
          </w:tcPr>
          <w:p w14:paraId="5551FD65" w14:textId="77777777" w:rsidR="003056A7" w:rsidRDefault="003056A7" w:rsidP="00CC708A">
            <w:pPr>
              <w:pStyle w:val="TableContents"/>
              <w:snapToGrid w:val="0"/>
              <w:rPr>
                <w:sz w:val="20"/>
              </w:rPr>
            </w:pPr>
            <w:r>
              <w:rPr>
                <w:sz w:val="20"/>
              </w:rPr>
              <w:t>Extensions</w:t>
            </w:r>
          </w:p>
        </w:tc>
        <w:tc>
          <w:tcPr>
            <w:tcW w:w="2972" w:type="dxa"/>
          </w:tcPr>
          <w:p w14:paraId="4572E30F"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61E48643" w14:textId="086C4B04" w:rsidR="003056A7" w:rsidRDefault="003056A7" w:rsidP="003056A7">
      <w:pPr>
        <w:pStyle w:val="Caption"/>
      </w:pPr>
      <w:bookmarkStart w:id="4009" w:name="_Toc527652379"/>
      <w:bookmarkStart w:id="4010" w:name="_Toc534980576"/>
      <w:bookmarkStart w:id="4011" w:name="_Toc32239275"/>
      <w:r>
        <w:t xml:space="preserve">Table </w:t>
      </w:r>
      <w:fldSimple w:instr=" SEQ Table \* ARABIC ">
        <w:r w:rsidR="00CC708A">
          <w:rPr>
            <w:noProof/>
          </w:rPr>
          <w:t>481</w:t>
        </w:r>
      </w:fldSimple>
      <w:r>
        <w:t>: Revocation Reason Code Enumeration</w:t>
      </w:r>
      <w:bookmarkEnd w:id="4009"/>
      <w:bookmarkEnd w:id="4010"/>
      <w:bookmarkEnd w:id="4011"/>
    </w:p>
    <w:p w14:paraId="16FFA091" w14:textId="77777777" w:rsidR="003056A7" w:rsidRDefault="003056A7" w:rsidP="003056A7">
      <w:pPr>
        <w:pStyle w:val="Heading2"/>
        <w:numPr>
          <w:ilvl w:val="1"/>
          <w:numId w:val="2"/>
        </w:numPr>
      </w:pPr>
      <w:bookmarkStart w:id="4012" w:name="_Toc527651938"/>
      <w:bookmarkStart w:id="4013" w:name="_Toc533141036"/>
      <w:bookmarkStart w:id="4014" w:name="_Toc5713140"/>
      <w:bookmarkStart w:id="4015" w:name="_Toc534980119"/>
      <w:bookmarkStart w:id="4016" w:name="_Toc24526554"/>
      <w:bookmarkStart w:id="4017" w:name="_Toc31348285"/>
      <w:bookmarkStart w:id="4018" w:name="_Toc57115829"/>
      <w:r>
        <w:lastRenderedPageBreak/>
        <w:t>RNG Algorithm Enumeration</w:t>
      </w:r>
      <w:bookmarkEnd w:id="4012"/>
      <w:bookmarkEnd w:id="4013"/>
      <w:bookmarkEnd w:id="4014"/>
      <w:bookmarkEnd w:id="4015"/>
      <w:bookmarkEnd w:id="4016"/>
      <w:bookmarkEnd w:id="4017"/>
      <w:bookmarkEnd w:id="4018"/>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3E8BB400" w14:textId="77777777" w:rsidTr="00CC708A">
        <w:trPr>
          <w:jc w:val="center"/>
        </w:trPr>
        <w:tc>
          <w:tcPr>
            <w:tcW w:w="5942" w:type="dxa"/>
            <w:gridSpan w:val="2"/>
            <w:shd w:val="clear" w:color="auto" w:fill="C0C0C0"/>
          </w:tcPr>
          <w:p w14:paraId="67BFA78D" w14:textId="77777777" w:rsidR="003056A7" w:rsidRDefault="003056A7" w:rsidP="00CC708A">
            <w:pPr>
              <w:pStyle w:val="TableContents"/>
              <w:keepNext/>
              <w:snapToGrid w:val="0"/>
              <w:jc w:val="center"/>
              <w:rPr>
                <w:b/>
                <w:bCs/>
              </w:rPr>
            </w:pPr>
            <w:r>
              <w:rPr>
                <w:b/>
                <w:bCs/>
                <w:sz w:val="20"/>
              </w:rPr>
              <w:t>RNG Algorithm</w:t>
            </w:r>
          </w:p>
        </w:tc>
      </w:tr>
      <w:tr w:rsidR="003056A7" w14:paraId="2D463FA1" w14:textId="77777777" w:rsidTr="00CC708A">
        <w:trPr>
          <w:jc w:val="center"/>
        </w:trPr>
        <w:tc>
          <w:tcPr>
            <w:tcW w:w="2971" w:type="dxa"/>
            <w:shd w:val="clear" w:color="auto" w:fill="C0C0C0"/>
          </w:tcPr>
          <w:p w14:paraId="10852D6F" w14:textId="77777777" w:rsidR="003056A7" w:rsidRPr="00CE6379" w:rsidRDefault="003056A7" w:rsidP="00CC708A">
            <w:pPr>
              <w:pStyle w:val="TableContents"/>
              <w:keepNext/>
              <w:snapToGrid w:val="0"/>
              <w:rPr>
                <w:b/>
                <w:bCs/>
                <w:sz w:val="20"/>
              </w:rPr>
            </w:pPr>
            <w:r w:rsidRPr="00CE6379">
              <w:rPr>
                <w:b/>
                <w:bCs/>
                <w:sz w:val="20"/>
              </w:rPr>
              <w:t>Name</w:t>
            </w:r>
          </w:p>
        </w:tc>
        <w:tc>
          <w:tcPr>
            <w:tcW w:w="2971" w:type="dxa"/>
            <w:shd w:val="clear" w:color="auto" w:fill="C0C0C0"/>
          </w:tcPr>
          <w:p w14:paraId="602CAF19" w14:textId="77777777" w:rsidR="003056A7" w:rsidRPr="00CE6379" w:rsidRDefault="003056A7" w:rsidP="00CC708A">
            <w:pPr>
              <w:pStyle w:val="TableContents"/>
              <w:keepNext/>
              <w:snapToGrid w:val="0"/>
              <w:rPr>
                <w:b/>
                <w:bCs/>
                <w:sz w:val="20"/>
              </w:rPr>
            </w:pPr>
            <w:r w:rsidRPr="00CE6379">
              <w:rPr>
                <w:b/>
                <w:bCs/>
                <w:sz w:val="20"/>
              </w:rPr>
              <w:t>Value</w:t>
            </w:r>
          </w:p>
        </w:tc>
      </w:tr>
      <w:tr w:rsidR="003056A7" w14:paraId="31C6DC8A" w14:textId="77777777" w:rsidTr="00CC708A">
        <w:trPr>
          <w:jc w:val="center"/>
        </w:trPr>
        <w:tc>
          <w:tcPr>
            <w:tcW w:w="2971" w:type="dxa"/>
          </w:tcPr>
          <w:p w14:paraId="7B03CC64" w14:textId="77777777" w:rsidR="003056A7" w:rsidRPr="006557F5" w:rsidRDefault="003056A7" w:rsidP="00CC708A">
            <w:pPr>
              <w:pStyle w:val="TableContents"/>
              <w:keepNext/>
              <w:snapToGrid w:val="0"/>
              <w:rPr>
                <w:sz w:val="20"/>
              </w:rPr>
            </w:pPr>
            <w:r w:rsidRPr="006557F5">
              <w:rPr>
                <w:sz w:val="20"/>
              </w:rPr>
              <w:t>Unspecified</w:t>
            </w:r>
          </w:p>
        </w:tc>
        <w:tc>
          <w:tcPr>
            <w:tcW w:w="2971" w:type="dxa"/>
          </w:tcPr>
          <w:p w14:paraId="5BC50E6A"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00000001</w:t>
            </w:r>
          </w:p>
        </w:tc>
      </w:tr>
      <w:tr w:rsidR="003056A7" w14:paraId="6F4A7AE9" w14:textId="77777777" w:rsidTr="00CC708A">
        <w:trPr>
          <w:jc w:val="center"/>
        </w:trPr>
        <w:tc>
          <w:tcPr>
            <w:tcW w:w="2971" w:type="dxa"/>
          </w:tcPr>
          <w:p w14:paraId="3507606B" w14:textId="77777777" w:rsidR="003056A7" w:rsidRPr="006557F5" w:rsidRDefault="003056A7" w:rsidP="00CC708A">
            <w:pPr>
              <w:pStyle w:val="TableContents"/>
              <w:keepNext/>
              <w:snapToGrid w:val="0"/>
              <w:rPr>
                <w:sz w:val="20"/>
              </w:rPr>
            </w:pPr>
            <w:r w:rsidRPr="006557F5">
              <w:rPr>
                <w:sz w:val="20"/>
              </w:rPr>
              <w:t xml:space="preserve">FIPS 186-2 </w:t>
            </w:r>
          </w:p>
        </w:tc>
        <w:tc>
          <w:tcPr>
            <w:tcW w:w="2971" w:type="dxa"/>
          </w:tcPr>
          <w:p w14:paraId="770AAAE1"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00000002</w:t>
            </w:r>
          </w:p>
        </w:tc>
      </w:tr>
      <w:tr w:rsidR="003056A7" w14:paraId="2A6BD7D1" w14:textId="77777777" w:rsidTr="00CC708A">
        <w:trPr>
          <w:jc w:val="center"/>
        </w:trPr>
        <w:tc>
          <w:tcPr>
            <w:tcW w:w="2971" w:type="dxa"/>
          </w:tcPr>
          <w:p w14:paraId="175A428B" w14:textId="77777777" w:rsidR="003056A7" w:rsidRPr="006557F5" w:rsidRDefault="003056A7" w:rsidP="00CC708A">
            <w:pPr>
              <w:pStyle w:val="TableContents"/>
              <w:keepNext/>
              <w:snapToGrid w:val="0"/>
              <w:rPr>
                <w:sz w:val="20"/>
              </w:rPr>
            </w:pPr>
            <w:r w:rsidRPr="006557F5">
              <w:rPr>
                <w:sz w:val="20"/>
              </w:rPr>
              <w:t>DRBG</w:t>
            </w:r>
          </w:p>
        </w:tc>
        <w:tc>
          <w:tcPr>
            <w:tcW w:w="2971" w:type="dxa"/>
          </w:tcPr>
          <w:p w14:paraId="7CB798BF"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00000003</w:t>
            </w:r>
          </w:p>
        </w:tc>
      </w:tr>
      <w:tr w:rsidR="003056A7" w14:paraId="169D2DF1" w14:textId="77777777" w:rsidTr="00CC708A">
        <w:trPr>
          <w:jc w:val="center"/>
        </w:trPr>
        <w:tc>
          <w:tcPr>
            <w:tcW w:w="2971" w:type="dxa"/>
          </w:tcPr>
          <w:p w14:paraId="06432D4B" w14:textId="77777777" w:rsidR="003056A7" w:rsidRPr="006557F5" w:rsidRDefault="003056A7" w:rsidP="00CC708A">
            <w:pPr>
              <w:pStyle w:val="TableContents"/>
              <w:keepNext/>
              <w:snapToGrid w:val="0"/>
              <w:rPr>
                <w:sz w:val="20"/>
              </w:rPr>
            </w:pPr>
            <w:r w:rsidRPr="006557F5">
              <w:rPr>
                <w:sz w:val="20"/>
              </w:rPr>
              <w:t>NRBG</w:t>
            </w:r>
          </w:p>
        </w:tc>
        <w:tc>
          <w:tcPr>
            <w:tcW w:w="2971" w:type="dxa"/>
          </w:tcPr>
          <w:p w14:paraId="5A2D4AD8"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00000004</w:t>
            </w:r>
          </w:p>
        </w:tc>
      </w:tr>
      <w:tr w:rsidR="003056A7" w14:paraId="47038C45" w14:textId="77777777" w:rsidTr="00CC708A">
        <w:trPr>
          <w:jc w:val="center"/>
        </w:trPr>
        <w:tc>
          <w:tcPr>
            <w:tcW w:w="2971" w:type="dxa"/>
          </w:tcPr>
          <w:p w14:paraId="26F8387D" w14:textId="77777777" w:rsidR="003056A7" w:rsidRPr="006557F5" w:rsidRDefault="003056A7" w:rsidP="00CC708A">
            <w:pPr>
              <w:pStyle w:val="TableContents"/>
              <w:keepNext/>
              <w:snapToGrid w:val="0"/>
              <w:rPr>
                <w:sz w:val="20"/>
              </w:rPr>
            </w:pPr>
            <w:r w:rsidRPr="006557F5">
              <w:rPr>
                <w:sz w:val="20"/>
              </w:rPr>
              <w:t>ANSI X9.31</w:t>
            </w:r>
          </w:p>
        </w:tc>
        <w:tc>
          <w:tcPr>
            <w:tcW w:w="2971" w:type="dxa"/>
          </w:tcPr>
          <w:p w14:paraId="1B9BE742"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00000005</w:t>
            </w:r>
          </w:p>
        </w:tc>
      </w:tr>
      <w:tr w:rsidR="003056A7" w14:paraId="1CD2726E" w14:textId="77777777" w:rsidTr="00CC708A">
        <w:trPr>
          <w:jc w:val="center"/>
        </w:trPr>
        <w:tc>
          <w:tcPr>
            <w:tcW w:w="2971" w:type="dxa"/>
          </w:tcPr>
          <w:p w14:paraId="6E28FCDE" w14:textId="77777777" w:rsidR="003056A7" w:rsidRPr="006557F5" w:rsidRDefault="003056A7" w:rsidP="00CC708A">
            <w:pPr>
              <w:pStyle w:val="TableContents"/>
              <w:keepNext/>
              <w:snapToGrid w:val="0"/>
              <w:rPr>
                <w:sz w:val="20"/>
              </w:rPr>
            </w:pPr>
            <w:r w:rsidRPr="006557F5">
              <w:rPr>
                <w:sz w:val="20"/>
              </w:rPr>
              <w:t>ANSI X9.62</w:t>
            </w:r>
          </w:p>
        </w:tc>
        <w:tc>
          <w:tcPr>
            <w:tcW w:w="2971" w:type="dxa"/>
          </w:tcPr>
          <w:p w14:paraId="3579CDA1"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00000006</w:t>
            </w:r>
          </w:p>
        </w:tc>
      </w:tr>
      <w:tr w:rsidR="003056A7" w14:paraId="270B59CF" w14:textId="77777777" w:rsidTr="00CC708A">
        <w:trPr>
          <w:jc w:val="center"/>
        </w:trPr>
        <w:tc>
          <w:tcPr>
            <w:tcW w:w="2971" w:type="dxa"/>
          </w:tcPr>
          <w:p w14:paraId="507CB0BD" w14:textId="77777777" w:rsidR="003056A7" w:rsidRPr="006557F5" w:rsidRDefault="003056A7" w:rsidP="00CC708A">
            <w:pPr>
              <w:pStyle w:val="TableContents"/>
              <w:keepNext/>
              <w:snapToGrid w:val="0"/>
              <w:rPr>
                <w:sz w:val="20"/>
              </w:rPr>
            </w:pPr>
            <w:r w:rsidRPr="006557F5">
              <w:rPr>
                <w:sz w:val="20"/>
              </w:rPr>
              <w:t>Extensions</w:t>
            </w:r>
          </w:p>
        </w:tc>
        <w:tc>
          <w:tcPr>
            <w:tcW w:w="2971" w:type="dxa"/>
          </w:tcPr>
          <w:p w14:paraId="5A952723" w14:textId="77777777" w:rsidR="003056A7" w:rsidRPr="00CE6379" w:rsidRDefault="003056A7" w:rsidP="00CC708A">
            <w:pPr>
              <w:pStyle w:val="TableContents"/>
              <w:snapToGrid w:val="0"/>
              <w:rPr>
                <w:rFonts w:ascii="Courier 10 Pitch" w:hAnsi="Courier 10 Pitch"/>
                <w:sz w:val="20"/>
              </w:rPr>
            </w:pPr>
            <w:r w:rsidRPr="00CE6379">
              <w:rPr>
                <w:rFonts w:ascii="Courier 10 Pitch" w:hAnsi="Courier 10 Pitch"/>
                <w:sz w:val="20"/>
              </w:rPr>
              <w:t>8XXXXXXX</w:t>
            </w:r>
          </w:p>
        </w:tc>
      </w:tr>
    </w:tbl>
    <w:p w14:paraId="798129D8" w14:textId="77777777" w:rsidR="003056A7" w:rsidRPr="005A2F0B" w:rsidRDefault="003056A7" w:rsidP="003056A7">
      <w:pPr>
        <w:keepNext/>
      </w:pPr>
      <w:r>
        <w:t>Note: the user should be aware that a number of these algorithms are no longer recommended for general use and/or are deprecated. They are included for completeness.</w:t>
      </w:r>
    </w:p>
    <w:p w14:paraId="6B2F46E4" w14:textId="77777777" w:rsidR="003056A7" w:rsidRDefault="003056A7" w:rsidP="003056A7">
      <w:pPr>
        <w:pStyle w:val="Heading2"/>
        <w:numPr>
          <w:ilvl w:val="1"/>
          <w:numId w:val="2"/>
        </w:numPr>
      </w:pPr>
      <w:bookmarkStart w:id="4019" w:name="_Toc527651939"/>
      <w:bookmarkStart w:id="4020" w:name="_Toc533141037"/>
      <w:bookmarkStart w:id="4021" w:name="_Toc5713141"/>
      <w:bookmarkStart w:id="4022" w:name="_Toc534980120"/>
      <w:bookmarkStart w:id="4023" w:name="_Toc24526555"/>
      <w:bookmarkStart w:id="4024" w:name="_Toc31348286"/>
      <w:bookmarkStart w:id="4025" w:name="_Toc57115830"/>
      <w:r>
        <w:t>RNG Mode Enumeration</w:t>
      </w:r>
      <w:bookmarkEnd w:id="4019"/>
      <w:bookmarkEnd w:id="4020"/>
      <w:bookmarkEnd w:id="4021"/>
      <w:bookmarkEnd w:id="4022"/>
      <w:bookmarkEnd w:id="4023"/>
      <w:bookmarkEnd w:id="4024"/>
      <w:bookmarkEnd w:id="4025"/>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42143409" w14:textId="77777777" w:rsidTr="00CC708A">
        <w:trPr>
          <w:cantSplit/>
          <w:jc w:val="center"/>
        </w:trPr>
        <w:tc>
          <w:tcPr>
            <w:tcW w:w="5942" w:type="dxa"/>
            <w:gridSpan w:val="2"/>
            <w:shd w:val="clear" w:color="auto" w:fill="C0C0C0"/>
          </w:tcPr>
          <w:p w14:paraId="0FBF89C0" w14:textId="77777777" w:rsidR="003056A7" w:rsidRDefault="003056A7" w:rsidP="00CC708A">
            <w:pPr>
              <w:pStyle w:val="TableContents"/>
              <w:keepNext/>
              <w:keepLines/>
              <w:snapToGrid w:val="0"/>
              <w:jc w:val="center"/>
              <w:rPr>
                <w:b/>
                <w:bCs/>
              </w:rPr>
            </w:pPr>
            <w:r>
              <w:rPr>
                <w:b/>
                <w:bCs/>
                <w:sz w:val="20"/>
              </w:rPr>
              <w:t>RNG Mode</w:t>
            </w:r>
          </w:p>
        </w:tc>
      </w:tr>
      <w:tr w:rsidR="003056A7" w14:paraId="32732728" w14:textId="77777777" w:rsidTr="00CC708A">
        <w:trPr>
          <w:cantSplit/>
          <w:jc w:val="center"/>
        </w:trPr>
        <w:tc>
          <w:tcPr>
            <w:tcW w:w="2971" w:type="dxa"/>
            <w:shd w:val="clear" w:color="auto" w:fill="C0C0C0"/>
          </w:tcPr>
          <w:p w14:paraId="1C1D1A55" w14:textId="77777777" w:rsidR="003056A7" w:rsidRPr="00CE6379" w:rsidRDefault="003056A7" w:rsidP="00CC708A">
            <w:pPr>
              <w:pStyle w:val="TableContents"/>
              <w:keepNext/>
              <w:keepLines/>
              <w:snapToGrid w:val="0"/>
              <w:rPr>
                <w:b/>
                <w:bCs/>
                <w:sz w:val="20"/>
              </w:rPr>
            </w:pPr>
            <w:r w:rsidRPr="00CE6379">
              <w:rPr>
                <w:b/>
                <w:bCs/>
                <w:sz w:val="20"/>
              </w:rPr>
              <w:t>Name</w:t>
            </w:r>
          </w:p>
        </w:tc>
        <w:tc>
          <w:tcPr>
            <w:tcW w:w="2971" w:type="dxa"/>
            <w:shd w:val="clear" w:color="auto" w:fill="C0C0C0"/>
          </w:tcPr>
          <w:p w14:paraId="2387F949" w14:textId="77777777" w:rsidR="003056A7" w:rsidRPr="00CE6379" w:rsidRDefault="003056A7" w:rsidP="00CC708A">
            <w:pPr>
              <w:pStyle w:val="TableContents"/>
              <w:keepNext/>
              <w:keepLines/>
              <w:snapToGrid w:val="0"/>
              <w:rPr>
                <w:b/>
                <w:bCs/>
                <w:sz w:val="20"/>
              </w:rPr>
            </w:pPr>
            <w:r w:rsidRPr="00CE6379">
              <w:rPr>
                <w:b/>
                <w:bCs/>
                <w:sz w:val="20"/>
              </w:rPr>
              <w:t>Value</w:t>
            </w:r>
          </w:p>
        </w:tc>
      </w:tr>
      <w:tr w:rsidR="003056A7" w14:paraId="3B7826E7" w14:textId="77777777" w:rsidTr="00CC708A">
        <w:trPr>
          <w:cantSplit/>
          <w:jc w:val="center"/>
        </w:trPr>
        <w:tc>
          <w:tcPr>
            <w:tcW w:w="2971" w:type="dxa"/>
            <w:vAlign w:val="bottom"/>
          </w:tcPr>
          <w:p w14:paraId="06B207DF" w14:textId="77777777" w:rsidR="003056A7" w:rsidRPr="00CE6379" w:rsidRDefault="003056A7" w:rsidP="00CC708A">
            <w:pPr>
              <w:pStyle w:val="TableContents"/>
              <w:keepNext/>
              <w:keepLines/>
              <w:snapToGrid w:val="0"/>
              <w:rPr>
                <w:sz w:val="20"/>
              </w:rPr>
            </w:pPr>
            <w:r w:rsidRPr="00CE6379">
              <w:rPr>
                <w:sz w:val="20"/>
              </w:rPr>
              <w:t>Unspecified</w:t>
            </w:r>
          </w:p>
        </w:tc>
        <w:tc>
          <w:tcPr>
            <w:tcW w:w="2971" w:type="dxa"/>
          </w:tcPr>
          <w:p w14:paraId="76E49D6C" w14:textId="77777777" w:rsidR="003056A7" w:rsidRPr="00CE6379" w:rsidRDefault="003056A7" w:rsidP="00CC708A">
            <w:pPr>
              <w:pStyle w:val="TableContents"/>
              <w:keepNext/>
              <w:keepLines/>
              <w:snapToGrid w:val="0"/>
              <w:rPr>
                <w:rFonts w:ascii="Courier 10 Pitch" w:hAnsi="Courier 10 Pitch"/>
                <w:sz w:val="20"/>
              </w:rPr>
            </w:pPr>
            <w:r w:rsidRPr="00CE6379">
              <w:rPr>
                <w:rFonts w:ascii="Courier 10 Pitch" w:hAnsi="Courier 10 Pitch"/>
                <w:sz w:val="20"/>
              </w:rPr>
              <w:t>00000001</w:t>
            </w:r>
          </w:p>
        </w:tc>
      </w:tr>
      <w:tr w:rsidR="003056A7" w14:paraId="1A72F03C" w14:textId="77777777" w:rsidTr="00CC708A">
        <w:trPr>
          <w:cantSplit/>
          <w:jc w:val="center"/>
        </w:trPr>
        <w:tc>
          <w:tcPr>
            <w:tcW w:w="2971" w:type="dxa"/>
            <w:vAlign w:val="bottom"/>
          </w:tcPr>
          <w:p w14:paraId="0B7950B3" w14:textId="77777777" w:rsidR="003056A7" w:rsidRPr="00CE6379" w:rsidRDefault="003056A7" w:rsidP="00CC708A">
            <w:pPr>
              <w:pStyle w:val="TableContents"/>
              <w:keepNext/>
              <w:keepLines/>
              <w:snapToGrid w:val="0"/>
              <w:rPr>
                <w:sz w:val="20"/>
              </w:rPr>
            </w:pPr>
            <w:r w:rsidRPr="00CE6379">
              <w:rPr>
                <w:sz w:val="20"/>
              </w:rPr>
              <w:t>Shared Instantiation</w:t>
            </w:r>
          </w:p>
        </w:tc>
        <w:tc>
          <w:tcPr>
            <w:tcW w:w="2971" w:type="dxa"/>
          </w:tcPr>
          <w:p w14:paraId="4819A244" w14:textId="77777777" w:rsidR="003056A7" w:rsidRPr="00CE6379" w:rsidRDefault="003056A7" w:rsidP="00CC708A">
            <w:pPr>
              <w:pStyle w:val="TableContents"/>
              <w:keepNext/>
              <w:keepLines/>
              <w:snapToGrid w:val="0"/>
              <w:rPr>
                <w:rFonts w:ascii="Courier 10 Pitch" w:hAnsi="Courier 10 Pitch"/>
                <w:sz w:val="20"/>
              </w:rPr>
            </w:pPr>
            <w:r w:rsidRPr="00CE6379">
              <w:rPr>
                <w:rFonts w:ascii="Courier 10 Pitch" w:hAnsi="Courier 10 Pitch"/>
                <w:sz w:val="20"/>
              </w:rPr>
              <w:t>00000002</w:t>
            </w:r>
          </w:p>
        </w:tc>
      </w:tr>
      <w:tr w:rsidR="003056A7" w14:paraId="020A29F3" w14:textId="77777777" w:rsidTr="00CC708A">
        <w:trPr>
          <w:cantSplit/>
          <w:jc w:val="center"/>
        </w:trPr>
        <w:tc>
          <w:tcPr>
            <w:tcW w:w="2971" w:type="dxa"/>
            <w:vAlign w:val="bottom"/>
          </w:tcPr>
          <w:p w14:paraId="4676E5FE" w14:textId="77777777" w:rsidR="003056A7" w:rsidRPr="00CE6379" w:rsidRDefault="003056A7" w:rsidP="00CC708A">
            <w:pPr>
              <w:pStyle w:val="TableContents"/>
              <w:keepNext/>
              <w:keepLines/>
              <w:snapToGrid w:val="0"/>
              <w:rPr>
                <w:sz w:val="20"/>
              </w:rPr>
            </w:pPr>
            <w:r w:rsidRPr="00CE6379">
              <w:rPr>
                <w:sz w:val="20"/>
              </w:rPr>
              <w:t>Non-Shared Instantiation</w:t>
            </w:r>
          </w:p>
        </w:tc>
        <w:tc>
          <w:tcPr>
            <w:tcW w:w="2971" w:type="dxa"/>
          </w:tcPr>
          <w:p w14:paraId="5A6223F4" w14:textId="77777777" w:rsidR="003056A7" w:rsidRPr="00CE6379" w:rsidRDefault="003056A7" w:rsidP="00CC708A">
            <w:pPr>
              <w:pStyle w:val="TableContents"/>
              <w:keepNext/>
              <w:keepLines/>
              <w:snapToGrid w:val="0"/>
              <w:rPr>
                <w:rFonts w:ascii="Courier 10 Pitch" w:hAnsi="Courier 10 Pitch"/>
                <w:sz w:val="20"/>
              </w:rPr>
            </w:pPr>
            <w:r w:rsidRPr="00CE6379">
              <w:rPr>
                <w:rFonts w:ascii="Courier 10 Pitch" w:hAnsi="Courier 10 Pitch"/>
                <w:sz w:val="20"/>
              </w:rPr>
              <w:t>00000003</w:t>
            </w:r>
          </w:p>
        </w:tc>
      </w:tr>
      <w:tr w:rsidR="003056A7" w14:paraId="1B9878EC" w14:textId="77777777" w:rsidTr="00CC708A">
        <w:trPr>
          <w:cantSplit/>
          <w:jc w:val="center"/>
        </w:trPr>
        <w:tc>
          <w:tcPr>
            <w:tcW w:w="2971" w:type="dxa"/>
          </w:tcPr>
          <w:p w14:paraId="5AF80EBE" w14:textId="77777777" w:rsidR="003056A7" w:rsidRPr="00CE6379" w:rsidRDefault="003056A7" w:rsidP="00CC708A">
            <w:pPr>
              <w:pStyle w:val="TableContents"/>
              <w:keepNext/>
              <w:keepLines/>
              <w:snapToGrid w:val="0"/>
              <w:rPr>
                <w:sz w:val="20"/>
              </w:rPr>
            </w:pPr>
            <w:r w:rsidRPr="00CE6379">
              <w:rPr>
                <w:sz w:val="20"/>
              </w:rPr>
              <w:t>Extensions</w:t>
            </w:r>
          </w:p>
        </w:tc>
        <w:tc>
          <w:tcPr>
            <w:tcW w:w="2971" w:type="dxa"/>
          </w:tcPr>
          <w:p w14:paraId="795A6318" w14:textId="77777777" w:rsidR="003056A7" w:rsidRPr="00CE6379" w:rsidRDefault="003056A7" w:rsidP="00CC708A">
            <w:pPr>
              <w:pStyle w:val="TableContents"/>
              <w:keepNext/>
              <w:keepLines/>
              <w:snapToGrid w:val="0"/>
              <w:rPr>
                <w:rFonts w:ascii="Courier 10 Pitch" w:hAnsi="Courier 10 Pitch"/>
                <w:sz w:val="20"/>
              </w:rPr>
            </w:pPr>
            <w:r w:rsidRPr="00CE6379">
              <w:rPr>
                <w:rFonts w:ascii="Courier 10 Pitch" w:hAnsi="Courier 10 Pitch"/>
                <w:sz w:val="20"/>
              </w:rPr>
              <w:t>8XXXXXXX</w:t>
            </w:r>
          </w:p>
        </w:tc>
      </w:tr>
    </w:tbl>
    <w:p w14:paraId="4363AA1C" w14:textId="77777777" w:rsidR="003056A7" w:rsidRDefault="003056A7" w:rsidP="003056A7">
      <w:pPr>
        <w:keepNext/>
      </w:pPr>
    </w:p>
    <w:p w14:paraId="6181CCBC" w14:textId="77777777" w:rsidR="003056A7" w:rsidRDefault="003056A7" w:rsidP="003056A7">
      <w:pPr>
        <w:pStyle w:val="Heading2"/>
        <w:numPr>
          <w:ilvl w:val="1"/>
          <w:numId w:val="2"/>
        </w:numPr>
      </w:pPr>
      <w:bookmarkStart w:id="4026" w:name="_Toc24526556"/>
      <w:bookmarkStart w:id="4027" w:name="_Toc31348287"/>
      <w:bookmarkStart w:id="4028" w:name="_Toc57115831"/>
      <w:bookmarkStart w:id="4029" w:name="_Toc527651940"/>
      <w:bookmarkStart w:id="4030" w:name="_Toc533141038"/>
      <w:bookmarkStart w:id="4031" w:name="_Toc5713142"/>
      <w:bookmarkStart w:id="4032" w:name="_Toc534980121"/>
      <w:r>
        <w:t>Rotate Name Type Enumeration</w:t>
      </w:r>
      <w:bookmarkEnd w:id="4026"/>
      <w:bookmarkEnd w:id="4027"/>
      <w:bookmarkEnd w:id="4028"/>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2A677C17" w14:textId="77777777" w:rsidTr="00CC708A">
        <w:trPr>
          <w:jc w:val="center"/>
        </w:trPr>
        <w:tc>
          <w:tcPr>
            <w:tcW w:w="5942" w:type="dxa"/>
            <w:gridSpan w:val="2"/>
            <w:shd w:val="clear" w:color="auto" w:fill="C0C0C0"/>
          </w:tcPr>
          <w:p w14:paraId="4B983CF6" w14:textId="77777777" w:rsidR="003056A7" w:rsidRDefault="003056A7" w:rsidP="00CC708A">
            <w:pPr>
              <w:pStyle w:val="TableContents"/>
              <w:keepNext/>
              <w:snapToGrid w:val="0"/>
              <w:jc w:val="center"/>
              <w:rPr>
                <w:b/>
                <w:bCs/>
                <w:sz w:val="20"/>
              </w:rPr>
            </w:pPr>
            <w:r>
              <w:rPr>
                <w:b/>
                <w:bCs/>
                <w:sz w:val="20"/>
              </w:rPr>
              <w:t>Name Type</w:t>
            </w:r>
          </w:p>
        </w:tc>
      </w:tr>
      <w:tr w:rsidR="003056A7" w14:paraId="7011705F" w14:textId="77777777" w:rsidTr="00CC708A">
        <w:trPr>
          <w:jc w:val="center"/>
        </w:trPr>
        <w:tc>
          <w:tcPr>
            <w:tcW w:w="2970" w:type="dxa"/>
            <w:shd w:val="clear" w:color="auto" w:fill="C0C0C0"/>
          </w:tcPr>
          <w:p w14:paraId="5F104636"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0E6266E1" w14:textId="77777777" w:rsidR="003056A7" w:rsidRDefault="003056A7" w:rsidP="00CC708A">
            <w:pPr>
              <w:pStyle w:val="TableContents"/>
              <w:snapToGrid w:val="0"/>
              <w:rPr>
                <w:b/>
                <w:bCs/>
                <w:sz w:val="20"/>
              </w:rPr>
            </w:pPr>
            <w:r>
              <w:rPr>
                <w:b/>
                <w:bCs/>
                <w:sz w:val="20"/>
              </w:rPr>
              <w:t>Value</w:t>
            </w:r>
          </w:p>
        </w:tc>
      </w:tr>
      <w:tr w:rsidR="003056A7" w14:paraId="245F99C0" w14:textId="77777777" w:rsidTr="00CC708A">
        <w:trPr>
          <w:jc w:val="center"/>
        </w:trPr>
        <w:tc>
          <w:tcPr>
            <w:tcW w:w="2970" w:type="dxa"/>
          </w:tcPr>
          <w:p w14:paraId="6810D3E9" w14:textId="77777777" w:rsidR="003056A7" w:rsidRDefault="003056A7" w:rsidP="00CC708A">
            <w:pPr>
              <w:pStyle w:val="TableContents"/>
              <w:snapToGrid w:val="0"/>
              <w:rPr>
                <w:sz w:val="20"/>
              </w:rPr>
            </w:pPr>
            <w:r>
              <w:rPr>
                <w:sz w:val="20"/>
              </w:rPr>
              <w:t xml:space="preserve">Uninterpreted Text String </w:t>
            </w:r>
          </w:p>
        </w:tc>
        <w:tc>
          <w:tcPr>
            <w:tcW w:w="2972" w:type="dxa"/>
          </w:tcPr>
          <w:p w14:paraId="689E84F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6206FC64" w14:textId="77777777" w:rsidTr="00CC708A">
        <w:trPr>
          <w:jc w:val="center"/>
        </w:trPr>
        <w:tc>
          <w:tcPr>
            <w:tcW w:w="2970" w:type="dxa"/>
          </w:tcPr>
          <w:p w14:paraId="029A2010" w14:textId="77777777" w:rsidR="003056A7" w:rsidRDefault="003056A7" w:rsidP="00CC708A">
            <w:pPr>
              <w:pStyle w:val="TableContents"/>
              <w:snapToGrid w:val="0"/>
              <w:rPr>
                <w:sz w:val="20"/>
              </w:rPr>
            </w:pPr>
            <w:r>
              <w:rPr>
                <w:sz w:val="20"/>
              </w:rPr>
              <w:t>URI</w:t>
            </w:r>
          </w:p>
        </w:tc>
        <w:tc>
          <w:tcPr>
            <w:tcW w:w="2972" w:type="dxa"/>
          </w:tcPr>
          <w:p w14:paraId="6DCCB9F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5B5CE8DD" w14:textId="77777777" w:rsidTr="00CC708A">
        <w:trPr>
          <w:jc w:val="center"/>
        </w:trPr>
        <w:tc>
          <w:tcPr>
            <w:tcW w:w="2970" w:type="dxa"/>
          </w:tcPr>
          <w:p w14:paraId="410D79FF" w14:textId="77777777" w:rsidR="003056A7" w:rsidRDefault="003056A7" w:rsidP="00CC708A">
            <w:pPr>
              <w:pStyle w:val="TableContents"/>
              <w:snapToGrid w:val="0"/>
              <w:rPr>
                <w:sz w:val="20"/>
              </w:rPr>
            </w:pPr>
            <w:r>
              <w:rPr>
                <w:sz w:val="20"/>
              </w:rPr>
              <w:t>Extensions</w:t>
            </w:r>
          </w:p>
        </w:tc>
        <w:tc>
          <w:tcPr>
            <w:tcW w:w="2972" w:type="dxa"/>
          </w:tcPr>
          <w:p w14:paraId="3D0DF42B"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165E5EEC" w14:textId="2032268D" w:rsidR="003056A7" w:rsidRDefault="003056A7" w:rsidP="003056A7">
      <w:pPr>
        <w:pStyle w:val="Caption"/>
      </w:pPr>
      <w:bookmarkStart w:id="4033" w:name="_Toc32239276"/>
      <w:r>
        <w:t xml:space="preserve">Table </w:t>
      </w:r>
      <w:fldSimple w:instr=" SEQ Table \* ARABIC ">
        <w:r w:rsidR="00CC708A">
          <w:rPr>
            <w:noProof/>
          </w:rPr>
          <w:t>482</w:t>
        </w:r>
      </w:fldSimple>
      <w:r>
        <w:t>: Rotate Name Type Enumeration</w:t>
      </w:r>
      <w:bookmarkEnd w:id="4033"/>
    </w:p>
    <w:p w14:paraId="3D6C4825" w14:textId="77777777" w:rsidR="003056A7" w:rsidRDefault="003056A7" w:rsidP="003056A7">
      <w:pPr>
        <w:pStyle w:val="Heading2"/>
        <w:numPr>
          <w:ilvl w:val="1"/>
          <w:numId w:val="2"/>
        </w:numPr>
      </w:pPr>
      <w:bookmarkStart w:id="4034" w:name="_Toc24526557"/>
      <w:bookmarkStart w:id="4035" w:name="_Toc31348288"/>
      <w:bookmarkStart w:id="4036" w:name="_Toc57115832"/>
      <w:r>
        <w:t>Secret Data Type Enumeration</w:t>
      </w:r>
      <w:bookmarkEnd w:id="4029"/>
      <w:bookmarkEnd w:id="4030"/>
      <w:bookmarkEnd w:id="4031"/>
      <w:bookmarkEnd w:id="4032"/>
      <w:bookmarkEnd w:id="4034"/>
      <w:bookmarkEnd w:id="4035"/>
      <w:bookmarkEnd w:id="403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0E023F91" w14:textId="77777777" w:rsidTr="00CC708A">
        <w:trPr>
          <w:jc w:val="center"/>
        </w:trPr>
        <w:tc>
          <w:tcPr>
            <w:tcW w:w="5942" w:type="dxa"/>
            <w:gridSpan w:val="2"/>
            <w:shd w:val="clear" w:color="auto" w:fill="C0C0C0"/>
          </w:tcPr>
          <w:p w14:paraId="7E18870F" w14:textId="77777777" w:rsidR="003056A7" w:rsidRDefault="003056A7" w:rsidP="00CC708A">
            <w:pPr>
              <w:pStyle w:val="TableContents"/>
              <w:keepNext/>
              <w:snapToGrid w:val="0"/>
              <w:jc w:val="center"/>
              <w:rPr>
                <w:b/>
                <w:bCs/>
                <w:sz w:val="20"/>
              </w:rPr>
            </w:pPr>
            <w:r>
              <w:rPr>
                <w:b/>
                <w:bCs/>
                <w:sz w:val="20"/>
              </w:rPr>
              <w:t>Secret Data Type</w:t>
            </w:r>
          </w:p>
        </w:tc>
      </w:tr>
      <w:tr w:rsidR="003056A7" w14:paraId="485834BE" w14:textId="77777777" w:rsidTr="00CC708A">
        <w:trPr>
          <w:jc w:val="center"/>
        </w:trPr>
        <w:tc>
          <w:tcPr>
            <w:tcW w:w="2970" w:type="dxa"/>
            <w:shd w:val="clear" w:color="auto" w:fill="C0C0C0"/>
          </w:tcPr>
          <w:p w14:paraId="074D4D8F"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3BA51D0C" w14:textId="77777777" w:rsidR="003056A7" w:rsidRDefault="003056A7" w:rsidP="00CC708A">
            <w:pPr>
              <w:pStyle w:val="TableContents"/>
              <w:snapToGrid w:val="0"/>
              <w:rPr>
                <w:b/>
                <w:bCs/>
                <w:sz w:val="20"/>
              </w:rPr>
            </w:pPr>
            <w:r>
              <w:rPr>
                <w:b/>
                <w:bCs/>
                <w:sz w:val="20"/>
              </w:rPr>
              <w:t>Value</w:t>
            </w:r>
          </w:p>
        </w:tc>
      </w:tr>
      <w:tr w:rsidR="003056A7" w14:paraId="63DE2EAD" w14:textId="77777777" w:rsidTr="00CC708A">
        <w:trPr>
          <w:jc w:val="center"/>
        </w:trPr>
        <w:tc>
          <w:tcPr>
            <w:tcW w:w="2970" w:type="dxa"/>
          </w:tcPr>
          <w:p w14:paraId="7AEC3FA0" w14:textId="77777777" w:rsidR="003056A7" w:rsidRDefault="003056A7" w:rsidP="00CC708A">
            <w:pPr>
              <w:pStyle w:val="TableContents"/>
              <w:keepNext/>
              <w:snapToGrid w:val="0"/>
              <w:rPr>
                <w:sz w:val="20"/>
              </w:rPr>
            </w:pPr>
            <w:r>
              <w:rPr>
                <w:sz w:val="20"/>
              </w:rPr>
              <w:t xml:space="preserve">Password </w:t>
            </w:r>
          </w:p>
        </w:tc>
        <w:tc>
          <w:tcPr>
            <w:tcW w:w="2972" w:type="dxa"/>
          </w:tcPr>
          <w:p w14:paraId="5451DED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2393EFDC" w14:textId="77777777" w:rsidTr="00CC708A">
        <w:trPr>
          <w:jc w:val="center"/>
        </w:trPr>
        <w:tc>
          <w:tcPr>
            <w:tcW w:w="2970" w:type="dxa"/>
          </w:tcPr>
          <w:p w14:paraId="5DB17D82" w14:textId="77777777" w:rsidR="003056A7" w:rsidRDefault="003056A7" w:rsidP="00CC708A">
            <w:pPr>
              <w:pStyle w:val="TableContents"/>
              <w:keepNext/>
              <w:snapToGrid w:val="0"/>
              <w:rPr>
                <w:sz w:val="20"/>
              </w:rPr>
            </w:pPr>
            <w:r>
              <w:rPr>
                <w:sz w:val="20"/>
              </w:rPr>
              <w:t>Seed</w:t>
            </w:r>
          </w:p>
        </w:tc>
        <w:tc>
          <w:tcPr>
            <w:tcW w:w="2972" w:type="dxa"/>
          </w:tcPr>
          <w:p w14:paraId="7D28DC2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7E42840F" w14:textId="77777777" w:rsidTr="00CC708A">
        <w:trPr>
          <w:jc w:val="center"/>
        </w:trPr>
        <w:tc>
          <w:tcPr>
            <w:tcW w:w="2970" w:type="dxa"/>
          </w:tcPr>
          <w:p w14:paraId="7D659D44" w14:textId="77777777" w:rsidR="003056A7" w:rsidRDefault="003056A7" w:rsidP="00CC708A">
            <w:pPr>
              <w:pStyle w:val="TableContents"/>
              <w:snapToGrid w:val="0"/>
              <w:rPr>
                <w:sz w:val="20"/>
              </w:rPr>
            </w:pPr>
            <w:r>
              <w:rPr>
                <w:sz w:val="20"/>
              </w:rPr>
              <w:t>Extensions</w:t>
            </w:r>
          </w:p>
        </w:tc>
        <w:tc>
          <w:tcPr>
            <w:tcW w:w="2972" w:type="dxa"/>
          </w:tcPr>
          <w:p w14:paraId="3E4F2B72"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58D136DF" w14:textId="2E36F775" w:rsidR="003056A7" w:rsidRDefault="003056A7" w:rsidP="003056A7">
      <w:pPr>
        <w:pStyle w:val="Caption"/>
      </w:pPr>
      <w:bookmarkStart w:id="4037" w:name="_Toc527652380"/>
      <w:bookmarkStart w:id="4038" w:name="_Toc534980577"/>
      <w:bookmarkStart w:id="4039" w:name="_Toc32239277"/>
      <w:r>
        <w:t xml:space="preserve">Table </w:t>
      </w:r>
      <w:fldSimple w:instr=" SEQ Table \* ARABIC ">
        <w:r w:rsidR="00CC708A">
          <w:rPr>
            <w:noProof/>
          </w:rPr>
          <w:t>483</w:t>
        </w:r>
      </w:fldSimple>
      <w:r>
        <w:t>: Secret Data Type Enumeration</w:t>
      </w:r>
      <w:bookmarkEnd w:id="4037"/>
      <w:bookmarkEnd w:id="4038"/>
      <w:bookmarkEnd w:id="4039"/>
    </w:p>
    <w:p w14:paraId="6D32F9ED" w14:textId="77777777" w:rsidR="003056A7" w:rsidRDefault="003056A7" w:rsidP="003056A7">
      <w:pPr>
        <w:pStyle w:val="Heading2"/>
        <w:numPr>
          <w:ilvl w:val="1"/>
          <w:numId w:val="2"/>
        </w:numPr>
      </w:pPr>
      <w:bookmarkStart w:id="4040" w:name="_Toc527651941"/>
      <w:bookmarkStart w:id="4041" w:name="_Toc533141039"/>
      <w:bookmarkStart w:id="4042" w:name="_Toc5713143"/>
      <w:bookmarkStart w:id="4043" w:name="_Toc534980122"/>
      <w:bookmarkStart w:id="4044" w:name="_Toc24526558"/>
      <w:bookmarkStart w:id="4045" w:name="_Toc31348289"/>
      <w:bookmarkStart w:id="4046" w:name="_Toc57115833"/>
      <w:r>
        <w:lastRenderedPageBreak/>
        <w:t>Shredding Algorithm Enumeration</w:t>
      </w:r>
      <w:bookmarkEnd w:id="4040"/>
      <w:bookmarkEnd w:id="4041"/>
      <w:bookmarkEnd w:id="4042"/>
      <w:bookmarkEnd w:id="4043"/>
      <w:bookmarkEnd w:id="4044"/>
      <w:bookmarkEnd w:id="4045"/>
      <w:bookmarkEnd w:id="4046"/>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53A10283" w14:textId="77777777" w:rsidTr="00CC708A">
        <w:trPr>
          <w:cantSplit/>
          <w:jc w:val="center"/>
        </w:trPr>
        <w:tc>
          <w:tcPr>
            <w:tcW w:w="5942" w:type="dxa"/>
            <w:gridSpan w:val="2"/>
            <w:shd w:val="clear" w:color="auto" w:fill="C0C0C0"/>
          </w:tcPr>
          <w:p w14:paraId="57AAEF09" w14:textId="77777777" w:rsidR="003056A7" w:rsidRDefault="003056A7" w:rsidP="00CC708A">
            <w:pPr>
              <w:pStyle w:val="TableContents"/>
              <w:keepNext/>
              <w:keepLines/>
              <w:snapToGrid w:val="0"/>
              <w:jc w:val="center"/>
              <w:rPr>
                <w:b/>
                <w:bCs/>
              </w:rPr>
            </w:pPr>
            <w:r>
              <w:rPr>
                <w:b/>
                <w:bCs/>
                <w:sz w:val="20"/>
              </w:rPr>
              <w:t>Shredding Algorithm</w:t>
            </w:r>
          </w:p>
        </w:tc>
      </w:tr>
      <w:tr w:rsidR="003056A7" w14:paraId="7FDD3069" w14:textId="77777777" w:rsidTr="00CC708A">
        <w:trPr>
          <w:cantSplit/>
          <w:jc w:val="center"/>
        </w:trPr>
        <w:tc>
          <w:tcPr>
            <w:tcW w:w="2971" w:type="dxa"/>
            <w:shd w:val="clear" w:color="auto" w:fill="C0C0C0"/>
          </w:tcPr>
          <w:p w14:paraId="62EA380D" w14:textId="77777777" w:rsidR="003056A7" w:rsidRPr="00CE6379" w:rsidRDefault="003056A7" w:rsidP="00CC708A">
            <w:pPr>
              <w:pStyle w:val="TableContents"/>
              <w:keepNext/>
              <w:keepLines/>
              <w:snapToGrid w:val="0"/>
              <w:rPr>
                <w:b/>
                <w:bCs/>
                <w:sz w:val="20"/>
              </w:rPr>
            </w:pPr>
            <w:r w:rsidRPr="00CE6379">
              <w:rPr>
                <w:b/>
                <w:bCs/>
                <w:sz w:val="20"/>
              </w:rPr>
              <w:t>Name</w:t>
            </w:r>
          </w:p>
        </w:tc>
        <w:tc>
          <w:tcPr>
            <w:tcW w:w="2971" w:type="dxa"/>
            <w:shd w:val="clear" w:color="auto" w:fill="C0C0C0"/>
          </w:tcPr>
          <w:p w14:paraId="4E752A1B" w14:textId="77777777" w:rsidR="003056A7" w:rsidRPr="00CE6379" w:rsidRDefault="003056A7" w:rsidP="00CC708A">
            <w:pPr>
              <w:pStyle w:val="TableContents"/>
              <w:keepNext/>
              <w:keepLines/>
              <w:snapToGrid w:val="0"/>
              <w:rPr>
                <w:b/>
                <w:bCs/>
                <w:sz w:val="20"/>
              </w:rPr>
            </w:pPr>
            <w:r w:rsidRPr="00CE6379">
              <w:rPr>
                <w:b/>
                <w:bCs/>
                <w:sz w:val="20"/>
              </w:rPr>
              <w:t>Value</w:t>
            </w:r>
          </w:p>
        </w:tc>
      </w:tr>
      <w:tr w:rsidR="003056A7" w14:paraId="142E3971" w14:textId="77777777" w:rsidTr="00CC708A">
        <w:trPr>
          <w:cantSplit/>
          <w:jc w:val="center"/>
        </w:trPr>
        <w:tc>
          <w:tcPr>
            <w:tcW w:w="2971" w:type="dxa"/>
            <w:vAlign w:val="bottom"/>
          </w:tcPr>
          <w:p w14:paraId="63972DD8" w14:textId="77777777" w:rsidR="003056A7" w:rsidRPr="00CE6379" w:rsidRDefault="003056A7" w:rsidP="00CC708A">
            <w:pPr>
              <w:pStyle w:val="TableContents"/>
              <w:keepNext/>
              <w:keepLines/>
              <w:snapToGrid w:val="0"/>
              <w:rPr>
                <w:sz w:val="20"/>
              </w:rPr>
            </w:pPr>
            <w:r w:rsidRPr="00CE6379">
              <w:rPr>
                <w:sz w:val="20"/>
              </w:rPr>
              <w:t>Unspecified</w:t>
            </w:r>
          </w:p>
        </w:tc>
        <w:tc>
          <w:tcPr>
            <w:tcW w:w="2971" w:type="dxa"/>
          </w:tcPr>
          <w:p w14:paraId="39C6A17E" w14:textId="77777777" w:rsidR="003056A7" w:rsidRPr="00CE6379" w:rsidRDefault="003056A7" w:rsidP="00CC708A">
            <w:pPr>
              <w:pStyle w:val="TableContents"/>
              <w:keepNext/>
              <w:keepLines/>
              <w:snapToGrid w:val="0"/>
              <w:rPr>
                <w:rFonts w:ascii="Courier 10 Pitch" w:hAnsi="Courier 10 Pitch"/>
                <w:sz w:val="20"/>
              </w:rPr>
            </w:pPr>
            <w:r w:rsidRPr="00CE6379">
              <w:rPr>
                <w:rFonts w:ascii="Courier 10 Pitch" w:hAnsi="Courier 10 Pitch"/>
                <w:sz w:val="20"/>
              </w:rPr>
              <w:t>00000001</w:t>
            </w:r>
          </w:p>
        </w:tc>
      </w:tr>
      <w:tr w:rsidR="003056A7" w14:paraId="00FD70E7" w14:textId="77777777" w:rsidTr="00CC708A">
        <w:trPr>
          <w:cantSplit/>
          <w:jc w:val="center"/>
        </w:trPr>
        <w:tc>
          <w:tcPr>
            <w:tcW w:w="2971" w:type="dxa"/>
            <w:vAlign w:val="bottom"/>
          </w:tcPr>
          <w:p w14:paraId="4C5E4F49" w14:textId="77777777" w:rsidR="003056A7" w:rsidRPr="00CE6379" w:rsidRDefault="003056A7" w:rsidP="00CC708A">
            <w:pPr>
              <w:pStyle w:val="TableContents"/>
              <w:keepNext/>
              <w:keepLines/>
              <w:snapToGrid w:val="0"/>
              <w:rPr>
                <w:sz w:val="20"/>
              </w:rPr>
            </w:pPr>
            <w:r w:rsidRPr="00CE6379">
              <w:rPr>
                <w:sz w:val="20"/>
              </w:rPr>
              <w:t>Cryptographic</w:t>
            </w:r>
          </w:p>
        </w:tc>
        <w:tc>
          <w:tcPr>
            <w:tcW w:w="2971" w:type="dxa"/>
          </w:tcPr>
          <w:p w14:paraId="591475F0" w14:textId="77777777" w:rsidR="003056A7" w:rsidRPr="00CE6379" w:rsidRDefault="003056A7" w:rsidP="00CC708A">
            <w:pPr>
              <w:pStyle w:val="TableContents"/>
              <w:keepNext/>
              <w:keepLines/>
              <w:snapToGrid w:val="0"/>
              <w:rPr>
                <w:rFonts w:ascii="Courier 10 Pitch" w:hAnsi="Courier 10 Pitch"/>
                <w:sz w:val="20"/>
              </w:rPr>
            </w:pPr>
            <w:r w:rsidRPr="00CE6379">
              <w:rPr>
                <w:rFonts w:ascii="Courier 10 Pitch" w:hAnsi="Courier 10 Pitch"/>
                <w:sz w:val="20"/>
              </w:rPr>
              <w:t>00000002</w:t>
            </w:r>
          </w:p>
        </w:tc>
      </w:tr>
      <w:tr w:rsidR="003056A7" w14:paraId="01CB6CC8" w14:textId="77777777" w:rsidTr="00CC708A">
        <w:trPr>
          <w:cantSplit/>
          <w:jc w:val="center"/>
        </w:trPr>
        <w:tc>
          <w:tcPr>
            <w:tcW w:w="2971" w:type="dxa"/>
            <w:vAlign w:val="bottom"/>
          </w:tcPr>
          <w:p w14:paraId="15E0F2EF" w14:textId="77777777" w:rsidR="003056A7" w:rsidRPr="00CE6379" w:rsidRDefault="003056A7" w:rsidP="00CC708A">
            <w:pPr>
              <w:pStyle w:val="TableContents"/>
              <w:keepNext/>
              <w:keepLines/>
              <w:snapToGrid w:val="0"/>
              <w:rPr>
                <w:sz w:val="20"/>
              </w:rPr>
            </w:pPr>
            <w:r w:rsidRPr="00CE6379">
              <w:rPr>
                <w:sz w:val="20"/>
              </w:rPr>
              <w:t>Unsupported</w:t>
            </w:r>
          </w:p>
        </w:tc>
        <w:tc>
          <w:tcPr>
            <w:tcW w:w="2971" w:type="dxa"/>
          </w:tcPr>
          <w:p w14:paraId="71D48A52" w14:textId="77777777" w:rsidR="003056A7" w:rsidRPr="00CE6379" w:rsidRDefault="003056A7" w:rsidP="00CC708A">
            <w:pPr>
              <w:pStyle w:val="TableContents"/>
              <w:keepNext/>
              <w:keepLines/>
              <w:snapToGrid w:val="0"/>
              <w:rPr>
                <w:rFonts w:ascii="Courier 10 Pitch" w:hAnsi="Courier 10 Pitch"/>
                <w:sz w:val="20"/>
              </w:rPr>
            </w:pPr>
            <w:r w:rsidRPr="00CE6379">
              <w:rPr>
                <w:rFonts w:ascii="Courier 10 Pitch" w:hAnsi="Courier 10 Pitch"/>
                <w:sz w:val="20"/>
              </w:rPr>
              <w:t>00000003</w:t>
            </w:r>
          </w:p>
        </w:tc>
      </w:tr>
      <w:tr w:rsidR="003056A7" w14:paraId="4FA35DB6" w14:textId="77777777" w:rsidTr="00CC708A">
        <w:trPr>
          <w:cantSplit/>
          <w:jc w:val="center"/>
        </w:trPr>
        <w:tc>
          <w:tcPr>
            <w:tcW w:w="2971" w:type="dxa"/>
          </w:tcPr>
          <w:p w14:paraId="7418EF9F" w14:textId="77777777" w:rsidR="003056A7" w:rsidRPr="00CE6379" w:rsidRDefault="003056A7" w:rsidP="00CC708A">
            <w:pPr>
              <w:pStyle w:val="TableContents"/>
              <w:keepNext/>
              <w:keepLines/>
              <w:snapToGrid w:val="0"/>
              <w:rPr>
                <w:sz w:val="20"/>
              </w:rPr>
            </w:pPr>
            <w:r w:rsidRPr="00CE6379">
              <w:rPr>
                <w:sz w:val="20"/>
              </w:rPr>
              <w:t>Extensions</w:t>
            </w:r>
          </w:p>
        </w:tc>
        <w:tc>
          <w:tcPr>
            <w:tcW w:w="2971" w:type="dxa"/>
          </w:tcPr>
          <w:p w14:paraId="7BADA517" w14:textId="77777777" w:rsidR="003056A7" w:rsidRPr="00CE6379" w:rsidRDefault="003056A7" w:rsidP="00CC708A">
            <w:pPr>
              <w:pStyle w:val="TableContents"/>
              <w:keepNext/>
              <w:keepLines/>
              <w:snapToGrid w:val="0"/>
              <w:rPr>
                <w:rFonts w:ascii="Courier 10 Pitch" w:hAnsi="Courier 10 Pitch"/>
                <w:sz w:val="20"/>
              </w:rPr>
            </w:pPr>
            <w:r w:rsidRPr="00CE6379">
              <w:rPr>
                <w:rFonts w:ascii="Courier 10 Pitch" w:hAnsi="Courier 10 Pitch"/>
                <w:sz w:val="20"/>
              </w:rPr>
              <w:t>8XXXXXXX</w:t>
            </w:r>
          </w:p>
        </w:tc>
      </w:tr>
    </w:tbl>
    <w:p w14:paraId="494F00C8" w14:textId="0CB32769" w:rsidR="003056A7" w:rsidRDefault="003056A7" w:rsidP="003056A7">
      <w:pPr>
        <w:pStyle w:val="Caption"/>
      </w:pPr>
      <w:bookmarkStart w:id="4047" w:name="_Toc32239278"/>
      <w:bookmarkStart w:id="4048" w:name="_Toc527651942"/>
      <w:bookmarkStart w:id="4049" w:name="_Toc533141040"/>
      <w:bookmarkStart w:id="4050" w:name="_Toc5713144"/>
      <w:bookmarkStart w:id="4051" w:name="_Toc534980123"/>
      <w:r>
        <w:t xml:space="preserve">Table </w:t>
      </w:r>
      <w:fldSimple w:instr=" SEQ Table \* ARABIC ">
        <w:r w:rsidR="00CC708A">
          <w:rPr>
            <w:noProof/>
          </w:rPr>
          <w:t>484</w:t>
        </w:r>
      </w:fldSimple>
      <w:r>
        <w:t>: Shredding Algorithm Enumeration</w:t>
      </w:r>
      <w:bookmarkEnd w:id="4047"/>
    </w:p>
    <w:p w14:paraId="76DDE78C" w14:textId="77777777" w:rsidR="003056A7" w:rsidRDefault="003056A7" w:rsidP="003056A7">
      <w:pPr>
        <w:pStyle w:val="Heading2"/>
        <w:numPr>
          <w:ilvl w:val="1"/>
          <w:numId w:val="2"/>
        </w:numPr>
      </w:pPr>
      <w:bookmarkStart w:id="4052" w:name="_Toc24526559"/>
      <w:bookmarkStart w:id="4053" w:name="_Toc31348290"/>
      <w:bookmarkStart w:id="4054" w:name="_Toc57115834"/>
      <w:r>
        <w:t>Split Key Method Enumeration</w:t>
      </w:r>
      <w:bookmarkEnd w:id="4048"/>
      <w:bookmarkEnd w:id="4049"/>
      <w:bookmarkEnd w:id="4050"/>
      <w:bookmarkEnd w:id="4051"/>
      <w:bookmarkEnd w:id="4052"/>
      <w:bookmarkEnd w:id="4053"/>
      <w:bookmarkEnd w:id="405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0171D0F2" w14:textId="77777777" w:rsidTr="00CC708A">
        <w:trPr>
          <w:jc w:val="center"/>
        </w:trPr>
        <w:tc>
          <w:tcPr>
            <w:tcW w:w="5942" w:type="dxa"/>
            <w:gridSpan w:val="2"/>
            <w:shd w:val="clear" w:color="auto" w:fill="C0C0C0"/>
          </w:tcPr>
          <w:p w14:paraId="3A08DF78" w14:textId="77777777" w:rsidR="003056A7" w:rsidRDefault="003056A7" w:rsidP="00CC708A">
            <w:pPr>
              <w:pStyle w:val="TableContents"/>
              <w:keepNext/>
              <w:snapToGrid w:val="0"/>
              <w:jc w:val="center"/>
              <w:rPr>
                <w:b/>
                <w:bCs/>
                <w:sz w:val="20"/>
              </w:rPr>
            </w:pPr>
            <w:r>
              <w:rPr>
                <w:b/>
                <w:bCs/>
                <w:sz w:val="20"/>
              </w:rPr>
              <w:t>Split Key Method</w:t>
            </w:r>
          </w:p>
        </w:tc>
      </w:tr>
      <w:tr w:rsidR="003056A7" w14:paraId="1C2AE4FE" w14:textId="77777777" w:rsidTr="00CC708A">
        <w:trPr>
          <w:jc w:val="center"/>
        </w:trPr>
        <w:tc>
          <w:tcPr>
            <w:tcW w:w="2970" w:type="dxa"/>
            <w:shd w:val="clear" w:color="auto" w:fill="C0C0C0"/>
          </w:tcPr>
          <w:p w14:paraId="066978EF"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175111F7" w14:textId="77777777" w:rsidR="003056A7" w:rsidRDefault="003056A7" w:rsidP="00CC708A">
            <w:pPr>
              <w:pStyle w:val="TableContents"/>
              <w:snapToGrid w:val="0"/>
              <w:rPr>
                <w:b/>
                <w:bCs/>
                <w:sz w:val="20"/>
              </w:rPr>
            </w:pPr>
            <w:r>
              <w:rPr>
                <w:b/>
                <w:bCs/>
                <w:sz w:val="20"/>
              </w:rPr>
              <w:t>Value</w:t>
            </w:r>
          </w:p>
        </w:tc>
      </w:tr>
      <w:tr w:rsidR="003056A7" w14:paraId="7A4DBC56" w14:textId="77777777" w:rsidTr="00CC708A">
        <w:trPr>
          <w:jc w:val="center"/>
        </w:trPr>
        <w:tc>
          <w:tcPr>
            <w:tcW w:w="2970" w:type="dxa"/>
          </w:tcPr>
          <w:p w14:paraId="349F9795" w14:textId="77777777" w:rsidR="003056A7" w:rsidRDefault="003056A7" w:rsidP="00CC708A">
            <w:pPr>
              <w:pStyle w:val="TableContents"/>
              <w:keepNext/>
              <w:snapToGrid w:val="0"/>
              <w:rPr>
                <w:sz w:val="20"/>
              </w:rPr>
            </w:pPr>
            <w:r>
              <w:rPr>
                <w:sz w:val="20"/>
              </w:rPr>
              <w:t>XOR</w:t>
            </w:r>
          </w:p>
        </w:tc>
        <w:tc>
          <w:tcPr>
            <w:tcW w:w="2972" w:type="dxa"/>
          </w:tcPr>
          <w:p w14:paraId="6986FAB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0BD170EE" w14:textId="77777777" w:rsidTr="00CC708A">
        <w:trPr>
          <w:jc w:val="center"/>
        </w:trPr>
        <w:tc>
          <w:tcPr>
            <w:tcW w:w="2970" w:type="dxa"/>
          </w:tcPr>
          <w:p w14:paraId="133F185F" w14:textId="77777777" w:rsidR="003056A7" w:rsidRDefault="003056A7" w:rsidP="00CC708A">
            <w:pPr>
              <w:pStyle w:val="TableContents"/>
              <w:keepNext/>
              <w:snapToGrid w:val="0"/>
              <w:rPr>
                <w:sz w:val="20"/>
              </w:rPr>
            </w:pPr>
            <w:r>
              <w:rPr>
                <w:sz w:val="20"/>
              </w:rPr>
              <w:t>Polynomial Sharing GF (2</w:t>
            </w:r>
            <w:r>
              <w:rPr>
                <w:sz w:val="20"/>
                <w:vertAlign w:val="superscript"/>
              </w:rPr>
              <w:t>16</w:t>
            </w:r>
            <w:r>
              <w:rPr>
                <w:sz w:val="20"/>
              </w:rPr>
              <w:t>)</w:t>
            </w:r>
          </w:p>
        </w:tc>
        <w:tc>
          <w:tcPr>
            <w:tcW w:w="2972" w:type="dxa"/>
          </w:tcPr>
          <w:p w14:paraId="7696A1F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0F53C5AA" w14:textId="77777777" w:rsidTr="00CC708A">
        <w:trPr>
          <w:jc w:val="center"/>
        </w:trPr>
        <w:tc>
          <w:tcPr>
            <w:tcW w:w="2970" w:type="dxa"/>
          </w:tcPr>
          <w:p w14:paraId="7CE62469" w14:textId="77777777" w:rsidR="003056A7" w:rsidRDefault="003056A7" w:rsidP="00CC708A">
            <w:pPr>
              <w:pStyle w:val="TableContents"/>
              <w:keepNext/>
              <w:snapToGrid w:val="0"/>
              <w:rPr>
                <w:sz w:val="20"/>
              </w:rPr>
            </w:pPr>
            <w:r>
              <w:rPr>
                <w:sz w:val="20"/>
              </w:rPr>
              <w:t>Polynomial Sharing Prime Field</w:t>
            </w:r>
          </w:p>
        </w:tc>
        <w:tc>
          <w:tcPr>
            <w:tcW w:w="2972" w:type="dxa"/>
          </w:tcPr>
          <w:p w14:paraId="240FDB1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38222488" w14:textId="77777777" w:rsidTr="00CC708A">
        <w:trPr>
          <w:jc w:val="center"/>
        </w:trPr>
        <w:tc>
          <w:tcPr>
            <w:tcW w:w="2970" w:type="dxa"/>
          </w:tcPr>
          <w:p w14:paraId="1BD2BDDD" w14:textId="77777777" w:rsidR="003056A7" w:rsidRDefault="003056A7" w:rsidP="00CC708A">
            <w:pPr>
              <w:pStyle w:val="TableContents"/>
              <w:snapToGrid w:val="0"/>
              <w:rPr>
                <w:sz w:val="20"/>
              </w:rPr>
            </w:pPr>
            <w:r>
              <w:rPr>
                <w:sz w:val="20"/>
              </w:rPr>
              <w:t>Polynomial Sharing GF (</w:t>
            </w:r>
            <w:r w:rsidRPr="003B70FE">
              <w:rPr>
                <w:sz w:val="20"/>
              </w:rPr>
              <w:t>2</w:t>
            </w:r>
            <w:r>
              <w:rPr>
                <w:vertAlign w:val="superscript"/>
              </w:rPr>
              <w:t>8</w:t>
            </w:r>
            <w:r>
              <w:rPr>
                <w:sz w:val="20"/>
              </w:rPr>
              <w:t>)</w:t>
            </w:r>
          </w:p>
        </w:tc>
        <w:tc>
          <w:tcPr>
            <w:tcW w:w="2972" w:type="dxa"/>
          </w:tcPr>
          <w:p w14:paraId="7ECA761D"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00000004</w:t>
            </w:r>
          </w:p>
        </w:tc>
      </w:tr>
      <w:tr w:rsidR="003056A7" w14:paraId="01F2D406" w14:textId="77777777" w:rsidTr="00CC708A">
        <w:trPr>
          <w:jc w:val="center"/>
        </w:trPr>
        <w:tc>
          <w:tcPr>
            <w:tcW w:w="2970" w:type="dxa"/>
          </w:tcPr>
          <w:p w14:paraId="10E041C3" w14:textId="77777777" w:rsidR="003056A7" w:rsidRDefault="003056A7" w:rsidP="00CC708A">
            <w:pPr>
              <w:pStyle w:val="TableContents"/>
              <w:snapToGrid w:val="0"/>
              <w:rPr>
                <w:sz w:val="20"/>
              </w:rPr>
            </w:pPr>
            <w:r>
              <w:rPr>
                <w:sz w:val="20"/>
              </w:rPr>
              <w:t>Extensions</w:t>
            </w:r>
          </w:p>
        </w:tc>
        <w:tc>
          <w:tcPr>
            <w:tcW w:w="2972" w:type="dxa"/>
          </w:tcPr>
          <w:p w14:paraId="06478CD7"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5BBC9B55" w14:textId="65D56950" w:rsidR="003056A7" w:rsidRDefault="003056A7" w:rsidP="003056A7">
      <w:pPr>
        <w:pStyle w:val="Caption"/>
      </w:pPr>
      <w:bookmarkStart w:id="4055" w:name="_Toc527652381"/>
      <w:bookmarkStart w:id="4056" w:name="_Toc534980578"/>
      <w:bookmarkStart w:id="4057" w:name="_Toc32239279"/>
      <w:r>
        <w:t xml:space="preserve">Table </w:t>
      </w:r>
      <w:fldSimple w:instr=" SEQ Table \* ARABIC ">
        <w:r w:rsidR="00CC708A">
          <w:rPr>
            <w:noProof/>
          </w:rPr>
          <w:t>485</w:t>
        </w:r>
      </w:fldSimple>
      <w:r>
        <w:t>: Split Key Method Enumeration</w:t>
      </w:r>
      <w:bookmarkEnd w:id="4055"/>
      <w:bookmarkEnd w:id="4056"/>
      <w:bookmarkEnd w:id="4057"/>
    </w:p>
    <w:p w14:paraId="6D9FEBB6" w14:textId="77777777" w:rsidR="003056A7" w:rsidRDefault="003056A7" w:rsidP="003056A7">
      <w:pPr>
        <w:pStyle w:val="Heading2"/>
        <w:numPr>
          <w:ilvl w:val="1"/>
          <w:numId w:val="2"/>
        </w:numPr>
      </w:pPr>
      <w:bookmarkStart w:id="4058" w:name="_Toc527651943"/>
      <w:bookmarkStart w:id="4059" w:name="_Toc533141041"/>
      <w:bookmarkStart w:id="4060" w:name="_Toc5713145"/>
      <w:bookmarkStart w:id="4061" w:name="_Toc534980124"/>
      <w:bookmarkStart w:id="4062" w:name="_Toc24526560"/>
      <w:bookmarkStart w:id="4063" w:name="_Toc31348291"/>
      <w:bookmarkStart w:id="4064" w:name="_Toc57115835"/>
      <w:r>
        <w:t>State Enumeration</w:t>
      </w:r>
      <w:bookmarkEnd w:id="4058"/>
      <w:bookmarkEnd w:id="4059"/>
      <w:bookmarkEnd w:id="4060"/>
      <w:bookmarkEnd w:id="4061"/>
      <w:bookmarkEnd w:id="4062"/>
      <w:bookmarkEnd w:id="4063"/>
      <w:bookmarkEnd w:id="4064"/>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6AB451F7" w14:textId="77777777" w:rsidTr="00CC708A">
        <w:trPr>
          <w:jc w:val="center"/>
        </w:trPr>
        <w:tc>
          <w:tcPr>
            <w:tcW w:w="5942" w:type="dxa"/>
            <w:gridSpan w:val="2"/>
            <w:shd w:val="clear" w:color="auto" w:fill="C0C0C0"/>
          </w:tcPr>
          <w:p w14:paraId="2B22A22D" w14:textId="77777777" w:rsidR="003056A7" w:rsidRDefault="003056A7" w:rsidP="00CC708A">
            <w:pPr>
              <w:pStyle w:val="TableContents"/>
              <w:keepNext/>
              <w:snapToGrid w:val="0"/>
              <w:jc w:val="center"/>
              <w:rPr>
                <w:b/>
                <w:bCs/>
                <w:sz w:val="20"/>
              </w:rPr>
            </w:pPr>
            <w:r>
              <w:rPr>
                <w:b/>
                <w:bCs/>
                <w:sz w:val="20"/>
              </w:rPr>
              <w:t>State</w:t>
            </w:r>
          </w:p>
        </w:tc>
      </w:tr>
      <w:tr w:rsidR="003056A7" w14:paraId="384A3F59" w14:textId="77777777" w:rsidTr="00CC708A">
        <w:trPr>
          <w:jc w:val="center"/>
        </w:trPr>
        <w:tc>
          <w:tcPr>
            <w:tcW w:w="2970" w:type="dxa"/>
            <w:shd w:val="clear" w:color="auto" w:fill="C0C0C0"/>
          </w:tcPr>
          <w:p w14:paraId="22B964B9"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3D59C794" w14:textId="77777777" w:rsidR="003056A7" w:rsidRDefault="003056A7" w:rsidP="00CC708A">
            <w:pPr>
              <w:pStyle w:val="TableContents"/>
              <w:snapToGrid w:val="0"/>
              <w:rPr>
                <w:b/>
                <w:bCs/>
                <w:sz w:val="20"/>
              </w:rPr>
            </w:pPr>
            <w:r>
              <w:rPr>
                <w:b/>
                <w:bCs/>
                <w:sz w:val="20"/>
              </w:rPr>
              <w:t>Value</w:t>
            </w:r>
          </w:p>
        </w:tc>
      </w:tr>
      <w:tr w:rsidR="003056A7" w14:paraId="0A4E6C85" w14:textId="77777777" w:rsidTr="00CC708A">
        <w:trPr>
          <w:jc w:val="center"/>
        </w:trPr>
        <w:tc>
          <w:tcPr>
            <w:tcW w:w="2970" w:type="dxa"/>
          </w:tcPr>
          <w:p w14:paraId="136D1738" w14:textId="77777777" w:rsidR="003056A7" w:rsidRDefault="003056A7" w:rsidP="00CC708A">
            <w:pPr>
              <w:pStyle w:val="TableContents"/>
              <w:keepNext/>
              <w:snapToGrid w:val="0"/>
              <w:rPr>
                <w:sz w:val="20"/>
              </w:rPr>
            </w:pPr>
            <w:r>
              <w:rPr>
                <w:sz w:val="20"/>
              </w:rPr>
              <w:t>Pre-Active</w:t>
            </w:r>
          </w:p>
        </w:tc>
        <w:tc>
          <w:tcPr>
            <w:tcW w:w="2972" w:type="dxa"/>
          </w:tcPr>
          <w:p w14:paraId="5B2089A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6CE521C2" w14:textId="77777777" w:rsidTr="00CC708A">
        <w:trPr>
          <w:jc w:val="center"/>
        </w:trPr>
        <w:tc>
          <w:tcPr>
            <w:tcW w:w="2970" w:type="dxa"/>
          </w:tcPr>
          <w:p w14:paraId="7DA5E668" w14:textId="77777777" w:rsidR="003056A7" w:rsidRDefault="003056A7" w:rsidP="00CC708A">
            <w:pPr>
              <w:pStyle w:val="TableContents"/>
              <w:keepNext/>
              <w:snapToGrid w:val="0"/>
              <w:rPr>
                <w:sz w:val="20"/>
              </w:rPr>
            </w:pPr>
            <w:r>
              <w:rPr>
                <w:sz w:val="20"/>
              </w:rPr>
              <w:t>Active</w:t>
            </w:r>
          </w:p>
        </w:tc>
        <w:tc>
          <w:tcPr>
            <w:tcW w:w="2972" w:type="dxa"/>
          </w:tcPr>
          <w:p w14:paraId="6085178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5301BC61" w14:textId="77777777" w:rsidTr="00CC708A">
        <w:trPr>
          <w:jc w:val="center"/>
        </w:trPr>
        <w:tc>
          <w:tcPr>
            <w:tcW w:w="2970" w:type="dxa"/>
          </w:tcPr>
          <w:p w14:paraId="2D4D0FC1" w14:textId="77777777" w:rsidR="003056A7" w:rsidRDefault="003056A7" w:rsidP="00CC708A">
            <w:pPr>
              <w:pStyle w:val="TableContents"/>
              <w:keepNext/>
              <w:snapToGrid w:val="0"/>
              <w:rPr>
                <w:sz w:val="20"/>
              </w:rPr>
            </w:pPr>
            <w:r>
              <w:rPr>
                <w:sz w:val="20"/>
              </w:rPr>
              <w:t>Deactivated</w:t>
            </w:r>
          </w:p>
        </w:tc>
        <w:tc>
          <w:tcPr>
            <w:tcW w:w="2972" w:type="dxa"/>
          </w:tcPr>
          <w:p w14:paraId="006237C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06096B2C" w14:textId="77777777" w:rsidTr="00CC708A">
        <w:trPr>
          <w:jc w:val="center"/>
        </w:trPr>
        <w:tc>
          <w:tcPr>
            <w:tcW w:w="2970" w:type="dxa"/>
          </w:tcPr>
          <w:p w14:paraId="04A4CA35" w14:textId="77777777" w:rsidR="003056A7" w:rsidRDefault="003056A7" w:rsidP="00CC708A">
            <w:pPr>
              <w:pStyle w:val="TableContents"/>
              <w:keepNext/>
              <w:snapToGrid w:val="0"/>
              <w:rPr>
                <w:sz w:val="20"/>
              </w:rPr>
            </w:pPr>
            <w:r>
              <w:rPr>
                <w:sz w:val="20"/>
              </w:rPr>
              <w:t>Compromised</w:t>
            </w:r>
          </w:p>
        </w:tc>
        <w:tc>
          <w:tcPr>
            <w:tcW w:w="2972" w:type="dxa"/>
          </w:tcPr>
          <w:p w14:paraId="40EE038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0738DD81" w14:textId="77777777" w:rsidTr="00CC708A">
        <w:trPr>
          <w:jc w:val="center"/>
        </w:trPr>
        <w:tc>
          <w:tcPr>
            <w:tcW w:w="2970" w:type="dxa"/>
          </w:tcPr>
          <w:p w14:paraId="32611B67" w14:textId="77777777" w:rsidR="003056A7" w:rsidRDefault="003056A7" w:rsidP="00CC708A">
            <w:pPr>
              <w:pStyle w:val="TableContents"/>
              <w:keepNext/>
              <w:snapToGrid w:val="0"/>
              <w:rPr>
                <w:sz w:val="20"/>
              </w:rPr>
            </w:pPr>
            <w:r>
              <w:rPr>
                <w:sz w:val="20"/>
              </w:rPr>
              <w:t>Destroyed</w:t>
            </w:r>
          </w:p>
        </w:tc>
        <w:tc>
          <w:tcPr>
            <w:tcW w:w="2972" w:type="dxa"/>
          </w:tcPr>
          <w:p w14:paraId="5264FC8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5668640D" w14:textId="77777777" w:rsidTr="00CC708A">
        <w:trPr>
          <w:jc w:val="center"/>
        </w:trPr>
        <w:tc>
          <w:tcPr>
            <w:tcW w:w="2970" w:type="dxa"/>
          </w:tcPr>
          <w:p w14:paraId="2B964726" w14:textId="77777777" w:rsidR="003056A7" w:rsidRDefault="003056A7" w:rsidP="00CC708A">
            <w:pPr>
              <w:pStyle w:val="TableContents"/>
              <w:snapToGrid w:val="0"/>
              <w:rPr>
                <w:sz w:val="20"/>
              </w:rPr>
            </w:pPr>
            <w:r>
              <w:rPr>
                <w:sz w:val="20"/>
              </w:rPr>
              <w:t>Destroyed Compromised</w:t>
            </w:r>
          </w:p>
        </w:tc>
        <w:tc>
          <w:tcPr>
            <w:tcW w:w="2972" w:type="dxa"/>
          </w:tcPr>
          <w:p w14:paraId="3F3459D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00000006</w:t>
            </w:r>
          </w:p>
        </w:tc>
      </w:tr>
      <w:tr w:rsidR="003056A7" w14:paraId="050F9B5A" w14:textId="77777777" w:rsidTr="00CC708A">
        <w:trPr>
          <w:jc w:val="center"/>
        </w:trPr>
        <w:tc>
          <w:tcPr>
            <w:tcW w:w="2970" w:type="dxa"/>
          </w:tcPr>
          <w:p w14:paraId="7DD32EB8" w14:textId="77777777" w:rsidR="003056A7" w:rsidRDefault="003056A7" w:rsidP="00CC708A">
            <w:pPr>
              <w:pStyle w:val="TableContents"/>
              <w:snapToGrid w:val="0"/>
              <w:rPr>
                <w:sz w:val="20"/>
              </w:rPr>
            </w:pPr>
            <w:r>
              <w:rPr>
                <w:sz w:val="20"/>
              </w:rPr>
              <w:t>Extensions</w:t>
            </w:r>
          </w:p>
        </w:tc>
        <w:tc>
          <w:tcPr>
            <w:tcW w:w="2972" w:type="dxa"/>
          </w:tcPr>
          <w:p w14:paraId="29B44D8B"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42C7749B" w14:textId="2A7E2279" w:rsidR="003056A7" w:rsidRDefault="003056A7" w:rsidP="003056A7">
      <w:pPr>
        <w:pStyle w:val="Caption"/>
      </w:pPr>
      <w:bookmarkStart w:id="4065" w:name="_Toc527652382"/>
      <w:bookmarkStart w:id="4066" w:name="_Toc534980579"/>
      <w:bookmarkStart w:id="4067" w:name="_Toc32239280"/>
      <w:r>
        <w:t xml:space="preserve">Table </w:t>
      </w:r>
      <w:fldSimple w:instr=" SEQ Table \* ARABIC ">
        <w:r w:rsidR="00CC708A">
          <w:rPr>
            <w:noProof/>
          </w:rPr>
          <w:t>486</w:t>
        </w:r>
      </w:fldSimple>
      <w:r>
        <w:t>: State Enumeration</w:t>
      </w:r>
      <w:bookmarkEnd w:id="4065"/>
      <w:bookmarkEnd w:id="4066"/>
      <w:bookmarkEnd w:id="4067"/>
    </w:p>
    <w:p w14:paraId="78D13EE3" w14:textId="77777777" w:rsidR="003056A7" w:rsidRDefault="003056A7" w:rsidP="003056A7">
      <w:pPr>
        <w:pStyle w:val="Heading2"/>
        <w:numPr>
          <w:ilvl w:val="1"/>
          <w:numId w:val="2"/>
        </w:numPr>
      </w:pPr>
      <w:bookmarkStart w:id="4068" w:name="_Toc527651945"/>
      <w:bookmarkStart w:id="4069" w:name="_Toc533141042"/>
      <w:bookmarkStart w:id="4070" w:name="_Toc5713146"/>
      <w:bookmarkStart w:id="4071" w:name="_Toc534980125"/>
      <w:bookmarkStart w:id="4072" w:name="_Toc24526561"/>
      <w:bookmarkStart w:id="4073" w:name="_Toc31348292"/>
      <w:bookmarkStart w:id="4074" w:name="_Toc57115836"/>
      <w:r>
        <w:t xml:space="preserve">Tag </w:t>
      </w:r>
      <w:r w:rsidRPr="002904A1">
        <w:t>Enumeration</w:t>
      </w:r>
      <w:bookmarkEnd w:id="4068"/>
      <w:bookmarkEnd w:id="4069"/>
      <w:bookmarkEnd w:id="4070"/>
      <w:bookmarkEnd w:id="4071"/>
      <w:bookmarkEnd w:id="4072"/>
      <w:bookmarkEnd w:id="4073"/>
      <w:bookmarkEnd w:id="4074"/>
      <w:r w:rsidRPr="002904A1">
        <w:t xml:space="preserve"> </w:t>
      </w:r>
    </w:p>
    <w:p w14:paraId="0E668FD7" w14:textId="77777777" w:rsidR="003056A7" w:rsidRPr="00B41794" w:rsidRDefault="003056A7" w:rsidP="003056A7">
      <w:r>
        <w:t>All tags SHALL contain either the value 42 in hex or the value 54 in hex as the first byte of a three (3) byte enumeration value. Tags defined by this specification contain hex 42 in the first byte. Extensions contain the value 54 hex in the first byte.</w:t>
      </w:r>
    </w:p>
    <w:tbl>
      <w:tblPr>
        <w:tblW w:w="701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187"/>
        <w:gridCol w:w="3828"/>
      </w:tblGrid>
      <w:tr w:rsidR="003056A7" w14:paraId="5E473697" w14:textId="77777777" w:rsidTr="00CC708A">
        <w:trPr>
          <w:tblHeader/>
          <w:jc w:val="center"/>
        </w:trPr>
        <w:tc>
          <w:tcPr>
            <w:tcW w:w="7015" w:type="dxa"/>
            <w:gridSpan w:val="2"/>
            <w:shd w:val="clear" w:color="auto" w:fill="C0C0C0"/>
          </w:tcPr>
          <w:p w14:paraId="0FA8EADF" w14:textId="77777777" w:rsidR="003056A7" w:rsidRDefault="003056A7" w:rsidP="00CC708A">
            <w:pPr>
              <w:pStyle w:val="TableContents"/>
              <w:snapToGrid w:val="0"/>
              <w:jc w:val="center"/>
              <w:rPr>
                <w:b/>
                <w:bCs/>
                <w:sz w:val="20"/>
              </w:rPr>
            </w:pPr>
            <w:r>
              <w:rPr>
                <w:b/>
                <w:bCs/>
                <w:sz w:val="20"/>
              </w:rPr>
              <w:t>Tag</w:t>
            </w:r>
          </w:p>
        </w:tc>
      </w:tr>
      <w:tr w:rsidR="003056A7" w14:paraId="2EE9F1DC" w14:textId="77777777" w:rsidTr="00CC708A">
        <w:trPr>
          <w:tblHeader/>
          <w:jc w:val="center"/>
        </w:trPr>
        <w:tc>
          <w:tcPr>
            <w:tcW w:w="3187" w:type="dxa"/>
            <w:shd w:val="clear" w:color="auto" w:fill="C0C0C0"/>
          </w:tcPr>
          <w:p w14:paraId="6D0626EE" w14:textId="77777777" w:rsidR="003056A7" w:rsidRDefault="003056A7" w:rsidP="00CC708A">
            <w:pPr>
              <w:pStyle w:val="TableContents"/>
              <w:snapToGrid w:val="0"/>
              <w:rPr>
                <w:b/>
                <w:bCs/>
                <w:sz w:val="20"/>
              </w:rPr>
            </w:pPr>
            <w:r>
              <w:rPr>
                <w:b/>
                <w:bCs/>
                <w:sz w:val="20"/>
              </w:rPr>
              <w:t>Name</w:t>
            </w:r>
          </w:p>
        </w:tc>
        <w:tc>
          <w:tcPr>
            <w:tcW w:w="3828" w:type="dxa"/>
            <w:shd w:val="clear" w:color="auto" w:fill="C0C0C0"/>
          </w:tcPr>
          <w:p w14:paraId="20105DC4" w14:textId="77777777" w:rsidR="003056A7" w:rsidRDefault="003056A7" w:rsidP="00CC708A">
            <w:pPr>
              <w:pStyle w:val="TableContents"/>
              <w:snapToGrid w:val="0"/>
              <w:rPr>
                <w:b/>
                <w:bCs/>
                <w:sz w:val="20"/>
              </w:rPr>
            </w:pPr>
            <w:r>
              <w:rPr>
                <w:b/>
                <w:bCs/>
                <w:sz w:val="20"/>
              </w:rPr>
              <w:t>Value</w:t>
            </w:r>
          </w:p>
        </w:tc>
      </w:tr>
      <w:tr w:rsidR="003056A7" w14:paraId="7D053204" w14:textId="77777777" w:rsidTr="00CC708A">
        <w:trPr>
          <w:jc w:val="center"/>
        </w:trPr>
        <w:tc>
          <w:tcPr>
            <w:tcW w:w="3187" w:type="dxa"/>
          </w:tcPr>
          <w:p w14:paraId="5FF04D9A" w14:textId="77777777" w:rsidR="003056A7" w:rsidRDefault="003056A7" w:rsidP="00CC708A">
            <w:pPr>
              <w:pStyle w:val="TableContents"/>
              <w:snapToGrid w:val="0"/>
              <w:rPr>
                <w:sz w:val="20"/>
              </w:rPr>
            </w:pPr>
            <w:r>
              <w:rPr>
                <w:sz w:val="20"/>
              </w:rPr>
              <w:t>(Unused)</w:t>
            </w:r>
          </w:p>
        </w:tc>
        <w:tc>
          <w:tcPr>
            <w:tcW w:w="3828" w:type="dxa"/>
          </w:tcPr>
          <w:p w14:paraId="20DDEE2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000000 - 420000</w:t>
            </w:r>
          </w:p>
        </w:tc>
      </w:tr>
      <w:tr w:rsidR="003056A7" w14:paraId="5C8DE9D4" w14:textId="77777777" w:rsidTr="00CC708A">
        <w:trPr>
          <w:jc w:val="center"/>
        </w:trPr>
        <w:tc>
          <w:tcPr>
            <w:tcW w:w="3187" w:type="dxa"/>
          </w:tcPr>
          <w:p w14:paraId="4B5CAEFA" w14:textId="77777777" w:rsidR="003056A7" w:rsidRDefault="003056A7" w:rsidP="00CC708A">
            <w:pPr>
              <w:pStyle w:val="TableContents"/>
              <w:snapToGrid w:val="0"/>
              <w:rPr>
                <w:sz w:val="20"/>
              </w:rPr>
            </w:pPr>
            <w:r>
              <w:rPr>
                <w:sz w:val="20"/>
              </w:rPr>
              <w:lastRenderedPageBreak/>
              <w:t>Activation Date</w:t>
            </w:r>
          </w:p>
        </w:tc>
        <w:tc>
          <w:tcPr>
            <w:tcW w:w="3828" w:type="dxa"/>
          </w:tcPr>
          <w:p w14:paraId="3DB1797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420001</w:t>
            </w:r>
          </w:p>
        </w:tc>
      </w:tr>
      <w:tr w:rsidR="003056A7" w14:paraId="5E7D2CBA" w14:textId="77777777" w:rsidTr="00CC708A">
        <w:trPr>
          <w:jc w:val="center"/>
        </w:trPr>
        <w:tc>
          <w:tcPr>
            <w:tcW w:w="3187" w:type="dxa"/>
          </w:tcPr>
          <w:p w14:paraId="4B503FCF" w14:textId="77777777" w:rsidR="003056A7" w:rsidRDefault="003056A7" w:rsidP="00CC708A">
            <w:pPr>
              <w:pStyle w:val="TableContents"/>
              <w:snapToGrid w:val="0"/>
              <w:rPr>
                <w:sz w:val="20"/>
              </w:rPr>
            </w:pPr>
            <w:r>
              <w:rPr>
                <w:sz w:val="20"/>
              </w:rPr>
              <w:t>Application Data</w:t>
            </w:r>
          </w:p>
        </w:tc>
        <w:tc>
          <w:tcPr>
            <w:tcW w:w="3828" w:type="dxa"/>
          </w:tcPr>
          <w:p w14:paraId="60ACC13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420002</w:t>
            </w:r>
          </w:p>
        </w:tc>
      </w:tr>
      <w:tr w:rsidR="003056A7" w14:paraId="7CC77DCD" w14:textId="77777777" w:rsidTr="00CC708A">
        <w:trPr>
          <w:jc w:val="center"/>
        </w:trPr>
        <w:tc>
          <w:tcPr>
            <w:tcW w:w="3187" w:type="dxa"/>
          </w:tcPr>
          <w:p w14:paraId="0329BBEF" w14:textId="77777777" w:rsidR="003056A7" w:rsidRDefault="003056A7" w:rsidP="00CC708A">
            <w:pPr>
              <w:pStyle w:val="TableContents"/>
              <w:snapToGrid w:val="0"/>
              <w:rPr>
                <w:sz w:val="20"/>
              </w:rPr>
            </w:pPr>
            <w:r>
              <w:rPr>
                <w:sz w:val="20"/>
              </w:rPr>
              <w:t>Application Namespace</w:t>
            </w:r>
          </w:p>
        </w:tc>
        <w:tc>
          <w:tcPr>
            <w:tcW w:w="3828" w:type="dxa"/>
          </w:tcPr>
          <w:p w14:paraId="731B639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420003</w:t>
            </w:r>
          </w:p>
        </w:tc>
      </w:tr>
      <w:tr w:rsidR="003056A7" w14:paraId="2A0B0645" w14:textId="77777777" w:rsidTr="00CC708A">
        <w:trPr>
          <w:jc w:val="center"/>
        </w:trPr>
        <w:tc>
          <w:tcPr>
            <w:tcW w:w="3187" w:type="dxa"/>
          </w:tcPr>
          <w:p w14:paraId="0C32275F" w14:textId="77777777" w:rsidR="003056A7" w:rsidRDefault="003056A7" w:rsidP="00CC708A">
            <w:pPr>
              <w:pStyle w:val="TableContents"/>
              <w:snapToGrid w:val="0"/>
              <w:rPr>
                <w:sz w:val="20"/>
              </w:rPr>
            </w:pPr>
            <w:r>
              <w:rPr>
                <w:sz w:val="20"/>
              </w:rPr>
              <w:t>Application Specific Information</w:t>
            </w:r>
          </w:p>
        </w:tc>
        <w:tc>
          <w:tcPr>
            <w:tcW w:w="3828" w:type="dxa"/>
          </w:tcPr>
          <w:p w14:paraId="7B1D31C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420004</w:t>
            </w:r>
          </w:p>
        </w:tc>
      </w:tr>
      <w:tr w:rsidR="003056A7" w14:paraId="2A9FB635" w14:textId="77777777" w:rsidTr="00CC708A">
        <w:trPr>
          <w:jc w:val="center"/>
        </w:trPr>
        <w:tc>
          <w:tcPr>
            <w:tcW w:w="3187" w:type="dxa"/>
          </w:tcPr>
          <w:p w14:paraId="03FC456F" w14:textId="77777777" w:rsidR="003056A7" w:rsidRDefault="003056A7" w:rsidP="00CC708A">
            <w:pPr>
              <w:pStyle w:val="TableContents"/>
              <w:snapToGrid w:val="0"/>
              <w:rPr>
                <w:sz w:val="20"/>
              </w:rPr>
            </w:pPr>
            <w:r>
              <w:rPr>
                <w:sz w:val="20"/>
              </w:rPr>
              <w:t>Archive Date</w:t>
            </w:r>
          </w:p>
        </w:tc>
        <w:tc>
          <w:tcPr>
            <w:tcW w:w="3828" w:type="dxa"/>
          </w:tcPr>
          <w:p w14:paraId="000067E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420005</w:t>
            </w:r>
          </w:p>
        </w:tc>
      </w:tr>
      <w:tr w:rsidR="003056A7" w14:paraId="27A23DCD" w14:textId="77777777" w:rsidTr="00CC708A">
        <w:trPr>
          <w:jc w:val="center"/>
        </w:trPr>
        <w:tc>
          <w:tcPr>
            <w:tcW w:w="3187" w:type="dxa"/>
          </w:tcPr>
          <w:p w14:paraId="4C1DD131" w14:textId="77777777" w:rsidR="003056A7" w:rsidRDefault="003056A7" w:rsidP="00CC708A">
            <w:pPr>
              <w:pStyle w:val="TableContents"/>
              <w:snapToGrid w:val="0"/>
              <w:rPr>
                <w:sz w:val="20"/>
              </w:rPr>
            </w:pPr>
            <w:r>
              <w:rPr>
                <w:sz w:val="20"/>
              </w:rPr>
              <w:t>Asynchronous Correlation Value</w:t>
            </w:r>
          </w:p>
        </w:tc>
        <w:tc>
          <w:tcPr>
            <w:tcW w:w="3828" w:type="dxa"/>
          </w:tcPr>
          <w:p w14:paraId="2EEF266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420006</w:t>
            </w:r>
          </w:p>
        </w:tc>
      </w:tr>
      <w:tr w:rsidR="003056A7" w14:paraId="5EB7CCF6" w14:textId="77777777" w:rsidTr="00CC708A">
        <w:trPr>
          <w:jc w:val="center"/>
        </w:trPr>
        <w:tc>
          <w:tcPr>
            <w:tcW w:w="3187" w:type="dxa"/>
          </w:tcPr>
          <w:p w14:paraId="1629B445" w14:textId="77777777" w:rsidR="003056A7" w:rsidRDefault="003056A7" w:rsidP="00CC708A">
            <w:pPr>
              <w:pStyle w:val="TableContents"/>
              <w:snapToGrid w:val="0"/>
              <w:rPr>
                <w:sz w:val="20"/>
              </w:rPr>
            </w:pPr>
            <w:r>
              <w:rPr>
                <w:sz w:val="20"/>
              </w:rPr>
              <w:t>Asynchronous Indicator</w:t>
            </w:r>
          </w:p>
        </w:tc>
        <w:tc>
          <w:tcPr>
            <w:tcW w:w="3828" w:type="dxa"/>
          </w:tcPr>
          <w:p w14:paraId="58F589E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420007</w:t>
            </w:r>
          </w:p>
        </w:tc>
      </w:tr>
      <w:tr w:rsidR="003056A7" w14:paraId="12608CDD" w14:textId="77777777" w:rsidTr="00CC708A">
        <w:trPr>
          <w:jc w:val="center"/>
        </w:trPr>
        <w:tc>
          <w:tcPr>
            <w:tcW w:w="3187" w:type="dxa"/>
          </w:tcPr>
          <w:p w14:paraId="4C3EF11A" w14:textId="77777777" w:rsidR="003056A7" w:rsidRDefault="003056A7" w:rsidP="00CC708A">
            <w:pPr>
              <w:pStyle w:val="TableContents"/>
              <w:snapToGrid w:val="0"/>
              <w:rPr>
                <w:sz w:val="20"/>
              </w:rPr>
            </w:pPr>
            <w:r>
              <w:rPr>
                <w:sz w:val="20"/>
              </w:rPr>
              <w:t>Attribute</w:t>
            </w:r>
          </w:p>
        </w:tc>
        <w:tc>
          <w:tcPr>
            <w:tcW w:w="3828" w:type="dxa"/>
          </w:tcPr>
          <w:p w14:paraId="25B4565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420008</w:t>
            </w:r>
          </w:p>
        </w:tc>
      </w:tr>
      <w:tr w:rsidR="003056A7" w14:paraId="7108B0BD" w14:textId="77777777" w:rsidTr="00CC708A">
        <w:trPr>
          <w:jc w:val="center"/>
        </w:trPr>
        <w:tc>
          <w:tcPr>
            <w:tcW w:w="3187" w:type="dxa"/>
          </w:tcPr>
          <w:p w14:paraId="1D08C48B" w14:textId="77777777" w:rsidR="003056A7" w:rsidRDefault="003056A7" w:rsidP="00CC708A">
            <w:pPr>
              <w:pStyle w:val="TableContents"/>
              <w:snapToGrid w:val="0"/>
              <w:rPr>
                <w:sz w:val="20"/>
              </w:rPr>
            </w:pPr>
            <w:r>
              <w:rPr>
                <w:sz w:val="20"/>
              </w:rPr>
              <w:t>(Reserved)</w:t>
            </w:r>
          </w:p>
        </w:tc>
        <w:tc>
          <w:tcPr>
            <w:tcW w:w="3828" w:type="dxa"/>
          </w:tcPr>
          <w:p w14:paraId="7468BC3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420009</w:t>
            </w:r>
          </w:p>
        </w:tc>
      </w:tr>
      <w:tr w:rsidR="003056A7" w14:paraId="2342C3EE" w14:textId="77777777" w:rsidTr="00CC708A">
        <w:trPr>
          <w:jc w:val="center"/>
        </w:trPr>
        <w:tc>
          <w:tcPr>
            <w:tcW w:w="3187" w:type="dxa"/>
          </w:tcPr>
          <w:p w14:paraId="7571361F" w14:textId="77777777" w:rsidR="003056A7" w:rsidRDefault="003056A7" w:rsidP="00CC708A">
            <w:pPr>
              <w:pStyle w:val="TableContents"/>
              <w:snapToGrid w:val="0"/>
              <w:rPr>
                <w:sz w:val="20"/>
              </w:rPr>
            </w:pPr>
            <w:r>
              <w:rPr>
                <w:sz w:val="20"/>
              </w:rPr>
              <w:t>Attribute Name</w:t>
            </w:r>
          </w:p>
        </w:tc>
        <w:tc>
          <w:tcPr>
            <w:tcW w:w="3828" w:type="dxa"/>
          </w:tcPr>
          <w:p w14:paraId="1336400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42000A</w:t>
            </w:r>
          </w:p>
        </w:tc>
      </w:tr>
      <w:tr w:rsidR="003056A7" w14:paraId="498BE114" w14:textId="77777777" w:rsidTr="00CC708A">
        <w:trPr>
          <w:jc w:val="center"/>
        </w:trPr>
        <w:tc>
          <w:tcPr>
            <w:tcW w:w="3187" w:type="dxa"/>
          </w:tcPr>
          <w:p w14:paraId="53633935" w14:textId="77777777" w:rsidR="003056A7" w:rsidRDefault="003056A7" w:rsidP="00CC708A">
            <w:pPr>
              <w:pStyle w:val="TableContents"/>
              <w:snapToGrid w:val="0"/>
              <w:rPr>
                <w:sz w:val="20"/>
              </w:rPr>
            </w:pPr>
            <w:r>
              <w:rPr>
                <w:sz w:val="20"/>
              </w:rPr>
              <w:t>Attribute Value</w:t>
            </w:r>
          </w:p>
        </w:tc>
        <w:tc>
          <w:tcPr>
            <w:tcW w:w="3828" w:type="dxa"/>
          </w:tcPr>
          <w:p w14:paraId="2096857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42000B</w:t>
            </w:r>
          </w:p>
        </w:tc>
      </w:tr>
      <w:tr w:rsidR="003056A7" w14:paraId="74F91CDB" w14:textId="77777777" w:rsidTr="00CC708A">
        <w:trPr>
          <w:jc w:val="center"/>
        </w:trPr>
        <w:tc>
          <w:tcPr>
            <w:tcW w:w="3187" w:type="dxa"/>
          </w:tcPr>
          <w:p w14:paraId="16469FD9" w14:textId="77777777" w:rsidR="003056A7" w:rsidRDefault="003056A7" w:rsidP="00CC708A">
            <w:pPr>
              <w:pStyle w:val="TableContents"/>
              <w:snapToGrid w:val="0"/>
              <w:rPr>
                <w:sz w:val="20"/>
              </w:rPr>
            </w:pPr>
            <w:r>
              <w:rPr>
                <w:sz w:val="20"/>
              </w:rPr>
              <w:t>Authentication</w:t>
            </w:r>
          </w:p>
        </w:tc>
        <w:tc>
          <w:tcPr>
            <w:tcW w:w="3828" w:type="dxa"/>
          </w:tcPr>
          <w:p w14:paraId="2E6F0AA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42000C</w:t>
            </w:r>
          </w:p>
        </w:tc>
      </w:tr>
      <w:tr w:rsidR="003056A7" w14:paraId="783E7994" w14:textId="77777777" w:rsidTr="00CC708A">
        <w:trPr>
          <w:jc w:val="center"/>
        </w:trPr>
        <w:tc>
          <w:tcPr>
            <w:tcW w:w="3187" w:type="dxa"/>
          </w:tcPr>
          <w:p w14:paraId="13D4FC7D" w14:textId="77777777" w:rsidR="003056A7" w:rsidRDefault="003056A7" w:rsidP="00CC708A">
            <w:pPr>
              <w:pStyle w:val="TableContents"/>
              <w:snapToGrid w:val="0"/>
              <w:rPr>
                <w:sz w:val="20"/>
              </w:rPr>
            </w:pPr>
            <w:r>
              <w:rPr>
                <w:sz w:val="20"/>
              </w:rPr>
              <w:t>Batch Count</w:t>
            </w:r>
          </w:p>
        </w:tc>
        <w:tc>
          <w:tcPr>
            <w:tcW w:w="3828" w:type="dxa"/>
          </w:tcPr>
          <w:p w14:paraId="6CE715D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42000D</w:t>
            </w:r>
          </w:p>
        </w:tc>
      </w:tr>
      <w:tr w:rsidR="003056A7" w14:paraId="3C770783" w14:textId="77777777" w:rsidTr="00CC708A">
        <w:trPr>
          <w:jc w:val="center"/>
        </w:trPr>
        <w:tc>
          <w:tcPr>
            <w:tcW w:w="3187" w:type="dxa"/>
          </w:tcPr>
          <w:p w14:paraId="0FCB08E5" w14:textId="77777777" w:rsidR="003056A7" w:rsidRDefault="003056A7" w:rsidP="00CC708A">
            <w:pPr>
              <w:pStyle w:val="TableContents"/>
              <w:snapToGrid w:val="0"/>
              <w:rPr>
                <w:sz w:val="20"/>
              </w:rPr>
            </w:pPr>
            <w:r>
              <w:rPr>
                <w:sz w:val="20"/>
              </w:rPr>
              <w:t xml:space="preserve">Batch Error Continuation Option </w:t>
            </w:r>
          </w:p>
        </w:tc>
        <w:tc>
          <w:tcPr>
            <w:tcW w:w="3828" w:type="dxa"/>
          </w:tcPr>
          <w:p w14:paraId="7B2102D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42000E</w:t>
            </w:r>
          </w:p>
        </w:tc>
      </w:tr>
      <w:tr w:rsidR="003056A7" w14:paraId="5ED42C4E" w14:textId="77777777" w:rsidTr="00CC708A">
        <w:trPr>
          <w:jc w:val="center"/>
        </w:trPr>
        <w:tc>
          <w:tcPr>
            <w:tcW w:w="3187" w:type="dxa"/>
          </w:tcPr>
          <w:p w14:paraId="3D680DEC" w14:textId="77777777" w:rsidR="003056A7" w:rsidRDefault="003056A7" w:rsidP="00CC708A">
            <w:pPr>
              <w:pStyle w:val="TableContents"/>
              <w:snapToGrid w:val="0"/>
              <w:rPr>
                <w:sz w:val="20"/>
              </w:rPr>
            </w:pPr>
            <w:r>
              <w:rPr>
                <w:sz w:val="20"/>
              </w:rPr>
              <w:t>Batch Item</w:t>
            </w:r>
          </w:p>
        </w:tc>
        <w:tc>
          <w:tcPr>
            <w:tcW w:w="3828" w:type="dxa"/>
          </w:tcPr>
          <w:p w14:paraId="5BEAEEB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42000F</w:t>
            </w:r>
          </w:p>
        </w:tc>
      </w:tr>
      <w:tr w:rsidR="003056A7" w14:paraId="3018D37C" w14:textId="77777777" w:rsidTr="00CC708A">
        <w:trPr>
          <w:jc w:val="center"/>
        </w:trPr>
        <w:tc>
          <w:tcPr>
            <w:tcW w:w="3187" w:type="dxa"/>
          </w:tcPr>
          <w:p w14:paraId="0CB4A007" w14:textId="77777777" w:rsidR="003056A7" w:rsidRDefault="003056A7" w:rsidP="00CC708A">
            <w:pPr>
              <w:pStyle w:val="TableContents"/>
              <w:snapToGrid w:val="0"/>
              <w:rPr>
                <w:sz w:val="20"/>
              </w:rPr>
            </w:pPr>
            <w:r>
              <w:rPr>
                <w:sz w:val="20"/>
              </w:rPr>
              <w:t xml:space="preserve">Batch Order Option </w:t>
            </w:r>
          </w:p>
        </w:tc>
        <w:tc>
          <w:tcPr>
            <w:tcW w:w="3828" w:type="dxa"/>
          </w:tcPr>
          <w:p w14:paraId="086BF16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420010</w:t>
            </w:r>
          </w:p>
        </w:tc>
      </w:tr>
      <w:tr w:rsidR="003056A7" w14:paraId="646B6363" w14:textId="77777777" w:rsidTr="00CC708A">
        <w:trPr>
          <w:jc w:val="center"/>
        </w:trPr>
        <w:tc>
          <w:tcPr>
            <w:tcW w:w="3187" w:type="dxa"/>
          </w:tcPr>
          <w:p w14:paraId="4376186F" w14:textId="77777777" w:rsidR="003056A7" w:rsidRDefault="003056A7" w:rsidP="00CC708A">
            <w:pPr>
              <w:pStyle w:val="TableContents"/>
              <w:snapToGrid w:val="0"/>
              <w:rPr>
                <w:sz w:val="20"/>
              </w:rPr>
            </w:pPr>
            <w:r>
              <w:rPr>
                <w:sz w:val="20"/>
              </w:rPr>
              <w:t>Block Cipher Mode</w:t>
            </w:r>
          </w:p>
        </w:tc>
        <w:tc>
          <w:tcPr>
            <w:tcW w:w="3828" w:type="dxa"/>
          </w:tcPr>
          <w:p w14:paraId="249432B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420011</w:t>
            </w:r>
          </w:p>
        </w:tc>
      </w:tr>
      <w:tr w:rsidR="003056A7" w14:paraId="2A9FCEFA" w14:textId="77777777" w:rsidTr="00CC708A">
        <w:trPr>
          <w:jc w:val="center"/>
        </w:trPr>
        <w:tc>
          <w:tcPr>
            <w:tcW w:w="3187" w:type="dxa"/>
          </w:tcPr>
          <w:p w14:paraId="06D0A7EE" w14:textId="77777777" w:rsidR="003056A7" w:rsidRDefault="003056A7" w:rsidP="00CC708A">
            <w:pPr>
              <w:pStyle w:val="TableContents"/>
              <w:snapToGrid w:val="0"/>
              <w:rPr>
                <w:sz w:val="20"/>
              </w:rPr>
            </w:pPr>
            <w:r>
              <w:rPr>
                <w:sz w:val="20"/>
              </w:rPr>
              <w:t>Cancellation Result</w:t>
            </w:r>
          </w:p>
        </w:tc>
        <w:tc>
          <w:tcPr>
            <w:tcW w:w="3828" w:type="dxa"/>
          </w:tcPr>
          <w:p w14:paraId="0DC71C9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420012</w:t>
            </w:r>
          </w:p>
        </w:tc>
      </w:tr>
      <w:tr w:rsidR="003056A7" w14:paraId="53079550" w14:textId="77777777" w:rsidTr="00CC708A">
        <w:trPr>
          <w:jc w:val="center"/>
        </w:trPr>
        <w:tc>
          <w:tcPr>
            <w:tcW w:w="3187" w:type="dxa"/>
          </w:tcPr>
          <w:p w14:paraId="4FD420AA" w14:textId="77777777" w:rsidR="003056A7" w:rsidRDefault="003056A7" w:rsidP="00CC708A">
            <w:pPr>
              <w:pStyle w:val="TableContents"/>
              <w:snapToGrid w:val="0"/>
              <w:rPr>
                <w:sz w:val="20"/>
              </w:rPr>
            </w:pPr>
            <w:r>
              <w:rPr>
                <w:sz w:val="20"/>
              </w:rPr>
              <w:t>Certificate</w:t>
            </w:r>
          </w:p>
        </w:tc>
        <w:tc>
          <w:tcPr>
            <w:tcW w:w="3828" w:type="dxa"/>
          </w:tcPr>
          <w:p w14:paraId="17F5FD6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420013</w:t>
            </w:r>
          </w:p>
        </w:tc>
      </w:tr>
      <w:tr w:rsidR="003056A7" w14:paraId="2110F2F3" w14:textId="77777777" w:rsidTr="00CC708A">
        <w:trPr>
          <w:jc w:val="center"/>
        </w:trPr>
        <w:tc>
          <w:tcPr>
            <w:tcW w:w="3187" w:type="dxa"/>
          </w:tcPr>
          <w:p w14:paraId="64F7F4AD" w14:textId="77777777" w:rsidR="003056A7" w:rsidRDefault="003056A7" w:rsidP="00CC708A">
            <w:pPr>
              <w:pStyle w:val="TableContents"/>
              <w:snapToGrid w:val="0"/>
              <w:rPr>
                <w:sz w:val="20"/>
              </w:rPr>
            </w:pPr>
            <w:r>
              <w:rPr>
                <w:sz w:val="20"/>
              </w:rPr>
              <w:t>(Reserved)</w:t>
            </w:r>
          </w:p>
        </w:tc>
        <w:tc>
          <w:tcPr>
            <w:tcW w:w="3828" w:type="dxa"/>
          </w:tcPr>
          <w:p w14:paraId="1772902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420014</w:t>
            </w:r>
          </w:p>
        </w:tc>
      </w:tr>
      <w:tr w:rsidR="003056A7" w14:paraId="6DCEDCE1" w14:textId="77777777" w:rsidTr="00CC708A">
        <w:trPr>
          <w:jc w:val="center"/>
        </w:trPr>
        <w:tc>
          <w:tcPr>
            <w:tcW w:w="3187" w:type="dxa"/>
          </w:tcPr>
          <w:p w14:paraId="22451265" w14:textId="77777777" w:rsidR="003056A7" w:rsidRDefault="003056A7" w:rsidP="00CC708A">
            <w:pPr>
              <w:pStyle w:val="TableContents"/>
              <w:snapToGrid w:val="0"/>
              <w:rPr>
                <w:sz w:val="20"/>
              </w:rPr>
            </w:pPr>
            <w:r>
              <w:rPr>
                <w:sz w:val="20"/>
              </w:rPr>
              <w:t>(Reserved)</w:t>
            </w:r>
          </w:p>
        </w:tc>
        <w:tc>
          <w:tcPr>
            <w:tcW w:w="3828" w:type="dxa"/>
          </w:tcPr>
          <w:p w14:paraId="4EDF766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420015</w:t>
            </w:r>
          </w:p>
        </w:tc>
      </w:tr>
      <w:tr w:rsidR="003056A7" w14:paraId="37E2BB23" w14:textId="77777777" w:rsidTr="00CC708A">
        <w:trPr>
          <w:jc w:val="center"/>
        </w:trPr>
        <w:tc>
          <w:tcPr>
            <w:tcW w:w="3187" w:type="dxa"/>
          </w:tcPr>
          <w:p w14:paraId="33FCA72A" w14:textId="77777777" w:rsidR="003056A7" w:rsidRDefault="003056A7" w:rsidP="00CC708A">
            <w:pPr>
              <w:pStyle w:val="TableContents"/>
              <w:snapToGrid w:val="0"/>
              <w:rPr>
                <w:sz w:val="20"/>
              </w:rPr>
            </w:pPr>
            <w:r>
              <w:rPr>
                <w:sz w:val="20"/>
              </w:rPr>
              <w:t>(Reserved)</w:t>
            </w:r>
          </w:p>
        </w:tc>
        <w:tc>
          <w:tcPr>
            <w:tcW w:w="3828" w:type="dxa"/>
          </w:tcPr>
          <w:p w14:paraId="7EA5C0C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420016</w:t>
            </w:r>
          </w:p>
        </w:tc>
      </w:tr>
      <w:tr w:rsidR="003056A7" w14:paraId="386E769D" w14:textId="77777777" w:rsidTr="00CC708A">
        <w:trPr>
          <w:jc w:val="center"/>
        </w:trPr>
        <w:tc>
          <w:tcPr>
            <w:tcW w:w="3187" w:type="dxa"/>
          </w:tcPr>
          <w:p w14:paraId="103203F6" w14:textId="77777777" w:rsidR="003056A7" w:rsidRDefault="003056A7" w:rsidP="00CC708A">
            <w:pPr>
              <w:pStyle w:val="TableContents"/>
              <w:snapToGrid w:val="0"/>
              <w:rPr>
                <w:sz w:val="20"/>
              </w:rPr>
            </w:pPr>
            <w:r>
              <w:rPr>
                <w:sz w:val="20"/>
              </w:rPr>
              <w:t>(Reserved)</w:t>
            </w:r>
          </w:p>
        </w:tc>
        <w:tc>
          <w:tcPr>
            <w:tcW w:w="3828" w:type="dxa"/>
          </w:tcPr>
          <w:p w14:paraId="69CEAA7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420017</w:t>
            </w:r>
          </w:p>
        </w:tc>
      </w:tr>
      <w:tr w:rsidR="003056A7" w14:paraId="3690AFF5" w14:textId="77777777" w:rsidTr="00CC708A">
        <w:trPr>
          <w:jc w:val="center"/>
        </w:trPr>
        <w:tc>
          <w:tcPr>
            <w:tcW w:w="3187" w:type="dxa"/>
          </w:tcPr>
          <w:p w14:paraId="00C947A5" w14:textId="77777777" w:rsidR="003056A7" w:rsidRDefault="003056A7" w:rsidP="00CC708A">
            <w:pPr>
              <w:pStyle w:val="TableContents"/>
              <w:snapToGrid w:val="0"/>
              <w:rPr>
                <w:sz w:val="20"/>
              </w:rPr>
            </w:pPr>
            <w:r>
              <w:rPr>
                <w:sz w:val="20"/>
              </w:rPr>
              <w:t>Certificate Request</w:t>
            </w:r>
          </w:p>
        </w:tc>
        <w:tc>
          <w:tcPr>
            <w:tcW w:w="3828" w:type="dxa"/>
          </w:tcPr>
          <w:p w14:paraId="44CE39E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420018</w:t>
            </w:r>
          </w:p>
        </w:tc>
      </w:tr>
      <w:tr w:rsidR="003056A7" w14:paraId="7CE987B4" w14:textId="77777777" w:rsidTr="00CC708A">
        <w:trPr>
          <w:jc w:val="center"/>
        </w:trPr>
        <w:tc>
          <w:tcPr>
            <w:tcW w:w="3187" w:type="dxa"/>
          </w:tcPr>
          <w:p w14:paraId="67BB2929" w14:textId="77777777" w:rsidR="003056A7" w:rsidRDefault="003056A7" w:rsidP="00CC708A">
            <w:pPr>
              <w:pStyle w:val="TableContents"/>
              <w:snapToGrid w:val="0"/>
              <w:rPr>
                <w:sz w:val="20"/>
              </w:rPr>
            </w:pPr>
            <w:r>
              <w:rPr>
                <w:sz w:val="20"/>
              </w:rPr>
              <w:t>Certificate Request Type</w:t>
            </w:r>
          </w:p>
        </w:tc>
        <w:tc>
          <w:tcPr>
            <w:tcW w:w="3828" w:type="dxa"/>
          </w:tcPr>
          <w:p w14:paraId="1226FDF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420019</w:t>
            </w:r>
          </w:p>
        </w:tc>
      </w:tr>
      <w:tr w:rsidR="003056A7" w14:paraId="1D1E3234" w14:textId="77777777" w:rsidTr="00CC708A">
        <w:trPr>
          <w:jc w:val="center"/>
        </w:trPr>
        <w:tc>
          <w:tcPr>
            <w:tcW w:w="3187" w:type="dxa"/>
          </w:tcPr>
          <w:p w14:paraId="2607ED38" w14:textId="77777777" w:rsidR="003056A7" w:rsidRDefault="003056A7" w:rsidP="00CC708A">
            <w:pPr>
              <w:pStyle w:val="TableContents"/>
              <w:snapToGrid w:val="0"/>
              <w:rPr>
                <w:sz w:val="20"/>
              </w:rPr>
            </w:pPr>
            <w:r>
              <w:rPr>
                <w:sz w:val="20"/>
              </w:rPr>
              <w:t>(Reserved)</w:t>
            </w:r>
          </w:p>
        </w:tc>
        <w:tc>
          <w:tcPr>
            <w:tcW w:w="3828" w:type="dxa"/>
          </w:tcPr>
          <w:p w14:paraId="1924355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42001A</w:t>
            </w:r>
          </w:p>
        </w:tc>
      </w:tr>
      <w:tr w:rsidR="003056A7" w14:paraId="77772248" w14:textId="77777777" w:rsidTr="00CC708A">
        <w:trPr>
          <w:jc w:val="center"/>
        </w:trPr>
        <w:tc>
          <w:tcPr>
            <w:tcW w:w="3187" w:type="dxa"/>
          </w:tcPr>
          <w:p w14:paraId="2A78BD33" w14:textId="77777777" w:rsidR="003056A7" w:rsidRDefault="003056A7" w:rsidP="00CC708A">
            <w:pPr>
              <w:pStyle w:val="TableContents"/>
              <w:snapToGrid w:val="0"/>
              <w:rPr>
                <w:sz w:val="20"/>
              </w:rPr>
            </w:pPr>
            <w:r>
              <w:rPr>
                <w:sz w:val="20"/>
              </w:rPr>
              <w:t>(Reserved)</w:t>
            </w:r>
          </w:p>
        </w:tc>
        <w:tc>
          <w:tcPr>
            <w:tcW w:w="3828" w:type="dxa"/>
          </w:tcPr>
          <w:p w14:paraId="74FF0BD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42001B</w:t>
            </w:r>
          </w:p>
        </w:tc>
      </w:tr>
      <w:tr w:rsidR="003056A7" w14:paraId="25EECDC8" w14:textId="77777777" w:rsidTr="00CC708A">
        <w:trPr>
          <w:jc w:val="center"/>
        </w:trPr>
        <w:tc>
          <w:tcPr>
            <w:tcW w:w="3187" w:type="dxa"/>
          </w:tcPr>
          <w:p w14:paraId="306B0DE2" w14:textId="77777777" w:rsidR="003056A7" w:rsidRDefault="003056A7" w:rsidP="00CC708A">
            <w:pPr>
              <w:pStyle w:val="TableContents"/>
              <w:snapToGrid w:val="0"/>
              <w:rPr>
                <w:sz w:val="20"/>
              </w:rPr>
            </w:pPr>
            <w:r>
              <w:rPr>
                <w:sz w:val="20"/>
              </w:rPr>
              <w:t>(Reserved)</w:t>
            </w:r>
          </w:p>
        </w:tc>
        <w:tc>
          <w:tcPr>
            <w:tcW w:w="3828" w:type="dxa"/>
          </w:tcPr>
          <w:p w14:paraId="160055F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42001C</w:t>
            </w:r>
          </w:p>
        </w:tc>
      </w:tr>
      <w:tr w:rsidR="003056A7" w14:paraId="20929D9E" w14:textId="77777777" w:rsidTr="00CC708A">
        <w:trPr>
          <w:jc w:val="center"/>
        </w:trPr>
        <w:tc>
          <w:tcPr>
            <w:tcW w:w="3187" w:type="dxa"/>
          </w:tcPr>
          <w:p w14:paraId="55593E75" w14:textId="77777777" w:rsidR="003056A7" w:rsidRDefault="003056A7" w:rsidP="00CC708A">
            <w:pPr>
              <w:pStyle w:val="TableContents"/>
              <w:snapToGrid w:val="0"/>
              <w:rPr>
                <w:sz w:val="20"/>
              </w:rPr>
            </w:pPr>
            <w:r>
              <w:rPr>
                <w:sz w:val="20"/>
              </w:rPr>
              <w:t>Certificate Type</w:t>
            </w:r>
          </w:p>
        </w:tc>
        <w:tc>
          <w:tcPr>
            <w:tcW w:w="3828" w:type="dxa"/>
          </w:tcPr>
          <w:p w14:paraId="5BBDEF4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42001D</w:t>
            </w:r>
          </w:p>
        </w:tc>
      </w:tr>
      <w:tr w:rsidR="003056A7" w14:paraId="4E48A3DC" w14:textId="77777777" w:rsidTr="00CC708A">
        <w:trPr>
          <w:jc w:val="center"/>
        </w:trPr>
        <w:tc>
          <w:tcPr>
            <w:tcW w:w="3187" w:type="dxa"/>
          </w:tcPr>
          <w:p w14:paraId="33B569CD" w14:textId="77777777" w:rsidR="003056A7" w:rsidRDefault="003056A7" w:rsidP="00CC708A">
            <w:pPr>
              <w:pStyle w:val="TableContents"/>
              <w:snapToGrid w:val="0"/>
              <w:rPr>
                <w:sz w:val="20"/>
              </w:rPr>
            </w:pPr>
            <w:r>
              <w:rPr>
                <w:sz w:val="20"/>
              </w:rPr>
              <w:t>Certificate Value</w:t>
            </w:r>
          </w:p>
        </w:tc>
        <w:tc>
          <w:tcPr>
            <w:tcW w:w="3828" w:type="dxa"/>
          </w:tcPr>
          <w:p w14:paraId="51A8A82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42001E</w:t>
            </w:r>
          </w:p>
        </w:tc>
      </w:tr>
      <w:tr w:rsidR="003056A7" w14:paraId="03E9367A" w14:textId="77777777" w:rsidTr="00CC708A">
        <w:trPr>
          <w:jc w:val="center"/>
        </w:trPr>
        <w:tc>
          <w:tcPr>
            <w:tcW w:w="3187" w:type="dxa"/>
          </w:tcPr>
          <w:p w14:paraId="53C2FCC6" w14:textId="77777777" w:rsidR="003056A7" w:rsidRDefault="003056A7" w:rsidP="00CC708A">
            <w:pPr>
              <w:pStyle w:val="TableContents"/>
              <w:snapToGrid w:val="0"/>
              <w:rPr>
                <w:sz w:val="20"/>
              </w:rPr>
            </w:pPr>
            <w:r>
              <w:rPr>
                <w:sz w:val="20"/>
              </w:rPr>
              <w:t>(Reserved)</w:t>
            </w:r>
          </w:p>
        </w:tc>
        <w:tc>
          <w:tcPr>
            <w:tcW w:w="3828" w:type="dxa"/>
          </w:tcPr>
          <w:p w14:paraId="7A68073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42001F</w:t>
            </w:r>
          </w:p>
        </w:tc>
      </w:tr>
      <w:tr w:rsidR="003056A7" w14:paraId="4940DE64" w14:textId="77777777" w:rsidTr="00CC708A">
        <w:trPr>
          <w:jc w:val="center"/>
        </w:trPr>
        <w:tc>
          <w:tcPr>
            <w:tcW w:w="3187" w:type="dxa"/>
          </w:tcPr>
          <w:p w14:paraId="24DB9F0B" w14:textId="77777777" w:rsidR="003056A7" w:rsidRDefault="003056A7" w:rsidP="00CC708A">
            <w:pPr>
              <w:pStyle w:val="TableContents"/>
              <w:snapToGrid w:val="0"/>
              <w:rPr>
                <w:sz w:val="20"/>
              </w:rPr>
            </w:pPr>
            <w:proofErr w:type="gramStart"/>
            <w:r>
              <w:rPr>
                <w:sz w:val="20"/>
              </w:rPr>
              <w:t>Compromise  Date</w:t>
            </w:r>
            <w:proofErr w:type="gramEnd"/>
          </w:p>
        </w:tc>
        <w:tc>
          <w:tcPr>
            <w:tcW w:w="3828" w:type="dxa"/>
          </w:tcPr>
          <w:p w14:paraId="18712FB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420020</w:t>
            </w:r>
          </w:p>
        </w:tc>
      </w:tr>
      <w:tr w:rsidR="003056A7" w14:paraId="62397250" w14:textId="77777777" w:rsidTr="00CC708A">
        <w:trPr>
          <w:jc w:val="center"/>
        </w:trPr>
        <w:tc>
          <w:tcPr>
            <w:tcW w:w="3187" w:type="dxa"/>
          </w:tcPr>
          <w:p w14:paraId="58A08AC7" w14:textId="77777777" w:rsidR="003056A7" w:rsidRDefault="003056A7" w:rsidP="00CC708A">
            <w:pPr>
              <w:pStyle w:val="TableContents"/>
              <w:snapToGrid w:val="0"/>
              <w:rPr>
                <w:sz w:val="20"/>
              </w:rPr>
            </w:pPr>
            <w:r>
              <w:rPr>
                <w:sz w:val="20"/>
              </w:rPr>
              <w:t>Compromise Occurrence Date</w:t>
            </w:r>
          </w:p>
        </w:tc>
        <w:tc>
          <w:tcPr>
            <w:tcW w:w="3828" w:type="dxa"/>
          </w:tcPr>
          <w:p w14:paraId="21F8D61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420021</w:t>
            </w:r>
          </w:p>
        </w:tc>
      </w:tr>
      <w:tr w:rsidR="003056A7" w14:paraId="3B3D7392" w14:textId="77777777" w:rsidTr="00CC708A">
        <w:trPr>
          <w:jc w:val="center"/>
        </w:trPr>
        <w:tc>
          <w:tcPr>
            <w:tcW w:w="3187" w:type="dxa"/>
          </w:tcPr>
          <w:p w14:paraId="50E357FB" w14:textId="77777777" w:rsidR="003056A7" w:rsidRDefault="003056A7" w:rsidP="00CC708A">
            <w:pPr>
              <w:pStyle w:val="TableContents"/>
              <w:snapToGrid w:val="0"/>
              <w:rPr>
                <w:sz w:val="20"/>
              </w:rPr>
            </w:pPr>
            <w:r>
              <w:rPr>
                <w:sz w:val="20"/>
              </w:rPr>
              <w:t>Contact Information</w:t>
            </w:r>
          </w:p>
        </w:tc>
        <w:tc>
          <w:tcPr>
            <w:tcW w:w="3828" w:type="dxa"/>
          </w:tcPr>
          <w:p w14:paraId="3CB307C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420022</w:t>
            </w:r>
          </w:p>
        </w:tc>
      </w:tr>
      <w:tr w:rsidR="003056A7" w14:paraId="02732E0C" w14:textId="77777777" w:rsidTr="00CC708A">
        <w:trPr>
          <w:jc w:val="center"/>
        </w:trPr>
        <w:tc>
          <w:tcPr>
            <w:tcW w:w="3187" w:type="dxa"/>
          </w:tcPr>
          <w:p w14:paraId="3F877690" w14:textId="77777777" w:rsidR="003056A7" w:rsidRDefault="003056A7" w:rsidP="00CC708A">
            <w:pPr>
              <w:pStyle w:val="TableContents"/>
              <w:snapToGrid w:val="0"/>
              <w:rPr>
                <w:sz w:val="20"/>
              </w:rPr>
            </w:pPr>
            <w:r>
              <w:rPr>
                <w:sz w:val="20"/>
              </w:rPr>
              <w:t>Credential</w:t>
            </w:r>
          </w:p>
        </w:tc>
        <w:tc>
          <w:tcPr>
            <w:tcW w:w="3828" w:type="dxa"/>
          </w:tcPr>
          <w:p w14:paraId="4ADC59F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420023</w:t>
            </w:r>
          </w:p>
        </w:tc>
      </w:tr>
      <w:tr w:rsidR="003056A7" w14:paraId="64CD0E6F" w14:textId="77777777" w:rsidTr="00CC708A">
        <w:trPr>
          <w:jc w:val="center"/>
        </w:trPr>
        <w:tc>
          <w:tcPr>
            <w:tcW w:w="3187" w:type="dxa"/>
          </w:tcPr>
          <w:p w14:paraId="17BA3E61" w14:textId="77777777" w:rsidR="003056A7" w:rsidRDefault="003056A7" w:rsidP="00CC708A">
            <w:pPr>
              <w:pStyle w:val="TableContents"/>
              <w:snapToGrid w:val="0"/>
              <w:rPr>
                <w:sz w:val="20"/>
              </w:rPr>
            </w:pPr>
            <w:r>
              <w:rPr>
                <w:sz w:val="20"/>
              </w:rPr>
              <w:t>Credential Type</w:t>
            </w:r>
          </w:p>
        </w:tc>
        <w:tc>
          <w:tcPr>
            <w:tcW w:w="3828" w:type="dxa"/>
          </w:tcPr>
          <w:p w14:paraId="5EF7D5A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420024</w:t>
            </w:r>
          </w:p>
        </w:tc>
      </w:tr>
      <w:tr w:rsidR="003056A7" w14:paraId="33CAEDB5" w14:textId="77777777" w:rsidTr="00CC708A">
        <w:trPr>
          <w:jc w:val="center"/>
        </w:trPr>
        <w:tc>
          <w:tcPr>
            <w:tcW w:w="3187" w:type="dxa"/>
          </w:tcPr>
          <w:p w14:paraId="29AFA832" w14:textId="77777777" w:rsidR="003056A7" w:rsidRDefault="003056A7" w:rsidP="00CC708A">
            <w:pPr>
              <w:pStyle w:val="TableContents"/>
              <w:snapToGrid w:val="0"/>
              <w:rPr>
                <w:sz w:val="20"/>
              </w:rPr>
            </w:pPr>
            <w:r>
              <w:rPr>
                <w:sz w:val="20"/>
              </w:rPr>
              <w:lastRenderedPageBreak/>
              <w:t>Credential Value</w:t>
            </w:r>
          </w:p>
        </w:tc>
        <w:tc>
          <w:tcPr>
            <w:tcW w:w="3828" w:type="dxa"/>
          </w:tcPr>
          <w:p w14:paraId="52D440E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420025</w:t>
            </w:r>
          </w:p>
        </w:tc>
      </w:tr>
      <w:tr w:rsidR="003056A7" w14:paraId="0C39F462" w14:textId="77777777" w:rsidTr="00CC708A">
        <w:trPr>
          <w:jc w:val="center"/>
        </w:trPr>
        <w:tc>
          <w:tcPr>
            <w:tcW w:w="3187" w:type="dxa"/>
          </w:tcPr>
          <w:p w14:paraId="0B0E020A" w14:textId="77777777" w:rsidR="003056A7" w:rsidRDefault="003056A7" w:rsidP="00CC708A">
            <w:pPr>
              <w:pStyle w:val="TableContents"/>
              <w:snapToGrid w:val="0"/>
              <w:rPr>
                <w:sz w:val="20"/>
              </w:rPr>
            </w:pPr>
            <w:r>
              <w:rPr>
                <w:sz w:val="20"/>
              </w:rPr>
              <w:t>Criticality Indicator</w:t>
            </w:r>
          </w:p>
        </w:tc>
        <w:tc>
          <w:tcPr>
            <w:tcW w:w="3828" w:type="dxa"/>
          </w:tcPr>
          <w:p w14:paraId="3370DF7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420026</w:t>
            </w:r>
          </w:p>
        </w:tc>
      </w:tr>
      <w:tr w:rsidR="003056A7" w14:paraId="2A130967" w14:textId="77777777" w:rsidTr="00CC708A">
        <w:trPr>
          <w:jc w:val="center"/>
        </w:trPr>
        <w:tc>
          <w:tcPr>
            <w:tcW w:w="3187" w:type="dxa"/>
          </w:tcPr>
          <w:p w14:paraId="26611BC2" w14:textId="77777777" w:rsidR="003056A7" w:rsidRDefault="003056A7" w:rsidP="00CC708A">
            <w:pPr>
              <w:pStyle w:val="TableContents"/>
              <w:snapToGrid w:val="0"/>
              <w:rPr>
                <w:sz w:val="20"/>
              </w:rPr>
            </w:pPr>
            <w:r>
              <w:rPr>
                <w:sz w:val="20"/>
              </w:rPr>
              <w:t>CRT Coefficient</w:t>
            </w:r>
          </w:p>
        </w:tc>
        <w:tc>
          <w:tcPr>
            <w:tcW w:w="3828" w:type="dxa"/>
          </w:tcPr>
          <w:p w14:paraId="7672B83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420027</w:t>
            </w:r>
          </w:p>
        </w:tc>
      </w:tr>
      <w:tr w:rsidR="003056A7" w14:paraId="0680BE98" w14:textId="77777777" w:rsidTr="00CC708A">
        <w:trPr>
          <w:jc w:val="center"/>
        </w:trPr>
        <w:tc>
          <w:tcPr>
            <w:tcW w:w="3187" w:type="dxa"/>
          </w:tcPr>
          <w:p w14:paraId="375C7708" w14:textId="77777777" w:rsidR="003056A7" w:rsidRDefault="003056A7" w:rsidP="00CC708A">
            <w:pPr>
              <w:pStyle w:val="TableContents"/>
              <w:snapToGrid w:val="0"/>
              <w:rPr>
                <w:sz w:val="20"/>
              </w:rPr>
            </w:pPr>
            <w:r>
              <w:rPr>
                <w:sz w:val="20"/>
              </w:rPr>
              <w:t>Cryptographic Algorithm</w:t>
            </w:r>
          </w:p>
        </w:tc>
        <w:tc>
          <w:tcPr>
            <w:tcW w:w="3828" w:type="dxa"/>
          </w:tcPr>
          <w:p w14:paraId="714F33B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420028</w:t>
            </w:r>
          </w:p>
        </w:tc>
      </w:tr>
      <w:tr w:rsidR="003056A7" w14:paraId="4BD18500" w14:textId="77777777" w:rsidTr="00CC708A">
        <w:trPr>
          <w:jc w:val="center"/>
        </w:trPr>
        <w:tc>
          <w:tcPr>
            <w:tcW w:w="3187" w:type="dxa"/>
          </w:tcPr>
          <w:p w14:paraId="141C741C" w14:textId="77777777" w:rsidR="003056A7" w:rsidRDefault="003056A7" w:rsidP="00CC708A">
            <w:pPr>
              <w:pStyle w:val="TableContents"/>
              <w:snapToGrid w:val="0"/>
              <w:rPr>
                <w:sz w:val="20"/>
              </w:rPr>
            </w:pPr>
            <w:r>
              <w:rPr>
                <w:sz w:val="20"/>
              </w:rPr>
              <w:t>Cryptographic Domain Parameters</w:t>
            </w:r>
          </w:p>
        </w:tc>
        <w:tc>
          <w:tcPr>
            <w:tcW w:w="3828" w:type="dxa"/>
          </w:tcPr>
          <w:p w14:paraId="229F141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420029</w:t>
            </w:r>
          </w:p>
        </w:tc>
      </w:tr>
      <w:tr w:rsidR="003056A7" w14:paraId="1221E984" w14:textId="77777777" w:rsidTr="00CC708A">
        <w:trPr>
          <w:jc w:val="center"/>
        </w:trPr>
        <w:tc>
          <w:tcPr>
            <w:tcW w:w="3187" w:type="dxa"/>
          </w:tcPr>
          <w:p w14:paraId="3FE82D03" w14:textId="77777777" w:rsidR="003056A7" w:rsidRDefault="003056A7" w:rsidP="00CC708A">
            <w:pPr>
              <w:pStyle w:val="TableContents"/>
              <w:snapToGrid w:val="0"/>
              <w:rPr>
                <w:sz w:val="20"/>
              </w:rPr>
            </w:pPr>
            <w:r>
              <w:rPr>
                <w:sz w:val="20"/>
              </w:rPr>
              <w:t>Cryptographic Length</w:t>
            </w:r>
          </w:p>
        </w:tc>
        <w:tc>
          <w:tcPr>
            <w:tcW w:w="3828" w:type="dxa"/>
          </w:tcPr>
          <w:p w14:paraId="4913A80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42002A</w:t>
            </w:r>
          </w:p>
        </w:tc>
      </w:tr>
      <w:tr w:rsidR="003056A7" w14:paraId="6F791655" w14:textId="77777777" w:rsidTr="00CC708A">
        <w:trPr>
          <w:jc w:val="center"/>
        </w:trPr>
        <w:tc>
          <w:tcPr>
            <w:tcW w:w="3187" w:type="dxa"/>
          </w:tcPr>
          <w:p w14:paraId="3A081FAE" w14:textId="77777777" w:rsidR="003056A7" w:rsidRDefault="003056A7" w:rsidP="00CC708A">
            <w:pPr>
              <w:pStyle w:val="TableContents"/>
              <w:snapToGrid w:val="0"/>
              <w:rPr>
                <w:sz w:val="20"/>
              </w:rPr>
            </w:pPr>
            <w:r>
              <w:rPr>
                <w:sz w:val="20"/>
              </w:rPr>
              <w:t>Cryptographic Parameters</w:t>
            </w:r>
          </w:p>
        </w:tc>
        <w:tc>
          <w:tcPr>
            <w:tcW w:w="3828" w:type="dxa"/>
          </w:tcPr>
          <w:p w14:paraId="64B42EE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42002B</w:t>
            </w:r>
          </w:p>
        </w:tc>
      </w:tr>
      <w:tr w:rsidR="003056A7" w14:paraId="337DE585" w14:textId="77777777" w:rsidTr="00CC708A">
        <w:trPr>
          <w:jc w:val="center"/>
        </w:trPr>
        <w:tc>
          <w:tcPr>
            <w:tcW w:w="3187" w:type="dxa"/>
          </w:tcPr>
          <w:p w14:paraId="135AABB9" w14:textId="77777777" w:rsidR="003056A7" w:rsidRDefault="003056A7" w:rsidP="00CC708A">
            <w:pPr>
              <w:pStyle w:val="TableContents"/>
              <w:snapToGrid w:val="0"/>
              <w:rPr>
                <w:sz w:val="20"/>
              </w:rPr>
            </w:pPr>
            <w:r>
              <w:rPr>
                <w:sz w:val="20"/>
              </w:rPr>
              <w:t>Cryptographic Usage Mask</w:t>
            </w:r>
          </w:p>
        </w:tc>
        <w:tc>
          <w:tcPr>
            <w:tcW w:w="3828" w:type="dxa"/>
          </w:tcPr>
          <w:p w14:paraId="187AA0F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42002C</w:t>
            </w:r>
          </w:p>
        </w:tc>
      </w:tr>
      <w:tr w:rsidR="003056A7" w14:paraId="7A62AE5C" w14:textId="77777777" w:rsidTr="00CC708A">
        <w:trPr>
          <w:jc w:val="center"/>
        </w:trPr>
        <w:tc>
          <w:tcPr>
            <w:tcW w:w="3187" w:type="dxa"/>
          </w:tcPr>
          <w:p w14:paraId="7FDAE539" w14:textId="77777777" w:rsidR="003056A7" w:rsidRDefault="003056A7" w:rsidP="00CC708A">
            <w:pPr>
              <w:pStyle w:val="TableContents"/>
              <w:snapToGrid w:val="0"/>
              <w:rPr>
                <w:sz w:val="20"/>
              </w:rPr>
            </w:pPr>
            <w:r>
              <w:rPr>
                <w:sz w:val="20"/>
              </w:rPr>
              <w:t>(Reserved)</w:t>
            </w:r>
          </w:p>
        </w:tc>
        <w:tc>
          <w:tcPr>
            <w:tcW w:w="3828" w:type="dxa"/>
          </w:tcPr>
          <w:p w14:paraId="0B98A79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42002D</w:t>
            </w:r>
          </w:p>
        </w:tc>
      </w:tr>
      <w:tr w:rsidR="003056A7" w14:paraId="510239AA" w14:textId="77777777" w:rsidTr="00CC708A">
        <w:trPr>
          <w:jc w:val="center"/>
        </w:trPr>
        <w:tc>
          <w:tcPr>
            <w:tcW w:w="3187" w:type="dxa"/>
          </w:tcPr>
          <w:p w14:paraId="36C80372" w14:textId="77777777" w:rsidR="003056A7" w:rsidRDefault="003056A7" w:rsidP="00CC708A">
            <w:pPr>
              <w:pStyle w:val="TableContents"/>
              <w:snapToGrid w:val="0"/>
              <w:rPr>
                <w:sz w:val="20"/>
              </w:rPr>
            </w:pPr>
            <w:r>
              <w:rPr>
                <w:sz w:val="20"/>
              </w:rPr>
              <w:t>D</w:t>
            </w:r>
          </w:p>
        </w:tc>
        <w:tc>
          <w:tcPr>
            <w:tcW w:w="3828" w:type="dxa"/>
          </w:tcPr>
          <w:p w14:paraId="3239085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42002E</w:t>
            </w:r>
          </w:p>
        </w:tc>
      </w:tr>
      <w:tr w:rsidR="003056A7" w14:paraId="4C9E1F18" w14:textId="77777777" w:rsidTr="00CC708A">
        <w:trPr>
          <w:jc w:val="center"/>
        </w:trPr>
        <w:tc>
          <w:tcPr>
            <w:tcW w:w="3187" w:type="dxa"/>
          </w:tcPr>
          <w:p w14:paraId="5D6B07D9" w14:textId="77777777" w:rsidR="003056A7" w:rsidRDefault="003056A7" w:rsidP="00CC708A">
            <w:pPr>
              <w:pStyle w:val="TableContents"/>
              <w:snapToGrid w:val="0"/>
              <w:rPr>
                <w:sz w:val="20"/>
              </w:rPr>
            </w:pPr>
            <w:r>
              <w:rPr>
                <w:sz w:val="20"/>
              </w:rPr>
              <w:t>Deactivation Date</w:t>
            </w:r>
          </w:p>
        </w:tc>
        <w:tc>
          <w:tcPr>
            <w:tcW w:w="3828" w:type="dxa"/>
          </w:tcPr>
          <w:p w14:paraId="6E18E88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42002F</w:t>
            </w:r>
          </w:p>
        </w:tc>
      </w:tr>
      <w:tr w:rsidR="003056A7" w14:paraId="3F09137A" w14:textId="77777777" w:rsidTr="00CC708A">
        <w:trPr>
          <w:jc w:val="center"/>
        </w:trPr>
        <w:tc>
          <w:tcPr>
            <w:tcW w:w="3187" w:type="dxa"/>
          </w:tcPr>
          <w:p w14:paraId="691BCCA2" w14:textId="77777777" w:rsidR="003056A7" w:rsidRDefault="003056A7" w:rsidP="00CC708A">
            <w:pPr>
              <w:pStyle w:val="TableContents"/>
              <w:snapToGrid w:val="0"/>
              <w:rPr>
                <w:sz w:val="20"/>
              </w:rPr>
            </w:pPr>
            <w:r>
              <w:rPr>
                <w:sz w:val="20"/>
              </w:rPr>
              <w:t>Derivation Data</w:t>
            </w:r>
          </w:p>
        </w:tc>
        <w:tc>
          <w:tcPr>
            <w:tcW w:w="3828" w:type="dxa"/>
          </w:tcPr>
          <w:p w14:paraId="6A8658C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420030</w:t>
            </w:r>
          </w:p>
        </w:tc>
      </w:tr>
      <w:tr w:rsidR="003056A7" w14:paraId="56928D93" w14:textId="77777777" w:rsidTr="00CC708A">
        <w:trPr>
          <w:jc w:val="center"/>
        </w:trPr>
        <w:tc>
          <w:tcPr>
            <w:tcW w:w="3187" w:type="dxa"/>
          </w:tcPr>
          <w:p w14:paraId="5A3CFDD8" w14:textId="77777777" w:rsidR="003056A7" w:rsidRDefault="003056A7" w:rsidP="00CC708A">
            <w:pPr>
              <w:pStyle w:val="TableContents"/>
              <w:snapToGrid w:val="0"/>
              <w:rPr>
                <w:sz w:val="20"/>
              </w:rPr>
            </w:pPr>
            <w:r>
              <w:rPr>
                <w:sz w:val="20"/>
              </w:rPr>
              <w:t xml:space="preserve">Derivation Method </w:t>
            </w:r>
          </w:p>
        </w:tc>
        <w:tc>
          <w:tcPr>
            <w:tcW w:w="3828" w:type="dxa"/>
          </w:tcPr>
          <w:p w14:paraId="70E32F1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420031</w:t>
            </w:r>
          </w:p>
        </w:tc>
      </w:tr>
      <w:tr w:rsidR="003056A7" w14:paraId="05B0E8E0" w14:textId="77777777" w:rsidTr="00CC708A">
        <w:trPr>
          <w:jc w:val="center"/>
        </w:trPr>
        <w:tc>
          <w:tcPr>
            <w:tcW w:w="3187" w:type="dxa"/>
          </w:tcPr>
          <w:p w14:paraId="4F4E22EF" w14:textId="77777777" w:rsidR="003056A7" w:rsidRDefault="003056A7" w:rsidP="00CC708A">
            <w:pPr>
              <w:pStyle w:val="TableContents"/>
              <w:snapToGrid w:val="0"/>
              <w:rPr>
                <w:sz w:val="20"/>
              </w:rPr>
            </w:pPr>
            <w:r>
              <w:rPr>
                <w:sz w:val="20"/>
              </w:rPr>
              <w:t>Derivation Parameters</w:t>
            </w:r>
          </w:p>
        </w:tc>
        <w:tc>
          <w:tcPr>
            <w:tcW w:w="3828" w:type="dxa"/>
          </w:tcPr>
          <w:p w14:paraId="039EFF3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420032</w:t>
            </w:r>
          </w:p>
        </w:tc>
      </w:tr>
      <w:tr w:rsidR="003056A7" w14:paraId="066A19A1" w14:textId="77777777" w:rsidTr="00CC708A">
        <w:trPr>
          <w:jc w:val="center"/>
        </w:trPr>
        <w:tc>
          <w:tcPr>
            <w:tcW w:w="3187" w:type="dxa"/>
          </w:tcPr>
          <w:p w14:paraId="6EE28654" w14:textId="77777777" w:rsidR="003056A7" w:rsidRDefault="003056A7" w:rsidP="00CC708A">
            <w:pPr>
              <w:pStyle w:val="TableContents"/>
              <w:snapToGrid w:val="0"/>
              <w:rPr>
                <w:sz w:val="20"/>
              </w:rPr>
            </w:pPr>
            <w:r>
              <w:rPr>
                <w:sz w:val="20"/>
              </w:rPr>
              <w:t>Destroy Date</w:t>
            </w:r>
          </w:p>
        </w:tc>
        <w:tc>
          <w:tcPr>
            <w:tcW w:w="3828" w:type="dxa"/>
          </w:tcPr>
          <w:p w14:paraId="0348441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420033</w:t>
            </w:r>
          </w:p>
        </w:tc>
      </w:tr>
      <w:tr w:rsidR="003056A7" w14:paraId="66B2227D" w14:textId="77777777" w:rsidTr="00CC708A">
        <w:trPr>
          <w:jc w:val="center"/>
        </w:trPr>
        <w:tc>
          <w:tcPr>
            <w:tcW w:w="3187" w:type="dxa"/>
          </w:tcPr>
          <w:p w14:paraId="2F65EA17" w14:textId="77777777" w:rsidR="003056A7" w:rsidRDefault="003056A7" w:rsidP="00CC708A">
            <w:pPr>
              <w:pStyle w:val="TableContents"/>
              <w:snapToGrid w:val="0"/>
              <w:rPr>
                <w:sz w:val="20"/>
              </w:rPr>
            </w:pPr>
            <w:r>
              <w:rPr>
                <w:sz w:val="20"/>
              </w:rPr>
              <w:t>Digest</w:t>
            </w:r>
          </w:p>
        </w:tc>
        <w:tc>
          <w:tcPr>
            <w:tcW w:w="3828" w:type="dxa"/>
          </w:tcPr>
          <w:p w14:paraId="73D2527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420034</w:t>
            </w:r>
          </w:p>
        </w:tc>
      </w:tr>
      <w:tr w:rsidR="003056A7" w14:paraId="7C44DB99" w14:textId="77777777" w:rsidTr="00CC708A">
        <w:trPr>
          <w:jc w:val="center"/>
        </w:trPr>
        <w:tc>
          <w:tcPr>
            <w:tcW w:w="3187" w:type="dxa"/>
          </w:tcPr>
          <w:p w14:paraId="5AE1FEAF" w14:textId="77777777" w:rsidR="003056A7" w:rsidRDefault="003056A7" w:rsidP="00CC708A">
            <w:pPr>
              <w:pStyle w:val="TableContents"/>
              <w:snapToGrid w:val="0"/>
              <w:rPr>
                <w:sz w:val="20"/>
              </w:rPr>
            </w:pPr>
            <w:r>
              <w:rPr>
                <w:sz w:val="20"/>
              </w:rPr>
              <w:t>Digest Value</w:t>
            </w:r>
          </w:p>
        </w:tc>
        <w:tc>
          <w:tcPr>
            <w:tcW w:w="3828" w:type="dxa"/>
          </w:tcPr>
          <w:p w14:paraId="2AF4614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420035</w:t>
            </w:r>
          </w:p>
        </w:tc>
      </w:tr>
      <w:tr w:rsidR="003056A7" w14:paraId="0C0909CD" w14:textId="77777777" w:rsidTr="00CC708A">
        <w:trPr>
          <w:jc w:val="center"/>
        </w:trPr>
        <w:tc>
          <w:tcPr>
            <w:tcW w:w="3187" w:type="dxa"/>
          </w:tcPr>
          <w:p w14:paraId="78A9719E" w14:textId="77777777" w:rsidR="003056A7" w:rsidRDefault="003056A7" w:rsidP="00CC708A">
            <w:pPr>
              <w:pStyle w:val="TableContents"/>
              <w:snapToGrid w:val="0"/>
              <w:rPr>
                <w:sz w:val="20"/>
              </w:rPr>
            </w:pPr>
            <w:r>
              <w:rPr>
                <w:sz w:val="20"/>
              </w:rPr>
              <w:t>Encryption Key Information</w:t>
            </w:r>
          </w:p>
        </w:tc>
        <w:tc>
          <w:tcPr>
            <w:tcW w:w="3828" w:type="dxa"/>
          </w:tcPr>
          <w:p w14:paraId="1778B01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420036</w:t>
            </w:r>
          </w:p>
        </w:tc>
      </w:tr>
      <w:tr w:rsidR="003056A7" w14:paraId="508F24F8" w14:textId="77777777" w:rsidTr="00CC708A">
        <w:trPr>
          <w:jc w:val="center"/>
        </w:trPr>
        <w:tc>
          <w:tcPr>
            <w:tcW w:w="3187" w:type="dxa"/>
          </w:tcPr>
          <w:p w14:paraId="51C9B8F7" w14:textId="77777777" w:rsidR="003056A7" w:rsidRDefault="003056A7" w:rsidP="00CC708A">
            <w:pPr>
              <w:pStyle w:val="TableContents"/>
              <w:snapToGrid w:val="0"/>
              <w:rPr>
                <w:sz w:val="20"/>
              </w:rPr>
            </w:pPr>
            <w:r>
              <w:rPr>
                <w:sz w:val="20"/>
              </w:rPr>
              <w:t>G</w:t>
            </w:r>
          </w:p>
        </w:tc>
        <w:tc>
          <w:tcPr>
            <w:tcW w:w="3828" w:type="dxa"/>
          </w:tcPr>
          <w:p w14:paraId="42C9BE1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420037</w:t>
            </w:r>
          </w:p>
        </w:tc>
      </w:tr>
      <w:tr w:rsidR="003056A7" w14:paraId="6DEF30F5" w14:textId="77777777" w:rsidTr="00CC708A">
        <w:trPr>
          <w:jc w:val="center"/>
        </w:trPr>
        <w:tc>
          <w:tcPr>
            <w:tcW w:w="3187" w:type="dxa"/>
          </w:tcPr>
          <w:p w14:paraId="1E8A0E0B" w14:textId="77777777" w:rsidR="003056A7" w:rsidRDefault="003056A7" w:rsidP="00CC708A">
            <w:pPr>
              <w:pStyle w:val="TableContents"/>
              <w:snapToGrid w:val="0"/>
              <w:rPr>
                <w:sz w:val="20"/>
              </w:rPr>
            </w:pPr>
            <w:r>
              <w:rPr>
                <w:sz w:val="20"/>
              </w:rPr>
              <w:t>Hashing Algorithm</w:t>
            </w:r>
          </w:p>
        </w:tc>
        <w:tc>
          <w:tcPr>
            <w:tcW w:w="3828" w:type="dxa"/>
          </w:tcPr>
          <w:p w14:paraId="31498E9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420038</w:t>
            </w:r>
          </w:p>
        </w:tc>
      </w:tr>
      <w:tr w:rsidR="003056A7" w14:paraId="2B7F219E" w14:textId="77777777" w:rsidTr="00CC708A">
        <w:trPr>
          <w:jc w:val="center"/>
        </w:trPr>
        <w:tc>
          <w:tcPr>
            <w:tcW w:w="3187" w:type="dxa"/>
          </w:tcPr>
          <w:p w14:paraId="0C361082" w14:textId="77777777" w:rsidR="003056A7" w:rsidRDefault="003056A7" w:rsidP="00CC708A">
            <w:pPr>
              <w:pStyle w:val="TableContents"/>
              <w:snapToGrid w:val="0"/>
              <w:rPr>
                <w:sz w:val="20"/>
              </w:rPr>
            </w:pPr>
            <w:r>
              <w:rPr>
                <w:sz w:val="20"/>
              </w:rPr>
              <w:t>Initial Date</w:t>
            </w:r>
          </w:p>
        </w:tc>
        <w:tc>
          <w:tcPr>
            <w:tcW w:w="3828" w:type="dxa"/>
          </w:tcPr>
          <w:p w14:paraId="1123F51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420039</w:t>
            </w:r>
          </w:p>
        </w:tc>
      </w:tr>
      <w:tr w:rsidR="003056A7" w14:paraId="5A45FC6B" w14:textId="77777777" w:rsidTr="00CC708A">
        <w:trPr>
          <w:jc w:val="center"/>
        </w:trPr>
        <w:tc>
          <w:tcPr>
            <w:tcW w:w="3187" w:type="dxa"/>
          </w:tcPr>
          <w:p w14:paraId="47397A32" w14:textId="77777777" w:rsidR="003056A7" w:rsidRDefault="003056A7" w:rsidP="00CC708A">
            <w:pPr>
              <w:pStyle w:val="TableContents"/>
              <w:snapToGrid w:val="0"/>
              <w:rPr>
                <w:sz w:val="20"/>
              </w:rPr>
            </w:pPr>
            <w:r>
              <w:rPr>
                <w:sz w:val="20"/>
              </w:rPr>
              <w:t>Initialization Vector</w:t>
            </w:r>
          </w:p>
        </w:tc>
        <w:tc>
          <w:tcPr>
            <w:tcW w:w="3828" w:type="dxa"/>
          </w:tcPr>
          <w:p w14:paraId="0311BB2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42003A</w:t>
            </w:r>
          </w:p>
        </w:tc>
      </w:tr>
      <w:tr w:rsidR="003056A7" w14:paraId="0719A051" w14:textId="77777777" w:rsidTr="00CC708A">
        <w:trPr>
          <w:jc w:val="center"/>
        </w:trPr>
        <w:tc>
          <w:tcPr>
            <w:tcW w:w="3187" w:type="dxa"/>
          </w:tcPr>
          <w:p w14:paraId="49F17D9F" w14:textId="77777777" w:rsidR="003056A7" w:rsidRDefault="003056A7" w:rsidP="00CC708A">
            <w:pPr>
              <w:pStyle w:val="TableContents"/>
              <w:snapToGrid w:val="0"/>
              <w:rPr>
                <w:sz w:val="20"/>
              </w:rPr>
            </w:pPr>
            <w:r>
              <w:rPr>
                <w:sz w:val="20"/>
              </w:rPr>
              <w:t>(Reserved)</w:t>
            </w:r>
          </w:p>
        </w:tc>
        <w:tc>
          <w:tcPr>
            <w:tcW w:w="3828" w:type="dxa"/>
          </w:tcPr>
          <w:p w14:paraId="506D2B0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42003B</w:t>
            </w:r>
          </w:p>
        </w:tc>
      </w:tr>
      <w:tr w:rsidR="003056A7" w14:paraId="4F41643C" w14:textId="77777777" w:rsidTr="00CC708A">
        <w:trPr>
          <w:jc w:val="center"/>
        </w:trPr>
        <w:tc>
          <w:tcPr>
            <w:tcW w:w="3187" w:type="dxa"/>
          </w:tcPr>
          <w:p w14:paraId="7D27E9EF" w14:textId="77777777" w:rsidR="003056A7" w:rsidRDefault="003056A7" w:rsidP="00CC708A">
            <w:pPr>
              <w:pStyle w:val="TableContents"/>
              <w:snapToGrid w:val="0"/>
              <w:rPr>
                <w:sz w:val="20"/>
              </w:rPr>
            </w:pPr>
            <w:r>
              <w:rPr>
                <w:sz w:val="20"/>
              </w:rPr>
              <w:t>Iteration Count</w:t>
            </w:r>
          </w:p>
        </w:tc>
        <w:tc>
          <w:tcPr>
            <w:tcW w:w="3828" w:type="dxa"/>
          </w:tcPr>
          <w:p w14:paraId="7F4683F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42003C</w:t>
            </w:r>
          </w:p>
        </w:tc>
      </w:tr>
      <w:tr w:rsidR="003056A7" w14:paraId="1126B024" w14:textId="77777777" w:rsidTr="00CC708A">
        <w:trPr>
          <w:jc w:val="center"/>
        </w:trPr>
        <w:tc>
          <w:tcPr>
            <w:tcW w:w="3187" w:type="dxa"/>
          </w:tcPr>
          <w:p w14:paraId="1AAF32FB" w14:textId="77777777" w:rsidR="003056A7" w:rsidRDefault="003056A7" w:rsidP="00CC708A">
            <w:pPr>
              <w:pStyle w:val="TableContents"/>
              <w:snapToGrid w:val="0"/>
              <w:rPr>
                <w:sz w:val="20"/>
              </w:rPr>
            </w:pPr>
            <w:r>
              <w:rPr>
                <w:sz w:val="20"/>
              </w:rPr>
              <w:t>IV/Counter/Nonce</w:t>
            </w:r>
          </w:p>
        </w:tc>
        <w:tc>
          <w:tcPr>
            <w:tcW w:w="3828" w:type="dxa"/>
          </w:tcPr>
          <w:p w14:paraId="4E43913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42003D</w:t>
            </w:r>
          </w:p>
        </w:tc>
      </w:tr>
      <w:tr w:rsidR="003056A7" w14:paraId="7882ABBC" w14:textId="77777777" w:rsidTr="00CC708A">
        <w:trPr>
          <w:jc w:val="center"/>
        </w:trPr>
        <w:tc>
          <w:tcPr>
            <w:tcW w:w="3187" w:type="dxa"/>
          </w:tcPr>
          <w:p w14:paraId="144021A8" w14:textId="77777777" w:rsidR="003056A7" w:rsidRDefault="003056A7" w:rsidP="00CC708A">
            <w:pPr>
              <w:pStyle w:val="TableContents"/>
              <w:snapToGrid w:val="0"/>
              <w:rPr>
                <w:sz w:val="20"/>
              </w:rPr>
            </w:pPr>
            <w:r>
              <w:rPr>
                <w:sz w:val="20"/>
              </w:rPr>
              <w:t>J</w:t>
            </w:r>
          </w:p>
        </w:tc>
        <w:tc>
          <w:tcPr>
            <w:tcW w:w="3828" w:type="dxa"/>
          </w:tcPr>
          <w:p w14:paraId="7B57F5E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42003E</w:t>
            </w:r>
          </w:p>
        </w:tc>
      </w:tr>
      <w:tr w:rsidR="003056A7" w14:paraId="3F4495FF" w14:textId="77777777" w:rsidTr="00CC708A">
        <w:trPr>
          <w:jc w:val="center"/>
        </w:trPr>
        <w:tc>
          <w:tcPr>
            <w:tcW w:w="3187" w:type="dxa"/>
          </w:tcPr>
          <w:p w14:paraId="48034A4D" w14:textId="77777777" w:rsidR="003056A7" w:rsidRDefault="003056A7" w:rsidP="00CC708A">
            <w:pPr>
              <w:pStyle w:val="TableContents"/>
              <w:snapToGrid w:val="0"/>
              <w:rPr>
                <w:sz w:val="20"/>
              </w:rPr>
            </w:pPr>
            <w:r>
              <w:rPr>
                <w:sz w:val="20"/>
              </w:rPr>
              <w:t>Key</w:t>
            </w:r>
          </w:p>
        </w:tc>
        <w:tc>
          <w:tcPr>
            <w:tcW w:w="3828" w:type="dxa"/>
          </w:tcPr>
          <w:p w14:paraId="4146415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42003F</w:t>
            </w:r>
          </w:p>
        </w:tc>
      </w:tr>
      <w:tr w:rsidR="003056A7" w14:paraId="4517835F" w14:textId="77777777" w:rsidTr="00CC708A">
        <w:trPr>
          <w:jc w:val="center"/>
        </w:trPr>
        <w:tc>
          <w:tcPr>
            <w:tcW w:w="3187" w:type="dxa"/>
          </w:tcPr>
          <w:p w14:paraId="453B1BBF" w14:textId="77777777" w:rsidR="003056A7" w:rsidRDefault="003056A7" w:rsidP="00CC708A">
            <w:pPr>
              <w:pStyle w:val="TableContents"/>
              <w:snapToGrid w:val="0"/>
              <w:rPr>
                <w:sz w:val="20"/>
              </w:rPr>
            </w:pPr>
            <w:r>
              <w:rPr>
                <w:sz w:val="20"/>
              </w:rPr>
              <w:t>Key Block</w:t>
            </w:r>
          </w:p>
        </w:tc>
        <w:tc>
          <w:tcPr>
            <w:tcW w:w="3828" w:type="dxa"/>
          </w:tcPr>
          <w:p w14:paraId="07A44C8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420040</w:t>
            </w:r>
          </w:p>
        </w:tc>
      </w:tr>
      <w:tr w:rsidR="003056A7" w14:paraId="04929016" w14:textId="77777777" w:rsidTr="00CC708A">
        <w:trPr>
          <w:jc w:val="center"/>
        </w:trPr>
        <w:tc>
          <w:tcPr>
            <w:tcW w:w="3187" w:type="dxa"/>
          </w:tcPr>
          <w:p w14:paraId="3217A82F" w14:textId="77777777" w:rsidR="003056A7" w:rsidRDefault="003056A7" w:rsidP="00CC708A">
            <w:pPr>
              <w:pStyle w:val="TableContents"/>
              <w:snapToGrid w:val="0"/>
              <w:rPr>
                <w:sz w:val="20"/>
              </w:rPr>
            </w:pPr>
            <w:r>
              <w:rPr>
                <w:sz w:val="20"/>
              </w:rPr>
              <w:t>Key Compression Type</w:t>
            </w:r>
          </w:p>
        </w:tc>
        <w:tc>
          <w:tcPr>
            <w:tcW w:w="3828" w:type="dxa"/>
          </w:tcPr>
          <w:p w14:paraId="509BD04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420041</w:t>
            </w:r>
          </w:p>
        </w:tc>
      </w:tr>
      <w:tr w:rsidR="003056A7" w14:paraId="4A3180C8" w14:textId="77777777" w:rsidTr="00CC708A">
        <w:trPr>
          <w:jc w:val="center"/>
        </w:trPr>
        <w:tc>
          <w:tcPr>
            <w:tcW w:w="3187" w:type="dxa"/>
          </w:tcPr>
          <w:p w14:paraId="05AE505F" w14:textId="77777777" w:rsidR="003056A7" w:rsidRDefault="003056A7" w:rsidP="00CC708A">
            <w:pPr>
              <w:pStyle w:val="TableContents"/>
              <w:snapToGrid w:val="0"/>
              <w:rPr>
                <w:sz w:val="20"/>
              </w:rPr>
            </w:pPr>
            <w:r>
              <w:rPr>
                <w:sz w:val="20"/>
              </w:rPr>
              <w:t>Key Format Type</w:t>
            </w:r>
          </w:p>
        </w:tc>
        <w:tc>
          <w:tcPr>
            <w:tcW w:w="3828" w:type="dxa"/>
          </w:tcPr>
          <w:p w14:paraId="0B4DFEB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420042</w:t>
            </w:r>
          </w:p>
        </w:tc>
      </w:tr>
      <w:tr w:rsidR="003056A7" w14:paraId="0272C9FB" w14:textId="77777777" w:rsidTr="00CC708A">
        <w:trPr>
          <w:jc w:val="center"/>
        </w:trPr>
        <w:tc>
          <w:tcPr>
            <w:tcW w:w="3187" w:type="dxa"/>
          </w:tcPr>
          <w:p w14:paraId="68264B60" w14:textId="77777777" w:rsidR="003056A7" w:rsidRDefault="003056A7" w:rsidP="00CC708A">
            <w:pPr>
              <w:pStyle w:val="TableContents"/>
              <w:snapToGrid w:val="0"/>
              <w:rPr>
                <w:sz w:val="20"/>
              </w:rPr>
            </w:pPr>
            <w:r>
              <w:rPr>
                <w:sz w:val="20"/>
              </w:rPr>
              <w:t>Key Material</w:t>
            </w:r>
          </w:p>
        </w:tc>
        <w:tc>
          <w:tcPr>
            <w:tcW w:w="3828" w:type="dxa"/>
          </w:tcPr>
          <w:p w14:paraId="2026901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420043</w:t>
            </w:r>
          </w:p>
        </w:tc>
      </w:tr>
      <w:tr w:rsidR="003056A7" w14:paraId="60CADB75" w14:textId="77777777" w:rsidTr="00CC708A">
        <w:trPr>
          <w:jc w:val="center"/>
        </w:trPr>
        <w:tc>
          <w:tcPr>
            <w:tcW w:w="3187" w:type="dxa"/>
          </w:tcPr>
          <w:p w14:paraId="08BB4CD2" w14:textId="77777777" w:rsidR="003056A7" w:rsidRDefault="003056A7" w:rsidP="00CC708A">
            <w:pPr>
              <w:pStyle w:val="TableContents"/>
              <w:snapToGrid w:val="0"/>
              <w:rPr>
                <w:sz w:val="20"/>
              </w:rPr>
            </w:pPr>
            <w:r>
              <w:rPr>
                <w:sz w:val="20"/>
              </w:rPr>
              <w:t>Key Part Identifier</w:t>
            </w:r>
          </w:p>
        </w:tc>
        <w:tc>
          <w:tcPr>
            <w:tcW w:w="3828" w:type="dxa"/>
          </w:tcPr>
          <w:p w14:paraId="147ED55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420044</w:t>
            </w:r>
          </w:p>
        </w:tc>
      </w:tr>
      <w:tr w:rsidR="003056A7" w14:paraId="7A4F8906" w14:textId="77777777" w:rsidTr="00CC708A">
        <w:trPr>
          <w:jc w:val="center"/>
        </w:trPr>
        <w:tc>
          <w:tcPr>
            <w:tcW w:w="3187" w:type="dxa"/>
          </w:tcPr>
          <w:p w14:paraId="6152144C" w14:textId="77777777" w:rsidR="003056A7" w:rsidRDefault="003056A7" w:rsidP="00CC708A">
            <w:pPr>
              <w:pStyle w:val="TableContents"/>
              <w:snapToGrid w:val="0"/>
              <w:rPr>
                <w:sz w:val="20"/>
              </w:rPr>
            </w:pPr>
            <w:r>
              <w:rPr>
                <w:sz w:val="20"/>
              </w:rPr>
              <w:t>Key Value</w:t>
            </w:r>
          </w:p>
        </w:tc>
        <w:tc>
          <w:tcPr>
            <w:tcW w:w="3828" w:type="dxa"/>
          </w:tcPr>
          <w:p w14:paraId="24E1824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420045</w:t>
            </w:r>
          </w:p>
        </w:tc>
      </w:tr>
      <w:tr w:rsidR="003056A7" w14:paraId="704D83A4" w14:textId="77777777" w:rsidTr="00CC708A">
        <w:trPr>
          <w:jc w:val="center"/>
        </w:trPr>
        <w:tc>
          <w:tcPr>
            <w:tcW w:w="3187" w:type="dxa"/>
          </w:tcPr>
          <w:p w14:paraId="5848A3F7" w14:textId="77777777" w:rsidR="003056A7" w:rsidRDefault="003056A7" w:rsidP="00CC708A">
            <w:pPr>
              <w:pStyle w:val="TableContents"/>
              <w:snapToGrid w:val="0"/>
              <w:rPr>
                <w:sz w:val="20"/>
              </w:rPr>
            </w:pPr>
            <w:r>
              <w:rPr>
                <w:sz w:val="20"/>
              </w:rPr>
              <w:t>Key Wrapping Data</w:t>
            </w:r>
          </w:p>
        </w:tc>
        <w:tc>
          <w:tcPr>
            <w:tcW w:w="3828" w:type="dxa"/>
          </w:tcPr>
          <w:p w14:paraId="75C70D1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420046</w:t>
            </w:r>
          </w:p>
        </w:tc>
      </w:tr>
      <w:tr w:rsidR="003056A7" w14:paraId="321E6AA6" w14:textId="77777777" w:rsidTr="00CC708A">
        <w:trPr>
          <w:jc w:val="center"/>
        </w:trPr>
        <w:tc>
          <w:tcPr>
            <w:tcW w:w="3187" w:type="dxa"/>
          </w:tcPr>
          <w:p w14:paraId="68C02097" w14:textId="77777777" w:rsidR="003056A7" w:rsidRDefault="003056A7" w:rsidP="00CC708A">
            <w:pPr>
              <w:pStyle w:val="TableContents"/>
              <w:snapToGrid w:val="0"/>
              <w:rPr>
                <w:sz w:val="20"/>
              </w:rPr>
            </w:pPr>
            <w:r>
              <w:rPr>
                <w:sz w:val="20"/>
              </w:rPr>
              <w:t>Key Wrapping Specification</w:t>
            </w:r>
          </w:p>
        </w:tc>
        <w:tc>
          <w:tcPr>
            <w:tcW w:w="3828" w:type="dxa"/>
          </w:tcPr>
          <w:p w14:paraId="2DAF1DF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420047</w:t>
            </w:r>
          </w:p>
        </w:tc>
      </w:tr>
      <w:tr w:rsidR="003056A7" w14:paraId="62EBBC41" w14:textId="77777777" w:rsidTr="00CC708A">
        <w:trPr>
          <w:jc w:val="center"/>
        </w:trPr>
        <w:tc>
          <w:tcPr>
            <w:tcW w:w="3187" w:type="dxa"/>
          </w:tcPr>
          <w:p w14:paraId="53EE1FD2" w14:textId="77777777" w:rsidR="003056A7" w:rsidRDefault="003056A7" w:rsidP="00CC708A">
            <w:pPr>
              <w:pStyle w:val="TableContents"/>
              <w:snapToGrid w:val="0"/>
              <w:rPr>
                <w:sz w:val="20"/>
              </w:rPr>
            </w:pPr>
            <w:r>
              <w:rPr>
                <w:sz w:val="20"/>
              </w:rPr>
              <w:lastRenderedPageBreak/>
              <w:t>Last Change Date</w:t>
            </w:r>
          </w:p>
        </w:tc>
        <w:tc>
          <w:tcPr>
            <w:tcW w:w="3828" w:type="dxa"/>
          </w:tcPr>
          <w:p w14:paraId="714799F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420048</w:t>
            </w:r>
          </w:p>
        </w:tc>
      </w:tr>
      <w:tr w:rsidR="003056A7" w14:paraId="52826E84" w14:textId="77777777" w:rsidTr="00CC708A">
        <w:trPr>
          <w:jc w:val="center"/>
        </w:trPr>
        <w:tc>
          <w:tcPr>
            <w:tcW w:w="3187" w:type="dxa"/>
          </w:tcPr>
          <w:p w14:paraId="08A1E3C1" w14:textId="77777777" w:rsidR="003056A7" w:rsidRDefault="003056A7" w:rsidP="00CC708A">
            <w:pPr>
              <w:pStyle w:val="TableContents"/>
              <w:snapToGrid w:val="0"/>
              <w:rPr>
                <w:sz w:val="20"/>
              </w:rPr>
            </w:pPr>
            <w:r>
              <w:rPr>
                <w:sz w:val="20"/>
              </w:rPr>
              <w:t>Lease Time</w:t>
            </w:r>
          </w:p>
        </w:tc>
        <w:tc>
          <w:tcPr>
            <w:tcW w:w="3828" w:type="dxa"/>
          </w:tcPr>
          <w:p w14:paraId="45AB2A4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420049</w:t>
            </w:r>
          </w:p>
        </w:tc>
      </w:tr>
      <w:tr w:rsidR="003056A7" w14:paraId="6CB5C318" w14:textId="77777777" w:rsidTr="00CC708A">
        <w:trPr>
          <w:jc w:val="center"/>
        </w:trPr>
        <w:tc>
          <w:tcPr>
            <w:tcW w:w="3187" w:type="dxa"/>
          </w:tcPr>
          <w:p w14:paraId="70D68DAD" w14:textId="77777777" w:rsidR="003056A7" w:rsidRDefault="003056A7" w:rsidP="00CC708A">
            <w:pPr>
              <w:pStyle w:val="TableContents"/>
              <w:snapToGrid w:val="0"/>
              <w:rPr>
                <w:sz w:val="20"/>
              </w:rPr>
            </w:pPr>
            <w:r>
              <w:rPr>
                <w:sz w:val="20"/>
              </w:rPr>
              <w:t>Link</w:t>
            </w:r>
          </w:p>
        </w:tc>
        <w:tc>
          <w:tcPr>
            <w:tcW w:w="3828" w:type="dxa"/>
          </w:tcPr>
          <w:p w14:paraId="720609E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42004A</w:t>
            </w:r>
          </w:p>
        </w:tc>
      </w:tr>
      <w:tr w:rsidR="003056A7" w14:paraId="6621E188" w14:textId="77777777" w:rsidTr="00CC708A">
        <w:trPr>
          <w:jc w:val="center"/>
        </w:trPr>
        <w:tc>
          <w:tcPr>
            <w:tcW w:w="3187" w:type="dxa"/>
          </w:tcPr>
          <w:p w14:paraId="140A5F24" w14:textId="77777777" w:rsidR="003056A7" w:rsidRDefault="003056A7" w:rsidP="00CC708A">
            <w:pPr>
              <w:pStyle w:val="TableContents"/>
              <w:snapToGrid w:val="0"/>
              <w:rPr>
                <w:sz w:val="20"/>
              </w:rPr>
            </w:pPr>
            <w:r>
              <w:rPr>
                <w:sz w:val="20"/>
              </w:rPr>
              <w:t>Link Type</w:t>
            </w:r>
          </w:p>
        </w:tc>
        <w:tc>
          <w:tcPr>
            <w:tcW w:w="3828" w:type="dxa"/>
          </w:tcPr>
          <w:p w14:paraId="6CF09F7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42004B</w:t>
            </w:r>
          </w:p>
        </w:tc>
      </w:tr>
      <w:tr w:rsidR="003056A7" w14:paraId="1D520299" w14:textId="77777777" w:rsidTr="00CC708A">
        <w:trPr>
          <w:jc w:val="center"/>
        </w:trPr>
        <w:tc>
          <w:tcPr>
            <w:tcW w:w="3187" w:type="dxa"/>
          </w:tcPr>
          <w:p w14:paraId="3CD607D5" w14:textId="77777777" w:rsidR="003056A7" w:rsidRDefault="003056A7" w:rsidP="00CC708A">
            <w:pPr>
              <w:pStyle w:val="TableContents"/>
              <w:snapToGrid w:val="0"/>
              <w:rPr>
                <w:sz w:val="20"/>
              </w:rPr>
            </w:pPr>
            <w:r>
              <w:rPr>
                <w:sz w:val="20"/>
              </w:rPr>
              <w:t>Linked Object Identifier</w:t>
            </w:r>
          </w:p>
        </w:tc>
        <w:tc>
          <w:tcPr>
            <w:tcW w:w="3828" w:type="dxa"/>
          </w:tcPr>
          <w:p w14:paraId="79F73FA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42004C</w:t>
            </w:r>
          </w:p>
        </w:tc>
      </w:tr>
      <w:tr w:rsidR="003056A7" w14:paraId="4CEFD1C2" w14:textId="77777777" w:rsidTr="00CC708A">
        <w:trPr>
          <w:jc w:val="center"/>
        </w:trPr>
        <w:tc>
          <w:tcPr>
            <w:tcW w:w="3187" w:type="dxa"/>
          </w:tcPr>
          <w:p w14:paraId="6E3A7714" w14:textId="77777777" w:rsidR="003056A7" w:rsidRDefault="003056A7" w:rsidP="00CC708A">
            <w:pPr>
              <w:pStyle w:val="TableContents"/>
              <w:snapToGrid w:val="0"/>
              <w:rPr>
                <w:sz w:val="20"/>
              </w:rPr>
            </w:pPr>
            <w:r>
              <w:rPr>
                <w:sz w:val="20"/>
              </w:rPr>
              <w:t>MAC/Signature</w:t>
            </w:r>
          </w:p>
        </w:tc>
        <w:tc>
          <w:tcPr>
            <w:tcW w:w="3828" w:type="dxa"/>
          </w:tcPr>
          <w:p w14:paraId="53F72FC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42004D</w:t>
            </w:r>
          </w:p>
        </w:tc>
      </w:tr>
      <w:tr w:rsidR="003056A7" w14:paraId="3CD904E7" w14:textId="77777777" w:rsidTr="00CC708A">
        <w:trPr>
          <w:jc w:val="center"/>
        </w:trPr>
        <w:tc>
          <w:tcPr>
            <w:tcW w:w="3187" w:type="dxa"/>
          </w:tcPr>
          <w:p w14:paraId="274EE6BB" w14:textId="77777777" w:rsidR="003056A7" w:rsidRDefault="003056A7" w:rsidP="00CC708A">
            <w:pPr>
              <w:pStyle w:val="TableContents"/>
              <w:snapToGrid w:val="0"/>
              <w:rPr>
                <w:sz w:val="20"/>
              </w:rPr>
            </w:pPr>
            <w:r>
              <w:rPr>
                <w:sz w:val="20"/>
              </w:rPr>
              <w:t>MAC/Signature Key Information</w:t>
            </w:r>
          </w:p>
        </w:tc>
        <w:tc>
          <w:tcPr>
            <w:tcW w:w="3828" w:type="dxa"/>
          </w:tcPr>
          <w:p w14:paraId="18F652F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42004E</w:t>
            </w:r>
          </w:p>
        </w:tc>
      </w:tr>
      <w:tr w:rsidR="003056A7" w14:paraId="0E816966" w14:textId="77777777" w:rsidTr="00CC708A">
        <w:trPr>
          <w:jc w:val="center"/>
        </w:trPr>
        <w:tc>
          <w:tcPr>
            <w:tcW w:w="3187" w:type="dxa"/>
          </w:tcPr>
          <w:p w14:paraId="6C9DD67A" w14:textId="77777777" w:rsidR="003056A7" w:rsidRDefault="003056A7" w:rsidP="00CC708A">
            <w:pPr>
              <w:pStyle w:val="TableContents"/>
              <w:snapToGrid w:val="0"/>
              <w:rPr>
                <w:sz w:val="20"/>
              </w:rPr>
            </w:pPr>
            <w:r>
              <w:rPr>
                <w:sz w:val="20"/>
              </w:rPr>
              <w:t>Maximum Items</w:t>
            </w:r>
          </w:p>
        </w:tc>
        <w:tc>
          <w:tcPr>
            <w:tcW w:w="3828" w:type="dxa"/>
          </w:tcPr>
          <w:p w14:paraId="7E39E7E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42004F</w:t>
            </w:r>
          </w:p>
        </w:tc>
      </w:tr>
      <w:tr w:rsidR="003056A7" w14:paraId="07FA807A" w14:textId="77777777" w:rsidTr="00CC708A">
        <w:trPr>
          <w:jc w:val="center"/>
        </w:trPr>
        <w:tc>
          <w:tcPr>
            <w:tcW w:w="3187" w:type="dxa"/>
          </w:tcPr>
          <w:p w14:paraId="15B52C9F" w14:textId="77777777" w:rsidR="003056A7" w:rsidRDefault="003056A7" w:rsidP="00CC708A">
            <w:pPr>
              <w:pStyle w:val="TableContents"/>
              <w:snapToGrid w:val="0"/>
              <w:rPr>
                <w:sz w:val="20"/>
              </w:rPr>
            </w:pPr>
            <w:r>
              <w:rPr>
                <w:sz w:val="20"/>
              </w:rPr>
              <w:t>Maximum Response Size</w:t>
            </w:r>
          </w:p>
        </w:tc>
        <w:tc>
          <w:tcPr>
            <w:tcW w:w="3828" w:type="dxa"/>
          </w:tcPr>
          <w:p w14:paraId="627D9CF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420050</w:t>
            </w:r>
          </w:p>
        </w:tc>
      </w:tr>
      <w:tr w:rsidR="003056A7" w14:paraId="283A8E11" w14:textId="77777777" w:rsidTr="00CC708A">
        <w:trPr>
          <w:jc w:val="center"/>
        </w:trPr>
        <w:tc>
          <w:tcPr>
            <w:tcW w:w="3187" w:type="dxa"/>
          </w:tcPr>
          <w:p w14:paraId="301F8144" w14:textId="77777777" w:rsidR="003056A7" w:rsidRDefault="003056A7" w:rsidP="00CC708A">
            <w:pPr>
              <w:pStyle w:val="TableContents"/>
              <w:snapToGrid w:val="0"/>
              <w:rPr>
                <w:sz w:val="20"/>
              </w:rPr>
            </w:pPr>
            <w:r>
              <w:rPr>
                <w:sz w:val="20"/>
              </w:rPr>
              <w:t xml:space="preserve">Message Extension </w:t>
            </w:r>
          </w:p>
        </w:tc>
        <w:tc>
          <w:tcPr>
            <w:tcW w:w="3828" w:type="dxa"/>
          </w:tcPr>
          <w:p w14:paraId="43AEE95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420051</w:t>
            </w:r>
          </w:p>
        </w:tc>
      </w:tr>
      <w:tr w:rsidR="003056A7" w14:paraId="1F3C7509" w14:textId="77777777" w:rsidTr="00CC708A">
        <w:trPr>
          <w:jc w:val="center"/>
        </w:trPr>
        <w:tc>
          <w:tcPr>
            <w:tcW w:w="3187" w:type="dxa"/>
          </w:tcPr>
          <w:p w14:paraId="6968E562" w14:textId="77777777" w:rsidR="003056A7" w:rsidRDefault="003056A7" w:rsidP="00CC708A">
            <w:pPr>
              <w:pStyle w:val="TableContents"/>
              <w:snapToGrid w:val="0"/>
              <w:rPr>
                <w:sz w:val="20"/>
              </w:rPr>
            </w:pPr>
            <w:r>
              <w:rPr>
                <w:sz w:val="20"/>
              </w:rPr>
              <w:t>Modulus</w:t>
            </w:r>
          </w:p>
        </w:tc>
        <w:tc>
          <w:tcPr>
            <w:tcW w:w="3828" w:type="dxa"/>
          </w:tcPr>
          <w:p w14:paraId="7834DE2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420052</w:t>
            </w:r>
          </w:p>
        </w:tc>
      </w:tr>
      <w:tr w:rsidR="003056A7" w14:paraId="60FBB100" w14:textId="77777777" w:rsidTr="00CC708A">
        <w:trPr>
          <w:jc w:val="center"/>
        </w:trPr>
        <w:tc>
          <w:tcPr>
            <w:tcW w:w="3187" w:type="dxa"/>
          </w:tcPr>
          <w:p w14:paraId="6D62AA84" w14:textId="77777777" w:rsidR="003056A7" w:rsidRDefault="003056A7" w:rsidP="00CC708A">
            <w:pPr>
              <w:pStyle w:val="TableContents"/>
              <w:snapToGrid w:val="0"/>
              <w:rPr>
                <w:sz w:val="20"/>
              </w:rPr>
            </w:pPr>
            <w:r>
              <w:rPr>
                <w:sz w:val="20"/>
              </w:rPr>
              <w:t>Name</w:t>
            </w:r>
          </w:p>
        </w:tc>
        <w:tc>
          <w:tcPr>
            <w:tcW w:w="3828" w:type="dxa"/>
          </w:tcPr>
          <w:p w14:paraId="7D34786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420053</w:t>
            </w:r>
          </w:p>
        </w:tc>
      </w:tr>
      <w:tr w:rsidR="003056A7" w14:paraId="66C6D932" w14:textId="77777777" w:rsidTr="00CC708A">
        <w:trPr>
          <w:jc w:val="center"/>
        </w:trPr>
        <w:tc>
          <w:tcPr>
            <w:tcW w:w="3187" w:type="dxa"/>
          </w:tcPr>
          <w:p w14:paraId="32C24603" w14:textId="77777777" w:rsidR="003056A7" w:rsidRDefault="003056A7" w:rsidP="00CC708A">
            <w:pPr>
              <w:pStyle w:val="TableContents"/>
              <w:snapToGrid w:val="0"/>
              <w:rPr>
                <w:sz w:val="20"/>
              </w:rPr>
            </w:pPr>
            <w:r>
              <w:rPr>
                <w:sz w:val="20"/>
              </w:rPr>
              <w:t>Name Type</w:t>
            </w:r>
          </w:p>
        </w:tc>
        <w:tc>
          <w:tcPr>
            <w:tcW w:w="3828" w:type="dxa"/>
          </w:tcPr>
          <w:p w14:paraId="6204A1F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420054</w:t>
            </w:r>
          </w:p>
        </w:tc>
      </w:tr>
      <w:tr w:rsidR="003056A7" w14:paraId="12EE8734" w14:textId="77777777" w:rsidTr="00CC708A">
        <w:trPr>
          <w:jc w:val="center"/>
        </w:trPr>
        <w:tc>
          <w:tcPr>
            <w:tcW w:w="3187" w:type="dxa"/>
          </w:tcPr>
          <w:p w14:paraId="75874A26" w14:textId="77777777" w:rsidR="003056A7" w:rsidRDefault="003056A7" w:rsidP="00CC708A">
            <w:pPr>
              <w:pStyle w:val="TableContents"/>
              <w:snapToGrid w:val="0"/>
              <w:rPr>
                <w:sz w:val="20"/>
              </w:rPr>
            </w:pPr>
            <w:r>
              <w:rPr>
                <w:sz w:val="20"/>
              </w:rPr>
              <w:t>Name Value</w:t>
            </w:r>
          </w:p>
        </w:tc>
        <w:tc>
          <w:tcPr>
            <w:tcW w:w="3828" w:type="dxa"/>
          </w:tcPr>
          <w:p w14:paraId="62347EB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420055</w:t>
            </w:r>
          </w:p>
        </w:tc>
      </w:tr>
      <w:tr w:rsidR="003056A7" w14:paraId="4EEB55BD" w14:textId="77777777" w:rsidTr="00CC708A">
        <w:trPr>
          <w:jc w:val="center"/>
        </w:trPr>
        <w:tc>
          <w:tcPr>
            <w:tcW w:w="3187" w:type="dxa"/>
          </w:tcPr>
          <w:p w14:paraId="63C5A35D" w14:textId="77777777" w:rsidR="003056A7" w:rsidRDefault="003056A7" w:rsidP="00CC708A">
            <w:pPr>
              <w:pStyle w:val="TableContents"/>
              <w:snapToGrid w:val="0"/>
              <w:rPr>
                <w:sz w:val="20"/>
              </w:rPr>
            </w:pPr>
            <w:r>
              <w:rPr>
                <w:sz w:val="20"/>
              </w:rPr>
              <w:t>Object Group</w:t>
            </w:r>
          </w:p>
        </w:tc>
        <w:tc>
          <w:tcPr>
            <w:tcW w:w="3828" w:type="dxa"/>
          </w:tcPr>
          <w:p w14:paraId="30191FF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420056</w:t>
            </w:r>
          </w:p>
        </w:tc>
      </w:tr>
      <w:tr w:rsidR="003056A7" w14:paraId="2A9DD991" w14:textId="77777777" w:rsidTr="00CC708A">
        <w:trPr>
          <w:jc w:val="center"/>
        </w:trPr>
        <w:tc>
          <w:tcPr>
            <w:tcW w:w="3187" w:type="dxa"/>
          </w:tcPr>
          <w:p w14:paraId="354510CC" w14:textId="77777777" w:rsidR="003056A7" w:rsidRDefault="003056A7" w:rsidP="00CC708A">
            <w:pPr>
              <w:pStyle w:val="TableContents"/>
              <w:snapToGrid w:val="0"/>
              <w:rPr>
                <w:sz w:val="20"/>
              </w:rPr>
            </w:pPr>
            <w:r>
              <w:rPr>
                <w:sz w:val="20"/>
              </w:rPr>
              <w:t>Object Type</w:t>
            </w:r>
          </w:p>
        </w:tc>
        <w:tc>
          <w:tcPr>
            <w:tcW w:w="3828" w:type="dxa"/>
          </w:tcPr>
          <w:p w14:paraId="35A2337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420057</w:t>
            </w:r>
          </w:p>
        </w:tc>
      </w:tr>
      <w:tr w:rsidR="003056A7" w14:paraId="02C6F464" w14:textId="77777777" w:rsidTr="00CC708A">
        <w:trPr>
          <w:jc w:val="center"/>
        </w:trPr>
        <w:tc>
          <w:tcPr>
            <w:tcW w:w="3187" w:type="dxa"/>
          </w:tcPr>
          <w:p w14:paraId="04B04807" w14:textId="77777777" w:rsidR="003056A7" w:rsidRDefault="003056A7" w:rsidP="00CC708A">
            <w:pPr>
              <w:pStyle w:val="TableContents"/>
              <w:snapToGrid w:val="0"/>
              <w:rPr>
                <w:sz w:val="20"/>
              </w:rPr>
            </w:pPr>
            <w:r>
              <w:rPr>
                <w:sz w:val="20"/>
              </w:rPr>
              <w:t>Offset</w:t>
            </w:r>
          </w:p>
        </w:tc>
        <w:tc>
          <w:tcPr>
            <w:tcW w:w="3828" w:type="dxa"/>
          </w:tcPr>
          <w:p w14:paraId="79C7D86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420058</w:t>
            </w:r>
          </w:p>
        </w:tc>
      </w:tr>
      <w:tr w:rsidR="003056A7" w14:paraId="6FE0ABCF" w14:textId="77777777" w:rsidTr="00CC708A">
        <w:trPr>
          <w:jc w:val="center"/>
        </w:trPr>
        <w:tc>
          <w:tcPr>
            <w:tcW w:w="3187" w:type="dxa"/>
          </w:tcPr>
          <w:p w14:paraId="259A60B2" w14:textId="77777777" w:rsidR="003056A7" w:rsidRDefault="003056A7" w:rsidP="00CC708A">
            <w:pPr>
              <w:pStyle w:val="TableContents"/>
              <w:snapToGrid w:val="0"/>
              <w:rPr>
                <w:sz w:val="20"/>
              </w:rPr>
            </w:pPr>
            <w:r>
              <w:rPr>
                <w:sz w:val="20"/>
              </w:rPr>
              <w:t>Opaque Data Type</w:t>
            </w:r>
          </w:p>
        </w:tc>
        <w:tc>
          <w:tcPr>
            <w:tcW w:w="3828" w:type="dxa"/>
          </w:tcPr>
          <w:p w14:paraId="2E7C414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420059</w:t>
            </w:r>
          </w:p>
        </w:tc>
      </w:tr>
      <w:tr w:rsidR="003056A7" w14:paraId="6006D4BE" w14:textId="77777777" w:rsidTr="00CC708A">
        <w:trPr>
          <w:jc w:val="center"/>
        </w:trPr>
        <w:tc>
          <w:tcPr>
            <w:tcW w:w="3187" w:type="dxa"/>
          </w:tcPr>
          <w:p w14:paraId="192C29CD" w14:textId="77777777" w:rsidR="003056A7" w:rsidRDefault="003056A7" w:rsidP="00CC708A">
            <w:pPr>
              <w:pStyle w:val="TableContents"/>
              <w:snapToGrid w:val="0"/>
              <w:rPr>
                <w:sz w:val="20"/>
              </w:rPr>
            </w:pPr>
            <w:r>
              <w:rPr>
                <w:sz w:val="20"/>
              </w:rPr>
              <w:t>Opaque Data Value</w:t>
            </w:r>
          </w:p>
        </w:tc>
        <w:tc>
          <w:tcPr>
            <w:tcW w:w="3828" w:type="dxa"/>
          </w:tcPr>
          <w:p w14:paraId="4E4C4BD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42005A</w:t>
            </w:r>
          </w:p>
        </w:tc>
      </w:tr>
      <w:tr w:rsidR="003056A7" w14:paraId="5E5AF4FE" w14:textId="77777777" w:rsidTr="00CC708A">
        <w:trPr>
          <w:jc w:val="center"/>
        </w:trPr>
        <w:tc>
          <w:tcPr>
            <w:tcW w:w="3187" w:type="dxa"/>
          </w:tcPr>
          <w:p w14:paraId="011C621B" w14:textId="77777777" w:rsidR="003056A7" w:rsidRDefault="003056A7" w:rsidP="00CC708A">
            <w:pPr>
              <w:pStyle w:val="TableContents"/>
              <w:snapToGrid w:val="0"/>
              <w:rPr>
                <w:sz w:val="20"/>
              </w:rPr>
            </w:pPr>
            <w:r>
              <w:rPr>
                <w:sz w:val="20"/>
              </w:rPr>
              <w:t>Opaque Object</w:t>
            </w:r>
          </w:p>
        </w:tc>
        <w:tc>
          <w:tcPr>
            <w:tcW w:w="3828" w:type="dxa"/>
          </w:tcPr>
          <w:p w14:paraId="38EC5A8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42005B</w:t>
            </w:r>
          </w:p>
        </w:tc>
      </w:tr>
      <w:tr w:rsidR="003056A7" w14:paraId="2F9928D7" w14:textId="77777777" w:rsidTr="00CC708A">
        <w:trPr>
          <w:jc w:val="center"/>
        </w:trPr>
        <w:tc>
          <w:tcPr>
            <w:tcW w:w="3187" w:type="dxa"/>
          </w:tcPr>
          <w:p w14:paraId="62759FCB" w14:textId="77777777" w:rsidR="003056A7" w:rsidRDefault="003056A7" w:rsidP="00CC708A">
            <w:pPr>
              <w:pStyle w:val="TableContents"/>
              <w:snapToGrid w:val="0"/>
              <w:rPr>
                <w:sz w:val="20"/>
              </w:rPr>
            </w:pPr>
            <w:r>
              <w:rPr>
                <w:sz w:val="20"/>
              </w:rPr>
              <w:t xml:space="preserve">Operation </w:t>
            </w:r>
          </w:p>
        </w:tc>
        <w:tc>
          <w:tcPr>
            <w:tcW w:w="3828" w:type="dxa"/>
          </w:tcPr>
          <w:p w14:paraId="558021A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42005C</w:t>
            </w:r>
          </w:p>
        </w:tc>
      </w:tr>
      <w:tr w:rsidR="003056A7" w14:paraId="0B897FC7" w14:textId="77777777" w:rsidTr="00CC708A">
        <w:trPr>
          <w:jc w:val="center"/>
        </w:trPr>
        <w:tc>
          <w:tcPr>
            <w:tcW w:w="3187" w:type="dxa"/>
          </w:tcPr>
          <w:p w14:paraId="21C09A06" w14:textId="77777777" w:rsidR="003056A7" w:rsidRDefault="003056A7" w:rsidP="00CC708A">
            <w:pPr>
              <w:pStyle w:val="TableContents"/>
              <w:snapToGrid w:val="0"/>
              <w:rPr>
                <w:sz w:val="20"/>
              </w:rPr>
            </w:pPr>
            <w:r>
              <w:rPr>
                <w:sz w:val="20"/>
              </w:rPr>
              <w:t>(Reserved)</w:t>
            </w:r>
          </w:p>
        </w:tc>
        <w:tc>
          <w:tcPr>
            <w:tcW w:w="3828" w:type="dxa"/>
          </w:tcPr>
          <w:p w14:paraId="74E18A7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42005D</w:t>
            </w:r>
          </w:p>
        </w:tc>
      </w:tr>
      <w:tr w:rsidR="003056A7" w14:paraId="472748BB" w14:textId="77777777" w:rsidTr="00CC708A">
        <w:trPr>
          <w:jc w:val="center"/>
        </w:trPr>
        <w:tc>
          <w:tcPr>
            <w:tcW w:w="3187" w:type="dxa"/>
          </w:tcPr>
          <w:p w14:paraId="34F79DAE" w14:textId="77777777" w:rsidR="003056A7" w:rsidRDefault="003056A7" w:rsidP="00CC708A">
            <w:pPr>
              <w:pStyle w:val="TableContents"/>
              <w:snapToGrid w:val="0"/>
              <w:rPr>
                <w:sz w:val="20"/>
              </w:rPr>
            </w:pPr>
            <w:r>
              <w:rPr>
                <w:sz w:val="20"/>
              </w:rPr>
              <w:t>P</w:t>
            </w:r>
          </w:p>
        </w:tc>
        <w:tc>
          <w:tcPr>
            <w:tcW w:w="3828" w:type="dxa"/>
          </w:tcPr>
          <w:p w14:paraId="1A68F26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42005E</w:t>
            </w:r>
          </w:p>
        </w:tc>
      </w:tr>
      <w:tr w:rsidR="003056A7" w14:paraId="265B313B" w14:textId="77777777" w:rsidTr="00CC708A">
        <w:trPr>
          <w:jc w:val="center"/>
        </w:trPr>
        <w:tc>
          <w:tcPr>
            <w:tcW w:w="3187" w:type="dxa"/>
          </w:tcPr>
          <w:p w14:paraId="491E1170" w14:textId="77777777" w:rsidR="003056A7" w:rsidRDefault="003056A7" w:rsidP="00CC708A">
            <w:pPr>
              <w:pStyle w:val="TableContents"/>
              <w:snapToGrid w:val="0"/>
              <w:rPr>
                <w:sz w:val="20"/>
              </w:rPr>
            </w:pPr>
            <w:r>
              <w:rPr>
                <w:sz w:val="20"/>
              </w:rPr>
              <w:t>Padding Method</w:t>
            </w:r>
          </w:p>
        </w:tc>
        <w:tc>
          <w:tcPr>
            <w:tcW w:w="3828" w:type="dxa"/>
          </w:tcPr>
          <w:p w14:paraId="218FD7E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42005F</w:t>
            </w:r>
          </w:p>
        </w:tc>
      </w:tr>
      <w:tr w:rsidR="003056A7" w14:paraId="25FA463E" w14:textId="77777777" w:rsidTr="00CC708A">
        <w:trPr>
          <w:jc w:val="center"/>
        </w:trPr>
        <w:tc>
          <w:tcPr>
            <w:tcW w:w="3187" w:type="dxa"/>
          </w:tcPr>
          <w:p w14:paraId="137C7CA1" w14:textId="77777777" w:rsidR="003056A7" w:rsidRDefault="003056A7" w:rsidP="00CC708A">
            <w:pPr>
              <w:pStyle w:val="TableContents"/>
              <w:snapToGrid w:val="0"/>
              <w:rPr>
                <w:sz w:val="20"/>
              </w:rPr>
            </w:pPr>
            <w:r>
              <w:rPr>
                <w:sz w:val="20"/>
              </w:rPr>
              <w:t>Prime Exponent P</w:t>
            </w:r>
          </w:p>
        </w:tc>
        <w:tc>
          <w:tcPr>
            <w:tcW w:w="3828" w:type="dxa"/>
          </w:tcPr>
          <w:p w14:paraId="29C5D7F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420060</w:t>
            </w:r>
          </w:p>
        </w:tc>
      </w:tr>
      <w:tr w:rsidR="003056A7" w14:paraId="352283DE" w14:textId="77777777" w:rsidTr="00CC708A">
        <w:trPr>
          <w:jc w:val="center"/>
        </w:trPr>
        <w:tc>
          <w:tcPr>
            <w:tcW w:w="3187" w:type="dxa"/>
          </w:tcPr>
          <w:p w14:paraId="0D657E83" w14:textId="77777777" w:rsidR="003056A7" w:rsidRDefault="003056A7" w:rsidP="00CC708A">
            <w:pPr>
              <w:pStyle w:val="TableContents"/>
              <w:snapToGrid w:val="0"/>
              <w:rPr>
                <w:sz w:val="20"/>
              </w:rPr>
            </w:pPr>
            <w:r>
              <w:rPr>
                <w:sz w:val="20"/>
              </w:rPr>
              <w:t>Prime Exponent Q</w:t>
            </w:r>
          </w:p>
        </w:tc>
        <w:tc>
          <w:tcPr>
            <w:tcW w:w="3828" w:type="dxa"/>
          </w:tcPr>
          <w:p w14:paraId="09B30DB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420061</w:t>
            </w:r>
          </w:p>
        </w:tc>
      </w:tr>
      <w:tr w:rsidR="003056A7" w14:paraId="023B7EE6" w14:textId="77777777" w:rsidTr="00CC708A">
        <w:trPr>
          <w:jc w:val="center"/>
        </w:trPr>
        <w:tc>
          <w:tcPr>
            <w:tcW w:w="3187" w:type="dxa"/>
          </w:tcPr>
          <w:p w14:paraId="0829B9B0" w14:textId="77777777" w:rsidR="003056A7" w:rsidRDefault="003056A7" w:rsidP="00CC708A">
            <w:pPr>
              <w:pStyle w:val="TableContents"/>
              <w:snapToGrid w:val="0"/>
              <w:rPr>
                <w:sz w:val="20"/>
              </w:rPr>
            </w:pPr>
            <w:r>
              <w:rPr>
                <w:sz w:val="20"/>
              </w:rPr>
              <w:t>Prime Field Size</w:t>
            </w:r>
          </w:p>
        </w:tc>
        <w:tc>
          <w:tcPr>
            <w:tcW w:w="3828" w:type="dxa"/>
          </w:tcPr>
          <w:p w14:paraId="43C546D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420062</w:t>
            </w:r>
          </w:p>
        </w:tc>
      </w:tr>
      <w:tr w:rsidR="003056A7" w14:paraId="7B957F7D" w14:textId="77777777" w:rsidTr="00CC708A">
        <w:trPr>
          <w:jc w:val="center"/>
        </w:trPr>
        <w:tc>
          <w:tcPr>
            <w:tcW w:w="3187" w:type="dxa"/>
          </w:tcPr>
          <w:p w14:paraId="3F7FFA66" w14:textId="77777777" w:rsidR="003056A7" w:rsidRDefault="003056A7" w:rsidP="00CC708A">
            <w:pPr>
              <w:pStyle w:val="TableContents"/>
              <w:snapToGrid w:val="0"/>
              <w:rPr>
                <w:sz w:val="20"/>
              </w:rPr>
            </w:pPr>
            <w:r>
              <w:rPr>
                <w:sz w:val="20"/>
              </w:rPr>
              <w:t>Private Exponent</w:t>
            </w:r>
          </w:p>
        </w:tc>
        <w:tc>
          <w:tcPr>
            <w:tcW w:w="3828" w:type="dxa"/>
          </w:tcPr>
          <w:p w14:paraId="2BB5E16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420063</w:t>
            </w:r>
          </w:p>
        </w:tc>
      </w:tr>
      <w:tr w:rsidR="003056A7" w14:paraId="45B2D2F7" w14:textId="77777777" w:rsidTr="00CC708A">
        <w:trPr>
          <w:jc w:val="center"/>
        </w:trPr>
        <w:tc>
          <w:tcPr>
            <w:tcW w:w="3187" w:type="dxa"/>
          </w:tcPr>
          <w:p w14:paraId="3148D266" w14:textId="77777777" w:rsidR="003056A7" w:rsidRDefault="003056A7" w:rsidP="00CC708A">
            <w:pPr>
              <w:pStyle w:val="TableContents"/>
              <w:snapToGrid w:val="0"/>
              <w:rPr>
                <w:sz w:val="20"/>
              </w:rPr>
            </w:pPr>
            <w:r>
              <w:rPr>
                <w:sz w:val="20"/>
              </w:rPr>
              <w:t>Private Key</w:t>
            </w:r>
          </w:p>
        </w:tc>
        <w:tc>
          <w:tcPr>
            <w:tcW w:w="3828" w:type="dxa"/>
          </w:tcPr>
          <w:p w14:paraId="51BC73C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420064</w:t>
            </w:r>
          </w:p>
        </w:tc>
      </w:tr>
      <w:tr w:rsidR="003056A7" w14:paraId="13E6BE9B" w14:textId="77777777" w:rsidTr="00CC708A">
        <w:trPr>
          <w:jc w:val="center"/>
        </w:trPr>
        <w:tc>
          <w:tcPr>
            <w:tcW w:w="3187" w:type="dxa"/>
          </w:tcPr>
          <w:p w14:paraId="78542B9D" w14:textId="77777777" w:rsidR="003056A7" w:rsidRDefault="003056A7" w:rsidP="00CC708A">
            <w:pPr>
              <w:pStyle w:val="TableContents"/>
              <w:snapToGrid w:val="0"/>
              <w:rPr>
                <w:sz w:val="20"/>
              </w:rPr>
            </w:pPr>
            <w:r>
              <w:rPr>
                <w:sz w:val="20"/>
              </w:rPr>
              <w:t xml:space="preserve"> (Reserved)</w:t>
            </w:r>
          </w:p>
        </w:tc>
        <w:tc>
          <w:tcPr>
            <w:tcW w:w="3828" w:type="dxa"/>
          </w:tcPr>
          <w:p w14:paraId="501A16B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420065</w:t>
            </w:r>
          </w:p>
        </w:tc>
      </w:tr>
      <w:tr w:rsidR="003056A7" w14:paraId="4D21EC1E" w14:textId="77777777" w:rsidTr="00CC708A">
        <w:trPr>
          <w:jc w:val="center"/>
        </w:trPr>
        <w:tc>
          <w:tcPr>
            <w:tcW w:w="3187" w:type="dxa"/>
          </w:tcPr>
          <w:p w14:paraId="162AFC67" w14:textId="77777777" w:rsidR="003056A7" w:rsidRDefault="003056A7" w:rsidP="00CC708A">
            <w:pPr>
              <w:pStyle w:val="TableContents"/>
              <w:snapToGrid w:val="0"/>
              <w:rPr>
                <w:sz w:val="20"/>
              </w:rPr>
            </w:pPr>
            <w:r>
              <w:rPr>
                <w:sz w:val="20"/>
              </w:rPr>
              <w:t>Private Key Unique Identifier</w:t>
            </w:r>
          </w:p>
        </w:tc>
        <w:tc>
          <w:tcPr>
            <w:tcW w:w="3828" w:type="dxa"/>
          </w:tcPr>
          <w:p w14:paraId="0A21C8D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420066</w:t>
            </w:r>
          </w:p>
        </w:tc>
      </w:tr>
      <w:tr w:rsidR="003056A7" w14:paraId="2FB55054" w14:textId="77777777" w:rsidTr="00CC708A">
        <w:trPr>
          <w:jc w:val="center"/>
        </w:trPr>
        <w:tc>
          <w:tcPr>
            <w:tcW w:w="3187" w:type="dxa"/>
          </w:tcPr>
          <w:p w14:paraId="296C0DD9" w14:textId="77777777" w:rsidR="003056A7" w:rsidRDefault="003056A7" w:rsidP="00CC708A">
            <w:pPr>
              <w:pStyle w:val="TableContents"/>
              <w:snapToGrid w:val="0"/>
              <w:rPr>
                <w:sz w:val="20"/>
              </w:rPr>
            </w:pPr>
            <w:r>
              <w:rPr>
                <w:sz w:val="20"/>
              </w:rPr>
              <w:t>Process Start Date</w:t>
            </w:r>
          </w:p>
        </w:tc>
        <w:tc>
          <w:tcPr>
            <w:tcW w:w="3828" w:type="dxa"/>
          </w:tcPr>
          <w:p w14:paraId="315BF43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420067</w:t>
            </w:r>
          </w:p>
        </w:tc>
      </w:tr>
      <w:tr w:rsidR="003056A7" w14:paraId="265BE896" w14:textId="77777777" w:rsidTr="00CC708A">
        <w:trPr>
          <w:jc w:val="center"/>
        </w:trPr>
        <w:tc>
          <w:tcPr>
            <w:tcW w:w="3187" w:type="dxa"/>
          </w:tcPr>
          <w:p w14:paraId="59D778A3" w14:textId="77777777" w:rsidR="003056A7" w:rsidRDefault="003056A7" w:rsidP="00CC708A">
            <w:pPr>
              <w:pStyle w:val="TableContents"/>
              <w:snapToGrid w:val="0"/>
              <w:rPr>
                <w:sz w:val="20"/>
              </w:rPr>
            </w:pPr>
            <w:r>
              <w:rPr>
                <w:sz w:val="20"/>
              </w:rPr>
              <w:t>Protect Stop Date</w:t>
            </w:r>
          </w:p>
        </w:tc>
        <w:tc>
          <w:tcPr>
            <w:tcW w:w="3828" w:type="dxa"/>
          </w:tcPr>
          <w:p w14:paraId="3A3BE20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420068</w:t>
            </w:r>
          </w:p>
        </w:tc>
      </w:tr>
      <w:tr w:rsidR="003056A7" w14:paraId="03D5B1E4" w14:textId="77777777" w:rsidTr="00CC708A">
        <w:trPr>
          <w:jc w:val="center"/>
        </w:trPr>
        <w:tc>
          <w:tcPr>
            <w:tcW w:w="3187" w:type="dxa"/>
          </w:tcPr>
          <w:p w14:paraId="2EF6907E" w14:textId="77777777" w:rsidR="003056A7" w:rsidRDefault="003056A7" w:rsidP="00CC708A">
            <w:pPr>
              <w:pStyle w:val="TableContents"/>
              <w:snapToGrid w:val="0"/>
              <w:rPr>
                <w:sz w:val="20"/>
              </w:rPr>
            </w:pPr>
            <w:r>
              <w:rPr>
                <w:sz w:val="20"/>
              </w:rPr>
              <w:t>Protocol Version</w:t>
            </w:r>
          </w:p>
        </w:tc>
        <w:tc>
          <w:tcPr>
            <w:tcW w:w="3828" w:type="dxa"/>
          </w:tcPr>
          <w:p w14:paraId="44120EF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420069</w:t>
            </w:r>
          </w:p>
        </w:tc>
      </w:tr>
      <w:tr w:rsidR="003056A7" w14:paraId="1A21D07B" w14:textId="77777777" w:rsidTr="00CC708A">
        <w:trPr>
          <w:jc w:val="center"/>
        </w:trPr>
        <w:tc>
          <w:tcPr>
            <w:tcW w:w="3187" w:type="dxa"/>
          </w:tcPr>
          <w:p w14:paraId="38163139" w14:textId="77777777" w:rsidR="003056A7" w:rsidRDefault="003056A7" w:rsidP="00CC708A">
            <w:pPr>
              <w:pStyle w:val="TableContents"/>
              <w:snapToGrid w:val="0"/>
              <w:rPr>
                <w:sz w:val="20"/>
              </w:rPr>
            </w:pPr>
            <w:r>
              <w:rPr>
                <w:sz w:val="20"/>
              </w:rPr>
              <w:t>Protocol Version Major</w:t>
            </w:r>
          </w:p>
        </w:tc>
        <w:tc>
          <w:tcPr>
            <w:tcW w:w="3828" w:type="dxa"/>
          </w:tcPr>
          <w:p w14:paraId="466B36C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42006A</w:t>
            </w:r>
          </w:p>
        </w:tc>
      </w:tr>
      <w:tr w:rsidR="003056A7" w14:paraId="2641F9D4" w14:textId="77777777" w:rsidTr="00CC708A">
        <w:trPr>
          <w:jc w:val="center"/>
        </w:trPr>
        <w:tc>
          <w:tcPr>
            <w:tcW w:w="3187" w:type="dxa"/>
          </w:tcPr>
          <w:p w14:paraId="1E47C425" w14:textId="77777777" w:rsidR="003056A7" w:rsidRDefault="003056A7" w:rsidP="00CC708A">
            <w:pPr>
              <w:pStyle w:val="TableContents"/>
              <w:snapToGrid w:val="0"/>
              <w:rPr>
                <w:sz w:val="20"/>
              </w:rPr>
            </w:pPr>
            <w:r>
              <w:rPr>
                <w:sz w:val="20"/>
              </w:rPr>
              <w:t>Protocol Version Minor</w:t>
            </w:r>
          </w:p>
        </w:tc>
        <w:tc>
          <w:tcPr>
            <w:tcW w:w="3828" w:type="dxa"/>
          </w:tcPr>
          <w:p w14:paraId="423C818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42006B</w:t>
            </w:r>
          </w:p>
        </w:tc>
      </w:tr>
      <w:tr w:rsidR="003056A7" w14:paraId="6D4EBA81" w14:textId="77777777" w:rsidTr="00CC708A">
        <w:trPr>
          <w:jc w:val="center"/>
        </w:trPr>
        <w:tc>
          <w:tcPr>
            <w:tcW w:w="3187" w:type="dxa"/>
          </w:tcPr>
          <w:p w14:paraId="4C19EF10" w14:textId="77777777" w:rsidR="003056A7" w:rsidRDefault="003056A7" w:rsidP="00CC708A">
            <w:pPr>
              <w:pStyle w:val="TableContents"/>
              <w:snapToGrid w:val="0"/>
              <w:rPr>
                <w:sz w:val="20"/>
              </w:rPr>
            </w:pPr>
            <w:r>
              <w:rPr>
                <w:sz w:val="20"/>
              </w:rPr>
              <w:lastRenderedPageBreak/>
              <w:t>Public Exponent</w:t>
            </w:r>
          </w:p>
        </w:tc>
        <w:tc>
          <w:tcPr>
            <w:tcW w:w="3828" w:type="dxa"/>
          </w:tcPr>
          <w:p w14:paraId="19F529B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42006C</w:t>
            </w:r>
          </w:p>
        </w:tc>
      </w:tr>
      <w:tr w:rsidR="003056A7" w14:paraId="35CFB790" w14:textId="77777777" w:rsidTr="00CC708A">
        <w:trPr>
          <w:jc w:val="center"/>
        </w:trPr>
        <w:tc>
          <w:tcPr>
            <w:tcW w:w="3187" w:type="dxa"/>
          </w:tcPr>
          <w:p w14:paraId="0055E353" w14:textId="77777777" w:rsidR="003056A7" w:rsidRDefault="003056A7" w:rsidP="00CC708A">
            <w:pPr>
              <w:pStyle w:val="TableContents"/>
              <w:snapToGrid w:val="0"/>
              <w:rPr>
                <w:sz w:val="20"/>
              </w:rPr>
            </w:pPr>
            <w:r>
              <w:rPr>
                <w:sz w:val="20"/>
              </w:rPr>
              <w:t>Public Key</w:t>
            </w:r>
          </w:p>
        </w:tc>
        <w:tc>
          <w:tcPr>
            <w:tcW w:w="3828" w:type="dxa"/>
          </w:tcPr>
          <w:p w14:paraId="79FE8F6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42006D</w:t>
            </w:r>
          </w:p>
        </w:tc>
      </w:tr>
      <w:tr w:rsidR="003056A7" w14:paraId="38988CF3" w14:textId="77777777" w:rsidTr="00CC708A">
        <w:trPr>
          <w:jc w:val="center"/>
        </w:trPr>
        <w:tc>
          <w:tcPr>
            <w:tcW w:w="3187" w:type="dxa"/>
          </w:tcPr>
          <w:p w14:paraId="7CC1D511" w14:textId="77777777" w:rsidR="003056A7" w:rsidRDefault="003056A7" w:rsidP="00CC708A">
            <w:pPr>
              <w:pStyle w:val="TableContents"/>
              <w:snapToGrid w:val="0"/>
              <w:rPr>
                <w:sz w:val="20"/>
              </w:rPr>
            </w:pPr>
            <w:r>
              <w:rPr>
                <w:sz w:val="20"/>
              </w:rPr>
              <w:t>(Reserved)</w:t>
            </w:r>
          </w:p>
        </w:tc>
        <w:tc>
          <w:tcPr>
            <w:tcW w:w="3828" w:type="dxa"/>
          </w:tcPr>
          <w:p w14:paraId="3317F18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42006E</w:t>
            </w:r>
          </w:p>
        </w:tc>
      </w:tr>
      <w:tr w:rsidR="003056A7" w14:paraId="5F260797" w14:textId="77777777" w:rsidTr="00CC708A">
        <w:trPr>
          <w:jc w:val="center"/>
        </w:trPr>
        <w:tc>
          <w:tcPr>
            <w:tcW w:w="3187" w:type="dxa"/>
          </w:tcPr>
          <w:p w14:paraId="4F640AC3" w14:textId="77777777" w:rsidR="003056A7" w:rsidRDefault="003056A7" w:rsidP="00CC708A">
            <w:pPr>
              <w:pStyle w:val="TableContents"/>
              <w:snapToGrid w:val="0"/>
              <w:rPr>
                <w:sz w:val="20"/>
              </w:rPr>
            </w:pPr>
            <w:r>
              <w:rPr>
                <w:sz w:val="20"/>
              </w:rPr>
              <w:t>Public Key Unique Identifier</w:t>
            </w:r>
          </w:p>
        </w:tc>
        <w:tc>
          <w:tcPr>
            <w:tcW w:w="3828" w:type="dxa"/>
          </w:tcPr>
          <w:p w14:paraId="4BFDB56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42006F</w:t>
            </w:r>
          </w:p>
        </w:tc>
      </w:tr>
      <w:tr w:rsidR="003056A7" w14:paraId="3D2F3C71" w14:textId="77777777" w:rsidTr="00CC708A">
        <w:trPr>
          <w:jc w:val="center"/>
        </w:trPr>
        <w:tc>
          <w:tcPr>
            <w:tcW w:w="3187" w:type="dxa"/>
          </w:tcPr>
          <w:p w14:paraId="50FE0266" w14:textId="77777777" w:rsidR="003056A7" w:rsidRDefault="003056A7" w:rsidP="00CC708A">
            <w:pPr>
              <w:pStyle w:val="TableContents"/>
              <w:snapToGrid w:val="0"/>
              <w:rPr>
                <w:sz w:val="20"/>
              </w:rPr>
            </w:pPr>
            <w:r>
              <w:rPr>
                <w:sz w:val="20"/>
              </w:rPr>
              <w:t xml:space="preserve">Put Function </w:t>
            </w:r>
          </w:p>
        </w:tc>
        <w:tc>
          <w:tcPr>
            <w:tcW w:w="3828" w:type="dxa"/>
          </w:tcPr>
          <w:p w14:paraId="3BAED50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420070</w:t>
            </w:r>
          </w:p>
        </w:tc>
      </w:tr>
      <w:tr w:rsidR="003056A7" w14:paraId="041E72EA" w14:textId="77777777" w:rsidTr="00CC708A">
        <w:trPr>
          <w:jc w:val="center"/>
        </w:trPr>
        <w:tc>
          <w:tcPr>
            <w:tcW w:w="3187" w:type="dxa"/>
          </w:tcPr>
          <w:p w14:paraId="582E9F27" w14:textId="77777777" w:rsidR="003056A7" w:rsidRDefault="003056A7" w:rsidP="00CC708A">
            <w:pPr>
              <w:pStyle w:val="TableContents"/>
              <w:snapToGrid w:val="0"/>
              <w:rPr>
                <w:sz w:val="20"/>
              </w:rPr>
            </w:pPr>
            <w:r>
              <w:rPr>
                <w:sz w:val="20"/>
              </w:rPr>
              <w:t>Q</w:t>
            </w:r>
          </w:p>
        </w:tc>
        <w:tc>
          <w:tcPr>
            <w:tcW w:w="3828" w:type="dxa"/>
          </w:tcPr>
          <w:p w14:paraId="0F9C8EC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420071</w:t>
            </w:r>
          </w:p>
        </w:tc>
      </w:tr>
      <w:tr w:rsidR="003056A7" w14:paraId="0B850A45" w14:textId="77777777" w:rsidTr="00CC708A">
        <w:trPr>
          <w:jc w:val="center"/>
        </w:trPr>
        <w:tc>
          <w:tcPr>
            <w:tcW w:w="3187" w:type="dxa"/>
          </w:tcPr>
          <w:p w14:paraId="1F2B2FD6" w14:textId="77777777" w:rsidR="003056A7" w:rsidRDefault="003056A7" w:rsidP="00CC708A">
            <w:pPr>
              <w:pStyle w:val="TableContents"/>
              <w:snapToGrid w:val="0"/>
              <w:rPr>
                <w:sz w:val="20"/>
              </w:rPr>
            </w:pPr>
            <w:r>
              <w:rPr>
                <w:sz w:val="20"/>
              </w:rPr>
              <w:t>Q String</w:t>
            </w:r>
          </w:p>
        </w:tc>
        <w:tc>
          <w:tcPr>
            <w:tcW w:w="3828" w:type="dxa"/>
          </w:tcPr>
          <w:p w14:paraId="56D6DA6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420072</w:t>
            </w:r>
          </w:p>
        </w:tc>
      </w:tr>
      <w:tr w:rsidR="003056A7" w14:paraId="19F1C21F" w14:textId="77777777" w:rsidTr="00CC708A">
        <w:trPr>
          <w:jc w:val="center"/>
        </w:trPr>
        <w:tc>
          <w:tcPr>
            <w:tcW w:w="3187" w:type="dxa"/>
          </w:tcPr>
          <w:p w14:paraId="09E7A7AD" w14:textId="77777777" w:rsidR="003056A7" w:rsidRDefault="003056A7" w:rsidP="00CC708A">
            <w:pPr>
              <w:pStyle w:val="TableContents"/>
              <w:snapToGrid w:val="0"/>
              <w:rPr>
                <w:sz w:val="20"/>
              </w:rPr>
            </w:pPr>
            <w:proofErr w:type="spellStart"/>
            <w:r>
              <w:rPr>
                <w:sz w:val="20"/>
              </w:rPr>
              <w:t>Qlength</w:t>
            </w:r>
            <w:proofErr w:type="spellEnd"/>
          </w:p>
        </w:tc>
        <w:tc>
          <w:tcPr>
            <w:tcW w:w="3828" w:type="dxa"/>
          </w:tcPr>
          <w:p w14:paraId="17184A9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420073</w:t>
            </w:r>
          </w:p>
        </w:tc>
      </w:tr>
      <w:tr w:rsidR="003056A7" w14:paraId="5B0FC8C5" w14:textId="77777777" w:rsidTr="00CC708A">
        <w:trPr>
          <w:jc w:val="center"/>
        </w:trPr>
        <w:tc>
          <w:tcPr>
            <w:tcW w:w="3187" w:type="dxa"/>
          </w:tcPr>
          <w:p w14:paraId="6AB0D522" w14:textId="77777777" w:rsidR="003056A7" w:rsidRDefault="003056A7" w:rsidP="00CC708A">
            <w:pPr>
              <w:pStyle w:val="TableContents"/>
              <w:snapToGrid w:val="0"/>
              <w:rPr>
                <w:sz w:val="20"/>
              </w:rPr>
            </w:pPr>
            <w:r>
              <w:rPr>
                <w:sz w:val="20"/>
              </w:rPr>
              <w:t>Query Function</w:t>
            </w:r>
          </w:p>
        </w:tc>
        <w:tc>
          <w:tcPr>
            <w:tcW w:w="3828" w:type="dxa"/>
          </w:tcPr>
          <w:p w14:paraId="1CED6A3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420074</w:t>
            </w:r>
          </w:p>
        </w:tc>
      </w:tr>
      <w:tr w:rsidR="003056A7" w14:paraId="441036FC" w14:textId="77777777" w:rsidTr="00CC708A">
        <w:trPr>
          <w:jc w:val="center"/>
        </w:trPr>
        <w:tc>
          <w:tcPr>
            <w:tcW w:w="3187" w:type="dxa"/>
          </w:tcPr>
          <w:p w14:paraId="079607C9" w14:textId="77777777" w:rsidR="003056A7" w:rsidRDefault="003056A7" w:rsidP="00CC708A">
            <w:pPr>
              <w:pStyle w:val="TableContents"/>
              <w:snapToGrid w:val="0"/>
              <w:rPr>
                <w:sz w:val="20"/>
              </w:rPr>
            </w:pPr>
            <w:r>
              <w:rPr>
                <w:sz w:val="20"/>
              </w:rPr>
              <w:t>Recommended Curve</w:t>
            </w:r>
          </w:p>
        </w:tc>
        <w:tc>
          <w:tcPr>
            <w:tcW w:w="3828" w:type="dxa"/>
          </w:tcPr>
          <w:p w14:paraId="21B551C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420075</w:t>
            </w:r>
          </w:p>
        </w:tc>
      </w:tr>
      <w:tr w:rsidR="003056A7" w14:paraId="6B607ED1" w14:textId="77777777" w:rsidTr="00CC708A">
        <w:trPr>
          <w:jc w:val="center"/>
        </w:trPr>
        <w:tc>
          <w:tcPr>
            <w:tcW w:w="3187" w:type="dxa"/>
          </w:tcPr>
          <w:p w14:paraId="3D1A31A5" w14:textId="77777777" w:rsidR="003056A7" w:rsidRDefault="003056A7" w:rsidP="00CC708A">
            <w:pPr>
              <w:pStyle w:val="TableContents"/>
              <w:snapToGrid w:val="0"/>
              <w:rPr>
                <w:sz w:val="20"/>
              </w:rPr>
            </w:pPr>
            <w:r>
              <w:rPr>
                <w:sz w:val="20"/>
              </w:rPr>
              <w:t>Replaced Unique Identifier</w:t>
            </w:r>
          </w:p>
        </w:tc>
        <w:tc>
          <w:tcPr>
            <w:tcW w:w="3828" w:type="dxa"/>
          </w:tcPr>
          <w:p w14:paraId="30EF677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420076</w:t>
            </w:r>
          </w:p>
        </w:tc>
      </w:tr>
      <w:tr w:rsidR="003056A7" w14:paraId="6EA369A2" w14:textId="77777777" w:rsidTr="00CC708A">
        <w:trPr>
          <w:jc w:val="center"/>
        </w:trPr>
        <w:tc>
          <w:tcPr>
            <w:tcW w:w="3187" w:type="dxa"/>
          </w:tcPr>
          <w:p w14:paraId="6FEE022C" w14:textId="77777777" w:rsidR="003056A7" w:rsidRDefault="003056A7" w:rsidP="00CC708A">
            <w:pPr>
              <w:pStyle w:val="TableContents"/>
              <w:snapToGrid w:val="0"/>
              <w:rPr>
                <w:sz w:val="20"/>
              </w:rPr>
            </w:pPr>
            <w:r>
              <w:rPr>
                <w:sz w:val="20"/>
              </w:rPr>
              <w:t>Request Header</w:t>
            </w:r>
          </w:p>
        </w:tc>
        <w:tc>
          <w:tcPr>
            <w:tcW w:w="3828" w:type="dxa"/>
          </w:tcPr>
          <w:p w14:paraId="18D641B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420077</w:t>
            </w:r>
          </w:p>
        </w:tc>
      </w:tr>
      <w:tr w:rsidR="003056A7" w14:paraId="5177B2A6" w14:textId="77777777" w:rsidTr="00CC708A">
        <w:trPr>
          <w:jc w:val="center"/>
        </w:trPr>
        <w:tc>
          <w:tcPr>
            <w:tcW w:w="3187" w:type="dxa"/>
          </w:tcPr>
          <w:p w14:paraId="0E18647D" w14:textId="77777777" w:rsidR="003056A7" w:rsidRDefault="003056A7" w:rsidP="00CC708A">
            <w:pPr>
              <w:pStyle w:val="TableContents"/>
              <w:snapToGrid w:val="0"/>
              <w:rPr>
                <w:sz w:val="20"/>
              </w:rPr>
            </w:pPr>
            <w:r>
              <w:rPr>
                <w:sz w:val="20"/>
              </w:rPr>
              <w:t>Request Message</w:t>
            </w:r>
          </w:p>
        </w:tc>
        <w:tc>
          <w:tcPr>
            <w:tcW w:w="3828" w:type="dxa"/>
          </w:tcPr>
          <w:p w14:paraId="58D3D3F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420078</w:t>
            </w:r>
          </w:p>
        </w:tc>
      </w:tr>
      <w:tr w:rsidR="003056A7" w14:paraId="55BF8F27" w14:textId="77777777" w:rsidTr="00CC708A">
        <w:trPr>
          <w:jc w:val="center"/>
        </w:trPr>
        <w:tc>
          <w:tcPr>
            <w:tcW w:w="3187" w:type="dxa"/>
          </w:tcPr>
          <w:p w14:paraId="780D772C" w14:textId="77777777" w:rsidR="003056A7" w:rsidRDefault="003056A7" w:rsidP="00CC708A">
            <w:pPr>
              <w:pStyle w:val="TableContents"/>
              <w:snapToGrid w:val="0"/>
              <w:rPr>
                <w:sz w:val="20"/>
              </w:rPr>
            </w:pPr>
            <w:r>
              <w:rPr>
                <w:sz w:val="20"/>
              </w:rPr>
              <w:t>Request Payload</w:t>
            </w:r>
          </w:p>
        </w:tc>
        <w:tc>
          <w:tcPr>
            <w:tcW w:w="3828" w:type="dxa"/>
          </w:tcPr>
          <w:p w14:paraId="37A1D04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420079</w:t>
            </w:r>
          </w:p>
        </w:tc>
      </w:tr>
      <w:tr w:rsidR="003056A7" w14:paraId="22E9397F" w14:textId="77777777" w:rsidTr="00CC708A">
        <w:trPr>
          <w:jc w:val="center"/>
        </w:trPr>
        <w:tc>
          <w:tcPr>
            <w:tcW w:w="3187" w:type="dxa"/>
          </w:tcPr>
          <w:p w14:paraId="30E3ABD4" w14:textId="77777777" w:rsidR="003056A7" w:rsidRDefault="003056A7" w:rsidP="00CC708A">
            <w:pPr>
              <w:pStyle w:val="TableContents"/>
              <w:snapToGrid w:val="0"/>
              <w:rPr>
                <w:sz w:val="20"/>
              </w:rPr>
            </w:pPr>
            <w:r>
              <w:rPr>
                <w:sz w:val="20"/>
              </w:rPr>
              <w:t>Response Header</w:t>
            </w:r>
          </w:p>
        </w:tc>
        <w:tc>
          <w:tcPr>
            <w:tcW w:w="3828" w:type="dxa"/>
          </w:tcPr>
          <w:p w14:paraId="2943A3A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42007A</w:t>
            </w:r>
          </w:p>
        </w:tc>
      </w:tr>
      <w:tr w:rsidR="003056A7" w14:paraId="32FEF858" w14:textId="77777777" w:rsidTr="00CC708A">
        <w:trPr>
          <w:jc w:val="center"/>
        </w:trPr>
        <w:tc>
          <w:tcPr>
            <w:tcW w:w="3187" w:type="dxa"/>
          </w:tcPr>
          <w:p w14:paraId="684F8717" w14:textId="77777777" w:rsidR="003056A7" w:rsidRDefault="003056A7" w:rsidP="00CC708A">
            <w:pPr>
              <w:pStyle w:val="TableContents"/>
              <w:snapToGrid w:val="0"/>
              <w:rPr>
                <w:sz w:val="20"/>
              </w:rPr>
            </w:pPr>
            <w:r>
              <w:rPr>
                <w:sz w:val="20"/>
              </w:rPr>
              <w:t>Response Message</w:t>
            </w:r>
          </w:p>
        </w:tc>
        <w:tc>
          <w:tcPr>
            <w:tcW w:w="3828" w:type="dxa"/>
          </w:tcPr>
          <w:p w14:paraId="4DFE61E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42007B</w:t>
            </w:r>
          </w:p>
        </w:tc>
      </w:tr>
      <w:tr w:rsidR="003056A7" w14:paraId="0526EA5D" w14:textId="77777777" w:rsidTr="00CC708A">
        <w:trPr>
          <w:jc w:val="center"/>
        </w:trPr>
        <w:tc>
          <w:tcPr>
            <w:tcW w:w="3187" w:type="dxa"/>
          </w:tcPr>
          <w:p w14:paraId="7A8A137E" w14:textId="77777777" w:rsidR="003056A7" w:rsidRDefault="003056A7" w:rsidP="00CC708A">
            <w:pPr>
              <w:pStyle w:val="TableContents"/>
              <w:snapToGrid w:val="0"/>
              <w:rPr>
                <w:sz w:val="20"/>
              </w:rPr>
            </w:pPr>
            <w:r>
              <w:rPr>
                <w:sz w:val="20"/>
              </w:rPr>
              <w:t>Response Payload</w:t>
            </w:r>
          </w:p>
        </w:tc>
        <w:tc>
          <w:tcPr>
            <w:tcW w:w="3828" w:type="dxa"/>
          </w:tcPr>
          <w:p w14:paraId="1E1ACC9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42007C</w:t>
            </w:r>
          </w:p>
        </w:tc>
      </w:tr>
      <w:tr w:rsidR="003056A7" w14:paraId="48C3AAB7" w14:textId="77777777" w:rsidTr="00CC708A">
        <w:trPr>
          <w:jc w:val="center"/>
        </w:trPr>
        <w:tc>
          <w:tcPr>
            <w:tcW w:w="3187" w:type="dxa"/>
          </w:tcPr>
          <w:p w14:paraId="40F9A5C9" w14:textId="77777777" w:rsidR="003056A7" w:rsidRDefault="003056A7" w:rsidP="00CC708A">
            <w:pPr>
              <w:pStyle w:val="TableContents"/>
              <w:snapToGrid w:val="0"/>
              <w:rPr>
                <w:sz w:val="20"/>
              </w:rPr>
            </w:pPr>
            <w:r>
              <w:rPr>
                <w:sz w:val="20"/>
              </w:rPr>
              <w:t>Result Message</w:t>
            </w:r>
          </w:p>
        </w:tc>
        <w:tc>
          <w:tcPr>
            <w:tcW w:w="3828" w:type="dxa"/>
          </w:tcPr>
          <w:p w14:paraId="4459EC1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42007D</w:t>
            </w:r>
          </w:p>
        </w:tc>
      </w:tr>
      <w:tr w:rsidR="003056A7" w14:paraId="2B2CFC61" w14:textId="77777777" w:rsidTr="00CC708A">
        <w:trPr>
          <w:jc w:val="center"/>
        </w:trPr>
        <w:tc>
          <w:tcPr>
            <w:tcW w:w="3187" w:type="dxa"/>
          </w:tcPr>
          <w:p w14:paraId="1578FF55" w14:textId="77777777" w:rsidR="003056A7" w:rsidRDefault="003056A7" w:rsidP="00CC708A">
            <w:pPr>
              <w:pStyle w:val="TableContents"/>
              <w:snapToGrid w:val="0"/>
              <w:rPr>
                <w:sz w:val="20"/>
              </w:rPr>
            </w:pPr>
            <w:r>
              <w:rPr>
                <w:sz w:val="20"/>
              </w:rPr>
              <w:t>Result Reason</w:t>
            </w:r>
          </w:p>
        </w:tc>
        <w:tc>
          <w:tcPr>
            <w:tcW w:w="3828" w:type="dxa"/>
          </w:tcPr>
          <w:p w14:paraId="5DE812F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42007E</w:t>
            </w:r>
          </w:p>
        </w:tc>
      </w:tr>
      <w:tr w:rsidR="003056A7" w14:paraId="2A518439" w14:textId="77777777" w:rsidTr="00CC708A">
        <w:trPr>
          <w:jc w:val="center"/>
        </w:trPr>
        <w:tc>
          <w:tcPr>
            <w:tcW w:w="3187" w:type="dxa"/>
          </w:tcPr>
          <w:p w14:paraId="77DADCDE" w14:textId="77777777" w:rsidR="003056A7" w:rsidRDefault="003056A7" w:rsidP="00CC708A">
            <w:pPr>
              <w:pStyle w:val="TableContents"/>
              <w:snapToGrid w:val="0"/>
              <w:rPr>
                <w:sz w:val="20"/>
              </w:rPr>
            </w:pPr>
            <w:r>
              <w:rPr>
                <w:sz w:val="20"/>
              </w:rPr>
              <w:t>Result Status</w:t>
            </w:r>
          </w:p>
        </w:tc>
        <w:tc>
          <w:tcPr>
            <w:tcW w:w="3828" w:type="dxa"/>
          </w:tcPr>
          <w:p w14:paraId="2258235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42007F</w:t>
            </w:r>
          </w:p>
        </w:tc>
      </w:tr>
      <w:tr w:rsidR="003056A7" w14:paraId="7870C874" w14:textId="77777777" w:rsidTr="00CC708A">
        <w:trPr>
          <w:jc w:val="center"/>
        </w:trPr>
        <w:tc>
          <w:tcPr>
            <w:tcW w:w="3187" w:type="dxa"/>
          </w:tcPr>
          <w:p w14:paraId="144A4598" w14:textId="77777777" w:rsidR="003056A7" w:rsidRDefault="003056A7" w:rsidP="00CC708A">
            <w:pPr>
              <w:pStyle w:val="TableContents"/>
              <w:snapToGrid w:val="0"/>
              <w:rPr>
                <w:sz w:val="20"/>
              </w:rPr>
            </w:pPr>
            <w:r>
              <w:rPr>
                <w:sz w:val="20"/>
              </w:rPr>
              <w:t>Revocation Message</w:t>
            </w:r>
          </w:p>
        </w:tc>
        <w:tc>
          <w:tcPr>
            <w:tcW w:w="3828" w:type="dxa"/>
          </w:tcPr>
          <w:p w14:paraId="005C854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420080</w:t>
            </w:r>
          </w:p>
        </w:tc>
      </w:tr>
      <w:tr w:rsidR="003056A7" w14:paraId="6F796652" w14:textId="77777777" w:rsidTr="00CC708A">
        <w:trPr>
          <w:jc w:val="center"/>
        </w:trPr>
        <w:tc>
          <w:tcPr>
            <w:tcW w:w="3187" w:type="dxa"/>
          </w:tcPr>
          <w:p w14:paraId="19C7130A" w14:textId="77777777" w:rsidR="003056A7" w:rsidRDefault="003056A7" w:rsidP="00CC708A">
            <w:pPr>
              <w:pStyle w:val="TableContents"/>
              <w:snapToGrid w:val="0"/>
              <w:rPr>
                <w:sz w:val="20"/>
              </w:rPr>
            </w:pPr>
            <w:r>
              <w:rPr>
                <w:sz w:val="20"/>
              </w:rPr>
              <w:t>Revocation Reason</w:t>
            </w:r>
          </w:p>
        </w:tc>
        <w:tc>
          <w:tcPr>
            <w:tcW w:w="3828" w:type="dxa"/>
          </w:tcPr>
          <w:p w14:paraId="0532231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420081</w:t>
            </w:r>
          </w:p>
        </w:tc>
      </w:tr>
      <w:tr w:rsidR="003056A7" w14:paraId="13A4B7B6" w14:textId="77777777" w:rsidTr="00CC708A">
        <w:trPr>
          <w:jc w:val="center"/>
        </w:trPr>
        <w:tc>
          <w:tcPr>
            <w:tcW w:w="3187" w:type="dxa"/>
          </w:tcPr>
          <w:p w14:paraId="1F575BBD" w14:textId="77777777" w:rsidR="003056A7" w:rsidRDefault="003056A7" w:rsidP="00CC708A">
            <w:pPr>
              <w:pStyle w:val="TableContents"/>
              <w:snapToGrid w:val="0"/>
              <w:rPr>
                <w:sz w:val="20"/>
              </w:rPr>
            </w:pPr>
            <w:r>
              <w:rPr>
                <w:sz w:val="20"/>
              </w:rPr>
              <w:t>Revocation Reason Code</w:t>
            </w:r>
          </w:p>
        </w:tc>
        <w:tc>
          <w:tcPr>
            <w:tcW w:w="3828" w:type="dxa"/>
          </w:tcPr>
          <w:p w14:paraId="7567368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420082</w:t>
            </w:r>
          </w:p>
        </w:tc>
      </w:tr>
      <w:tr w:rsidR="003056A7" w14:paraId="7D14DBD7" w14:textId="77777777" w:rsidTr="00CC708A">
        <w:trPr>
          <w:jc w:val="center"/>
        </w:trPr>
        <w:tc>
          <w:tcPr>
            <w:tcW w:w="3187" w:type="dxa"/>
          </w:tcPr>
          <w:p w14:paraId="31287797" w14:textId="77777777" w:rsidR="003056A7" w:rsidRDefault="003056A7" w:rsidP="00CC708A">
            <w:pPr>
              <w:pStyle w:val="TableContents"/>
              <w:snapToGrid w:val="0"/>
              <w:rPr>
                <w:sz w:val="20"/>
              </w:rPr>
            </w:pPr>
            <w:r>
              <w:rPr>
                <w:sz w:val="20"/>
              </w:rPr>
              <w:t>Key Role Type</w:t>
            </w:r>
          </w:p>
        </w:tc>
        <w:tc>
          <w:tcPr>
            <w:tcW w:w="3828" w:type="dxa"/>
          </w:tcPr>
          <w:p w14:paraId="7880B7B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420083</w:t>
            </w:r>
          </w:p>
        </w:tc>
      </w:tr>
      <w:tr w:rsidR="003056A7" w14:paraId="2B0343BE" w14:textId="77777777" w:rsidTr="00CC708A">
        <w:trPr>
          <w:jc w:val="center"/>
        </w:trPr>
        <w:tc>
          <w:tcPr>
            <w:tcW w:w="3187" w:type="dxa"/>
          </w:tcPr>
          <w:p w14:paraId="2442CAC2" w14:textId="77777777" w:rsidR="003056A7" w:rsidRDefault="003056A7" w:rsidP="00CC708A">
            <w:pPr>
              <w:pStyle w:val="TableContents"/>
              <w:snapToGrid w:val="0"/>
              <w:rPr>
                <w:sz w:val="20"/>
              </w:rPr>
            </w:pPr>
            <w:r>
              <w:rPr>
                <w:sz w:val="20"/>
              </w:rPr>
              <w:t>Salt</w:t>
            </w:r>
          </w:p>
        </w:tc>
        <w:tc>
          <w:tcPr>
            <w:tcW w:w="3828" w:type="dxa"/>
          </w:tcPr>
          <w:p w14:paraId="31692D8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420084</w:t>
            </w:r>
          </w:p>
        </w:tc>
      </w:tr>
      <w:tr w:rsidR="003056A7" w14:paraId="093F5A36" w14:textId="77777777" w:rsidTr="00CC708A">
        <w:trPr>
          <w:jc w:val="center"/>
        </w:trPr>
        <w:tc>
          <w:tcPr>
            <w:tcW w:w="3187" w:type="dxa"/>
          </w:tcPr>
          <w:p w14:paraId="374AAB5D" w14:textId="77777777" w:rsidR="003056A7" w:rsidRDefault="003056A7" w:rsidP="00CC708A">
            <w:pPr>
              <w:pStyle w:val="TableContents"/>
              <w:snapToGrid w:val="0"/>
              <w:rPr>
                <w:sz w:val="20"/>
              </w:rPr>
            </w:pPr>
            <w:r>
              <w:rPr>
                <w:sz w:val="20"/>
              </w:rPr>
              <w:t>Secret Data</w:t>
            </w:r>
          </w:p>
        </w:tc>
        <w:tc>
          <w:tcPr>
            <w:tcW w:w="3828" w:type="dxa"/>
          </w:tcPr>
          <w:p w14:paraId="469CD25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420085</w:t>
            </w:r>
          </w:p>
        </w:tc>
      </w:tr>
      <w:tr w:rsidR="003056A7" w14:paraId="1B6CBCBC" w14:textId="77777777" w:rsidTr="00CC708A">
        <w:trPr>
          <w:jc w:val="center"/>
        </w:trPr>
        <w:tc>
          <w:tcPr>
            <w:tcW w:w="3187" w:type="dxa"/>
          </w:tcPr>
          <w:p w14:paraId="5E7478F8" w14:textId="77777777" w:rsidR="003056A7" w:rsidRDefault="003056A7" w:rsidP="00CC708A">
            <w:pPr>
              <w:pStyle w:val="TableContents"/>
              <w:snapToGrid w:val="0"/>
              <w:rPr>
                <w:sz w:val="20"/>
              </w:rPr>
            </w:pPr>
            <w:r>
              <w:rPr>
                <w:sz w:val="20"/>
              </w:rPr>
              <w:t>Secret Data Type</w:t>
            </w:r>
          </w:p>
        </w:tc>
        <w:tc>
          <w:tcPr>
            <w:tcW w:w="3828" w:type="dxa"/>
          </w:tcPr>
          <w:p w14:paraId="3551BA8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420086</w:t>
            </w:r>
          </w:p>
        </w:tc>
      </w:tr>
      <w:tr w:rsidR="003056A7" w14:paraId="6B69045E" w14:textId="77777777" w:rsidTr="00CC708A">
        <w:trPr>
          <w:jc w:val="center"/>
        </w:trPr>
        <w:tc>
          <w:tcPr>
            <w:tcW w:w="3187" w:type="dxa"/>
          </w:tcPr>
          <w:p w14:paraId="359131EB" w14:textId="77777777" w:rsidR="003056A7" w:rsidRDefault="003056A7" w:rsidP="00CC708A">
            <w:pPr>
              <w:pStyle w:val="TableContents"/>
              <w:snapToGrid w:val="0"/>
              <w:rPr>
                <w:sz w:val="20"/>
              </w:rPr>
            </w:pPr>
            <w:r>
              <w:rPr>
                <w:sz w:val="20"/>
              </w:rPr>
              <w:t>(Reserved)</w:t>
            </w:r>
          </w:p>
        </w:tc>
        <w:tc>
          <w:tcPr>
            <w:tcW w:w="3828" w:type="dxa"/>
          </w:tcPr>
          <w:p w14:paraId="1E34D20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420087</w:t>
            </w:r>
          </w:p>
        </w:tc>
      </w:tr>
      <w:tr w:rsidR="003056A7" w14:paraId="48421161" w14:textId="77777777" w:rsidTr="00CC708A">
        <w:trPr>
          <w:jc w:val="center"/>
        </w:trPr>
        <w:tc>
          <w:tcPr>
            <w:tcW w:w="3187" w:type="dxa"/>
          </w:tcPr>
          <w:p w14:paraId="36D97718" w14:textId="77777777" w:rsidR="003056A7" w:rsidRDefault="003056A7" w:rsidP="00CC708A">
            <w:pPr>
              <w:pStyle w:val="TableContents"/>
              <w:snapToGrid w:val="0"/>
              <w:rPr>
                <w:sz w:val="20"/>
              </w:rPr>
            </w:pPr>
            <w:r>
              <w:rPr>
                <w:sz w:val="20"/>
              </w:rPr>
              <w:t>Server Information</w:t>
            </w:r>
          </w:p>
        </w:tc>
        <w:tc>
          <w:tcPr>
            <w:tcW w:w="3828" w:type="dxa"/>
          </w:tcPr>
          <w:p w14:paraId="4FBAB1C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420088</w:t>
            </w:r>
          </w:p>
        </w:tc>
      </w:tr>
      <w:tr w:rsidR="003056A7" w14:paraId="281FA61C" w14:textId="77777777" w:rsidTr="00CC708A">
        <w:trPr>
          <w:jc w:val="center"/>
        </w:trPr>
        <w:tc>
          <w:tcPr>
            <w:tcW w:w="3187" w:type="dxa"/>
          </w:tcPr>
          <w:p w14:paraId="29A18F08" w14:textId="77777777" w:rsidR="003056A7" w:rsidRDefault="003056A7" w:rsidP="00CC708A">
            <w:pPr>
              <w:pStyle w:val="TableContents"/>
              <w:snapToGrid w:val="0"/>
              <w:rPr>
                <w:sz w:val="20"/>
              </w:rPr>
            </w:pPr>
            <w:r>
              <w:rPr>
                <w:sz w:val="20"/>
              </w:rPr>
              <w:t>Split Key</w:t>
            </w:r>
          </w:p>
        </w:tc>
        <w:tc>
          <w:tcPr>
            <w:tcW w:w="3828" w:type="dxa"/>
          </w:tcPr>
          <w:p w14:paraId="35F8E2C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420089</w:t>
            </w:r>
          </w:p>
        </w:tc>
      </w:tr>
      <w:tr w:rsidR="003056A7" w14:paraId="19BD5ED5" w14:textId="77777777" w:rsidTr="00CC708A">
        <w:trPr>
          <w:jc w:val="center"/>
        </w:trPr>
        <w:tc>
          <w:tcPr>
            <w:tcW w:w="3187" w:type="dxa"/>
          </w:tcPr>
          <w:p w14:paraId="61344926" w14:textId="77777777" w:rsidR="003056A7" w:rsidRDefault="003056A7" w:rsidP="00CC708A">
            <w:pPr>
              <w:pStyle w:val="TableContents"/>
              <w:snapToGrid w:val="0"/>
              <w:rPr>
                <w:sz w:val="20"/>
              </w:rPr>
            </w:pPr>
            <w:r>
              <w:rPr>
                <w:sz w:val="20"/>
              </w:rPr>
              <w:t>Split Key Method</w:t>
            </w:r>
          </w:p>
        </w:tc>
        <w:tc>
          <w:tcPr>
            <w:tcW w:w="3828" w:type="dxa"/>
          </w:tcPr>
          <w:p w14:paraId="2DE733D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42008A</w:t>
            </w:r>
          </w:p>
        </w:tc>
      </w:tr>
      <w:tr w:rsidR="003056A7" w14:paraId="1C16AFD6" w14:textId="77777777" w:rsidTr="00CC708A">
        <w:trPr>
          <w:jc w:val="center"/>
        </w:trPr>
        <w:tc>
          <w:tcPr>
            <w:tcW w:w="3187" w:type="dxa"/>
          </w:tcPr>
          <w:p w14:paraId="10EBD80A" w14:textId="77777777" w:rsidR="003056A7" w:rsidRDefault="003056A7" w:rsidP="00CC708A">
            <w:pPr>
              <w:pStyle w:val="TableContents"/>
              <w:snapToGrid w:val="0"/>
              <w:rPr>
                <w:sz w:val="20"/>
              </w:rPr>
            </w:pPr>
            <w:r>
              <w:rPr>
                <w:sz w:val="20"/>
              </w:rPr>
              <w:t>Split Key Parts</w:t>
            </w:r>
          </w:p>
        </w:tc>
        <w:tc>
          <w:tcPr>
            <w:tcW w:w="3828" w:type="dxa"/>
          </w:tcPr>
          <w:p w14:paraId="42CBB62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42008B</w:t>
            </w:r>
          </w:p>
        </w:tc>
      </w:tr>
      <w:tr w:rsidR="003056A7" w14:paraId="7A4EEFCC" w14:textId="77777777" w:rsidTr="00CC708A">
        <w:trPr>
          <w:jc w:val="center"/>
        </w:trPr>
        <w:tc>
          <w:tcPr>
            <w:tcW w:w="3187" w:type="dxa"/>
          </w:tcPr>
          <w:p w14:paraId="2D645FCA" w14:textId="77777777" w:rsidR="003056A7" w:rsidRDefault="003056A7" w:rsidP="00CC708A">
            <w:pPr>
              <w:pStyle w:val="TableContents"/>
              <w:snapToGrid w:val="0"/>
              <w:rPr>
                <w:sz w:val="20"/>
              </w:rPr>
            </w:pPr>
            <w:r>
              <w:rPr>
                <w:sz w:val="20"/>
              </w:rPr>
              <w:t>Split Key Threshold</w:t>
            </w:r>
          </w:p>
        </w:tc>
        <w:tc>
          <w:tcPr>
            <w:tcW w:w="3828" w:type="dxa"/>
          </w:tcPr>
          <w:p w14:paraId="7EBB80F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42008C</w:t>
            </w:r>
          </w:p>
        </w:tc>
      </w:tr>
      <w:tr w:rsidR="003056A7" w14:paraId="2F02DA0D" w14:textId="77777777" w:rsidTr="00CC708A">
        <w:trPr>
          <w:jc w:val="center"/>
        </w:trPr>
        <w:tc>
          <w:tcPr>
            <w:tcW w:w="3187" w:type="dxa"/>
          </w:tcPr>
          <w:p w14:paraId="41525953" w14:textId="77777777" w:rsidR="003056A7" w:rsidRDefault="003056A7" w:rsidP="00CC708A">
            <w:pPr>
              <w:pStyle w:val="TableContents"/>
              <w:snapToGrid w:val="0"/>
              <w:rPr>
                <w:sz w:val="20"/>
              </w:rPr>
            </w:pPr>
            <w:r>
              <w:rPr>
                <w:sz w:val="20"/>
              </w:rPr>
              <w:t>State</w:t>
            </w:r>
          </w:p>
        </w:tc>
        <w:tc>
          <w:tcPr>
            <w:tcW w:w="3828" w:type="dxa"/>
          </w:tcPr>
          <w:p w14:paraId="0F39948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42008D</w:t>
            </w:r>
          </w:p>
        </w:tc>
      </w:tr>
      <w:tr w:rsidR="003056A7" w14:paraId="4C218668" w14:textId="77777777" w:rsidTr="00CC708A">
        <w:trPr>
          <w:jc w:val="center"/>
        </w:trPr>
        <w:tc>
          <w:tcPr>
            <w:tcW w:w="3187" w:type="dxa"/>
          </w:tcPr>
          <w:p w14:paraId="1B73FF9D" w14:textId="77777777" w:rsidR="003056A7" w:rsidRDefault="003056A7" w:rsidP="00CC708A">
            <w:pPr>
              <w:pStyle w:val="TableContents"/>
              <w:snapToGrid w:val="0"/>
              <w:rPr>
                <w:sz w:val="20"/>
              </w:rPr>
            </w:pPr>
            <w:r>
              <w:rPr>
                <w:sz w:val="20"/>
              </w:rPr>
              <w:t>Storage Status Mask</w:t>
            </w:r>
          </w:p>
        </w:tc>
        <w:tc>
          <w:tcPr>
            <w:tcW w:w="3828" w:type="dxa"/>
          </w:tcPr>
          <w:p w14:paraId="4C21EA2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42008E</w:t>
            </w:r>
          </w:p>
        </w:tc>
      </w:tr>
      <w:tr w:rsidR="003056A7" w14:paraId="02280903" w14:textId="77777777" w:rsidTr="00CC708A">
        <w:trPr>
          <w:jc w:val="center"/>
        </w:trPr>
        <w:tc>
          <w:tcPr>
            <w:tcW w:w="3187" w:type="dxa"/>
          </w:tcPr>
          <w:p w14:paraId="3D2E1740" w14:textId="77777777" w:rsidR="003056A7" w:rsidRDefault="003056A7" w:rsidP="00CC708A">
            <w:pPr>
              <w:pStyle w:val="TableContents"/>
              <w:snapToGrid w:val="0"/>
              <w:rPr>
                <w:sz w:val="20"/>
              </w:rPr>
            </w:pPr>
            <w:r>
              <w:rPr>
                <w:sz w:val="20"/>
              </w:rPr>
              <w:t>Symmetric Key</w:t>
            </w:r>
          </w:p>
        </w:tc>
        <w:tc>
          <w:tcPr>
            <w:tcW w:w="3828" w:type="dxa"/>
          </w:tcPr>
          <w:p w14:paraId="2C3ED96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42008F</w:t>
            </w:r>
          </w:p>
        </w:tc>
      </w:tr>
      <w:tr w:rsidR="003056A7" w14:paraId="55EC0529" w14:textId="77777777" w:rsidTr="00CC708A">
        <w:trPr>
          <w:jc w:val="center"/>
        </w:trPr>
        <w:tc>
          <w:tcPr>
            <w:tcW w:w="3187" w:type="dxa"/>
          </w:tcPr>
          <w:p w14:paraId="54EE6678" w14:textId="77777777" w:rsidR="003056A7" w:rsidRDefault="003056A7" w:rsidP="00CC708A">
            <w:pPr>
              <w:pStyle w:val="TableContents"/>
              <w:snapToGrid w:val="0"/>
              <w:rPr>
                <w:sz w:val="20"/>
              </w:rPr>
            </w:pPr>
            <w:r>
              <w:rPr>
                <w:sz w:val="20"/>
              </w:rPr>
              <w:lastRenderedPageBreak/>
              <w:t>(Reserved)</w:t>
            </w:r>
          </w:p>
        </w:tc>
        <w:tc>
          <w:tcPr>
            <w:tcW w:w="3828" w:type="dxa"/>
          </w:tcPr>
          <w:p w14:paraId="58DDF42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420090</w:t>
            </w:r>
          </w:p>
        </w:tc>
      </w:tr>
      <w:tr w:rsidR="003056A7" w14:paraId="3BFC6EDB" w14:textId="77777777" w:rsidTr="00CC708A">
        <w:trPr>
          <w:jc w:val="center"/>
        </w:trPr>
        <w:tc>
          <w:tcPr>
            <w:tcW w:w="3187" w:type="dxa"/>
          </w:tcPr>
          <w:p w14:paraId="5A8EC7F1" w14:textId="77777777" w:rsidR="003056A7" w:rsidRDefault="003056A7" w:rsidP="00CC708A">
            <w:pPr>
              <w:pStyle w:val="TableContents"/>
              <w:snapToGrid w:val="0"/>
              <w:rPr>
                <w:sz w:val="20"/>
              </w:rPr>
            </w:pPr>
            <w:r>
              <w:rPr>
                <w:sz w:val="20"/>
              </w:rPr>
              <w:t>(Reserved)</w:t>
            </w:r>
          </w:p>
        </w:tc>
        <w:tc>
          <w:tcPr>
            <w:tcW w:w="3828" w:type="dxa"/>
          </w:tcPr>
          <w:p w14:paraId="32993E6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420091</w:t>
            </w:r>
          </w:p>
        </w:tc>
      </w:tr>
      <w:tr w:rsidR="003056A7" w14:paraId="185D27C9" w14:textId="77777777" w:rsidTr="00CC708A">
        <w:trPr>
          <w:jc w:val="center"/>
        </w:trPr>
        <w:tc>
          <w:tcPr>
            <w:tcW w:w="3187" w:type="dxa"/>
          </w:tcPr>
          <w:p w14:paraId="5E35952F" w14:textId="77777777" w:rsidR="003056A7" w:rsidRDefault="003056A7" w:rsidP="00CC708A">
            <w:pPr>
              <w:pStyle w:val="TableContents"/>
              <w:snapToGrid w:val="0"/>
              <w:rPr>
                <w:sz w:val="20"/>
              </w:rPr>
            </w:pPr>
            <w:r>
              <w:rPr>
                <w:sz w:val="20"/>
              </w:rPr>
              <w:t>Time Stamp</w:t>
            </w:r>
          </w:p>
        </w:tc>
        <w:tc>
          <w:tcPr>
            <w:tcW w:w="3828" w:type="dxa"/>
          </w:tcPr>
          <w:p w14:paraId="48A90CC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420092</w:t>
            </w:r>
          </w:p>
        </w:tc>
      </w:tr>
      <w:tr w:rsidR="003056A7" w14:paraId="77C0AEAE" w14:textId="77777777" w:rsidTr="00CC708A">
        <w:trPr>
          <w:jc w:val="center"/>
        </w:trPr>
        <w:tc>
          <w:tcPr>
            <w:tcW w:w="3187" w:type="dxa"/>
          </w:tcPr>
          <w:p w14:paraId="48CC018B" w14:textId="77777777" w:rsidR="003056A7" w:rsidRDefault="003056A7" w:rsidP="00CC708A">
            <w:pPr>
              <w:pStyle w:val="TableContents"/>
              <w:snapToGrid w:val="0"/>
              <w:rPr>
                <w:sz w:val="20"/>
              </w:rPr>
            </w:pPr>
            <w:r>
              <w:rPr>
                <w:sz w:val="20"/>
              </w:rPr>
              <w:t>Unique Batch Item ID</w:t>
            </w:r>
          </w:p>
        </w:tc>
        <w:tc>
          <w:tcPr>
            <w:tcW w:w="3828" w:type="dxa"/>
          </w:tcPr>
          <w:p w14:paraId="5563FBD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420093</w:t>
            </w:r>
          </w:p>
        </w:tc>
      </w:tr>
      <w:tr w:rsidR="003056A7" w14:paraId="6148C444" w14:textId="77777777" w:rsidTr="00CC708A">
        <w:trPr>
          <w:jc w:val="center"/>
        </w:trPr>
        <w:tc>
          <w:tcPr>
            <w:tcW w:w="3187" w:type="dxa"/>
          </w:tcPr>
          <w:p w14:paraId="35FA5208" w14:textId="77777777" w:rsidR="003056A7" w:rsidRDefault="003056A7" w:rsidP="00CC708A">
            <w:pPr>
              <w:pStyle w:val="TableContents"/>
              <w:snapToGrid w:val="0"/>
              <w:rPr>
                <w:sz w:val="20"/>
              </w:rPr>
            </w:pPr>
            <w:r>
              <w:rPr>
                <w:sz w:val="20"/>
              </w:rPr>
              <w:t>Unique Identifier</w:t>
            </w:r>
          </w:p>
        </w:tc>
        <w:tc>
          <w:tcPr>
            <w:tcW w:w="3828" w:type="dxa"/>
          </w:tcPr>
          <w:p w14:paraId="5F29CA7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420094</w:t>
            </w:r>
          </w:p>
        </w:tc>
      </w:tr>
      <w:tr w:rsidR="003056A7" w14:paraId="0739811F" w14:textId="77777777" w:rsidTr="00CC708A">
        <w:trPr>
          <w:jc w:val="center"/>
        </w:trPr>
        <w:tc>
          <w:tcPr>
            <w:tcW w:w="3187" w:type="dxa"/>
          </w:tcPr>
          <w:p w14:paraId="3F9E55C5" w14:textId="77777777" w:rsidR="003056A7" w:rsidRDefault="003056A7" w:rsidP="00CC708A">
            <w:pPr>
              <w:pStyle w:val="TableContents"/>
              <w:snapToGrid w:val="0"/>
              <w:rPr>
                <w:sz w:val="20"/>
              </w:rPr>
            </w:pPr>
            <w:r>
              <w:rPr>
                <w:sz w:val="20"/>
              </w:rPr>
              <w:t>Usage Limits</w:t>
            </w:r>
          </w:p>
        </w:tc>
        <w:tc>
          <w:tcPr>
            <w:tcW w:w="3828" w:type="dxa"/>
          </w:tcPr>
          <w:p w14:paraId="384D441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420095</w:t>
            </w:r>
          </w:p>
        </w:tc>
      </w:tr>
      <w:tr w:rsidR="003056A7" w14:paraId="7218F4AF" w14:textId="77777777" w:rsidTr="00CC708A">
        <w:trPr>
          <w:jc w:val="center"/>
        </w:trPr>
        <w:tc>
          <w:tcPr>
            <w:tcW w:w="3187" w:type="dxa"/>
          </w:tcPr>
          <w:p w14:paraId="441B2B2C" w14:textId="77777777" w:rsidR="003056A7" w:rsidRDefault="003056A7" w:rsidP="00CC708A">
            <w:pPr>
              <w:pStyle w:val="TableContents"/>
              <w:snapToGrid w:val="0"/>
              <w:rPr>
                <w:sz w:val="20"/>
              </w:rPr>
            </w:pPr>
            <w:r>
              <w:rPr>
                <w:sz w:val="20"/>
              </w:rPr>
              <w:t>Usage Limits Count</w:t>
            </w:r>
          </w:p>
        </w:tc>
        <w:tc>
          <w:tcPr>
            <w:tcW w:w="3828" w:type="dxa"/>
          </w:tcPr>
          <w:p w14:paraId="6154179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420096</w:t>
            </w:r>
          </w:p>
        </w:tc>
      </w:tr>
      <w:tr w:rsidR="003056A7" w14:paraId="0929870B" w14:textId="77777777" w:rsidTr="00CC708A">
        <w:trPr>
          <w:jc w:val="center"/>
        </w:trPr>
        <w:tc>
          <w:tcPr>
            <w:tcW w:w="3187" w:type="dxa"/>
          </w:tcPr>
          <w:p w14:paraId="426FC3B4" w14:textId="77777777" w:rsidR="003056A7" w:rsidRDefault="003056A7" w:rsidP="00CC708A">
            <w:pPr>
              <w:pStyle w:val="TableContents"/>
              <w:snapToGrid w:val="0"/>
              <w:rPr>
                <w:sz w:val="20"/>
              </w:rPr>
            </w:pPr>
            <w:r>
              <w:rPr>
                <w:sz w:val="20"/>
              </w:rPr>
              <w:t>Usage Limits Total</w:t>
            </w:r>
          </w:p>
        </w:tc>
        <w:tc>
          <w:tcPr>
            <w:tcW w:w="3828" w:type="dxa"/>
          </w:tcPr>
          <w:p w14:paraId="54B39A0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420097</w:t>
            </w:r>
          </w:p>
        </w:tc>
      </w:tr>
      <w:tr w:rsidR="003056A7" w14:paraId="65AA4E29" w14:textId="77777777" w:rsidTr="00CC708A">
        <w:trPr>
          <w:jc w:val="center"/>
        </w:trPr>
        <w:tc>
          <w:tcPr>
            <w:tcW w:w="3187" w:type="dxa"/>
          </w:tcPr>
          <w:p w14:paraId="192E6BD1" w14:textId="77777777" w:rsidR="003056A7" w:rsidRDefault="003056A7" w:rsidP="00CC708A">
            <w:pPr>
              <w:pStyle w:val="TableContents"/>
              <w:snapToGrid w:val="0"/>
              <w:rPr>
                <w:sz w:val="20"/>
              </w:rPr>
            </w:pPr>
            <w:r>
              <w:rPr>
                <w:sz w:val="20"/>
              </w:rPr>
              <w:t>Usage Limits Unit</w:t>
            </w:r>
          </w:p>
        </w:tc>
        <w:tc>
          <w:tcPr>
            <w:tcW w:w="3828" w:type="dxa"/>
          </w:tcPr>
          <w:p w14:paraId="24EAFAF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420098</w:t>
            </w:r>
          </w:p>
        </w:tc>
      </w:tr>
      <w:tr w:rsidR="003056A7" w14:paraId="797B71DA" w14:textId="77777777" w:rsidTr="00CC708A">
        <w:trPr>
          <w:jc w:val="center"/>
        </w:trPr>
        <w:tc>
          <w:tcPr>
            <w:tcW w:w="3187" w:type="dxa"/>
          </w:tcPr>
          <w:p w14:paraId="51856DD5" w14:textId="77777777" w:rsidR="003056A7" w:rsidRDefault="003056A7" w:rsidP="00CC708A">
            <w:pPr>
              <w:pStyle w:val="TableContents"/>
              <w:snapToGrid w:val="0"/>
              <w:rPr>
                <w:sz w:val="20"/>
              </w:rPr>
            </w:pPr>
            <w:r>
              <w:rPr>
                <w:sz w:val="20"/>
              </w:rPr>
              <w:t>Username</w:t>
            </w:r>
          </w:p>
        </w:tc>
        <w:tc>
          <w:tcPr>
            <w:tcW w:w="3828" w:type="dxa"/>
          </w:tcPr>
          <w:p w14:paraId="06D376A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420099</w:t>
            </w:r>
          </w:p>
        </w:tc>
      </w:tr>
      <w:tr w:rsidR="003056A7" w14:paraId="51A1E494" w14:textId="77777777" w:rsidTr="00CC708A">
        <w:trPr>
          <w:jc w:val="center"/>
        </w:trPr>
        <w:tc>
          <w:tcPr>
            <w:tcW w:w="3187" w:type="dxa"/>
          </w:tcPr>
          <w:p w14:paraId="0FCBB734" w14:textId="77777777" w:rsidR="003056A7" w:rsidRDefault="003056A7" w:rsidP="00CC708A">
            <w:pPr>
              <w:pStyle w:val="TableContents"/>
              <w:snapToGrid w:val="0"/>
              <w:rPr>
                <w:sz w:val="20"/>
              </w:rPr>
            </w:pPr>
            <w:r>
              <w:rPr>
                <w:sz w:val="20"/>
              </w:rPr>
              <w:t>Validity Date</w:t>
            </w:r>
          </w:p>
        </w:tc>
        <w:tc>
          <w:tcPr>
            <w:tcW w:w="3828" w:type="dxa"/>
          </w:tcPr>
          <w:p w14:paraId="153FF4E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42009A</w:t>
            </w:r>
          </w:p>
        </w:tc>
      </w:tr>
      <w:tr w:rsidR="003056A7" w14:paraId="53F13C4D" w14:textId="77777777" w:rsidTr="00CC708A">
        <w:trPr>
          <w:jc w:val="center"/>
        </w:trPr>
        <w:tc>
          <w:tcPr>
            <w:tcW w:w="3187" w:type="dxa"/>
          </w:tcPr>
          <w:p w14:paraId="4ACAEC3D" w14:textId="77777777" w:rsidR="003056A7" w:rsidRDefault="003056A7" w:rsidP="00CC708A">
            <w:pPr>
              <w:pStyle w:val="TableContents"/>
              <w:snapToGrid w:val="0"/>
              <w:rPr>
                <w:sz w:val="20"/>
              </w:rPr>
            </w:pPr>
            <w:r>
              <w:rPr>
                <w:sz w:val="20"/>
              </w:rPr>
              <w:t>Validity Indicator</w:t>
            </w:r>
          </w:p>
        </w:tc>
        <w:tc>
          <w:tcPr>
            <w:tcW w:w="3828" w:type="dxa"/>
          </w:tcPr>
          <w:p w14:paraId="65D5BE4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42009B</w:t>
            </w:r>
          </w:p>
        </w:tc>
      </w:tr>
      <w:tr w:rsidR="003056A7" w14:paraId="7B771CBA" w14:textId="77777777" w:rsidTr="00CC708A">
        <w:trPr>
          <w:jc w:val="center"/>
        </w:trPr>
        <w:tc>
          <w:tcPr>
            <w:tcW w:w="3187" w:type="dxa"/>
          </w:tcPr>
          <w:p w14:paraId="68A32AA4" w14:textId="77777777" w:rsidR="003056A7" w:rsidRDefault="003056A7" w:rsidP="00CC708A">
            <w:pPr>
              <w:pStyle w:val="TableContents"/>
              <w:snapToGrid w:val="0"/>
              <w:rPr>
                <w:sz w:val="20"/>
              </w:rPr>
            </w:pPr>
            <w:r>
              <w:rPr>
                <w:sz w:val="20"/>
              </w:rPr>
              <w:t xml:space="preserve">Vendor Extension </w:t>
            </w:r>
          </w:p>
        </w:tc>
        <w:tc>
          <w:tcPr>
            <w:tcW w:w="3828" w:type="dxa"/>
          </w:tcPr>
          <w:p w14:paraId="56A7B92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42009C</w:t>
            </w:r>
          </w:p>
        </w:tc>
      </w:tr>
      <w:tr w:rsidR="003056A7" w14:paraId="5F5ECFE4" w14:textId="77777777" w:rsidTr="00CC708A">
        <w:trPr>
          <w:jc w:val="center"/>
        </w:trPr>
        <w:tc>
          <w:tcPr>
            <w:tcW w:w="3187" w:type="dxa"/>
          </w:tcPr>
          <w:p w14:paraId="23960CAC" w14:textId="77777777" w:rsidR="003056A7" w:rsidRDefault="003056A7" w:rsidP="00CC708A">
            <w:pPr>
              <w:pStyle w:val="TableContents"/>
              <w:snapToGrid w:val="0"/>
              <w:rPr>
                <w:sz w:val="20"/>
              </w:rPr>
            </w:pPr>
            <w:r>
              <w:rPr>
                <w:sz w:val="20"/>
              </w:rPr>
              <w:t>Vendor Identification</w:t>
            </w:r>
          </w:p>
        </w:tc>
        <w:tc>
          <w:tcPr>
            <w:tcW w:w="3828" w:type="dxa"/>
          </w:tcPr>
          <w:p w14:paraId="4E70FB2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42009D</w:t>
            </w:r>
          </w:p>
        </w:tc>
      </w:tr>
      <w:tr w:rsidR="003056A7" w14:paraId="31EA3D8F" w14:textId="77777777" w:rsidTr="00CC708A">
        <w:trPr>
          <w:jc w:val="center"/>
        </w:trPr>
        <w:tc>
          <w:tcPr>
            <w:tcW w:w="3187" w:type="dxa"/>
          </w:tcPr>
          <w:p w14:paraId="535A52CA" w14:textId="77777777" w:rsidR="003056A7" w:rsidRDefault="003056A7" w:rsidP="00CC708A">
            <w:pPr>
              <w:pStyle w:val="TableContents"/>
              <w:snapToGrid w:val="0"/>
              <w:rPr>
                <w:sz w:val="20"/>
              </w:rPr>
            </w:pPr>
            <w:r>
              <w:rPr>
                <w:sz w:val="20"/>
              </w:rPr>
              <w:t>Wrapping Method</w:t>
            </w:r>
          </w:p>
        </w:tc>
        <w:tc>
          <w:tcPr>
            <w:tcW w:w="3828" w:type="dxa"/>
          </w:tcPr>
          <w:p w14:paraId="4B26FDF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 xml:space="preserve">42009E </w:t>
            </w:r>
          </w:p>
        </w:tc>
      </w:tr>
      <w:tr w:rsidR="003056A7" w14:paraId="6A97AE72" w14:textId="77777777" w:rsidTr="00CC708A">
        <w:trPr>
          <w:jc w:val="center"/>
        </w:trPr>
        <w:tc>
          <w:tcPr>
            <w:tcW w:w="3187" w:type="dxa"/>
          </w:tcPr>
          <w:p w14:paraId="02485358" w14:textId="77777777" w:rsidR="003056A7" w:rsidRDefault="003056A7" w:rsidP="00CC708A">
            <w:pPr>
              <w:pStyle w:val="TableContents"/>
              <w:snapToGrid w:val="0"/>
              <w:rPr>
                <w:sz w:val="20"/>
              </w:rPr>
            </w:pPr>
            <w:r>
              <w:rPr>
                <w:sz w:val="20"/>
              </w:rPr>
              <w:t>X</w:t>
            </w:r>
          </w:p>
        </w:tc>
        <w:tc>
          <w:tcPr>
            <w:tcW w:w="3828" w:type="dxa"/>
          </w:tcPr>
          <w:p w14:paraId="2BB219E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 xml:space="preserve">42009F </w:t>
            </w:r>
          </w:p>
        </w:tc>
      </w:tr>
      <w:tr w:rsidR="003056A7" w14:paraId="3A00FE37" w14:textId="77777777" w:rsidTr="00CC708A">
        <w:trPr>
          <w:jc w:val="center"/>
        </w:trPr>
        <w:tc>
          <w:tcPr>
            <w:tcW w:w="3187" w:type="dxa"/>
          </w:tcPr>
          <w:p w14:paraId="580C36DC" w14:textId="77777777" w:rsidR="003056A7" w:rsidRDefault="003056A7" w:rsidP="00CC708A">
            <w:pPr>
              <w:pStyle w:val="TableContents"/>
              <w:snapToGrid w:val="0"/>
              <w:rPr>
                <w:sz w:val="20"/>
              </w:rPr>
            </w:pPr>
            <w:r>
              <w:rPr>
                <w:sz w:val="20"/>
              </w:rPr>
              <w:t>Y</w:t>
            </w:r>
          </w:p>
        </w:tc>
        <w:tc>
          <w:tcPr>
            <w:tcW w:w="3828" w:type="dxa"/>
          </w:tcPr>
          <w:p w14:paraId="67A181E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 xml:space="preserve">4200A0 </w:t>
            </w:r>
          </w:p>
        </w:tc>
      </w:tr>
      <w:tr w:rsidR="003056A7" w14:paraId="15039932" w14:textId="77777777" w:rsidTr="00CC708A">
        <w:trPr>
          <w:jc w:val="center"/>
        </w:trPr>
        <w:tc>
          <w:tcPr>
            <w:tcW w:w="3187" w:type="dxa"/>
          </w:tcPr>
          <w:p w14:paraId="53255D85" w14:textId="77777777" w:rsidR="003056A7" w:rsidRDefault="003056A7" w:rsidP="00CC708A">
            <w:pPr>
              <w:pStyle w:val="TableContents"/>
              <w:snapToGrid w:val="0"/>
              <w:rPr>
                <w:sz w:val="20"/>
              </w:rPr>
            </w:pPr>
            <w:r>
              <w:rPr>
                <w:sz w:val="20"/>
              </w:rPr>
              <w:t>Password</w:t>
            </w:r>
          </w:p>
        </w:tc>
        <w:tc>
          <w:tcPr>
            <w:tcW w:w="3828" w:type="dxa"/>
          </w:tcPr>
          <w:p w14:paraId="5B81937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4200A1</w:t>
            </w:r>
          </w:p>
        </w:tc>
      </w:tr>
      <w:tr w:rsidR="003056A7" w14:paraId="3CFCFCCB" w14:textId="77777777" w:rsidTr="00CC708A">
        <w:trPr>
          <w:jc w:val="center"/>
        </w:trPr>
        <w:tc>
          <w:tcPr>
            <w:tcW w:w="3187" w:type="dxa"/>
          </w:tcPr>
          <w:p w14:paraId="4618DFE4" w14:textId="77777777" w:rsidR="003056A7" w:rsidRDefault="003056A7" w:rsidP="00CC708A">
            <w:pPr>
              <w:pStyle w:val="TableContents"/>
              <w:snapToGrid w:val="0"/>
              <w:rPr>
                <w:sz w:val="20"/>
              </w:rPr>
            </w:pPr>
            <w:r>
              <w:rPr>
                <w:sz w:val="20"/>
              </w:rPr>
              <w:t>Device Identifier</w:t>
            </w:r>
          </w:p>
        </w:tc>
        <w:tc>
          <w:tcPr>
            <w:tcW w:w="3828" w:type="dxa"/>
          </w:tcPr>
          <w:p w14:paraId="435207A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4200A2</w:t>
            </w:r>
          </w:p>
        </w:tc>
      </w:tr>
      <w:tr w:rsidR="003056A7" w14:paraId="6A425E4D" w14:textId="77777777" w:rsidTr="00CC708A">
        <w:trPr>
          <w:jc w:val="center"/>
        </w:trPr>
        <w:tc>
          <w:tcPr>
            <w:tcW w:w="3187" w:type="dxa"/>
          </w:tcPr>
          <w:p w14:paraId="507AD123" w14:textId="77777777" w:rsidR="003056A7" w:rsidRDefault="003056A7" w:rsidP="00CC708A">
            <w:pPr>
              <w:pStyle w:val="TableContents"/>
              <w:snapToGrid w:val="0"/>
              <w:rPr>
                <w:sz w:val="20"/>
              </w:rPr>
            </w:pPr>
            <w:r>
              <w:rPr>
                <w:sz w:val="20"/>
              </w:rPr>
              <w:t>Encoding Option</w:t>
            </w:r>
          </w:p>
        </w:tc>
        <w:tc>
          <w:tcPr>
            <w:tcW w:w="3828" w:type="dxa"/>
          </w:tcPr>
          <w:p w14:paraId="12B5F9F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4200A3</w:t>
            </w:r>
          </w:p>
        </w:tc>
      </w:tr>
      <w:tr w:rsidR="003056A7" w14:paraId="6888936E" w14:textId="77777777" w:rsidTr="00CC708A">
        <w:trPr>
          <w:jc w:val="center"/>
        </w:trPr>
        <w:tc>
          <w:tcPr>
            <w:tcW w:w="3187" w:type="dxa"/>
          </w:tcPr>
          <w:p w14:paraId="0F28A251" w14:textId="77777777" w:rsidR="003056A7" w:rsidRDefault="003056A7" w:rsidP="00CC708A">
            <w:pPr>
              <w:pStyle w:val="TableContents"/>
              <w:snapToGrid w:val="0"/>
              <w:rPr>
                <w:sz w:val="20"/>
              </w:rPr>
            </w:pPr>
            <w:r>
              <w:rPr>
                <w:sz w:val="20"/>
              </w:rPr>
              <w:t>Extension Information</w:t>
            </w:r>
          </w:p>
        </w:tc>
        <w:tc>
          <w:tcPr>
            <w:tcW w:w="3828" w:type="dxa"/>
          </w:tcPr>
          <w:p w14:paraId="24E7B7F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4200A4</w:t>
            </w:r>
          </w:p>
        </w:tc>
      </w:tr>
      <w:tr w:rsidR="003056A7" w14:paraId="2117C0FA" w14:textId="77777777" w:rsidTr="00CC708A">
        <w:trPr>
          <w:jc w:val="center"/>
        </w:trPr>
        <w:tc>
          <w:tcPr>
            <w:tcW w:w="3187" w:type="dxa"/>
          </w:tcPr>
          <w:p w14:paraId="5A8CDEF7" w14:textId="77777777" w:rsidR="003056A7" w:rsidRDefault="003056A7" w:rsidP="00CC708A">
            <w:pPr>
              <w:pStyle w:val="TableContents"/>
              <w:snapToGrid w:val="0"/>
              <w:rPr>
                <w:sz w:val="20"/>
              </w:rPr>
            </w:pPr>
            <w:r>
              <w:rPr>
                <w:sz w:val="20"/>
              </w:rPr>
              <w:t>Extension Name</w:t>
            </w:r>
          </w:p>
        </w:tc>
        <w:tc>
          <w:tcPr>
            <w:tcW w:w="3828" w:type="dxa"/>
          </w:tcPr>
          <w:p w14:paraId="69529B2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4200A5</w:t>
            </w:r>
          </w:p>
        </w:tc>
      </w:tr>
      <w:tr w:rsidR="003056A7" w14:paraId="62CA7820" w14:textId="77777777" w:rsidTr="00CC708A">
        <w:trPr>
          <w:jc w:val="center"/>
        </w:trPr>
        <w:tc>
          <w:tcPr>
            <w:tcW w:w="3187" w:type="dxa"/>
          </w:tcPr>
          <w:p w14:paraId="2752F011" w14:textId="77777777" w:rsidR="003056A7" w:rsidRDefault="003056A7" w:rsidP="00CC708A">
            <w:pPr>
              <w:pStyle w:val="TableContents"/>
              <w:snapToGrid w:val="0"/>
              <w:rPr>
                <w:sz w:val="20"/>
              </w:rPr>
            </w:pPr>
            <w:r>
              <w:rPr>
                <w:sz w:val="20"/>
              </w:rPr>
              <w:t>Extension Tag</w:t>
            </w:r>
          </w:p>
        </w:tc>
        <w:tc>
          <w:tcPr>
            <w:tcW w:w="3828" w:type="dxa"/>
          </w:tcPr>
          <w:p w14:paraId="33D08D5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4200A6</w:t>
            </w:r>
          </w:p>
        </w:tc>
      </w:tr>
      <w:tr w:rsidR="003056A7" w14:paraId="7B98CD28" w14:textId="77777777" w:rsidTr="00CC708A">
        <w:trPr>
          <w:jc w:val="center"/>
        </w:trPr>
        <w:tc>
          <w:tcPr>
            <w:tcW w:w="3187" w:type="dxa"/>
          </w:tcPr>
          <w:p w14:paraId="0C6F4EB3" w14:textId="77777777" w:rsidR="003056A7" w:rsidRDefault="003056A7" w:rsidP="00CC708A">
            <w:pPr>
              <w:pStyle w:val="TableContents"/>
              <w:snapToGrid w:val="0"/>
              <w:rPr>
                <w:sz w:val="20"/>
              </w:rPr>
            </w:pPr>
            <w:r>
              <w:rPr>
                <w:sz w:val="20"/>
              </w:rPr>
              <w:t>Extension Type</w:t>
            </w:r>
          </w:p>
        </w:tc>
        <w:tc>
          <w:tcPr>
            <w:tcW w:w="3828" w:type="dxa"/>
          </w:tcPr>
          <w:p w14:paraId="252AF22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4200A7</w:t>
            </w:r>
          </w:p>
        </w:tc>
      </w:tr>
      <w:tr w:rsidR="003056A7" w14:paraId="1B431C66" w14:textId="77777777" w:rsidTr="00CC708A">
        <w:trPr>
          <w:jc w:val="center"/>
        </w:trPr>
        <w:tc>
          <w:tcPr>
            <w:tcW w:w="3187" w:type="dxa"/>
          </w:tcPr>
          <w:p w14:paraId="30037590" w14:textId="77777777" w:rsidR="003056A7" w:rsidRDefault="003056A7" w:rsidP="00CC708A">
            <w:pPr>
              <w:pStyle w:val="TableContents"/>
              <w:snapToGrid w:val="0"/>
              <w:rPr>
                <w:sz w:val="20"/>
              </w:rPr>
            </w:pPr>
            <w:r>
              <w:rPr>
                <w:sz w:val="20"/>
              </w:rPr>
              <w:t>Fresh</w:t>
            </w:r>
          </w:p>
        </w:tc>
        <w:tc>
          <w:tcPr>
            <w:tcW w:w="3828" w:type="dxa"/>
          </w:tcPr>
          <w:p w14:paraId="0FC1DCD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4200A8</w:t>
            </w:r>
          </w:p>
        </w:tc>
      </w:tr>
      <w:tr w:rsidR="003056A7" w14:paraId="53F3F880" w14:textId="77777777" w:rsidTr="00CC708A">
        <w:trPr>
          <w:jc w:val="center"/>
        </w:trPr>
        <w:tc>
          <w:tcPr>
            <w:tcW w:w="3187" w:type="dxa"/>
          </w:tcPr>
          <w:p w14:paraId="78A5302C" w14:textId="77777777" w:rsidR="003056A7" w:rsidRDefault="003056A7" w:rsidP="00CC708A">
            <w:pPr>
              <w:pStyle w:val="TableContents"/>
              <w:snapToGrid w:val="0"/>
              <w:rPr>
                <w:sz w:val="20"/>
              </w:rPr>
            </w:pPr>
            <w:r>
              <w:rPr>
                <w:sz w:val="20"/>
              </w:rPr>
              <w:t>Machine Identifier</w:t>
            </w:r>
          </w:p>
        </w:tc>
        <w:tc>
          <w:tcPr>
            <w:tcW w:w="3828" w:type="dxa"/>
          </w:tcPr>
          <w:p w14:paraId="7435EDE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4200A9</w:t>
            </w:r>
          </w:p>
        </w:tc>
      </w:tr>
      <w:tr w:rsidR="003056A7" w14:paraId="337B6D42" w14:textId="77777777" w:rsidTr="00CC708A">
        <w:trPr>
          <w:jc w:val="center"/>
        </w:trPr>
        <w:tc>
          <w:tcPr>
            <w:tcW w:w="3187" w:type="dxa"/>
          </w:tcPr>
          <w:p w14:paraId="51913B03" w14:textId="77777777" w:rsidR="003056A7" w:rsidRDefault="003056A7" w:rsidP="00CC708A">
            <w:pPr>
              <w:pStyle w:val="TableContents"/>
              <w:snapToGrid w:val="0"/>
              <w:rPr>
                <w:sz w:val="20"/>
              </w:rPr>
            </w:pPr>
            <w:r>
              <w:rPr>
                <w:sz w:val="20"/>
              </w:rPr>
              <w:t>Media Identifier</w:t>
            </w:r>
          </w:p>
        </w:tc>
        <w:tc>
          <w:tcPr>
            <w:tcW w:w="3828" w:type="dxa"/>
          </w:tcPr>
          <w:p w14:paraId="4B91CD3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4200AA</w:t>
            </w:r>
          </w:p>
        </w:tc>
      </w:tr>
      <w:tr w:rsidR="003056A7" w14:paraId="34CDD43E" w14:textId="77777777" w:rsidTr="00CC708A">
        <w:trPr>
          <w:jc w:val="center"/>
        </w:trPr>
        <w:tc>
          <w:tcPr>
            <w:tcW w:w="3187" w:type="dxa"/>
          </w:tcPr>
          <w:p w14:paraId="211B5D7D" w14:textId="77777777" w:rsidR="003056A7" w:rsidRDefault="003056A7" w:rsidP="00CC708A">
            <w:pPr>
              <w:pStyle w:val="TableContents"/>
              <w:snapToGrid w:val="0"/>
              <w:rPr>
                <w:sz w:val="20"/>
              </w:rPr>
            </w:pPr>
            <w:r>
              <w:rPr>
                <w:sz w:val="20"/>
              </w:rPr>
              <w:t>Network Identifier</w:t>
            </w:r>
          </w:p>
        </w:tc>
        <w:tc>
          <w:tcPr>
            <w:tcW w:w="3828" w:type="dxa"/>
          </w:tcPr>
          <w:p w14:paraId="31DE361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4200AB</w:t>
            </w:r>
          </w:p>
        </w:tc>
      </w:tr>
      <w:tr w:rsidR="003056A7" w14:paraId="5608132A" w14:textId="77777777" w:rsidTr="00CC708A">
        <w:trPr>
          <w:jc w:val="center"/>
        </w:trPr>
        <w:tc>
          <w:tcPr>
            <w:tcW w:w="3187" w:type="dxa"/>
          </w:tcPr>
          <w:p w14:paraId="575417BA" w14:textId="77777777" w:rsidR="003056A7" w:rsidRDefault="003056A7" w:rsidP="00CC708A">
            <w:pPr>
              <w:pStyle w:val="TableContents"/>
              <w:snapToGrid w:val="0"/>
              <w:rPr>
                <w:sz w:val="20"/>
              </w:rPr>
            </w:pPr>
            <w:r>
              <w:rPr>
                <w:sz w:val="20"/>
              </w:rPr>
              <w:t>Object Group Member</w:t>
            </w:r>
          </w:p>
        </w:tc>
        <w:tc>
          <w:tcPr>
            <w:tcW w:w="3828" w:type="dxa"/>
          </w:tcPr>
          <w:p w14:paraId="501F262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4200AC</w:t>
            </w:r>
          </w:p>
        </w:tc>
      </w:tr>
      <w:tr w:rsidR="003056A7" w14:paraId="477199DF" w14:textId="77777777" w:rsidTr="00CC708A">
        <w:trPr>
          <w:jc w:val="center"/>
        </w:trPr>
        <w:tc>
          <w:tcPr>
            <w:tcW w:w="3187" w:type="dxa"/>
          </w:tcPr>
          <w:p w14:paraId="0ED42068" w14:textId="77777777" w:rsidR="003056A7" w:rsidRDefault="003056A7" w:rsidP="00CC708A">
            <w:pPr>
              <w:pStyle w:val="TableContents"/>
              <w:snapToGrid w:val="0"/>
              <w:rPr>
                <w:sz w:val="20"/>
              </w:rPr>
            </w:pPr>
            <w:r>
              <w:rPr>
                <w:sz w:val="20"/>
              </w:rPr>
              <w:t>Certificate Length</w:t>
            </w:r>
          </w:p>
        </w:tc>
        <w:tc>
          <w:tcPr>
            <w:tcW w:w="3828" w:type="dxa"/>
          </w:tcPr>
          <w:p w14:paraId="7AEBE9B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4200AD</w:t>
            </w:r>
          </w:p>
        </w:tc>
      </w:tr>
      <w:tr w:rsidR="003056A7" w14:paraId="06CC57F3" w14:textId="77777777" w:rsidTr="00CC708A">
        <w:trPr>
          <w:jc w:val="center"/>
        </w:trPr>
        <w:tc>
          <w:tcPr>
            <w:tcW w:w="3187" w:type="dxa"/>
          </w:tcPr>
          <w:p w14:paraId="6C28E709" w14:textId="77777777" w:rsidR="003056A7" w:rsidRDefault="003056A7" w:rsidP="00CC708A">
            <w:pPr>
              <w:pStyle w:val="TableContents"/>
              <w:snapToGrid w:val="0"/>
              <w:rPr>
                <w:sz w:val="20"/>
              </w:rPr>
            </w:pPr>
            <w:r>
              <w:rPr>
                <w:sz w:val="20"/>
              </w:rPr>
              <w:t>Digital Signature Algorithm</w:t>
            </w:r>
          </w:p>
        </w:tc>
        <w:tc>
          <w:tcPr>
            <w:tcW w:w="3828" w:type="dxa"/>
          </w:tcPr>
          <w:p w14:paraId="78343B1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4200AE</w:t>
            </w:r>
          </w:p>
        </w:tc>
      </w:tr>
      <w:tr w:rsidR="003056A7" w14:paraId="2682C5A8" w14:textId="77777777" w:rsidTr="00CC708A">
        <w:trPr>
          <w:jc w:val="center"/>
        </w:trPr>
        <w:tc>
          <w:tcPr>
            <w:tcW w:w="3187" w:type="dxa"/>
          </w:tcPr>
          <w:p w14:paraId="6856B05C" w14:textId="77777777" w:rsidR="003056A7" w:rsidRDefault="003056A7" w:rsidP="00CC708A">
            <w:pPr>
              <w:pStyle w:val="TableContents"/>
              <w:snapToGrid w:val="0"/>
              <w:rPr>
                <w:sz w:val="20"/>
              </w:rPr>
            </w:pPr>
            <w:r>
              <w:rPr>
                <w:sz w:val="20"/>
              </w:rPr>
              <w:t>Certificate Serial Number</w:t>
            </w:r>
          </w:p>
        </w:tc>
        <w:tc>
          <w:tcPr>
            <w:tcW w:w="3828" w:type="dxa"/>
          </w:tcPr>
          <w:p w14:paraId="60B8A44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4200AF</w:t>
            </w:r>
          </w:p>
        </w:tc>
      </w:tr>
      <w:tr w:rsidR="003056A7" w14:paraId="0CC3762A" w14:textId="77777777" w:rsidTr="00CC708A">
        <w:trPr>
          <w:jc w:val="center"/>
        </w:trPr>
        <w:tc>
          <w:tcPr>
            <w:tcW w:w="3187" w:type="dxa"/>
          </w:tcPr>
          <w:p w14:paraId="01E588AA" w14:textId="77777777" w:rsidR="003056A7" w:rsidRDefault="003056A7" w:rsidP="00CC708A">
            <w:pPr>
              <w:pStyle w:val="TableContents"/>
              <w:snapToGrid w:val="0"/>
              <w:rPr>
                <w:sz w:val="20"/>
              </w:rPr>
            </w:pPr>
            <w:r>
              <w:rPr>
                <w:sz w:val="20"/>
              </w:rPr>
              <w:t>Device Serial Number</w:t>
            </w:r>
          </w:p>
        </w:tc>
        <w:tc>
          <w:tcPr>
            <w:tcW w:w="3828" w:type="dxa"/>
          </w:tcPr>
          <w:p w14:paraId="5DB891E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4200B0</w:t>
            </w:r>
          </w:p>
        </w:tc>
      </w:tr>
      <w:tr w:rsidR="003056A7" w14:paraId="685D40E1" w14:textId="77777777" w:rsidTr="00CC708A">
        <w:trPr>
          <w:jc w:val="center"/>
        </w:trPr>
        <w:tc>
          <w:tcPr>
            <w:tcW w:w="3187" w:type="dxa"/>
          </w:tcPr>
          <w:p w14:paraId="4198E8CC" w14:textId="77777777" w:rsidR="003056A7" w:rsidRDefault="003056A7" w:rsidP="00CC708A">
            <w:pPr>
              <w:pStyle w:val="TableContents"/>
              <w:snapToGrid w:val="0"/>
              <w:rPr>
                <w:sz w:val="20"/>
              </w:rPr>
            </w:pPr>
            <w:r>
              <w:rPr>
                <w:sz w:val="20"/>
              </w:rPr>
              <w:t>Issuer Alternative Name</w:t>
            </w:r>
          </w:p>
        </w:tc>
        <w:tc>
          <w:tcPr>
            <w:tcW w:w="3828" w:type="dxa"/>
          </w:tcPr>
          <w:p w14:paraId="2227B52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4200B1</w:t>
            </w:r>
          </w:p>
        </w:tc>
      </w:tr>
      <w:tr w:rsidR="003056A7" w14:paraId="261272FE" w14:textId="77777777" w:rsidTr="00CC708A">
        <w:trPr>
          <w:jc w:val="center"/>
        </w:trPr>
        <w:tc>
          <w:tcPr>
            <w:tcW w:w="3187" w:type="dxa"/>
          </w:tcPr>
          <w:p w14:paraId="5C8EDBEA" w14:textId="77777777" w:rsidR="003056A7" w:rsidRDefault="003056A7" w:rsidP="00CC708A">
            <w:pPr>
              <w:pStyle w:val="TableContents"/>
              <w:snapToGrid w:val="0"/>
              <w:rPr>
                <w:sz w:val="20"/>
              </w:rPr>
            </w:pPr>
            <w:r>
              <w:rPr>
                <w:sz w:val="20"/>
              </w:rPr>
              <w:t>Issuer Distinguished Name</w:t>
            </w:r>
          </w:p>
        </w:tc>
        <w:tc>
          <w:tcPr>
            <w:tcW w:w="3828" w:type="dxa"/>
          </w:tcPr>
          <w:p w14:paraId="6F979A9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4200B2</w:t>
            </w:r>
          </w:p>
        </w:tc>
      </w:tr>
      <w:tr w:rsidR="003056A7" w14:paraId="6B7B25FF" w14:textId="77777777" w:rsidTr="00CC708A">
        <w:trPr>
          <w:jc w:val="center"/>
        </w:trPr>
        <w:tc>
          <w:tcPr>
            <w:tcW w:w="3187" w:type="dxa"/>
          </w:tcPr>
          <w:p w14:paraId="2CD22F8D" w14:textId="77777777" w:rsidR="003056A7" w:rsidRDefault="003056A7" w:rsidP="00CC708A">
            <w:pPr>
              <w:pStyle w:val="TableContents"/>
              <w:snapToGrid w:val="0"/>
              <w:rPr>
                <w:sz w:val="20"/>
              </w:rPr>
            </w:pPr>
            <w:r>
              <w:rPr>
                <w:sz w:val="20"/>
              </w:rPr>
              <w:t>Subject Alternative Name</w:t>
            </w:r>
          </w:p>
        </w:tc>
        <w:tc>
          <w:tcPr>
            <w:tcW w:w="3828" w:type="dxa"/>
          </w:tcPr>
          <w:p w14:paraId="1676ED5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4200B3</w:t>
            </w:r>
          </w:p>
        </w:tc>
      </w:tr>
      <w:tr w:rsidR="003056A7" w14:paraId="579F9595" w14:textId="77777777" w:rsidTr="00CC708A">
        <w:trPr>
          <w:jc w:val="center"/>
        </w:trPr>
        <w:tc>
          <w:tcPr>
            <w:tcW w:w="3187" w:type="dxa"/>
          </w:tcPr>
          <w:p w14:paraId="6E6DA537" w14:textId="77777777" w:rsidR="003056A7" w:rsidRDefault="003056A7" w:rsidP="00CC708A">
            <w:pPr>
              <w:pStyle w:val="TableContents"/>
              <w:snapToGrid w:val="0"/>
              <w:rPr>
                <w:sz w:val="20"/>
              </w:rPr>
            </w:pPr>
            <w:r>
              <w:rPr>
                <w:sz w:val="20"/>
              </w:rPr>
              <w:lastRenderedPageBreak/>
              <w:t>Subject Distinguished Name</w:t>
            </w:r>
          </w:p>
        </w:tc>
        <w:tc>
          <w:tcPr>
            <w:tcW w:w="3828" w:type="dxa"/>
          </w:tcPr>
          <w:p w14:paraId="7F68194D"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4200B4</w:t>
            </w:r>
          </w:p>
        </w:tc>
      </w:tr>
      <w:tr w:rsidR="003056A7" w14:paraId="56DBCF6A" w14:textId="77777777" w:rsidTr="00CC708A">
        <w:trPr>
          <w:jc w:val="center"/>
        </w:trPr>
        <w:tc>
          <w:tcPr>
            <w:tcW w:w="3187" w:type="dxa"/>
          </w:tcPr>
          <w:p w14:paraId="203A63A7" w14:textId="77777777" w:rsidR="003056A7" w:rsidRDefault="003056A7" w:rsidP="00CC708A">
            <w:pPr>
              <w:pStyle w:val="TableContents"/>
              <w:snapToGrid w:val="0"/>
              <w:rPr>
                <w:sz w:val="20"/>
              </w:rPr>
            </w:pPr>
            <w:r>
              <w:rPr>
                <w:sz w:val="20"/>
              </w:rPr>
              <w:t>X.509 Certificate Identifier</w:t>
            </w:r>
          </w:p>
        </w:tc>
        <w:tc>
          <w:tcPr>
            <w:tcW w:w="3828" w:type="dxa"/>
          </w:tcPr>
          <w:p w14:paraId="7B0DAE1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4200B5</w:t>
            </w:r>
          </w:p>
        </w:tc>
      </w:tr>
      <w:tr w:rsidR="003056A7" w14:paraId="266BBCAB" w14:textId="77777777" w:rsidTr="00CC708A">
        <w:trPr>
          <w:jc w:val="center"/>
        </w:trPr>
        <w:tc>
          <w:tcPr>
            <w:tcW w:w="3187" w:type="dxa"/>
          </w:tcPr>
          <w:p w14:paraId="49B0FE7B" w14:textId="77777777" w:rsidR="003056A7" w:rsidRDefault="003056A7" w:rsidP="00CC708A">
            <w:pPr>
              <w:pStyle w:val="TableContents"/>
              <w:snapToGrid w:val="0"/>
              <w:rPr>
                <w:sz w:val="20"/>
              </w:rPr>
            </w:pPr>
            <w:r>
              <w:rPr>
                <w:sz w:val="20"/>
              </w:rPr>
              <w:t>X.509 Certificate Issuer</w:t>
            </w:r>
          </w:p>
        </w:tc>
        <w:tc>
          <w:tcPr>
            <w:tcW w:w="3828" w:type="dxa"/>
          </w:tcPr>
          <w:p w14:paraId="261FA0E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4200B6</w:t>
            </w:r>
          </w:p>
        </w:tc>
      </w:tr>
      <w:tr w:rsidR="003056A7" w14:paraId="6E1DB17F" w14:textId="77777777" w:rsidTr="00CC708A">
        <w:trPr>
          <w:jc w:val="center"/>
        </w:trPr>
        <w:tc>
          <w:tcPr>
            <w:tcW w:w="3187" w:type="dxa"/>
          </w:tcPr>
          <w:p w14:paraId="0E31B94D" w14:textId="77777777" w:rsidR="003056A7" w:rsidRDefault="003056A7" w:rsidP="00CC708A">
            <w:pPr>
              <w:pStyle w:val="TableContents"/>
              <w:snapToGrid w:val="0"/>
              <w:rPr>
                <w:sz w:val="20"/>
              </w:rPr>
            </w:pPr>
            <w:r>
              <w:rPr>
                <w:sz w:val="20"/>
              </w:rPr>
              <w:t>X.509 Certificate Subject</w:t>
            </w:r>
          </w:p>
        </w:tc>
        <w:tc>
          <w:tcPr>
            <w:tcW w:w="3828" w:type="dxa"/>
          </w:tcPr>
          <w:p w14:paraId="249E75E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4200B7</w:t>
            </w:r>
          </w:p>
        </w:tc>
      </w:tr>
      <w:tr w:rsidR="003056A7" w14:paraId="4685966E" w14:textId="77777777" w:rsidTr="00CC708A">
        <w:trPr>
          <w:jc w:val="center"/>
        </w:trPr>
        <w:tc>
          <w:tcPr>
            <w:tcW w:w="3187" w:type="dxa"/>
          </w:tcPr>
          <w:p w14:paraId="042F5724" w14:textId="77777777" w:rsidR="003056A7" w:rsidRDefault="003056A7" w:rsidP="00CC708A">
            <w:pPr>
              <w:pStyle w:val="TableContents"/>
              <w:snapToGrid w:val="0"/>
              <w:rPr>
                <w:sz w:val="20"/>
              </w:rPr>
            </w:pPr>
            <w:r>
              <w:rPr>
                <w:sz w:val="20"/>
              </w:rPr>
              <w:t>Key Value Location</w:t>
            </w:r>
          </w:p>
        </w:tc>
        <w:tc>
          <w:tcPr>
            <w:tcW w:w="3828" w:type="dxa"/>
          </w:tcPr>
          <w:p w14:paraId="272EB940"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4200B8</w:t>
            </w:r>
          </w:p>
        </w:tc>
      </w:tr>
      <w:tr w:rsidR="003056A7" w14:paraId="6832F7AB" w14:textId="77777777" w:rsidTr="00CC708A">
        <w:trPr>
          <w:jc w:val="center"/>
        </w:trPr>
        <w:tc>
          <w:tcPr>
            <w:tcW w:w="3187" w:type="dxa"/>
          </w:tcPr>
          <w:p w14:paraId="0DE8CD0F" w14:textId="77777777" w:rsidR="003056A7" w:rsidRDefault="003056A7" w:rsidP="00CC708A">
            <w:pPr>
              <w:pStyle w:val="TableContents"/>
              <w:snapToGrid w:val="0"/>
              <w:rPr>
                <w:sz w:val="20"/>
              </w:rPr>
            </w:pPr>
            <w:r>
              <w:rPr>
                <w:sz w:val="20"/>
              </w:rPr>
              <w:t>Key Value Location Value</w:t>
            </w:r>
          </w:p>
        </w:tc>
        <w:tc>
          <w:tcPr>
            <w:tcW w:w="3828" w:type="dxa"/>
          </w:tcPr>
          <w:p w14:paraId="370F7CC9"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4200B9</w:t>
            </w:r>
          </w:p>
        </w:tc>
      </w:tr>
      <w:tr w:rsidR="003056A7" w14:paraId="47D51036" w14:textId="77777777" w:rsidTr="00CC708A">
        <w:trPr>
          <w:jc w:val="center"/>
        </w:trPr>
        <w:tc>
          <w:tcPr>
            <w:tcW w:w="3187" w:type="dxa"/>
          </w:tcPr>
          <w:p w14:paraId="0654545C" w14:textId="77777777" w:rsidR="003056A7" w:rsidRDefault="003056A7" w:rsidP="00CC708A">
            <w:pPr>
              <w:pStyle w:val="TableContents"/>
              <w:snapToGrid w:val="0"/>
              <w:rPr>
                <w:sz w:val="20"/>
              </w:rPr>
            </w:pPr>
            <w:r>
              <w:rPr>
                <w:sz w:val="20"/>
              </w:rPr>
              <w:t>Key Value Location Type</w:t>
            </w:r>
          </w:p>
        </w:tc>
        <w:tc>
          <w:tcPr>
            <w:tcW w:w="3828" w:type="dxa"/>
          </w:tcPr>
          <w:p w14:paraId="6C34FCD9"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4200BA</w:t>
            </w:r>
          </w:p>
        </w:tc>
      </w:tr>
      <w:tr w:rsidR="003056A7" w14:paraId="04C9268D" w14:textId="77777777" w:rsidTr="00CC708A">
        <w:trPr>
          <w:jc w:val="center"/>
        </w:trPr>
        <w:tc>
          <w:tcPr>
            <w:tcW w:w="3187" w:type="dxa"/>
          </w:tcPr>
          <w:p w14:paraId="53DBB95D" w14:textId="77777777" w:rsidR="003056A7" w:rsidRDefault="003056A7" w:rsidP="00CC708A">
            <w:pPr>
              <w:pStyle w:val="TableContents"/>
              <w:snapToGrid w:val="0"/>
              <w:rPr>
                <w:sz w:val="20"/>
              </w:rPr>
            </w:pPr>
            <w:r>
              <w:rPr>
                <w:sz w:val="20"/>
              </w:rPr>
              <w:t>Key Value Present</w:t>
            </w:r>
          </w:p>
        </w:tc>
        <w:tc>
          <w:tcPr>
            <w:tcW w:w="3828" w:type="dxa"/>
          </w:tcPr>
          <w:p w14:paraId="2F630525"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4200BB</w:t>
            </w:r>
          </w:p>
        </w:tc>
      </w:tr>
      <w:tr w:rsidR="003056A7" w14:paraId="0941C06E" w14:textId="77777777" w:rsidTr="00CC708A">
        <w:trPr>
          <w:jc w:val="center"/>
        </w:trPr>
        <w:tc>
          <w:tcPr>
            <w:tcW w:w="3187" w:type="dxa"/>
          </w:tcPr>
          <w:p w14:paraId="33D894FD" w14:textId="77777777" w:rsidR="003056A7" w:rsidRDefault="003056A7" w:rsidP="00CC708A">
            <w:pPr>
              <w:pStyle w:val="TableContents"/>
              <w:snapToGrid w:val="0"/>
              <w:rPr>
                <w:sz w:val="20"/>
              </w:rPr>
            </w:pPr>
            <w:r>
              <w:rPr>
                <w:sz w:val="20"/>
              </w:rPr>
              <w:t>Original Creation Date</w:t>
            </w:r>
          </w:p>
        </w:tc>
        <w:tc>
          <w:tcPr>
            <w:tcW w:w="3828" w:type="dxa"/>
          </w:tcPr>
          <w:p w14:paraId="16D8765E"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4200BC</w:t>
            </w:r>
          </w:p>
        </w:tc>
      </w:tr>
      <w:tr w:rsidR="003056A7" w14:paraId="3BF634D7" w14:textId="77777777" w:rsidTr="00CC708A">
        <w:trPr>
          <w:jc w:val="center"/>
        </w:trPr>
        <w:tc>
          <w:tcPr>
            <w:tcW w:w="3187" w:type="dxa"/>
          </w:tcPr>
          <w:p w14:paraId="3A7FEBFE" w14:textId="77777777" w:rsidR="003056A7" w:rsidRDefault="003056A7" w:rsidP="00CC708A">
            <w:pPr>
              <w:pStyle w:val="TableContents"/>
              <w:snapToGrid w:val="0"/>
              <w:rPr>
                <w:sz w:val="20"/>
              </w:rPr>
            </w:pPr>
            <w:r>
              <w:rPr>
                <w:sz w:val="20"/>
              </w:rPr>
              <w:t>PGP Key</w:t>
            </w:r>
          </w:p>
        </w:tc>
        <w:tc>
          <w:tcPr>
            <w:tcW w:w="3828" w:type="dxa"/>
          </w:tcPr>
          <w:p w14:paraId="588D334F"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4200BD</w:t>
            </w:r>
          </w:p>
        </w:tc>
      </w:tr>
      <w:tr w:rsidR="003056A7" w14:paraId="2562DA13" w14:textId="77777777" w:rsidTr="00CC708A">
        <w:trPr>
          <w:jc w:val="center"/>
        </w:trPr>
        <w:tc>
          <w:tcPr>
            <w:tcW w:w="3187" w:type="dxa"/>
          </w:tcPr>
          <w:p w14:paraId="6F55FF75" w14:textId="77777777" w:rsidR="003056A7" w:rsidRDefault="003056A7" w:rsidP="00CC708A">
            <w:pPr>
              <w:pStyle w:val="TableContents"/>
              <w:snapToGrid w:val="0"/>
              <w:rPr>
                <w:sz w:val="20"/>
              </w:rPr>
            </w:pPr>
            <w:r>
              <w:rPr>
                <w:sz w:val="20"/>
              </w:rPr>
              <w:t>PGP Key Version</w:t>
            </w:r>
          </w:p>
        </w:tc>
        <w:tc>
          <w:tcPr>
            <w:tcW w:w="3828" w:type="dxa"/>
          </w:tcPr>
          <w:p w14:paraId="51362629"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4200BE</w:t>
            </w:r>
          </w:p>
        </w:tc>
      </w:tr>
      <w:tr w:rsidR="003056A7" w14:paraId="1B11DF5E" w14:textId="77777777" w:rsidTr="00CC708A">
        <w:trPr>
          <w:jc w:val="center"/>
        </w:trPr>
        <w:tc>
          <w:tcPr>
            <w:tcW w:w="3187" w:type="dxa"/>
          </w:tcPr>
          <w:p w14:paraId="5C54C2F3" w14:textId="77777777" w:rsidR="003056A7" w:rsidRDefault="003056A7" w:rsidP="00CC708A">
            <w:pPr>
              <w:pStyle w:val="TableContents"/>
              <w:snapToGrid w:val="0"/>
              <w:rPr>
                <w:sz w:val="20"/>
              </w:rPr>
            </w:pPr>
            <w:r w:rsidRPr="00B36D09">
              <w:rPr>
                <w:sz w:val="20"/>
              </w:rPr>
              <w:t>Alternative Name</w:t>
            </w:r>
          </w:p>
        </w:tc>
        <w:tc>
          <w:tcPr>
            <w:tcW w:w="3828" w:type="dxa"/>
          </w:tcPr>
          <w:p w14:paraId="3AC7B906"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4200BF</w:t>
            </w:r>
          </w:p>
        </w:tc>
      </w:tr>
      <w:tr w:rsidR="003056A7" w14:paraId="5AEB6219" w14:textId="77777777" w:rsidTr="00CC708A">
        <w:trPr>
          <w:jc w:val="center"/>
        </w:trPr>
        <w:tc>
          <w:tcPr>
            <w:tcW w:w="3187" w:type="dxa"/>
          </w:tcPr>
          <w:p w14:paraId="17B2D7DE" w14:textId="77777777" w:rsidR="003056A7" w:rsidRDefault="003056A7" w:rsidP="00CC708A">
            <w:pPr>
              <w:pStyle w:val="TableContents"/>
              <w:snapToGrid w:val="0"/>
              <w:rPr>
                <w:sz w:val="20"/>
              </w:rPr>
            </w:pPr>
            <w:r w:rsidRPr="00B36D09">
              <w:rPr>
                <w:sz w:val="20"/>
              </w:rPr>
              <w:t>Alternative Name</w:t>
            </w:r>
            <w:r>
              <w:rPr>
                <w:sz w:val="20"/>
              </w:rPr>
              <w:t xml:space="preserve"> Value</w:t>
            </w:r>
          </w:p>
        </w:tc>
        <w:tc>
          <w:tcPr>
            <w:tcW w:w="3828" w:type="dxa"/>
          </w:tcPr>
          <w:p w14:paraId="43101466"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4200C0</w:t>
            </w:r>
          </w:p>
        </w:tc>
      </w:tr>
      <w:tr w:rsidR="003056A7" w14:paraId="3CD41919" w14:textId="77777777" w:rsidTr="00CC708A">
        <w:trPr>
          <w:jc w:val="center"/>
        </w:trPr>
        <w:tc>
          <w:tcPr>
            <w:tcW w:w="3187" w:type="dxa"/>
          </w:tcPr>
          <w:p w14:paraId="131F3925" w14:textId="77777777" w:rsidR="003056A7" w:rsidRDefault="003056A7" w:rsidP="00CC708A">
            <w:pPr>
              <w:pStyle w:val="TableContents"/>
              <w:snapToGrid w:val="0"/>
              <w:rPr>
                <w:sz w:val="20"/>
              </w:rPr>
            </w:pPr>
            <w:r w:rsidRPr="00B36D09">
              <w:rPr>
                <w:sz w:val="20"/>
              </w:rPr>
              <w:t>Alternative Name</w:t>
            </w:r>
            <w:r>
              <w:rPr>
                <w:sz w:val="20"/>
              </w:rPr>
              <w:t xml:space="preserve"> Type</w:t>
            </w:r>
          </w:p>
        </w:tc>
        <w:tc>
          <w:tcPr>
            <w:tcW w:w="3828" w:type="dxa"/>
          </w:tcPr>
          <w:p w14:paraId="2FDFEEAC"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4200C1</w:t>
            </w:r>
          </w:p>
        </w:tc>
      </w:tr>
      <w:tr w:rsidR="003056A7" w14:paraId="7C331AB8" w14:textId="77777777" w:rsidTr="00CC708A">
        <w:trPr>
          <w:jc w:val="center"/>
        </w:trPr>
        <w:tc>
          <w:tcPr>
            <w:tcW w:w="3187" w:type="dxa"/>
          </w:tcPr>
          <w:p w14:paraId="2FD39B0A" w14:textId="77777777" w:rsidR="003056A7" w:rsidRDefault="003056A7" w:rsidP="00CC708A">
            <w:pPr>
              <w:pStyle w:val="TableContents"/>
              <w:snapToGrid w:val="0"/>
              <w:rPr>
                <w:sz w:val="20"/>
              </w:rPr>
            </w:pPr>
            <w:r w:rsidRPr="00B36D09">
              <w:rPr>
                <w:sz w:val="20"/>
              </w:rPr>
              <w:t>Data</w:t>
            </w:r>
          </w:p>
        </w:tc>
        <w:tc>
          <w:tcPr>
            <w:tcW w:w="3828" w:type="dxa"/>
          </w:tcPr>
          <w:p w14:paraId="63EFA8FF"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4200C2</w:t>
            </w:r>
          </w:p>
        </w:tc>
      </w:tr>
      <w:tr w:rsidR="003056A7" w14:paraId="75CB6C10" w14:textId="77777777" w:rsidTr="00CC708A">
        <w:trPr>
          <w:jc w:val="center"/>
        </w:trPr>
        <w:tc>
          <w:tcPr>
            <w:tcW w:w="3187" w:type="dxa"/>
          </w:tcPr>
          <w:p w14:paraId="4F950E1D" w14:textId="77777777" w:rsidR="003056A7" w:rsidRDefault="003056A7" w:rsidP="00CC708A">
            <w:pPr>
              <w:pStyle w:val="TableContents"/>
              <w:snapToGrid w:val="0"/>
              <w:rPr>
                <w:sz w:val="20"/>
              </w:rPr>
            </w:pPr>
            <w:r w:rsidRPr="00B36D09">
              <w:rPr>
                <w:sz w:val="20"/>
              </w:rPr>
              <w:t>Signature Data</w:t>
            </w:r>
          </w:p>
        </w:tc>
        <w:tc>
          <w:tcPr>
            <w:tcW w:w="3828" w:type="dxa"/>
          </w:tcPr>
          <w:p w14:paraId="244B3F63"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4200C3</w:t>
            </w:r>
          </w:p>
        </w:tc>
      </w:tr>
      <w:tr w:rsidR="003056A7" w14:paraId="2C86F0AA" w14:textId="77777777" w:rsidTr="00CC708A">
        <w:trPr>
          <w:jc w:val="center"/>
        </w:trPr>
        <w:tc>
          <w:tcPr>
            <w:tcW w:w="3187" w:type="dxa"/>
          </w:tcPr>
          <w:p w14:paraId="17FD9D5F" w14:textId="77777777" w:rsidR="003056A7" w:rsidRDefault="003056A7" w:rsidP="00CC708A">
            <w:pPr>
              <w:pStyle w:val="TableContents"/>
              <w:snapToGrid w:val="0"/>
              <w:rPr>
                <w:sz w:val="20"/>
              </w:rPr>
            </w:pPr>
            <w:r w:rsidRPr="00B36D09">
              <w:rPr>
                <w:sz w:val="20"/>
              </w:rPr>
              <w:t>Data Length</w:t>
            </w:r>
          </w:p>
        </w:tc>
        <w:tc>
          <w:tcPr>
            <w:tcW w:w="3828" w:type="dxa"/>
          </w:tcPr>
          <w:p w14:paraId="778B0D37"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4200C4</w:t>
            </w:r>
          </w:p>
        </w:tc>
      </w:tr>
      <w:tr w:rsidR="003056A7" w14:paraId="76BA85E0" w14:textId="77777777" w:rsidTr="00CC708A">
        <w:trPr>
          <w:jc w:val="center"/>
        </w:trPr>
        <w:tc>
          <w:tcPr>
            <w:tcW w:w="3187" w:type="dxa"/>
          </w:tcPr>
          <w:p w14:paraId="4FCB82FF" w14:textId="77777777" w:rsidR="003056A7" w:rsidRDefault="003056A7" w:rsidP="00CC708A">
            <w:pPr>
              <w:pStyle w:val="TableContents"/>
              <w:snapToGrid w:val="0"/>
              <w:rPr>
                <w:sz w:val="20"/>
              </w:rPr>
            </w:pPr>
            <w:r w:rsidRPr="00B36D09">
              <w:rPr>
                <w:sz w:val="20"/>
              </w:rPr>
              <w:t>Random IV</w:t>
            </w:r>
          </w:p>
        </w:tc>
        <w:tc>
          <w:tcPr>
            <w:tcW w:w="3828" w:type="dxa"/>
          </w:tcPr>
          <w:p w14:paraId="4D6D574A"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4200C5</w:t>
            </w:r>
          </w:p>
        </w:tc>
      </w:tr>
      <w:tr w:rsidR="003056A7" w14:paraId="39350E79" w14:textId="77777777" w:rsidTr="00CC708A">
        <w:trPr>
          <w:jc w:val="center"/>
        </w:trPr>
        <w:tc>
          <w:tcPr>
            <w:tcW w:w="3187" w:type="dxa"/>
          </w:tcPr>
          <w:p w14:paraId="6CAED3F7" w14:textId="77777777" w:rsidR="003056A7" w:rsidRDefault="003056A7" w:rsidP="00CC708A">
            <w:pPr>
              <w:pStyle w:val="TableContents"/>
              <w:snapToGrid w:val="0"/>
              <w:rPr>
                <w:sz w:val="20"/>
              </w:rPr>
            </w:pPr>
            <w:r w:rsidRPr="00B36D09">
              <w:rPr>
                <w:sz w:val="20"/>
              </w:rPr>
              <w:t>MAC Data</w:t>
            </w:r>
          </w:p>
        </w:tc>
        <w:tc>
          <w:tcPr>
            <w:tcW w:w="3828" w:type="dxa"/>
          </w:tcPr>
          <w:p w14:paraId="0A0692A9" w14:textId="77777777" w:rsidR="003056A7" w:rsidRDefault="003056A7" w:rsidP="00CC708A">
            <w:pPr>
              <w:pStyle w:val="TableContents"/>
              <w:snapToGrid w:val="0"/>
              <w:rPr>
                <w:rFonts w:ascii="Courier 10 Pitch" w:hAnsi="Courier 10 Pitch"/>
                <w:sz w:val="20"/>
              </w:rPr>
            </w:pPr>
            <w:r w:rsidRPr="006F04B3">
              <w:rPr>
                <w:rFonts w:ascii="Courier 10 Pitch" w:hAnsi="Courier 10 Pitch"/>
                <w:sz w:val="20"/>
              </w:rPr>
              <w:t>4200C6</w:t>
            </w:r>
          </w:p>
        </w:tc>
      </w:tr>
      <w:tr w:rsidR="003056A7" w14:paraId="5BA7C177" w14:textId="77777777" w:rsidTr="00CC708A">
        <w:trPr>
          <w:jc w:val="center"/>
        </w:trPr>
        <w:tc>
          <w:tcPr>
            <w:tcW w:w="3187" w:type="dxa"/>
          </w:tcPr>
          <w:p w14:paraId="437910D2" w14:textId="77777777" w:rsidR="003056A7" w:rsidRDefault="003056A7" w:rsidP="00CC708A">
            <w:pPr>
              <w:pStyle w:val="TableContents"/>
              <w:snapToGrid w:val="0"/>
              <w:rPr>
                <w:sz w:val="20"/>
              </w:rPr>
            </w:pPr>
            <w:r>
              <w:rPr>
                <w:sz w:val="20"/>
              </w:rPr>
              <w:t>Attestation Type</w:t>
            </w:r>
          </w:p>
        </w:tc>
        <w:tc>
          <w:tcPr>
            <w:tcW w:w="3828" w:type="dxa"/>
          </w:tcPr>
          <w:p w14:paraId="16873277"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4200C7</w:t>
            </w:r>
          </w:p>
        </w:tc>
      </w:tr>
      <w:tr w:rsidR="003056A7" w14:paraId="74F9D914" w14:textId="77777777" w:rsidTr="00CC708A">
        <w:trPr>
          <w:jc w:val="center"/>
        </w:trPr>
        <w:tc>
          <w:tcPr>
            <w:tcW w:w="3187" w:type="dxa"/>
          </w:tcPr>
          <w:p w14:paraId="4DB5E1F3" w14:textId="77777777" w:rsidR="003056A7" w:rsidRDefault="003056A7" w:rsidP="00CC708A">
            <w:pPr>
              <w:pStyle w:val="TableContents"/>
              <w:snapToGrid w:val="0"/>
              <w:rPr>
                <w:sz w:val="20"/>
              </w:rPr>
            </w:pPr>
            <w:r>
              <w:rPr>
                <w:sz w:val="20"/>
              </w:rPr>
              <w:t>Nonce</w:t>
            </w:r>
          </w:p>
        </w:tc>
        <w:tc>
          <w:tcPr>
            <w:tcW w:w="3828" w:type="dxa"/>
          </w:tcPr>
          <w:p w14:paraId="55A9FA7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4200C8</w:t>
            </w:r>
          </w:p>
        </w:tc>
      </w:tr>
      <w:tr w:rsidR="003056A7" w14:paraId="2B676A5A" w14:textId="77777777" w:rsidTr="00CC708A">
        <w:trPr>
          <w:jc w:val="center"/>
        </w:trPr>
        <w:tc>
          <w:tcPr>
            <w:tcW w:w="3187" w:type="dxa"/>
          </w:tcPr>
          <w:p w14:paraId="3009C329" w14:textId="77777777" w:rsidR="003056A7" w:rsidRDefault="003056A7" w:rsidP="00CC708A">
            <w:pPr>
              <w:pStyle w:val="TableContents"/>
              <w:snapToGrid w:val="0"/>
              <w:rPr>
                <w:sz w:val="20"/>
              </w:rPr>
            </w:pPr>
            <w:r>
              <w:rPr>
                <w:sz w:val="20"/>
              </w:rPr>
              <w:t>Nonce ID</w:t>
            </w:r>
          </w:p>
        </w:tc>
        <w:tc>
          <w:tcPr>
            <w:tcW w:w="3828" w:type="dxa"/>
          </w:tcPr>
          <w:p w14:paraId="0190CF2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4200C9</w:t>
            </w:r>
          </w:p>
        </w:tc>
      </w:tr>
      <w:tr w:rsidR="003056A7" w14:paraId="1D80A4D3" w14:textId="77777777" w:rsidTr="00CC708A">
        <w:trPr>
          <w:jc w:val="center"/>
        </w:trPr>
        <w:tc>
          <w:tcPr>
            <w:tcW w:w="3187" w:type="dxa"/>
          </w:tcPr>
          <w:p w14:paraId="3967C31B" w14:textId="77777777" w:rsidR="003056A7" w:rsidRDefault="003056A7" w:rsidP="00CC708A">
            <w:pPr>
              <w:pStyle w:val="TableContents"/>
              <w:snapToGrid w:val="0"/>
              <w:rPr>
                <w:sz w:val="20"/>
              </w:rPr>
            </w:pPr>
            <w:r>
              <w:rPr>
                <w:sz w:val="20"/>
              </w:rPr>
              <w:t>Nonce Value</w:t>
            </w:r>
          </w:p>
        </w:tc>
        <w:tc>
          <w:tcPr>
            <w:tcW w:w="3828" w:type="dxa"/>
          </w:tcPr>
          <w:p w14:paraId="5CB4C1E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4200CA</w:t>
            </w:r>
          </w:p>
        </w:tc>
      </w:tr>
      <w:tr w:rsidR="003056A7" w14:paraId="112E43A3" w14:textId="77777777" w:rsidTr="00CC708A">
        <w:trPr>
          <w:jc w:val="center"/>
        </w:trPr>
        <w:tc>
          <w:tcPr>
            <w:tcW w:w="3187" w:type="dxa"/>
          </w:tcPr>
          <w:p w14:paraId="6B3FF290" w14:textId="77777777" w:rsidR="003056A7" w:rsidRDefault="003056A7" w:rsidP="00CC708A">
            <w:pPr>
              <w:pStyle w:val="TableContents"/>
              <w:snapToGrid w:val="0"/>
              <w:rPr>
                <w:sz w:val="20"/>
              </w:rPr>
            </w:pPr>
            <w:r>
              <w:rPr>
                <w:sz w:val="20"/>
              </w:rPr>
              <w:t>Attestation Measurement</w:t>
            </w:r>
          </w:p>
        </w:tc>
        <w:tc>
          <w:tcPr>
            <w:tcW w:w="3828" w:type="dxa"/>
          </w:tcPr>
          <w:p w14:paraId="0F497C3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4200CB</w:t>
            </w:r>
          </w:p>
        </w:tc>
      </w:tr>
      <w:tr w:rsidR="003056A7" w14:paraId="5241A006" w14:textId="77777777" w:rsidTr="00CC708A">
        <w:trPr>
          <w:jc w:val="center"/>
        </w:trPr>
        <w:tc>
          <w:tcPr>
            <w:tcW w:w="3187" w:type="dxa"/>
          </w:tcPr>
          <w:p w14:paraId="36E583E8" w14:textId="77777777" w:rsidR="003056A7" w:rsidRDefault="003056A7" w:rsidP="00CC708A">
            <w:pPr>
              <w:pStyle w:val="TableContents"/>
              <w:snapToGrid w:val="0"/>
              <w:rPr>
                <w:sz w:val="20"/>
              </w:rPr>
            </w:pPr>
            <w:r>
              <w:rPr>
                <w:sz w:val="20"/>
              </w:rPr>
              <w:t>Attestation Assertion</w:t>
            </w:r>
          </w:p>
        </w:tc>
        <w:tc>
          <w:tcPr>
            <w:tcW w:w="3828" w:type="dxa"/>
          </w:tcPr>
          <w:p w14:paraId="1E021DE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4200CC</w:t>
            </w:r>
          </w:p>
        </w:tc>
      </w:tr>
      <w:tr w:rsidR="003056A7" w14:paraId="181C599F" w14:textId="77777777" w:rsidTr="00CC708A">
        <w:trPr>
          <w:jc w:val="center"/>
        </w:trPr>
        <w:tc>
          <w:tcPr>
            <w:tcW w:w="3187" w:type="dxa"/>
          </w:tcPr>
          <w:p w14:paraId="3AA4EB1C" w14:textId="77777777" w:rsidR="003056A7" w:rsidRDefault="003056A7" w:rsidP="00CC708A">
            <w:pPr>
              <w:pStyle w:val="TableContents"/>
              <w:snapToGrid w:val="0"/>
              <w:rPr>
                <w:sz w:val="20"/>
              </w:rPr>
            </w:pPr>
            <w:r>
              <w:rPr>
                <w:sz w:val="20"/>
              </w:rPr>
              <w:t>IV Length</w:t>
            </w:r>
          </w:p>
        </w:tc>
        <w:tc>
          <w:tcPr>
            <w:tcW w:w="3828" w:type="dxa"/>
          </w:tcPr>
          <w:p w14:paraId="63DC5E5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4200CD</w:t>
            </w:r>
          </w:p>
        </w:tc>
      </w:tr>
      <w:tr w:rsidR="003056A7" w14:paraId="2007B3CA" w14:textId="77777777" w:rsidTr="00CC708A">
        <w:trPr>
          <w:jc w:val="center"/>
        </w:trPr>
        <w:tc>
          <w:tcPr>
            <w:tcW w:w="3187" w:type="dxa"/>
          </w:tcPr>
          <w:p w14:paraId="12A6E1B6" w14:textId="77777777" w:rsidR="003056A7" w:rsidRDefault="003056A7" w:rsidP="00CC708A">
            <w:pPr>
              <w:pStyle w:val="TableContents"/>
              <w:snapToGrid w:val="0"/>
              <w:rPr>
                <w:sz w:val="20"/>
              </w:rPr>
            </w:pPr>
            <w:r>
              <w:rPr>
                <w:sz w:val="20"/>
              </w:rPr>
              <w:t>Tag Length</w:t>
            </w:r>
          </w:p>
        </w:tc>
        <w:tc>
          <w:tcPr>
            <w:tcW w:w="3828" w:type="dxa"/>
          </w:tcPr>
          <w:p w14:paraId="272DB86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4200CE</w:t>
            </w:r>
          </w:p>
        </w:tc>
      </w:tr>
      <w:tr w:rsidR="003056A7" w14:paraId="7F31B9A5" w14:textId="77777777" w:rsidTr="00CC708A">
        <w:trPr>
          <w:jc w:val="center"/>
        </w:trPr>
        <w:tc>
          <w:tcPr>
            <w:tcW w:w="3187" w:type="dxa"/>
          </w:tcPr>
          <w:p w14:paraId="62890F97" w14:textId="77777777" w:rsidR="003056A7" w:rsidRDefault="003056A7" w:rsidP="00CC708A">
            <w:pPr>
              <w:pStyle w:val="TableContents"/>
              <w:snapToGrid w:val="0"/>
              <w:rPr>
                <w:sz w:val="20"/>
              </w:rPr>
            </w:pPr>
            <w:r>
              <w:rPr>
                <w:sz w:val="20"/>
              </w:rPr>
              <w:t>Fixed Field Length</w:t>
            </w:r>
          </w:p>
        </w:tc>
        <w:tc>
          <w:tcPr>
            <w:tcW w:w="3828" w:type="dxa"/>
          </w:tcPr>
          <w:p w14:paraId="3F28117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4200CF</w:t>
            </w:r>
          </w:p>
        </w:tc>
      </w:tr>
      <w:tr w:rsidR="003056A7" w14:paraId="598705C5" w14:textId="77777777" w:rsidTr="00CC708A">
        <w:trPr>
          <w:jc w:val="center"/>
        </w:trPr>
        <w:tc>
          <w:tcPr>
            <w:tcW w:w="3187" w:type="dxa"/>
          </w:tcPr>
          <w:p w14:paraId="31ABE57B" w14:textId="77777777" w:rsidR="003056A7" w:rsidRDefault="003056A7" w:rsidP="00CC708A">
            <w:pPr>
              <w:pStyle w:val="TableContents"/>
              <w:snapToGrid w:val="0"/>
              <w:rPr>
                <w:sz w:val="20"/>
              </w:rPr>
            </w:pPr>
            <w:r>
              <w:rPr>
                <w:sz w:val="20"/>
              </w:rPr>
              <w:t>Counter Length</w:t>
            </w:r>
          </w:p>
        </w:tc>
        <w:tc>
          <w:tcPr>
            <w:tcW w:w="3828" w:type="dxa"/>
          </w:tcPr>
          <w:p w14:paraId="2A8F60F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4200D0</w:t>
            </w:r>
          </w:p>
        </w:tc>
      </w:tr>
      <w:tr w:rsidR="003056A7" w14:paraId="1F077E11" w14:textId="77777777" w:rsidTr="00CC708A">
        <w:trPr>
          <w:jc w:val="center"/>
        </w:trPr>
        <w:tc>
          <w:tcPr>
            <w:tcW w:w="3187" w:type="dxa"/>
          </w:tcPr>
          <w:p w14:paraId="2BF538F3" w14:textId="77777777" w:rsidR="003056A7" w:rsidRDefault="003056A7" w:rsidP="00CC708A">
            <w:pPr>
              <w:pStyle w:val="TableContents"/>
              <w:snapToGrid w:val="0"/>
              <w:rPr>
                <w:sz w:val="20"/>
              </w:rPr>
            </w:pPr>
            <w:r>
              <w:rPr>
                <w:sz w:val="20"/>
              </w:rPr>
              <w:t>Initial Counter Value</w:t>
            </w:r>
          </w:p>
        </w:tc>
        <w:tc>
          <w:tcPr>
            <w:tcW w:w="3828" w:type="dxa"/>
          </w:tcPr>
          <w:p w14:paraId="799688B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4200D1</w:t>
            </w:r>
          </w:p>
        </w:tc>
      </w:tr>
      <w:tr w:rsidR="003056A7" w14:paraId="19665AAA" w14:textId="77777777" w:rsidTr="00CC708A">
        <w:trPr>
          <w:jc w:val="center"/>
        </w:trPr>
        <w:tc>
          <w:tcPr>
            <w:tcW w:w="3187" w:type="dxa"/>
          </w:tcPr>
          <w:p w14:paraId="7D7C24D1" w14:textId="77777777" w:rsidR="003056A7" w:rsidRDefault="003056A7" w:rsidP="00CC708A">
            <w:pPr>
              <w:pStyle w:val="TableContents"/>
              <w:snapToGrid w:val="0"/>
              <w:rPr>
                <w:sz w:val="20"/>
              </w:rPr>
            </w:pPr>
            <w:r>
              <w:rPr>
                <w:sz w:val="20"/>
              </w:rPr>
              <w:t>Invocation Field Length</w:t>
            </w:r>
          </w:p>
        </w:tc>
        <w:tc>
          <w:tcPr>
            <w:tcW w:w="3828" w:type="dxa"/>
          </w:tcPr>
          <w:p w14:paraId="1E9D738B"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4200D2</w:t>
            </w:r>
          </w:p>
        </w:tc>
      </w:tr>
      <w:tr w:rsidR="003056A7" w14:paraId="089B2E19" w14:textId="77777777" w:rsidTr="00CC708A">
        <w:trPr>
          <w:jc w:val="center"/>
        </w:trPr>
        <w:tc>
          <w:tcPr>
            <w:tcW w:w="3187" w:type="dxa"/>
          </w:tcPr>
          <w:p w14:paraId="06B0E3F5" w14:textId="77777777" w:rsidR="003056A7" w:rsidRDefault="003056A7" w:rsidP="00CC708A">
            <w:pPr>
              <w:pStyle w:val="TableContents"/>
              <w:snapToGrid w:val="0"/>
              <w:rPr>
                <w:sz w:val="20"/>
              </w:rPr>
            </w:pPr>
            <w:r>
              <w:rPr>
                <w:sz w:val="20"/>
              </w:rPr>
              <w:t>Attestation Capable Indicator</w:t>
            </w:r>
          </w:p>
        </w:tc>
        <w:tc>
          <w:tcPr>
            <w:tcW w:w="3828" w:type="dxa"/>
          </w:tcPr>
          <w:p w14:paraId="4B25EA5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4200D3</w:t>
            </w:r>
          </w:p>
        </w:tc>
      </w:tr>
      <w:tr w:rsidR="003056A7" w14:paraId="3AFD26A8" w14:textId="77777777" w:rsidTr="00CC708A">
        <w:trPr>
          <w:jc w:val="center"/>
        </w:trPr>
        <w:tc>
          <w:tcPr>
            <w:tcW w:w="3187" w:type="dxa"/>
          </w:tcPr>
          <w:p w14:paraId="4444348C" w14:textId="77777777" w:rsidR="003056A7" w:rsidRDefault="003056A7" w:rsidP="00CC708A">
            <w:pPr>
              <w:pStyle w:val="TableContents"/>
              <w:snapToGrid w:val="0"/>
              <w:rPr>
                <w:sz w:val="20"/>
              </w:rPr>
            </w:pPr>
            <w:r>
              <w:rPr>
                <w:sz w:val="20"/>
              </w:rPr>
              <w:t>Offset Items</w:t>
            </w:r>
          </w:p>
        </w:tc>
        <w:tc>
          <w:tcPr>
            <w:tcW w:w="3828" w:type="dxa"/>
          </w:tcPr>
          <w:p w14:paraId="07A0B2E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4200D4</w:t>
            </w:r>
          </w:p>
        </w:tc>
      </w:tr>
      <w:tr w:rsidR="003056A7" w14:paraId="3E5A566C" w14:textId="77777777" w:rsidTr="00CC708A">
        <w:trPr>
          <w:jc w:val="center"/>
        </w:trPr>
        <w:tc>
          <w:tcPr>
            <w:tcW w:w="3187" w:type="dxa"/>
          </w:tcPr>
          <w:p w14:paraId="1CC0DED7" w14:textId="77777777" w:rsidR="003056A7" w:rsidRDefault="003056A7" w:rsidP="00CC708A">
            <w:pPr>
              <w:pStyle w:val="TableContents"/>
              <w:snapToGrid w:val="0"/>
              <w:rPr>
                <w:sz w:val="20"/>
              </w:rPr>
            </w:pPr>
            <w:r>
              <w:rPr>
                <w:sz w:val="20"/>
              </w:rPr>
              <w:t>Located Items</w:t>
            </w:r>
          </w:p>
        </w:tc>
        <w:tc>
          <w:tcPr>
            <w:tcW w:w="3828" w:type="dxa"/>
          </w:tcPr>
          <w:p w14:paraId="2E318F7C"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4200D5</w:t>
            </w:r>
          </w:p>
        </w:tc>
      </w:tr>
      <w:tr w:rsidR="003056A7" w14:paraId="03E78E04" w14:textId="77777777" w:rsidTr="00CC708A">
        <w:trPr>
          <w:jc w:val="center"/>
        </w:trPr>
        <w:tc>
          <w:tcPr>
            <w:tcW w:w="3187" w:type="dxa"/>
          </w:tcPr>
          <w:p w14:paraId="2AB246ED" w14:textId="77777777" w:rsidR="003056A7" w:rsidRDefault="003056A7" w:rsidP="00CC708A">
            <w:pPr>
              <w:pStyle w:val="TableContents"/>
              <w:snapToGrid w:val="0"/>
              <w:rPr>
                <w:sz w:val="20"/>
              </w:rPr>
            </w:pPr>
            <w:r>
              <w:rPr>
                <w:sz w:val="20"/>
              </w:rPr>
              <w:t>Correlation Value</w:t>
            </w:r>
          </w:p>
        </w:tc>
        <w:tc>
          <w:tcPr>
            <w:tcW w:w="3828" w:type="dxa"/>
          </w:tcPr>
          <w:p w14:paraId="1457B5D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4200D6</w:t>
            </w:r>
          </w:p>
        </w:tc>
      </w:tr>
      <w:tr w:rsidR="003056A7" w14:paraId="61B72FC8" w14:textId="77777777" w:rsidTr="00CC708A">
        <w:trPr>
          <w:jc w:val="center"/>
        </w:trPr>
        <w:tc>
          <w:tcPr>
            <w:tcW w:w="3187" w:type="dxa"/>
          </w:tcPr>
          <w:p w14:paraId="653FD690" w14:textId="77777777" w:rsidR="003056A7" w:rsidRDefault="003056A7" w:rsidP="00CC708A">
            <w:pPr>
              <w:pStyle w:val="TableContents"/>
              <w:snapToGrid w:val="0"/>
              <w:rPr>
                <w:sz w:val="20"/>
              </w:rPr>
            </w:pPr>
            <w:r>
              <w:rPr>
                <w:sz w:val="20"/>
              </w:rPr>
              <w:t>Init Indicator</w:t>
            </w:r>
          </w:p>
        </w:tc>
        <w:tc>
          <w:tcPr>
            <w:tcW w:w="3828" w:type="dxa"/>
          </w:tcPr>
          <w:p w14:paraId="5D174B78"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4200D7</w:t>
            </w:r>
          </w:p>
        </w:tc>
      </w:tr>
      <w:tr w:rsidR="003056A7" w14:paraId="0602B3C8" w14:textId="77777777" w:rsidTr="00CC708A">
        <w:trPr>
          <w:jc w:val="center"/>
        </w:trPr>
        <w:tc>
          <w:tcPr>
            <w:tcW w:w="3187" w:type="dxa"/>
          </w:tcPr>
          <w:p w14:paraId="4BB0E8CB" w14:textId="77777777" w:rsidR="003056A7" w:rsidRDefault="003056A7" w:rsidP="00CC708A">
            <w:pPr>
              <w:pStyle w:val="TableContents"/>
              <w:snapToGrid w:val="0"/>
              <w:rPr>
                <w:sz w:val="20"/>
              </w:rPr>
            </w:pPr>
            <w:r>
              <w:rPr>
                <w:sz w:val="20"/>
              </w:rPr>
              <w:lastRenderedPageBreak/>
              <w:t>Final Indicator</w:t>
            </w:r>
          </w:p>
        </w:tc>
        <w:tc>
          <w:tcPr>
            <w:tcW w:w="3828" w:type="dxa"/>
          </w:tcPr>
          <w:p w14:paraId="5CDF851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4200D8</w:t>
            </w:r>
          </w:p>
        </w:tc>
      </w:tr>
      <w:tr w:rsidR="003056A7" w14:paraId="058F2F77" w14:textId="77777777" w:rsidTr="00CC708A">
        <w:trPr>
          <w:jc w:val="center"/>
        </w:trPr>
        <w:tc>
          <w:tcPr>
            <w:tcW w:w="3187" w:type="dxa"/>
          </w:tcPr>
          <w:p w14:paraId="30B7B801" w14:textId="77777777" w:rsidR="003056A7" w:rsidRDefault="003056A7" w:rsidP="00CC708A">
            <w:pPr>
              <w:pStyle w:val="TableContents"/>
              <w:snapToGrid w:val="0"/>
              <w:rPr>
                <w:sz w:val="20"/>
              </w:rPr>
            </w:pPr>
            <w:r w:rsidRPr="009303B3">
              <w:rPr>
                <w:sz w:val="20"/>
              </w:rPr>
              <w:t>RNG Parameters</w:t>
            </w:r>
          </w:p>
        </w:tc>
        <w:tc>
          <w:tcPr>
            <w:tcW w:w="3828" w:type="dxa"/>
          </w:tcPr>
          <w:p w14:paraId="131AC89F" w14:textId="77777777" w:rsidR="003056A7" w:rsidRDefault="003056A7" w:rsidP="00CC708A">
            <w:pPr>
              <w:pStyle w:val="TableContents"/>
              <w:snapToGrid w:val="0"/>
              <w:rPr>
                <w:rFonts w:ascii="Courier 10 Pitch" w:hAnsi="Courier 10 Pitch"/>
                <w:sz w:val="20"/>
              </w:rPr>
            </w:pPr>
            <w:r w:rsidRPr="009303B3">
              <w:rPr>
                <w:rFonts w:ascii="Courier 10 Pitch" w:hAnsi="Courier 10 Pitch"/>
                <w:sz w:val="20"/>
              </w:rPr>
              <w:t>4200</w:t>
            </w:r>
            <w:r>
              <w:rPr>
                <w:rFonts w:ascii="Courier 10 Pitch" w:hAnsi="Courier 10 Pitch"/>
                <w:sz w:val="20"/>
              </w:rPr>
              <w:t>D9</w:t>
            </w:r>
          </w:p>
        </w:tc>
      </w:tr>
      <w:tr w:rsidR="003056A7" w14:paraId="240CC067" w14:textId="77777777" w:rsidTr="00CC708A">
        <w:trPr>
          <w:jc w:val="center"/>
        </w:trPr>
        <w:tc>
          <w:tcPr>
            <w:tcW w:w="3187" w:type="dxa"/>
          </w:tcPr>
          <w:p w14:paraId="611CA871" w14:textId="77777777" w:rsidR="003056A7" w:rsidRDefault="003056A7" w:rsidP="00CC708A">
            <w:pPr>
              <w:pStyle w:val="TableContents"/>
              <w:snapToGrid w:val="0"/>
              <w:rPr>
                <w:sz w:val="20"/>
              </w:rPr>
            </w:pPr>
            <w:r w:rsidRPr="009303B3">
              <w:rPr>
                <w:sz w:val="20"/>
              </w:rPr>
              <w:t>RNG Algorithm</w:t>
            </w:r>
          </w:p>
        </w:tc>
        <w:tc>
          <w:tcPr>
            <w:tcW w:w="3828" w:type="dxa"/>
          </w:tcPr>
          <w:p w14:paraId="2376EA7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4200DA</w:t>
            </w:r>
          </w:p>
        </w:tc>
      </w:tr>
      <w:tr w:rsidR="003056A7" w14:paraId="251F75AB" w14:textId="77777777" w:rsidTr="00CC708A">
        <w:trPr>
          <w:jc w:val="center"/>
        </w:trPr>
        <w:tc>
          <w:tcPr>
            <w:tcW w:w="3187" w:type="dxa"/>
          </w:tcPr>
          <w:p w14:paraId="183DF09C" w14:textId="77777777" w:rsidR="003056A7" w:rsidRDefault="003056A7" w:rsidP="00CC708A">
            <w:pPr>
              <w:pStyle w:val="TableContents"/>
              <w:snapToGrid w:val="0"/>
              <w:rPr>
                <w:sz w:val="20"/>
              </w:rPr>
            </w:pPr>
            <w:r w:rsidRPr="009303B3">
              <w:rPr>
                <w:sz w:val="20"/>
              </w:rPr>
              <w:t>DRBG Algorithm</w:t>
            </w:r>
          </w:p>
        </w:tc>
        <w:tc>
          <w:tcPr>
            <w:tcW w:w="3828" w:type="dxa"/>
          </w:tcPr>
          <w:p w14:paraId="1B444533" w14:textId="77777777" w:rsidR="003056A7" w:rsidRDefault="003056A7" w:rsidP="00CC708A">
            <w:pPr>
              <w:pStyle w:val="TableContents"/>
              <w:snapToGrid w:val="0"/>
              <w:rPr>
                <w:rFonts w:ascii="Courier 10 Pitch" w:hAnsi="Courier 10 Pitch"/>
                <w:sz w:val="20"/>
              </w:rPr>
            </w:pPr>
            <w:r w:rsidRPr="009303B3">
              <w:rPr>
                <w:rFonts w:ascii="Courier 10 Pitch" w:hAnsi="Courier 10 Pitch"/>
                <w:sz w:val="20"/>
              </w:rPr>
              <w:t>4200</w:t>
            </w:r>
            <w:r>
              <w:rPr>
                <w:rFonts w:ascii="Courier 10 Pitch" w:hAnsi="Courier 10 Pitch"/>
                <w:sz w:val="20"/>
              </w:rPr>
              <w:t>DB</w:t>
            </w:r>
          </w:p>
        </w:tc>
      </w:tr>
      <w:tr w:rsidR="003056A7" w14:paraId="5F0702E3" w14:textId="77777777" w:rsidTr="00CC708A">
        <w:trPr>
          <w:jc w:val="center"/>
        </w:trPr>
        <w:tc>
          <w:tcPr>
            <w:tcW w:w="3187" w:type="dxa"/>
          </w:tcPr>
          <w:p w14:paraId="42F1E72E" w14:textId="77777777" w:rsidR="003056A7" w:rsidRDefault="003056A7" w:rsidP="00CC708A">
            <w:pPr>
              <w:pStyle w:val="TableContents"/>
              <w:snapToGrid w:val="0"/>
              <w:rPr>
                <w:sz w:val="20"/>
              </w:rPr>
            </w:pPr>
            <w:r w:rsidRPr="009303B3">
              <w:rPr>
                <w:sz w:val="20"/>
              </w:rPr>
              <w:t>FIPS186 Variation</w:t>
            </w:r>
          </w:p>
        </w:tc>
        <w:tc>
          <w:tcPr>
            <w:tcW w:w="3828" w:type="dxa"/>
          </w:tcPr>
          <w:p w14:paraId="553EA32E" w14:textId="77777777" w:rsidR="003056A7" w:rsidRDefault="003056A7" w:rsidP="00CC708A">
            <w:pPr>
              <w:pStyle w:val="TableContents"/>
              <w:snapToGrid w:val="0"/>
              <w:rPr>
                <w:rFonts w:ascii="Courier 10 Pitch" w:hAnsi="Courier 10 Pitch"/>
                <w:sz w:val="20"/>
              </w:rPr>
            </w:pPr>
            <w:r w:rsidRPr="009303B3">
              <w:rPr>
                <w:rFonts w:ascii="Courier 10 Pitch" w:hAnsi="Courier 10 Pitch"/>
                <w:sz w:val="20"/>
              </w:rPr>
              <w:t>4200</w:t>
            </w:r>
            <w:r>
              <w:rPr>
                <w:rFonts w:ascii="Courier 10 Pitch" w:hAnsi="Courier 10 Pitch"/>
                <w:sz w:val="20"/>
              </w:rPr>
              <w:t>DC</w:t>
            </w:r>
          </w:p>
        </w:tc>
      </w:tr>
      <w:tr w:rsidR="003056A7" w14:paraId="6B6CF372" w14:textId="77777777" w:rsidTr="00CC708A">
        <w:trPr>
          <w:jc w:val="center"/>
        </w:trPr>
        <w:tc>
          <w:tcPr>
            <w:tcW w:w="3187" w:type="dxa"/>
          </w:tcPr>
          <w:p w14:paraId="2B069CE0" w14:textId="77777777" w:rsidR="003056A7" w:rsidRDefault="003056A7" w:rsidP="00CC708A">
            <w:pPr>
              <w:pStyle w:val="TableContents"/>
              <w:snapToGrid w:val="0"/>
              <w:rPr>
                <w:sz w:val="20"/>
              </w:rPr>
            </w:pPr>
            <w:r w:rsidRPr="009303B3">
              <w:rPr>
                <w:sz w:val="20"/>
              </w:rPr>
              <w:t>Prediction Resistance</w:t>
            </w:r>
          </w:p>
        </w:tc>
        <w:tc>
          <w:tcPr>
            <w:tcW w:w="3828" w:type="dxa"/>
          </w:tcPr>
          <w:p w14:paraId="37BD121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4200DD</w:t>
            </w:r>
          </w:p>
        </w:tc>
      </w:tr>
      <w:tr w:rsidR="003056A7" w14:paraId="1DB50E62" w14:textId="77777777" w:rsidTr="00CC708A">
        <w:trPr>
          <w:jc w:val="center"/>
        </w:trPr>
        <w:tc>
          <w:tcPr>
            <w:tcW w:w="3187" w:type="dxa"/>
          </w:tcPr>
          <w:p w14:paraId="4DC4417E" w14:textId="77777777" w:rsidR="003056A7" w:rsidRPr="009303B3" w:rsidRDefault="003056A7" w:rsidP="00CC708A">
            <w:pPr>
              <w:pStyle w:val="TableContents"/>
              <w:snapToGrid w:val="0"/>
              <w:rPr>
                <w:sz w:val="20"/>
              </w:rPr>
            </w:pPr>
            <w:r w:rsidRPr="009303B3">
              <w:rPr>
                <w:sz w:val="20"/>
              </w:rPr>
              <w:t>Random Number Generator</w:t>
            </w:r>
          </w:p>
        </w:tc>
        <w:tc>
          <w:tcPr>
            <w:tcW w:w="3828" w:type="dxa"/>
          </w:tcPr>
          <w:p w14:paraId="7D1159F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4200DE</w:t>
            </w:r>
          </w:p>
        </w:tc>
      </w:tr>
      <w:tr w:rsidR="003056A7" w:rsidRPr="009303B3" w14:paraId="4793F684"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45F57B2D" w14:textId="77777777" w:rsidR="003056A7" w:rsidRPr="009303B3" w:rsidRDefault="003056A7" w:rsidP="00CC708A">
            <w:pPr>
              <w:pStyle w:val="TableContents"/>
              <w:snapToGrid w:val="0"/>
              <w:rPr>
                <w:sz w:val="20"/>
              </w:rPr>
            </w:pPr>
            <w:r w:rsidRPr="009303B3">
              <w:rPr>
                <w:sz w:val="20"/>
              </w:rPr>
              <w:t>Validation Information</w:t>
            </w:r>
          </w:p>
        </w:tc>
        <w:tc>
          <w:tcPr>
            <w:tcW w:w="3828" w:type="dxa"/>
            <w:tcBorders>
              <w:top w:val="single" w:sz="2" w:space="0" w:color="000000"/>
              <w:left w:val="single" w:sz="2" w:space="0" w:color="000000"/>
              <w:bottom w:val="single" w:sz="2" w:space="0" w:color="000000"/>
              <w:right w:val="single" w:sz="2" w:space="0" w:color="000000"/>
            </w:tcBorders>
          </w:tcPr>
          <w:p w14:paraId="75834250"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4200DF</w:t>
            </w:r>
          </w:p>
        </w:tc>
      </w:tr>
      <w:tr w:rsidR="003056A7" w:rsidRPr="009303B3" w14:paraId="1F9577CB"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1264FEBF" w14:textId="77777777" w:rsidR="003056A7" w:rsidRPr="009303B3" w:rsidRDefault="003056A7" w:rsidP="00CC708A">
            <w:pPr>
              <w:pStyle w:val="TableContents"/>
              <w:snapToGrid w:val="0"/>
              <w:rPr>
                <w:sz w:val="20"/>
              </w:rPr>
            </w:pPr>
            <w:r w:rsidRPr="009303B3">
              <w:rPr>
                <w:sz w:val="20"/>
              </w:rPr>
              <w:t>Validation Authority Type</w:t>
            </w:r>
          </w:p>
        </w:tc>
        <w:tc>
          <w:tcPr>
            <w:tcW w:w="3828" w:type="dxa"/>
            <w:tcBorders>
              <w:top w:val="single" w:sz="2" w:space="0" w:color="000000"/>
              <w:left w:val="single" w:sz="2" w:space="0" w:color="000000"/>
              <w:bottom w:val="single" w:sz="2" w:space="0" w:color="000000"/>
              <w:right w:val="single" w:sz="2" w:space="0" w:color="000000"/>
            </w:tcBorders>
          </w:tcPr>
          <w:p w14:paraId="478DA23A"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4200E0</w:t>
            </w:r>
          </w:p>
        </w:tc>
      </w:tr>
      <w:tr w:rsidR="003056A7" w:rsidRPr="009303B3" w14:paraId="02182F41"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44216FBA" w14:textId="77777777" w:rsidR="003056A7" w:rsidRPr="009303B3" w:rsidRDefault="003056A7" w:rsidP="00CC708A">
            <w:pPr>
              <w:pStyle w:val="TableContents"/>
              <w:snapToGrid w:val="0"/>
              <w:rPr>
                <w:sz w:val="20"/>
              </w:rPr>
            </w:pPr>
            <w:r w:rsidRPr="009303B3">
              <w:rPr>
                <w:sz w:val="20"/>
              </w:rPr>
              <w:t>Validation Authority Country</w:t>
            </w:r>
          </w:p>
        </w:tc>
        <w:tc>
          <w:tcPr>
            <w:tcW w:w="3828" w:type="dxa"/>
            <w:tcBorders>
              <w:top w:val="single" w:sz="2" w:space="0" w:color="000000"/>
              <w:left w:val="single" w:sz="2" w:space="0" w:color="000000"/>
              <w:bottom w:val="single" w:sz="2" w:space="0" w:color="000000"/>
              <w:right w:val="single" w:sz="2" w:space="0" w:color="000000"/>
            </w:tcBorders>
          </w:tcPr>
          <w:p w14:paraId="51C80943"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4200E1</w:t>
            </w:r>
          </w:p>
        </w:tc>
      </w:tr>
      <w:tr w:rsidR="003056A7" w:rsidRPr="009303B3" w14:paraId="64E17100"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74D970E8" w14:textId="77777777" w:rsidR="003056A7" w:rsidRPr="009303B3" w:rsidRDefault="003056A7" w:rsidP="00CC708A">
            <w:pPr>
              <w:pStyle w:val="TableContents"/>
              <w:snapToGrid w:val="0"/>
              <w:rPr>
                <w:sz w:val="20"/>
              </w:rPr>
            </w:pPr>
            <w:r w:rsidRPr="009303B3">
              <w:rPr>
                <w:sz w:val="20"/>
              </w:rPr>
              <w:t>Validation Authority URI</w:t>
            </w:r>
          </w:p>
        </w:tc>
        <w:tc>
          <w:tcPr>
            <w:tcW w:w="3828" w:type="dxa"/>
            <w:tcBorders>
              <w:top w:val="single" w:sz="2" w:space="0" w:color="000000"/>
              <w:left w:val="single" w:sz="2" w:space="0" w:color="000000"/>
              <w:bottom w:val="single" w:sz="2" w:space="0" w:color="000000"/>
              <w:right w:val="single" w:sz="2" w:space="0" w:color="000000"/>
            </w:tcBorders>
          </w:tcPr>
          <w:p w14:paraId="54CD5923"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4200E2</w:t>
            </w:r>
          </w:p>
        </w:tc>
      </w:tr>
      <w:tr w:rsidR="003056A7" w:rsidRPr="009303B3" w14:paraId="77EBB8B3"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37B8EC4F" w14:textId="77777777" w:rsidR="003056A7" w:rsidRPr="009303B3" w:rsidRDefault="003056A7" w:rsidP="00CC708A">
            <w:pPr>
              <w:pStyle w:val="TableContents"/>
              <w:snapToGrid w:val="0"/>
              <w:rPr>
                <w:sz w:val="20"/>
              </w:rPr>
            </w:pPr>
            <w:r w:rsidRPr="009303B3">
              <w:rPr>
                <w:sz w:val="20"/>
              </w:rPr>
              <w:t>Validation Version Major</w:t>
            </w:r>
          </w:p>
        </w:tc>
        <w:tc>
          <w:tcPr>
            <w:tcW w:w="3828" w:type="dxa"/>
            <w:tcBorders>
              <w:top w:val="single" w:sz="2" w:space="0" w:color="000000"/>
              <w:left w:val="single" w:sz="2" w:space="0" w:color="000000"/>
              <w:bottom w:val="single" w:sz="2" w:space="0" w:color="000000"/>
              <w:right w:val="single" w:sz="2" w:space="0" w:color="000000"/>
            </w:tcBorders>
          </w:tcPr>
          <w:p w14:paraId="4C4E6E56"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4200E3</w:t>
            </w:r>
          </w:p>
        </w:tc>
      </w:tr>
      <w:tr w:rsidR="003056A7" w:rsidRPr="009303B3" w14:paraId="5F5D8216"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2919949A" w14:textId="77777777" w:rsidR="003056A7" w:rsidRPr="009303B3" w:rsidRDefault="003056A7" w:rsidP="00CC708A">
            <w:pPr>
              <w:pStyle w:val="TableContents"/>
              <w:snapToGrid w:val="0"/>
              <w:rPr>
                <w:sz w:val="20"/>
              </w:rPr>
            </w:pPr>
            <w:r w:rsidRPr="009303B3">
              <w:rPr>
                <w:sz w:val="20"/>
              </w:rPr>
              <w:t>Validation Version Minor</w:t>
            </w:r>
          </w:p>
        </w:tc>
        <w:tc>
          <w:tcPr>
            <w:tcW w:w="3828" w:type="dxa"/>
            <w:tcBorders>
              <w:top w:val="single" w:sz="2" w:space="0" w:color="000000"/>
              <w:left w:val="single" w:sz="2" w:space="0" w:color="000000"/>
              <w:bottom w:val="single" w:sz="2" w:space="0" w:color="000000"/>
              <w:right w:val="single" w:sz="2" w:space="0" w:color="000000"/>
            </w:tcBorders>
          </w:tcPr>
          <w:p w14:paraId="5566AF3C"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4200E4</w:t>
            </w:r>
          </w:p>
        </w:tc>
      </w:tr>
      <w:tr w:rsidR="003056A7" w:rsidRPr="009303B3" w14:paraId="3EF6B840"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21547869" w14:textId="77777777" w:rsidR="003056A7" w:rsidRPr="009303B3" w:rsidRDefault="003056A7" w:rsidP="00CC708A">
            <w:pPr>
              <w:pStyle w:val="TableContents"/>
              <w:snapToGrid w:val="0"/>
              <w:rPr>
                <w:sz w:val="20"/>
              </w:rPr>
            </w:pPr>
            <w:r w:rsidRPr="009303B3">
              <w:rPr>
                <w:sz w:val="20"/>
              </w:rPr>
              <w:t>Validation Type</w:t>
            </w:r>
          </w:p>
        </w:tc>
        <w:tc>
          <w:tcPr>
            <w:tcW w:w="3828" w:type="dxa"/>
            <w:tcBorders>
              <w:top w:val="single" w:sz="2" w:space="0" w:color="000000"/>
              <w:left w:val="single" w:sz="2" w:space="0" w:color="000000"/>
              <w:bottom w:val="single" w:sz="2" w:space="0" w:color="000000"/>
              <w:right w:val="single" w:sz="2" w:space="0" w:color="000000"/>
            </w:tcBorders>
          </w:tcPr>
          <w:p w14:paraId="409C15A2"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4200E5</w:t>
            </w:r>
          </w:p>
        </w:tc>
      </w:tr>
      <w:tr w:rsidR="003056A7" w:rsidRPr="009303B3" w14:paraId="29A4D283"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1A074545" w14:textId="77777777" w:rsidR="003056A7" w:rsidRPr="009303B3" w:rsidRDefault="003056A7" w:rsidP="00CC708A">
            <w:pPr>
              <w:pStyle w:val="TableContents"/>
              <w:snapToGrid w:val="0"/>
              <w:rPr>
                <w:sz w:val="20"/>
              </w:rPr>
            </w:pPr>
            <w:r w:rsidRPr="009303B3">
              <w:rPr>
                <w:sz w:val="20"/>
              </w:rPr>
              <w:t>Validation Level</w:t>
            </w:r>
          </w:p>
        </w:tc>
        <w:tc>
          <w:tcPr>
            <w:tcW w:w="3828" w:type="dxa"/>
            <w:tcBorders>
              <w:top w:val="single" w:sz="2" w:space="0" w:color="000000"/>
              <w:left w:val="single" w:sz="2" w:space="0" w:color="000000"/>
              <w:bottom w:val="single" w:sz="2" w:space="0" w:color="000000"/>
              <w:right w:val="single" w:sz="2" w:space="0" w:color="000000"/>
            </w:tcBorders>
          </w:tcPr>
          <w:p w14:paraId="23F92FA0"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4200E6</w:t>
            </w:r>
          </w:p>
        </w:tc>
      </w:tr>
      <w:tr w:rsidR="003056A7" w:rsidRPr="009303B3" w14:paraId="680A2F11"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332CA6B6" w14:textId="77777777" w:rsidR="003056A7" w:rsidRPr="009303B3" w:rsidRDefault="003056A7" w:rsidP="00CC708A">
            <w:pPr>
              <w:pStyle w:val="TableContents"/>
              <w:snapToGrid w:val="0"/>
              <w:rPr>
                <w:sz w:val="20"/>
              </w:rPr>
            </w:pPr>
            <w:r w:rsidRPr="009303B3">
              <w:rPr>
                <w:sz w:val="20"/>
              </w:rPr>
              <w:t>Validation Certificate Identifier</w:t>
            </w:r>
          </w:p>
        </w:tc>
        <w:tc>
          <w:tcPr>
            <w:tcW w:w="3828" w:type="dxa"/>
            <w:tcBorders>
              <w:top w:val="single" w:sz="2" w:space="0" w:color="000000"/>
              <w:left w:val="single" w:sz="2" w:space="0" w:color="000000"/>
              <w:bottom w:val="single" w:sz="2" w:space="0" w:color="000000"/>
              <w:right w:val="single" w:sz="2" w:space="0" w:color="000000"/>
            </w:tcBorders>
          </w:tcPr>
          <w:p w14:paraId="530453A8"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4200E7</w:t>
            </w:r>
          </w:p>
        </w:tc>
      </w:tr>
      <w:tr w:rsidR="003056A7" w:rsidRPr="009303B3" w14:paraId="49C85C33"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69BC939D" w14:textId="77777777" w:rsidR="003056A7" w:rsidRPr="009303B3" w:rsidRDefault="003056A7" w:rsidP="00CC708A">
            <w:pPr>
              <w:pStyle w:val="TableContents"/>
              <w:snapToGrid w:val="0"/>
              <w:rPr>
                <w:sz w:val="20"/>
              </w:rPr>
            </w:pPr>
            <w:r w:rsidRPr="009303B3">
              <w:rPr>
                <w:sz w:val="20"/>
              </w:rPr>
              <w:t>Validation Certificate URI</w:t>
            </w:r>
          </w:p>
        </w:tc>
        <w:tc>
          <w:tcPr>
            <w:tcW w:w="3828" w:type="dxa"/>
            <w:tcBorders>
              <w:top w:val="single" w:sz="2" w:space="0" w:color="000000"/>
              <w:left w:val="single" w:sz="2" w:space="0" w:color="000000"/>
              <w:bottom w:val="single" w:sz="2" w:space="0" w:color="000000"/>
              <w:right w:val="single" w:sz="2" w:space="0" w:color="000000"/>
            </w:tcBorders>
          </w:tcPr>
          <w:p w14:paraId="0277D238"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4200E8</w:t>
            </w:r>
          </w:p>
        </w:tc>
      </w:tr>
      <w:tr w:rsidR="003056A7" w:rsidRPr="009303B3" w14:paraId="57B02DCA"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2685F0AA" w14:textId="77777777" w:rsidR="003056A7" w:rsidRPr="009303B3" w:rsidRDefault="003056A7" w:rsidP="00CC708A">
            <w:pPr>
              <w:pStyle w:val="TableContents"/>
              <w:snapToGrid w:val="0"/>
              <w:rPr>
                <w:sz w:val="20"/>
              </w:rPr>
            </w:pPr>
            <w:r w:rsidRPr="009303B3">
              <w:rPr>
                <w:sz w:val="20"/>
              </w:rPr>
              <w:t>Validation Vendor URI</w:t>
            </w:r>
          </w:p>
        </w:tc>
        <w:tc>
          <w:tcPr>
            <w:tcW w:w="3828" w:type="dxa"/>
            <w:tcBorders>
              <w:top w:val="single" w:sz="2" w:space="0" w:color="000000"/>
              <w:left w:val="single" w:sz="2" w:space="0" w:color="000000"/>
              <w:bottom w:val="single" w:sz="2" w:space="0" w:color="000000"/>
              <w:right w:val="single" w:sz="2" w:space="0" w:color="000000"/>
            </w:tcBorders>
          </w:tcPr>
          <w:p w14:paraId="7B6E75F5"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4200E9</w:t>
            </w:r>
          </w:p>
        </w:tc>
      </w:tr>
      <w:tr w:rsidR="003056A7" w:rsidRPr="009303B3" w14:paraId="3DC73074"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1CD98CE8" w14:textId="77777777" w:rsidR="003056A7" w:rsidRPr="009303B3" w:rsidRDefault="003056A7" w:rsidP="00CC708A">
            <w:pPr>
              <w:pStyle w:val="TableContents"/>
              <w:snapToGrid w:val="0"/>
              <w:rPr>
                <w:sz w:val="20"/>
              </w:rPr>
            </w:pPr>
            <w:r w:rsidRPr="009303B3">
              <w:rPr>
                <w:sz w:val="20"/>
              </w:rPr>
              <w:t>Validation Profile</w:t>
            </w:r>
          </w:p>
        </w:tc>
        <w:tc>
          <w:tcPr>
            <w:tcW w:w="3828" w:type="dxa"/>
            <w:tcBorders>
              <w:top w:val="single" w:sz="2" w:space="0" w:color="000000"/>
              <w:left w:val="single" w:sz="2" w:space="0" w:color="000000"/>
              <w:bottom w:val="single" w:sz="2" w:space="0" w:color="000000"/>
              <w:right w:val="single" w:sz="2" w:space="0" w:color="000000"/>
            </w:tcBorders>
          </w:tcPr>
          <w:p w14:paraId="60FF50AF"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4200EA</w:t>
            </w:r>
          </w:p>
        </w:tc>
      </w:tr>
      <w:tr w:rsidR="003056A7" w:rsidRPr="009303B3" w14:paraId="04F83FF5"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1D9A94AE" w14:textId="77777777" w:rsidR="003056A7" w:rsidRPr="009303B3" w:rsidRDefault="003056A7" w:rsidP="00CC708A">
            <w:pPr>
              <w:pStyle w:val="TableContents"/>
              <w:snapToGrid w:val="0"/>
              <w:rPr>
                <w:sz w:val="20"/>
              </w:rPr>
            </w:pPr>
            <w:r w:rsidRPr="009303B3">
              <w:rPr>
                <w:sz w:val="20"/>
              </w:rPr>
              <w:t>Profile Information</w:t>
            </w:r>
          </w:p>
        </w:tc>
        <w:tc>
          <w:tcPr>
            <w:tcW w:w="3828" w:type="dxa"/>
            <w:tcBorders>
              <w:top w:val="single" w:sz="2" w:space="0" w:color="000000"/>
              <w:left w:val="single" w:sz="2" w:space="0" w:color="000000"/>
              <w:bottom w:val="single" w:sz="2" w:space="0" w:color="000000"/>
              <w:right w:val="single" w:sz="2" w:space="0" w:color="000000"/>
            </w:tcBorders>
          </w:tcPr>
          <w:p w14:paraId="4E469613"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4200EB</w:t>
            </w:r>
          </w:p>
        </w:tc>
      </w:tr>
      <w:tr w:rsidR="003056A7" w:rsidRPr="009303B3" w14:paraId="0738387A"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42BA4071" w14:textId="77777777" w:rsidR="003056A7" w:rsidRPr="009303B3" w:rsidRDefault="003056A7" w:rsidP="00CC708A">
            <w:pPr>
              <w:pStyle w:val="TableContents"/>
              <w:snapToGrid w:val="0"/>
              <w:rPr>
                <w:sz w:val="20"/>
              </w:rPr>
            </w:pPr>
            <w:r w:rsidRPr="009303B3">
              <w:rPr>
                <w:sz w:val="20"/>
              </w:rPr>
              <w:t>Profile Name</w:t>
            </w:r>
          </w:p>
        </w:tc>
        <w:tc>
          <w:tcPr>
            <w:tcW w:w="3828" w:type="dxa"/>
            <w:tcBorders>
              <w:top w:val="single" w:sz="2" w:space="0" w:color="000000"/>
              <w:left w:val="single" w:sz="2" w:space="0" w:color="000000"/>
              <w:bottom w:val="single" w:sz="2" w:space="0" w:color="000000"/>
              <w:right w:val="single" w:sz="2" w:space="0" w:color="000000"/>
            </w:tcBorders>
          </w:tcPr>
          <w:p w14:paraId="7E470FDB"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4200EC</w:t>
            </w:r>
          </w:p>
        </w:tc>
      </w:tr>
      <w:tr w:rsidR="003056A7" w:rsidRPr="009303B3" w14:paraId="121AF40D"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12DB53CD" w14:textId="77777777" w:rsidR="003056A7" w:rsidRPr="009303B3" w:rsidRDefault="003056A7" w:rsidP="00CC708A">
            <w:pPr>
              <w:pStyle w:val="TableContents"/>
              <w:snapToGrid w:val="0"/>
              <w:rPr>
                <w:sz w:val="20"/>
              </w:rPr>
            </w:pPr>
            <w:r w:rsidRPr="009303B3">
              <w:rPr>
                <w:sz w:val="20"/>
              </w:rPr>
              <w:t>Server URI</w:t>
            </w:r>
          </w:p>
        </w:tc>
        <w:tc>
          <w:tcPr>
            <w:tcW w:w="3828" w:type="dxa"/>
            <w:tcBorders>
              <w:top w:val="single" w:sz="2" w:space="0" w:color="000000"/>
              <w:left w:val="single" w:sz="2" w:space="0" w:color="000000"/>
              <w:bottom w:val="single" w:sz="2" w:space="0" w:color="000000"/>
              <w:right w:val="single" w:sz="2" w:space="0" w:color="000000"/>
            </w:tcBorders>
          </w:tcPr>
          <w:p w14:paraId="032A8AC9"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4200ED</w:t>
            </w:r>
          </w:p>
        </w:tc>
      </w:tr>
      <w:tr w:rsidR="003056A7" w:rsidRPr="009303B3" w14:paraId="280CD12A"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2F113E97" w14:textId="77777777" w:rsidR="003056A7" w:rsidRPr="009303B3" w:rsidRDefault="003056A7" w:rsidP="00CC708A">
            <w:pPr>
              <w:pStyle w:val="TableContents"/>
              <w:snapToGrid w:val="0"/>
              <w:rPr>
                <w:sz w:val="20"/>
              </w:rPr>
            </w:pPr>
            <w:r w:rsidRPr="009303B3">
              <w:rPr>
                <w:sz w:val="20"/>
              </w:rPr>
              <w:t>Server Port</w:t>
            </w:r>
          </w:p>
        </w:tc>
        <w:tc>
          <w:tcPr>
            <w:tcW w:w="3828" w:type="dxa"/>
            <w:tcBorders>
              <w:top w:val="single" w:sz="2" w:space="0" w:color="000000"/>
              <w:left w:val="single" w:sz="2" w:space="0" w:color="000000"/>
              <w:bottom w:val="single" w:sz="2" w:space="0" w:color="000000"/>
              <w:right w:val="single" w:sz="2" w:space="0" w:color="000000"/>
            </w:tcBorders>
          </w:tcPr>
          <w:p w14:paraId="439AE33F"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4200EE</w:t>
            </w:r>
          </w:p>
        </w:tc>
      </w:tr>
      <w:tr w:rsidR="003056A7" w:rsidRPr="009303B3" w14:paraId="217CDE01"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0EC0F39B" w14:textId="77777777" w:rsidR="003056A7" w:rsidRPr="009303B3" w:rsidRDefault="003056A7" w:rsidP="00CC708A">
            <w:pPr>
              <w:pStyle w:val="TableContents"/>
              <w:snapToGrid w:val="0"/>
              <w:rPr>
                <w:sz w:val="20"/>
              </w:rPr>
            </w:pPr>
            <w:r w:rsidRPr="009303B3">
              <w:rPr>
                <w:sz w:val="20"/>
              </w:rPr>
              <w:t>Streaming Capability</w:t>
            </w:r>
          </w:p>
        </w:tc>
        <w:tc>
          <w:tcPr>
            <w:tcW w:w="3828" w:type="dxa"/>
            <w:tcBorders>
              <w:top w:val="single" w:sz="2" w:space="0" w:color="000000"/>
              <w:left w:val="single" w:sz="2" w:space="0" w:color="000000"/>
              <w:bottom w:val="single" w:sz="2" w:space="0" w:color="000000"/>
              <w:right w:val="single" w:sz="2" w:space="0" w:color="000000"/>
            </w:tcBorders>
          </w:tcPr>
          <w:p w14:paraId="1B4E2F64"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4200EF</w:t>
            </w:r>
          </w:p>
        </w:tc>
      </w:tr>
      <w:tr w:rsidR="003056A7" w:rsidRPr="009303B3" w14:paraId="5ACDB33A"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4E5D9B90" w14:textId="77777777" w:rsidR="003056A7" w:rsidRPr="009303B3" w:rsidRDefault="003056A7" w:rsidP="00CC708A">
            <w:pPr>
              <w:pStyle w:val="TableContents"/>
              <w:snapToGrid w:val="0"/>
              <w:rPr>
                <w:sz w:val="20"/>
              </w:rPr>
            </w:pPr>
            <w:r w:rsidRPr="009303B3">
              <w:rPr>
                <w:sz w:val="20"/>
              </w:rPr>
              <w:t>Asynchronous Capability</w:t>
            </w:r>
          </w:p>
        </w:tc>
        <w:tc>
          <w:tcPr>
            <w:tcW w:w="3828" w:type="dxa"/>
            <w:tcBorders>
              <w:top w:val="single" w:sz="2" w:space="0" w:color="000000"/>
              <w:left w:val="single" w:sz="2" w:space="0" w:color="000000"/>
              <w:bottom w:val="single" w:sz="2" w:space="0" w:color="000000"/>
              <w:right w:val="single" w:sz="2" w:space="0" w:color="000000"/>
            </w:tcBorders>
          </w:tcPr>
          <w:p w14:paraId="7825BCEC"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4200F0</w:t>
            </w:r>
          </w:p>
        </w:tc>
      </w:tr>
      <w:tr w:rsidR="003056A7" w:rsidRPr="009303B3" w14:paraId="21025053"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20619DE6" w14:textId="77777777" w:rsidR="003056A7" w:rsidRPr="009303B3" w:rsidRDefault="003056A7" w:rsidP="00CC708A">
            <w:pPr>
              <w:pStyle w:val="TableContents"/>
              <w:snapToGrid w:val="0"/>
              <w:rPr>
                <w:sz w:val="20"/>
              </w:rPr>
            </w:pPr>
            <w:r w:rsidRPr="009303B3">
              <w:rPr>
                <w:sz w:val="20"/>
              </w:rPr>
              <w:t>Attestation Capability</w:t>
            </w:r>
          </w:p>
        </w:tc>
        <w:tc>
          <w:tcPr>
            <w:tcW w:w="3828" w:type="dxa"/>
            <w:tcBorders>
              <w:top w:val="single" w:sz="2" w:space="0" w:color="000000"/>
              <w:left w:val="single" w:sz="2" w:space="0" w:color="000000"/>
              <w:bottom w:val="single" w:sz="2" w:space="0" w:color="000000"/>
              <w:right w:val="single" w:sz="2" w:space="0" w:color="000000"/>
            </w:tcBorders>
          </w:tcPr>
          <w:p w14:paraId="5BF3549F"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4200F1</w:t>
            </w:r>
          </w:p>
        </w:tc>
      </w:tr>
      <w:tr w:rsidR="003056A7" w:rsidRPr="009303B3" w14:paraId="141EF6D2"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70D03D97" w14:textId="77777777" w:rsidR="003056A7" w:rsidRPr="009303B3" w:rsidRDefault="003056A7" w:rsidP="00CC708A">
            <w:pPr>
              <w:pStyle w:val="TableContents"/>
              <w:snapToGrid w:val="0"/>
              <w:rPr>
                <w:sz w:val="20"/>
              </w:rPr>
            </w:pPr>
            <w:r w:rsidRPr="009303B3">
              <w:rPr>
                <w:sz w:val="20"/>
              </w:rPr>
              <w:t>Unwrap Mode</w:t>
            </w:r>
          </w:p>
        </w:tc>
        <w:tc>
          <w:tcPr>
            <w:tcW w:w="3828" w:type="dxa"/>
            <w:tcBorders>
              <w:top w:val="single" w:sz="2" w:space="0" w:color="000000"/>
              <w:left w:val="single" w:sz="2" w:space="0" w:color="000000"/>
              <w:bottom w:val="single" w:sz="2" w:space="0" w:color="000000"/>
              <w:right w:val="single" w:sz="2" w:space="0" w:color="000000"/>
            </w:tcBorders>
          </w:tcPr>
          <w:p w14:paraId="7FD7C7F5"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4200F2</w:t>
            </w:r>
          </w:p>
        </w:tc>
      </w:tr>
      <w:tr w:rsidR="003056A7" w:rsidRPr="009303B3" w14:paraId="3B2779B5"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02EF90AA" w14:textId="77777777" w:rsidR="003056A7" w:rsidRPr="009303B3" w:rsidRDefault="003056A7" w:rsidP="00CC708A">
            <w:pPr>
              <w:pStyle w:val="TableContents"/>
              <w:snapToGrid w:val="0"/>
              <w:rPr>
                <w:sz w:val="20"/>
              </w:rPr>
            </w:pPr>
            <w:r w:rsidRPr="009303B3">
              <w:rPr>
                <w:sz w:val="20"/>
              </w:rPr>
              <w:t>Destroy Action</w:t>
            </w:r>
          </w:p>
        </w:tc>
        <w:tc>
          <w:tcPr>
            <w:tcW w:w="3828" w:type="dxa"/>
            <w:tcBorders>
              <w:top w:val="single" w:sz="2" w:space="0" w:color="000000"/>
              <w:left w:val="single" w:sz="2" w:space="0" w:color="000000"/>
              <w:bottom w:val="single" w:sz="2" w:space="0" w:color="000000"/>
              <w:right w:val="single" w:sz="2" w:space="0" w:color="000000"/>
            </w:tcBorders>
          </w:tcPr>
          <w:p w14:paraId="3B8D69FA"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4200F3</w:t>
            </w:r>
          </w:p>
        </w:tc>
      </w:tr>
      <w:tr w:rsidR="003056A7" w:rsidRPr="009303B3" w14:paraId="28B3776F"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7474F615" w14:textId="77777777" w:rsidR="003056A7" w:rsidRPr="009303B3" w:rsidRDefault="003056A7" w:rsidP="00CC708A">
            <w:pPr>
              <w:pStyle w:val="TableContents"/>
              <w:snapToGrid w:val="0"/>
              <w:rPr>
                <w:sz w:val="20"/>
              </w:rPr>
            </w:pPr>
            <w:r w:rsidRPr="009303B3">
              <w:rPr>
                <w:sz w:val="20"/>
              </w:rPr>
              <w:t>Shredding Algorithm</w:t>
            </w:r>
          </w:p>
        </w:tc>
        <w:tc>
          <w:tcPr>
            <w:tcW w:w="3828" w:type="dxa"/>
            <w:tcBorders>
              <w:top w:val="single" w:sz="2" w:space="0" w:color="000000"/>
              <w:left w:val="single" w:sz="2" w:space="0" w:color="000000"/>
              <w:bottom w:val="single" w:sz="2" w:space="0" w:color="000000"/>
              <w:right w:val="single" w:sz="2" w:space="0" w:color="000000"/>
            </w:tcBorders>
          </w:tcPr>
          <w:p w14:paraId="461181F5"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4200F4</w:t>
            </w:r>
          </w:p>
        </w:tc>
      </w:tr>
      <w:tr w:rsidR="003056A7" w:rsidRPr="009303B3" w14:paraId="1EAF3AC6"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07F9B897" w14:textId="77777777" w:rsidR="003056A7" w:rsidRPr="009303B3" w:rsidRDefault="003056A7" w:rsidP="00CC708A">
            <w:pPr>
              <w:pStyle w:val="TableContents"/>
              <w:snapToGrid w:val="0"/>
              <w:rPr>
                <w:sz w:val="20"/>
              </w:rPr>
            </w:pPr>
            <w:r w:rsidRPr="009303B3">
              <w:rPr>
                <w:sz w:val="20"/>
              </w:rPr>
              <w:t>RNG Mode</w:t>
            </w:r>
          </w:p>
        </w:tc>
        <w:tc>
          <w:tcPr>
            <w:tcW w:w="3828" w:type="dxa"/>
            <w:tcBorders>
              <w:top w:val="single" w:sz="2" w:space="0" w:color="000000"/>
              <w:left w:val="single" w:sz="2" w:space="0" w:color="000000"/>
              <w:bottom w:val="single" w:sz="2" w:space="0" w:color="000000"/>
              <w:right w:val="single" w:sz="2" w:space="0" w:color="000000"/>
            </w:tcBorders>
          </w:tcPr>
          <w:p w14:paraId="122B357A"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4200F5</w:t>
            </w:r>
          </w:p>
        </w:tc>
      </w:tr>
      <w:tr w:rsidR="003056A7" w:rsidRPr="009303B3" w14:paraId="2A30561D"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436E9346" w14:textId="77777777" w:rsidR="003056A7" w:rsidRPr="009303B3" w:rsidRDefault="003056A7" w:rsidP="00CC708A">
            <w:pPr>
              <w:pStyle w:val="TableContents"/>
              <w:snapToGrid w:val="0"/>
              <w:rPr>
                <w:sz w:val="20"/>
              </w:rPr>
            </w:pPr>
            <w:r w:rsidRPr="009303B3">
              <w:rPr>
                <w:sz w:val="20"/>
              </w:rPr>
              <w:t>Client Registration Method</w:t>
            </w:r>
          </w:p>
        </w:tc>
        <w:tc>
          <w:tcPr>
            <w:tcW w:w="3828" w:type="dxa"/>
            <w:tcBorders>
              <w:top w:val="single" w:sz="2" w:space="0" w:color="000000"/>
              <w:left w:val="single" w:sz="2" w:space="0" w:color="000000"/>
              <w:bottom w:val="single" w:sz="2" w:space="0" w:color="000000"/>
              <w:right w:val="single" w:sz="2" w:space="0" w:color="000000"/>
            </w:tcBorders>
          </w:tcPr>
          <w:p w14:paraId="0414BA00"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4200F6</w:t>
            </w:r>
          </w:p>
        </w:tc>
      </w:tr>
      <w:tr w:rsidR="003056A7" w:rsidRPr="009303B3" w14:paraId="372173FF" w14:textId="77777777" w:rsidTr="00CC708A">
        <w:trPr>
          <w:jc w:val="center"/>
        </w:trPr>
        <w:tc>
          <w:tcPr>
            <w:tcW w:w="3187" w:type="dxa"/>
            <w:tcBorders>
              <w:top w:val="single" w:sz="2" w:space="0" w:color="000000"/>
              <w:left w:val="single" w:sz="2" w:space="0" w:color="000000"/>
              <w:bottom w:val="single" w:sz="2" w:space="0" w:color="000000"/>
              <w:right w:val="single" w:sz="2" w:space="0" w:color="000000"/>
            </w:tcBorders>
          </w:tcPr>
          <w:p w14:paraId="1B644E49" w14:textId="77777777" w:rsidR="003056A7" w:rsidRPr="009303B3" w:rsidRDefault="003056A7" w:rsidP="00CC708A">
            <w:pPr>
              <w:pStyle w:val="TableContents"/>
              <w:snapToGrid w:val="0"/>
              <w:rPr>
                <w:sz w:val="20"/>
              </w:rPr>
            </w:pPr>
            <w:r w:rsidRPr="009303B3">
              <w:rPr>
                <w:sz w:val="20"/>
              </w:rPr>
              <w:t>Capability Information</w:t>
            </w:r>
          </w:p>
        </w:tc>
        <w:tc>
          <w:tcPr>
            <w:tcW w:w="3828" w:type="dxa"/>
            <w:tcBorders>
              <w:top w:val="single" w:sz="2" w:space="0" w:color="000000"/>
              <w:left w:val="single" w:sz="2" w:space="0" w:color="000000"/>
              <w:bottom w:val="single" w:sz="2" w:space="0" w:color="000000"/>
              <w:right w:val="single" w:sz="2" w:space="0" w:color="000000"/>
            </w:tcBorders>
          </w:tcPr>
          <w:p w14:paraId="721BFF63" w14:textId="77777777" w:rsidR="003056A7" w:rsidRPr="009303B3" w:rsidRDefault="003056A7" w:rsidP="00CC708A">
            <w:pPr>
              <w:pStyle w:val="TableContents"/>
              <w:snapToGrid w:val="0"/>
              <w:rPr>
                <w:rFonts w:ascii="Courier 10 Pitch" w:hAnsi="Courier 10 Pitch"/>
                <w:sz w:val="20"/>
              </w:rPr>
            </w:pPr>
            <w:r w:rsidRPr="009303B3">
              <w:rPr>
                <w:rFonts w:ascii="Courier 10 Pitch" w:hAnsi="Courier 10 Pitch"/>
                <w:sz w:val="20"/>
              </w:rPr>
              <w:t>4200F7</w:t>
            </w:r>
          </w:p>
        </w:tc>
      </w:tr>
      <w:tr w:rsidR="003056A7" w:rsidRPr="0015536A" w14:paraId="6BEA673A" w14:textId="77777777" w:rsidTr="00CC708A">
        <w:trPr>
          <w:jc w:val="center"/>
        </w:trPr>
        <w:tc>
          <w:tcPr>
            <w:tcW w:w="3187" w:type="dxa"/>
          </w:tcPr>
          <w:p w14:paraId="196BE15E" w14:textId="77777777" w:rsidR="003056A7" w:rsidRDefault="003056A7" w:rsidP="00CC708A">
            <w:pPr>
              <w:pStyle w:val="TableContents"/>
              <w:snapToGrid w:val="0"/>
              <w:rPr>
                <w:sz w:val="20"/>
              </w:rPr>
            </w:pPr>
            <w:r>
              <w:rPr>
                <w:sz w:val="20"/>
              </w:rPr>
              <w:t>Key Wrap Type</w:t>
            </w:r>
          </w:p>
        </w:tc>
        <w:tc>
          <w:tcPr>
            <w:tcW w:w="3828" w:type="dxa"/>
          </w:tcPr>
          <w:p w14:paraId="5AB1A3EB" w14:textId="77777777" w:rsidR="003056A7" w:rsidRPr="0015536A" w:rsidRDefault="003056A7" w:rsidP="00CC708A">
            <w:pPr>
              <w:pStyle w:val="TableContents"/>
              <w:snapToGrid w:val="0"/>
              <w:rPr>
                <w:rFonts w:ascii="Courier 10 Pitch" w:hAnsi="Courier 10 Pitch"/>
                <w:sz w:val="20"/>
                <w:highlight w:val="yellow"/>
              </w:rPr>
            </w:pPr>
            <w:r w:rsidRPr="0015536A">
              <w:rPr>
                <w:rFonts w:ascii="Courier 10 Pitch" w:hAnsi="Courier 10 Pitch"/>
                <w:sz w:val="20"/>
              </w:rPr>
              <w:t>4200F8</w:t>
            </w:r>
          </w:p>
        </w:tc>
      </w:tr>
      <w:tr w:rsidR="003056A7" w:rsidRPr="0015536A" w14:paraId="5C168899" w14:textId="77777777" w:rsidTr="00CC708A">
        <w:trPr>
          <w:jc w:val="center"/>
        </w:trPr>
        <w:tc>
          <w:tcPr>
            <w:tcW w:w="3187" w:type="dxa"/>
          </w:tcPr>
          <w:p w14:paraId="1A871BC0" w14:textId="77777777" w:rsidR="003056A7" w:rsidRDefault="003056A7" w:rsidP="00CC708A">
            <w:pPr>
              <w:pStyle w:val="TableContents"/>
              <w:snapToGrid w:val="0"/>
              <w:rPr>
                <w:sz w:val="20"/>
              </w:rPr>
            </w:pPr>
            <w:r w:rsidRPr="0015536A">
              <w:rPr>
                <w:sz w:val="20"/>
              </w:rPr>
              <w:t>Batch Undo Capability</w:t>
            </w:r>
          </w:p>
        </w:tc>
        <w:tc>
          <w:tcPr>
            <w:tcW w:w="3828" w:type="dxa"/>
          </w:tcPr>
          <w:p w14:paraId="4C405C02" w14:textId="77777777" w:rsidR="003056A7" w:rsidRPr="0015536A" w:rsidRDefault="003056A7" w:rsidP="00CC708A">
            <w:pPr>
              <w:pStyle w:val="TableContents"/>
              <w:snapToGrid w:val="0"/>
              <w:rPr>
                <w:rFonts w:ascii="Courier 10 Pitch" w:hAnsi="Courier 10 Pitch"/>
                <w:sz w:val="20"/>
              </w:rPr>
            </w:pPr>
            <w:r>
              <w:rPr>
                <w:rFonts w:ascii="Courier 10 Pitch" w:hAnsi="Courier 10 Pitch"/>
                <w:sz w:val="20"/>
              </w:rPr>
              <w:t>4200F9</w:t>
            </w:r>
          </w:p>
        </w:tc>
      </w:tr>
      <w:tr w:rsidR="003056A7" w14:paraId="27FCB577" w14:textId="77777777" w:rsidTr="00CC708A">
        <w:trPr>
          <w:jc w:val="center"/>
        </w:trPr>
        <w:tc>
          <w:tcPr>
            <w:tcW w:w="3187" w:type="dxa"/>
          </w:tcPr>
          <w:p w14:paraId="6783478C" w14:textId="77777777" w:rsidR="003056A7" w:rsidRPr="0015536A" w:rsidRDefault="003056A7" w:rsidP="00CC708A">
            <w:pPr>
              <w:pStyle w:val="TableContents"/>
              <w:snapToGrid w:val="0"/>
              <w:rPr>
                <w:sz w:val="20"/>
              </w:rPr>
            </w:pPr>
            <w:r w:rsidRPr="0015536A">
              <w:rPr>
                <w:sz w:val="20"/>
              </w:rPr>
              <w:t>Batch Continue Capability</w:t>
            </w:r>
          </w:p>
        </w:tc>
        <w:tc>
          <w:tcPr>
            <w:tcW w:w="3828" w:type="dxa"/>
          </w:tcPr>
          <w:p w14:paraId="325CAA44"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4200FA</w:t>
            </w:r>
          </w:p>
        </w:tc>
      </w:tr>
      <w:tr w:rsidR="003056A7" w14:paraId="40AA53DD" w14:textId="77777777" w:rsidTr="00CC708A">
        <w:trPr>
          <w:jc w:val="center"/>
        </w:trPr>
        <w:tc>
          <w:tcPr>
            <w:tcW w:w="3187" w:type="dxa"/>
          </w:tcPr>
          <w:p w14:paraId="24CA6A01" w14:textId="77777777" w:rsidR="003056A7" w:rsidRPr="0015536A" w:rsidRDefault="003056A7" w:rsidP="00CC708A">
            <w:pPr>
              <w:pStyle w:val="TableContents"/>
              <w:snapToGrid w:val="0"/>
              <w:rPr>
                <w:sz w:val="20"/>
              </w:rPr>
            </w:pPr>
            <w:r w:rsidRPr="0015536A">
              <w:rPr>
                <w:sz w:val="20"/>
              </w:rPr>
              <w:t>PKCS#12 Friendly Name</w:t>
            </w:r>
          </w:p>
        </w:tc>
        <w:tc>
          <w:tcPr>
            <w:tcW w:w="3828" w:type="dxa"/>
          </w:tcPr>
          <w:p w14:paraId="04515EB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4200FB</w:t>
            </w:r>
          </w:p>
        </w:tc>
      </w:tr>
      <w:tr w:rsidR="003056A7" w14:paraId="6CF3C23F" w14:textId="77777777" w:rsidTr="00CC708A">
        <w:trPr>
          <w:jc w:val="center"/>
        </w:trPr>
        <w:tc>
          <w:tcPr>
            <w:tcW w:w="3187" w:type="dxa"/>
          </w:tcPr>
          <w:p w14:paraId="61601B87" w14:textId="77777777" w:rsidR="003056A7" w:rsidRPr="0015536A" w:rsidRDefault="003056A7" w:rsidP="00CC708A">
            <w:pPr>
              <w:pStyle w:val="TableContents"/>
              <w:snapToGrid w:val="0"/>
              <w:rPr>
                <w:sz w:val="20"/>
              </w:rPr>
            </w:pPr>
            <w:r w:rsidRPr="0015536A">
              <w:rPr>
                <w:sz w:val="20"/>
              </w:rPr>
              <w:lastRenderedPageBreak/>
              <w:t>Description</w:t>
            </w:r>
          </w:p>
        </w:tc>
        <w:tc>
          <w:tcPr>
            <w:tcW w:w="3828" w:type="dxa"/>
          </w:tcPr>
          <w:p w14:paraId="3F0CE681" w14:textId="77777777" w:rsidR="003056A7" w:rsidRDefault="003056A7" w:rsidP="00CC708A">
            <w:pPr>
              <w:pStyle w:val="TableContents"/>
              <w:snapToGrid w:val="0"/>
              <w:rPr>
                <w:rFonts w:ascii="Courier 10 Pitch" w:hAnsi="Courier 10 Pitch"/>
                <w:sz w:val="20"/>
              </w:rPr>
            </w:pPr>
            <w:r w:rsidRPr="0015536A">
              <w:rPr>
                <w:rFonts w:ascii="Courier 10 Pitch" w:hAnsi="Courier 10 Pitch"/>
                <w:sz w:val="20"/>
              </w:rPr>
              <w:t>4200FC</w:t>
            </w:r>
          </w:p>
        </w:tc>
      </w:tr>
      <w:tr w:rsidR="003056A7" w14:paraId="4EC7BA1F" w14:textId="77777777" w:rsidTr="00CC708A">
        <w:trPr>
          <w:jc w:val="center"/>
        </w:trPr>
        <w:tc>
          <w:tcPr>
            <w:tcW w:w="3187" w:type="dxa"/>
          </w:tcPr>
          <w:p w14:paraId="5E6FCD7E" w14:textId="77777777" w:rsidR="003056A7" w:rsidRPr="0015536A" w:rsidRDefault="003056A7" w:rsidP="00CC708A">
            <w:pPr>
              <w:pStyle w:val="TableContents"/>
              <w:snapToGrid w:val="0"/>
              <w:rPr>
                <w:sz w:val="20"/>
              </w:rPr>
            </w:pPr>
            <w:r w:rsidRPr="0015536A">
              <w:rPr>
                <w:sz w:val="20"/>
              </w:rPr>
              <w:t>Comment</w:t>
            </w:r>
          </w:p>
        </w:tc>
        <w:tc>
          <w:tcPr>
            <w:tcW w:w="3828" w:type="dxa"/>
          </w:tcPr>
          <w:p w14:paraId="022B361D" w14:textId="77777777" w:rsidR="003056A7" w:rsidRDefault="003056A7" w:rsidP="00CC708A">
            <w:pPr>
              <w:pStyle w:val="TableContents"/>
              <w:snapToGrid w:val="0"/>
              <w:rPr>
                <w:rFonts w:ascii="Courier 10 Pitch" w:hAnsi="Courier 10 Pitch"/>
                <w:sz w:val="20"/>
              </w:rPr>
            </w:pPr>
            <w:r w:rsidRPr="0015536A">
              <w:rPr>
                <w:rFonts w:ascii="Courier 10 Pitch" w:hAnsi="Courier 10 Pitch"/>
                <w:sz w:val="20"/>
              </w:rPr>
              <w:t>4200FD</w:t>
            </w:r>
          </w:p>
        </w:tc>
      </w:tr>
      <w:tr w:rsidR="003056A7" w:rsidRPr="0015536A" w14:paraId="20232CEB" w14:textId="77777777" w:rsidTr="00CC708A">
        <w:trPr>
          <w:jc w:val="center"/>
        </w:trPr>
        <w:tc>
          <w:tcPr>
            <w:tcW w:w="3187" w:type="dxa"/>
          </w:tcPr>
          <w:p w14:paraId="5F3C0AF5" w14:textId="77777777" w:rsidR="003056A7" w:rsidRPr="0015536A" w:rsidRDefault="003056A7" w:rsidP="00CC708A">
            <w:pPr>
              <w:pStyle w:val="TableContents"/>
              <w:snapToGrid w:val="0"/>
              <w:rPr>
                <w:sz w:val="20"/>
              </w:rPr>
            </w:pPr>
            <w:r w:rsidRPr="0015536A">
              <w:rPr>
                <w:sz w:val="20"/>
              </w:rPr>
              <w:t xml:space="preserve">Authenticated </w:t>
            </w:r>
          </w:p>
          <w:p w14:paraId="1D7D45BA" w14:textId="77777777" w:rsidR="003056A7" w:rsidRPr="0015536A" w:rsidRDefault="003056A7" w:rsidP="00CC708A">
            <w:pPr>
              <w:pStyle w:val="TableContents"/>
              <w:snapToGrid w:val="0"/>
              <w:rPr>
                <w:sz w:val="20"/>
              </w:rPr>
            </w:pPr>
            <w:r w:rsidRPr="0015536A">
              <w:rPr>
                <w:sz w:val="20"/>
              </w:rPr>
              <w:t>Encryption Additional Data</w:t>
            </w:r>
          </w:p>
        </w:tc>
        <w:tc>
          <w:tcPr>
            <w:tcW w:w="3828" w:type="dxa"/>
          </w:tcPr>
          <w:p w14:paraId="69E8B98C"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4200FE</w:t>
            </w:r>
          </w:p>
        </w:tc>
      </w:tr>
      <w:tr w:rsidR="003056A7" w:rsidRPr="0015536A" w14:paraId="47148366" w14:textId="77777777" w:rsidTr="00CC708A">
        <w:trPr>
          <w:jc w:val="center"/>
        </w:trPr>
        <w:tc>
          <w:tcPr>
            <w:tcW w:w="3187" w:type="dxa"/>
          </w:tcPr>
          <w:p w14:paraId="007EECEC" w14:textId="77777777" w:rsidR="003056A7" w:rsidRPr="0015536A" w:rsidRDefault="003056A7" w:rsidP="00CC708A">
            <w:pPr>
              <w:pStyle w:val="TableContents"/>
              <w:snapToGrid w:val="0"/>
              <w:rPr>
                <w:sz w:val="20"/>
              </w:rPr>
            </w:pPr>
            <w:r w:rsidRPr="0015536A">
              <w:rPr>
                <w:sz w:val="20"/>
              </w:rPr>
              <w:t>Authenticated Encryption Tag</w:t>
            </w:r>
          </w:p>
        </w:tc>
        <w:tc>
          <w:tcPr>
            <w:tcW w:w="3828" w:type="dxa"/>
          </w:tcPr>
          <w:p w14:paraId="2053BA08"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4200FF</w:t>
            </w:r>
          </w:p>
        </w:tc>
      </w:tr>
      <w:tr w:rsidR="003056A7" w:rsidRPr="0015536A" w14:paraId="0C72217A" w14:textId="77777777" w:rsidTr="00CC708A">
        <w:trPr>
          <w:jc w:val="center"/>
        </w:trPr>
        <w:tc>
          <w:tcPr>
            <w:tcW w:w="3187" w:type="dxa"/>
          </w:tcPr>
          <w:p w14:paraId="7901B1C3" w14:textId="77777777" w:rsidR="003056A7" w:rsidRPr="0015536A" w:rsidRDefault="003056A7" w:rsidP="00CC708A">
            <w:pPr>
              <w:pStyle w:val="TableContents"/>
              <w:snapToGrid w:val="0"/>
              <w:rPr>
                <w:sz w:val="20"/>
              </w:rPr>
            </w:pPr>
            <w:r w:rsidRPr="0015536A">
              <w:rPr>
                <w:sz w:val="20"/>
              </w:rPr>
              <w:t>Salt Length</w:t>
            </w:r>
          </w:p>
        </w:tc>
        <w:tc>
          <w:tcPr>
            <w:tcW w:w="3828" w:type="dxa"/>
          </w:tcPr>
          <w:p w14:paraId="510D75EF"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420100</w:t>
            </w:r>
          </w:p>
        </w:tc>
      </w:tr>
      <w:tr w:rsidR="003056A7" w:rsidRPr="0015536A" w14:paraId="7B184A57" w14:textId="77777777" w:rsidTr="00CC708A">
        <w:trPr>
          <w:jc w:val="center"/>
        </w:trPr>
        <w:tc>
          <w:tcPr>
            <w:tcW w:w="3187" w:type="dxa"/>
          </w:tcPr>
          <w:p w14:paraId="117AFC05" w14:textId="77777777" w:rsidR="003056A7" w:rsidRPr="0015536A" w:rsidRDefault="003056A7" w:rsidP="00CC708A">
            <w:pPr>
              <w:pStyle w:val="TableContents"/>
              <w:snapToGrid w:val="0"/>
              <w:rPr>
                <w:sz w:val="20"/>
              </w:rPr>
            </w:pPr>
            <w:r w:rsidRPr="0015536A">
              <w:rPr>
                <w:sz w:val="20"/>
              </w:rPr>
              <w:t>Mask Generator</w:t>
            </w:r>
          </w:p>
        </w:tc>
        <w:tc>
          <w:tcPr>
            <w:tcW w:w="3828" w:type="dxa"/>
          </w:tcPr>
          <w:p w14:paraId="36231639"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420101</w:t>
            </w:r>
          </w:p>
        </w:tc>
      </w:tr>
      <w:tr w:rsidR="003056A7" w:rsidRPr="0015536A" w14:paraId="6AC236C9" w14:textId="77777777" w:rsidTr="00CC708A">
        <w:trPr>
          <w:jc w:val="center"/>
        </w:trPr>
        <w:tc>
          <w:tcPr>
            <w:tcW w:w="3187" w:type="dxa"/>
          </w:tcPr>
          <w:p w14:paraId="6DE8F04D" w14:textId="77777777" w:rsidR="003056A7" w:rsidRPr="0015536A" w:rsidRDefault="003056A7" w:rsidP="00CC708A">
            <w:pPr>
              <w:pStyle w:val="TableContents"/>
              <w:snapToGrid w:val="0"/>
              <w:rPr>
                <w:sz w:val="20"/>
              </w:rPr>
            </w:pPr>
            <w:r w:rsidRPr="0015536A">
              <w:rPr>
                <w:sz w:val="20"/>
              </w:rPr>
              <w:t>Mask Generator Hashing Algorithm</w:t>
            </w:r>
          </w:p>
        </w:tc>
        <w:tc>
          <w:tcPr>
            <w:tcW w:w="3828" w:type="dxa"/>
          </w:tcPr>
          <w:p w14:paraId="1C57AE30"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420102</w:t>
            </w:r>
          </w:p>
        </w:tc>
      </w:tr>
      <w:tr w:rsidR="003056A7" w:rsidRPr="0015536A" w14:paraId="02C11D9B" w14:textId="77777777" w:rsidTr="00CC708A">
        <w:trPr>
          <w:jc w:val="center"/>
        </w:trPr>
        <w:tc>
          <w:tcPr>
            <w:tcW w:w="3187" w:type="dxa"/>
          </w:tcPr>
          <w:p w14:paraId="37BCA492" w14:textId="77777777" w:rsidR="003056A7" w:rsidRPr="0015536A" w:rsidRDefault="003056A7" w:rsidP="00CC708A">
            <w:pPr>
              <w:pStyle w:val="TableContents"/>
              <w:snapToGrid w:val="0"/>
              <w:rPr>
                <w:sz w:val="20"/>
              </w:rPr>
            </w:pPr>
            <w:r w:rsidRPr="0015536A">
              <w:rPr>
                <w:sz w:val="20"/>
              </w:rPr>
              <w:t>P Source</w:t>
            </w:r>
          </w:p>
        </w:tc>
        <w:tc>
          <w:tcPr>
            <w:tcW w:w="3828" w:type="dxa"/>
          </w:tcPr>
          <w:p w14:paraId="5B024FED"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420103</w:t>
            </w:r>
          </w:p>
        </w:tc>
      </w:tr>
      <w:tr w:rsidR="003056A7" w:rsidRPr="0015536A" w14:paraId="1C5F1990" w14:textId="77777777" w:rsidTr="00CC708A">
        <w:trPr>
          <w:jc w:val="center"/>
        </w:trPr>
        <w:tc>
          <w:tcPr>
            <w:tcW w:w="3187" w:type="dxa"/>
          </w:tcPr>
          <w:p w14:paraId="45996301" w14:textId="77777777" w:rsidR="003056A7" w:rsidRPr="0015536A" w:rsidRDefault="003056A7" w:rsidP="00CC708A">
            <w:pPr>
              <w:pStyle w:val="TableContents"/>
              <w:snapToGrid w:val="0"/>
              <w:rPr>
                <w:sz w:val="20"/>
              </w:rPr>
            </w:pPr>
            <w:r w:rsidRPr="0015536A">
              <w:rPr>
                <w:sz w:val="20"/>
              </w:rPr>
              <w:t>Trailer Field</w:t>
            </w:r>
          </w:p>
        </w:tc>
        <w:tc>
          <w:tcPr>
            <w:tcW w:w="3828" w:type="dxa"/>
          </w:tcPr>
          <w:p w14:paraId="2877F0D6"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420104</w:t>
            </w:r>
          </w:p>
        </w:tc>
      </w:tr>
      <w:tr w:rsidR="003056A7" w:rsidRPr="0015536A" w14:paraId="1057B80A" w14:textId="77777777" w:rsidTr="00CC708A">
        <w:trPr>
          <w:jc w:val="center"/>
        </w:trPr>
        <w:tc>
          <w:tcPr>
            <w:tcW w:w="3187" w:type="dxa"/>
          </w:tcPr>
          <w:p w14:paraId="0764584C" w14:textId="77777777" w:rsidR="003056A7" w:rsidRPr="0015536A" w:rsidRDefault="003056A7" w:rsidP="00CC708A">
            <w:pPr>
              <w:pStyle w:val="TableContents"/>
              <w:snapToGrid w:val="0"/>
              <w:rPr>
                <w:sz w:val="20"/>
              </w:rPr>
            </w:pPr>
            <w:r w:rsidRPr="0015536A">
              <w:rPr>
                <w:sz w:val="20"/>
              </w:rPr>
              <w:t>Client Correlation Value</w:t>
            </w:r>
          </w:p>
        </w:tc>
        <w:tc>
          <w:tcPr>
            <w:tcW w:w="3828" w:type="dxa"/>
          </w:tcPr>
          <w:p w14:paraId="2F9C0AD1"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420105</w:t>
            </w:r>
          </w:p>
        </w:tc>
      </w:tr>
      <w:tr w:rsidR="003056A7" w:rsidRPr="0015536A" w14:paraId="4CBE85A0" w14:textId="77777777" w:rsidTr="00CC708A">
        <w:trPr>
          <w:jc w:val="center"/>
        </w:trPr>
        <w:tc>
          <w:tcPr>
            <w:tcW w:w="3187" w:type="dxa"/>
          </w:tcPr>
          <w:p w14:paraId="103C0F62" w14:textId="77777777" w:rsidR="003056A7" w:rsidRPr="0015536A" w:rsidRDefault="003056A7" w:rsidP="00CC708A">
            <w:pPr>
              <w:pStyle w:val="TableContents"/>
              <w:snapToGrid w:val="0"/>
              <w:rPr>
                <w:sz w:val="20"/>
              </w:rPr>
            </w:pPr>
            <w:r w:rsidRPr="0015536A">
              <w:rPr>
                <w:sz w:val="20"/>
              </w:rPr>
              <w:t>Server Correlation Value</w:t>
            </w:r>
          </w:p>
        </w:tc>
        <w:tc>
          <w:tcPr>
            <w:tcW w:w="3828" w:type="dxa"/>
          </w:tcPr>
          <w:p w14:paraId="6B26DB78"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420106</w:t>
            </w:r>
          </w:p>
        </w:tc>
      </w:tr>
      <w:tr w:rsidR="003056A7" w:rsidRPr="0015536A" w14:paraId="21748761" w14:textId="77777777" w:rsidTr="00CC708A">
        <w:trPr>
          <w:jc w:val="center"/>
        </w:trPr>
        <w:tc>
          <w:tcPr>
            <w:tcW w:w="3187" w:type="dxa"/>
          </w:tcPr>
          <w:p w14:paraId="44192EDB" w14:textId="77777777" w:rsidR="003056A7" w:rsidRPr="0015536A" w:rsidRDefault="003056A7" w:rsidP="00CC708A">
            <w:pPr>
              <w:pStyle w:val="TableContents"/>
              <w:snapToGrid w:val="0"/>
              <w:rPr>
                <w:sz w:val="20"/>
              </w:rPr>
            </w:pPr>
            <w:r w:rsidRPr="0015536A">
              <w:rPr>
                <w:sz w:val="20"/>
              </w:rPr>
              <w:t>Digested Data</w:t>
            </w:r>
          </w:p>
        </w:tc>
        <w:tc>
          <w:tcPr>
            <w:tcW w:w="3828" w:type="dxa"/>
          </w:tcPr>
          <w:p w14:paraId="15275856"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420107</w:t>
            </w:r>
          </w:p>
        </w:tc>
      </w:tr>
      <w:tr w:rsidR="003056A7" w:rsidRPr="0015536A" w14:paraId="0B651154" w14:textId="77777777" w:rsidTr="00CC708A">
        <w:trPr>
          <w:jc w:val="center"/>
        </w:trPr>
        <w:tc>
          <w:tcPr>
            <w:tcW w:w="3187" w:type="dxa"/>
          </w:tcPr>
          <w:p w14:paraId="0E7A4731" w14:textId="77777777" w:rsidR="003056A7" w:rsidRPr="0015536A" w:rsidRDefault="003056A7" w:rsidP="00CC708A">
            <w:pPr>
              <w:pStyle w:val="TableContents"/>
              <w:snapToGrid w:val="0"/>
              <w:rPr>
                <w:sz w:val="20"/>
              </w:rPr>
            </w:pPr>
            <w:r w:rsidRPr="0015536A">
              <w:rPr>
                <w:sz w:val="20"/>
              </w:rPr>
              <w:t>Certificate Subject CN</w:t>
            </w:r>
          </w:p>
        </w:tc>
        <w:tc>
          <w:tcPr>
            <w:tcW w:w="3828" w:type="dxa"/>
          </w:tcPr>
          <w:p w14:paraId="0409EA10"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420108</w:t>
            </w:r>
          </w:p>
        </w:tc>
      </w:tr>
      <w:tr w:rsidR="003056A7" w:rsidRPr="0015536A" w14:paraId="4BD0E914" w14:textId="77777777" w:rsidTr="00CC708A">
        <w:trPr>
          <w:jc w:val="center"/>
        </w:trPr>
        <w:tc>
          <w:tcPr>
            <w:tcW w:w="3187" w:type="dxa"/>
          </w:tcPr>
          <w:p w14:paraId="3F5668C1" w14:textId="77777777" w:rsidR="003056A7" w:rsidRPr="0015536A" w:rsidRDefault="003056A7" w:rsidP="00CC708A">
            <w:pPr>
              <w:pStyle w:val="TableContents"/>
              <w:snapToGrid w:val="0"/>
              <w:rPr>
                <w:sz w:val="20"/>
              </w:rPr>
            </w:pPr>
            <w:r w:rsidRPr="0015536A">
              <w:rPr>
                <w:sz w:val="20"/>
              </w:rPr>
              <w:t>Certificate Subject O</w:t>
            </w:r>
          </w:p>
        </w:tc>
        <w:tc>
          <w:tcPr>
            <w:tcW w:w="3828" w:type="dxa"/>
          </w:tcPr>
          <w:p w14:paraId="70FD9884"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420109</w:t>
            </w:r>
          </w:p>
        </w:tc>
      </w:tr>
      <w:tr w:rsidR="003056A7" w:rsidRPr="0015536A" w14:paraId="10CF67D3" w14:textId="77777777" w:rsidTr="00CC708A">
        <w:trPr>
          <w:jc w:val="center"/>
        </w:trPr>
        <w:tc>
          <w:tcPr>
            <w:tcW w:w="3187" w:type="dxa"/>
          </w:tcPr>
          <w:p w14:paraId="288A781D" w14:textId="77777777" w:rsidR="003056A7" w:rsidRPr="0015536A" w:rsidRDefault="003056A7" w:rsidP="00CC708A">
            <w:pPr>
              <w:pStyle w:val="TableContents"/>
              <w:snapToGrid w:val="0"/>
              <w:rPr>
                <w:sz w:val="20"/>
              </w:rPr>
            </w:pPr>
            <w:r w:rsidRPr="0015536A">
              <w:rPr>
                <w:sz w:val="20"/>
              </w:rPr>
              <w:t>Certificate Subject OU</w:t>
            </w:r>
          </w:p>
        </w:tc>
        <w:tc>
          <w:tcPr>
            <w:tcW w:w="3828" w:type="dxa"/>
          </w:tcPr>
          <w:p w14:paraId="632EADD3"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42010A</w:t>
            </w:r>
          </w:p>
        </w:tc>
      </w:tr>
      <w:tr w:rsidR="003056A7" w:rsidRPr="0015536A" w14:paraId="0B939F90" w14:textId="77777777" w:rsidTr="00CC708A">
        <w:trPr>
          <w:jc w:val="center"/>
        </w:trPr>
        <w:tc>
          <w:tcPr>
            <w:tcW w:w="3187" w:type="dxa"/>
          </w:tcPr>
          <w:p w14:paraId="7FCEB9E7" w14:textId="77777777" w:rsidR="003056A7" w:rsidRPr="0015536A" w:rsidRDefault="003056A7" w:rsidP="00CC708A">
            <w:pPr>
              <w:pStyle w:val="TableContents"/>
              <w:snapToGrid w:val="0"/>
              <w:rPr>
                <w:sz w:val="20"/>
              </w:rPr>
            </w:pPr>
            <w:r w:rsidRPr="0015536A">
              <w:rPr>
                <w:sz w:val="20"/>
              </w:rPr>
              <w:t>Certificate Subject Email</w:t>
            </w:r>
          </w:p>
        </w:tc>
        <w:tc>
          <w:tcPr>
            <w:tcW w:w="3828" w:type="dxa"/>
          </w:tcPr>
          <w:p w14:paraId="38BED239"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42010B</w:t>
            </w:r>
          </w:p>
        </w:tc>
      </w:tr>
      <w:tr w:rsidR="003056A7" w:rsidRPr="0015536A" w14:paraId="4A325BC8" w14:textId="77777777" w:rsidTr="00CC708A">
        <w:trPr>
          <w:jc w:val="center"/>
        </w:trPr>
        <w:tc>
          <w:tcPr>
            <w:tcW w:w="3187" w:type="dxa"/>
          </w:tcPr>
          <w:p w14:paraId="395D1C66" w14:textId="77777777" w:rsidR="003056A7" w:rsidRPr="0015536A" w:rsidRDefault="003056A7" w:rsidP="00CC708A">
            <w:pPr>
              <w:pStyle w:val="TableContents"/>
              <w:snapToGrid w:val="0"/>
              <w:rPr>
                <w:sz w:val="20"/>
              </w:rPr>
            </w:pPr>
            <w:r w:rsidRPr="0015536A">
              <w:rPr>
                <w:sz w:val="20"/>
              </w:rPr>
              <w:t>Certificate Subject C</w:t>
            </w:r>
          </w:p>
        </w:tc>
        <w:tc>
          <w:tcPr>
            <w:tcW w:w="3828" w:type="dxa"/>
          </w:tcPr>
          <w:p w14:paraId="44173AAA"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42010C</w:t>
            </w:r>
          </w:p>
        </w:tc>
      </w:tr>
      <w:tr w:rsidR="003056A7" w:rsidRPr="0015536A" w14:paraId="6196B506" w14:textId="77777777" w:rsidTr="00CC708A">
        <w:trPr>
          <w:jc w:val="center"/>
        </w:trPr>
        <w:tc>
          <w:tcPr>
            <w:tcW w:w="3187" w:type="dxa"/>
          </w:tcPr>
          <w:p w14:paraId="08F7E133" w14:textId="77777777" w:rsidR="003056A7" w:rsidRPr="0015536A" w:rsidRDefault="003056A7" w:rsidP="00CC708A">
            <w:pPr>
              <w:pStyle w:val="TableContents"/>
              <w:snapToGrid w:val="0"/>
              <w:rPr>
                <w:sz w:val="20"/>
              </w:rPr>
            </w:pPr>
            <w:r w:rsidRPr="0015536A">
              <w:rPr>
                <w:sz w:val="20"/>
              </w:rPr>
              <w:t>Certificate Subject ST</w:t>
            </w:r>
          </w:p>
        </w:tc>
        <w:tc>
          <w:tcPr>
            <w:tcW w:w="3828" w:type="dxa"/>
          </w:tcPr>
          <w:p w14:paraId="28871754"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42010D</w:t>
            </w:r>
          </w:p>
        </w:tc>
      </w:tr>
      <w:tr w:rsidR="003056A7" w:rsidRPr="0015536A" w14:paraId="1629F008" w14:textId="77777777" w:rsidTr="00CC708A">
        <w:trPr>
          <w:jc w:val="center"/>
        </w:trPr>
        <w:tc>
          <w:tcPr>
            <w:tcW w:w="3187" w:type="dxa"/>
          </w:tcPr>
          <w:p w14:paraId="6DAB9A44" w14:textId="77777777" w:rsidR="003056A7" w:rsidRPr="0015536A" w:rsidRDefault="003056A7" w:rsidP="00CC708A">
            <w:pPr>
              <w:pStyle w:val="TableContents"/>
              <w:snapToGrid w:val="0"/>
              <w:rPr>
                <w:sz w:val="20"/>
              </w:rPr>
            </w:pPr>
            <w:r w:rsidRPr="0015536A">
              <w:rPr>
                <w:sz w:val="20"/>
              </w:rPr>
              <w:t>Certificate Subject L</w:t>
            </w:r>
          </w:p>
        </w:tc>
        <w:tc>
          <w:tcPr>
            <w:tcW w:w="3828" w:type="dxa"/>
          </w:tcPr>
          <w:p w14:paraId="6B4A22E7"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42010E</w:t>
            </w:r>
          </w:p>
        </w:tc>
      </w:tr>
      <w:tr w:rsidR="003056A7" w:rsidRPr="0015536A" w14:paraId="0E78E033" w14:textId="77777777" w:rsidTr="00CC708A">
        <w:trPr>
          <w:jc w:val="center"/>
        </w:trPr>
        <w:tc>
          <w:tcPr>
            <w:tcW w:w="3187" w:type="dxa"/>
          </w:tcPr>
          <w:p w14:paraId="61EA1CF9" w14:textId="77777777" w:rsidR="003056A7" w:rsidRPr="0015536A" w:rsidRDefault="003056A7" w:rsidP="00CC708A">
            <w:pPr>
              <w:pStyle w:val="TableContents"/>
              <w:snapToGrid w:val="0"/>
              <w:rPr>
                <w:sz w:val="20"/>
              </w:rPr>
            </w:pPr>
            <w:r w:rsidRPr="0015536A">
              <w:rPr>
                <w:sz w:val="20"/>
              </w:rPr>
              <w:t>Certificate Subject UID</w:t>
            </w:r>
          </w:p>
        </w:tc>
        <w:tc>
          <w:tcPr>
            <w:tcW w:w="3828" w:type="dxa"/>
          </w:tcPr>
          <w:p w14:paraId="6D6673E4"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42010F</w:t>
            </w:r>
          </w:p>
        </w:tc>
      </w:tr>
      <w:tr w:rsidR="003056A7" w:rsidRPr="0015536A" w14:paraId="558C0F63" w14:textId="77777777" w:rsidTr="00CC708A">
        <w:trPr>
          <w:jc w:val="center"/>
        </w:trPr>
        <w:tc>
          <w:tcPr>
            <w:tcW w:w="3187" w:type="dxa"/>
          </w:tcPr>
          <w:p w14:paraId="4E3DCD6F" w14:textId="77777777" w:rsidR="003056A7" w:rsidRPr="0015536A" w:rsidRDefault="003056A7" w:rsidP="00CC708A">
            <w:pPr>
              <w:pStyle w:val="TableContents"/>
              <w:snapToGrid w:val="0"/>
              <w:rPr>
                <w:sz w:val="20"/>
              </w:rPr>
            </w:pPr>
            <w:r w:rsidRPr="0015536A">
              <w:rPr>
                <w:sz w:val="20"/>
              </w:rPr>
              <w:t>Certificate Subject Serial Number</w:t>
            </w:r>
          </w:p>
        </w:tc>
        <w:tc>
          <w:tcPr>
            <w:tcW w:w="3828" w:type="dxa"/>
          </w:tcPr>
          <w:p w14:paraId="33FEEB0D"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420110</w:t>
            </w:r>
          </w:p>
        </w:tc>
      </w:tr>
      <w:tr w:rsidR="003056A7" w:rsidRPr="0015536A" w14:paraId="538CC93F" w14:textId="77777777" w:rsidTr="00CC708A">
        <w:trPr>
          <w:jc w:val="center"/>
        </w:trPr>
        <w:tc>
          <w:tcPr>
            <w:tcW w:w="3187" w:type="dxa"/>
          </w:tcPr>
          <w:p w14:paraId="7937359C" w14:textId="77777777" w:rsidR="003056A7" w:rsidRPr="0015536A" w:rsidRDefault="003056A7" w:rsidP="00CC708A">
            <w:pPr>
              <w:pStyle w:val="TableContents"/>
              <w:snapToGrid w:val="0"/>
              <w:rPr>
                <w:sz w:val="20"/>
              </w:rPr>
            </w:pPr>
            <w:r w:rsidRPr="0015536A">
              <w:rPr>
                <w:sz w:val="20"/>
              </w:rPr>
              <w:t>Certificate Subject Title</w:t>
            </w:r>
          </w:p>
        </w:tc>
        <w:tc>
          <w:tcPr>
            <w:tcW w:w="3828" w:type="dxa"/>
          </w:tcPr>
          <w:p w14:paraId="56108A0C"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420111</w:t>
            </w:r>
          </w:p>
        </w:tc>
      </w:tr>
      <w:tr w:rsidR="003056A7" w:rsidRPr="0015536A" w14:paraId="088A5F70" w14:textId="77777777" w:rsidTr="00CC708A">
        <w:trPr>
          <w:jc w:val="center"/>
        </w:trPr>
        <w:tc>
          <w:tcPr>
            <w:tcW w:w="3187" w:type="dxa"/>
          </w:tcPr>
          <w:p w14:paraId="5B115C63" w14:textId="77777777" w:rsidR="003056A7" w:rsidRPr="0015536A" w:rsidRDefault="003056A7" w:rsidP="00CC708A">
            <w:pPr>
              <w:pStyle w:val="TableContents"/>
              <w:snapToGrid w:val="0"/>
              <w:rPr>
                <w:sz w:val="20"/>
              </w:rPr>
            </w:pPr>
            <w:r w:rsidRPr="0015536A">
              <w:rPr>
                <w:sz w:val="20"/>
              </w:rPr>
              <w:t>Certificate Subject DC</w:t>
            </w:r>
          </w:p>
        </w:tc>
        <w:tc>
          <w:tcPr>
            <w:tcW w:w="3828" w:type="dxa"/>
          </w:tcPr>
          <w:p w14:paraId="44122E63"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420112</w:t>
            </w:r>
          </w:p>
        </w:tc>
      </w:tr>
      <w:tr w:rsidR="003056A7" w:rsidRPr="0015536A" w14:paraId="18DD8764" w14:textId="77777777" w:rsidTr="00CC708A">
        <w:trPr>
          <w:jc w:val="center"/>
        </w:trPr>
        <w:tc>
          <w:tcPr>
            <w:tcW w:w="3187" w:type="dxa"/>
          </w:tcPr>
          <w:p w14:paraId="3F7C0C80" w14:textId="77777777" w:rsidR="003056A7" w:rsidRPr="0015536A" w:rsidRDefault="003056A7" w:rsidP="00CC708A">
            <w:pPr>
              <w:pStyle w:val="TableContents"/>
              <w:snapToGrid w:val="0"/>
              <w:rPr>
                <w:sz w:val="20"/>
              </w:rPr>
            </w:pPr>
            <w:r w:rsidRPr="0015536A">
              <w:rPr>
                <w:sz w:val="20"/>
              </w:rPr>
              <w:t>Certificate Subject DN Qualifier</w:t>
            </w:r>
          </w:p>
        </w:tc>
        <w:tc>
          <w:tcPr>
            <w:tcW w:w="3828" w:type="dxa"/>
          </w:tcPr>
          <w:p w14:paraId="14F868EA"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420113</w:t>
            </w:r>
          </w:p>
        </w:tc>
      </w:tr>
      <w:tr w:rsidR="003056A7" w:rsidRPr="0015536A" w14:paraId="22308C3C" w14:textId="77777777" w:rsidTr="00CC708A">
        <w:trPr>
          <w:jc w:val="center"/>
        </w:trPr>
        <w:tc>
          <w:tcPr>
            <w:tcW w:w="3187" w:type="dxa"/>
          </w:tcPr>
          <w:p w14:paraId="059FCB84" w14:textId="77777777" w:rsidR="003056A7" w:rsidRPr="0015536A" w:rsidRDefault="003056A7" w:rsidP="00CC708A">
            <w:pPr>
              <w:pStyle w:val="TableContents"/>
              <w:snapToGrid w:val="0"/>
              <w:rPr>
                <w:sz w:val="20"/>
              </w:rPr>
            </w:pPr>
            <w:r w:rsidRPr="0015536A">
              <w:rPr>
                <w:sz w:val="20"/>
              </w:rPr>
              <w:t>Certificate Issuer CN</w:t>
            </w:r>
          </w:p>
        </w:tc>
        <w:tc>
          <w:tcPr>
            <w:tcW w:w="3828" w:type="dxa"/>
          </w:tcPr>
          <w:p w14:paraId="5E4F45AB"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420114</w:t>
            </w:r>
          </w:p>
        </w:tc>
      </w:tr>
      <w:tr w:rsidR="003056A7" w:rsidRPr="0015536A" w14:paraId="368375DA" w14:textId="77777777" w:rsidTr="00CC708A">
        <w:trPr>
          <w:jc w:val="center"/>
        </w:trPr>
        <w:tc>
          <w:tcPr>
            <w:tcW w:w="3187" w:type="dxa"/>
          </w:tcPr>
          <w:p w14:paraId="3B80AED7" w14:textId="77777777" w:rsidR="003056A7" w:rsidRPr="0015536A" w:rsidRDefault="003056A7" w:rsidP="00CC708A">
            <w:pPr>
              <w:pStyle w:val="TableContents"/>
              <w:snapToGrid w:val="0"/>
              <w:rPr>
                <w:sz w:val="20"/>
              </w:rPr>
            </w:pPr>
            <w:r w:rsidRPr="0015536A">
              <w:rPr>
                <w:sz w:val="20"/>
              </w:rPr>
              <w:t>Certificate Issuer O</w:t>
            </w:r>
          </w:p>
        </w:tc>
        <w:tc>
          <w:tcPr>
            <w:tcW w:w="3828" w:type="dxa"/>
          </w:tcPr>
          <w:p w14:paraId="52C04E2A"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420115</w:t>
            </w:r>
          </w:p>
        </w:tc>
      </w:tr>
      <w:tr w:rsidR="003056A7" w:rsidRPr="0015536A" w14:paraId="59A73CF8" w14:textId="77777777" w:rsidTr="00CC708A">
        <w:trPr>
          <w:jc w:val="center"/>
        </w:trPr>
        <w:tc>
          <w:tcPr>
            <w:tcW w:w="3187" w:type="dxa"/>
          </w:tcPr>
          <w:p w14:paraId="6C4D08CE" w14:textId="77777777" w:rsidR="003056A7" w:rsidRPr="0015536A" w:rsidRDefault="003056A7" w:rsidP="00CC708A">
            <w:pPr>
              <w:pStyle w:val="TableContents"/>
              <w:snapToGrid w:val="0"/>
              <w:rPr>
                <w:sz w:val="20"/>
              </w:rPr>
            </w:pPr>
            <w:r w:rsidRPr="0015536A">
              <w:rPr>
                <w:sz w:val="20"/>
              </w:rPr>
              <w:t>Certificate Issuer OU</w:t>
            </w:r>
          </w:p>
        </w:tc>
        <w:tc>
          <w:tcPr>
            <w:tcW w:w="3828" w:type="dxa"/>
          </w:tcPr>
          <w:p w14:paraId="6257B428"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420116</w:t>
            </w:r>
          </w:p>
        </w:tc>
      </w:tr>
      <w:tr w:rsidR="003056A7" w:rsidRPr="0015536A" w14:paraId="0E4B2328" w14:textId="77777777" w:rsidTr="00CC708A">
        <w:trPr>
          <w:jc w:val="center"/>
        </w:trPr>
        <w:tc>
          <w:tcPr>
            <w:tcW w:w="3187" w:type="dxa"/>
          </w:tcPr>
          <w:p w14:paraId="7FDAD925" w14:textId="77777777" w:rsidR="003056A7" w:rsidRPr="0015536A" w:rsidRDefault="003056A7" w:rsidP="00CC708A">
            <w:pPr>
              <w:pStyle w:val="TableContents"/>
              <w:snapToGrid w:val="0"/>
              <w:rPr>
                <w:sz w:val="20"/>
              </w:rPr>
            </w:pPr>
            <w:r w:rsidRPr="0015536A">
              <w:rPr>
                <w:sz w:val="20"/>
              </w:rPr>
              <w:t>Certificate Issuer Email</w:t>
            </w:r>
          </w:p>
        </w:tc>
        <w:tc>
          <w:tcPr>
            <w:tcW w:w="3828" w:type="dxa"/>
          </w:tcPr>
          <w:p w14:paraId="09C96598"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420117</w:t>
            </w:r>
          </w:p>
        </w:tc>
      </w:tr>
      <w:tr w:rsidR="003056A7" w:rsidRPr="0015536A" w14:paraId="3B826F09" w14:textId="77777777" w:rsidTr="00CC708A">
        <w:trPr>
          <w:jc w:val="center"/>
        </w:trPr>
        <w:tc>
          <w:tcPr>
            <w:tcW w:w="3187" w:type="dxa"/>
          </w:tcPr>
          <w:p w14:paraId="73906C14" w14:textId="77777777" w:rsidR="003056A7" w:rsidRPr="0015536A" w:rsidRDefault="003056A7" w:rsidP="00CC708A">
            <w:pPr>
              <w:pStyle w:val="TableContents"/>
              <w:snapToGrid w:val="0"/>
              <w:rPr>
                <w:sz w:val="20"/>
              </w:rPr>
            </w:pPr>
            <w:r w:rsidRPr="0015536A">
              <w:rPr>
                <w:sz w:val="20"/>
              </w:rPr>
              <w:t>Certificate Issuer C</w:t>
            </w:r>
          </w:p>
        </w:tc>
        <w:tc>
          <w:tcPr>
            <w:tcW w:w="3828" w:type="dxa"/>
          </w:tcPr>
          <w:p w14:paraId="068F1E1A"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420118</w:t>
            </w:r>
          </w:p>
        </w:tc>
      </w:tr>
      <w:tr w:rsidR="003056A7" w:rsidRPr="0015536A" w14:paraId="6433AB39" w14:textId="77777777" w:rsidTr="00CC708A">
        <w:trPr>
          <w:jc w:val="center"/>
        </w:trPr>
        <w:tc>
          <w:tcPr>
            <w:tcW w:w="3187" w:type="dxa"/>
          </w:tcPr>
          <w:p w14:paraId="15EA90D4" w14:textId="77777777" w:rsidR="003056A7" w:rsidRPr="0015536A" w:rsidRDefault="003056A7" w:rsidP="00CC708A">
            <w:pPr>
              <w:pStyle w:val="TableContents"/>
              <w:snapToGrid w:val="0"/>
              <w:rPr>
                <w:sz w:val="20"/>
              </w:rPr>
            </w:pPr>
            <w:r w:rsidRPr="0015536A">
              <w:rPr>
                <w:sz w:val="20"/>
              </w:rPr>
              <w:t>Certificate Issuer ST</w:t>
            </w:r>
          </w:p>
        </w:tc>
        <w:tc>
          <w:tcPr>
            <w:tcW w:w="3828" w:type="dxa"/>
          </w:tcPr>
          <w:p w14:paraId="62C2BF59"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420119</w:t>
            </w:r>
          </w:p>
        </w:tc>
      </w:tr>
      <w:tr w:rsidR="003056A7" w:rsidRPr="0015536A" w14:paraId="161E0C8D" w14:textId="77777777" w:rsidTr="00CC708A">
        <w:trPr>
          <w:jc w:val="center"/>
        </w:trPr>
        <w:tc>
          <w:tcPr>
            <w:tcW w:w="3187" w:type="dxa"/>
          </w:tcPr>
          <w:p w14:paraId="2D3C8725" w14:textId="77777777" w:rsidR="003056A7" w:rsidRPr="0015536A" w:rsidRDefault="003056A7" w:rsidP="00CC708A">
            <w:pPr>
              <w:pStyle w:val="TableContents"/>
              <w:snapToGrid w:val="0"/>
              <w:rPr>
                <w:sz w:val="20"/>
              </w:rPr>
            </w:pPr>
            <w:r w:rsidRPr="0015536A">
              <w:rPr>
                <w:sz w:val="20"/>
              </w:rPr>
              <w:t>Certificate Issuer L</w:t>
            </w:r>
          </w:p>
        </w:tc>
        <w:tc>
          <w:tcPr>
            <w:tcW w:w="3828" w:type="dxa"/>
          </w:tcPr>
          <w:p w14:paraId="06195D54"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42011A</w:t>
            </w:r>
          </w:p>
        </w:tc>
      </w:tr>
      <w:tr w:rsidR="003056A7" w:rsidRPr="0015536A" w14:paraId="37511920" w14:textId="77777777" w:rsidTr="00CC708A">
        <w:trPr>
          <w:jc w:val="center"/>
        </w:trPr>
        <w:tc>
          <w:tcPr>
            <w:tcW w:w="3187" w:type="dxa"/>
          </w:tcPr>
          <w:p w14:paraId="19D43712" w14:textId="77777777" w:rsidR="003056A7" w:rsidRPr="0015536A" w:rsidRDefault="003056A7" w:rsidP="00CC708A">
            <w:pPr>
              <w:pStyle w:val="TableContents"/>
              <w:snapToGrid w:val="0"/>
              <w:rPr>
                <w:sz w:val="20"/>
              </w:rPr>
            </w:pPr>
            <w:r w:rsidRPr="0015536A">
              <w:rPr>
                <w:sz w:val="20"/>
              </w:rPr>
              <w:t>Certificate Issuer UID</w:t>
            </w:r>
          </w:p>
        </w:tc>
        <w:tc>
          <w:tcPr>
            <w:tcW w:w="3828" w:type="dxa"/>
          </w:tcPr>
          <w:p w14:paraId="7D5169B4"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42011B</w:t>
            </w:r>
          </w:p>
        </w:tc>
      </w:tr>
      <w:tr w:rsidR="003056A7" w:rsidRPr="0015536A" w14:paraId="0DBB898D" w14:textId="77777777" w:rsidTr="00CC708A">
        <w:trPr>
          <w:jc w:val="center"/>
        </w:trPr>
        <w:tc>
          <w:tcPr>
            <w:tcW w:w="3187" w:type="dxa"/>
          </w:tcPr>
          <w:p w14:paraId="3D3DA87B" w14:textId="77777777" w:rsidR="003056A7" w:rsidRPr="0015536A" w:rsidRDefault="003056A7" w:rsidP="00CC708A">
            <w:pPr>
              <w:pStyle w:val="TableContents"/>
              <w:snapToGrid w:val="0"/>
              <w:rPr>
                <w:sz w:val="20"/>
              </w:rPr>
            </w:pPr>
            <w:r w:rsidRPr="0015536A">
              <w:rPr>
                <w:sz w:val="20"/>
              </w:rPr>
              <w:t>Certificate Issuer Serial Number</w:t>
            </w:r>
          </w:p>
        </w:tc>
        <w:tc>
          <w:tcPr>
            <w:tcW w:w="3828" w:type="dxa"/>
          </w:tcPr>
          <w:p w14:paraId="017557F2"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42011C</w:t>
            </w:r>
          </w:p>
        </w:tc>
      </w:tr>
      <w:tr w:rsidR="003056A7" w:rsidRPr="0015536A" w14:paraId="7A2D7BE2" w14:textId="77777777" w:rsidTr="00CC708A">
        <w:trPr>
          <w:jc w:val="center"/>
        </w:trPr>
        <w:tc>
          <w:tcPr>
            <w:tcW w:w="3187" w:type="dxa"/>
          </w:tcPr>
          <w:p w14:paraId="6E98A742" w14:textId="77777777" w:rsidR="003056A7" w:rsidRPr="0015536A" w:rsidRDefault="003056A7" w:rsidP="00CC708A">
            <w:pPr>
              <w:pStyle w:val="TableContents"/>
              <w:snapToGrid w:val="0"/>
              <w:rPr>
                <w:sz w:val="20"/>
              </w:rPr>
            </w:pPr>
            <w:r w:rsidRPr="0015536A">
              <w:rPr>
                <w:sz w:val="20"/>
              </w:rPr>
              <w:t>Certificate Issuer Title</w:t>
            </w:r>
          </w:p>
        </w:tc>
        <w:tc>
          <w:tcPr>
            <w:tcW w:w="3828" w:type="dxa"/>
          </w:tcPr>
          <w:p w14:paraId="71558DCA"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42011D</w:t>
            </w:r>
          </w:p>
        </w:tc>
      </w:tr>
      <w:tr w:rsidR="003056A7" w:rsidRPr="0015536A" w14:paraId="1925E6FF" w14:textId="77777777" w:rsidTr="00CC708A">
        <w:trPr>
          <w:jc w:val="center"/>
        </w:trPr>
        <w:tc>
          <w:tcPr>
            <w:tcW w:w="3187" w:type="dxa"/>
          </w:tcPr>
          <w:p w14:paraId="3DF696E5" w14:textId="77777777" w:rsidR="003056A7" w:rsidRPr="0015536A" w:rsidRDefault="003056A7" w:rsidP="00CC708A">
            <w:pPr>
              <w:pStyle w:val="TableContents"/>
              <w:snapToGrid w:val="0"/>
              <w:rPr>
                <w:sz w:val="20"/>
              </w:rPr>
            </w:pPr>
            <w:r w:rsidRPr="0015536A">
              <w:rPr>
                <w:sz w:val="20"/>
              </w:rPr>
              <w:t>Certificate Issuer DC</w:t>
            </w:r>
          </w:p>
        </w:tc>
        <w:tc>
          <w:tcPr>
            <w:tcW w:w="3828" w:type="dxa"/>
          </w:tcPr>
          <w:p w14:paraId="3807AA88"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42011E</w:t>
            </w:r>
          </w:p>
        </w:tc>
      </w:tr>
      <w:tr w:rsidR="003056A7" w:rsidRPr="0015536A" w14:paraId="5D28599C" w14:textId="77777777" w:rsidTr="00CC708A">
        <w:trPr>
          <w:jc w:val="center"/>
        </w:trPr>
        <w:tc>
          <w:tcPr>
            <w:tcW w:w="3187" w:type="dxa"/>
          </w:tcPr>
          <w:p w14:paraId="5E1B71F8" w14:textId="77777777" w:rsidR="003056A7" w:rsidRPr="0015536A" w:rsidRDefault="003056A7" w:rsidP="00CC708A">
            <w:pPr>
              <w:pStyle w:val="TableContents"/>
              <w:snapToGrid w:val="0"/>
              <w:rPr>
                <w:sz w:val="20"/>
              </w:rPr>
            </w:pPr>
            <w:r w:rsidRPr="0015536A">
              <w:rPr>
                <w:sz w:val="20"/>
              </w:rPr>
              <w:lastRenderedPageBreak/>
              <w:t>Certificate Issuer DN Qualifier</w:t>
            </w:r>
          </w:p>
        </w:tc>
        <w:tc>
          <w:tcPr>
            <w:tcW w:w="3828" w:type="dxa"/>
          </w:tcPr>
          <w:p w14:paraId="5DF00CCF" w14:textId="77777777" w:rsidR="003056A7" w:rsidRPr="0015536A" w:rsidRDefault="003056A7" w:rsidP="00CC708A">
            <w:pPr>
              <w:pStyle w:val="TableContents"/>
              <w:snapToGrid w:val="0"/>
              <w:rPr>
                <w:rFonts w:ascii="Courier 10 Pitch" w:hAnsi="Courier 10 Pitch"/>
                <w:sz w:val="20"/>
              </w:rPr>
            </w:pPr>
            <w:r w:rsidRPr="0015536A">
              <w:rPr>
                <w:rFonts w:ascii="Courier 10 Pitch" w:hAnsi="Courier 10 Pitch"/>
                <w:sz w:val="20"/>
              </w:rPr>
              <w:t>42011F</w:t>
            </w:r>
          </w:p>
        </w:tc>
      </w:tr>
      <w:tr w:rsidR="003056A7" w:rsidRPr="002904A1" w14:paraId="78F40599" w14:textId="77777777" w:rsidTr="00CC708A">
        <w:trPr>
          <w:jc w:val="center"/>
        </w:trPr>
        <w:tc>
          <w:tcPr>
            <w:tcW w:w="3187" w:type="dxa"/>
          </w:tcPr>
          <w:p w14:paraId="70028B89" w14:textId="77777777" w:rsidR="003056A7" w:rsidRDefault="003056A7" w:rsidP="00CC708A">
            <w:pPr>
              <w:pStyle w:val="TableContents"/>
              <w:snapToGrid w:val="0"/>
              <w:rPr>
                <w:sz w:val="20"/>
              </w:rPr>
            </w:pPr>
            <w:r>
              <w:rPr>
                <w:sz w:val="20"/>
              </w:rPr>
              <w:t>Sensitive</w:t>
            </w:r>
          </w:p>
        </w:tc>
        <w:tc>
          <w:tcPr>
            <w:tcW w:w="3828" w:type="dxa"/>
          </w:tcPr>
          <w:p w14:paraId="2CB00D1E"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420120</w:t>
            </w:r>
          </w:p>
        </w:tc>
      </w:tr>
      <w:tr w:rsidR="003056A7" w:rsidRPr="002904A1" w14:paraId="45497B72" w14:textId="77777777" w:rsidTr="00CC708A">
        <w:trPr>
          <w:jc w:val="center"/>
        </w:trPr>
        <w:tc>
          <w:tcPr>
            <w:tcW w:w="3187" w:type="dxa"/>
          </w:tcPr>
          <w:p w14:paraId="4487A648" w14:textId="77777777" w:rsidR="003056A7" w:rsidRDefault="003056A7" w:rsidP="00CC708A">
            <w:pPr>
              <w:pStyle w:val="TableContents"/>
              <w:snapToGrid w:val="0"/>
              <w:rPr>
                <w:sz w:val="20"/>
              </w:rPr>
            </w:pPr>
            <w:r>
              <w:rPr>
                <w:sz w:val="20"/>
              </w:rPr>
              <w:t>Always Sensitive</w:t>
            </w:r>
          </w:p>
        </w:tc>
        <w:tc>
          <w:tcPr>
            <w:tcW w:w="3828" w:type="dxa"/>
          </w:tcPr>
          <w:p w14:paraId="230300FC"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420121</w:t>
            </w:r>
          </w:p>
        </w:tc>
      </w:tr>
      <w:tr w:rsidR="003056A7" w:rsidRPr="002904A1" w14:paraId="3A21BAAE" w14:textId="77777777" w:rsidTr="00CC708A">
        <w:trPr>
          <w:jc w:val="center"/>
        </w:trPr>
        <w:tc>
          <w:tcPr>
            <w:tcW w:w="3187" w:type="dxa"/>
          </w:tcPr>
          <w:p w14:paraId="2F118B39" w14:textId="77777777" w:rsidR="003056A7" w:rsidRDefault="003056A7" w:rsidP="00CC708A">
            <w:pPr>
              <w:pStyle w:val="TableContents"/>
              <w:snapToGrid w:val="0"/>
              <w:rPr>
                <w:sz w:val="20"/>
              </w:rPr>
            </w:pPr>
            <w:r>
              <w:rPr>
                <w:sz w:val="20"/>
              </w:rPr>
              <w:t>Extractable</w:t>
            </w:r>
          </w:p>
        </w:tc>
        <w:tc>
          <w:tcPr>
            <w:tcW w:w="3828" w:type="dxa"/>
          </w:tcPr>
          <w:p w14:paraId="4F16D622"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420122</w:t>
            </w:r>
          </w:p>
        </w:tc>
      </w:tr>
      <w:tr w:rsidR="003056A7" w:rsidRPr="002904A1" w14:paraId="1C9AD0F2" w14:textId="77777777" w:rsidTr="00CC708A">
        <w:trPr>
          <w:jc w:val="center"/>
        </w:trPr>
        <w:tc>
          <w:tcPr>
            <w:tcW w:w="3187" w:type="dxa"/>
          </w:tcPr>
          <w:p w14:paraId="3B03875E" w14:textId="77777777" w:rsidR="003056A7" w:rsidRPr="00D35DEB" w:rsidRDefault="003056A7" w:rsidP="00CC708A">
            <w:pPr>
              <w:pStyle w:val="TableContents"/>
              <w:snapToGrid w:val="0"/>
              <w:rPr>
                <w:sz w:val="20"/>
              </w:rPr>
            </w:pPr>
            <w:r w:rsidRPr="00D35DEB">
              <w:rPr>
                <w:sz w:val="20"/>
              </w:rPr>
              <w:t>Never Extractable</w:t>
            </w:r>
          </w:p>
        </w:tc>
        <w:tc>
          <w:tcPr>
            <w:tcW w:w="3828" w:type="dxa"/>
          </w:tcPr>
          <w:p w14:paraId="116CF90B"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420123</w:t>
            </w:r>
          </w:p>
        </w:tc>
      </w:tr>
      <w:tr w:rsidR="003056A7" w:rsidRPr="002904A1" w14:paraId="1D1322CF" w14:textId="77777777" w:rsidTr="00CC708A">
        <w:trPr>
          <w:jc w:val="center"/>
        </w:trPr>
        <w:tc>
          <w:tcPr>
            <w:tcW w:w="3187" w:type="dxa"/>
          </w:tcPr>
          <w:p w14:paraId="7A4EA55C" w14:textId="77777777" w:rsidR="003056A7" w:rsidRPr="00D35DEB" w:rsidRDefault="003056A7" w:rsidP="00CC708A">
            <w:pPr>
              <w:pStyle w:val="TableContents"/>
              <w:snapToGrid w:val="0"/>
              <w:rPr>
                <w:sz w:val="20"/>
              </w:rPr>
            </w:pPr>
            <w:r w:rsidRPr="00D35DEB">
              <w:rPr>
                <w:sz w:val="20"/>
              </w:rPr>
              <w:t>Replace Existing</w:t>
            </w:r>
          </w:p>
        </w:tc>
        <w:tc>
          <w:tcPr>
            <w:tcW w:w="3828" w:type="dxa"/>
          </w:tcPr>
          <w:p w14:paraId="362AA545"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420124</w:t>
            </w:r>
          </w:p>
        </w:tc>
      </w:tr>
      <w:tr w:rsidR="003056A7" w:rsidRPr="00FC6CA9" w14:paraId="53D5E791" w14:textId="77777777" w:rsidTr="00CC708A">
        <w:trPr>
          <w:jc w:val="center"/>
        </w:trPr>
        <w:tc>
          <w:tcPr>
            <w:tcW w:w="3187" w:type="dxa"/>
          </w:tcPr>
          <w:p w14:paraId="022B1168" w14:textId="77777777" w:rsidR="003056A7" w:rsidRPr="00D35DEB" w:rsidRDefault="003056A7" w:rsidP="00CC708A">
            <w:pPr>
              <w:pStyle w:val="TableContents"/>
              <w:snapToGrid w:val="0"/>
              <w:rPr>
                <w:sz w:val="20"/>
              </w:rPr>
            </w:pPr>
            <w:r w:rsidRPr="00D35DEB">
              <w:rPr>
                <w:sz w:val="20"/>
              </w:rPr>
              <w:t>Attributes</w:t>
            </w:r>
          </w:p>
        </w:tc>
        <w:tc>
          <w:tcPr>
            <w:tcW w:w="3828" w:type="dxa"/>
          </w:tcPr>
          <w:p w14:paraId="49476AB8"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420125</w:t>
            </w:r>
          </w:p>
        </w:tc>
      </w:tr>
      <w:tr w:rsidR="003056A7" w:rsidRPr="00FC6CA9" w14:paraId="0F2FD631" w14:textId="77777777" w:rsidTr="00CC708A">
        <w:trPr>
          <w:jc w:val="center"/>
        </w:trPr>
        <w:tc>
          <w:tcPr>
            <w:tcW w:w="3187" w:type="dxa"/>
          </w:tcPr>
          <w:p w14:paraId="50218489" w14:textId="77777777" w:rsidR="003056A7" w:rsidRPr="00D35DEB" w:rsidRDefault="003056A7" w:rsidP="00CC708A">
            <w:pPr>
              <w:pStyle w:val="TableContents"/>
              <w:snapToGrid w:val="0"/>
              <w:rPr>
                <w:sz w:val="20"/>
              </w:rPr>
            </w:pPr>
            <w:r w:rsidRPr="00D35DEB">
              <w:rPr>
                <w:sz w:val="20"/>
              </w:rPr>
              <w:t>Common Attributes</w:t>
            </w:r>
          </w:p>
        </w:tc>
        <w:tc>
          <w:tcPr>
            <w:tcW w:w="3828" w:type="dxa"/>
          </w:tcPr>
          <w:p w14:paraId="30E653F6"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420126</w:t>
            </w:r>
          </w:p>
        </w:tc>
      </w:tr>
      <w:tr w:rsidR="003056A7" w:rsidRPr="00FC6CA9" w14:paraId="487F74F0" w14:textId="77777777" w:rsidTr="00CC708A">
        <w:trPr>
          <w:jc w:val="center"/>
        </w:trPr>
        <w:tc>
          <w:tcPr>
            <w:tcW w:w="3187" w:type="dxa"/>
          </w:tcPr>
          <w:p w14:paraId="3938D6C4" w14:textId="77777777" w:rsidR="003056A7" w:rsidRPr="00D35DEB" w:rsidRDefault="003056A7" w:rsidP="00CC708A">
            <w:pPr>
              <w:pStyle w:val="TableContents"/>
              <w:snapToGrid w:val="0"/>
              <w:rPr>
                <w:sz w:val="20"/>
              </w:rPr>
            </w:pPr>
            <w:r w:rsidRPr="00D35DEB">
              <w:rPr>
                <w:sz w:val="20"/>
              </w:rPr>
              <w:t>Private Key Attributes</w:t>
            </w:r>
          </w:p>
        </w:tc>
        <w:tc>
          <w:tcPr>
            <w:tcW w:w="3828" w:type="dxa"/>
          </w:tcPr>
          <w:p w14:paraId="5493E32F"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420127</w:t>
            </w:r>
          </w:p>
        </w:tc>
      </w:tr>
      <w:tr w:rsidR="003056A7" w:rsidRPr="00FC6CA9" w14:paraId="47E77AE5" w14:textId="77777777" w:rsidTr="00CC708A">
        <w:trPr>
          <w:jc w:val="center"/>
        </w:trPr>
        <w:tc>
          <w:tcPr>
            <w:tcW w:w="3187" w:type="dxa"/>
          </w:tcPr>
          <w:p w14:paraId="5CB6067C" w14:textId="77777777" w:rsidR="003056A7" w:rsidRPr="00D35DEB" w:rsidRDefault="003056A7" w:rsidP="00CC708A">
            <w:pPr>
              <w:pStyle w:val="TableContents"/>
              <w:snapToGrid w:val="0"/>
              <w:rPr>
                <w:sz w:val="20"/>
              </w:rPr>
            </w:pPr>
            <w:r w:rsidRPr="00D35DEB">
              <w:rPr>
                <w:sz w:val="20"/>
              </w:rPr>
              <w:t>Public Key Attributes</w:t>
            </w:r>
          </w:p>
        </w:tc>
        <w:tc>
          <w:tcPr>
            <w:tcW w:w="3828" w:type="dxa"/>
          </w:tcPr>
          <w:p w14:paraId="4E23A115"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420128</w:t>
            </w:r>
          </w:p>
        </w:tc>
      </w:tr>
      <w:tr w:rsidR="003056A7" w:rsidRPr="00FC6CA9" w14:paraId="0895D5B1" w14:textId="77777777" w:rsidTr="00CC708A">
        <w:trPr>
          <w:jc w:val="center"/>
        </w:trPr>
        <w:tc>
          <w:tcPr>
            <w:tcW w:w="3187" w:type="dxa"/>
          </w:tcPr>
          <w:p w14:paraId="16627BFC" w14:textId="77777777" w:rsidR="003056A7" w:rsidRPr="00D35DEB" w:rsidRDefault="003056A7" w:rsidP="00CC708A">
            <w:pPr>
              <w:pStyle w:val="TableContents"/>
              <w:snapToGrid w:val="0"/>
              <w:rPr>
                <w:sz w:val="20"/>
              </w:rPr>
            </w:pPr>
            <w:r w:rsidRPr="00D35DEB">
              <w:rPr>
                <w:sz w:val="20"/>
              </w:rPr>
              <w:t>Extension Enumeration</w:t>
            </w:r>
          </w:p>
        </w:tc>
        <w:tc>
          <w:tcPr>
            <w:tcW w:w="3828" w:type="dxa"/>
          </w:tcPr>
          <w:p w14:paraId="5B3B2F63"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420129</w:t>
            </w:r>
          </w:p>
        </w:tc>
      </w:tr>
      <w:tr w:rsidR="003056A7" w:rsidRPr="00FC6CA9" w14:paraId="7833ECCB" w14:textId="77777777" w:rsidTr="00CC708A">
        <w:trPr>
          <w:jc w:val="center"/>
        </w:trPr>
        <w:tc>
          <w:tcPr>
            <w:tcW w:w="3187" w:type="dxa"/>
          </w:tcPr>
          <w:p w14:paraId="773389EA" w14:textId="77777777" w:rsidR="003056A7" w:rsidRPr="00D35DEB" w:rsidRDefault="003056A7" w:rsidP="00CC708A">
            <w:pPr>
              <w:pStyle w:val="TableContents"/>
              <w:snapToGrid w:val="0"/>
              <w:rPr>
                <w:sz w:val="20"/>
              </w:rPr>
            </w:pPr>
            <w:r w:rsidRPr="00D35DEB">
              <w:rPr>
                <w:sz w:val="20"/>
              </w:rPr>
              <w:t>Extension Attribute</w:t>
            </w:r>
          </w:p>
        </w:tc>
        <w:tc>
          <w:tcPr>
            <w:tcW w:w="3828" w:type="dxa"/>
          </w:tcPr>
          <w:p w14:paraId="0F3ED311"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42012A</w:t>
            </w:r>
          </w:p>
        </w:tc>
      </w:tr>
      <w:tr w:rsidR="003056A7" w:rsidRPr="00FC6CA9" w14:paraId="3979E590" w14:textId="77777777" w:rsidTr="00CC708A">
        <w:trPr>
          <w:jc w:val="center"/>
        </w:trPr>
        <w:tc>
          <w:tcPr>
            <w:tcW w:w="3187" w:type="dxa"/>
          </w:tcPr>
          <w:p w14:paraId="7B101BBB" w14:textId="77777777" w:rsidR="003056A7" w:rsidRPr="00D35DEB" w:rsidRDefault="003056A7" w:rsidP="00CC708A">
            <w:pPr>
              <w:pStyle w:val="TableContents"/>
              <w:snapToGrid w:val="0"/>
              <w:rPr>
                <w:sz w:val="20"/>
              </w:rPr>
            </w:pPr>
            <w:r w:rsidRPr="00D35DEB">
              <w:rPr>
                <w:sz w:val="20"/>
              </w:rPr>
              <w:t xml:space="preserve">Extension Parent </w:t>
            </w:r>
            <w:r>
              <w:rPr>
                <w:sz w:val="20"/>
              </w:rPr>
              <w:t xml:space="preserve">Structure </w:t>
            </w:r>
            <w:r w:rsidRPr="00D35DEB">
              <w:rPr>
                <w:sz w:val="20"/>
              </w:rPr>
              <w:t>Tag</w:t>
            </w:r>
          </w:p>
        </w:tc>
        <w:tc>
          <w:tcPr>
            <w:tcW w:w="3828" w:type="dxa"/>
          </w:tcPr>
          <w:p w14:paraId="3404DC08"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42012B</w:t>
            </w:r>
          </w:p>
        </w:tc>
      </w:tr>
      <w:tr w:rsidR="003056A7" w:rsidRPr="00FC6CA9" w14:paraId="6D011B6C" w14:textId="77777777" w:rsidTr="00CC708A">
        <w:trPr>
          <w:jc w:val="center"/>
        </w:trPr>
        <w:tc>
          <w:tcPr>
            <w:tcW w:w="3187" w:type="dxa"/>
          </w:tcPr>
          <w:p w14:paraId="1468AA2B" w14:textId="77777777" w:rsidR="003056A7" w:rsidRPr="00D35DEB" w:rsidRDefault="003056A7" w:rsidP="00CC708A">
            <w:pPr>
              <w:pStyle w:val="TableContents"/>
              <w:snapToGrid w:val="0"/>
              <w:rPr>
                <w:sz w:val="20"/>
              </w:rPr>
            </w:pPr>
            <w:r w:rsidRPr="00D35DEB">
              <w:rPr>
                <w:sz w:val="20"/>
              </w:rPr>
              <w:t>Extension Description</w:t>
            </w:r>
          </w:p>
        </w:tc>
        <w:tc>
          <w:tcPr>
            <w:tcW w:w="3828" w:type="dxa"/>
          </w:tcPr>
          <w:p w14:paraId="0E54F9D5"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42012C</w:t>
            </w:r>
          </w:p>
        </w:tc>
      </w:tr>
      <w:tr w:rsidR="003056A7" w:rsidRPr="00FC6CA9" w14:paraId="3D553B3A" w14:textId="77777777" w:rsidTr="00CC708A">
        <w:trPr>
          <w:jc w:val="center"/>
        </w:trPr>
        <w:tc>
          <w:tcPr>
            <w:tcW w:w="3187" w:type="dxa"/>
          </w:tcPr>
          <w:p w14:paraId="5E85DD2B" w14:textId="77777777" w:rsidR="003056A7" w:rsidRPr="00D35DEB" w:rsidRDefault="003056A7" w:rsidP="00CC708A">
            <w:pPr>
              <w:pStyle w:val="TableContents"/>
              <w:snapToGrid w:val="0"/>
              <w:rPr>
                <w:sz w:val="20"/>
              </w:rPr>
            </w:pPr>
            <w:r w:rsidRPr="00D35DEB">
              <w:rPr>
                <w:sz w:val="20"/>
              </w:rPr>
              <w:t>Server Name</w:t>
            </w:r>
          </w:p>
        </w:tc>
        <w:tc>
          <w:tcPr>
            <w:tcW w:w="3828" w:type="dxa"/>
          </w:tcPr>
          <w:p w14:paraId="508299DB"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42012D</w:t>
            </w:r>
          </w:p>
        </w:tc>
      </w:tr>
      <w:tr w:rsidR="003056A7" w:rsidRPr="00FC6CA9" w14:paraId="1BA78F9B" w14:textId="77777777" w:rsidTr="00CC708A">
        <w:trPr>
          <w:jc w:val="center"/>
        </w:trPr>
        <w:tc>
          <w:tcPr>
            <w:tcW w:w="3187" w:type="dxa"/>
          </w:tcPr>
          <w:p w14:paraId="09CE03A7" w14:textId="77777777" w:rsidR="003056A7" w:rsidRPr="00D35DEB" w:rsidRDefault="003056A7" w:rsidP="00CC708A">
            <w:pPr>
              <w:pStyle w:val="TableContents"/>
              <w:snapToGrid w:val="0"/>
              <w:rPr>
                <w:sz w:val="20"/>
              </w:rPr>
            </w:pPr>
            <w:r w:rsidRPr="00D35DEB">
              <w:rPr>
                <w:sz w:val="20"/>
              </w:rPr>
              <w:t>Server Serial Number</w:t>
            </w:r>
          </w:p>
        </w:tc>
        <w:tc>
          <w:tcPr>
            <w:tcW w:w="3828" w:type="dxa"/>
          </w:tcPr>
          <w:p w14:paraId="3F6EE081"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42012E</w:t>
            </w:r>
          </w:p>
        </w:tc>
      </w:tr>
      <w:tr w:rsidR="003056A7" w:rsidRPr="00FC6CA9" w14:paraId="7DDF678C" w14:textId="77777777" w:rsidTr="00CC708A">
        <w:trPr>
          <w:jc w:val="center"/>
        </w:trPr>
        <w:tc>
          <w:tcPr>
            <w:tcW w:w="3187" w:type="dxa"/>
          </w:tcPr>
          <w:p w14:paraId="063CDF84" w14:textId="77777777" w:rsidR="003056A7" w:rsidRPr="00D35DEB" w:rsidRDefault="003056A7" w:rsidP="00CC708A">
            <w:pPr>
              <w:pStyle w:val="TableContents"/>
              <w:snapToGrid w:val="0"/>
              <w:rPr>
                <w:sz w:val="20"/>
              </w:rPr>
            </w:pPr>
            <w:r w:rsidRPr="00D35DEB">
              <w:rPr>
                <w:sz w:val="20"/>
              </w:rPr>
              <w:t>Server Version</w:t>
            </w:r>
          </w:p>
        </w:tc>
        <w:tc>
          <w:tcPr>
            <w:tcW w:w="3828" w:type="dxa"/>
          </w:tcPr>
          <w:p w14:paraId="685772E3"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42012F</w:t>
            </w:r>
          </w:p>
        </w:tc>
      </w:tr>
      <w:tr w:rsidR="003056A7" w:rsidRPr="00FC6CA9" w14:paraId="5BA2199F" w14:textId="77777777" w:rsidTr="00CC708A">
        <w:trPr>
          <w:jc w:val="center"/>
        </w:trPr>
        <w:tc>
          <w:tcPr>
            <w:tcW w:w="3187" w:type="dxa"/>
          </w:tcPr>
          <w:p w14:paraId="7E945413" w14:textId="77777777" w:rsidR="003056A7" w:rsidRPr="00D35DEB" w:rsidRDefault="003056A7" w:rsidP="00CC708A">
            <w:pPr>
              <w:pStyle w:val="TableContents"/>
              <w:snapToGrid w:val="0"/>
              <w:rPr>
                <w:sz w:val="20"/>
              </w:rPr>
            </w:pPr>
            <w:r w:rsidRPr="00D35DEB">
              <w:rPr>
                <w:sz w:val="20"/>
              </w:rPr>
              <w:t>Server Load</w:t>
            </w:r>
          </w:p>
        </w:tc>
        <w:tc>
          <w:tcPr>
            <w:tcW w:w="3828" w:type="dxa"/>
          </w:tcPr>
          <w:p w14:paraId="1B6A649A"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420130</w:t>
            </w:r>
          </w:p>
        </w:tc>
      </w:tr>
      <w:tr w:rsidR="003056A7" w:rsidRPr="00FC6CA9" w:rsidDel="002772C8" w14:paraId="20A09FEC" w14:textId="77777777" w:rsidTr="00CC708A">
        <w:trPr>
          <w:jc w:val="center"/>
        </w:trPr>
        <w:tc>
          <w:tcPr>
            <w:tcW w:w="3187" w:type="dxa"/>
          </w:tcPr>
          <w:p w14:paraId="74BDD302" w14:textId="77777777" w:rsidR="003056A7" w:rsidRPr="00D35DEB" w:rsidRDefault="003056A7" w:rsidP="00CC708A">
            <w:pPr>
              <w:pStyle w:val="TableContents"/>
              <w:snapToGrid w:val="0"/>
              <w:rPr>
                <w:sz w:val="20"/>
              </w:rPr>
            </w:pPr>
            <w:r w:rsidRPr="00D35DEB">
              <w:rPr>
                <w:sz w:val="20"/>
              </w:rPr>
              <w:t>Product Name</w:t>
            </w:r>
          </w:p>
        </w:tc>
        <w:tc>
          <w:tcPr>
            <w:tcW w:w="3828" w:type="dxa"/>
          </w:tcPr>
          <w:p w14:paraId="3154E34C" w14:textId="77777777" w:rsidR="003056A7" w:rsidRPr="00D35DEB" w:rsidDel="002772C8" w:rsidRDefault="003056A7" w:rsidP="00CC708A">
            <w:pPr>
              <w:pStyle w:val="TableContents"/>
              <w:snapToGrid w:val="0"/>
              <w:rPr>
                <w:rFonts w:ascii="Courier 10 Pitch" w:hAnsi="Courier 10 Pitch"/>
                <w:sz w:val="20"/>
              </w:rPr>
            </w:pPr>
            <w:r w:rsidRPr="00D35DEB">
              <w:rPr>
                <w:rFonts w:ascii="Courier 10 Pitch" w:hAnsi="Courier 10 Pitch"/>
                <w:sz w:val="20"/>
              </w:rPr>
              <w:t>420131</w:t>
            </w:r>
          </w:p>
        </w:tc>
      </w:tr>
      <w:tr w:rsidR="003056A7" w:rsidRPr="00FC6CA9" w:rsidDel="002772C8" w14:paraId="1D65C24A" w14:textId="77777777" w:rsidTr="00CC708A">
        <w:trPr>
          <w:jc w:val="center"/>
        </w:trPr>
        <w:tc>
          <w:tcPr>
            <w:tcW w:w="3187" w:type="dxa"/>
          </w:tcPr>
          <w:p w14:paraId="4D23D4E2" w14:textId="77777777" w:rsidR="003056A7" w:rsidRPr="00D35DEB" w:rsidRDefault="003056A7" w:rsidP="00CC708A">
            <w:pPr>
              <w:pStyle w:val="TableContents"/>
              <w:snapToGrid w:val="0"/>
              <w:rPr>
                <w:sz w:val="20"/>
              </w:rPr>
            </w:pPr>
            <w:r w:rsidRPr="00D35DEB">
              <w:rPr>
                <w:sz w:val="20"/>
              </w:rPr>
              <w:t>Build Level</w:t>
            </w:r>
          </w:p>
        </w:tc>
        <w:tc>
          <w:tcPr>
            <w:tcW w:w="3828" w:type="dxa"/>
          </w:tcPr>
          <w:p w14:paraId="72AACC1F" w14:textId="77777777" w:rsidR="003056A7" w:rsidRPr="00D35DEB" w:rsidDel="002772C8" w:rsidRDefault="003056A7" w:rsidP="00CC708A">
            <w:pPr>
              <w:pStyle w:val="TableContents"/>
              <w:snapToGrid w:val="0"/>
              <w:rPr>
                <w:rFonts w:ascii="Courier 10 Pitch" w:hAnsi="Courier 10 Pitch"/>
                <w:sz w:val="20"/>
              </w:rPr>
            </w:pPr>
            <w:r w:rsidRPr="00D35DEB">
              <w:rPr>
                <w:rFonts w:ascii="Courier 10 Pitch" w:hAnsi="Courier 10 Pitch"/>
                <w:sz w:val="20"/>
              </w:rPr>
              <w:t>420132</w:t>
            </w:r>
          </w:p>
        </w:tc>
      </w:tr>
      <w:tr w:rsidR="003056A7" w:rsidRPr="00FC6CA9" w14:paraId="723840EF" w14:textId="77777777" w:rsidTr="00CC708A">
        <w:trPr>
          <w:jc w:val="center"/>
        </w:trPr>
        <w:tc>
          <w:tcPr>
            <w:tcW w:w="3187" w:type="dxa"/>
          </w:tcPr>
          <w:p w14:paraId="63DB62A1" w14:textId="77777777" w:rsidR="003056A7" w:rsidRPr="00D35DEB" w:rsidRDefault="003056A7" w:rsidP="00CC708A">
            <w:pPr>
              <w:pStyle w:val="TableContents"/>
              <w:snapToGrid w:val="0"/>
              <w:rPr>
                <w:sz w:val="20"/>
              </w:rPr>
            </w:pPr>
            <w:r w:rsidRPr="00D35DEB">
              <w:rPr>
                <w:sz w:val="20"/>
              </w:rPr>
              <w:t>Build Date</w:t>
            </w:r>
          </w:p>
        </w:tc>
        <w:tc>
          <w:tcPr>
            <w:tcW w:w="3828" w:type="dxa"/>
          </w:tcPr>
          <w:p w14:paraId="72639AD8"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420133</w:t>
            </w:r>
          </w:p>
        </w:tc>
      </w:tr>
      <w:tr w:rsidR="003056A7" w:rsidRPr="00FC6CA9" w14:paraId="57C0AE37" w14:textId="77777777" w:rsidTr="00CC708A">
        <w:trPr>
          <w:jc w:val="center"/>
        </w:trPr>
        <w:tc>
          <w:tcPr>
            <w:tcW w:w="3187" w:type="dxa"/>
          </w:tcPr>
          <w:p w14:paraId="73200363" w14:textId="77777777" w:rsidR="003056A7" w:rsidRPr="00D35DEB" w:rsidRDefault="003056A7" w:rsidP="00CC708A">
            <w:pPr>
              <w:pStyle w:val="TableContents"/>
              <w:snapToGrid w:val="0"/>
              <w:rPr>
                <w:sz w:val="20"/>
              </w:rPr>
            </w:pPr>
            <w:r w:rsidRPr="00D35DEB">
              <w:rPr>
                <w:sz w:val="20"/>
              </w:rPr>
              <w:t>Cluster Info</w:t>
            </w:r>
          </w:p>
        </w:tc>
        <w:tc>
          <w:tcPr>
            <w:tcW w:w="3828" w:type="dxa"/>
          </w:tcPr>
          <w:p w14:paraId="2E2EE2D4"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420134</w:t>
            </w:r>
          </w:p>
        </w:tc>
      </w:tr>
      <w:tr w:rsidR="003056A7" w:rsidRPr="00FC6CA9" w14:paraId="69887315" w14:textId="77777777" w:rsidTr="00CC708A">
        <w:trPr>
          <w:jc w:val="center"/>
        </w:trPr>
        <w:tc>
          <w:tcPr>
            <w:tcW w:w="3187" w:type="dxa"/>
          </w:tcPr>
          <w:p w14:paraId="15E84D99" w14:textId="77777777" w:rsidR="003056A7" w:rsidRPr="00D35DEB" w:rsidRDefault="003056A7" w:rsidP="00CC708A">
            <w:pPr>
              <w:pStyle w:val="TableContents"/>
              <w:snapToGrid w:val="0"/>
              <w:rPr>
                <w:sz w:val="20"/>
              </w:rPr>
            </w:pPr>
            <w:r w:rsidRPr="00D35DEB">
              <w:rPr>
                <w:sz w:val="20"/>
              </w:rPr>
              <w:t>Alternate Failover Endpoints</w:t>
            </w:r>
          </w:p>
        </w:tc>
        <w:tc>
          <w:tcPr>
            <w:tcW w:w="3828" w:type="dxa"/>
          </w:tcPr>
          <w:p w14:paraId="0BF5A35A"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420135</w:t>
            </w:r>
          </w:p>
        </w:tc>
      </w:tr>
      <w:tr w:rsidR="003056A7" w:rsidRPr="00FC6CA9" w14:paraId="1C1B6FB4" w14:textId="77777777" w:rsidTr="00CC708A">
        <w:trPr>
          <w:jc w:val="center"/>
        </w:trPr>
        <w:tc>
          <w:tcPr>
            <w:tcW w:w="3187" w:type="dxa"/>
          </w:tcPr>
          <w:p w14:paraId="32B3E018" w14:textId="77777777" w:rsidR="003056A7" w:rsidRPr="00D35DEB" w:rsidRDefault="003056A7" w:rsidP="00CC708A">
            <w:pPr>
              <w:pStyle w:val="TableContents"/>
              <w:snapToGrid w:val="0"/>
              <w:rPr>
                <w:sz w:val="20"/>
              </w:rPr>
            </w:pPr>
            <w:r w:rsidRPr="00D35DEB">
              <w:rPr>
                <w:sz w:val="20"/>
              </w:rPr>
              <w:t>Short Unique Identifier</w:t>
            </w:r>
          </w:p>
        </w:tc>
        <w:tc>
          <w:tcPr>
            <w:tcW w:w="3828" w:type="dxa"/>
          </w:tcPr>
          <w:p w14:paraId="39A8CF09"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420136</w:t>
            </w:r>
          </w:p>
        </w:tc>
      </w:tr>
      <w:tr w:rsidR="003056A7" w:rsidRPr="00FC6CA9" w14:paraId="69B83419" w14:textId="77777777" w:rsidTr="00CC708A">
        <w:trPr>
          <w:jc w:val="center"/>
        </w:trPr>
        <w:tc>
          <w:tcPr>
            <w:tcW w:w="3187" w:type="dxa"/>
          </w:tcPr>
          <w:p w14:paraId="6399014A" w14:textId="77777777" w:rsidR="003056A7" w:rsidRPr="00D35DEB" w:rsidRDefault="003056A7" w:rsidP="00CC708A">
            <w:pPr>
              <w:pStyle w:val="TableContents"/>
              <w:snapToGrid w:val="0"/>
              <w:rPr>
                <w:sz w:val="20"/>
              </w:rPr>
            </w:pPr>
            <w:r>
              <w:rPr>
                <w:sz w:val="20"/>
              </w:rPr>
              <w:t>Reserved</w:t>
            </w:r>
          </w:p>
        </w:tc>
        <w:tc>
          <w:tcPr>
            <w:tcW w:w="3828" w:type="dxa"/>
          </w:tcPr>
          <w:p w14:paraId="7FD356DC"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420137</w:t>
            </w:r>
          </w:p>
        </w:tc>
      </w:tr>
      <w:tr w:rsidR="003056A7" w:rsidRPr="00FC6CA9" w14:paraId="1462D4C1" w14:textId="77777777" w:rsidTr="00CC708A">
        <w:trPr>
          <w:jc w:val="center"/>
        </w:trPr>
        <w:tc>
          <w:tcPr>
            <w:tcW w:w="3187" w:type="dxa"/>
          </w:tcPr>
          <w:p w14:paraId="5AB39ECA" w14:textId="77777777" w:rsidR="003056A7" w:rsidRPr="00D35DEB" w:rsidRDefault="003056A7" w:rsidP="00CC708A">
            <w:pPr>
              <w:pStyle w:val="TableContents"/>
              <w:snapToGrid w:val="0"/>
              <w:rPr>
                <w:sz w:val="20"/>
              </w:rPr>
            </w:pPr>
            <w:r w:rsidRPr="00D35DEB">
              <w:rPr>
                <w:sz w:val="20"/>
              </w:rPr>
              <w:t>Tag</w:t>
            </w:r>
          </w:p>
        </w:tc>
        <w:tc>
          <w:tcPr>
            <w:tcW w:w="3828" w:type="dxa"/>
          </w:tcPr>
          <w:p w14:paraId="37DF80F4"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420138</w:t>
            </w:r>
          </w:p>
        </w:tc>
      </w:tr>
      <w:tr w:rsidR="003056A7" w:rsidRPr="00FC6CA9" w14:paraId="4E3A0D33" w14:textId="77777777" w:rsidTr="00CC708A">
        <w:trPr>
          <w:jc w:val="center"/>
        </w:trPr>
        <w:tc>
          <w:tcPr>
            <w:tcW w:w="3187" w:type="dxa"/>
          </w:tcPr>
          <w:p w14:paraId="2E88A7DC" w14:textId="77777777" w:rsidR="003056A7" w:rsidRPr="00D35DEB" w:rsidRDefault="003056A7" w:rsidP="00CC708A">
            <w:pPr>
              <w:pStyle w:val="TableContents"/>
              <w:snapToGrid w:val="0"/>
              <w:rPr>
                <w:sz w:val="20"/>
              </w:rPr>
            </w:pPr>
            <w:r w:rsidRPr="00D35DEB">
              <w:rPr>
                <w:sz w:val="20"/>
              </w:rPr>
              <w:t>Certificate Request Unique Identifier</w:t>
            </w:r>
          </w:p>
        </w:tc>
        <w:tc>
          <w:tcPr>
            <w:tcW w:w="3828" w:type="dxa"/>
          </w:tcPr>
          <w:p w14:paraId="4B9C8228"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420139</w:t>
            </w:r>
          </w:p>
        </w:tc>
      </w:tr>
      <w:tr w:rsidR="003056A7" w:rsidRPr="00FC6CA9" w14:paraId="70653176" w14:textId="77777777" w:rsidTr="00CC708A">
        <w:trPr>
          <w:jc w:val="center"/>
        </w:trPr>
        <w:tc>
          <w:tcPr>
            <w:tcW w:w="3187" w:type="dxa"/>
          </w:tcPr>
          <w:p w14:paraId="2419411C" w14:textId="77777777" w:rsidR="003056A7" w:rsidRPr="00D35DEB" w:rsidRDefault="003056A7" w:rsidP="00CC708A">
            <w:pPr>
              <w:pStyle w:val="TableContents"/>
              <w:snapToGrid w:val="0"/>
              <w:rPr>
                <w:sz w:val="20"/>
              </w:rPr>
            </w:pPr>
            <w:r w:rsidRPr="00D35DEB">
              <w:rPr>
                <w:sz w:val="20"/>
              </w:rPr>
              <w:t>NIST Key Type</w:t>
            </w:r>
          </w:p>
        </w:tc>
        <w:tc>
          <w:tcPr>
            <w:tcW w:w="3828" w:type="dxa"/>
          </w:tcPr>
          <w:p w14:paraId="77E39201"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42013A</w:t>
            </w:r>
          </w:p>
        </w:tc>
      </w:tr>
      <w:tr w:rsidR="003056A7" w:rsidRPr="00FC6CA9" w14:paraId="7F7882B3" w14:textId="77777777" w:rsidTr="00CC708A">
        <w:trPr>
          <w:jc w:val="center"/>
        </w:trPr>
        <w:tc>
          <w:tcPr>
            <w:tcW w:w="3187" w:type="dxa"/>
          </w:tcPr>
          <w:p w14:paraId="75277ADE" w14:textId="77777777" w:rsidR="003056A7" w:rsidRPr="00D35DEB" w:rsidRDefault="003056A7" w:rsidP="00CC708A">
            <w:pPr>
              <w:pStyle w:val="TableContents"/>
              <w:snapToGrid w:val="0"/>
              <w:rPr>
                <w:sz w:val="20"/>
              </w:rPr>
            </w:pPr>
            <w:r w:rsidRPr="00D35DEB">
              <w:rPr>
                <w:sz w:val="20"/>
              </w:rPr>
              <w:t>Attribute Reference</w:t>
            </w:r>
          </w:p>
        </w:tc>
        <w:tc>
          <w:tcPr>
            <w:tcW w:w="3828" w:type="dxa"/>
          </w:tcPr>
          <w:p w14:paraId="06A1925C"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42013B</w:t>
            </w:r>
          </w:p>
        </w:tc>
      </w:tr>
      <w:tr w:rsidR="003056A7" w:rsidRPr="00FC6CA9" w14:paraId="3BD1C27B" w14:textId="77777777" w:rsidTr="00CC708A">
        <w:trPr>
          <w:jc w:val="center"/>
        </w:trPr>
        <w:tc>
          <w:tcPr>
            <w:tcW w:w="3187" w:type="dxa"/>
          </w:tcPr>
          <w:p w14:paraId="4D3AFE78" w14:textId="77777777" w:rsidR="003056A7" w:rsidRPr="00D35DEB" w:rsidRDefault="003056A7" w:rsidP="00CC708A">
            <w:pPr>
              <w:pStyle w:val="TableContents"/>
              <w:snapToGrid w:val="0"/>
              <w:rPr>
                <w:sz w:val="20"/>
              </w:rPr>
            </w:pPr>
            <w:r w:rsidRPr="00D35DEB">
              <w:rPr>
                <w:sz w:val="20"/>
              </w:rPr>
              <w:t>Current Attribute</w:t>
            </w:r>
          </w:p>
        </w:tc>
        <w:tc>
          <w:tcPr>
            <w:tcW w:w="3828" w:type="dxa"/>
          </w:tcPr>
          <w:p w14:paraId="6B411BBB"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42013C</w:t>
            </w:r>
          </w:p>
        </w:tc>
      </w:tr>
      <w:tr w:rsidR="003056A7" w:rsidRPr="00FC6CA9" w14:paraId="66F58EB9" w14:textId="77777777" w:rsidTr="00CC708A">
        <w:trPr>
          <w:jc w:val="center"/>
        </w:trPr>
        <w:tc>
          <w:tcPr>
            <w:tcW w:w="3187" w:type="dxa"/>
          </w:tcPr>
          <w:p w14:paraId="791EB1BC" w14:textId="77777777" w:rsidR="003056A7" w:rsidRPr="00D35DEB" w:rsidRDefault="003056A7" w:rsidP="00CC708A">
            <w:pPr>
              <w:pStyle w:val="TableContents"/>
              <w:snapToGrid w:val="0"/>
              <w:rPr>
                <w:sz w:val="20"/>
              </w:rPr>
            </w:pPr>
            <w:r w:rsidRPr="00D35DEB">
              <w:rPr>
                <w:sz w:val="20"/>
              </w:rPr>
              <w:t>New Attribute</w:t>
            </w:r>
          </w:p>
        </w:tc>
        <w:tc>
          <w:tcPr>
            <w:tcW w:w="3828" w:type="dxa"/>
          </w:tcPr>
          <w:p w14:paraId="29957D52" w14:textId="77777777" w:rsidR="003056A7" w:rsidRPr="00D35DEB" w:rsidRDefault="003056A7" w:rsidP="00CC708A">
            <w:pPr>
              <w:pStyle w:val="TableContents"/>
              <w:snapToGrid w:val="0"/>
              <w:rPr>
                <w:rFonts w:ascii="Courier 10 Pitch" w:hAnsi="Courier 10 Pitch"/>
                <w:sz w:val="20"/>
              </w:rPr>
            </w:pPr>
            <w:r w:rsidRPr="00D35DEB">
              <w:rPr>
                <w:rFonts w:ascii="Courier 10 Pitch" w:hAnsi="Courier 10 Pitch"/>
                <w:sz w:val="20"/>
              </w:rPr>
              <w:t>42013D</w:t>
            </w:r>
          </w:p>
        </w:tc>
      </w:tr>
      <w:tr w:rsidR="003056A7" w14:paraId="7FE2887E" w14:textId="77777777" w:rsidTr="00CC708A">
        <w:trPr>
          <w:jc w:val="center"/>
        </w:trPr>
        <w:tc>
          <w:tcPr>
            <w:tcW w:w="3187" w:type="dxa"/>
          </w:tcPr>
          <w:p w14:paraId="75714A89" w14:textId="77777777" w:rsidR="003056A7" w:rsidRDefault="003056A7" w:rsidP="00CC708A">
            <w:pPr>
              <w:pStyle w:val="TableContents"/>
              <w:snapToGrid w:val="0"/>
              <w:rPr>
                <w:sz w:val="20"/>
              </w:rPr>
            </w:pPr>
            <w:r>
              <w:rPr>
                <w:sz w:val="20"/>
              </w:rPr>
              <w:t>(Reserved)</w:t>
            </w:r>
          </w:p>
        </w:tc>
        <w:tc>
          <w:tcPr>
            <w:tcW w:w="3828" w:type="dxa"/>
          </w:tcPr>
          <w:p w14:paraId="1645693A" w14:textId="77777777" w:rsidR="003056A7" w:rsidRPr="002904A1" w:rsidRDefault="003056A7" w:rsidP="00CC708A">
            <w:pPr>
              <w:pStyle w:val="TableContents"/>
              <w:snapToGrid w:val="0"/>
              <w:rPr>
                <w:rFonts w:ascii="Courier 10 Pitch" w:hAnsi="Courier 10 Pitch"/>
                <w:sz w:val="20"/>
              </w:rPr>
            </w:pPr>
            <w:r w:rsidRPr="00E55596">
              <w:rPr>
                <w:rFonts w:ascii="Courier 10 Pitch" w:hAnsi="Courier 10 Pitch"/>
                <w:sz w:val="20"/>
              </w:rPr>
              <w:t>42013E</w:t>
            </w:r>
          </w:p>
        </w:tc>
      </w:tr>
      <w:tr w:rsidR="003056A7" w14:paraId="1146E880" w14:textId="77777777" w:rsidTr="00CC708A">
        <w:trPr>
          <w:jc w:val="center"/>
        </w:trPr>
        <w:tc>
          <w:tcPr>
            <w:tcW w:w="3187" w:type="dxa"/>
          </w:tcPr>
          <w:p w14:paraId="309B5358" w14:textId="77777777" w:rsidR="003056A7" w:rsidRDefault="003056A7" w:rsidP="00CC708A">
            <w:pPr>
              <w:pStyle w:val="TableContents"/>
              <w:snapToGrid w:val="0"/>
              <w:rPr>
                <w:sz w:val="20"/>
              </w:rPr>
            </w:pPr>
            <w:r>
              <w:rPr>
                <w:sz w:val="20"/>
              </w:rPr>
              <w:t>(Reserved)</w:t>
            </w:r>
          </w:p>
        </w:tc>
        <w:tc>
          <w:tcPr>
            <w:tcW w:w="3828" w:type="dxa"/>
          </w:tcPr>
          <w:p w14:paraId="51D91D53"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42013F</w:t>
            </w:r>
          </w:p>
        </w:tc>
      </w:tr>
      <w:tr w:rsidR="003056A7" w14:paraId="034DB4C2" w14:textId="77777777" w:rsidTr="00CC708A">
        <w:trPr>
          <w:jc w:val="center"/>
        </w:trPr>
        <w:tc>
          <w:tcPr>
            <w:tcW w:w="3187" w:type="dxa"/>
          </w:tcPr>
          <w:p w14:paraId="685226D4" w14:textId="77777777" w:rsidR="003056A7" w:rsidRDefault="003056A7" w:rsidP="00CC708A">
            <w:pPr>
              <w:pStyle w:val="TableContents"/>
              <w:snapToGrid w:val="0"/>
              <w:rPr>
                <w:sz w:val="20"/>
              </w:rPr>
            </w:pPr>
            <w:r>
              <w:rPr>
                <w:sz w:val="20"/>
              </w:rPr>
              <w:t>Certificate Request Value</w:t>
            </w:r>
          </w:p>
        </w:tc>
        <w:tc>
          <w:tcPr>
            <w:tcW w:w="3828" w:type="dxa"/>
          </w:tcPr>
          <w:p w14:paraId="32A872ED"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420140</w:t>
            </w:r>
          </w:p>
        </w:tc>
      </w:tr>
      <w:tr w:rsidR="003056A7" w14:paraId="69658661" w14:textId="77777777" w:rsidTr="00CC708A">
        <w:trPr>
          <w:jc w:val="center"/>
        </w:trPr>
        <w:tc>
          <w:tcPr>
            <w:tcW w:w="3187" w:type="dxa"/>
          </w:tcPr>
          <w:p w14:paraId="571C34F7" w14:textId="77777777" w:rsidR="003056A7" w:rsidRDefault="003056A7" w:rsidP="00CC708A">
            <w:pPr>
              <w:pStyle w:val="TableContents"/>
              <w:snapToGrid w:val="0"/>
              <w:rPr>
                <w:sz w:val="20"/>
              </w:rPr>
            </w:pPr>
            <w:r>
              <w:rPr>
                <w:sz w:val="20"/>
              </w:rPr>
              <w:t>Log Message</w:t>
            </w:r>
          </w:p>
        </w:tc>
        <w:tc>
          <w:tcPr>
            <w:tcW w:w="3828" w:type="dxa"/>
          </w:tcPr>
          <w:p w14:paraId="7028D44D"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420141</w:t>
            </w:r>
          </w:p>
        </w:tc>
      </w:tr>
      <w:tr w:rsidR="003056A7" w14:paraId="1E98FF6F" w14:textId="77777777" w:rsidTr="00CC708A">
        <w:trPr>
          <w:jc w:val="center"/>
        </w:trPr>
        <w:tc>
          <w:tcPr>
            <w:tcW w:w="3187" w:type="dxa"/>
          </w:tcPr>
          <w:p w14:paraId="76E1338B" w14:textId="77777777" w:rsidR="003056A7" w:rsidRDefault="003056A7" w:rsidP="00CC708A">
            <w:pPr>
              <w:pStyle w:val="TableContents"/>
              <w:snapToGrid w:val="0"/>
              <w:rPr>
                <w:sz w:val="20"/>
              </w:rPr>
            </w:pPr>
            <w:r>
              <w:rPr>
                <w:sz w:val="20"/>
              </w:rPr>
              <w:lastRenderedPageBreak/>
              <w:t>Profile Version</w:t>
            </w:r>
          </w:p>
        </w:tc>
        <w:tc>
          <w:tcPr>
            <w:tcW w:w="3828" w:type="dxa"/>
          </w:tcPr>
          <w:p w14:paraId="38834273"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420142</w:t>
            </w:r>
          </w:p>
        </w:tc>
      </w:tr>
      <w:tr w:rsidR="003056A7" w14:paraId="02344DF8" w14:textId="77777777" w:rsidTr="00CC708A">
        <w:trPr>
          <w:jc w:val="center"/>
        </w:trPr>
        <w:tc>
          <w:tcPr>
            <w:tcW w:w="3187" w:type="dxa"/>
          </w:tcPr>
          <w:p w14:paraId="6E8C0E01" w14:textId="77777777" w:rsidR="003056A7" w:rsidRDefault="003056A7" w:rsidP="00CC708A">
            <w:pPr>
              <w:pStyle w:val="TableContents"/>
              <w:snapToGrid w:val="0"/>
              <w:rPr>
                <w:sz w:val="20"/>
              </w:rPr>
            </w:pPr>
            <w:r>
              <w:rPr>
                <w:sz w:val="20"/>
              </w:rPr>
              <w:t>Profile Version Major</w:t>
            </w:r>
          </w:p>
        </w:tc>
        <w:tc>
          <w:tcPr>
            <w:tcW w:w="3828" w:type="dxa"/>
          </w:tcPr>
          <w:p w14:paraId="0E021D8C"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420143</w:t>
            </w:r>
          </w:p>
        </w:tc>
      </w:tr>
      <w:tr w:rsidR="003056A7" w14:paraId="34563485" w14:textId="77777777" w:rsidTr="00CC708A">
        <w:trPr>
          <w:jc w:val="center"/>
        </w:trPr>
        <w:tc>
          <w:tcPr>
            <w:tcW w:w="3187" w:type="dxa"/>
          </w:tcPr>
          <w:p w14:paraId="2B9FC8DC" w14:textId="77777777" w:rsidR="003056A7" w:rsidRDefault="003056A7" w:rsidP="00CC708A">
            <w:pPr>
              <w:pStyle w:val="TableContents"/>
              <w:snapToGrid w:val="0"/>
              <w:rPr>
                <w:sz w:val="20"/>
              </w:rPr>
            </w:pPr>
            <w:r>
              <w:rPr>
                <w:sz w:val="20"/>
              </w:rPr>
              <w:t>Profile Version Minor</w:t>
            </w:r>
          </w:p>
        </w:tc>
        <w:tc>
          <w:tcPr>
            <w:tcW w:w="3828" w:type="dxa"/>
          </w:tcPr>
          <w:p w14:paraId="2BE96862"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420144</w:t>
            </w:r>
          </w:p>
        </w:tc>
      </w:tr>
      <w:tr w:rsidR="003056A7" w14:paraId="3E8F2C8A" w14:textId="77777777" w:rsidTr="00CC708A">
        <w:trPr>
          <w:jc w:val="center"/>
        </w:trPr>
        <w:tc>
          <w:tcPr>
            <w:tcW w:w="3187" w:type="dxa"/>
          </w:tcPr>
          <w:p w14:paraId="6A299FA4" w14:textId="77777777" w:rsidR="003056A7" w:rsidRDefault="003056A7" w:rsidP="00CC708A">
            <w:pPr>
              <w:pStyle w:val="TableContents"/>
              <w:snapToGrid w:val="0"/>
              <w:rPr>
                <w:sz w:val="20"/>
              </w:rPr>
            </w:pPr>
            <w:r>
              <w:rPr>
                <w:sz w:val="20"/>
              </w:rPr>
              <w:t>Protection Level</w:t>
            </w:r>
          </w:p>
        </w:tc>
        <w:tc>
          <w:tcPr>
            <w:tcW w:w="3828" w:type="dxa"/>
          </w:tcPr>
          <w:p w14:paraId="59DE41CD"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420145</w:t>
            </w:r>
          </w:p>
        </w:tc>
      </w:tr>
      <w:tr w:rsidR="003056A7" w14:paraId="30D810A9" w14:textId="77777777" w:rsidTr="00CC708A">
        <w:trPr>
          <w:jc w:val="center"/>
        </w:trPr>
        <w:tc>
          <w:tcPr>
            <w:tcW w:w="3187" w:type="dxa"/>
          </w:tcPr>
          <w:p w14:paraId="15AC8686" w14:textId="77777777" w:rsidR="003056A7" w:rsidRDefault="003056A7" w:rsidP="00CC708A">
            <w:pPr>
              <w:pStyle w:val="TableContents"/>
              <w:snapToGrid w:val="0"/>
              <w:rPr>
                <w:sz w:val="20"/>
              </w:rPr>
            </w:pPr>
            <w:r>
              <w:rPr>
                <w:sz w:val="20"/>
              </w:rPr>
              <w:t>Protection Period</w:t>
            </w:r>
          </w:p>
        </w:tc>
        <w:tc>
          <w:tcPr>
            <w:tcW w:w="3828" w:type="dxa"/>
          </w:tcPr>
          <w:p w14:paraId="16B174BC"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420146</w:t>
            </w:r>
          </w:p>
        </w:tc>
      </w:tr>
      <w:tr w:rsidR="003056A7" w14:paraId="28CFE16B" w14:textId="77777777" w:rsidTr="00CC708A">
        <w:trPr>
          <w:jc w:val="center"/>
        </w:trPr>
        <w:tc>
          <w:tcPr>
            <w:tcW w:w="3187" w:type="dxa"/>
          </w:tcPr>
          <w:p w14:paraId="6C03FE5B" w14:textId="77777777" w:rsidR="003056A7" w:rsidRDefault="003056A7" w:rsidP="00CC708A">
            <w:pPr>
              <w:pStyle w:val="TableContents"/>
              <w:snapToGrid w:val="0"/>
              <w:rPr>
                <w:sz w:val="20"/>
              </w:rPr>
            </w:pPr>
            <w:r>
              <w:rPr>
                <w:sz w:val="20"/>
              </w:rPr>
              <w:t>Quantum Safe</w:t>
            </w:r>
          </w:p>
        </w:tc>
        <w:tc>
          <w:tcPr>
            <w:tcW w:w="3828" w:type="dxa"/>
          </w:tcPr>
          <w:p w14:paraId="7041D687"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420147</w:t>
            </w:r>
          </w:p>
        </w:tc>
      </w:tr>
      <w:tr w:rsidR="003056A7" w14:paraId="555E1B3E" w14:textId="77777777" w:rsidTr="00CC708A">
        <w:trPr>
          <w:jc w:val="center"/>
        </w:trPr>
        <w:tc>
          <w:tcPr>
            <w:tcW w:w="3187" w:type="dxa"/>
          </w:tcPr>
          <w:p w14:paraId="4A07A0C2" w14:textId="77777777" w:rsidR="003056A7" w:rsidRDefault="003056A7" w:rsidP="00CC708A">
            <w:pPr>
              <w:pStyle w:val="TableContents"/>
              <w:snapToGrid w:val="0"/>
              <w:rPr>
                <w:sz w:val="20"/>
              </w:rPr>
            </w:pPr>
            <w:r>
              <w:rPr>
                <w:sz w:val="20"/>
              </w:rPr>
              <w:t>Quantum Safe Capability</w:t>
            </w:r>
          </w:p>
        </w:tc>
        <w:tc>
          <w:tcPr>
            <w:tcW w:w="3828" w:type="dxa"/>
          </w:tcPr>
          <w:p w14:paraId="21AF18FB"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420148</w:t>
            </w:r>
          </w:p>
        </w:tc>
      </w:tr>
      <w:tr w:rsidR="003056A7" w14:paraId="39002130" w14:textId="77777777" w:rsidTr="00CC708A">
        <w:trPr>
          <w:jc w:val="center"/>
        </w:trPr>
        <w:tc>
          <w:tcPr>
            <w:tcW w:w="3187" w:type="dxa"/>
          </w:tcPr>
          <w:p w14:paraId="1647ECFF" w14:textId="77777777" w:rsidR="003056A7" w:rsidRDefault="003056A7" w:rsidP="00CC708A">
            <w:pPr>
              <w:pStyle w:val="TableContents"/>
              <w:snapToGrid w:val="0"/>
              <w:rPr>
                <w:sz w:val="20"/>
              </w:rPr>
            </w:pPr>
            <w:r>
              <w:rPr>
                <w:sz w:val="20"/>
              </w:rPr>
              <w:t>Ticket</w:t>
            </w:r>
          </w:p>
        </w:tc>
        <w:tc>
          <w:tcPr>
            <w:tcW w:w="3828" w:type="dxa"/>
          </w:tcPr>
          <w:p w14:paraId="605BB373"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420149</w:t>
            </w:r>
          </w:p>
        </w:tc>
      </w:tr>
      <w:tr w:rsidR="003056A7" w14:paraId="50F2570E" w14:textId="77777777" w:rsidTr="00CC708A">
        <w:trPr>
          <w:jc w:val="center"/>
        </w:trPr>
        <w:tc>
          <w:tcPr>
            <w:tcW w:w="3187" w:type="dxa"/>
          </w:tcPr>
          <w:p w14:paraId="5506032E" w14:textId="77777777" w:rsidR="003056A7" w:rsidRDefault="003056A7" w:rsidP="00CC708A">
            <w:pPr>
              <w:pStyle w:val="TableContents"/>
              <w:snapToGrid w:val="0"/>
              <w:rPr>
                <w:sz w:val="20"/>
              </w:rPr>
            </w:pPr>
            <w:r>
              <w:rPr>
                <w:sz w:val="20"/>
              </w:rPr>
              <w:t>Ticket Type</w:t>
            </w:r>
          </w:p>
        </w:tc>
        <w:tc>
          <w:tcPr>
            <w:tcW w:w="3828" w:type="dxa"/>
          </w:tcPr>
          <w:p w14:paraId="62B4E642"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42014A</w:t>
            </w:r>
          </w:p>
        </w:tc>
      </w:tr>
      <w:tr w:rsidR="003056A7" w14:paraId="6E1DFD2B" w14:textId="77777777" w:rsidTr="00CC708A">
        <w:trPr>
          <w:jc w:val="center"/>
        </w:trPr>
        <w:tc>
          <w:tcPr>
            <w:tcW w:w="3187" w:type="dxa"/>
          </w:tcPr>
          <w:p w14:paraId="7C028F32" w14:textId="77777777" w:rsidR="003056A7" w:rsidRDefault="003056A7" w:rsidP="00CC708A">
            <w:pPr>
              <w:pStyle w:val="TableContents"/>
              <w:snapToGrid w:val="0"/>
              <w:rPr>
                <w:sz w:val="20"/>
              </w:rPr>
            </w:pPr>
            <w:r>
              <w:rPr>
                <w:sz w:val="20"/>
              </w:rPr>
              <w:t>Ticket Value</w:t>
            </w:r>
          </w:p>
        </w:tc>
        <w:tc>
          <w:tcPr>
            <w:tcW w:w="3828" w:type="dxa"/>
          </w:tcPr>
          <w:p w14:paraId="093C6C93"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42014B</w:t>
            </w:r>
          </w:p>
        </w:tc>
      </w:tr>
      <w:tr w:rsidR="003056A7" w14:paraId="0225E6C6" w14:textId="77777777" w:rsidTr="00CC708A">
        <w:trPr>
          <w:jc w:val="center"/>
        </w:trPr>
        <w:tc>
          <w:tcPr>
            <w:tcW w:w="3187" w:type="dxa"/>
          </w:tcPr>
          <w:p w14:paraId="0F865C8D" w14:textId="77777777" w:rsidR="003056A7" w:rsidRDefault="003056A7" w:rsidP="00CC708A">
            <w:pPr>
              <w:pStyle w:val="TableContents"/>
              <w:snapToGrid w:val="0"/>
              <w:rPr>
                <w:sz w:val="20"/>
              </w:rPr>
            </w:pPr>
            <w:r>
              <w:rPr>
                <w:sz w:val="20"/>
              </w:rPr>
              <w:t>Request Count</w:t>
            </w:r>
          </w:p>
        </w:tc>
        <w:tc>
          <w:tcPr>
            <w:tcW w:w="3828" w:type="dxa"/>
          </w:tcPr>
          <w:p w14:paraId="30993F80"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42014C</w:t>
            </w:r>
          </w:p>
        </w:tc>
      </w:tr>
      <w:tr w:rsidR="003056A7" w14:paraId="444CC6EE" w14:textId="77777777" w:rsidTr="00CC708A">
        <w:trPr>
          <w:jc w:val="center"/>
        </w:trPr>
        <w:tc>
          <w:tcPr>
            <w:tcW w:w="3187" w:type="dxa"/>
          </w:tcPr>
          <w:p w14:paraId="0312E22C" w14:textId="77777777" w:rsidR="003056A7" w:rsidRDefault="003056A7" w:rsidP="00CC708A">
            <w:pPr>
              <w:pStyle w:val="TableContents"/>
              <w:snapToGrid w:val="0"/>
              <w:rPr>
                <w:sz w:val="20"/>
              </w:rPr>
            </w:pPr>
            <w:r>
              <w:rPr>
                <w:sz w:val="20"/>
              </w:rPr>
              <w:t>Rights</w:t>
            </w:r>
          </w:p>
        </w:tc>
        <w:tc>
          <w:tcPr>
            <w:tcW w:w="3828" w:type="dxa"/>
          </w:tcPr>
          <w:p w14:paraId="067B53DC"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42014D</w:t>
            </w:r>
          </w:p>
        </w:tc>
      </w:tr>
      <w:tr w:rsidR="003056A7" w14:paraId="014D119E" w14:textId="77777777" w:rsidTr="00CC708A">
        <w:trPr>
          <w:jc w:val="center"/>
        </w:trPr>
        <w:tc>
          <w:tcPr>
            <w:tcW w:w="3187" w:type="dxa"/>
          </w:tcPr>
          <w:p w14:paraId="50786A85" w14:textId="77777777" w:rsidR="003056A7" w:rsidRDefault="003056A7" w:rsidP="00CC708A">
            <w:pPr>
              <w:pStyle w:val="TableContents"/>
              <w:snapToGrid w:val="0"/>
              <w:rPr>
                <w:sz w:val="20"/>
              </w:rPr>
            </w:pPr>
            <w:r>
              <w:rPr>
                <w:sz w:val="20"/>
              </w:rPr>
              <w:t>Objects</w:t>
            </w:r>
          </w:p>
        </w:tc>
        <w:tc>
          <w:tcPr>
            <w:tcW w:w="3828" w:type="dxa"/>
          </w:tcPr>
          <w:p w14:paraId="369B5D0A"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42014E</w:t>
            </w:r>
          </w:p>
        </w:tc>
      </w:tr>
      <w:tr w:rsidR="003056A7" w14:paraId="4F45FDD6" w14:textId="77777777" w:rsidTr="00CC708A">
        <w:trPr>
          <w:jc w:val="center"/>
        </w:trPr>
        <w:tc>
          <w:tcPr>
            <w:tcW w:w="3187" w:type="dxa"/>
          </w:tcPr>
          <w:p w14:paraId="04A98ABB" w14:textId="77777777" w:rsidR="003056A7" w:rsidRDefault="003056A7" w:rsidP="00CC708A">
            <w:pPr>
              <w:pStyle w:val="TableContents"/>
              <w:snapToGrid w:val="0"/>
              <w:rPr>
                <w:sz w:val="20"/>
              </w:rPr>
            </w:pPr>
            <w:r>
              <w:rPr>
                <w:sz w:val="20"/>
              </w:rPr>
              <w:t>Operations</w:t>
            </w:r>
          </w:p>
        </w:tc>
        <w:tc>
          <w:tcPr>
            <w:tcW w:w="3828" w:type="dxa"/>
          </w:tcPr>
          <w:p w14:paraId="773BE17A"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42014F</w:t>
            </w:r>
          </w:p>
        </w:tc>
      </w:tr>
      <w:tr w:rsidR="003056A7" w14:paraId="02C79068" w14:textId="77777777" w:rsidTr="00CC708A">
        <w:trPr>
          <w:jc w:val="center"/>
        </w:trPr>
        <w:tc>
          <w:tcPr>
            <w:tcW w:w="3187" w:type="dxa"/>
          </w:tcPr>
          <w:p w14:paraId="4B27E6B7" w14:textId="77777777" w:rsidR="003056A7" w:rsidRDefault="003056A7" w:rsidP="00CC708A">
            <w:pPr>
              <w:pStyle w:val="TableContents"/>
              <w:snapToGrid w:val="0"/>
              <w:rPr>
                <w:sz w:val="20"/>
              </w:rPr>
            </w:pPr>
            <w:r>
              <w:rPr>
                <w:sz w:val="20"/>
              </w:rPr>
              <w:t>Right</w:t>
            </w:r>
          </w:p>
        </w:tc>
        <w:tc>
          <w:tcPr>
            <w:tcW w:w="3828" w:type="dxa"/>
          </w:tcPr>
          <w:p w14:paraId="54CACA81"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420150</w:t>
            </w:r>
          </w:p>
        </w:tc>
      </w:tr>
      <w:tr w:rsidR="003056A7" w14:paraId="744A854E" w14:textId="77777777" w:rsidTr="00CC708A">
        <w:trPr>
          <w:jc w:val="center"/>
        </w:trPr>
        <w:tc>
          <w:tcPr>
            <w:tcW w:w="3187" w:type="dxa"/>
          </w:tcPr>
          <w:p w14:paraId="3CFB9B95" w14:textId="77777777" w:rsidR="003056A7" w:rsidRDefault="003056A7" w:rsidP="00CC708A">
            <w:pPr>
              <w:pStyle w:val="TableContents"/>
              <w:snapToGrid w:val="0"/>
              <w:rPr>
                <w:sz w:val="20"/>
              </w:rPr>
            </w:pPr>
            <w:r>
              <w:rPr>
                <w:sz w:val="20"/>
              </w:rPr>
              <w:t>Endpoint Role</w:t>
            </w:r>
          </w:p>
        </w:tc>
        <w:tc>
          <w:tcPr>
            <w:tcW w:w="3828" w:type="dxa"/>
          </w:tcPr>
          <w:p w14:paraId="1B8C66A5"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420151</w:t>
            </w:r>
          </w:p>
        </w:tc>
      </w:tr>
      <w:tr w:rsidR="003056A7" w14:paraId="3C9D5732" w14:textId="77777777" w:rsidTr="00CC708A">
        <w:trPr>
          <w:jc w:val="center"/>
        </w:trPr>
        <w:tc>
          <w:tcPr>
            <w:tcW w:w="3187" w:type="dxa"/>
          </w:tcPr>
          <w:p w14:paraId="69E8F878" w14:textId="77777777" w:rsidR="003056A7" w:rsidRDefault="003056A7" w:rsidP="00CC708A">
            <w:pPr>
              <w:pStyle w:val="TableContents"/>
              <w:snapToGrid w:val="0"/>
              <w:rPr>
                <w:sz w:val="20"/>
              </w:rPr>
            </w:pPr>
            <w:r>
              <w:rPr>
                <w:sz w:val="20"/>
              </w:rPr>
              <w:t>Defaults Information</w:t>
            </w:r>
          </w:p>
        </w:tc>
        <w:tc>
          <w:tcPr>
            <w:tcW w:w="3828" w:type="dxa"/>
          </w:tcPr>
          <w:p w14:paraId="29910C9B"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420152</w:t>
            </w:r>
          </w:p>
        </w:tc>
      </w:tr>
      <w:tr w:rsidR="003056A7" w14:paraId="71EBC8D2" w14:textId="77777777" w:rsidTr="00CC708A">
        <w:trPr>
          <w:jc w:val="center"/>
        </w:trPr>
        <w:tc>
          <w:tcPr>
            <w:tcW w:w="3187" w:type="dxa"/>
          </w:tcPr>
          <w:p w14:paraId="7B26FE8A" w14:textId="77777777" w:rsidR="003056A7" w:rsidRDefault="003056A7" w:rsidP="00CC708A">
            <w:pPr>
              <w:pStyle w:val="TableContents"/>
              <w:snapToGrid w:val="0"/>
              <w:rPr>
                <w:sz w:val="20"/>
              </w:rPr>
            </w:pPr>
            <w:r>
              <w:rPr>
                <w:sz w:val="20"/>
              </w:rPr>
              <w:t>Object Defaults</w:t>
            </w:r>
          </w:p>
        </w:tc>
        <w:tc>
          <w:tcPr>
            <w:tcW w:w="3828" w:type="dxa"/>
          </w:tcPr>
          <w:p w14:paraId="21FFEB1F"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420153</w:t>
            </w:r>
          </w:p>
        </w:tc>
      </w:tr>
      <w:tr w:rsidR="003056A7" w14:paraId="7417A856" w14:textId="77777777" w:rsidTr="00CC708A">
        <w:trPr>
          <w:jc w:val="center"/>
        </w:trPr>
        <w:tc>
          <w:tcPr>
            <w:tcW w:w="3187" w:type="dxa"/>
          </w:tcPr>
          <w:p w14:paraId="7D8401D8" w14:textId="77777777" w:rsidR="003056A7" w:rsidRDefault="003056A7" w:rsidP="00CC708A">
            <w:pPr>
              <w:pStyle w:val="TableContents"/>
              <w:snapToGrid w:val="0"/>
              <w:rPr>
                <w:sz w:val="20"/>
              </w:rPr>
            </w:pPr>
            <w:r>
              <w:rPr>
                <w:sz w:val="20"/>
              </w:rPr>
              <w:t>Ephemeral</w:t>
            </w:r>
          </w:p>
        </w:tc>
        <w:tc>
          <w:tcPr>
            <w:tcW w:w="3828" w:type="dxa"/>
          </w:tcPr>
          <w:p w14:paraId="4C47A87D"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420154</w:t>
            </w:r>
          </w:p>
        </w:tc>
      </w:tr>
      <w:tr w:rsidR="003056A7" w14:paraId="11616B9B" w14:textId="77777777" w:rsidTr="00CC708A">
        <w:trPr>
          <w:jc w:val="center"/>
        </w:trPr>
        <w:tc>
          <w:tcPr>
            <w:tcW w:w="3187" w:type="dxa"/>
          </w:tcPr>
          <w:p w14:paraId="4AA1DEC8" w14:textId="77777777" w:rsidR="003056A7" w:rsidRDefault="003056A7" w:rsidP="00CC708A">
            <w:pPr>
              <w:pStyle w:val="TableContents"/>
              <w:snapToGrid w:val="0"/>
              <w:rPr>
                <w:sz w:val="20"/>
              </w:rPr>
            </w:pPr>
            <w:r>
              <w:rPr>
                <w:sz w:val="20"/>
              </w:rPr>
              <w:t>Server Hashed Password</w:t>
            </w:r>
          </w:p>
        </w:tc>
        <w:tc>
          <w:tcPr>
            <w:tcW w:w="3828" w:type="dxa"/>
          </w:tcPr>
          <w:p w14:paraId="3EEC7C18"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420155</w:t>
            </w:r>
          </w:p>
        </w:tc>
      </w:tr>
      <w:tr w:rsidR="003056A7" w14:paraId="19662919" w14:textId="77777777" w:rsidTr="00CC708A">
        <w:trPr>
          <w:jc w:val="center"/>
        </w:trPr>
        <w:tc>
          <w:tcPr>
            <w:tcW w:w="3187" w:type="dxa"/>
          </w:tcPr>
          <w:p w14:paraId="6169C657" w14:textId="77777777" w:rsidR="003056A7" w:rsidRDefault="003056A7" w:rsidP="00CC708A">
            <w:pPr>
              <w:pStyle w:val="TableContents"/>
              <w:snapToGrid w:val="0"/>
              <w:rPr>
                <w:sz w:val="20"/>
              </w:rPr>
            </w:pPr>
            <w:r>
              <w:rPr>
                <w:sz w:val="20"/>
              </w:rPr>
              <w:t>One Time Password</w:t>
            </w:r>
          </w:p>
        </w:tc>
        <w:tc>
          <w:tcPr>
            <w:tcW w:w="3828" w:type="dxa"/>
          </w:tcPr>
          <w:p w14:paraId="31EAD7D1"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420156</w:t>
            </w:r>
          </w:p>
        </w:tc>
      </w:tr>
      <w:tr w:rsidR="003056A7" w14:paraId="25F5AD36" w14:textId="77777777" w:rsidTr="00CC708A">
        <w:trPr>
          <w:jc w:val="center"/>
        </w:trPr>
        <w:tc>
          <w:tcPr>
            <w:tcW w:w="3187" w:type="dxa"/>
          </w:tcPr>
          <w:p w14:paraId="7F435216" w14:textId="77777777" w:rsidR="003056A7" w:rsidRDefault="003056A7" w:rsidP="00CC708A">
            <w:pPr>
              <w:pStyle w:val="TableContents"/>
              <w:snapToGrid w:val="0"/>
              <w:rPr>
                <w:sz w:val="20"/>
              </w:rPr>
            </w:pPr>
            <w:r w:rsidRPr="008D3A97">
              <w:rPr>
                <w:sz w:val="20"/>
              </w:rPr>
              <w:t>Hashed Password</w:t>
            </w:r>
          </w:p>
        </w:tc>
        <w:tc>
          <w:tcPr>
            <w:tcW w:w="3828" w:type="dxa"/>
          </w:tcPr>
          <w:p w14:paraId="54B10410"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420157</w:t>
            </w:r>
          </w:p>
        </w:tc>
      </w:tr>
      <w:tr w:rsidR="003056A7" w14:paraId="5356446C" w14:textId="77777777" w:rsidTr="00CC708A">
        <w:trPr>
          <w:jc w:val="center"/>
        </w:trPr>
        <w:tc>
          <w:tcPr>
            <w:tcW w:w="3187" w:type="dxa"/>
          </w:tcPr>
          <w:p w14:paraId="5D02AA76" w14:textId="77777777" w:rsidR="003056A7" w:rsidRDefault="003056A7" w:rsidP="00CC708A">
            <w:pPr>
              <w:pStyle w:val="TableContents"/>
              <w:snapToGrid w:val="0"/>
              <w:rPr>
                <w:sz w:val="20"/>
              </w:rPr>
            </w:pPr>
            <w:r w:rsidRPr="008D3A97">
              <w:rPr>
                <w:sz w:val="20"/>
              </w:rPr>
              <w:t>Adjustment Type</w:t>
            </w:r>
          </w:p>
        </w:tc>
        <w:tc>
          <w:tcPr>
            <w:tcW w:w="3828" w:type="dxa"/>
          </w:tcPr>
          <w:p w14:paraId="4A525366"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420158</w:t>
            </w:r>
          </w:p>
        </w:tc>
      </w:tr>
      <w:tr w:rsidR="003056A7" w14:paraId="1393B646" w14:textId="77777777" w:rsidTr="00CC708A">
        <w:trPr>
          <w:jc w:val="center"/>
        </w:trPr>
        <w:tc>
          <w:tcPr>
            <w:tcW w:w="3187" w:type="dxa"/>
          </w:tcPr>
          <w:p w14:paraId="2F8BD14E" w14:textId="77777777" w:rsidR="003056A7" w:rsidRDefault="003056A7" w:rsidP="00CC708A">
            <w:pPr>
              <w:pStyle w:val="TableContents"/>
              <w:snapToGrid w:val="0"/>
              <w:rPr>
                <w:sz w:val="20"/>
              </w:rPr>
            </w:pPr>
            <w:r>
              <w:rPr>
                <w:sz w:val="20"/>
              </w:rPr>
              <w:t>PKCS#11 Interface</w:t>
            </w:r>
          </w:p>
        </w:tc>
        <w:tc>
          <w:tcPr>
            <w:tcW w:w="3828" w:type="dxa"/>
          </w:tcPr>
          <w:p w14:paraId="21E970A9"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420159</w:t>
            </w:r>
          </w:p>
        </w:tc>
      </w:tr>
      <w:tr w:rsidR="003056A7" w14:paraId="32588456" w14:textId="77777777" w:rsidTr="00CC708A">
        <w:trPr>
          <w:jc w:val="center"/>
        </w:trPr>
        <w:tc>
          <w:tcPr>
            <w:tcW w:w="3187" w:type="dxa"/>
          </w:tcPr>
          <w:p w14:paraId="24C45BB8" w14:textId="77777777" w:rsidR="003056A7" w:rsidRDefault="003056A7" w:rsidP="00CC708A">
            <w:pPr>
              <w:pStyle w:val="TableContents"/>
              <w:snapToGrid w:val="0"/>
              <w:rPr>
                <w:sz w:val="20"/>
              </w:rPr>
            </w:pPr>
            <w:r>
              <w:rPr>
                <w:sz w:val="20"/>
              </w:rPr>
              <w:t>PKCS#11 Function</w:t>
            </w:r>
          </w:p>
        </w:tc>
        <w:tc>
          <w:tcPr>
            <w:tcW w:w="3828" w:type="dxa"/>
          </w:tcPr>
          <w:p w14:paraId="1BFF75D7"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42015A</w:t>
            </w:r>
          </w:p>
        </w:tc>
      </w:tr>
      <w:tr w:rsidR="003056A7" w14:paraId="770A12C9" w14:textId="77777777" w:rsidTr="00CC708A">
        <w:trPr>
          <w:jc w:val="center"/>
        </w:trPr>
        <w:tc>
          <w:tcPr>
            <w:tcW w:w="3187" w:type="dxa"/>
          </w:tcPr>
          <w:p w14:paraId="08D998CF" w14:textId="77777777" w:rsidR="003056A7" w:rsidRDefault="003056A7" w:rsidP="00CC708A">
            <w:pPr>
              <w:pStyle w:val="TableContents"/>
              <w:snapToGrid w:val="0"/>
              <w:rPr>
                <w:sz w:val="20"/>
              </w:rPr>
            </w:pPr>
            <w:r>
              <w:rPr>
                <w:sz w:val="20"/>
              </w:rPr>
              <w:t>PKCS#11 Input Parameters</w:t>
            </w:r>
          </w:p>
        </w:tc>
        <w:tc>
          <w:tcPr>
            <w:tcW w:w="3828" w:type="dxa"/>
          </w:tcPr>
          <w:p w14:paraId="1EC7EE34"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42015B</w:t>
            </w:r>
          </w:p>
        </w:tc>
      </w:tr>
      <w:tr w:rsidR="003056A7" w14:paraId="7CC9A3C1" w14:textId="77777777" w:rsidTr="00CC708A">
        <w:trPr>
          <w:jc w:val="center"/>
        </w:trPr>
        <w:tc>
          <w:tcPr>
            <w:tcW w:w="3187" w:type="dxa"/>
          </w:tcPr>
          <w:p w14:paraId="587F9750" w14:textId="77777777" w:rsidR="003056A7" w:rsidRDefault="003056A7" w:rsidP="00CC708A">
            <w:pPr>
              <w:pStyle w:val="TableContents"/>
              <w:snapToGrid w:val="0"/>
              <w:rPr>
                <w:sz w:val="20"/>
              </w:rPr>
            </w:pPr>
            <w:r>
              <w:rPr>
                <w:sz w:val="20"/>
              </w:rPr>
              <w:t>PKCS#11 Output Parameters</w:t>
            </w:r>
          </w:p>
        </w:tc>
        <w:tc>
          <w:tcPr>
            <w:tcW w:w="3828" w:type="dxa"/>
          </w:tcPr>
          <w:p w14:paraId="31DCC04A"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42015C</w:t>
            </w:r>
          </w:p>
        </w:tc>
      </w:tr>
      <w:tr w:rsidR="003056A7" w14:paraId="7219E401" w14:textId="77777777" w:rsidTr="00CC708A">
        <w:trPr>
          <w:jc w:val="center"/>
        </w:trPr>
        <w:tc>
          <w:tcPr>
            <w:tcW w:w="3187" w:type="dxa"/>
          </w:tcPr>
          <w:p w14:paraId="5E9C3140" w14:textId="77777777" w:rsidR="003056A7" w:rsidRDefault="003056A7" w:rsidP="00CC708A">
            <w:pPr>
              <w:pStyle w:val="TableContents"/>
              <w:snapToGrid w:val="0"/>
              <w:rPr>
                <w:sz w:val="20"/>
              </w:rPr>
            </w:pPr>
            <w:r>
              <w:rPr>
                <w:sz w:val="20"/>
              </w:rPr>
              <w:t>PKCS#11 Return Code</w:t>
            </w:r>
          </w:p>
        </w:tc>
        <w:tc>
          <w:tcPr>
            <w:tcW w:w="3828" w:type="dxa"/>
          </w:tcPr>
          <w:p w14:paraId="291A541F"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42015D</w:t>
            </w:r>
          </w:p>
        </w:tc>
      </w:tr>
      <w:tr w:rsidR="003056A7" w14:paraId="50D676D4" w14:textId="77777777" w:rsidTr="00CC708A">
        <w:trPr>
          <w:jc w:val="center"/>
        </w:trPr>
        <w:tc>
          <w:tcPr>
            <w:tcW w:w="3187" w:type="dxa"/>
          </w:tcPr>
          <w:p w14:paraId="664CE3C9" w14:textId="77777777" w:rsidR="003056A7" w:rsidRDefault="003056A7" w:rsidP="00CC708A">
            <w:pPr>
              <w:pStyle w:val="TableContents"/>
              <w:snapToGrid w:val="0"/>
              <w:rPr>
                <w:sz w:val="20"/>
              </w:rPr>
            </w:pPr>
            <w:r w:rsidRPr="00862A98">
              <w:rPr>
                <w:sz w:val="20"/>
              </w:rPr>
              <w:t>Protection Storage Mask</w:t>
            </w:r>
          </w:p>
        </w:tc>
        <w:tc>
          <w:tcPr>
            <w:tcW w:w="3828" w:type="dxa"/>
          </w:tcPr>
          <w:p w14:paraId="2ECB85BD"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42015E</w:t>
            </w:r>
          </w:p>
        </w:tc>
      </w:tr>
      <w:tr w:rsidR="003056A7" w14:paraId="4761CD0E" w14:textId="77777777" w:rsidTr="00CC708A">
        <w:trPr>
          <w:jc w:val="center"/>
        </w:trPr>
        <w:tc>
          <w:tcPr>
            <w:tcW w:w="3187" w:type="dxa"/>
          </w:tcPr>
          <w:p w14:paraId="4E9994AE" w14:textId="77777777" w:rsidR="003056A7" w:rsidRDefault="003056A7" w:rsidP="00CC708A">
            <w:pPr>
              <w:pStyle w:val="TableContents"/>
              <w:snapToGrid w:val="0"/>
              <w:rPr>
                <w:sz w:val="20"/>
              </w:rPr>
            </w:pPr>
            <w:r w:rsidRPr="00862A98">
              <w:rPr>
                <w:sz w:val="20"/>
              </w:rPr>
              <w:t>Protection Storage Mask</w:t>
            </w:r>
            <w:r>
              <w:rPr>
                <w:sz w:val="20"/>
              </w:rPr>
              <w:t>s</w:t>
            </w:r>
          </w:p>
        </w:tc>
        <w:tc>
          <w:tcPr>
            <w:tcW w:w="3828" w:type="dxa"/>
          </w:tcPr>
          <w:p w14:paraId="74E9C61A"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42015F</w:t>
            </w:r>
          </w:p>
        </w:tc>
      </w:tr>
      <w:tr w:rsidR="003056A7" w14:paraId="2E4CE5E4" w14:textId="77777777" w:rsidTr="00CC708A">
        <w:trPr>
          <w:jc w:val="center"/>
        </w:trPr>
        <w:tc>
          <w:tcPr>
            <w:tcW w:w="3187" w:type="dxa"/>
          </w:tcPr>
          <w:p w14:paraId="0E04646F" w14:textId="77777777" w:rsidR="003056A7" w:rsidRDefault="003056A7" w:rsidP="00CC708A">
            <w:pPr>
              <w:pStyle w:val="TableContents"/>
              <w:snapToGrid w:val="0"/>
              <w:rPr>
                <w:sz w:val="20"/>
              </w:rPr>
            </w:pPr>
            <w:r>
              <w:rPr>
                <w:sz w:val="20"/>
              </w:rPr>
              <w:t>Interop Function</w:t>
            </w:r>
          </w:p>
        </w:tc>
        <w:tc>
          <w:tcPr>
            <w:tcW w:w="3828" w:type="dxa"/>
          </w:tcPr>
          <w:p w14:paraId="598DC1B3"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420160</w:t>
            </w:r>
          </w:p>
        </w:tc>
      </w:tr>
      <w:tr w:rsidR="003056A7" w14:paraId="56D9C8C5" w14:textId="77777777" w:rsidTr="00CC708A">
        <w:trPr>
          <w:jc w:val="center"/>
        </w:trPr>
        <w:tc>
          <w:tcPr>
            <w:tcW w:w="3187" w:type="dxa"/>
          </w:tcPr>
          <w:p w14:paraId="571C2AF4" w14:textId="77777777" w:rsidR="003056A7" w:rsidRDefault="003056A7" w:rsidP="00CC708A">
            <w:pPr>
              <w:pStyle w:val="TableContents"/>
              <w:snapToGrid w:val="0"/>
              <w:rPr>
                <w:sz w:val="20"/>
              </w:rPr>
            </w:pPr>
            <w:r>
              <w:rPr>
                <w:sz w:val="20"/>
              </w:rPr>
              <w:t>Interop Identifier</w:t>
            </w:r>
          </w:p>
        </w:tc>
        <w:tc>
          <w:tcPr>
            <w:tcW w:w="3828" w:type="dxa"/>
          </w:tcPr>
          <w:p w14:paraId="6EA8A549"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420161</w:t>
            </w:r>
          </w:p>
        </w:tc>
      </w:tr>
      <w:tr w:rsidR="003056A7" w14:paraId="0A8AACA1" w14:textId="77777777" w:rsidTr="00CC708A">
        <w:trPr>
          <w:jc w:val="center"/>
        </w:trPr>
        <w:tc>
          <w:tcPr>
            <w:tcW w:w="3187" w:type="dxa"/>
          </w:tcPr>
          <w:p w14:paraId="7BF81317" w14:textId="77777777" w:rsidR="003056A7" w:rsidRDefault="003056A7" w:rsidP="00CC708A">
            <w:pPr>
              <w:pStyle w:val="TableContents"/>
              <w:snapToGrid w:val="0"/>
              <w:rPr>
                <w:sz w:val="20"/>
              </w:rPr>
            </w:pPr>
            <w:r>
              <w:rPr>
                <w:sz w:val="20"/>
              </w:rPr>
              <w:t>Adjustment Value</w:t>
            </w:r>
          </w:p>
        </w:tc>
        <w:tc>
          <w:tcPr>
            <w:tcW w:w="3828" w:type="dxa"/>
          </w:tcPr>
          <w:p w14:paraId="77015E46"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420162</w:t>
            </w:r>
          </w:p>
        </w:tc>
      </w:tr>
      <w:tr w:rsidR="003056A7" w14:paraId="4B4AFFFD" w14:textId="77777777" w:rsidTr="00CC708A">
        <w:trPr>
          <w:jc w:val="center"/>
        </w:trPr>
        <w:tc>
          <w:tcPr>
            <w:tcW w:w="3187" w:type="dxa"/>
          </w:tcPr>
          <w:p w14:paraId="050D4015" w14:textId="77777777" w:rsidR="003056A7" w:rsidRDefault="003056A7" w:rsidP="00CC708A">
            <w:pPr>
              <w:pStyle w:val="TableContents"/>
              <w:snapToGrid w:val="0"/>
              <w:rPr>
                <w:sz w:val="20"/>
              </w:rPr>
            </w:pPr>
            <w:r>
              <w:rPr>
                <w:sz w:val="20"/>
              </w:rPr>
              <w:t xml:space="preserve">Common </w:t>
            </w:r>
            <w:r w:rsidRPr="00862A98">
              <w:rPr>
                <w:sz w:val="20"/>
              </w:rPr>
              <w:t>Protection Storage Mask</w:t>
            </w:r>
            <w:r>
              <w:rPr>
                <w:sz w:val="20"/>
              </w:rPr>
              <w:t>s</w:t>
            </w:r>
          </w:p>
        </w:tc>
        <w:tc>
          <w:tcPr>
            <w:tcW w:w="3828" w:type="dxa"/>
          </w:tcPr>
          <w:p w14:paraId="686023D1"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420163</w:t>
            </w:r>
          </w:p>
        </w:tc>
      </w:tr>
      <w:tr w:rsidR="003056A7" w14:paraId="6D9AF881" w14:textId="77777777" w:rsidTr="00CC708A">
        <w:trPr>
          <w:jc w:val="center"/>
        </w:trPr>
        <w:tc>
          <w:tcPr>
            <w:tcW w:w="3187" w:type="dxa"/>
          </w:tcPr>
          <w:p w14:paraId="174B5871" w14:textId="77777777" w:rsidR="003056A7" w:rsidRDefault="003056A7" w:rsidP="00CC708A">
            <w:pPr>
              <w:pStyle w:val="TableContents"/>
              <w:snapToGrid w:val="0"/>
              <w:rPr>
                <w:sz w:val="20"/>
              </w:rPr>
            </w:pPr>
            <w:r>
              <w:rPr>
                <w:sz w:val="20"/>
              </w:rPr>
              <w:t xml:space="preserve">Private </w:t>
            </w:r>
            <w:r w:rsidRPr="00862A98">
              <w:rPr>
                <w:sz w:val="20"/>
              </w:rPr>
              <w:t>Protection Storage Mask</w:t>
            </w:r>
            <w:r>
              <w:rPr>
                <w:sz w:val="20"/>
              </w:rPr>
              <w:t>s</w:t>
            </w:r>
          </w:p>
        </w:tc>
        <w:tc>
          <w:tcPr>
            <w:tcW w:w="3828" w:type="dxa"/>
          </w:tcPr>
          <w:p w14:paraId="408C9E20"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420164</w:t>
            </w:r>
          </w:p>
        </w:tc>
      </w:tr>
      <w:tr w:rsidR="003056A7" w14:paraId="5FD60992" w14:textId="77777777" w:rsidTr="00CC708A">
        <w:trPr>
          <w:jc w:val="center"/>
        </w:trPr>
        <w:tc>
          <w:tcPr>
            <w:tcW w:w="3187" w:type="dxa"/>
          </w:tcPr>
          <w:p w14:paraId="6D3C669F" w14:textId="77777777" w:rsidR="003056A7" w:rsidRDefault="003056A7" w:rsidP="00CC708A">
            <w:pPr>
              <w:pStyle w:val="TableContents"/>
              <w:snapToGrid w:val="0"/>
              <w:rPr>
                <w:sz w:val="20"/>
              </w:rPr>
            </w:pPr>
            <w:r>
              <w:rPr>
                <w:sz w:val="20"/>
              </w:rPr>
              <w:lastRenderedPageBreak/>
              <w:t xml:space="preserve">Public </w:t>
            </w:r>
            <w:r w:rsidRPr="00862A98">
              <w:rPr>
                <w:sz w:val="20"/>
              </w:rPr>
              <w:t>Protection Storage Mask</w:t>
            </w:r>
            <w:r>
              <w:rPr>
                <w:sz w:val="20"/>
              </w:rPr>
              <w:t>s</w:t>
            </w:r>
          </w:p>
        </w:tc>
        <w:tc>
          <w:tcPr>
            <w:tcW w:w="3828" w:type="dxa"/>
          </w:tcPr>
          <w:p w14:paraId="4139C20B"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420165</w:t>
            </w:r>
          </w:p>
        </w:tc>
      </w:tr>
      <w:tr w:rsidR="003056A7" w14:paraId="0886175D" w14:textId="77777777" w:rsidTr="00CC708A">
        <w:trPr>
          <w:jc w:val="center"/>
        </w:trPr>
        <w:tc>
          <w:tcPr>
            <w:tcW w:w="3187" w:type="dxa"/>
          </w:tcPr>
          <w:p w14:paraId="3139FD42" w14:textId="77777777" w:rsidR="003056A7" w:rsidRPr="00C42322" w:rsidRDefault="003056A7" w:rsidP="00CC708A">
            <w:pPr>
              <w:pStyle w:val="TableContents"/>
              <w:snapToGrid w:val="0"/>
              <w:rPr>
                <w:sz w:val="20"/>
              </w:rPr>
            </w:pPr>
            <w:r>
              <w:rPr>
                <w:sz w:val="20"/>
              </w:rPr>
              <w:t>Object Groups</w:t>
            </w:r>
          </w:p>
        </w:tc>
        <w:tc>
          <w:tcPr>
            <w:tcW w:w="3828" w:type="dxa"/>
          </w:tcPr>
          <w:p w14:paraId="18B590F0"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420166</w:t>
            </w:r>
          </w:p>
        </w:tc>
      </w:tr>
      <w:tr w:rsidR="003056A7" w14:paraId="2DE9EE95" w14:textId="77777777" w:rsidTr="00CC708A">
        <w:trPr>
          <w:jc w:val="center"/>
        </w:trPr>
        <w:tc>
          <w:tcPr>
            <w:tcW w:w="3187" w:type="dxa"/>
          </w:tcPr>
          <w:p w14:paraId="1B3B0BE7" w14:textId="77777777" w:rsidR="003056A7" w:rsidRPr="00C42322" w:rsidRDefault="003056A7" w:rsidP="00CC708A">
            <w:pPr>
              <w:pStyle w:val="TableContents"/>
              <w:snapToGrid w:val="0"/>
              <w:rPr>
                <w:sz w:val="20"/>
              </w:rPr>
            </w:pPr>
            <w:r>
              <w:rPr>
                <w:sz w:val="20"/>
              </w:rPr>
              <w:t>Object Types</w:t>
            </w:r>
          </w:p>
        </w:tc>
        <w:tc>
          <w:tcPr>
            <w:tcW w:w="3828" w:type="dxa"/>
          </w:tcPr>
          <w:p w14:paraId="43444A7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420167</w:t>
            </w:r>
          </w:p>
        </w:tc>
      </w:tr>
      <w:tr w:rsidR="003056A7" w14:paraId="32F01E02" w14:textId="77777777" w:rsidTr="00CC708A">
        <w:trPr>
          <w:jc w:val="center"/>
        </w:trPr>
        <w:tc>
          <w:tcPr>
            <w:tcW w:w="3187" w:type="dxa"/>
          </w:tcPr>
          <w:p w14:paraId="02728FD1" w14:textId="77777777" w:rsidR="003056A7" w:rsidRDefault="003056A7" w:rsidP="00CC708A">
            <w:pPr>
              <w:pStyle w:val="TableContents"/>
              <w:snapToGrid w:val="0"/>
              <w:rPr>
                <w:sz w:val="20"/>
              </w:rPr>
            </w:pPr>
            <w:r w:rsidRPr="00C42322">
              <w:rPr>
                <w:sz w:val="20"/>
              </w:rPr>
              <w:t>Constraint</w:t>
            </w:r>
            <w:r>
              <w:rPr>
                <w:sz w:val="20"/>
              </w:rPr>
              <w:t>s</w:t>
            </w:r>
          </w:p>
        </w:tc>
        <w:tc>
          <w:tcPr>
            <w:tcW w:w="3828" w:type="dxa"/>
          </w:tcPr>
          <w:p w14:paraId="0003F58F"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420168</w:t>
            </w:r>
          </w:p>
        </w:tc>
      </w:tr>
      <w:tr w:rsidR="003056A7" w14:paraId="5F30EF62" w14:textId="77777777" w:rsidTr="00CC708A">
        <w:trPr>
          <w:jc w:val="center"/>
        </w:trPr>
        <w:tc>
          <w:tcPr>
            <w:tcW w:w="3187" w:type="dxa"/>
          </w:tcPr>
          <w:p w14:paraId="40BBFFE6" w14:textId="77777777" w:rsidR="003056A7" w:rsidRDefault="003056A7" w:rsidP="00CC708A">
            <w:pPr>
              <w:pStyle w:val="TableContents"/>
              <w:snapToGrid w:val="0"/>
              <w:rPr>
                <w:sz w:val="20"/>
              </w:rPr>
            </w:pPr>
            <w:r w:rsidRPr="00C42322">
              <w:rPr>
                <w:sz w:val="20"/>
              </w:rPr>
              <w:t>Constraint</w:t>
            </w:r>
          </w:p>
        </w:tc>
        <w:tc>
          <w:tcPr>
            <w:tcW w:w="3828" w:type="dxa"/>
          </w:tcPr>
          <w:p w14:paraId="0754E70F" w14:textId="77777777" w:rsidR="003056A7" w:rsidRPr="002904A1" w:rsidRDefault="003056A7" w:rsidP="00CC708A">
            <w:pPr>
              <w:pStyle w:val="TableContents"/>
              <w:snapToGrid w:val="0"/>
              <w:rPr>
                <w:rFonts w:ascii="Courier 10 Pitch" w:hAnsi="Courier 10 Pitch"/>
                <w:sz w:val="20"/>
              </w:rPr>
            </w:pPr>
            <w:r>
              <w:rPr>
                <w:rFonts w:ascii="Courier 10 Pitch" w:hAnsi="Courier 10 Pitch"/>
                <w:sz w:val="20"/>
              </w:rPr>
              <w:t>420169</w:t>
            </w:r>
          </w:p>
        </w:tc>
      </w:tr>
      <w:tr w:rsidR="003056A7" w14:paraId="664EB89F" w14:textId="77777777" w:rsidTr="00CC708A">
        <w:trPr>
          <w:jc w:val="center"/>
        </w:trPr>
        <w:tc>
          <w:tcPr>
            <w:tcW w:w="3187" w:type="dxa"/>
          </w:tcPr>
          <w:p w14:paraId="735C60A2" w14:textId="77777777" w:rsidR="003056A7" w:rsidRDefault="003056A7" w:rsidP="00CC708A">
            <w:pPr>
              <w:pStyle w:val="TableContents"/>
              <w:snapToGrid w:val="0"/>
              <w:rPr>
                <w:sz w:val="20"/>
              </w:rPr>
            </w:pPr>
            <w:r w:rsidRPr="00AA1054">
              <w:rPr>
                <w:sz w:val="20"/>
              </w:rPr>
              <w:t>Rotate Interval</w:t>
            </w:r>
          </w:p>
        </w:tc>
        <w:tc>
          <w:tcPr>
            <w:tcW w:w="3828" w:type="dxa"/>
          </w:tcPr>
          <w:p w14:paraId="39F4257B"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0x42016A</w:t>
            </w:r>
          </w:p>
        </w:tc>
      </w:tr>
      <w:tr w:rsidR="003056A7" w14:paraId="6085C8DB" w14:textId="77777777" w:rsidTr="00CC708A">
        <w:trPr>
          <w:jc w:val="center"/>
        </w:trPr>
        <w:tc>
          <w:tcPr>
            <w:tcW w:w="3187" w:type="dxa"/>
          </w:tcPr>
          <w:p w14:paraId="750D9CE7" w14:textId="77777777" w:rsidR="003056A7" w:rsidRDefault="003056A7" w:rsidP="00CC708A">
            <w:pPr>
              <w:pStyle w:val="TableContents"/>
              <w:snapToGrid w:val="0"/>
              <w:rPr>
                <w:sz w:val="20"/>
              </w:rPr>
            </w:pPr>
            <w:r w:rsidRPr="00AA1054">
              <w:rPr>
                <w:sz w:val="20"/>
              </w:rPr>
              <w:t>Rotate Automatic</w:t>
            </w:r>
          </w:p>
        </w:tc>
        <w:tc>
          <w:tcPr>
            <w:tcW w:w="3828" w:type="dxa"/>
          </w:tcPr>
          <w:p w14:paraId="26492E66"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0x42016B</w:t>
            </w:r>
          </w:p>
        </w:tc>
      </w:tr>
      <w:tr w:rsidR="003056A7" w14:paraId="093154AF" w14:textId="77777777" w:rsidTr="00CC708A">
        <w:trPr>
          <w:jc w:val="center"/>
        </w:trPr>
        <w:tc>
          <w:tcPr>
            <w:tcW w:w="3187" w:type="dxa"/>
          </w:tcPr>
          <w:p w14:paraId="0777768B" w14:textId="77777777" w:rsidR="003056A7" w:rsidRDefault="003056A7" w:rsidP="00CC708A">
            <w:pPr>
              <w:pStyle w:val="TableContents"/>
              <w:snapToGrid w:val="0"/>
              <w:rPr>
                <w:sz w:val="20"/>
              </w:rPr>
            </w:pPr>
            <w:r w:rsidRPr="00AA1054">
              <w:rPr>
                <w:sz w:val="20"/>
              </w:rPr>
              <w:t>Rotate Offset</w:t>
            </w:r>
          </w:p>
        </w:tc>
        <w:tc>
          <w:tcPr>
            <w:tcW w:w="3828" w:type="dxa"/>
          </w:tcPr>
          <w:p w14:paraId="0D0B6513"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0x42016C</w:t>
            </w:r>
          </w:p>
        </w:tc>
      </w:tr>
      <w:tr w:rsidR="003056A7" w14:paraId="20BFA58F" w14:textId="77777777" w:rsidTr="00CC708A">
        <w:trPr>
          <w:jc w:val="center"/>
        </w:trPr>
        <w:tc>
          <w:tcPr>
            <w:tcW w:w="3187" w:type="dxa"/>
          </w:tcPr>
          <w:p w14:paraId="448A7BB1" w14:textId="77777777" w:rsidR="003056A7" w:rsidRDefault="003056A7" w:rsidP="00CC708A">
            <w:pPr>
              <w:pStyle w:val="TableContents"/>
              <w:snapToGrid w:val="0"/>
              <w:rPr>
                <w:sz w:val="20"/>
              </w:rPr>
            </w:pPr>
            <w:r w:rsidRPr="00AA1054">
              <w:rPr>
                <w:sz w:val="20"/>
              </w:rPr>
              <w:t>Rotate Date</w:t>
            </w:r>
          </w:p>
        </w:tc>
        <w:tc>
          <w:tcPr>
            <w:tcW w:w="3828" w:type="dxa"/>
          </w:tcPr>
          <w:p w14:paraId="0FB7FF09"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0x42016D</w:t>
            </w:r>
          </w:p>
        </w:tc>
      </w:tr>
      <w:tr w:rsidR="003056A7" w14:paraId="491B46D4" w14:textId="77777777" w:rsidTr="00CC708A">
        <w:trPr>
          <w:jc w:val="center"/>
        </w:trPr>
        <w:tc>
          <w:tcPr>
            <w:tcW w:w="3187" w:type="dxa"/>
          </w:tcPr>
          <w:p w14:paraId="733F15A5" w14:textId="77777777" w:rsidR="003056A7" w:rsidRDefault="003056A7" w:rsidP="00CC708A">
            <w:pPr>
              <w:pStyle w:val="TableContents"/>
              <w:snapToGrid w:val="0"/>
              <w:rPr>
                <w:sz w:val="20"/>
              </w:rPr>
            </w:pPr>
            <w:r w:rsidRPr="00AA1054">
              <w:rPr>
                <w:sz w:val="20"/>
              </w:rPr>
              <w:t>Rotate Generation</w:t>
            </w:r>
          </w:p>
        </w:tc>
        <w:tc>
          <w:tcPr>
            <w:tcW w:w="3828" w:type="dxa"/>
          </w:tcPr>
          <w:p w14:paraId="562E4BB5"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0x42016E</w:t>
            </w:r>
          </w:p>
        </w:tc>
      </w:tr>
      <w:tr w:rsidR="003056A7" w14:paraId="3FD79D18" w14:textId="77777777" w:rsidTr="00CC708A">
        <w:trPr>
          <w:jc w:val="center"/>
        </w:trPr>
        <w:tc>
          <w:tcPr>
            <w:tcW w:w="3187" w:type="dxa"/>
          </w:tcPr>
          <w:p w14:paraId="36791852" w14:textId="77777777" w:rsidR="003056A7" w:rsidRDefault="003056A7" w:rsidP="00CC708A">
            <w:pPr>
              <w:pStyle w:val="TableContents"/>
              <w:snapToGrid w:val="0"/>
              <w:rPr>
                <w:sz w:val="20"/>
              </w:rPr>
            </w:pPr>
            <w:r w:rsidRPr="00AA1054">
              <w:rPr>
                <w:sz w:val="20"/>
              </w:rPr>
              <w:t>Rotate Name</w:t>
            </w:r>
          </w:p>
        </w:tc>
        <w:tc>
          <w:tcPr>
            <w:tcW w:w="3828" w:type="dxa"/>
          </w:tcPr>
          <w:p w14:paraId="5EA6CB71"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0x42016F</w:t>
            </w:r>
          </w:p>
        </w:tc>
      </w:tr>
      <w:tr w:rsidR="003056A7" w14:paraId="4DD5AC70" w14:textId="77777777" w:rsidTr="00CC708A">
        <w:trPr>
          <w:jc w:val="center"/>
        </w:trPr>
        <w:tc>
          <w:tcPr>
            <w:tcW w:w="3187" w:type="dxa"/>
          </w:tcPr>
          <w:p w14:paraId="4DB282E6" w14:textId="77777777" w:rsidR="003056A7" w:rsidRDefault="003056A7" w:rsidP="00CC708A">
            <w:pPr>
              <w:pStyle w:val="TableContents"/>
              <w:snapToGrid w:val="0"/>
              <w:rPr>
                <w:sz w:val="20"/>
              </w:rPr>
            </w:pPr>
            <w:r w:rsidRPr="00AA1054">
              <w:rPr>
                <w:sz w:val="20"/>
              </w:rPr>
              <w:t>Rotate Name Value</w:t>
            </w:r>
          </w:p>
        </w:tc>
        <w:tc>
          <w:tcPr>
            <w:tcW w:w="3828" w:type="dxa"/>
          </w:tcPr>
          <w:p w14:paraId="5454A1F2"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0x420170</w:t>
            </w:r>
          </w:p>
        </w:tc>
      </w:tr>
      <w:tr w:rsidR="003056A7" w14:paraId="5FACF939" w14:textId="77777777" w:rsidTr="00CC708A">
        <w:trPr>
          <w:jc w:val="center"/>
        </w:trPr>
        <w:tc>
          <w:tcPr>
            <w:tcW w:w="3187" w:type="dxa"/>
          </w:tcPr>
          <w:p w14:paraId="19451144" w14:textId="77777777" w:rsidR="003056A7" w:rsidRDefault="003056A7" w:rsidP="00CC708A">
            <w:pPr>
              <w:pStyle w:val="TableContents"/>
              <w:snapToGrid w:val="0"/>
              <w:rPr>
                <w:sz w:val="20"/>
              </w:rPr>
            </w:pPr>
            <w:r w:rsidRPr="00AA1054">
              <w:rPr>
                <w:sz w:val="20"/>
              </w:rPr>
              <w:t>Rotate Name Type</w:t>
            </w:r>
          </w:p>
        </w:tc>
        <w:tc>
          <w:tcPr>
            <w:tcW w:w="3828" w:type="dxa"/>
          </w:tcPr>
          <w:p w14:paraId="09B4299C"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0x420171</w:t>
            </w:r>
          </w:p>
        </w:tc>
      </w:tr>
      <w:tr w:rsidR="003056A7" w14:paraId="7CD2198B" w14:textId="77777777" w:rsidTr="00CC708A">
        <w:trPr>
          <w:jc w:val="center"/>
        </w:trPr>
        <w:tc>
          <w:tcPr>
            <w:tcW w:w="3187" w:type="dxa"/>
          </w:tcPr>
          <w:p w14:paraId="09E1D85A" w14:textId="77777777" w:rsidR="003056A7" w:rsidRDefault="003056A7" w:rsidP="00CC708A">
            <w:pPr>
              <w:pStyle w:val="TableContents"/>
              <w:snapToGrid w:val="0"/>
              <w:rPr>
                <w:sz w:val="20"/>
              </w:rPr>
            </w:pPr>
            <w:r w:rsidRPr="00AA1054">
              <w:rPr>
                <w:sz w:val="20"/>
              </w:rPr>
              <w:t>Rotate Latest</w:t>
            </w:r>
          </w:p>
        </w:tc>
        <w:tc>
          <w:tcPr>
            <w:tcW w:w="3828" w:type="dxa"/>
          </w:tcPr>
          <w:p w14:paraId="3835A39A"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0x420172</w:t>
            </w:r>
          </w:p>
        </w:tc>
      </w:tr>
      <w:tr w:rsidR="003056A7" w14:paraId="41F8FD1C" w14:textId="77777777" w:rsidTr="00CC708A">
        <w:trPr>
          <w:jc w:val="center"/>
        </w:trPr>
        <w:tc>
          <w:tcPr>
            <w:tcW w:w="3187" w:type="dxa"/>
          </w:tcPr>
          <w:p w14:paraId="232AD818" w14:textId="77777777" w:rsidR="003056A7" w:rsidRDefault="003056A7" w:rsidP="00CC708A">
            <w:pPr>
              <w:pStyle w:val="TableContents"/>
              <w:snapToGrid w:val="0"/>
              <w:rPr>
                <w:sz w:val="20"/>
              </w:rPr>
            </w:pPr>
            <w:r w:rsidRPr="00D56230">
              <w:rPr>
                <w:sz w:val="20"/>
              </w:rPr>
              <w:t>Asynchronous Request</w:t>
            </w:r>
          </w:p>
        </w:tc>
        <w:tc>
          <w:tcPr>
            <w:tcW w:w="3828" w:type="dxa"/>
          </w:tcPr>
          <w:p w14:paraId="3DB0C817"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0x42017</w:t>
            </w:r>
            <w:r>
              <w:rPr>
                <w:rFonts w:ascii="Courier 10 Pitch" w:hAnsi="Courier 10 Pitch"/>
                <w:sz w:val="20"/>
              </w:rPr>
              <w:t>3</w:t>
            </w:r>
          </w:p>
        </w:tc>
      </w:tr>
      <w:tr w:rsidR="003056A7" w14:paraId="448058B5" w14:textId="77777777" w:rsidTr="00CC708A">
        <w:trPr>
          <w:jc w:val="center"/>
        </w:trPr>
        <w:tc>
          <w:tcPr>
            <w:tcW w:w="3187" w:type="dxa"/>
          </w:tcPr>
          <w:p w14:paraId="08130473" w14:textId="77777777" w:rsidR="003056A7" w:rsidRDefault="003056A7" w:rsidP="00CC708A">
            <w:pPr>
              <w:pStyle w:val="TableContents"/>
              <w:snapToGrid w:val="0"/>
              <w:rPr>
                <w:sz w:val="20"/>
              </w:rPr>
            </w:pPr>
            <w:r w:rsidRPr="00D56230">
              <w:rPr>
                <w:sz w:val="20"/>
              </w:rPr>
              <w:t>Submission Date</w:t>
            </w:r>
          </w:p>
        </w:tc>
        <w:tc>
          <w:tcPr>
            <w:tcW w:w="3828" w:type="dxa"/>
          </w:tcPr>
          <w:p w14:paraId="5C9E6B1E"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0x42017</w:t>
            </w:r>
            <w:r>
              <w:rPr>
                <w:rFonts w:ascii="Courier 10 Pitch" w:hAnsi="Courier 10 Pitch"/>
                <w:sz w:val="20"/>
              </w:rPr>
              <w:t>4</w:t>
            </w:r>
          </w:p>
        </w:tc>
      </w:tr>
      <w:tr w:rsidR="003056A7" w14:paraId="502AD382" w14:textId="77777777" w:rsidTr="00CC708A">
        <w:trPr>
          <w:jc w:val="center"/>
        </w:trPr>
        <w:tc>
          <w:tcPr>
            <w:tcW w:w="3187" w:type="dxa"/>
          </w:tcPr>
          <w:p w14:paraId="0AD7E66F" w14:textId="77777777" w:rsidR="003056A7" w:rsidRDefault="003056A7" w:rsidP="00CC708A">
            <w:pPr>
              <w:pStyle w:val="TableContents"/>
              <w:snapToGrid w:val="0"/>
              <w:rPr>
                <w:sz w:val="20"/>
              </w:rPr>
            </w:pPr>
            <w:r w:rsidRPr="00D56230">
              <w:rPr>
                <w:sz w:val="20"/>
              </w:rPr>
              <w:t>Processing Stage</w:t>
            </w:r>
          </w:p>
        </w:tc>
        <w:tc>
          <w:tcPr>
            <w:tcW w:w="3828" w:type="dxa"/>
          </w:tcPr>
          <w:p w14:paraId="17AFD92A"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0x42017</w:t>
            </w:r>
            <w:r>
              <w:rPr>
                <w:rFonts w:ascii="Courier 10 Pitch" w:hAnsi="Courier 10 Pitch"/>
                <w:sz w:val="20"/>
              </w:rPr>
              <w:t>5</w:t>
            </w:r>
          </w:p>
        </w:tc>
      </w:tr>
      <w:tr w:rsidR="003056A7" w14:paraId="267D4DAA" w14:textId="77777777" w:rsidTr="00CC708A">
        <w:trPr>
          <w:jc w:val="center"/>
        </w:trPr>
        <w:tc>
          <w:tcPr>
            <w:tcW w:w="3187" w:type="dxa"/>
          </w:tcPr>
          <w:p w14:paraId="1601055C" w14:textId="77777777" w:rsidR="003056A7" w:rsidRDefault="003056A7" w:rsidP="00CC708A">
            <w:pPr>
              <w:pStyle w:val="TableContents"/>
              <w:snapToGrid w:val="0"/>
              <w:rPr>
                <w:sz w:val="20"/>
              </w:rPr>
            </w:pPr>
            <w:r w:rsidRPr="00D56230">
              <w:rPr>
                <w:sz w:val="20"/>
              </w:rPr>
              <w:t>Asynchronous Correlation Values</w:t>
            </w:r>
          </w:p>
        </w:tc>
        <w:tc>
          <w:tcPr>
            <w:tcW w:w="3828" w:type="dxa"/>
          </w:tcPr>
          <w:p w14:paraId="403759D0" w14:textId="77777777" w:rsidR="003056A7" w:rsidRPr="002904A1" w:rsidRDefault="003056A7" w:rsidP="00CC708A">
            <w:pPr>
              <w:pStyle w:val="TableContents"/>
              <w:snapToGrid w:val="0"/>
              <w:rPr>
                <w:rFonts w:ascii="Courier 10 Pitch" w:hAnsi="Courier 10 Pitch"/>
                <w:sz w:val="20"/>
              </w:rPr>
            </w:pPr>
            <w:r w:rsidRPr="00AA1054">
              <w:rPr>
                <w:rFonts w:ascii="Courier 10 Pitch" w:hAnsi="Courier 10 Pitch"/>
                <w:sz w:val="20"/>
              </w:rPr>
              <w:t>0x42017</w:t>
            </w:r>
            <w:r>
              <w:rPr>
                <w:rFonts w:ascii="Courier 10 Pitch" w:hAnsi="Courier 10 Pitch"/>
                <w:sz w:val="20"/>
              </w:rPr>
              <w:t>6</w:t>
            </w:r>
          </w:p>
        </w:tc>
      </w:tr>
      <w:tr w:rsidR="003056A7" w14:paraId="2B783525" w14:textId="77777777" w:rsidTr="00CC708A">
        <w:trPr>
          <w:jc w:val="center"/>
        </w:trPr>
        <w:tc>
          <w:tcPr>
            <w:tcW w:w="3187" w:type="dxa"/>
          </w:tcPr>
          <w:p w14:paraId="30194914" w14:textId="77777777" w:rsidR="003056A7" w:rsidRDefault="003056A7" w:rsidP="00CC708A">
            <w:pPr>
              <w:pStyle w:val="TableContents"/>
              <w:snapToGrid w:val="0"/>
              <w:rPr>
                <w:sz w:val="20"/>
              </w:rPr>
            </w:pPr>
            <w:r>
              <w:rPr>
                <w:sz w:val="20"/>
              </w:rPr>
              <w:t>(Reserved)</w:t>
            </w:r>
          </w:p>
        </w:tc>
        <w:tc>
          <w:tcPr>
            <w:tcW w:w="3828" w:type="dxa"/>
          </w:tcPr>
          <w:p w14:paraId="55154155" w14:textId="77777777" w:rsidR="003056A7" w:rsidRDefault="003056A7" w:rsidP="00CC708A">
            <w:pPr>
              <w:pStyle w:val="TableContents"/>
              <w:snapToGrid w:val="0"/>
              <w:rPr>
                <w:rFonts w:ascii="Courier 10 Pitch" w:hAnsi="Courier 10 Pitch"/>
                <w:sz w:val="20"/>
              </w:rPr>
            </w:pPr>
            <w:r w:rsidRPr="002904A1">
              <w:rPr>
                <w:rFonts w:ascii="Courier 10 Pitch" w:hAnsi="Courier 10 Pitch"/>
                <w:sz w:val="20"/>
              </w:rPr>
              <w:t>420</w:t>
            </w:r>
            <w:r>
              <w:rPr>
                <w:rFonts w:ascii="Courier 10 Pitch" w:hAnsi="Courier 10 Pitch"/>
                <w:sz w:val="20"/>
              </w:rPr>
              <w:t>XXX – 42FFFF</w:t>
            </w:r>
          </w:p>
        </w:tc>
      </w:tr>
      <w:tr w:rsidR="003056A7" w14:paraId="173FF20D" w14:textId="77777777" w:rsidTr="00CC708A">
        <w:trPr>
          <w:jc w:val="center"/>
        </w:trPr>
        <w:tc>
          <w:tcPr>
            <w:tcW w:w="3187" w:type="dxa"/>
          </w:tcPr>
          <w:p w14:paraId="3D9B890F" w14:textId="77777777" w:rsidR="003056A7" w:rsidRDefault="003056A7" w:rsidP="00CC708A">
            <w:pPr>
              <w:pStyle w:val="TableContents"/>
              <w:snapToGrid w:val="0"/>
              <w:rPr>
                <w:sz w:val="20"/>
              </w:rPr>
            </w:pPr>
            <w:r>
              <w:rPr>
                <w:sz w:val="20"/>
              </w:rPr>
              <w:t>(Unused)</w:t>
            </w:r>
          </w:p>
        </w:tc>
        <w:tc>
          <w:tcPr>
            <w:tcW w:w="3828" w:type="dxa"/>
          </w:tcPr>
          <w:p w14:paraId="12E5DC45"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430000 – 53FFFF</w:t>
            </w:r>
          </w:p>
        </w:tc>
      </w:tr>
      <w:tr w:rsidR="003056A7" w14:paraId="35B7D826" w14:textId="77777777" w:rsidTr="00CC708A">
        <w:trPr>
          <w:jc w:val="center"/>
        </w:trPr>
        <w:tc>
          <w:tcPr>
            <w:tcW w:w="3187" w:type="dxa"/>
          </w:tcPr>
          <w:p w14:paraId="0B358BEE" w14:textId="77777777" w:rsidR="003056A7" w:rsidRDefault="003056A7" w:rsidP="00CC708A">
            <w:pPr>
              <w:pStyle w:val="TableContents"/>
              <w:snapToGrid w:val="0"/>
              <w:rPr>
                <w:sz w:val="20"/>
              </w:rPr>
            </w:pPr>
            <w:r>
              <w:rPr>
                <w:sz w:val="20"/>
              </w:rPr>
              <w:t>Extensions</w:t>
            </w:r>
          </w:p>
        </w:tc>
        <w:tc>
          <w:tcPr>
            <w:tcW w:w="3828" w:type="dxa"/>
          </w:tcPr>
          <w:p w14:paraId="2045ED93"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540000 – 54FFFF</w:t>
            </w:r>
          </w:p>
        </w:tc>
      </w:tr>
      <w:tr w:rsidR="003056A7" w14:paraId="6ABD028D" w14:textId="77777777" w:rsidTr="00CC708A">
        <w:trPr>
          <w:jc w:val="center"/>
        </w:trPr>
        <w:tc>
          <w:tcPr>
            <w:tcW w:w="3187" w:type="dxa"/>
          </w:tcPr>
          <w:p w14:paraId="68EC0909" w14:textId="77777777" w:rsidR="003056A7" w:rsidRDefault="003056A7" w:rsidP="00CC708A">
            <w:pPr>
              <w:pStyle w:val="TableContents"/>
              <w:snapToGrid w:val="0"/>
              <w:rPr>
                <w:sz w:val="20"/>
              </w:rPr>
            </w:pPr>
            <w:r>
              <w:rPr>
                <w:sz w:val="20"/>
              </w:rPr>
              <w:t>(Unused)</w:t>
            </w:r>
          </w:p>
        </w:tc>
        <w:tc>
          <w:tcPr>
            <w:tcW w:w="3828" w:type="dxa"/>
          </w:tcPr>
          <w:p w14:paraId="4223994D"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550000 - FFFFFF</w:t>
            </w:r>
          </w:p>
        </w:tc>
      </w:tr>
    </w:tbl>
    <w:p w14:paraId="7017C46B" w14:textId="6D1F4AEC" w:rsidR="003056A7" w:rsidRDefault="003056A7" w:rsidP="003056A7">
      <w:pPr>
        <w:pStyle w:val="Caption"/>
      </w:pPr>
      <w:bookmarkStart w:id="4075" w:name="_Toc527652384"/>
      <w:bookmarkStart w:id="4076" w:name="_Toc534980580"/>
      <w:bookmarkStart w:id="4077" w:name="_Toc32239281"/>
      <w:r>
        <w:t xml:space="preserve">Table </w:t>
      </w:r>
      <w:fldSimple w:instr=" SEQ Table \* ARABIC ">
        <w:r w:rsidR="00CC708A">
          <w:rPr>
            <w:noProof/>
          </w:rPr>
          <w:t>487</w:t>
        </w:r>
      </w:fldSimple>
      <w:r>
        <w:t>: Tag Enumeration</w:t>
      </w:r>
      <w:bookmarkEnd w:id="4075"/>
      <w:bookmarkEnd w:id="4076"/>
      <w:bookmarkEnd w:id="4077"/>
    </w:p>
    <w:p w14:paraId="5AD73DF9" w14:textId="77777777" w:rsidR="003056A7" w:rsidRDefault="003056A7" w:rsidP="003056A7">
      <w:pPr>
        <w:pStyle w:val="Heading2"/>
        <w:numPr>
          <w:ilvl w:val="1"/>
          <w:numId w:val="2"/>
        </w:numPr>
      </w:pPr>
      <w:bookmarkStart w:id="4078" w:name="_Toc533141043"/>
      <w:bookmarkStart w:id="4079" w:name="_Toc5713147"/>
      <w:bookmarkStart w:id="4080" w:name="_Toc534980126"/>
      <w:bookmarkStart w:id="4081" w:name="_Toc24526562"/>
      <w:bookmarkStart w:id="4082" w:name="_Toc31348293"/>
      <w:bookmarkStart w:id="4083" w:name="_Toc57115837"/>
      <w:r>
        <w:t>Ticket Type Enumeration</w:t>
      </w:r>
      <w:bookmarkEnd w:id="4078"/>
      <w:bookmarkEnd w:id="4079"/>
      <w:bookmarkEnd w:id="4080"/>
      <w:bookmarkEnd w:id="4081"/>
      <w:bookmarkEnd w:id="4082"/>
      <w:bookmarkEnd w:id="4083"/>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2C675E5A" w14:textId="77777777" w:rsidTr="00CC708A">
        <w:trPr>
          <w:jc w:val="center"/>
        </w:trPr>
        <w:tc>
          <w:tcPr>
            <w:tcW w:w="5942" w:type="dxa"/>
            <w:gridSpan w:val="2"/>
            <w:shd w:val="clear" w:color="auto" w:fill="C0C0C0"/>
          </w:tcPr>
          <w:p w14:paraId="0E71521A" w14:textId="77777777" w:rsidR="003056A7" w:rsidRDefault="003056A7" w:rsidP="00CC708A">
            <w:pPr>
              <w:pStyle w:val="TableContents"/>
              <w:keepNext/>
              <w:snapToGrid w:val="0"/>
              <w:jc w:val="center"/>
              <w:rPr>
                <w:b/>
                <w:bCs/>
                <w:sz w:val="20"/>
              </w:rPr>
            </w:pPr>
            <w:r>
              <w:rPr>
                <w:b/>
                <w:bCs/>
                <w:sz w:val="20"/>
              </w:rPr>
              <w:t>State</w:t>
            </w:r>
          </w:p>
        </w:tc>
      </w:tr>
      <w:tr w:rsidR="003056A7" w14:paraId="48CF6DD7" w14:textId="77777777" w:rsidTr="00CC708A">
        <w:trPr>
          <w:jc w:val="center"/>
        </w:trPr>
        <w:tc>
          <w:tcPr>
            <w:tcW w:w="2970" w:type="dxa"/>
            <w:shd w:val="clear" w:color="auto" w:fill="C0C0C0"/>
          </w:tcPr>
          <w:p w14:paraId="149B714C"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2A5638D8" w14:textId="77777777" w:rsidR="003056A7" w:rsidRDefault="003056A7" w:rsidP="00CC708A">
            <w:pPr>
              <w:pStyle w:val="TableContents"/>
              <w:snapToGrid w:val="0"/>
              <w:rPr>
                <w:b/>
                <w:bCs/>
                <w:sz w:val="20"/>
              </w:rPr>
            </w:pPr>
            <w:r>
              <w:rPr>
                <w:b/>
                <w:bCs/>
                <w:sz w:val="20"/>
              </w:rPr>
              <w:t>Value</w:t>
            </w:r>
          </w:p>
        </w:tc>
      </w:tr>
      <w:tr w:rsidR="003056A7" w14:paraId="22F5A7DF" w14:textId="77777777" w:rsidTr="00CC708A">
        <w:trPr>
          <w:jc w:val="center"/>
        </w:trPr>
        <w:tc>
          <w:tcPr>
            <w:tcW w:w="2970" w:type="dxa"/>
          </w:tcPr>
          <w:p w14:paraId="58B5B3DC" w14:textId="77777777" w:rsidR="003056A7" w:rsidRDefault="003056A7" w:rsidP="00CC708A">
            <w:pPr>
              <w:pStyle w:val="TableContents"/>
              <w:keepNext/>
              <w:snapToGrid w:val="0"/>
              <w:rPr>
                <w:sz w:val="20"/>
              </w:rPr>
            </w:pPr>
            <w:r>
              <w:rPr>
                <w:sz w:val="20"/>
              </w:rPr>
              <w:t>Login</w:t>
            </w:r>
          </w:p>
        </w:tc>
        <w:tc>
          <w:tcPr>
            <w:tcW w:w="2972" w:type="dxa"/>
          </w:tcPr>
          <w:p w14:paraId="4DC1E83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311A08E9" w14:textId="77777777" w:rsidTr="00CC708A">
        <w:trPr>
          <w:jc w:val="center"/>
        </w:trPr>
        <w:tc>
          <w:tcPr>
            <w:tcW w:w="2970" w:type="dxa"/>
          </w:tcPr>
          <w:p w14:paraId="4535EA75" w14:textId="77777777" w:rsidR="003056A7" w:rsidRDefault="003056A7" w:rsidP="00CC708A">
            <w:pPr>
              <w:pStyle w:val="TableContents"/>
              <w:snapToGrid w:val="0"/>
              <w:rPr>
                <w:sz w:val="20"/>
              </w:rPr>
            </w:pPr>
            <w:r>
              <w:rPr>
                <w:sz w:val="20"/>
              </w:rPr>
              <w:t>Extensions</w:t>
            </w:r>
          </w:p>
        </w:tc>
        <w:tc>
          <w:tcPr>
            <w:tcW w:w="2972" w:type="dxa"/>
          </w:tcPr>
          <w:p w14:paraId="4070592E"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4ED4AC42" w14:textId="60BE7597" w:rsidR="003056A7" w:rsidRDefault="003056A7" w:rsidP="003056A7">
      <w:pPr>
        <w:pStyle w:val="Caption"/>
      </w:pPr>
      <w:bookmarkStart w:id="4084" w:name="_Toc534980581"/>
      <w:bookmarkStart w:id="4085" w:name="_Toc32239282"/>
      <w:r>
        <w:t xml:space="preserve">Table </w:t>
      </w:r>
      <w:fldSimple w:instr=" SEQ Table \* ARABIC ">
        <w:r w:rsidR="00CC708A">
          <w:rPr>
            <w:noProof/>
          </w:rPr>
          <w:t>488</w:t>
        </w:r>
      </w:fldSimple>
      <w:r>
        <w:t>: Ticket Type Enumeration</w:t>
      </w:r>
      <w:bookmarkEnd w:id="4084"/>
      <w:bookmarkEnd w:id="4085"/>
    </w:p>
    <w:p w14:paraId="4FE1431B" w14:textId="77777777" w:rsidR="003056A7" w:rsidRDefault="003056A7" w:rsidP="003056A7">
      <w:pPr>
        <w:pStyle w:val="Heading2"/>
        <w:numPr>
          <w:ilvl w:val="1"/>
          <w:numId w:val="2"/>
        </w:numPr>
      </w:pPr>
      <w:bookmarkStart w:id="4086" w:name="_Toc527651946"/>
      <w:bookmarkStart w:id="4087" w:name="_Toc533141044"/>
      <w:bookmarkStart w:id="4088" w:name="_Toc5713148"/>
      <w:bookmarkStart w:id="4089" w:name="_Toc534980127"/>
      <w:bookmarkStart w:id="4090" w:name="_Toc24526563"/>
      <w:bookmarkStart w:id="4091" w:name="_Toc31348294"/>
      <w:bookmarkStart w:id="4092" w:name="_Toc57115838"/>
      <w:r w:rsidRPr="00900AAB">
        <w:t>Unique Identifier Enumeration</w:t>
      </w:r>
      <w:bookmarkEnd w:id="4086"/>
      <w:bookmarkEnd w:id="4087"/>
      <w:bookmarkEnd w:id="4088"/>
      <w:bookmarkEnd w:id="4089"/>
      <w:bookmarkEnd w:id="4090"/>
      <w:bookmarkEnd w:id="4091"/>
      <w:bookmarkEnd w:id="4092"/>
    </w:p>
    <w:p w14:paraId="0FD84891" w14:textId="77777777" w:rsidR="003056A7" w:rsidRPr="00900AAB" w:rsidRDefault="003056A7" w:rsidP="003056A7">
      <w:r w:rsidRPr="00900AAB">
        <w:t>The following values may be specified in an operation request for a Unique Identifier: If multiple unique identifiers would be referenced then the operation is repeated for each of them. If an operation appears multiple times in a request, it is the most recent that is referred to.</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66F87DD3" w14:textId="77777777" w:rsidTr="00CC708A">
        <w:trPr>
          <w:cantSplit/>
          <w:jc w:val="center"/>
        </w:trPr>
        <w:tc>
          <w:tcPr>
            <w:tcW w:w="5942" w:type="dxa"/>
            <w:gridSpan w:val="2"/>
            <w:shd w:val="clear" w:color="auto" w:fill="C0C0C0"/>
          </w:tcPr>
          <w:p w14:paraId="77648969" w14:textId="77777777" w:rsidR="003056A7" w:rsidRDefault="003056A7" w:rsidP="00CC708A">
            <w:pPr>
              <w:pStyle w:val="TableContents"/>
              <w:keepNext/>
              <w:keepLines/>
              <w:snapToGrid w:val="0"/>
              <w:jc w:val="center"/>
              <w:rPr>
                <w:b/>
                <w:bCs/>
              </w:rPr>
            </w:pPr>
            <w:r>
              <w:rPr>
                <w:b/>
                <w:bCs/>
                <w:sz w:val="20"/>
              </w:rPr>
              <w:lastRenderedPageBreak/>
              <w:t>Unique Identifier Enumerations</w:t>
            </w:r>
          </w:p>
        </w:tc>
      </w:tr>
      <w:tr w:rsidR="003056A7" w14:paraId="2B6D90CF" w14:textId="77777777" w:rsidTr="00CC708A">
        <w:trPr>
          <w:cantSplit/>
          <w:jc w:val="center"/>
        </w:trPr>
        <w:tc>
          <w:tcPr>
            <w:tcW w:w="2971" w:type="dxa"/>
            <w:shd w:val="clear" w:color="auto" w:fill="C0C0C0"/>
          </w:tcPr>
          <w:p w14:paraId="65FFEB15" w14:textId="77777777" w:rsidR="003056A7" w:rsidRPr="001160E3" w:rsidRDefault="003056A7" w:rsidP="00CC708A">
            <w:pPr>
              <w:pStyle w:val="TableContents"/>
              <w:keepNext/>
              <w:keepLines/>
              <w:snapToGrid w:val="0"/>
              <w:rPr>
                <w:b/>
                <w:bCs/>
                <w:sz w:val="20"/>
              </w:rPr>
            </w:pPr>
            <w:r w:rsidRPr="001160E3">
              <w:rPr>
                <w:b/>
                <w:bCs/>
                <w:sz w:val="20"/>
              </w:rPr>
              <w:t>Name</w:t>
            </w:r>
          </w:p>
        </w:tc>
        <w:tc>
          <w:tcPr>
            <w:tcW w:w="2971" w:type="dxa"/>
            <w:shd w:val="clear" w:color="auto" w:fill="C0C0C0"/>
          </w:tcPr>
          <w:p w14:paraId="25EA5FE5" w14:textId="77777777" w:rsidR="003056A7" w:rsidRPr="001160E3" w:rsidRDefault="003056A7" w:rsidP="00CC708A">
            <w:pPr>
              <w:pStyle w:val="TableContents"/>
              <w:keepNext/>
              <w:keepLines/>
              <w:snapToGrid w:val="0"/>
              <w:rPr>
                <w:b/>
                <w:bCs/>
                <w:sz w:val="20"/>
              </w:rPr>
            </w:pPr>
            <w:r w:rsidRPr="001160E3">
              <w:rPr>
                <w:b/>
                <w:bCs/>
                <w:sz w:val="20"/>
              </w:rPr>
              <w:t>Value</w:t>
            </w:r>
          </w:p>
        </w:tc>
      </w:tr>
      <w:tr w:rsidR="003056A7" w14:paraId="299DB2AE" w14:textId="77777777" w:rsidTr="00CC708A">
        <w:trPr>
          <w:cantSplit/>
          <w:jc w:val="center"/>
        </w:trPr>
        <w:tc>
          <w:tcPr>
            <w:tcW w:w="2971" w:type="dxa"/>
            <w:vAlign w:val="bottom"/>
          </w:tcPr>
          <w:p w14:paraId="25592D04" w14:textId="77777777" w:rsidR="003056A7" w:rsidRPr="00DE0EEF" w:rsidRDefault="003056A7" w:rsidP="00CC708A">
            <w:pPr>
              <w:pStyle w:val="TableContents"/>
              <w:keepNext/>
              <w:keepLines/>
              <w:snapToGrid w:val="0"/>
              <w:rPr>
                <w:rFonts w:cs="Arial"/>
                <w:sz w:val="20"/>
              </w:rPr>
            </w:pPr>
            <w:r w:rsidRPr="00EA2499">
              <w:rPr>
                <w:sz w:val="20"/>
              </w:rPr>
              <w:t>ID Placeholder</w:t>
            </w:r>
          </w:p>
        </w:tc>
        <w:tc>
          <w:tcPr>
            <w:tcW w:w="2971" w:type="dxa"/>
          </w:tcPr>
          <w:p w14:paraId="6920C7CB"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00000001</w:t>
            </w:r>
          </w:p>
        </w:tc>
      </w:tr>
      <w:tr w:rsidR="003056A7" w14:paraId="4F7ACACA" w14:textId="77777777" w:rsidTr="00CC708A">
        <w:trPr>
          <w:cantSplit/>
          <w:jc w:val="center"/>
        </w:trPr>
        <w:tc>
          <w:tcPr>
            <w:tcW w:w="2971" w:type="dxa"/>
            <w:vAlign w:val="bottom"/>
          </w:tcPr>
          <w:p w14:paraId="21DC8153" w14:textId="77777777" w:rsidR="003056A7" w:rsidRPr="00DE0EEF" w:rsidRDefault="003056A7" w:rsidP="00CC708A">
            <w:pPr>
              <w:pStyle w:val="TableContents"/>
              <w:keepNext/>
              <w:keepLines/>
              <w:snapToGrid w:val="0"/>
              <w:rPr>
                <w:rFonts w:cs="Arial"/>
                <w:sz w:val="20"/>
              </w:rPr>
            </w:pPr>
            <w:r w:rsidRPr="00EA2499">
              <w:rPr>
                <w:sz w:val="20"/>
              </w:rPr>
              <w:t>Certify</w:t>
            </w:r>
          </w:p>
        </w:tc>
        <w:tc>
          <w:tcPr>
            <w:tcW w:w="2971" w:type="dxa"/>
          </w:tcPr>
          <w:p w14:paraId="235A04E7" w14:textId="77777777" w:rsidR="003056A7" w:rsidRPr="00900AAB" w:rsidRDefault="003056A7" w:rsidP="00CC708A">
            <w:pPr>
              <w:pStyle w:val="TableContents"/>
              <w:keepNext/>
              <w:keepLines/>
              <w:snapToGrid w:val="0"/>
              <w:rPr>
                <w:rFonts w:ascii="Courier 10 Pitch" w:hAnsi="Courier 10 Pitch"/>
                <w:sz w:val="20"/>
              </w:rPr>
            </w:pPr>
            <w:r>
              <w:rPr>
                <w:rFonts w:ascii="Courier 10 Pitch" w:hAnsi="Courier 10 Pitch"/>
                <w:sz w:val="20"/>
              </w:rPr>
              <w:t>00000002</w:t>
            </w:r>
          </w:p>
        </w:tc>
      </w:tr>
      <w:tr w:rsidR="003056A7" w14:paraId="297F8D2C" w14:textId="77777777" w:rsidTr="00CC708A">
        <w:trPr>
          <w:cantSplit/>
          <w:jc w:val="center"/>
        </w:trPr>
        <w:tc>
          <w:tcPr>
            <w:tcW w:w="2971" w:type="dxa"/>
            <w:vAlign w:val="bottom"/>
          </w:tcPr>
          <w:p w14:paraId="34C27C0E" w14:textId="77777777" w:rsidR="003056A7" w:rsidRPr="00DE0EEF" w:rsidRDefault="003056A7" w:rsidP="00CC708A">
            <w:pPr>
              <w:pStyle w:val="TableContents"/>
              <w:keepNext/>
              <w:keepLines/>
              <w:snapToGrid w:val="0"/>
              <w:rPr>
                <w:rFonts w:cs="Arial"/>
                <w:sz w:val="20"/>
              </w:rPr>
            </w:pPr>
            <w:r w:rsidRPr="00EA2499">
              <w:rPr>
                <w:sz w:val="20"/>
              </w:rPr>
              <w:t>Create</w:t>
            </w:r>
          </w:p>
        </w:tc>
        <w:tc>
          <w:tcPr>
            <w:tcW w:w="2971" w:type="dxa"/>
          </w:tcPr>
          <w:p w14:paraId="241DE24E"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00000003</w:t>
            </w:r>
          </w:p>
        </w:tc>
      </w:tr>
      <w:tr w:rsidR="003056A7" w14:paraId="56816A3B" w14:textId="77777777" w:rsidTr="00CC708A">
        <w:trPr>
          <w:cantSplit/>
          <w:jc w:val="center"/>
        </w:trPr>
        <w:tc>
          <w:tcPr>
            <w:tcW w:w="2971" w:type="dxa"/>
            <w:vAlign w:val="bottom"/>
          </w:tcPr>
          <w:p w14:paraId="1D57ABBA" w14:textId="77777777" w:rsidR="003056A7" w:rsidRPr="00DE0EEF" w:rsidRDefault="003056A7" w:rsidP="00CC708A">
            <w:pPr>
              <w:pStyle w:val="TableContents"/>
              <w:keepNext/>
              <w:keepLines/>
              <w:snapToGrid w:val="0"/>
              <w:rPr>
                <w:rFonts w:cs="Arial"/>
                <w:sz w:val="20"/>
              </w:rPr>
            </w:pPr>
            <w:r w:rsidRPr="00EA2499">
              <w:rPr>
                <w:sz w:val="20"/>
              </w:rPr>
              <w:t>Create Key Pair</w:t>
            </w:r>
          </w:p>
        </w:tc>
        <w:tc>
          <w:tcPr>
            <w:tcW w:w="2971" w:type="dxa"/>
          </w:tcPr>
          <w:p w14:paraId="4763B0C6"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00000004</w:t>
            </w:r>
          </w:p>
        </w:tc>
      </w:tr>
      <w:tr w:rsidR="003056A7" w14:paraId="7C2D3138" w14:textId="77777777" w:rsidTr="00CC708A">
        <w:trPr>
          <w:cantSplit/>
          <w:jc w:val="center"/>
        </w:trPr>
        <w:tc>
          <w:tcPr>
            <w:tcW w:w="2971" w:type="dxa"/>
          </w:tcPr>
          <w:p w14:paraId="3DD52C28" w14:textId="77777777" w:rsidR="003056A7" w:rsidRPr="00DE0EEF" w:rsidRDefault="003056A7" w:rsidP="00CC708A">
            <w:pPr>
              <w:pStyle w:val="TableContents"/>
              <w:keepNext/>
              <w:keepLines/>
              <w:snapToGrid w:val="0"/>
              <w:rPr>
                <w:rFonts w:cs="Arial"/>
                <w:sz w:val="20"/>
              </w:rPr>
            </w:pPr>
            <w:r w:rsidRPr="00EA2499">
              <w:rPr>
                <w:sz w:val="20"/>
              </w:rPr>
              <w:t>Create Key Pair Private Key</w:t>
            </w:r>
          </w:p>
        </w:tc>
        <w:tc>
          <w:tcPr>
            <w:tcW w:w="2971" w:type="dxa"/>
          </w:tcPr>
          <w:p w14:paraId="360BC263"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00000005</w:t>
            </w:r>
          </w:p>
        </w:tc>
      </w:tr>
      <w:tr w:rsidR="003056A7" w14:paraId="6F07E0A4" w14:textId="77777777" w:rsidTr="00CC708A">
        <w:trPr>
          <w:cantSplit/>
          <w:jc w:val="center"/>
        </w:trPr>
        <w:tc>
          <w:tcPr>
            <w:tcW w:w="2971" w:type="dxa"/>
          </w:tcPr>
          <w:p w14:paraId="6CC628B4" w14:textId="77777777" w:rsidR="003056A7" w:rsidRPr="00DE0EEF" w:rsidRDefault="003056A7" w:rsidP="00CC708A">
            <w:pPr>
              <w:pStyle w:val="TableContents"/>
              <w:keepNext/>
              <w:keepLines/>
              <w:snapToGrid w:val="0"/>
              <w:rPr>
                <w:rFonts w:cs="Arial"/>
                <w:sz w:val="20"/>
              </w:rPr>
            </w:pPr>
            <w:r w:rsidRPr="00EA2499">
              <w:rPr>
                <w:sz w:val="20"/>
              </w:rPr>
              <w:t>Create Key Pair Public Key</w:t>
            </w:r>
          </w:p>
        </w:tc>
        <w:tc>
          <w:tcPr>
            <w:tcW w:w="2971" w:type="dxa"/>
          </w:tcPr>
          <w:p w14:paraId="091468DF"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00000006</w:t>
            </w:r>
          </w:p>
        </w:tc>
      </w:tr>
      <w:tr w:rsidR="003056A7" w14:paraId="012CF43B" w14:textId="77777777" w:rsidTr="00CC708A">
        <w:trPr>
          <w:cantSplit/>
          <w:jc w:val="center"/>
        </w:trPr>
        <w:tc>
          <w:tcPr>
            <w:tcW w:w="2971" w:type="dxa"/>
          </w:tcPr>
          <w:p w14:paraId="1C41E52C" w14:textId="77777777" w:rsidR="003056A7" w:rsidRPr="00DE0EEF" w:rsidRDefault="003056A7" w:rsidP="00CC708A">
            <w:pPr>
              <w:pStyle w:val="TableContents"/>
              <w:keepNext/>
              <w:keepLines/>
              <w:snapToGrid w:val="0"/>
              <w:rPr>
                <w:rFonts w:cs="Arial"/>
                <w:sz w:val="20"/>
              </w:rPr>
            </w:pPr>
            <w:r w:rsidRPr="00EA2499">
              <w:rPr>
                <w:sz w:val="20"/>
              </w:rPr>
              <w:t>Create Split Key</w:t>
            </w:r>
          </w:p>
        </w:tc>
        <w:tc>
          <w:tcPr>
            <w:tcW w:w="2971" w:type="dxa"/>
          </w:tcPr>
          <w:p w14:paraId="27018A8C"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00000007</w:t>
            </w:r>
          </w:p>
        </w:tc>
      </w:tr>
      <w:tr w:rsidR="003056A7" w14:paraId="497C99E8" w14:textId="77777777" w:rsidTr="00CC708A">
        <w:trPr>
          <w:cantSplit/>
          <w:jc w:val="center"/>
        </w:trPr>
        <w:tc>
          <w:tcPr>
            <w:tcW w:w="2971" w:type="dxa"/>
          </w:tcPr>
          <w:p w14:paraId="34A226F8" w14:textId="77777777" w:rsidR="003056A7" w:rsidRPr="00DE0EEF" w:rsidRDefault="003056A7" w:rsidP="00CC708A">
            <w:pPr>
              <w:pStyle w:val="TableContents"/>
              <w:keepNext/>
              <w:keepLines/>
              <w:snapToGrid w:val="0"/>
              <w:rPr>
                <w:rFonts w:cs="Arial"/>
                <w:sz w:val="20"/>
              </w:rPr>
            </w:pPr>
            <w:r w:rsidRPr="00EA2499">
              <w:rPr>
                <w:sz w:val="20"/>
              </w:rPr>
              <w:t>Derive Key</w:t>
            </w:r>
          </w:p>
        </w:tc>
        <w:tc>
          <w:tcPr>
            <w:tcW w:w="2971" w:type="dxa"/>
          </w:tcPr>
          <w:p w14:paraId="4BBDC007"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00000008</w:t>
            </w:r>
          </w:p>
        </w:tc>
      </w:tr>
      <w:tr w:rsidR="003056A7" w14:paraId="346016B3" w14:textId="77777777" w:rsidTr="00CC708A">
        <w:trPr>
          <w:cantSplit/>
          <w:jc w:val="center"/>
        </w:trPr>
        <w:tc>
          <w:tcPr>
            <w:tcW w:w="2971" w:type="dxa"/>
          </w:tcPr>
          <w:p w14:paraId="4C2934D8" w14:textId="77777777" w:rsidR="003056A7" w:rsidRPr="00DE0EEF" w:rsidRDefault="003056A7" w:rsidP="00CC708A">
            <w:pPr>
              <w:pStyle w:val="TableContents"/>
              <w:keepNext/>
              <w:keepLines/>
              <w:snapToGrid w:val="0"/>
              <w:rPr>
                <w:rFonts w:cs="Arial"/>
                <w:sz w:val="20"/>
              </w:rPr>
            </w:pPr>
            <w:r w:rsidRPr="00EA2499">
              <w:rPr>
                <w:sz w:val="20"/>
              </w:rPr>
              <w:t>Import</w:t>
            </w:r>
          </w:p>
        </w:tc>
        <w:tc>
          <w:tcPr>
            <w:tcW w:w="2971" w:type="dxa"/>
          </w:tcPr>
          <w:p w14:paraId="63DD1AF5" w14:textId="77777777" w:rsidR="003056A7" w:rsidRPr="001160E3" w:rsidRDefault="003056A7" w:rsidP="00CC708A">
            <w:pPr>
              <w:pStyle w:val="TableContents"/>
              <w:keepNext/>
              <w:keepLines/>
              <w:snapToGrid w:val="0"/>
              <w:rPr>
                <w:rFonts w:ascii="Courier 10 Pitch" w:hAnsi="Courier 10 Pitch"/>
                <w:sz w:val="20"/>
              </w:rPr>
            </w:pPr>
            <w:r w:rsidRPr="00900AAB">
              <w:rPr>
                <w:rFonts w:ascii="Courier 10 Pitch" w:hAnsi="Courier 10 Pitch"/>
                <w:sz w:val="20"/>
              </w:rPr>
              <w:t>00000009</w:t>
            </w:r>
          </w:p>
        </w:tc>
      </w:tr>
      <w:tr w:rsidR="003056A7" w14:paraId="404D0F8D" w14:textId="77777777" w:rsidTr="00CC708A">
        <w:trPr>
          <w:cantSplit/>
          <w:jc w:val="center"/>
        </w:trPr>
        <w:tc>
          <w:tcPr>
            <w:tcW w:w="2971" w:type="dxa"/>
          </w:tcPr>
          <w:p w14:paraId="6553A7DE" w14:textId="77777777" w:rsidR="003056A7" w:rsidRPr="00DE0EEF" w:rsidRDefault="003056A7" w:rsidP="00CC708A">
            <w:pPr>
              <w:pStyle w:val="TableContents"/>
              <w:keepNext/>
              <w:keepLines/>
              <w:snapToGrid w:val="0"/>
              <w:rPr>
                <w:rFonts w:cs="Arial"/>
                <w:sz w:val="20"/>
              </w:rPr>
            </w:pPr>
            <w:r w:rsidRPr="00EA2499">
              <w:rPr>
                <w:sz w:val="20"/>
              </w:rPr>
              <w:t>Join Split Key</w:t>
            </w:r>
          </w:p>
        </w:tc>
        <w:tc>
          <w:tcPr>
            <w:tcW w:w="2971" w:type="dxa"/>
          </w:tcPr>
          <w:p w14:paraId="555BDD7E"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0000000A</w:t>
            </w:r>
          </w:p>
        </w:tc>
      </w:tr>
      <w:tr w:rsidR="003056A7" w14:paraId="4E35B845" w14:textId="77777777" w:rsidTr="00CC708A">
        <w:trPr>
          <w:cantSplit/>
          <w:jc w:val="center"/>
        </w:trPr>
        <w:tc>
          <w:tcPr>
            <w:tcW w:w="2971" w:type="dxa"/>
          </w:tcPr>
          <w:p w14:paraId="675A79D3" w14:textId="77777777" w:rsidR="003056A7" w:rsidRPr="00DE0EEF" w:rsidRDefault="003056A7" w:rsidP="00CC708A">
            <w:pPr>
              <w:pStyle w:val="TableContents"/>
              <w:keepNext/>
              <w:keepLines/>
              <w:snapToGrid w:val="0"/>
              <w:rPr>
                <w:rFonts w:cs="Arial"/>
                <w:sz w:val="20"/>
              </w:rPr>
            </w:pPr>
            <w:r w:rsidRPr="00EA2499">
              <w:rPr>
                <w:sz w:val="20"/>
              </w:rPr>
              <w:t>Locate</w:t>
            </w:r>
          </w:p>
        </w:tc>
        <w:tc>
          <w:tcPr>
            <w:tcW w:w="2971" w:type="dxa"/>
          </w:tcPr>
          <w:p w14:paraId="1500792F"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0000000B</w:t>
            </w:r>
          </w:p>
        </w:tc>
      </w:tr>
      <w:tr w:rsidR="003056A7" w14:paraId="3A7EA221" w14:textId="77777777" w:rsidTr="00CC708A">
        <w:trPr>
          <w:cantSplit/>
          <w:jc w:val="center"/>
        </w:trPr>
        <w:tc>
          <w:tcPr>
            <w:tcW w:w="2971" w:type="dxa"/>
          </w:tcPr>
          <w:p w14:paraId="7DEB11BE" w14:textId="77777777" w:rsidR="003056A7" w:rsidRPr="00DE0EEF" w:rsidRDefault="003056A7" w:rsidP="00CC708A">
            <w:pPr>
              <w:pStyle w:val="TableContents"/>
              <w:keepNext/>
              <w:keepLines/>
              <w:snapToGrid w:val="0"/>
              <w:rPr>
                <w:rFonts w:cs="Arial"/>
                <w:sz w:val="20"/>
              </w:rPr>
            </w:pPr>
            <w:r w:rsidRPr="00EA2499">
              <w:rPr>
                <w:sz w:val="20"/>
              </w:rPr>
              <w:t>Register</w:t>
            </w:r>
          </w:p>
        </w:tc>
        <w:tc>
          <w:tcPr>
            <w:tcW w:w="2971" w:type="dxa"/>
          </w:tcPr>
          <w:p w14:paraId="3E14AEB1" w14:textId="77777777" w:rsidR="003056A7" w:rsidRPr="001160E3" w:rsidRDefault="003056A7" w:rsidP="00CC708A">
            <w:pPr>
              <w:pStyle w:val="TableContents"/>
              <w:keepNext/>
              <w:keepLines/>
              <w:snapToGrid w:val="0"/>
              <w:rPr>
                <w:rFonts w:ascii="Courier 10 Pitch" w:hAnsi="Courier 10 Pitch"/>
                <w:sz w:val="20"/>
              </w:rPr>
            </w:pPr>
            <w:r w:rsidRPr="00900AAB">
              <w:rPr>
                <w:rFonts w:ascii="Courier 10 Pitch" w:hAnsi="Courier 10 Pitch"/>
                <w:sz w:val="20"/>
              </w:rPr>
              <w:t>0000000C</w:t>
            </w:r>
          </w:p>
        </w:tc>
      </w:tr>
      <w:tr w:rsidR="003056A7" w14:paraId="5F506ABF" w14:textId="77777777" w:rsidTr="00CC708A">
        <w:trPr>
          <w:cantSplit/>
          <w:jc w:val="center"/>
        </w:trPr>
        <w:tc>
          <w:tcPr>
            <w:tcW w:w="2971" w:type="dxa"/>
          </w:tcPr>
          <w:p w14:paraId="271EA00F" w14:textId="77777777" w:rsidR="003056A7" w:rsidRPr="00DE0EEF" w:rsidRDefault="003056A7" w:rsidP="00CC708A">
            <w:pPr>
              <w:pStyle w:val="TableContents"/>
              <w:keepNext/>
              <w:keepLines/>
              <w:snapToGrid w:val="0"/>
              <w:rPr>
                <w:rFonts w:cs="Arial"/>
                <w:sz w:val="20"/>
              </w:rPr>
            </w:pPr>
            <w:r w:rsidRPr="00EA2499">
              <w:rPr>
                <w:sz w:val="20"/>
              </w:rPr>
              <w:t>Re-key</w:t>
            </w:r>
          </w:p>
        </w:tc>
        <w:tc>
          <w:tcPr>
            <w:tcW w:w="2971" w:type="dxa"/>
          </w:tcPr>
          <w:p w14:paraId="5CEF31A5"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0000000D</w:t>
            </w:r>
          </w:p>
        </w:tc>
      </w:tr>
      <w:tr w:rsidR="003056A7" w14:paraId="59D90A79" w14:textId="77777777" w:rsidTr="00CC708A">
        <w:trPr>
          <w:cantSplit/>
          <w:jc w:val="center"/>
        </w:trPr>
        <w:tc>
          <w:tcPr>
            <w:tcW w:w="2971" w:type="dxa"/>
          </w:tcPr>
          <w:p w14:paraId="2B1BF921" w14:textId="77777777" w:rsidR="003056A7" w:rsidRPr="00DE0EEF" w:rsidRDefault="003056A7" w:rsidP="00CC708A">
            <w:pPr>
              <w:pStyle w:val="TableContents"/>
              <w:keepNext/>
              <w:keepLines/>
              <w:snapToGrid w:val="0"/>
              <w:rPr>
                <w:rFonts w:cs="Arial"/>
                <w:sz w:val="20"/>
              </w:rPr>
            </w:pPr>
            <w:r w:rsidRPr="00EA2499">
              <w:rPr>
                <w:sz w:val="20"/>
              </w:rPr>
              <w:t>Re-certify</w:t>
            </w:r>
          </w:p>
        </w:tc>
        <w:tc>
          <w:tcPr>
            <w:tcW w:w="2971" w:type="dxa"/>
          </w:tcPr>
          <w:p w14:paraId="6B31355C"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0000000E</w:t>
            </w:r>
          </w:p>
        </w:tc>
      </w:tr>
      <w:tr w:rsidR="003056A7" w14:paraId="51453A36" w14:textId="77777777" w:rsidTr="00CC708A">
        <w:trPr>
          <w:cantSplit/>
          <w:jc w:val="center"/>
        </w:trPr>
        <w:tc>
          <w:tcPr>
            <w:tcW w:w="2971" w:type="dxa"/>
          </w:tcPr>
          <w:p w14:paraId="7673AE21" w14:textId="77777777" w:rsidR="003056A7" w:rsidRPr="00DE0EEF" w:rsidRDefault="003056A7" w:rsidP="00CC708A">
            <w:pPr>
              <w:pStyle w:val="TableContents"/>
              <w:keepNext/>
              <w:keepLines/>
              <w:snapToGrid w:val="0"/>
              <w:rPr>
                <w:rFonts w:cs="Arial"/>
                <w:sz w:val="20"/>
              </w:rPr>
            </w:pPr>
            <w:r w:rsidRPr="00EA2499">
              <w:rPr>
                <w:sz w:val="20"/>
              </w:rPr>
              <w:t>Re-key Key Pair</w:t>
            </w:r>
          </w:p>
        </w:tc>
        <w:tc>
          <w:tcPr>
            <w:tcW w:w="2971" w:type="dxa"/>
          </w:tcPr>
          <w:p w14:paraId="4EEC1096"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0000000F</w:t>
            </w:r>
          </w:p>
        </w:tc>
      </w:tr>
      <w:tr w:rsidR="003056A7" w14:paraId="2203D478" w14:textId="77777777" w:rsidTr="00CC708A">
        <w:trPr>
          <w:cantSplit/>
          <w:jc w:val="center"/>
        </w:trPr>
        <w:tc>
          <w:tcPr>
            <w:tcW w:w="2971" w:type="dxa"/>
          </w:tcPr>
          <w:p w14:paraId="67D6FCC9" w14:textId="77777777" w:rsidR="003056A7" w:rsidRPr="00DE0EEF" w:rsidRDefault="003056A7" w:rsidP="00CC708A">
            <w:pPr>
              <w:pStyle w:val="TableContents"/>
              <w:keepNext/>
              <w:keepLines/>
              <w:snapToGrid w:val="0"/>
              <w:rPr>
                <w:rFonts w:cs="Arial"/>
                <w:sz w:val="20"/>
              </w:rPr>
            </w:pPr>
            <w:r w:rsidRPr="00EA2499">
              <w:rPr>
                <w:sz w:val="20"/>
              </w:rPr>
              <w:t>Re-key Key Pair Private Key</w:t>
            </w:r>
          </w:p>
        </w:tc>
        <w:tc>
          <w:tcPr>
            <w:tcW w:w="2971" w:type="dxa"/>
          </w:tcPr>
          <w:p w14:paraId="3DAC9CB0" w14:textId="77777777" w:rsidR="003056A7" w:rsidRPr="001160E3" w:rsidRDefault="003056A7" w:rsidP="00CC708A">
            <w:pPr>
              <w:pStyle w:val="TableContents"/>
              <w:keepNext/>
              <w:keepLines/>
              <w:snapToGrid w:val="0"/>
              <w:rPr>
                <w:rFonts w:ascii="Courier 10 Pitch" w:hAnsi="Courier 10 Pitch"/>
                <w:sz w:val="20"/>
              </w:rPr>
            </w:pPr>
            <w:r>
              <w:rPr>
                <w:rFonts w:ascii="Courier 10 Pitch" w:hAnsi="Courier 10 Pitch"/>
                <w:sz w:val="20"/>
              </w:rPr>
              <w:t>00000010</w:t>
            </w:r>
          </w:p>
        </w:tc>
      </w:tr>
      <w:tr w:rsidR="003056A7" w14:paraId="48ECD1A6" w14:textId="77777777" w:rsidTr="00CC708A">
        <w:trPr>
          <w:cantSplit/>
          <w:jc w:val="center"/>
        </w:trPr>
        <w:tc>
          <w:tcPr>
            <w:tcW w:w="2971" w:type="dxa"/>
          </w:tcPr>
          <w:p w14:paraId="07FAD2D8" w14:textId="77777777" w:rsidR="003056A7" w:rsidRPr="00DE0EEF" w:rsidRDefault="003056A7" w:rsidP="00CC708A">
            <w:pPr>
              <w:pStyle w:val="TableContents"/>
              <w:keepNext/>
              <w:keepLines/>
              <w:snapToGrid w:val="0"/>
              <w:rPr>
                <w:rFonts w:cs="Arial"/>
                <w:sz w:val="20"/>
              </w:rPr>
            </w:pPr>
            <w:r w:rsidRPr="00EA2499">
              <w:rPr>
                <w:sz w:val="20"/>
              </w:rPr>
              <w:t>Re-key Key Pair Public Key</w:t>
            </w:r>
          </w:p>
        </w:tc>
        <w:tc>
          <w:tcPr>
            <w:tcW w:w="2971" w:type="dxa"/>
          </w:tcPr>
          <w:p w14:paraId="3C775461" w14:textId="77777777" w:rsidR="003056A7" w:rsidRPr="001160E3" w:rsidRDefault="003056A7" w:rsidP="00CC708A">
            <w:pPr>
              <w:pStyle w:val="TableContents"/>
              <w:keepNext/>
              <w:keepLines/>
              <w:snapToGrid w:val="0"/>
              <w:rPr>
                <w:rFonts w:ascii="Courier 10 Pitch" w:hAnsi="Courier 10 Pitch"/>
                <w:sz w:val="20"/>
              </w:rPr>
            </w:pPr>
            <w:r w:rsidRPr="00900AAB">
              <w:rPr>
                <w:rFonts w:ascii="Courier 10 Pitch" w:hAnsi="Courier 10 Pitch"/>
                <w:sz w:val="20"/>
              </w:rPr>
              <w:t>00000011</w:t>
            </w:r>
          </w:p>
        </w:tc>
      </w:tr>
      <w:tr w:rsidR="003056A7" w14:paraId="0D8FC501" w14:textId="77777777" w:rsidTr="00CC708A">
        <w:trPr>
          <w:cantSplit/>
          <w:jc w:val="center"/>
        </w:trPr>
        <w:tc>
          <w:tcPr>
            <w:tcW w:w="2971" w:type="dxa"/>
          </w:tcPr>
          <w:p w14:paraId="4033A0ED" w14:textId="77777777" w:rsidR="003056A7" w:rsidRPr="001160E3" w:rsidRDefault="003056A7" w:rsidP="00CC708A">
            <w:pPr>
              <w:pStyle w:val="TableContents"/>
              <w:keepNext/>
              <w:keepLines/>
              <w:snapToGrid w:val="0"/>
              <w:rPr>
                <w:sz w:val="20"/>
              </w:rPr>
            </w:pPr>
            <w:r w:rsidRPr="001160E3">
              <w:rPr>
                <w:sz w:val="20"/>
              </w:rPr>
              <w:t>Extensions</w:t>
            </w:r>
          </w:p>
        </w:tc>
        <w:tc>
          <w:tcPr>
            <w:tcW w:w="2971" w:type="dxa"/>
          </w:tcPr>
          <w:p w14:paraId="17B172DA"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8XXXXXXX</w:t>
            </w:r>
          </w:p>
        </w:tc>
      </w:tr>
    </w:tbl>
    <w:p w14:paraId="5F85667E" w14:textId="4B753552" w:rsidR="003056A7" w:rsidRPr="009F0C0F" w:rsidRDefault="003056A7" w:rsidP="003056A7">
      <w:pPr>
        <w:pStyle w:val="Caption"/>
        <w:rPr>
          <w:lang w:val="fr-FR"/>
        </w:rPr>
      </w:pPr>
      <w:bookmarkStart w:id="4093" w:name="_Toc527652385"/>
      <w:bookmarkStart w:id="4094" w:name="_Toc534980582"/>
      <w:bookmarkStart w:id="4095" w:name="_Toc32239283"/>
      <w:r>
        <w:rPr>
          <w:lang w:val="fr-FR"/>
        </w:rPr>
        <w:t xml:space="preserve">Table </w:t>
      </w:r>
      <w:r>
        <w:rPr>
          <w:lang w:val="fr-FR"/>
        </w:rPr>
        <w:fldChar w:fldCharType="begin"/>
      </w:r>
      <w:r>
        <w:rPr>
          <w:lang w:val="fr-FR"/>
        </w:rPr>
        <w:instrText xml:space="preserve"> SEQ Table \* ARABIC </w:instrText>
      </w:r>
      <w:r>
        <w:rPr>
          <w:lang w:val="fr-FR"/>
        </w:rPr>
        <w:fldChar w:fldCharType="separate"/>
      </w:r>
      <w:r w:rsidR="00CC708A">
        <w:rPr>
          <w:noProof/>
          <w:lang w:val="fr-FR"/>
        </w:rPr>
        <w:t>489</w:t>
      </w:r>
      <w:r>
        <w:rPr>
          <w:lang w:val="fr-FR"/>
        </w:rPr>
        <w:fldChar w:fldCharType="end"/>
      </w:r>
      <w:r>
        <w:rPr>
          <w:lang w:val="fr-FR"/>
        </w:rPr>
        <w:t xml:space="preserve">: Unique Identifier </w:t>
      </w:r>
      <w:proofErr w:type="spellStart"/>
      <w:r>
        <w:rPr>
          <w:lang w:val="fr-FR"/>
        </w:rPr>
        <w:t>Enumeration</w:t>
      </w:r>
      <w:bookmarkEnd w:id="4093"/>
      <w:bookmarkEnd w:id="4094"/>
      <w:bookmarkEnd w:id="4095"/>
      <w:proofErr w:type="spellEnd"/>
      <w:r w:rsidRPr="00004DBE">
        <w:rPr>
          <w:lang w:val="fr-FR"/>
        </w:rPr>
        <w:t xml:space="preserve"> </w:t>
      </w:r>
    </w:p>
    <w:p w14:paraId="1BB9D348" w14:textId="77777777" w:rsidR="003056A7" w:rsidRDefault="003056A7" w:rsidP="003056A7">
      <w:pPr>
        <w:pStyle w:val="Heading2"/>
        <w:numPr>
          <w:ilvl w:val="1"/>
          <w:numId w:val="2"/>
        </w:numPr>
      </w:pPr>
      <w:bookmarkStart w:id="4096" w:name="_Toc527651947"/>
      <w:bookmarkStart w:id="4097" w:name="_Toc533141045"/>
      <w:bookmarkStart w:id="4098" w:name="_Toc5713149"/>
      <w:bookmarkStart w:id="4099" w:name="_Toc534980128"/>
      <w:bookmarkStart w:id="4100" w:name="_Toc24526564"/>
      <w:bookmarkStart w:id="4101" w:name="_Toc31348295"/>
      <w:bookmarkStart w:id="4102" w:name="_Toc57115839"/>
      <w:r>
        <w:t>Unwrap Mode Enumeration</w:t>
      </w:r>
      <w:bookmarkEnd w:id="4096"/>
      <w:bookmarkEnd w:id="4097"/>
      <w:bookmarkEnd w:id="4098"/>
      <w:bookmarkEnd w:id="4099"/>
      <w:bookmarkEnd w:id="4100"/>
      <w:bookmarkEnd w:id="4101"/>
      <w:bookmarkEnd w:id="4102"/>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532B1E0A" w14:textId="77777777" w:rsidTr="00CC708A">
        <w:trPr>
          <w:cantSplit/>
          <w:jc w:val="center"/>
        </w:trPr>
        <w:tc>
          <w:tcPr>
            <w:tcW w:w="5942" w:type="dxa"/>
            <w:gridSpan w:val="2"/>
            <w:shd w:val="clear" w:color="auto" w:fill="C0C0C0"/>
          </w:tcPr>
          <w:p w14:paraId="42EB2D06" w14:textId="77777777" w:rsidR="003056A7" w:rsidRDefault="003056A7" w:rsidP="00CC708A">
            <w:pPr>
              <w:pStyle w:val="TableContents"/>
              <w:keepNext/>
              <w:keepLines/>
              <w:snapToGrid w:val="0"/>
              <w:jc w:val="center"/>
              <w:rPr>
                <w:b/>
                <w:bCs/>
              </w:rPr>
            </w:pPr>
            <w:r>
              <w:rPr>
                <w:b/>
                <w:bCs/>
                <w:sz w:val="20"/>
              </w:rPr>
              <w:t>Unwrap Mode</w:t>
            </w:r>
          </w:p>
        </w:tc>
      </w:tr>
      <w:tr w:rsidR="003056A7" w14:paraId="59A89E48" w14:textId="77777777" w:rsidTr="00CC708A">
        <w:trPr>
          <w:cantSplit/>
          <w:jc w:val="center"/>
        </w:trPr>
        <w:tc>
          <w:tcPr>
            <w:tcW w:w="2971" w:type="dxa"/>
            <w:shd w:val="clear" w:color="auto" w:fill="C0C0C0"/>
          </w:tcPr>
          <w:p w14:paraId="382C3DD3" w14:textId="77777777" w:rsidR="003056A7" w:rsidRPr="001160E3" w:rsidRDefault="003056A7" w:rsidP="00CC708A">
            <w:pPr>
              <w:pStyle w:val="TableContents"/>
              <w:keepNext/>
              <w:keepLines/>
              <w:snapToGrid w:val="0"/>
              <w:rPr>
                <w:b/>
                <w:bCs/>
                <w:sz w:val="20"/>
              </w:rPr>
            </w:pPr>
            <w:r w:rsidRPr="001160E3">
              <w:rPr>
                <w:b/>
                <w:bCs/>
                <w:sz w:val="20"/>
              </w:rPr>
              <w:t>Name</w:t>
            </w:r>
          </w:p>
        </w:tc>
        <w:tc>
          <w:tcPr>
            <w:tcW w:w="2971" w:type="dxa"/>
            <w:shd w:val="clear" w:color="auto" w:fill="C0C0C0"/>
          </w:tcPr>
          <w:p w14:paraId="144C997A" w14:textId="77777777" w:rsidR="003056A7" w:rsidRPr="001160E3" w:rsidRDefault="003056A7" w:rsidP="00CC708A">
            <w:pPr>
              <w:pStyle w:val="TableContents"/>
              <w:keepNext/>
              <w:keepLines/>
              <w:snapToGrid w:val="0"/>
              <w:rPr>
                <w:b/>
                <w:bCs/>
                <w:sz w:val="20"/>
              </w:rPr>
            </w:pPr>
            <w:r w:rsidRPr="001160E3">
              <w:rPr>
                <w:b/>
                <w:bCs/>
                <w:sz w:val="20"/>
              </w:rPr>
              <w:t>Value</w:t>
            </w:r>
          </w:p>
        </w:tc>
      </w:tr>
      <w:tr w:rsidR="003056A7" w14:paraId="0163D416" w14:textId="77777777" w:rsidTr="00CC708A">
        <w:trPr>
          <w:cantSplit/>
          <w:jc w:val="center"/>
        </w:trPr>
        <w:tc>
          <w:tcPr>
            <w:tcW w:w="2971" w:type="dxa"/>
            <w:vAlign w:val="bottom"/>
          </w:tcPr>
          <w:p w14:paraId="34CD1C81" w14:textId="77777777" w:rsidR="003056A7" w:rsidRPr="001160E3" w:rsidRDefault="003056A7" w:rsidP="00CC708A">
            <w:pPr>
              <w:pStyle w:val="TableContents"/>
              <w:keepNext/>
              <w:keepLines/>
              <w:snapToGrid w:val="0"/>
              <w:rPr>
                <w:sz w:val="20"/>
              </w:rPr>
            </w:pPr>
            <w:r w:rsidRPr="001160E3">
              <w:rPr>
                <w:sz w:val="20"/>
              </w:rPr>
              <w:t>Unspecified</w:t>
            </w:r>
          </w:p>
        </w:tc>
        <w:tc>
          <w:tcPr>
            <w:tcW w:w="2971" w:type="dxa"/>
          </w:tcPr>
          <w:p w14:paraId="3BCB4D5E"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00000001</w:t>
            </w:r>
          </w:p>
        </w:tc>
      </w:tr>
      <w:tr w:rsidR="003056A7" w14:paraId="37821382" w14:textId="77777777" w:rsidTr="00CC708A">
        <w:trPr>
          <w:cantSplit/>
          <w:jc w:val="center"/>
        </w:trPr>
        <w:tc>
          <w:tcPr>
            <w:tcW w:w="2971" w:type="dxa"/>
            <w:vAlign w:val="bottom"/>
          </w:tcPr>
          <w:p w14:paraId="6DCC07A9" w14:textId="77777777" w:rsidR="003056A7" w:rsidRPr="001160E3" w:rsidRDefault="003056A7" w:rsidP="00CC708A">
            <w:pPr>
              <w:pStyle w:val="TableContents"/>
              <w:keepNext/>
              <w:keepLines/>
              <w:snapToGrid w:val="0"/>
              <w:rPr>
                <w:sz w:val="20"/>
              </w:rPr>
            </w:pPr>
            <w:r w:rsidRPr="001160E3">
              <w:rPr>
                <w:sz w:val="20"/>
              </w:rPr>
              <w:t>Processed</w:t>
            </w:r>
          </w:p>
        </w:tc>
        <w:tc>
          <w:tcPr>
            <w:tcW w:w="2971" w:type="dxa"/>
          </w:tcPr>
          <w:p w14:paraId="474EDD06"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00000002</w:t>
            </w:r>
          </w:p>
        </w:tc>
      </w:tr>
      <w:tr w:rsidR="003056A7" w14:paraId="7B9E2D15" w14:textId="77777777" w:rsidTr="00CC708A">
        <w:trPr>
          <w:cantSplit/>
          <w:jc w:val="center"/>
        </w:trPr>
        <w:tc>
          <w:tcPr>
            <w:tcW w:w="2971" w:type="dxa"/>
            <w:vAlign w:val="bottom"/>
          </w:tcPr>
          <w:p w14:paraId="14334463" w14:textId="77777777" w:rsidR="003056A7" w:rsidRPr="001160E3" w:rsidRDefault="003056A7" w:rsidP="00CC708A">
            <w:pPr>
              <w:pStyle w:val="TableContents"/>
              <w:keepNext/>
              <w:keepLines/>
              <w:snapToGrid w:val="0"/>
              <w:rPr>
                <w:sz w:val="20"/>
              </w:rPr>
            </w:pPr>
            <w:r w:rsidRPr="001160E3">
              <w:rPr>
                <w:sz w:val="20"/>
              </w:rPr>
              <w:t>Not Processed</w:t>
            </w:r>
          </w:p>
        </w:tc>
        <w:tc>
          <w:tcPr>
            <w:tcW w:w="2971" w:type="dxa"/>
          </w:tcPr>
          <w:p w14:paraId="0DD33B7F"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00000003</w:t>
            </w:r>
          </w:p>
        </w:tc>
      </w:tr>
      <w:tr w:rsidR="003056A7" w14:paraId="39CEEF4E" w14:textId="77777777" w:rsidTr="00CC708A">
        <w:trPr>
          <w:cantSplit/>
          <w:jc w:val="center"/>
        </w:trPr>
        <w:tc>
          <w:tcPr>
            <w:tcW w:w="2971" w:type="dxa"/>
          </w:tcPr>
          <w:p w14:paraId="7E347670" w14:textId="77777777" w:rsidR="003056A7" w:rsidRPr="001160E3" w:rsidRDefault="003056A7" w:rsidP="00CC708A">
            <w:pPr>
              <w:pStyle w:val="TableContents"/>
              <w:keepNext/>
              <w:keepLines/>
              <w:snapToGrid w:val="0"/>
              <w:rPr>
                <w:sz w:val="20"/>
              </w:rPr>
            </w:pPr>
            <w:r w:rsidRPr="001160E3">
              <w:rPr>
                <w:sz w:val="20"/>
              </w:rPr>
              <w:t>Extensions</w:t>
            </w:r>
          </w:p>
        </w:tc>
        <w:tc>
          <w:tcPr>
            <w:tcW w:w="2971" w:type="dxa"/>
          </w:tcPr>
          <w:p w14:paraId="3DB0919C"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8XXXXXXX</w:t>
            </w:r>
          </w:p>
        </w:tc>
      </w:tr>
    </w:tbl>
    <w:p w14:paraId="52BF50D0" w14:textId="6A7A2417" w:rsidR="003056A7" w:rsidRPr="009F0C0F" w:rsidRDefault="003056A7" w:rsidP="003056A7">
      <w:pPr>
        <w:pStyle w:val="Caption"/>
        <w:rPr>
          <w:lang w:val="fr-FR"/>
        </w:rPr>
      </w:pPr>
      <w:bookmarkStart w:id="4103" w:name="_Toc527652386"/>
      <w:bookmarkStart w:id="4104" w:name="_Toc534980583"/>
      <w:bookmarkStart w:id="4105" w:name="_Toc32239284"/>
      <w:r>
        <w:rPr>
          <w:lang w:val="fr-FR"/>
        </w:rPr>
        <w:t xml:space="preserve">Table </w:t>
      </w:r>
      <w:r>
        <w:rPr>
          <w:lang w:val="fr-FR"/>
        </w:rPr>
        <w:fldChar w:fldCharType="begin"/>
      </w:r>
      <w:r>
        <w:rPr>
          <w:lang w:val="fr-FR"/>
        </w:rPr>
        <w:instrText xml:space="preserve"> SEQ Table \* ARABIC </w:instrText>
      </w:r>
      <w:r>
        <w:rPr>
          <w:lang w:val="fr-FR"/>
        </w:rPr>
        <w:fldChar w:fldCharType="separate"/>
      </w:r>
      <w:r w:rsidR="00CC708A">
        <w:rPr>
          <w:noProof/>
          <w:lang w:val="fr-FR"/>
        </w:rPr>
        <w:t>490</w:t>
      </w:r>
      <w:r>
        <w:rPr>
          <w:lang w:val="fr-FR"/>
        </w:rPr>
        <w:fldChar w:fldCharType="end"/>
      </w:r>
      <w:r>
        <w:rPr>
          <w:lang w:val="fr-FR"/>
        </w:rPr>
        <w:t xml:space="preserve">: </w:t>
      </w:r>
      <w:proofErr w:type="spellStart"/>
      <w:r>
        <w:rPr>
          <w:lang w:val="fr-FR"/>
        </w:rPr>
        <w:t>Unwrap</w:t>
      </w:r>
      <w:proofErr w:type="spellEnd"/>
      <w:r>
        <w:rPr>
          <w:lang w:val="fr-FR"/>
        </w:rPr>
        <w:t xml:space="preserve"> Mode </w:t>
      </w:r>
      <w:proofErr w:type="spellStart"/>
      <w:r>
        <w:rPr>
          <w:lang w:val="fr-FR"/>
        </w:rPr>
        <w:t>Enumeration</w:t>
      </w:r>
      <w:bookmarkEnd w:id="4103"/>
      <w:bookmarkEnd w:id="4104"/>
      <w:bookmarkEnd w:id="4105"/>
      <w:proofErr w:type="spellEnd"/>
      <w:r w:rsidRPr="00004DBE">
        <w:rPr>
          <w:lang w:val="fr-FR"/>
        </w:rPr>
        <w:t xml:space="preserve"> </w:t>
      </w:r>
    </w:p>
    <w:p w14:paraId="108C0E5D" w14:textId="77777777" w:rsidR="003056A7" w:rsidRDefault="003056A7" w:rsidP="003056A7">
      <w:pPr>
        <w:pStyle w:val="Heading2"/>
        <w:numPr>
          <w:ilvl w:val="1"/>
          <w:numId w:val="2"/>
        </w:numPr>
      </w:pPr>
      <w:bookmarkStart w:id="4106" w:name="_Toc527651948"/>
      <w:bookmarkStart w:id="4107" w:name="_Toc533141046"/>
      <w:bookmarkStart w:id="4108" w:name="_Toc5713150"/>
      <w:bookmarkStart w:id="4109" w:name="_Toc534980129"/>
      <w:bookmarkStart w:id="4110" w:name="_Toc24526565"/>
      <w:bookmarkStart w:id="4111" w:name="_Toc31348296"/>
      <w:bookmarkStart w:id="4112" w:name="_Toc57115840"/>
      <w:r>
        <w:t>Usage Limits Unit Enumeration</w:t>
      </w:r>
      <w:bookmarkEnd w:id="4106"/>
      <w:bookmarkEnd w:id="4107"/>
      <w:bookmarkEnd w:id="4108"/>
      <w:bookmarkEnd w:id="4109"/>
      <w:bookmarkEnd w:id="4110"/>
      <w:bookmarkEnd w:id="4111"/>
      <w:bookmarkEnd w:id="411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66"/>
        <w:gridCol w:w="2981"/>
      </w:tblGrid>
      <w:tr w:rsidR="003056A7" w14:paraId="3C9C8406" w14:textId="77777777" w:rsidTr="00CC708A">
        <w:trPr>
          <w:jc w:val="center"/>
        </w:trPr>
        <w:tc>
          <w:tcPr>
            <w:tcW w:w="5947" w:type="dxa"/>
            <w:gridSpan w:val="2"/>
            <w:shd w:val="clear" w:color="auto" w:fill="C0C0C0"/>
          </w:tcPr>
          <w:p w14:paraId="680FAE3F" w14:textId="77777777" w:rsidR="003056A7" w:rsidRDefault="003056A7" w:rsidP="00CC708A">
            <w:pPr>
              <w:pStyle w:val="TableContents"/>
              <w:keepNext/>
              <w:snapToGrid w:val="0"/>
              <w:jc w:val="center"/>
              <w:rPr>
                <w:b/>
                <w:bCs/>
                <w:sz w:val="20"/>
              </w:rPr>
            </w:pPr>
            <w:r>
              <w:rPr>
                <w:b/>
                <w:bCs/>
                <w:sz w:val="20"/>
              </w:rPr>
              <w:t>Usage Limits Unit</w:t>
            </w:r>
          </w:p>
        </w:tc>
      </w:tr>
      <w:tr w:rsidR="003056A7" w14:paraId="2C38D828" w14:textId="77777777" w:rsidTr="00CC708A">
        <w:trPr>
          <w:jc w:val="center"/>
        </w:trPr>
        <w:tc>
          <w:tcPr>
            <w:tcW w:w="2966" w:type="dxa"/>
            <w:shd w:val="clear" w:color="auto" w:fill="C0C0C0"/>
          </w:tcPr>
          <w:p w14:paraId="5B81AB8D" w14:textId="77777777" w:rsidR="003056A7" w:rsidRDefault="003056A7" w:rsidP="00CC708A">
            <w:pPr>
              <w:pStyle w:val="TableContents"/>
              <w:keepNext/>
              <w:snapToGrid w:val="0"/>
              <w:rPr>
                <w:b/>
                <w:bCs/>
                <w:sz w:val="20"/>
              </w:rPr>
            </w:pPr>
            <w:r>
              <w:rPr>
                <w:b/>
                <w:bCs/>
                <w:sz w:val="20"/>
              </w:rPr>
              <w:t>Name</w:t>
            </w:r>
          </w:p>
        </w:tc>
        <w:tc>
          <w:tcPr>
            <w:tcW w:w="2981" w:type="dxa"/>
            <w:shd w:val="clear" w:color="auto" w:fill="C0C0C0"/>
          </w:tcPr>
          <w:p w14:paraId="189F241B" w14:textId="77777777" w:rsidR="003056A7" w:rsidRDefault="003056A7" w:rsidP="00CC708A">
            <w:pPr>
              <w:pStyle w:val="TableContents"/>
              <w:snapToGrid w:val="0"/>
              <w:rPr>
                <w:b/>
                <w:bCs/>
                <w:sz w:val="20"/>
              </w:rPr>
            </w:pPr>
            <w:r>
              <w:rPr>
                <w:b/>
                <w:bCs/>
                <w:sz w:val="20"/>
              </w:rPr>
              <w:t>Value</w:t>
            </w:r>
          </w:p>
        </w:tc>
      </w:tr>
      <w:tr w:rsidR="003056A7" w14:paraId="7FE5C134" w14:textId="77777777" w:rsidTr="00CC708A">
        <w:trPr>
          <w:jc w:val="center"/>
        </w:trPr>
        <w:tc>
          <w:tcPr>
            <w:tcW w:w="2966" w:type="dxa"/>
          </w:tcPr>
          <w:p w14:paraId="1BC940CA" w14:textId="77777777" w:rsidR="003056A7" w:rsidRDefault="003056A7" w:rsidP="00CC708A">
            <w:pPr>
              <w:pStyle w:val="TableContents"/>
              <w:keepNext/>
              <w:snapToGrid w:val="0"/>
              <w:rPr>
                <w:sz w:val="20"/>
              </w:rPr>
            </w:pPr>
            <w:r>
              <w:rPr>
                <w:sz w:val="20"/>
              </w:rPr>
              <w:t>Byte</w:t>
            </w:r>
          </w:p>
        </w:tc>
        <w:tc>
          <w:tcPr>
            <w:tcW w:w="2981" w:type="dxa"/>
          </w:tcPr>
          <w:p w14:paraId="12C73916"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5A3CC46A" w14:textId="77777777" w:rsidTr="00CC708A">
        <w:trPr>
          <w:jc w:val="center"/>
        </w:trPr>
        <w:tc>
          <w:tcPr>
            <w:tcW w:w="2966" w:type="dxa"/>
          </w:tcPr>
          <w:p w14:paraId="2C31DB48" w14:textId="77777777" w:rsidR="003056A7" w:rsidRDefault="003056A7" w:rsidP="00CC708A">
            <w:pPr>
              <w:pStyle w:val="TableContents"/>
              <w:keepNext/>
              <w:snapToGrid w:val="0"/>
              <w:rPr>
                <w:sz w:val="20"/>
              </w:rPr>
            </w:pPr>
            <w:r>
              <w:rPr>
                <w:sz w:val="20"/>
              </w:rPr>
              <w:t>Object</w:t>
            </w:r>
          </w:p>
        </w:tc>
        <w:tc>
          <w:tcPr>
            <w:tcW w:w="2981" w:type="dxa"/>
          </w:tcPr>
          <w:p w14:paraId="0FB62882"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6A02C238" w14:textId="77777777" w:rsidTr="00CC708A">
        <w:trPr>
          <w:jc w:val="center"/>
        </w:trPr>
        <w:tc>
          <w:tcPr>
            <w:tcW w:w="2966" w:type="dxa"/>
          </w:tcPr>
          <w:p w14:paraId="6847F165" w14:textId="77777777" w:rsidR="003056A7" w:rsidRDefault="003056A7" w:rsidP="00CC708A">
            <w:pPr>
              <w:pStyle w:val="TableContents"/>
              <w:snapToGrid w:val="0"/>
              <w:rPr>
                <w:sz w:val="20"/>
              </w:rPr>
            </w:pPr>
            <w:r>
              <w:rPr>
                <w:sz w:val="20"/>
              </w:rPr>
              <w:t>Extensions</w:t>
            </w:r>
          </w:p>
        </w:tc>
        <w:tc>
          <w:tcPr>
            <w:tcW w:w="2981" w:type="dxa"/>
          </w:tcPr>
          <w:p w14:paraId="2B049632"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06E1D82E" w14:textId="501E7AFE" w:rsidR="003056A7" w:rsidRPr="00004DBE" w:rsidRDefault="003056A7" w:rsidP="003056A7">
      <w:pPr>
        <w:pStyle w:val="Caption"/>
        <w:rPr>
          <w:lang w:val="fr-FR"/>
        </w:rPr>
      </w:pPr>
      <w:bookmarkStart w:id="4113" w:name="_Toc527652387"/>
      <w:bookmarkStart w:id="4114" w:name="_Toc534980584"/>
      <w:bookmarkStart w:id="4115" w:name="_Toc32239285"/>
      <w:r>
        <w:rPr>
          <w:lang w:val="fr-FR"/>
        </w:rPr>
        <w:t xml:space="preserve">Table </w:t>
      </w:r>
      <w:r>
        <w:rPr>
          <w:lang w:val="fr-FR"/>
        </w:rPr>
        <w:fldChar w:fldCharType="begin"/>
      </w:r>
      <w:r>
        <w:rPr>
          <w:lang w:val="fr-FR"/>
        </w:rPr>
        <w:instrText xml:space="preserve"> SEQ Table \* ARABIC </w:instrText>
      </w:r>
      <w:r>
        <w:rPr>
          <w:lang w:val="fr-FR"/>
        </w:rPr>
        <w:fldChar w:fldCharType="separate"/>
      </w:r>
      <w:r w:rsidR="00CC708A">
        <w:rPr>
          <w:noProof/>
          <w:lang w:val="fr-FR"/>
        </w:rPr>
        <w:t>491</w:t>
      </w:r>
      <w:r>
        <w:rPr>
          <w:lang w:val="fr-FR"/>
        </w:rPr>
        <w:fldChar w:fldCharType="end"/>
      </w:r>
      <w:r>
        <w:rPr>
          <w:lang w:val="fr-FR"/>
        </w:rPr>
        <w:t xml:space="preserve">: Usage Limits Unit </w:t>
      </w:r>
      <w:proofErr w:type="spellStart"/>
      <w:r>
        <w:rPr>
          <w:lang w:val="fr-FR"/>
        </w:rPr>
        <w:t>Enumeration</w:t>
      </w:r>
      <w:bookmarkEnd w:id="4113"/>
      <w:bookmarkEnd w:id="4114"/>
      <w:bookmarkEnd w:id="4115"/>
      <w:proofErr w:type="spellEnd"/>
      <w:r w:rsidRPr="00004DBE">
        <w:rPr>
          <w:lang w:val="fr-FR"/>
        </w:rPr>
        <w:t xml:space="preserve"> </w:t>
      </w:r>
    </w:p>
    <w:p w14:paraId="212F1D87" w14:textId="77777777" w:rsidR="003056A7" w:rsidRDefault="003056A7" w:rsidP="003056A7">
      <w:pPr>
        <w:pStyle w:val="Heading2"/>
        <w:numPr>
          <w:ilvl w:val="1"/>
          <w:numId w:val="2"/>
        </w:numPr>
      </w:pPr>
      <w:bookmarkStart w:id="4116" w:name="_Toc527651949"/>
      <w:bookmarkStart w:id="4117" w:name="_Toc533141047"/>
      <w:bookmarkStart w:id="4118" w:name="_Toc5713151"/>
      <w:bookmarkStart w:id="4119" w:name="_Toc534980130"/>
      <w:bookmarkStart w:id="4120" w:name="_Toc24526566"/>
      <w:bookmarkStart w:id="4121" w:name="_Toc31348297"/>
      <w:bookmarkStart w:id="4122" w:name="_Toc57115841"/>
      <w:r>
        <w:lastRenderedPageBreak/>
        <w:t>Validity Indicator Enumeration</w:t>
      </w:r>
      <w:bookmarkEnd w:id="4116"/>
      <w:bookmarkEnd w:id="4117"/>
      <w:bookmarkEnd w:id="4118"/>
      <w:bookmarkEnd w:id="4119"/>
      <w:bookmarkEnd w:id="4120"/>
      <w:bookmarkEnd w:id="4121"/>
      <w:bookmarkEnd w:id="4122"/>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53815319" w14:textId="77777777" w:rsidTr="00CC708A">
        <w:trPr>
          <w:jc w:val="center"/>
        </w:trPr>
        <w:tc>
          <w:tcPr>
            <w:tcW w:w="5942" w:type="dxa"/>
            <w:gridSpan w:val="2"/>
            <w:shd w:val="clear" w:color="auto" w:fill="C0C0C0"/>
          </w:tcPr>
          <w:p w14:paraId="278C7C17" w14:textId="77777777" w:rsidR="003056A7" w:rsidRDefault="003056A7" w:rsidP="00CC708A">
            <w:pPr>
              <w:pStyle w:val="TableContents"/>
              <w:keepNext/>
              <w:snapToGrid w:val="0"/>
              <w:jc w:val="center"/>
              <w:rPr>
                <w:b/>
                <w:bCs/>
                <w:sz w:val="20"/>
              </w:rPr>
            </w:pPr>
            <w:r>
              <w:rPr>
                <w:b/>
                <w:bCs/>
                <w:sz w:val="20"/>
              </w:rPr>
              <w:t>Validity Indicator</w:t>
            </w:r>
          </w:p>
        </w:tc>
      </w:tr>
      <w:tr w:rsidR="003056A7" w14:paraId="2D8BB6CA" w14:textId="77777777" w:rsidTr="00CC708A">
        <w:trPr>
          <w:jc w:val="center"/>
        </w:trPr>
        <w:tc>
          <w:tcPr>
            <w:tcW w:w="2970" w:type="dxa"/>
            <w:shd w:val="clear" w:color="auto" w:fill="C0C0C0"/>
          </w:tcPr>
          <w:p w14:paraId="235DD0A2"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61199591" w14:textId="77777777" w:rsidR="003056A7" w:rsidRDefault="003056A7" w:rsidP="00CC708A">
            <w:pPr>
              <w:pStyle w:val="TableContents"/>
              <w:snapToGrid w:val="0"/>
              <w:rPr>
                <w:b/>
                <w:bCs/>
                <w:sz w:val="20"/>
              </w:rPr>
            </w:pPr>
            <w:r>
              <w:rPr>
                <w:b/>
                <w:bCs/>
                <w:sz w:val="20"/>
              </w:rPr>
              <w:t>Value</w:t>
            </w:r>
          </w:p>
        </w:tc>
      </w:tr>
      <w:tr w:rsidR="003056A7" w14:paraId="63943AA0" w14:textId="77777777" w:rsidTr="00CC708A">
        <w:trPr>
          <w:jc w:val="center"/>
        </w:trPr>
        <w:tc>
          <w:tcPr>
            <w:tcW w:w="2970" w:type="dxa"/>
          </w:tcPr>
          <w:p w14:paraId="63F0386D" w14:textId="77777777" w:rsidR="003056A7" w:rsidRDefault="003056A7" w:rsidP="00CC708A">
            <w:pPr>
              <w:pStyle w:val="TableContents"/>
              <w:keepNext/>
              <w:snapToGrid w:val="0"/>
              <w:rPr>
                <w:sz w:val="20"/>
              </w:rPr>
            </w:pPr>
            <w:r>
              <w:rPr>
                <w:sz w:val="20"/>
              </w:rPr>
              <w:t xml:space="preserve">Valid </w:t>
            </w:r>
          </w:p>
        </w:tc>
        <w:tc>
          <w:tcPr>
            <w:tcW w:w="2972" w:type="dxa"/>
          </w:tcPr>
          <w:p w14:paraId="11B18DA9"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4BE7C4C3" w14:textId="77777777" w:rsidTr="00CC708A">
        <w:trPr>
          <w:jc w:val="center"/>
        </w:trPr>
        <w:tc>
          <w:tcPr>
            <w:tcW w:w="2970" w:type="dxa"/>
          </w:tcPr>
          <w:p w14:paraId="4899E8BC" w14:textId="77777777" w:rsidR="003056A7" w:rsidRDefault="003056A7" w:rsidP="00CC708A">
            <w:pPr>
              <w:pStyle w:val="TableContents"/>
              <w:keepNext/>
              <w:snapToGrid w:val="0"/>
              <w:rPr>
                <w:sz w:val="20"/>
              </w:rPr>
            </w:pPr>
            <w:r>
              <w:rPr>
                <w:sz w:val="20"/>
              </w:rPr>
              <w:t>Invalid</w:t>
            </w:r>
          </w:p>
        </w:tc>
        <w:tc>
          <w:tcPr>
            <w:tcW w:w="2972" w:type="dxa"/>
          </w:tcPr>
          <w:p w14:paraId="5382619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1460EA37" w14:textId="77777777" w:rsidTr="00CC708A">
        <w:trPr>
          <w:jc w:val="center"/>
        </w:trPr>
        <w:tc>
          <w:tcPr>
            <w:tcW w:w="2970" w:type="dxa"/>
          </w:tcPr>
          <w:p w14:paraId="157448EE" w14:textId="77777777" w:rsidR="003056A7" w:rsidRDefault="003056A7" w:rsidP="00CC708A">
            <w:pPr>
              <w:pStyle w:val="TableContents"/>
              <w:keepNext/>
              <w:snapToGrid w:val="0"/>
              <w:rPr>
                <w:sz w:val="20"/>
              </w:rPr>
            </w:pPr>
            <w:r>
              <w:rPr>
                <w:sz w:val="20"/>
              </w:rPr>
              <w:t>Unknown</w:t>
            </w:r>
          </w:p>
        </w:tc>
        <w:tc>
          <w:tcPr>
            <w:tcW w:w="2972" w:type="dxa"/>
          </w:tcPr>
          <w:p w14:paraId="291E8F0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52290348" w14:textId="77777777" w:rsidTr="00CC708A">
        <w:trPr>
          <w:jc w:val="center"/>
        </w:trPr>
        <w:tc>
          <w:tcPr>
            <w:tcW w:w="2970" w:type="dxa"/>
          </w:tcPr>
          <w:p w14:paraId="6505F314" w14:textId="77777777" w:rsidR="003056A7" w:rsidRDefault="003056A7" w:rsidP="00CC708A">
            <w:pPr>
              <w:pStyle w:val="TableContents"/>
              <w:keepNext/>
              <w:snapToGrid w:val="0"/>
              <w:rPr>
                <w:sz w:val="20"/>
              </w:rPr>
            </w:pPr>
            <w:r>
              <w:rPr>
                <w:sz w:val="20"/>
              </w:rPr>
              <w:t>Extensions</w:t>
            </w:r>
          </w:p>
        </w:tc>
        <w:tc>
          <w:tcPr>
            <w:tcW w:w="2972" w:type="dxa"/>
          </w:tcPr>
          <w:p w14:paraId="304B41D3"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0A6FD3E0" w14:textId="070D49E3" w:rsidR="003056A7" w:rsidRDefault="003056A7" w:rsidP="003056A7">
      <w:pPr>
        <w:pStyle w:val="Caption"/>
      </w:pPr>
      <w:bookmarkStart w:id="4123" w:name="_Toc527652388"/>
      <w:bookmarkStart w:id="4124" w:name="_Toc534980585"/>
      <w:bookmarkStart w:id="4125" w:name="_Toc32239286"/>
      <w:r>
        <w:t xml:space="preserve">Table </w:t>
      </w:r>
      <w:fldSimple w:instr=" SEQ Table \* ARABIC ">
        <w:r w:rsidR="00CC708A">
          <w:rPr>
            <w:noProof/>
          </w:rPr>
          <w:t>492</w:t>
        </w:r>
      </w:fldSimple>
      <w:r>
        <w:t>: Validity Indicator Enumeration</w:t>
      </w:r>
      <w:bookmarkEnd w:id="4123"/>
      <w:bookmarkEnd w:id="4124"/>
      <w:bookmarkEnd w:id="4125"/>
    </w:p>
    <w:p w14:paraId="7F1FEF5E" w14:textId="77777777" w:rsidR="003056A7" w:rsidRDefault="003056A7" w:rsidP="003056A7">
      <w:pPr>
        <w:pStyle w:val="Heading2"/>
        <w:numPr>
          <w:ilvl w:val="1"/>
          <w:numId w:val="2"/>
        </w:numPr>
      </w:pPr>
      <w:bookmarkStart w:id="4126" w:name="_Toc527651950"/>
      <w:bookmarkStart w:id="4127" w:name="_Toc533141048"/>
      <w:bookmarkStart w:id="4128" w:name="_Toc5713152"/>
      <w:bookmarkStart w:id="4129" w:name="_Toc534980131"/>
      <w:bookmarkStart w:id="4130" w:name="_Toc24526567"/>
      <w:bookmarkStart w:id="4131" w:name="_Toc31348298"/>
      <w:bookmarkStart w:id="4132" w:name="_Toc57115842"/>
      <w:r>
        <w:t>Wrapping Method Enumeration</w:t>
      </w:r>
      <w:bookmarkEnd w:id="4126"/>
      <w:bookmarkEnd w:id="4127"/>
      <w:bookmarkEnd w:id="4128"/>
      <w:bookmarkEnd w:id="4129"/>
      <w:bookmarkEnd w:id="4130"/>
      <w:bookmarkEnd w:id="4131"/>
      <w:bookmarkEnd w:id="4132"/>
    </w:p>
    <w:p w14:paraId="072EF5CB" w14:textId="77777777" w:rsidR="003056A7" w:rsidRDefault="003056A7" w:rsidP="003056A7">
      <w:pPr>
        <w:pStyle w:val="BodyText"/>
        <w:rPr>
          <w:noProof w:val="0"/>
        </w:rPr>
      </w:pPr>
      <w:r>
        <w:rPr>
          <w:noProof w:val="0"/>
        </w:rPr>
        <w:t>The following wrapping methods are currently defined: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832"/>
        <w:gridCol w:w="6522"/>
      </w:tblGrid>
      <w:tr w:rsidR="003056A7" w14:paraId="3F5685E9" w14:textId="77777777" w:rsidTr="00CC708A">
        <w:trPr>
          <w:jc w:val="center"/>
        </w:trPr>
        <w:tc>
          <w:tcPr>
            <w:tcW w:w="2832" w:type="dxa"/>
            <w:shd w:val="clear" w:color="auto" w:fill="C0C0C0"/>
          </w:tcPr>
          <w:p w14:paraId="2F981DFA" w14:textId="77777777" w:rsidR="003056A7" w:rsidRDefault="003056A7" w:rsidP="00CC708A">
            <w:pPr>
              <w:pStyle w:val="TableContents"/>
              <w:keepNext/>
              <w:snapToGrid w:val="0"/>
              <w:rPr>
                <w:b/>
                <w:bCs/>
                <w:sz w:val="20"/>
              </w:rPr>
            </w:pPr>
            <w:r>
              <w:rPr>
                <w:b/>
                <w:bCs/>
                <w:sz w:val="20"/>
              </w:rPr>
              <w:t>Value</w:t>
            </w:r>
          </w:p>
        </w:tc>
        <w:tc>
          <w:tcPr>
            <w:tcW w:w="6522" w:type="dxa"/>
            <w:shd w:val="clear" w:color="auto" w:fill="C0C0C0"/>
          </w:tcPr>
          <w:p w14:paraId="79C2C041" w14:textId="77777777" w:rsidR="003056A7" w:rsidRDefault="003056A7" w:rsidP="00CC708A">
            <w:pPr>
              <w:pStyle w:val="TableContents"/>
              <w:snapToGrid w:val="0"/>
              <w:rPr>
                <w:b/>
                <w:bCs/>
                <w:sz w:val="20"/>
              </w:rPr>
            </w:pPr>
            <w:r>
              <w:rPr>
                <w:b/>
                <w:bCs/>
                <w:sz w:val="20"/>
              </w:rPr>
              <w:t>Description</w:t>
            </w:r>
          </w:p>
        </w:tc>
      </w:tr>
      <w:tr w:rsidR="003056A7" w:rsidRPr="007C7458" w14:paraId="76E4389E" w14:textId="77777777" w:rsidTr="00CC708A">
        <w:trPr>
          <w:jc w:val="center"/>
        </w:trPr>
        <w:tc>
          <w:tcPr>
            <w:tcW w:w="2832" w:type="dxa"/>
          </w:tcPr>
          <w:p w14:paraId="755BFEB4" w14:textId="77777777" w:rsidR="003056A7" w:rsidRDefault="003056A7" w:rsidP="00CC708A">
            <w:pPr>
              <w:pStyle w:val="TableContents"/>
              <w:snapToGrid w:val="0"/>
              <w:rPr>
                <w:sz w:val="20"/>
              </w:rPr>
            </w:pPr>
            <w:r w:rsidRPr="005F4AE0">
              <w:rPr>
                <w:sz w:val="20"/>
              </w:rPr>
              <w:t>Encrypt only</w:t>
            </w:r>
          </w:p>
        </w:tc>
        <w:tc>
          <w:tcPr>
            <w:tcW w:w="6522" w:type="dxa"/>
          </w:tcPr>
          <w:p w14:paraId="65472F08" w14:textId="77777777" w:rsidR="003056A7" w:rsidRPr="007C7458" w:rsidRDefault="003056A7" w:rsidP="00CC708A">
            <w:pPr>
              <w:pStyle w:val="TableContents"/>
              <w:keepNext/>
              <w:snapToGrid w:val="0"/>
              <w:rPr>
                <w:sz w:val="20"/>
              </w:rPr>
            </w:pPr>
            <w:r w:rsidRPr="005F4AE0">
              <w:rPr>
                <w:sz w:val="20"/>
              </w:rPr>
              <w:t>encryption using a symmetric key or public key, or authenticated encryption algorithms that use a single key</w:t>
            </w:r>
          </w:p>
        </w:tc>
      </w:tr>
      <w:tr w:rsidR="003056A7" w:rsidRPr="007C7458" w14:paraId="46D9D564" w14:textId="77777777" w:rsidTr="00CC708A">
        <w:trPr>
          <w:jc w:val="center"/>
        </w:trPr>
        <w:tc>
          <w:tcPr>
            <w:tcW w:w="2832" w:type="dxa"/>
          </w:tcPr>
          <w:p w14:paraId="2C5D0920" w14:textId="77777777" w:rsidR="003056A7" w:rsidRPr="005F4AE0" w:rsidRDefault="003056A7" w:rsidP="00CC708A">
            <w:pPr>
              <w:pStyle w:val="TableContents"/>
              <w:snapToGrid w:val="0"/>
              <w:rPr>
                <w:sz w:val="20"/>
              </w:rPr>
            </w:pPr>
            <w:r w:rsidRPr="005F4AE0">
              <w:rPr>
                <w:sz w:val="20"/>
              </w:rPr>
              <w:t>MAC/sign only</w:t>
            </w:r>
          </w:p>
        </w:tc>
        <w:tc>
          <w:tcPr>
            <w:tcW w:w="6522" w:type="dxa"/>
          </w:tcPr>
          <w:p w14:paraId="0833D0B1" w14:textId="77777777" w:rsidR="003056A7" w:rsidRPr="005F4AE0" w:rsidRDefault="003056A7" w:rsidP="00CC708A">
            <w:pPr>
              <w:pStyle w:val="TableContents"/>
              <w:keepNext/>
              <w:snapToGrid w:val="0"/>
              <w:rPr>
                <w:sz w:val="20"/>
              </w:rPr>
            </w:pPr>
            <w:r w:rsidRPr="005F4AE0">
              <w:rPr>
                <w:sz w:val="20"/>
              </w:rPr>
              <w:t xml:space="preserve">either </w:t>
            </w:r>
            <w:proofErr w:type="spellStart"/>
            <w:r w:rsidRPr="005F4AE0">
              <w:rPr>
                <w:sz w:val="20"/>
              </w:rPr>
              <w:t>MACing</w:t>
            </w:r>
            <w:proofErr w:type="spellEnd"/>
            <w:r w:rsidRPr="005F4AE0">
              <w:rPr>
                <w:sz w:val="20"/>
              </w:rPr>
              <w:t xml:space="preserve"> the Key Value with a symmetric key, or signing the Key Value with a private key</w:t>
            </w:r>
          </w:p>
        </w:tc>
      </w:tr>
      <w:tr w:rsidR="003056A7" w:rsidRPr="007C7458" w14:paraId="004B33EB" w14:textId="77777777" w:rsidTr="00CC708A">
        <w:trPr>
          <w:jc w:val="center"/>
        </w:trPr>
        <w:tc>
          <w:tcPr>
            <w:tcW w:w="2832" w:type="dxa"/>
          </w:tcPr>
          <w:p w14:paraId="2DDC34EC" w14:textId="77777777" w:rsidR="003056A7" w:rsidRPr="005F4AE0" w:rsidRDefault="003056A7" w:rsidP="00CC708A">
            <w:pPr>
              <w:pStyle w:val="TableContents"/>
              <w:snapToGrid w:val="0"/>
              <w:rPr>
                <w:sz w:val="20"/>
              </w:rPr>
            </w:pPr>
            <w:r w:rsidRPr="005F4AE0">
              <w:rPr>
                <w:sz w:val="20"/>
              </w:rPr>
              <w:t>Encrypt then MAC/sign</w:t>
            </w:r>
          </w:p>
        </w:tc>
        <w:tc>
          <w:tcPr>
            <w:tcW w:w="6522" w:type="dxa"/>
          </w:tcPr>
          <w:p w14:paraId="73E7022B" w14:textId="77777777" w:rsidR="003056A7" w:rsidRPr="005F4AE0" w:rsidRDefault="003056A7" w:rsidP="00CC708A">
            <w:pPr>
              <w:pStyle w:val="TableContents"/>
              <w:keepNext/>
              <w:snapToGrid w:val="0"/>
              <w:rPr>
                <w:sz w:val="20"/>
              </w:rPr>
            </w:pPr>
          </w:p>
        </w:tc>
      </w:tr>
      <w:tr w:rsidR="003056A7" w:rsidRPr="007C7458" w14:paraId="67433CE5" w14:textId="77777777" w:rsidTr="00CC708A">
        <w:trPr>
          <w:jc w:val="center"/>
        </w:trPr>
        <w:tc>
          <w:tcPr>
            <w:tcW w:w="2832" w:type="dxa"/>
          </w:tcPr>
          <w:p w14:paraId="6013816E" w14:textId="77777777" w:rsidR="003056A7" w:rsidRPr="005F4AE0" w:rsidRDefault="003056A7" w:rsidP="00CC708A">
            <w:pPr>
              <w:pStyle w:val="TableContents"/>
              <w:snapToGrid w:val="0"/>
              <w:rPr>
                <w:sz w:val="20"/>
              </w:rPr>
            </w:pPr>
            <w:r>
              <w:rPr>
                <w:sz w:val="20"/>
              </w:rPr>
              <w:t>MAC/sign then encrypt.</w:t>
            </w:r>
          </w:p>
        </w:tc>
        <w:tc>
          <w:tcPr>
            <w:tcW w:w="6522" w:type="dxa"/>
          </w:tcPr>
          <w:p w14:paraId="6759489A" w14:textId="77777777" w:rsidR="003056A7" w:rsidRPr="005F4AE0" w:rsidRDefault="003056A7" w:rsidP="00CC708A">
            <w:pPr>
              <w:pStyle w:val="TableContents"/>
              <w:keepNext/>
              <w:snapToGrid w:val="0"/>
              <w:rPr>
                <w:sz w:val="20"/>
              </w:rPr>
            </w:pPr>
          </w:p>
        </w:tc>
      </w:tr>
      <w:tr w:rsidR="003056A7" w:rsidRPr="007C7458" w14:paraId="5DC83A5E" w14:textId="77777777" w:rsidTr="00CC708A">
        <w:trPr>
          <w:jc w:val="center"/>
        </w:trPr>
        <w:tc>
          <w:tcPr>
            <w:tcW w:w="2832" w:type="dxa"/>
          </w:tcPr>
          <w:p w14:paraId="19840E30" w14:textId="77777777" w:rsidR="003056A7" w:rsidRPr="005F4AE0" w:rsidRDefault="003056A7" w:rsidP="00CC708A">
            <w:pPr>
              <w:pStyle w:val="TableContents"/>
              <w:snapToGrid w:val="0"/>
              <w:rPr>
                <w:sz w:val="20"/>
              </w:rPr>
            </w:pPr>
            <w:r>
              <w:rPr>
                <w:sz w:val="20"/>
              </w:rPr>
              <w:t>TR-31</w:t>
            </w:r>
          </w:p>
        </w:tc>
        <w:tc>
          <w:tcPr>
            <w:tcW w:w="6522" w:type="dxa"/>
          </w:tcPr>
          <w:p w14:paraId="7A20F79D" w14:textId="77777777" w:rsidR="003056A7" w:rsidRPr="005F4AE0" w:rsidRDefault="003056A7" w:rsidP="00CC708A">
            <w:pPr>
              <w:pStyle w:val="TableContents"/>
              <w:keepNext/>
              <w:snapToGrid w:val="0"/>
              <w:rPr>
                <w:sz w:val="20"/>
              </w:rPr>
            </w:pPr>
          </w:p>
        </w:tc>
      </w:tr>
      <w:tr w:rsidR="003056A7" w:rsidRPr="007C7458" w14:paraId="155D1D49" w14:textId="77777777" w:rsidTr="00CC708A">
        <w:trPr>
          <w:jc w:val="center"/>
        </w:trPr>
        <w:tc>
          <w:tcPr>
            <w:tcW w:w="2832" w:type="dxa"/>
          </w:tcPr>
          <w:p w14:paraId="65741D8F" w14:textId="77777777" w:rsidR="003056A7" w:rsidRPr="005F4AE0" w:rsidRDefault="003056A7" w:rsidP="00CC708A">
            <w:pPr>
              <w:pStyle w:val="TableContents"/>
              <w:snapToGrid w:val="0"/>
              <w:rPr>
                <w:sz w:val="20"/>
              </w:rPr>
            </w:pPr>
            <w:r w:rsidRPr="005F4AE0">
              <w:rPr>
                <w:sz w:val="20"/>
              </w:rPr>
              <w:t>Extensions</w:t>
            </w:r>
          </w:p>
        </w:tc>
        <w:tc>
          <w:tcPr>
            <w:tcW w:w="6522" w:type="dxa"/>
          </w:tcPr>
          <w:p w14:paraId="329EE8FE" w14:textId="77777777" w:rsidR="003056A7" w:rsidRPr="005F4AE0" w:rsidRDefault="003056A7" w:rsidP="00CC708A">
            <w:pPr>
              <w:pStyle w:val="TableContents"/>
              <w:keepNext/>
              <w:snapToGrid w:val="0"/>
              <w:rPr>
                <w:sz w:val="20"/>
              </w:rPr>
            </w:pPr>
          </w:p>
        </w:tc>
      </w:tr>
    </w:tbl>
    <w:p w14:paraId="30393829" w14:textId="2BC636C3" w:rsidR="003056A7" w:rsidRDefault="003056A7" w:rsidP="003056A7">
      <w:pPr>
        <w:pStyle w:val="Caption"/>
      </w:pPr>
      <w:bookmarkStart w:id="4133" w:name="_Toc527652389"/>
      <w:bookmarkStart w:id="4134" w:name="_Toc534980586"/>
      <w:bookmarkStart w:id="4135" w:name="_Toc32239287"/>
      <w:r>
        <w:t xml:space="preserve">Table </w:t>
      </w:r>
      <w:fldSimple w:instr=" SEQ Table \* ARABIC ">
        <w:r w:rsidR="00CC708A">
          <w:rPr>
            <w:noProof/>
          </w:rPr>
          <w:t>493</w:t>
        </w:r>
      </w:fldSimple>
      <w:r>
        <w:t>: Key Wrapping Methods Description</w:t>
      </w:r>
      <w:bookmarkEnd w:id="4133"/>
      <w:bookmarkEnd w:id="4134"/>
      <w:bookmarkEnd w:id="4135"/>
    </w:p>
    <w:p w14:paraId="1E2C510B" w14:textId="77777777" w:rsidR="003056A7" w:rsidRPr="000E2660"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680A02CA" w14:textId="77777777" w:rsidTr="00CC708A">
        <w:trPr>
          <w:jc w:val="center"/>
        </w:trPr>
        <w:tc>
          <w:tcPr>
            <w:tcW w:w="5942" w:type="dxa"/>
            <w:gridSpan w:val="2"/>
            <w:shd w:val="clear" w:color="auto" w:fill="C0C0C0"/>
          </w:tcPr>
          <w:p w14:paraId="252DC5CD" w14:textId="77777777" w:rsidR="003056A7" w:rsidRDefault="003056A7" w:rsidP="00CC708A">
            <w:pPr>
              <w:pStyle w:val="TableContents"/>
              <w:keepNext/>
              <w:snapToGrid w:val="0"/>
              <w:jc w:val="center"/>
              <w:rPr>
                <w:b/>
                <w:bCs/>
                <w:sz w:val="20"/>
              </w:rPr>
            </w:pPr>
            <w:r>
              <w:rPr>
                <w:b/>
                <w:bCs/>
                <w:sz w:val="20"/>
              </w:rPr>
              <w:t>Wrapping Method</w:t>
            </w:r>
          </w:p>
        </w:tc>
      </w:tr>
      <w:tr w:rsidR="003056A7" w14:paraId="0D86742A" w14:textId="77777777" w:rsidTr="00CC708A">
        <w:trPr>
          <w:jc w:val="center"/>
        </w:trPr>
        <w:tc>
          <w:tcPr>
            <w:tcW w:w="2970" w:type="dxa"/>
            <w:shd w:val="clear" w:color="auto" w:fill="C0C0C0"/>
          </w:tcPr>
          <w:p w14:paraId="6319FDDC" w14:textId="77777777" w:rsidR="003056A7" w:rsidRDefault="003056A7" w:rsidP="00CC708A">
            <w:pPr>
              <w:pStyle w:val="TableContents"/>
              <w:keepNext/>
              <w:snapToGrid w:val="0"/>
              <w:rPr>
                <w:b/>
                <w:bCs/>
                <w:sz w:val="20"/>
              </w:rPr>
            </w:pPr>
            <w:r>
              <w:rPr>
                <w:b/>
                <w:bCs/>
                <w:sz w:val="20"/>
              </w:rPr>
              <w:t>Name</w:t>
            </w:r>
          </w:p>
        </w:tc>
        <w:tc>
          <w:tcPr>
            <w:tcW w:w="2972" w:type="dxa"/>
            <w:shd w:val="clear" w:color="auto" w:fill="C0C0C0"/>
          </w:tcPr>
          <w:p w14:paraId="772CD223" w14:textId="77777777" w:rsidR="003056A7" w:rsidRDefault="003056A7" w:rsidP="00CC708A">
            <w:pPr>
              <w:pStyle w:val="TableContents"/>
              <w:snapToGrid w:val="0"/>
              <w:rPr>
                <w:b/>
                <w:bCs/>
                <w:sz w:val="20"/>
              </w:rPr>
            </w:pPr>
            <w:r>
              <w:rPr>
                <w:b/>
                <w:bCs/>
                <w:sz w:val="20"/>
              </w:rPr>
              <w:t>Value</w:t>
            </w:r>
          </w:p>
        </w:tc>
      </w:tr>
      <w:tr w:rsidR="003056A7" w14:paraId="5D708BF4" w14:textId="77777777" w:rsidTr="00CC708A">
        <w:trPr>
          <w:jc w:val="center"/>
        </w:trPr>
        <w:tc>
          <w:tcPr>
            <w:tcW w:w="2970" w:type="dxa"/>
          </w:tcPr>
          <w:p w14:paraId="7A233503" w14:textId="77777777" w:rsidR="003056A7" w:rsidRDefault="003056A7" w:rsidP="00CC708A">
            <w:pPr>
              <w:pStyle w:val="TableContents"/>
              <w:keepNext/>
              <w:snapToGrid w:val="0"/>
              <w:rPr>
                <w:sz w:val="20"/>
              </w:rPr>
            </w:pPr>
            <w:r>
              <w:rPr>
                <w:sz w:val="20"/>
              </w:rPr>
              <w:t>Encrypt</w:t>
            </w:r>
          </w:p>
        </w:tc>
        <w:tc>
          <w:tcPr>
            <w:tcW w:w="2972" w:type="dxa"/>
          </w:tcPr>
          <w:p w14:paraId="33B5B86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00000001</w:t>
            </w:r>
          </w:p>
        </w:tc>
      </w:tr>
      <w:tr w:rsidR="003056A7" w14:paraId="1D3D92A2" w14:textId="77777777" w:rsidTr="00CC708A">
        <w:trPr>
          <w:jc w:val="center"/>
        </w:trPr>
        <w:tc>
          <w:tcPr>
            <w:tcW w:w="2970" w:type="dxa"/>
          </w:tcPr>
          <w:p w14:paraId="41B5FA7D" w14:textId="77777777" w:rsidR="003056A7" w:rsidRDefault="003056A7" w:rsidP="00CC708A">
            <w:pPr>
              <w:pStyle w:val="TableContents"/>
              <w:keepNext/>
              <w:snapToGrid w:val="0"/>
              <w:rPr>
                <w:sz w:val="20"/>
              </w:rPr>
            </w:pPr>
            <w:r>
              <w:rPr>
                <w:sz w:val="20"/>
              </w:rPr>
              <w:t>MAC/sign</w:t>
            </w:r>
          </w:p>
        </w:tc>
        <w:tc>
          <w:tcPr>
            <w:tcW w:w="2972" w:type="dxa"/>
          </w:tcPr>
          <w:p w14:paraId="7D5767FF"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00000002</w:t>
            </w:r>
          </w:p>
        </w:tc>
      </w:tr>
      <w:tr w:rsidR="003056A7" w14:paraId="6982C3A3" w14:textId="77777777" w:rsidTr="00CC708A">
        <w:trPr>
          <w:jc w:val="center"/>
        </w:trPr>
        <w:tc>
          <w:tcPr>
            <w:tcW w:w="2970" w:type="dxa"/>
          </w:tcPr>
          <w:p w14:paraId="5E2F0107" w14:textId="77777777" w:rsidR="003056A7" w:rsidRDefault="003056A7" w:rsidP="00CC708A">
            <w:pPr>
              <w:pStyle w:val="TableContents"/>
              <w:keepNext/>
              <w:snapToGrid w:val="0"/>
              <w:rPr>
                <w:sz w:val="20"/>
              </w:rPr>
            </w:pPr>
            <w:r>
              <w:rPr>
                <w:sz w:val="20"/>
              </w:rPr>
              <w:t>Encrypt then MAC/sign</w:t>
            </w:r>
          </w:p>
        </w:tc>
        <w:tc>
          <w:tcPr>
            <w:tcW w:w="2972" w:type="dxa"/>
          </w:tcPr>
          <w:p w14:paraId="4C4761E1"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00000003</w:t>
            </w:r>
          </w:p>
        </w:tc>
      </w:tr>
      <w:tr w:rsidR="003056A7" w14:paraId="699526E2" w14:textId="77777777" w:rsidTr="00CC708A">
        <w:trPr>
          <w:jc w:val="center"/>
        </w:trPr>
        <w:tc>
          <w:tcPr>
            <w:tcW w:w="2970" w:type="dxa"/>
          </w:tcPr>
          <w:p w14:paraId="58982851" w14:textId="77777777" w:rsidR="003056A7" w:rsidRDefault="003056A7" w:rsidP="00CC708A">
            <w:pPr>
              <w:pStyle w:val="TableContents"/>
              <w:keepNext/>
              <w:snapToGrid w:val="0"/>
              <w:rPr>
                <w:sz w:val="20"/>
              </w:rPr>
            </w:pPr>
            <w:r>
              <w:rPr>
                <w:sz w:val="20"/>
              </w:rPr>
              <w:t>MAC/sign then encrypt</w:t>
            </w:r>
          </w:p>
        </w:tc>
        <w:tc>
          <w:tcPr>
            <w:tcW w:w="2972" w:type="dxa"/>
          </w:tcPr>
          <w:p w14:paraId="604F9F0A"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00000004</w:t>
            </w:r>
          </w:p>
        </w:tc>
      </w:tr>
      <w:tr w:rsidR="003056A7" w14:paraId="527FDE26" w14:textId="77777777" w:rsidTr="00CC708A">
        <w:trPr>
          <w:jc w:val="center"/>
        </w:trPr>
        <w:tc>
          <w:tcPr>
            <w:tcW w:w="2970" w:type="dxa"/>
          </w:tcPr>
          <w:p w14:paraId="1A01ADA8" w14:textId="77777777" w:rsidR="003056A7" w:rsidRDefault="003056A7" w:rsidP="00CC708A">
            <w:pPr>
              <w:pStyle w:val="TableContents"/>
              <w:keepNext/>
              <w:snapToGrid w:val="0"/>
              <w:rPr>
                <w:sz w:val="20"/>
              </w:rPr>
            </w:pPr>
            <w:r>
              <w:rPr>
                <w:sz w:val="20"/>
              </w:rPr>
              <w:t>TR-31</w:t>
            </w:r>
          </w:p>
        </w:tc>
        <w:tc>
          <w:tcPr>
            <w:tcW w:w="2972" w:type="dxa"/>
          </w:tcPr>
          <w:p w14:paraId="4D6FBBAE" w14:textId="77777777" w:rsidR="003056A7" w:rsidRDefault="003056A7" w:rsidP="00CC708A">
            <w:pPr>
              <w:pStyle w:val="TableContents"/>
              <w:snapToGrid w:val="0"/>
              <w:rPr>
                <w:rFonts w:ascii="Courier 10 Pitch" w:hAnsi="Courier 10 Pitch"/>
                <w:sz w:val="20"/>
              </w:rPr>
            </w:pPr>
            <w:r>
              <w:rPr>
                <w:rFonts w:ascii="Courier 10 Pitch" w:hAnsi="Courier 10 Pitch"/>
                <w:sz w:val="20"/>
              </w:rPr>
              <w:t>00000005</w:t>
            </w:r>
          </w:p>
        </w:tc>
      </w:tr>
      <w:tr w:rsidR="003056A7" w14:paraId="2DA67588" w14:textId="77777777" w:rsidTr="00CC708A">
        <w:trPr>
          <w:jc w:val="center"/>
        </w:trPr>
        <w:tc>
          <w:tcPr>
            <w:tcW w:w="2970" w:type="dxa"/>
          </w:tcPr>
          <w:p w14:paraId="0E7A2CC7" w14:textId="77777777" w:rsidR="003056A7" w:rsidRDefault="003056A7" w:rsidP="00CC708A">
            <w:pPr>
              <w:pStyle w:val="TableContents"/>
              <w:keepNext/>
              <w:snapToGrid w:val="0"/>
              <w:rPr>
                <w:sz w:val="20"/>
              </w:rPr>
            </w:pPr>
            <w:r>
              <w:rPr>
                <w:sz w:val="20"/>
              </w:rPr>
              <w:t>Extensions</w:t>
            </w:r>
          </w:p>
        </w:tc>
        <w:tc>
          <w:tcPr>
            <w:tcW w:w="2972" w:type="dxa"/>
          </w:tcPr>
          <w:p w14:paraId="00148106" w14:textId="77777777" w:rsidR="003056A7" w:rsidRDefault="003056A7" w:rsidP="00CC708A">
            <w:pPr>
              <w:pStyle w:val="TableContents"/>
              <w:keepNext/>
              <w:snapToGrid w:val="0"/>
              <w:rPr>
                <w:rFonts w:ascii="Courier 10 Pitch" w:hAnsi="Courier 10 Pitch"/>
                <w:sz w:val="20"/>
              </w:rPr>
            </w:pPr>
            <w:r>
              <w:rPr>
                <w:rFonts w:ascii="Courier 10 Pitch" w:hAnsi="Courier 10 Pitch"/>
                <w:sz w:val="20"/>
              </w:rPr>
              <w:t>8XXXXXXX</w:t>
            </w:r>
          </w:p>
        </w:tc>
      </w:tr>
    </w:tbl>
    <w:p w14:paraId="65F7BEA4" w14:textId="48E0141F" w:rsidR="003056A7" w:rsidRDefault="003056A7" w:rsidP="003056A7">
      <w:pPr>
        <w:pStyle w:val="Caption"/>
      </w:pPr>
      <w:bookmarkStart w:id="4136" w:name="_Toc527652390"/>
      <w:bookmarkStart w:id="4137" w:name="_Toc534980587"/>
      <w:bookmarkStart w:id="4138" w:name="_Toc32239288"/>
      <w:r>
        <w:t xml:space="preserve">Table </w:t>
      </w:r>
      <w:fldSimple w:instr=" SEQ Table \* ARABIC ">
        <w:r w:rsidR="00CC708A">
          <w:rPr>
            <w:noProof/>
          </w:rPr>
          <w:t>494</w:t>
        </w:r>
      </w:fldSimple>
      <w:r>
        <w:t>: Wrapping Method Enumeration</w:t>
      </w:r>
      <w:bookmarkEnd w:id="4136"/>
      <w:bookmarkEnd w:id="4137"/>
      <w:bookmarkEnd w:id="4138"/>
    </w:p>
    <w:p w14:paraId="6C59980E" w14:textId="77777777" w:rsidR="003056A7" w:rsidRDefault="003056A7" w:rsidP="003056A7">
      <w:pPr>
        <w:pStyle w:val="Heading2"/>
        <w:numPr>
          <w:ilvl w:val="1"/>
          <w:numId w:val="2"/>
        </w:numPr>
      </w:pPr>
      <w:bookmarkStart w:id="4139" w:name="_Toc527651951"/>
      <w:bookmarkStart w:id="4140" w:name="_Toc533141049"/>
      <w:bookmarkStart w:id="4141" w:name="_Toc5713153"/>
      <w:bookmarkStart w:id="4142" w:name="_Toc534980132"/>
      <w:bookmarkStart w:id="4143" w:name="_Toc24526568"/>
      <w:bookmarkStart w:id="4144" w:name="_Toc31348299"/>
      <w:bookmarkStart w:id="4145" w:name="_Toc57115843"/>
      <w:r>
        <w:lastRenderedPageBreak/>
        <w:t>Validation Authority Type Enumeration</w:t>
      </w:r>
      <w:bookmarkEnd w:id="4139"/>
      <w:bookmarkEnd w:id="4140"/>
      <w:bookmarkEnd w:id="4141"/>
      <w:bookmarkEnd w:id="4142"/>
      <w:bookmarkEnd w:id="4143"/>
      <w:bookmarkEnd w:id="4144"/>
      <w:bookmarkEnd w:id="4145"/>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4A9B6F7F" w14:textId="77777777" w:rsidTr="00CC708A">
        <w:trPr>
          <w:cantSplit/>
          <w:jc w:val="center"/>
        </w:trPr>
        <w:tc>
          <w:tcPr>
            <w:tcW w:w="5942" w:type="dxa"/>
            <w:gridSpan w:val="2"/>
            <w:shd w:val="clear" w:color="auto" w:fill="C0C0C0"/>
          </w:tcPr>
          <w:p w14:paraId="442B424D" w14:textId="77777777" w:rsidR="003056A7" w:rsidRDefault="003056A7" w:rsidP="00CC708A">
            <w:pPr>
              <w:pStyle w:val="TableContents"/>
              <w:keepNext/>
              <w:keepLines/>
              <w:snapToGrid w:val="0"/>
              <w:jc w:val="center"/>
              <w:rPr>
                <w:b/>
                <w:bCs/>
              </w:rPr>
            </w:pPr>
            <w:r>
              <w:rPr>
                <w:b/>
                <w:bCs/>
                <w:sz w:val="20"/>
              </w:rPr>
              <w:t>Validation Authority Type</w:t>
            </w:r>
          </w:p>
        </w:tc>
      </w:tr>
      <w:tr w:rsidR="003056A7" w14:paraId="494A8084" w14:textId="77777777" w:rsidTr="00CC708A">
        <w:trPr>
          <w:cantSplit/>
          <w:jc w:val="center"/>
        </w:trPr>
        <w:tc>
          <w:tcPr>
            <w:tcW w:w="2971" w:type="dxa"/>
            <w:shd w:val="clear" w:color="auto" w:fill="C0C0C0"/>
          </w:tcPr>
          <w:p w14:paraId="481127B7" w14:textId="77777777" w:rsidR="003056A7" w:rsidRPr="001160E3" w:rsidRDefault="003056A7" w:rsidP="00CC708A">
            <w:pPr>
              <w:pStyle w:val="TableContents"/>
              <w:keepNext/>
              <w:keepLines/>
              <w:snapToGrid w:val="0"/>
              <w:rPr>
                <w:b/>
                <w:bCs/>
                <w:sz w:val="20"/>
              </w:rPr>
            </w:pPr>
            <w:r w:rsidRPr="001160E3">
              <w:rPr>
                <w:b/>
                <w:bCs/>
                <w:sz w:val="20"/>
              </w:rPr>
              <w:t>Name</w:t>
            </w:r>
          </w:p>
        </w:tc>
        <w:tc>
          <w:tcPr>
            <w:tcW w:w="2971" w:type="dxa"/>
            <w:shd w:val="clear" w:color="auto" w:fill="C0C0C0"/>
          </w:tcPr>
          <w:p w14:paraId="552D6362" w14:textId="77777777" w:rsidR="003056A7" w:rsidRPr="001160E3" w:rsidRDefault="003056A7" w:rsidP="00CC708A">
            <w:pPr>
              <w:pStyle w:val="TableContents"/>
              <w:keepNext/>
              <w:keepLines/>
              <w:snapToGrid w:val="0"/>
              <w:rPr>
                <w:b/>
                <w:bCs/>
                <w:sz w:val="20"/>
              </w:rPr>
            </w:pPr>
            <w:r w:rsidRPr="001160E3">
              <w:rPr>
                <w:b/>
                <w:bCs/>
                <w:sz w:val="20"/>
              </w:rPr>
              <w:t>Value</w:t>
            </w:r>
          </w:p>
        </w:tc>
      </w:tr>
      <w:tr w:rsidR="003056A7" w14:paraId="25695603" w14:textId="77777777" w:rsidTr="00CC708A">
        <w:trPr>
          <w:cantSplit/>
          <w:jc w:val="center"/>
        </w:trPr>
        <w:tc>
          <w:tcPr>
            <w:tcW w:w="2971" w:type="dxa"/>
          </w:tcPr>
          <w:p w14:paraId="4A312098" w14:textId="77777777" w:rsidR="003056A7" w:rsidRPr="006557F5" w:rsidRDefault="003056A7" w:rsidP="00CC708A">
            <w:pPr>
              <w:pStyle w:val="TableContents"/>
              <w:keepNext/>
              <w:keepLines/>
              <w:snapToGrid w:val="0"/>
              <w:rPr>
                <w:sz w:val="20"/>
              </w:rPr>
            </w:pPr>
            <w:r w:rsidRPr="006557F5">
              <w:rPr>
                <w:sz w:val="20"/>
              </w:rPr>
              <w:t>Unspecified</w:t>
            </w:r>
          </w:p>
        </w:tc>
        <w:tc>
          <w:tcPr>
            <w:tcW w:w="2971" w:type="dxa"/>
          </w:tcPr>
          <w:p w14:paraId="59BC3C7C"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00000001</w:t>
            </w:r>
          </w:p>
        </w:tc>
      </w:tr>
      <w:tr w:rsidR="003056A7" w14:paraId="1E3F2370" w14:textId="77777777" w:rsidTr="00CC708A">
        <w:trPr>
          <w:cantSplit/>
          <w:jc w:val="center"/>
        </w:trPr>
        <w:tc>
          <w:tcPr>
            <w:tcW w:w="2971" w:type="dxa"/>
          </w:tcPr>
          <w:p w14:paraId="55157952" w14:textId="77777777" w:rsidR="003056A7" w:rsidRPr="006557F5" w:rsidRDefault="003056A7" w:rsidP="00CC708A">
            <w:pPr>
              <w:pStyle w:val="TableContents"/>
              <w:keepNext/>
              <w:keepLines/>
              <w:snapToGrid w:val="0"/>
              <w:rPr>
                <w:sz w:val="20"/>
              </w:rPr>
            </w:pPr>
            <w:r w:rsidRPr="006557F5">
              <w:rPr>
                <w:sz w:val="20"/>
              </w:rPr>
              <w:t xml:space="preserve">NIST CMVP </w:t>
            </w:r>
          </w:p>
        </w:tc>
        <w:tc>
          <w:tcPr>
            <w:tcW w:w="2971" w:type="dxa"/>
          </w:tcPr>
          <w:p w14:paraId="33DC1C87"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00000002</w:t>
            </w:r>
          </w:p>
        </w:tc>
      </w:tr>
      <w:tr w:rsidR="003056A7" w14:paraId="5A38F053" w14:textId="77777777" w:rsidTr="00CC708A">
        <w:trPr>
          <w:cantSplit/>
          <w:jc w:val="center"/>
        </w:trPr>
        <w:tc>
          <w:tcPr>
            <w:tcW w:w="2971" w:type="dxa"/>
          </w:tcPr>
          <w:p w14:paraId="773F4298" w14:textId="77777777" w:rsidR="003056A7" w:rsidRPr="006557F5" w:rsidRDefault="003056A7" w:rsidP="00CC708A">
            <w:pPr>
              <w:pStyle w:val="TableContents"/>
              <w:keepNext/>
              <w:keepLines/>
              <w:snapToGrid w:val="0"/>
              <w:rPr>
                <w:sz w:val="20"/>
              </w:rPr>
            </w:pPr>
            <w:r w:rsidRPr="006557F5">
              <w:rPr>
                <w:sz w:val="20"/>
              </w:rPr>
              <w:t>Common Criteria</w:t>
            </w:r>
          </w:p>
        </w:tc>
        <w:tc>
          <w:tcPr>
            <w:tcW w:w="2971" w:type="dxa"/>
          </w:tcPr>
          <w:p w14:paraId="50EAC94A"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00000003</w:t>
            </w:r>
          </w:p>
        </w:tc>
      </w:tr>
      <w:tr w:rsidR="003056A7" w14:paraId="5F47019D" w14:textId="77777777" w:rsidTr="00CC708A">
        <w:trPr>
          <w:cantSplit/>
          <w:jc w:val="center"/>
        </w:trPr>
        <w:tc>
          <w:tcPr>
            <w:tcW w:w="2971" w:type="dxa"/>
          </w:tcPr>
          <w:p w14:paraId="55689530" w14:textId="77777777" w:rsidR="003056A7" w:rsidRPr="006557F5" w:rsidRDefault="003056A7" w:rsidP="00CC708A">
            <w:pPr>
              <w:pStyle w:val="TableContents"/>
              <w:keepNext/>
              <w:keepLines/>
              <w:snapToGrid w:val="0"/>
              <w:rPr>
                <w:sz w:val="20"/>
              </w:rPr>
            </w:pPr>
            <w:r w:rsidRPr="006557F5">
              <w:rPr>
                <w:sz w:val="20"/>
              </w:rPr>
              <w:t>Extensions</w:t>
            </w:r>
          </w:p>
        </w:tc>
        <w:tc>
          <w:tcPr>
            <w:tcW w:w="2971" w:type="dxa"/>
          </w:tcPr>
          <w:p w14:paraId="28304800"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8XXXXXXX</w:t>
            </w:r>
          </w:p>
        </w:tc>
      </w:tr>
    </w:tbl>
    <w:p w14:paraId="4215C72A" w14:textId="77777777" w:rsidR="003056A7" w:rsidRDefault="003056A7" w:rsidP="003056A7">
      <w:pPr>
        <w:keepNext/>
      </w:pPr>
    </w:p>
    <w:p w14:paraId="58867C02" w14:textId="77777777" w:rsidR="003056A7" w:rsidRDefault="003056A7" w:rsidP="003056A7">
      <w:pPr>
        <w:pStyle w:val="Heading2"/>
        <w:numPr>
          <w:ilvl w:val="1"/>
          <w:numId w:val="2"/>
        </w:numPr>
      </w:pPr>
      <w:bookmarkStart w:id="4146" w:name="_Toc527651952"/>
      <w:bookmarkStart w:id="4147" w:name="_Toc533141050"/>
      <w:bookmarkStart w:id="4148" w:name="_Toc5713154"/>
      <w:bookmarkStart w:id="4149" w:name="_Toc534980133"/>
      <w:bookmarkStart w:id="4150" w:name="_Toc24526569"/>
      <w:bookmarkStart w:id="4151" w:name="_Toc31348300"/>
      <w:bookmarkStart w:id="4152" w:name="_Toc57115844"/>
      <w:r>
        <w:t>Validation Type Enumeration</w:t>
      </w:r>
      <w:bookmarkEnd w:id="4146"/>
      <w:bookmarkEnd w:id="4147"/>
      <w:bookmarkEnd w:id="4148"/>
      <w:bookmarkEnd w:id="4149"/>
      <w:bookmarkEnd w:id="4150"/>
      <w:bookmarkEnd w:id="4151"/>
      <w:bookmarkEnd w:id="4152"/>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1"/>
        <w:gridCol w:w="2971"/>
      </w:tblGrid>
      <w:tr w:rsidR="003056A7" w14:paraId="3587CA1E" w14:textId="77777777" w:rsidTr="00CC708A">
        <w:trPr>
          <w:cantSplit/>
          <w:jc w:val="center"/>
        </w:trPr>
        <w:tc>
          <w:tcPr>
            <w:tcW w:w="5942" w:type="dxa"/>
            <w:gridSpan w:val="2"/>
            <w:shd w:val="clear" w:color="auto" w:fill="C0C0C0"/>
          </w:tcPr>
          <w:p w14:paraId="3A504C31" w14:textId="77777777" w:rsidR="003056A7" w:rsidRDefault="003056A7" w:rsidP="00CC708A">
            <w:pPr>
              <w:pStyle w:val="TableContents"/>
              <w:keepNext/>
              <w:keepLines/>
              <w:snapToGrid w:val="0"/>
              <w:jc w:val="center"/>
              <w:rPr>
                <w:b/>
                <w:bCs/>
              </w:rPr>
            </w:pPr>
            <w:r w:rsidRPr="001160E3">
              <w:rPr>
                <w:b/>
                <w:bCs/>
                <w:sz w:val="20"/>
              </w:rPr>
              <w:t>Validation Type</w:t>
            </w:r>
          </w:p>
        </w:tc>
      </w:tr>
      <w:tr w:rsidR="003056A7" w14:paraId="0DA5A647" w14:textId="77777777" w:rsidTr="00CC708A">
        <w:trPr>
          <w:cantSplit/>
          <w:jc w:val="center"/>
        </w:trPr>
        <w:tc>
          <w:tcPr>
            <w:tcW w:w="2971" w:type="dxa"/>
            <w:shd w:val="clear" w:color="auto" w:fill="C0C0C0"/>
          </w:tcPr>
          <w:p w14:paraId="3561C454" w14:textId="77777777" w:rsidR="003056A7" w:rsidRPr="001160E3" w:rsidRDefault="003056A7" w:rsidP="00CC708A">
            <w:pPr>
              <w:pStyle w:val="TableContents"/>
              <w:keepNext/>
              <w:keepLines/>
              <w:snapToGrid w:val="0"/>
              <w:rPr>
                <w:b/>
                <w:bCs/>
                <w:sz w:val="20"/>
              </w:rPr>
            </w:pPr>
            <w:r w:rsidRPr="001160E3">
              <w:rPr>
                <w:b/>
                <w:bCs/>
                <w:sz w:val="20"/>
              </w:rPr>
              <w:t>Name</w:t>
            </w:r>
          </w:p>
        </w:tc>
        <w:tc>
          <w:tcPr>
            <w:tcW w:w="2971" w:type="dxa"/>
            <w:shd w:val="clear" w:color="auto" w:fill="C0C0C0"/>
          </w:tcPr>
          <w:p w14:paraId="02B5A5C8" w14:textId="77777777" w:rsidR="003056A7" w:rsidRPr="001160E3" w:rsidRDefault="003056A7" w:rsidP="00CC708A">
            <w:pPr>
              <w:pStyle w:val="TableContents"/>
              <w:keepNext/>
              <w:keepLines/>
              <w:snapToGrid w:val="0"/>
              <w:rPr>
                <w:b/>
                <w:bCs/>
                <w:sz w:val="20"/>
              </w:rPr>
            </w:pPr>
            <w:r w:rsidRPr="001160E3">
              <w:rPr>
                <w:b/>
                <w:bCs/>
                <w:sz w:val="20"/>
              </w:rPr>
              <w:t>Value</w:t>
            </w:r>
          </w:p>
        </w:tc>
      </w:tr>
      <w:tr w:rsidR="003056A7" w14:paraId="2E028E4D" w14:textId="77777777" w:rsidTr="00CC708A">
        <w:trPr>
          <w:cantSplit/>
          <w:jc w:val="center"/>
        </w:trPr>
        <w:tc>
          <w:tcPr>
            <w:tcW w:w="2971" w:type="dxa"/>
          </w:tcPr>
          <w:p w14:paraId="26E8A340" w14:textId="77777777" w:rsidR="003056A7" w:rsidRPr="006557F5" w:rsidRDefault="003056A7" w:rsidP="00CC708A">
            <w:pPr>
              <w:pStyle w:val="TableContents"/>
              <w:keepNext/>
              <w:keepLines/>
              <w:snapToGrid w:val="0"/>
              <w:rPr>
                <w:sz w:val="20"/>
              </w:rPr>
            </w:pPr>
            <w:r w:rsidRPr="006557F5">
              <w:rPr>
                <w:sz w:val="20"/>
              </w:rPr>
              <w:t>Unspecified</w:t>
            </w:r>
          </w:p>
        </w:tc>
        <w:tc>
          <w:tcPr>
            <w:tcW w:w="2971" w:type="dxa"/>
          </w:tcPr>
          <w:p w14:paraId="45CB943C"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00000001</w:t>
            </w:r>
          </w:p>
        </w:tc>
      </w:tr>
      <w:tr w:rsidR="003056A7" w14:paraId="661AD9B0" w14:textId="77777777" w:rsidTr="00CC708A">
        <w:trPr>
          <w:cantSplit/>
          <w:jc w:val="center"/>
        </w:trPr>
        <w:tc>
          <w:tcPr>
            <w:tcW w:w="2971" w:type="dxa"/>
          </w:tcPr>
          <w:p w14:paraId="3319E4E8" w14:textId="77777777" w:rsidR="003056A7" w:rsidRPr="006557F5" w:rsidRDefault="003056A7" w:rsidP="00CC708A">
            <w:pPr>
              <w:pStyle w:val="TableContents"/>
              <w:keepNext/>
              <w:keepLines/>
              <w:snapToGrid w:val="0"/>
              <w:rPr>
                <w:sz w:val="20"/>
              </w:rPr>
            </w:pPr>
            <w:r w:rsidRPr="006557F5">
              <w:rPr>
                <w:sz w:val="20"/>
              </w:rPr>
              <w:t>Hardware</w:t>
            </w:r>
          </w:p>
        </w:tc>
        <w:tc>
          <w:tcPr>
            <w:tcW w:w="2971" w:type="dxa"/>
          </w:tcPr>
          <w:p w14:paraId="036F7652"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00000002</w:t>
            </w:r>
          </w:p>
        </w:tc>
      </w:tr>
      <w:tr w:rsidR="003056A7" w14:paraId="73CA0FAB" w14:textId="77777777" w:rsidTr="00CC708A">
        <w:trPr>
          <w:cantSplit/>
          <w:jc w:val="center"/>
        </w:trPr>
        <w:tc>
          <w:tcPr>
            <w:tcW w:w="2971" w:type="dxa"/>
          </w:tcPr>
          <w:p w14:paraId="2F1E3418" w14:textId="77777777" w:rsidR="003056A7" w:rsidRPr="006557F5" w:rsidRDefault="003056A7" w:rsidP="00CC708A">
            <w:pPr>
              <w:pStyle w:val="TableContents"/>
              <w:keepNext/>
              <w:keepLines/>
              <w:snapToGrid w:val="0"/>
              <w:rPr>
                <w:sz w:val="20"/>
              </w:rPr>
            </w:pPr>
            <w:r w:rsidRPr="006557F5">
              <w:rPr>
                <w:sz w:val="20"/>
              </w:rPr>
              <w:t>Software</w:t>
            </w:r>
          </w:p>
        </w:tc>
        <w:tc>
          <w:tcPr>
            <w:tcW w:w="2971" w:type="dxa"/>
          </w:tcPr>
          <w:p w14:paraId="34C13990"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00000003</w:t>
            </w:r>
          </w:p>
        </w:tc>
      </w:tr>
      <w:tr w:rsidR="003056A7" w14:paraId="783FAE61" w14:textId="77777777" w:rsidTr="00CC708A">
        <w:trPr>
          <w:cantSplit/>
          <w:jc w:val="center"/>
        </w:trPr>
        <w:tc>
          <w:tcPr>
            <w:tcW w:w="2971" w:type="dxa"/>
          </w:tcPr>
          <w:p w14:paraId="29C80277" w14:textId="77777777" w:rsidR="003056A7" w:rsidRPr="006557F5" w:rsidRDefault="003056A7" w:rsidP="00CC708A">
            <w:pPr>
              <w:pStyle w:val="TableContents"/>
              <w:keepNext/>
              <w:keepLines/>
              <w:snapToGrid w:val="0"/>
              <w:rPr>
                <w:sz w:val="20"/>
              </w:rPr>
            </w:pPr>
            <w:r w:rsidRPr="006557F5">
              <w:rPr>
                <w:sz w:val="20"/>
              </w:rPr>
              <w:t>Firmware</w:t>
            </w:r>
          </w:p>
        </w:tc>
        <w:tc>
          <w:tcPr>
            <w:tcW w:w="2971" w:type="dxa"/>
          </w:tcPr>
          <w:p w14:paraId="79136612"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00000004</w:t>
            </w:r>
          </w:p>
        </w:tc>
      </w:tr>
      <w:tr w:rsidR="003056A7" w14:paraId="77216148" w14:textId="77777777" w:rsidTr="00CC708A">
        <w:trPr>
          <w:cantSplit/>
          <w:jc w:val="center"/>
        </w:trPr>
        <w:tc>
          <w:tcPr>
            <w:tcW w:w="2971" w:type="dxa"/>
          </w:tcPr>
          <w:p w14:paraId="3E11CA88" w14:textId="77777777" w:rsidR="003056A7" w:rsidRPr="006557F5" w:rsidRDefault="003056A7" w:rsidP="00CC708A">
            <w:pPr>
              <w:pStyle w:val="TableContents"/>
              <w:keepNext/>
              <w:keepLines/>
              <w:snapToGrid w:val="0"/>
              <w:rPr>
                <w:sz w:val="20"/>
              </w:rPr>
            </w:pPr>
            <w:r w:rsidRPr="006557F5">
              <w:rPr>
                <w:sz w:val="20"/>
              </w:rPr>
              <w:t>Hybrid</w:t>
            </w:r>
          </w:p>
        </w:tc>
        <w:tc>
          <w:tcPr>
            <w:tcW w:w="2971" w:type="dxa"/>
          </w:tcPr>
          <w:p w14:paraId="4B9390A8"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00000005</w:t>
            </w:r>
          </w:p>
        </w:tc>
      </w:tr>
      <w:tr w:rsidR="003056A7" w14:paraId="0DF19204" w14:textId="77777777" w:rsidTr="00CC708A">
        <w:trPr>
          <w:cantSplit/>
          <w:jc w:val="center"/>
        </w:trPr>
        <w:tc>
          <w:tcPr>
            <w:tcW w:w="2971" w:type="dxa"/>
          </w:tcPr>
          <w:p w14:paraId="569E08B5" w14:textId="77777777" w:rsidR="003056A7" w:rsidRPr="006557F5" w:rsidRDefault="003056A7" w:rsidP="00CC708A">
            <w:pPr>
              <w:pStyle w:val="TableContents"/>
              <w:keepNext/>
              <w:keepLines/>
              <w:snapToGrid w:val="0"/>
              <w:rPr>
                <w:sz w:val="20"/>
              </w:rPr>
            </w:pPr>
            <w:r w:rsidRPr="006557F5">
              <w:rPr>
                <w:sz w:val="20"/>
              </w:rPr>
              <w:t>Extensions</w:t>
            </w:r>
          </w:p>
        </w:tc>
        <w:tc>
          <w:tcPr>
            <w:tcW w:w="2971" w:type="dxa"/>
          </w:tcPr>
          <w:p w14:paraId="07C0E3D8" w14:textId="77777777" w:rsidR="003056A7" w:rsidRPr="001160E3" w:rsidRDefault="003056A7" w:rsidP="00CC708A">
            <w:pPr>
              <w:pStyle w:val="TableContents"/>
              <w:keepNext/>
              <w:keepLines/>
              <w:snapToGrid w:val="0"/>
              <w:rPr>
                <w:rFonts w:ascii="Courier 10 Pitch" w:hAnsi="Courier 10 Pitch"/>
                <w:sz w:val="20"/>
              </w:rPr>
            </w:pPr>
            <w:r w:rsidRPr="001160E3">
              <w:rPr>
                <w:rFonts w:ascii="Courier 10 Pitch" w:hAnsi="Courier 10 Pitch"/>
                <w:sz w:val="20"/>
              </w:rPr>
              <w:t>8XXXXXXX</w:t>
            </w:r>
          </w:p>
        </w:tc>
      </w:tr>
    </w:tbl>
    <w:p w14:paraId="077B4DF1" w14:textId="77777777" w:rsidR="003056A7" w:rsidRDefault="003056A7" w:rsidP="003056A7">
      <w:pPr>
        <w:keepNext/>
      </w:pPr>
    </w:p>
    <w:p w14:paraId="2069C9A7" w14:textId="77777777" w:rsidR="003056A7" w:rsidRDefault="003056A7" w:rsidP="003056A7">
      <w:pPr>
        <w:pStyle w:val="Heading1"/>
        <w:numPr>
          <w:ilvl w:val="0"/>
          <w:numId w:val="2"/>
        </w:numPr>
      </w:pPr>
      <w:bookmarkStart w:id="4153" w:name="_Toc527651953"/>
      <w:bookmarkStart w:id="4154" w:name="_Toc533141051"/>
      <w:bookmarkStart w:id="4155" w:name="_Toc5713155"/>
      <w:bookmarkStart w:id="4156" w:name="_Toc534980134"/>
      <w:bookmarkStart w:id="4157" w:name="_Toc24526570"/>
      <w:bookmarkStart w:id="4158" w:name="_Toc31348301"/>
      <w:bookmarkStart w:id="4159" w:name="_Toc57115845"/>
      <w:bookmarkStart w:id="4160" w:name="_Ref57116187"/>
      <w:bookmarkStart w:id="4161" w:name="_Toc310932688"/>
      <w:bookmarkStart w:id="4162" w:name="_Toc323645838"/>
      <w:bookmarkStart w:id="4163" w:name="_Toc333494617"/>
      <w:bookmarkStart w:id="4164" w:name="_Toc240610069"/>
      <w:bookmarkStart w:id="4165" w:name="_Toc264553149"/>
      <w:bookmarkStart w:id="4166" w:name="_Toc283655847"/>
      <w:bookmarkStart w:id="4167" w:name="_Toc435729849"/>
      <w:bookmarkStart w:id="4168" w:name="_Toc441679462"/>
      <w:bookmarkEnd w:id="3520"/>
      <w:bookmarkEnd w:id="3521"/>
      <w:bookmarkEnd w:id="3522"/>
      <w:bookmarkEnd w:id="3523"/>
      <w:bookmarkEnd w:id="3524"/>
      <w:bookmarkEnd w:id="3525"/>
      <w:bookmarkEnd w:id="3526"/>
      <w:bookmarkEnd w:id="3527"/>
      <w:bookmarkEnd w:id="3528"/>
      <w:r>
        <w:lastRenderedPageBreak/>
        <w:t>Bit Masks</w:t>
      </w:r>
      <w:bookmarkEnd w:id="4153"/>
      <w:bookmarkEnd w:id="4154"/>
      <w:bookmarkEnd w:id="4155"/>
      <w:bookmarkEnd w:id="4156"/>
      <w:bookmarkEnd w:id="4157"/>
      <w:bookmarkEnd w:id="4158"/>
      <w:bookmarkEnd w:id="4159"/>
      <w:bookmarkEnd w:id="4160"/>
    </w:p>
    <w:p w14:paraId="1569E0DD" w14:textId="77777777" w:rsidR="003056A7" w:rsidRDefault="003056A7" w:rsidP="003056A7">
      <w:pPr>
        <w:pStyle w:val="BodyText"/>
        <w:rPr>
          <w:noProof w:val="0"/>
        </w:rPr>
      </w:pPr>
      <w:bookmarkStart w:id="4169" w:name="_Toc527651954"/>
      <w:bookmarkStart w:id="4170" w:name="_Toc533141052"/>
      <w:r w:rsidRPr="00D63503">
        <w:rPr>
          <w:noProof w:val="0"/>
        </w:rPr>
        <w:t>All mask values SHALL be encoded as Integers in TTLV encoding and SHALL be encoded as Integers but in symbolic form in XML and JSON encodings.</w:t>
      </w:r>
    </w:p>
    <w:p w14:paraId="19E445EB" w14:textId="77777777" w:rsidR="003056A7" w:rsidRDefault="003056A7" w:rsidP="003056A7">
      <w:pPr>
        <w:pStyle w:val="Heading2"/>
        <w:numPr>
          <w:ilvl w:val="1"/>
          <w:numId w:val="2"/>
        </w:numPr>
      </w:pPr>
      <w:bookmarkStart w:id="4171" w:name="_Toc5713156"/>
      <w:bookmarkStart w:id="4172" w:name="_Toc534980135"/>
      <w:bookmarkStart w:id="4173" w:name="_Toc24526571"/>
      <w:bookmarkStart w:id="4174" w:name="_Toc31348302"/>
      <w:bookmarkStart w:id="4175" w:name="_Toc57115846"/>
      <w:r>
        <w:t>Cryptographic Usage Mask</w:t>
      </w:r>
      <w:bookmarkEnd w:id="4169"/>
      <w:bookmarkEnd w:id="4170"/>
      <w:bookmarkEnd w:id="4171"/>
      <w:bookmarkEnd w:id="4172"/>
      <w:bookmarkEnd w:id="4173"/>
      <w:bookmarkEnd w:id="4174"/>
      <w:bookmarkEnd w:id="4175"/>
      <w:r>
        <w:t xml:space="preserve"> </w:t>
      </w:r>
    </w:p>
    <w:p w14:paraId="655B14B9" w14:textId="77777777" w:rsidR="003056A7" w:rsidRDefault="003056A7" w:rsidP="003056A7">
      <w:pPr>
        <w:pStyle w:val="BodyText"/>
        <w:rPr>
          <w:noProof w:val="0"/>
        </w:rPr>
      </w:pPr>
      <w:r>
        <w:rPr>
          <w:noProof w:val="0"/>
        </w:rPr>
        <w:t>The following Cryptographic Usage Masks are currently defined:</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1273"/>
        <w:gridCol w:w="6676"/>
        <w:gridCol w:w="1405"/>
      </w:tblGrid>
      <w:tr w:rsidR="003056A7" w14:paraId="532A683C" w14:textId="77777777" w:rsidTr="00CC708A">
        <w:trPr>
          <w:cantSplit/>
          <w:jc w:val="center"/>
        </w:trPr>
        <w:tc>
          <w:tcPr>
            <w:tcW w:w="0" w:type="auto"/>
            <w:shd w:val="clear" w:color="auto" w:fill="C0C0C0"/>
          </w:tcPr>
          <w:p w14:paraId="7236DA91" w14:textId="77777777" w:rsidR="003056A7" w:rsidRDefault="003056A7" w:rsidP="00CC708A">
            <w:pPr>
              <w:pStyle w:val="TableContents"/>
              <w:keepNext/>
              <w:snapToGrid w:val="0"/>
              <w:rPr>
                <w:b/>
                <w:bCs/>
                <w:sz w:val="20"/>
              </w:rPr>
            </w:pPr>
            <w:r>
              <w:rPr>
                <w:b/>
                <w:bCs/>
                <w:sz w:val="20"/>
              </w:rPr>
              <w:t>Value</w:t>
            </w:r>
          </w:p>
        </w:tc>
        <w:tc>
          <w:tcPr>
            <w:tcW w:w="0" w:type="auto"/>
            <w:shd w:val="clear" w:color="auto" w:fill="C0C0C0"/>
          </w:tcPr>
          <w:p w14:paraId="3D6BD2F4" w14:textId="77777777" w:rsidR="003056A7" w:rsidRDefault="003056A7" w:rsidP="00CC708A">
            <w:pPr>
              <w:pStyle w:val="TableContents"/>
              <w:snapToGrid w:val="0"/>
              <w:rPr>
                <w:b/>
                <w:bCs/>
                <w:sz w:val="20"/>
              </w:rPr>
            </w:pPr>
            <w:r>
              <w:rPr>
                <w:b/>
                <w:bCs/>
                <w:sz w:val="20"/>
              </w:rPr>
              <w:t>Description</w:t>
            </w:r>
          </w:p>
        </w:tc>
        <w:tc>
          <w:tcPr>
            <w:tcW w:w="0" w:type="auto"/>
            <w:shd w:val="clear" w:color="auto" w:fill="C0C0C0"/>
          </w:tcPr>
          <w:p w14:paraId="6C88B23B" w14:textId="77777777" w:rsidR="003056A7" w:rsidRDefault="003056A7" w:rsidP="00CC708A">
            <w:pPr>
              <w:pStyle w:val="TableContents"/>
              <w:snapToGrid w:val="0"/>
              <w:rPr>
                <w:b/>
                <w:bCs/>
                <w:sz w:val="20"/>
              </w:rPr>
            </w:pPr>
            <w:r w:rsidRPr="004D6EDB">
              <w:rPr>
                <w:b/>
                <w:bCs/>
                <w:sz w:val="20"/>
              </w:rPr>
              <w:t>Valid KMIP Server Operation</w:t>
            </w:r>
          </w:p>
        </w:tc>
      </w:tr>
      <w:tr w:rsidR="003056A7" w:rsidRPr="007C7458" w14:paraId="271387AF" w14:textId="77777777" w:rsidTr="00CC708A">
        <w:trPr>
          <w:cantSplit/>
          <w:jc w:val="center"/>
        </w:trPr>
        <w:tc>
          <w:tcPr>
            <w:tcW w:w="0" w:type="auto"/>
          </w:tcPr>
          <w:p w14:paraId="1CEDA7BB" w14:textId="77777777" w:rsidR="003056A7" w:rsidRDefault="003056A7" w:rsidP="00CC708A">
            <w:pPr>
              <w:pStyle w:val="TableContents"/>
              <w:snapToGrid w:val="0"/>
              <w:rPr>
                <w:sz w:val="20"/>
              </w:rPr>
            </w:pPr>
            <w:r>
              <w:rPr>
                <w:sz w:val="20"/>
              </w:rPr>
              <w:t>Sign</w:t>
            </w:r>
          </w:p>
        </w:tc>
        <w:tc>
          <w:tcPr>
            <w:tcW w:w="0" w:type="auto"/>
          </w:tcPr>
          <w:p w14:paraId="644873EB" w14:textId="77777777" w:rsidR="003056A7" w:rsidRPr="007C7458" w:rsidRDefault="003056A7" w:rsidP="00CC708A">
            <w:pPr>
              <w:pStyle w:val="TableContents"/>
              <w:keepNext/>
              <w:snapToGrid w:val="0"/>
              <w:rPr>
                <w:sz w:val="20"/>
              </w:rPr>
            </w:pPr>
            <w:r>
              <w:rPr>
                <w:sz w:val="20"/>
              </w:rPr>
              <w:t xml:space="preserve">Allow for signing. Applies to Sign operation. Valid for PGP Key, Private Key </w:t>
            </w:r>
          </w:p>
        </w:tc>
        <w:tc>
          <w:tcPr>
            <w:tcW w:w="0" w:type="auto"/>
          </w:tcPr>
          <w:p w14:paraId="4A93E70C" w14:textId="77777777" w:rsidR="003056A7" w:rsidRDefault="003056A7" w:rsidP="00CC708A">
            <w:pPr>
              <w:pStyle w:val="TableContents"/>
              <w:keepNext/>
              <w:snapToGrid w:val="0"/>
              <w:rPr>
                <w:sz w:val="20"/>
              </w:rPr>
            </w:pPr>
            <w:r>
              <w:rPr>
                <w:sz w:val="20"/>
              </w:rPr>
              <w:t>Yes</w:t>
            </w:r>
          </w:p>
        </w:tc>
      </w:tr>
      <w:tr w:rsidR="003056A7" w:rsidRPr="007C7458" w14:paraId="24CE8679" w14:textId="77777777" w:rsidTr="00CC708A">
        <w:trPr>
          <w:cantSplit/>
          <w:jc w:val="center"/>
        </w:trPr>
        <w:tc>
          <w:tcPr>
            <w:tcW w:w="0" w:type="auto"/>
          </w:tcPr>
          <w:p w14:paraId="334913A0" w14:textId="77777777" w:rsidR="003056A7" w:rsidRDefault="003056A7" w:rsidP="00CC708A">
            <w:pPr>
              <w:pStyle w:val="TableContents"/>
              <w:snapToGrid w:val="0"/>
              <w:rPr>
                <w:sz w:val="20"/>
              </w:rPr>
            </w:pPr>
            <w:r>
              <w:rPr>
                <w:sz w:val="20"/>
              </w:rPr>
              <w:t>Verify</w:t>
            </w:r>
          </w:p>
        </w:tc>
        <w:tc>
          <w:tcPr>
            <w:tcW w:w="0" w:type="auto"/>
          </w:tcPr>
          <w:p w14:paraId="1582ACCE" w14:textId="77777777" w:rsidR="003056A7" w:rsidRPr="005F4AE0" w:rsidRDefault="003056A7" w:rsidP="00CC708A">
            <w:pPr>
              <w:pStyle w:val="TableContents"/>
              <w:keepNext/>
              <w:snapToGrid w:val="0"/>
              <w:rPr>
                <w:sz w:val="20"/>
              </w:rPr>
            </w:pPr>
            <w:r>
              <w:rPr>
                <w:sz w:val="20"/>
              </w:rPr>
              <w:t>Allow for signature verification. Applies to Signature Verify and Validate operations. Valid for PGP Key, Certificate and Public Key.</w:t>
            </w:r>
          </w:p>
        </w:tc>
        <w:tc>
          <w:tcPr>
            <w:tcW w:w="0" w:type="auto"/>
          </w:tcPr>
          <w:p w14:paraId="512C1FD8" w14:textId="77777777" w:rsidR="003056A7" w:rsidRDefault="003056A7" w:rsidP="00CC708A">
            <w:pPr>
              <w:pStyle w:val="TableContents"/>
              <w:keepNext/>
              <w:snapToGrid w:val="0"/>
              <w:rPr>
                <w:sz w:val="20"/>
              </w:rPr>
            </w:pPr>
            <w:r>
              <w:rPr>
                <w:sz w:val="20"/>
              </w:rPr>
              <w:t>Yes</w:t>
            </w:r>
          </w:p>
        </w:tc>
      </w:tr>
      <w:tr w:rsidR="003056A7" w:rsidRPr="007C7458" w14:paraId="15811D2D" w14:textId="77777777" w:rsidTr="00CC708A">
        <w:trPr>
          <w:cantSplit/>
          <w:jc w:val="center"/>
        </w:trPr>
        <w:tc>
          <w:tcPr>
            <w:tcW w:w="0" w:type="auto"/>
          </w:tcPr>
          <w:p w14:paraId="2209A41B" w14:textId="77777777" w:rsidR="003056A7" w:rsidRDefault="003056A7" w:rsidP="00CC708A">
            <w:pPr>
              <w:pStyle w:val="TableContents"/>
              <w:snapToGrid w:val="0"/>
              <w:rPr>
                <w:sz w:val="20"/>
              </w:rPr>
            </w:pPr>
            <w:r>
              <w:rPr>
                <w:sz w:val="20"/>
              </w:rPr>
              <w:t>Encrypt</w:t>
            </w:r>
          </w:p>
        </w:tc>
        <w:tc>
          <w:tcPr>
            <w:tcW w:w="0" w:type="auto"/>
          </w:tcPr>
          <w:p w14:paraId="66E9529C" w14:textId="77777777" w:rsidR="003056A7" w:rsidRPr="005F4AE0" w:rsidRDefault="003056A7" w:rsidP="00CC708A">
            <w:pPr>
              <w:pStyle w:val="TableContents"/>
              <w:keepNext/>
              <w:snapToGrid w:val="0"/>
              <w:rPr>
                <w:sz w:val="20"/>
              </w:rPr>
            </w:pPr>
            <w:r>
              <w:rPr>
                <w:sz w:val="20"/>
              </w:rPr>
              <w:t>Allow for encryption. Applies to Encrypt operation. Valid for PGP Key, Private Key, Public Key and Symmetric Key. Encryption for the purpose of wrapping is separate Wrap Key value.</w:t>
            </w:r>
          </w:p>
        </w:tc>
        <w:tc>
          <w:tcPr>
            <w:tcW w:w="0" w:type="auto"/>
          </w:tcPr>
          <w:p w14:paraId="20130A5C" w14:textId="77777777" w:rsidR="003056A7" w:rsidRDefault="003056A7" w:rsidP="00CC708A">
            <w:pPr>
              <w:pStyle w:val="TableContents"/>
              <w:keepNext/>
              <w:snapToGrid w:val="0"/>
              <w:rPr>
                <w:sz w:val="20"/>
              </w:rPr>
            </w:pPr>
            <w:r>
              <w:rPr>
                <w:sz w:val="20"/>
              </w:rPr>
              <w:t>Yes</w:t>
            </w:r>
          </w:p>
        </w:tc>
      </w:tr>
      <w:tr w:rsidR="003056A7" w:rsidRPr="007C7458" w14:paraId="6979B8FB" w14:textId="77777777" w:rsidTr="00CC708A">
        <w:trPr>
          <w:cantSplit/>
          <w:jc w:val="center"/>
        </w:trPr>
        <w:tc>
          <w:tcPr>
            <w:tcW w:w="0" w:type="auto"/>
          </w:tcPr>
          <w:p w14:paraId="15491234" w14:textId="77777777" w:rsidR="003056A7" w:rsidRDefault="003056A7" w:rsidP="00CC708A">
            <w:pPr>
              <w:pStyle w:val="TableContents"/>
              <w:snapToGrid w:val="0"/>
              <w:rPr>
                <w:sz w:val="20"/>
              </w:rPr>
            </w:pPr>
            <w:r>
              <w:rPr>
                <w:sz w:val="20"/>
              </w:rPr>
              <w:t>Decrypt</w:t>
            </w:r>
          </w:p>
        </w:tc>
        <w:tc>
          <w:tcPr>
            <w:tcW w:w="0" w:type="auto"/>
          </w:tcPr>
          <w:p w14:paraId="2F4C19FA" w14:textId="77777777" w:rsidR="003056A7" w:rsidRPr="005F4AE0" w:rsidRDefault="003056A7" w:rsidP="00CC708A">
            <w:pPr>
              <w:pStyle w:val="TableContents"/>
              <w:keepNext/>
              <w:snapToGrid w:val="0"/>
              <w:rPr>
                <w:sz w:val="20"/>
              </w:rPr>
            </w:pPr>
            <w:r>
              <w:rPr>
                <w:sz w:val="20"/>
              </w:rPr>
              <w:t xml:space="preserve">Allow for decryption. Applies to Decrypt operation. Valid for PGP Key, Private Key, Public Key and Symmetric Key. Decryption for the purpose of unwrapping is separate Unwrap Key value. </w:t>
            </w:r>
          </w:p>
        </w:tc>
        <w:tc>
          <w:tcPr>
            <w:tcW w:w="0" w:type="auto"/>
          </w:tcPr>
          <w:p w14:paraId="158D516E" w14:textId="77777777" w:rsidR="003056A7" w:rsidRDefault="003056A7" w:rsidP="00CC708A">
            <w:pPr>
              <w:pStyle w:val="TableContents"/>
              <w:keepNext/>
              <w:snapToGrid w:val="0"/>
              <w:rPr>
                <w:sz w:val="20"/>
              </w:rPr>
            </w:pPr>
            <w:r>
              <w:rPr>
                <w:sz w:val="20"/>
              </w:rPr>
              <w:t>Yes</w:t>
            </w:r>
          </w:p>
        </w:tc>
      </w:tr>
      <w:tr w:rsidR="003056A7" w:rsidRPr="007C7458" w14:paraId="4DF45D8A" w14:textId="77777777" w:rsidTr="00CC708A">
        <w:trPr>
          <w:cantSplit/>
          <w:jc w:val="center"/>
        </w:trPr>
        <w:tc>
          <w:tcPr>
            <w:tcW w:w="0" w:type="auto"/>
          </w:tcPr>
          <w:p w14:paraId="7DBA7515" w14:textId="77777777" w:rsidR="003056A7" w:rsidRDefault="003056A7" w:rsidP="00CC708A">
            <w:pPr>
              <w:pStyle w:val="TableContents"/>
              <w:snapToGrid w:val="0"/>
              <w:rPr>
                <w:sz w:val="20"/>
              </w:rPr>
            </w:pPr>
            <w:r>
              <w:rPr>
                <w:sz w:val="20"/>
              </w:rPr>
              <w:t>Wrap Key</w:t>
            </w:r>
          </w:p>
        </w:tc>
        <w:tc>
          <w:tcPr>
            <w:tcW w:w="0" w:type="auto"/>
          </w:tcPr>
          <w:p w14:paraId="752AA927" w14:textId="77777777" w:rsidR="003056A7" w:rsidRPr="005F4AE0" w:rsidRDefault="003056A7" w:rsidP="00CC708A">
            <w:pPr>
              <w:pStyle w:val="TableContents"/>
              <w:keepNext/>
              <w:snapToGrid w:val="0"/>
              <w:rPr>
                <w:sz w:val="20"/>
              </w:rPr>
            </w:pPr>
            <w:r>
              <w:rPr>
                <w:sz w:val="20"/>
              </w:rPr>
              <w:t>Allow for key wrapping. Applies to Get operation when wrapping is required by Wrapping Specification is provided on the object used to Wrap. Valid for PGP Key, Private Key and Symmetric Key. Note: even if the underlying wrapping mechanism is encryption, this value is logically separate.</w:t>
            </w:r>
          </w:p>
        </w:tc>
        <w:tc>
          <w:tcPr>
            <w:tcW w:w="0" w:type="auto"/>
          </w:tcPr>
          <w:p w14:paraId="00A82732" w14:textId="77777777" w:rsidR="003056A7" w:rsidRDefault="003056A7" w:rsidP="00CC708A">
            <w:pPr>
              <w:pStyle w:val="TableContents"/>
              <w:keepNext/>
              <w:snapToGrid w:val="0"/>
              <w:rPr>
                <w:sz w:val="20"/>
              </w:rPr>
            </w:pPr>
            <w:r>
              <w:rPr>
                <w:sz w:val="20"/>
              </w:rPr>
              <w:t>Yes</w:t>
            </w:r>
          </w:p>
        </w:tc>
      </w:tr>
      <w:tr w:rsidR="003056A7" w:rsidRPr="007C7458" w14:paraId="14394E5E" w14:textId="77777777" w:rsidTr="00CC708A">
        <w:trPr>
          <w:cantSplit/>
          <w:jc w:val="center"/>
        </w:trPr>
        <w:tc>
          <w:tcPr>
            <w:tcW w:w="0" w:type="auto"/>
          </w:tcPr>
          <w:p w14:paraId="32B54FB3" w14:textId="77777777" w:rsidR="003056A7" w:rsidRPr="005F4AE0" w:rsidRDefault="003056A7" w:rsidP="00CC708A">
            <w:pPr>
              <w:pStyle w:val="TableContents"/>
              <w:snapToGrid w:val="0"/>
              <w:rPr>
                <w:sz w:val="20"/>
              </w:rPr>
            </w:pPr>
            <w:r>
              <w:rPr>
                <w:sz w:val="20"/>
              </w:rPr>
              <w:t>Unwrap Key</w:t>
            </w:r>
          </w:p>
        </w:tc>
        <w:tc>
          <w:tcPr>
            <w:tcW w:w="0" w:type="auto"/>
          </w:tcPr>
          <w:p w14:paraId="70BF5FCA" w14:textId="77777777" w:rsidR="003056A7" w:rsidRPr="005F4AE0" w:rsidRDefault="003056A7" w:rsidP="00CC708A">
            <w:pPr>
              <w:pStyle w:val="TableContents"/>
              <w:keepNext/>
              <w:snapToGrid w:val="0"/>
              <w:rPr>
                <w:sz w:val="20"/>
              </w:rPr>
            </w:pPr>
            <w:r>
              <w:rPr>
                <w:sz w:val="20"/>
              </w:rPr>
              <w:t>Allow for key unwrapping. Applies to Get operation when unwrapping is required on the object used to Unwrap.  Valid for PGP Key, Private Key, Public Key and Symmetric Key. Not interchangeable with Decrypt. Note: even if the underlying unwrapping mechanism is decryption, this value is logically separate.</w:t>
            </w:r>
          </w:p>
        </w:tc>
        <w:tc>
          <w:tcPr>
            <w:tcW w:w="0" w:type="auto"/>
          </w:tcPr>
          <w:p w14:paraId="78CAB972" w14:textId="77777777" w:rsidR="003056A7" w:rsidRDefault="003056A7" w:rsidP="00CC708A">
            <w:pPr>
              <w:pStyle w:val="TableContents"/>
              <w:keepNext/>
              <w:snapToGrid w:val="0"/>
              <w:rPr>
                <w:sz w:val="20"/>
              </w:rPr>
            </w:pPr>
            <w:r>
              <w:rPr>
                <w:sz w:val="20"/>
              </w:rPr>
              <w:t>Yes</w:t>
            </w:r>
          </w:p>
        </w:tc>
      </w:tr>
      <w:tr w:rsidR="003056A7" w:rsidRPr="007C7458" w14:paraId="71962C57" w14:textId="77777777" w:rsidTr="00CC708A">
        <w:trPr>
          <w:cantSplit/>
          <w:jc w:val="center"/>
        </w:trPr>
        <w:tc>
          <w:tcPr>
            <w:tcW w:w="0" w:type="auto"/>
          </w:tcPr>
          <w:p w14:paraId="75801AAD" w14:textId="77777777" w:rsidR="003056A7" w:rsidRPr="005F4AE0" w:rsidRDefault="003056A7" w:rsidP="00CC708A">
            <w:pPr>
              <w:pStyle w:val="TableContents"/>
              <w:snapToGrid w:val="0"/>
              <w:rPr>
                <w:sz w:val="20"/>
              </w:rPr>
            </w:pPr>
            <w:r>
              <w:rPr>
                <w:sz w:val="20"/>
              </w:rPr>
              <w:t>(Reserved)</w:t>
            </w:r>
          </w:p>
        </w:tc>
        <w:tc>
          <w:tcPr>
            <w:tcW w:w="0" w:type="auto"/>
          </w:tcPr>
          <w:p w14:paraId="4E8C5755" w14:textId="77777777" w:rsidR="003056A7" w:rsidRPr="005F4AE0" w:rsidRDefault="003056A7" w:rsidP="00CC708A">
            <w:pPr>
              <w:pStyle w:val="TableContents"/>
              <w:keepNext/>
              <w:snapToGrid w:val="0"/>
              <w:rPr>
                <w:sz w:val="20"/>
              </w:rPr>
            </w:pPr>
          </w:p>
        </w:tc>
        <w:tc>
          <w:tcPr>
            <w:tcW w:w="0" w:type="auto"/>
          </w:tcPr>
          <w:p w14:paraId="78FF34B6" w14:textId="77777777" w:rsidR="003056A7" w:rsidRPr="005F4AE0" w:rsidRDefault="003056A7" w:rsidP="00CC708A">
            <w:pPr>
              <w:pStyle w:val="TableContents"/>
              <w:keepNext/>
              <w:snapToGrid w:val="0"/>
              <w:rPr>
                <w:sz w:val="20"/>
              </w:rPr>
            </w:pPr>
          </w:p>
        </w:tc>
      </w:tr>
      <w:tr w:rsidR="003056A7" w:rsidRPr="007C7458" w14:paraId="12099AE8" w14:textId="77777777" w:rsidTr="00CC708A">
        <w:trPr>
          <w:cantSplit/>
          <w:jc w:val="center"/>
        </w:trPr>
        <w:tc>
          <w:tcPr>
            <w:tcW w:w="0" w:type="auto"/>
          </w:tcPr>
          <w:p w14:paraId="292FFA1F" w14:textId="77777777" w:rsidR="003056A7" w:rsidRPr="005F4AE0" w:rsidRDefault="003056A7" w:rsidP="00CC708A">
            <w:pPr>
              <w:pStyle w:val="TableContents"/>
              <w:snapToGrid w:val="0"/>
              <w:rPr>
                <w:sz w:val="20"/>
              </w:rPr>
            </w:pPr>
            <w:r>
              <w:rPr>
                <w:sz w:val="20"/>
              </w:rPr>
              <w:t>MAC Generate</w:t>
            </w:r>
          </w:p>
        </w:tc>
        <w:tc>
          <w:tcPr>
            <w:tcW w:w="0" w:type="auto"/>
          </w:tcPr>
          <w:p w14:paraId="309B3C1F" w14:textId="77777777" w:rsidR="003056A7" w:rsidRPr="005F4AE0" w:rsidRDefault="003056A7" w:rsidP="00CC708A">
            <w:pPr>
              <w:pStyle w:val="TableContents"/>
              <w:keepNext/>
              <w:snapToGrid w:val="0"/>
              <w:rPr>
                <w:sz w:val="20"/>
              </w:rPr>
            </w:pPr>
            <w:r>
              <w:rPr>
                <w:sz w:val="20"/>
              </w:rPr>
              <w:t>Allow for MAC generation. Applies to MAC operation. Valid for Symmetric Keys</w:t>
            </w:r>
          </w:p>
        </w:tc>
        <w:tc>
          <w:tcPr>
            <w:tcW w:w="0" w:type="auto"/>
          </w:tcPr>
          <w:p w14:paraId="4E5E4854" w14:textId="77777777" w:rsidR="003056A7" w:rsidRDefault="003056A7" w:rsidP="00CC708A">
            <w:pPr>
              <w:pStyle w:val="TableContents"/>
              <w:keepNext/>
              <w:snapToGrid w:val="0"/>
              <w:rPr>
                <w:sz w:val="20"/>
              </w:rPr>
            </w:pPr>
            <w:r>
              <w:rPr>
                <w:sz w:val="20"/>
              </w:rPr>
              <w:t>Yes</w:t>
            </w:r>
          </w:p>
        </w:tc>
      </w:tr>
      <w:tr w:rsidR="003056A7" w:rsidRPr="007C7458" w14:paraId="58B2E889" w14:textId="77777777" w:rsidTr="00CC708A">
        <w:trPr>
          <w:cantSplit/>
          <w:jc w:val="center"/>
        </w:trPr>
        <w:tc>
          <w:tcPr>
            <w:tcW w:w="0" w:type="auto"/>
          </w:tcPr>
          <w:p w14:paraId="15886856" w14:textId="77777777" w:rsidR="003056A7" w:rsidRPr="005F4AE0" w:rsidRDefault="003056A7" w:rsidP="00CC708A">
            <w:pPr>
              <w:pStyle w:val="TableContents"/>
              <w:snapToGrid w:val="0"/>
              <w:rPr>
                <w:sz w:val="20"/>
              </w:rPr>
            </w:pPr>
            <w:r>
              <w:rPr>
                <w:sz w:val="20"/>
              </w:rPr>
              <w:t>MAC Verify</w:t>
            </w:r>
          </w:p>
        </w:tc>
        <w:tc>
          <w:tcPr>
            <w:tcW w:w="0" w:type="auto"/>
          </w:tcPr>
          <w:p w14:paraId="2D176B9B" w14:textId="77777777" w:rsidR="003056A7" w:rsidRPr="005F4AE0" w:rsidRDefault="003056A7" w:rsidP="00CC708A">
            <w:pPr>
              <w:pStyle w:val="TableContents"/>
              <w:keepNext/>
              <w:snapToGrid w:val="0"/>
              <w:rPr>
                <w:sz w:val="20"/>
              </w:rPr>
            </w:pPr>
            <w:r>
              <w:rPr>
                <w:sz w:val="20"/>
              </w:rPr>
              <w:t>Allow for MAC verification. Applies to MAC Verify operation. Valid for Symmetric Keys</w:t>
            </w:r>
          </w:p>
        </w:tc>
        <w:tc>
          <w:tcPr>
            <w:tcW w:w="0" w:type="auto"/>
          </w:tcPr>
          <w:p w14:paraId="7687F445" w14:textId="77777777" w:rsidR="003056A7" w:rsidRDefault="003056A7" w:rsidP="00CC708A">
            <w:pPr>
              <w:pStyle w:val="TableContents"/>
              <w:keepNext/>
              <w:snapToGrid w:val="0"/>
              <w:rPr>
                <w:sz w:val="20"/>
              </w:rPr>
            </w:pPr>
            <w:r>
              <w:rPr>
                <w:sz w:val="20"/>
              </w:rPr>
              <w:t>Yes</w:t>
            </w:r>
          </w:p>
        </w:tc>
      </w:tr>
      <w:tr w:rsidR="003056A7" w:rsidRPr="007C7458" w14:paraId="1AE632FC" w14:textId="77777777" w:rsidTr="00CC708A">
        <w:trPr>
          <w:cantSplit/>
          <w:jc w:val="center"/>
        </w:trPr>
        <w:tc>
          <w:tcPr>
            <w:tcW w:w="0" w:type="auto"/>
          </w:tcPr>
          <w:p w14:paraId="628FB825" w14:textId="77777777" w:rsidR="003056A7" w:rsidRPr="005F4AE0" w:rsidRDefault="003056A7" w:rsidP="00CC708A">
            <w:pPr>
              <w:pStyle w:val="TableContents"/>
              <w:snapToGrid w:val="0"/>
              <w:rPr>
                <w:sz w:val="20"/>
              </w:rPr>
            </w:pPr>
            <w:r>
              <w:rPr>
                <w:sz w:val="20"/>
              </w:rPr>
              <w:t>Derive Key</w:t>
            </w:r>
          </w:p>
        </w:tc>
        <w:tc>
          <w:tcPr>
            <w:tcW w:w="0" w:type="auto"/>
          </w:tcPr>
          <w:p w14:paraId="3E983E41" w14:textId="77777777" w:rsidR="003056A7" w:rsidRPr="004D0470" w:rsidRDefault="003056A7" w:rsidP="00CC708A">
            <w:pPr>
              <w:pStyle w:val="TableContents"/>
              <w:keepNext/>
              <w:snapToGrid w:val="0"/>
              <w:rPr>
                <w:sz w:val="20"/>
              </w:rPr>
            </w:pPr>
            <w:r w:rsidRPr="004D0470">
              <w:rPr>
                <w:sz w:val="20"/>
              </w:rPr>
              <w:t xml:space="preserve">Allow for key derivation. Applied to Derive Key operation. Valid for </w:t>
            </w:r>
            <w:r w:rsidRPr="004370C2">
              <w:rPr>
                <w:sz w:val="20"/>
              </w:rPr>
              <w:t>PGP Keys</w:t>
            </w:r>
            <w:r w:rsidRPr="004D0470">
              <w:rPr>
                <w:sz w:val="20"/>
              </w:rPr>
              <w:t xml:space="preserve">, Private Keys, </w:t>
            </w:r>
            <w:r w:rsidRPr="004370C2">
              <w:rPr>
                <w:sz w:val="20"/>
              </w:rPr>
              <w:t>Public Keys, Secret Data</w:t>
            </w:r>
            <w:r w:rsidRPr="004D0470">
              <w:rPr>
                <w:sz w:val="20"/>
              </w:rPr>
              <w:t xml:space="preserve"> and Symmetric Keys.</w:t>
            </w:r>
          </w:p>
        </w:tc>
        <w:tc>
          <w:tcPr>
            <w:tcW w:w="0" w:type="auto"/>
          </w:tcPr>
          <w:p w14:paraId="71992325" w14:textId="77777777" w:rsidR="003056A7" w:rsidRDefault="003056A7" w:rsidP="00CC708A">
            <w:pPr>
              <w:pStyle w:val="TableContents"/>
              <w:keepNext/>
              <w:snapToGrid w:val="0"/>
              <w:rPr>
                <w:sz w:val="20"/>
              </w:rPr>
            </w:pPr>
            <w:r>
              <w:rPr>
                <w:sz w:val="20"/>
              </w:rPr>
              <w:t>Yes</w:t>
            </w:r>
          </w:p>
        </w:tc>
      </w:tr>
      <w:tr w:rsidR="003056A7" w:rsidRPr="007C7458" w14:paraId="7789E6B0" w14:textId="77777777" w:rsidTr="00CC708A">
        <w:trPr>
          <w:cantSplit/>
          <w:jc w:val="center"/>
        </w:trPr>
        <w:tc>
          <w:tcPr>
            <w:tcW w:w="0" w:type="auto"/>
          </w:tcPr>
          <w:p w14:paraId="0C3EC0CC" w14:textId="77777777" w:rsidR="003056A7" w:rsidRPr="005F4AE0" w:rsidRDefault="003056A7" w:rsidP="00CC708A">
            <w:pPr>
              <w:pStyle w:val="TableContents"/>
              <w:snapToGrid w:val="0"/>
              <w:rPr>
                <w:sz w:val="20"/>
              </w:rPr>
            </w:pPr>
            <w:r>
              <w:rPr>
                <w:sz w:val="20"/>
              </w:rPr>
              <w:t>Key Agreement</w:t>
            </w:r>
          </w:p>
        </w:tc>
        <w:tc>
          <w:tcPr>
            <w:tcW w:w="0" w:type="auto"/>
          </w:tcPr>
          <w:p w14:paraId="5E76FE04" w14:textId="77777777" w:rsidR="003056A7" w:rsidRPr="004D0470" w:rsidRDefault="003056A7" w:rsidP="00CC708A">
            <w:pPr>
              <w:pStyle w:val="TableContents"/>
              <w:keepNext/>
              <w:snapToGrid w:val="0"/>
              <w:rPr>
                <w:sz w:val="20"/>
              </w:rPr>
            </w:pPr>
            <w:r w:rsidRPr="004D0470">
              <w:rPr>
                <w:sz w:val="20"/>
              </w:rPr>
              <w:t xml:space="preserve">Allow for Key Agreement. </w:t>
            </w:r>
            <w:r w:rsidRPr="004370C2">
              <w:rPr>
                <w:sz w:val="20"/>
              </w:rPr>
              <w:t>Valid for PGP Keys, Private Keys, Public Keys, Secret Data and Symmetric Keys</w:t>
            </w:r>
          </w:p>
        </w:tc>
        <w:tc>
          <w:tcPr>
            <w:tcW w:w="0" w:type="auto"/>
          </w:tcPr>
          <w:p w14:paraId="15FBCA3B" w14:textId="77777777" w:rsidR="003056A7" w:rsidRDefault="003056A7" w:rsidP="00CC708A">
            <w:pPr>
              <w:pStyle w:val="TableContents"/>
              <w:keepNext/>
              <w:snapToGrid w:val="0"/>
              <w:rPr>
                <w:sz w:val="20"/>
              </w:rPr>
            </w:pPr>
            <w:r>
              <w:rPr>
                <w:sz w:val="20"/>
              </w:rPr>
              <w:t>No</w:t>
            </w:r>
          </w:p>
        </w:tc>
      </w:tr>
      <w:tr w:rsidR="003056A7" w:rsidRPr="007C7458" w14:paraId="68011C8D" w14:textId="77777777" w:rsidTr="00CC708A">
        <w:trPr>
          <w:cantSplit/>
          <w:jc w:val="center"/>
        </w:trPr>
        <w:tc>
          <w:tcPr>
            <w:tcW w:w="0" w:type="auto"/>
          </w:tcPr>
          <w:p w14:paraId="0063E30E" w14:textId="77777777" w:rsidR="003056A7" w:rsidRPr="005F4AE0" w:rsidRDefault="003056A7" w:rsidP="00CC708A">
            <w:pPr>
              <w:pStyle w:val="TableContents"/>
              <w:snapToGrid w:val="0"/>
              <w:rPr>
                <w:sz w:val="20"/>
              </w:rPr>
            </w:pPr>
            <w:r>
              <w:rPr>
                <w:sz w:val="20"/>
              </w:rPr>
              <w:t>Certificate Sign</w:t>
            </w:r>
          </w:p>
        </w:tc>
        <w:tc>
          <w:tcPr>
            <w:tcW w:w="0" w:type="auto"/>
          </w:tcPr>
          <w:p w14:paraId="130A3FF8" w14:textId="77777777" w:rsidR="003056A7" w:rsidRPr="007440C7" w:rsidRDefault="003056A7" w:rsidP="00CC708A">
            <w:pPr>
              <w:pStyle w:val="TableContents"/>
              <w:keepNext/>
              <w:snapToGrid w:val="0"/>
              <w:rPr>
                <w:sz w:val="20"/>
              </w:rPr>
            </w:pPr>
            <w:r w:rsidRPr="004D0470">
              <w:rPr>
                <w:sz w:val="20"/>
              </w:rPr>
              <w:t>Allow for Certificate Signing. Applies to Certify operation on a private key. Valid for Private Keys.</w:t>
            </w:r>
          </w:p>
        </w:tc>
        <w:tc>
          <w:tcPr>
            <w:tcW w:w="0" w:type="auto"/>
          </w:tcPr>
          <w:p w14:paraId="0B44C332" w14:textId="77777777" w:rsidR="003056A7" w:rsidRDefault="003056A7" w:rsidP="00CC708A">
            <w:pPr>
              <w:pStyle w:val="TableContents"/>
              <w:keepNext/>
              <w:snapToGrid w:val="0"/>
              <w:rPr>
                <w:sz w:val="20"/>
              </w:rPr>
            </w:pPr>
            <w:r>
              <w:rPr>
                <w:sz w:val="20"/>
              </w:rPr>
              <w:t>Yes</w:t>
            </w:r>
          </w:p>
        </w:tc>
      </w:tr>
      <w:tr w:rsidR="003056A7" w:rsidRPr="007C7458" w14:paraId="772F855E" w14:textId="77777777" w:rsidTr="00CC708A">
        <w:trPr>
          <w:cantSplit/>
          <w:jc w:val="center"/>
        </w:trPr>
        <w:tc>
          <w:tcPr>
            <w:tcW w:w="0" w:type="auto"/>
          </w:tcPr>
          <w:p w14:paraId="0DB132E3" w14:textId="77777777" w:rsidR="003056A7" w:rsidRPr="005F4AE0" w:rsidRDefault="003056A7" w:rsidP="00CC708A">
            <w:pPr>
              <w:pStyle w:val="TableContents"/>
              <w:snapToGrid w:val="0"/>
              <w:rPr>
                <w:sz w:val="20"/>
              </w:rPr>
            </w:pPr>
            <w:r>
              <w:rPr>
                <w:sz w:val="20"/>
              </w:rPr>
              <w:t>CRL Sign</w:t>
            </w:r>
          </w:p>
        </w:tc>
        <w:tc>
          <w:tcPr>
            <w:tcW w:w="0" w:type="auto"/>
          </w:tcPr>
          <w:p w14:paraId="61F9D61A" w14:textId="77777777" w:rsidR="003056A7" w:rsidRPr="005F4AE0" w:rsidRDefault="003056A7" w:rsidP="00CC708A">
            <w:pPr>
              <w:pStyle w:val="TableContents"/>
              <w:keepNext/>
              <w:snapToGrid w:val="0"/>
              <w:rPr>
                <w:sz w:val="20"/>
              </w:rPr>
            </w:pPr>
            <w:r>
              <w:rPr>
                <w:sz w:val="20"/>
              </w:rPr>
              <w:t>Allow for CRL Sign. Valid for Private Keys</w:t>
            </w:r>
          </w:p>
        </w:tc>
        <w:tc>
          <w:tcPr>
            <w:tcW w:w="0" w:type="auto"/>
          </w:tcPr>
          <w:p w14:paraId="489780A8" w14:textId="77777777" w:rsidR="003056A7" w:rsidRDefault="003056A7" w:rsidP="00CC708A">
            <w:pPr>
              <w:pStyle w:val="TableContents"/>
              <w:keepNext/>
              <w:snapToGrid w:val="0"/>
              <w:rPr>
                <w:sz w:val="20"/>
              </w:rPr>
            </w:pPr>
            <w:r>
              <w:rPr>
                <w:sz w:val="20"/>
              </w:rPr>
              <w:t>Yes</w:t>
            </w:r>
          </w:p>
        </w:tc>
      </w:tr>
      <w:tr w:rsidR="003056A7" w:rsidRPr="007C7458" w14:paraId="18C40408" w14:textId="77777777" w:rsidTr="00CC708A">
        <w:trPr>
          <w:cantSplit/>
          <w:jc w:val="center"/>
        </w:trPr>
        <w:tc>
          <w:tcPr>
            <w:tcW w:w="0" w:type="auto"/>
          </w:tcPr>
          <w:p w14:paraId="751C6D44" w14:textId="77777777" w:rsidR="003056A7" w:rsidRPr="007478E4" w:rsidRDefault="003056A7" w:rsidP="00CC708A">
            <w:pPr>
              <w:pStyle w:val="TableContents"/>
              <w:snapToGrid w:val="0"/>
              <w:rPr>
                <w:sz w:val="20"/>
              </w:rPr>
            </w:pPr>
            <w:r>
              <w:rPr>
                <w:sz w:val="20"/>
              </w:rPr>
              <w:t>Authenticate</w:t>
            </w:r>
          </w:p>
        </w:tc>
        <w:tc>
          <w:tcPr>
            <w:tcW w:w="0" w:type="auto"/>
          </w:tcPr>
          <w:p w14:paraId="5E98CF4C" w14:textId="77777777" w:rsidR="003056A7" w:rsidRPr="007478E4" w:rsidRDefault="003056A7" w:rsidP="00CC708A">
            <w:pPr>
              <w:pStyle w:val="TableContents"/>
              <w:keepNext/>
              <w:snapToGrid w:val="0"/>
              <w:rPr>
                <w:sz w:val="20"/>
              </w:rPr>
            </w:pPr>
            <w:r>
              <w:rPr>
                <w:sz w:val="20"/>
              </w:rPr>
              <w:t>Allow for Authentication. Valid for Secret Data.</w:t>
            </w:r>
          </w:p>
        </w:tc>
        <w:tc>
          <w:tcPr>
            <w:tcW w:w="0" w:type="auto"/>
          </w:tcPr>
          <w:p w14:paraId="275591B8" w14:textId="77777777" w:rsidR="003056A7" w:rsidRPr="007478E4" w:rsidRDefault="003056A7" w:rsidP="00CC708A">
            <w:pPr>
              <w:pStyle w:val="TableContents"/>
              <w:keepNext/>
              <w:snapToGrid w:val="0"/>
              <w:rPr>
                <w:sz w:val="20"/>
              </w:rPr>
            </w:pPr>
            <w:r>
              <w:rPr>
                <w:sz w:val="20"/>
              </w:rPr>
              <w:t>Yes</w:t>
            </w:r>
          </w:p>
        </w:tc>
      </w:tr>
      <w:tr w:rsidR="003056A7" w:rsidRPr="007C7458" w14:paraId="388F8DEE" w14:textId="77777777" w:rsidTr="00CC708A">
        <w:trPr>
          <w:cantSplit/>
          <w:jc w:val="center"/>
        </w:trPr>
        <w:tc>
          <w:tcPr>
            <w:tcW w:w="0" w:type="auto"/>
          </w:tcPr>
          <w:p w14:paraId="32DB659F" w14:textId="77777777" w:rsidR="003056A7" w:rsidRPr="007478E4" w:rsidRDefault="003056A7" w:rsidP="00CC708A">
            <w:pPr>
              <w:pStyle w:val="TableContents"/>
              <w:snapToGrid w:val="0"/>
              <w:rPr>
                <w:sz w:val="20"/>
              </w:rPr>
            </w:pPr>
            <w:r>
              <w:rPr>
                <w:sz w:val="20"/>
              </w:rPr>
              <w:t>Unrestricted</w:t>
            </w:r>
          </w:p>
        </w:tc>
        <w:tc>
          <w:tcPr>
            <w:tcW w:w="0" w:type="auto"/>
          </w:tcPr>
          <w:p w14:paraId="25D65FE0" w14:textId="77777777" w:rsidR="003056A7" w:rsidRPr="007478E4" w:rsidRDefault="003056A7" w:rsidP="00CC708A">
            <w:pPr>
              <w:pStyle w:val="TableContents"/>
              <w:keepNext/>
              <w:snapToGrid w:val="0"/>
              <w:rPr>
                <w:sz w:val="20"/>
              </w:rPr>
            </w:pPr>
            <w:r>
              <w:rPr>
                <w:sz w:val="20"/>
              </w:rPr>
              <w:t>Cryptographic Usage Mask contains no Usage Restrictions.</w:t>
            </w:r>
          </w:p>
        </w:tc>
        <w:tc>
          <w:tcPr>
            <w:tcW w:w="0" w:type="auto"/>
          </w:tcPr>
          <w:p w14:paraId="2C28E96C" w14:textId="77777777" w:rsidR="003056A7" w:rsidRPr="007478E4" w:rsidRDefault="003056A7" w:rsidP="00CC708A">
            <w:pPr>
              <w:pStyle w:val="TableContents"/>
              <w:keepNext/>
              <w:snapToGrid w:val="0"/>
              <w:rPr>
                <w:sz w:val="20"/>
              </w:rPr>
            </w:pPr>
            <w:r>
              <w:rPr>
                <w:sz w:val="20"/>
              </w:rPr>
              <w:t>Yes</w:t>
            </w:r>
          </w:p>
        </w:tc>
      </w:tr>
      <w:tr w:rsidR="003056A7" w:rsidRPr="007C7458" w14:paraId="150227EA" w14:textId="77777777" w:rsidTr="00CC708A">
        <w:trPr>
          <w:cantSplit/>
          <w:jc w:val="center"/>
        </w:trPr>
        <w:tc>
          <w:tcPr>
            <w:tcW w:w="0" w:type="auto"/>
          </w:tcPr>
          <w:p w14:paraId="7644B80D" w14:textId="77777777" w:rsidR="003056A7" w:rsidRPr="007478E4" w:rsidRDefault="003056A7" w:rsidP="00CC708A">
            <w:pPr>
              <w:pStyle w:val="TableContents"/>
              <w:snapToGrid w:val="0"/>
              <w:rPr>
                <w:sz w:val="20"/>
              </w:rPr>
            </w:pPr>
            <w:r>
              <w:rPr>
                <w:sz w:val="20"/>
              </w:rPr>
              <w:t>FPE Encrypt</w:t>
            </w:r>
          </w:p>
        </w:tc>
        <w:tc>
          <w:tcPr>
            <w:tcW w:w="0" w:type="auto"/>
          </w:tcPr>
          <w:p w14:paraId="4555CDB3" w14:textId="77777777" w:rsidR="003056A7" w:rsidRPr="007478E4" w:rsidRDefault="003056A7" w:rsidP="00CC708A">
            <w:pPr>
              <w:pStyle w:val="TableContents"/>
              <w:keepNext/>
              <w:snapToGrid w:val="0"/>
              <w:rPr>
                <w:sz w:val="20"/>
              </w:rPr>
            </w:pPr>
            <w:r>
              <w:rPr>
                <w:sz w:val="20"/>
              </w:rPr>
              <w:t>Allow for Format Preserving Encrypt. Valid for Symmetric Keys, Public Keys and Private Keys</w:t>
            </w:r>
          </w:p>
        </w:tc>
        <w:tc>
          <w:tcPr>
            <w:tcW w:w="0" w:type="auto"/>
          </w:tcPr>
          <w:p w14:paraId="07C112FD" w14:textId="77777777" w:rsidR="003056A7" w:rsidRPr="007478E4" w:rsidRDefault="003056A7" w:rsidP="00CC708A">
            <w:pPr>
              <w:pStyle w:val="TableContents"/>
              <w:keepNext/>
              <w:snapToGrid w:val="0"/>
              <w:rPr>
                <w:sz w:val="20"/>
              </w:rPr>
            </w:pPr>
            <w:r>
              <w:rPr>
                <w:sz w:val="20"/>
              </w:rPr>
              <w:t>Yes</w:t>
            </w:r>
          </w:p>
        </w:tc>
      </w:tr>
      <w:tr w:rsidR="003056A7" w:rsidRPr="007C7458" w14:paraId="39352F1B" w14:textId="77777777" w:rsidTr="00CC708A">
        <w:trPr>
          <w:cantSplit/>
          <w:jc w:val="center"/>
        </w:trPr>
        <w:tc>
          <w:tcPr>
            <w:tcW w:w="0" w:type="auto"/>
          </w:tcPr>
          <w:p w14:paraId="0EC1F1BC" w14:textId="77777777" w:rsidR="003056A7" w:rsidRDefault="003056A7" w:rsidP="00CC708A">
            <w:pPr>
              <w:pStyle w:val="TableContents"/>
              <w:snapToGrid w:val="0"/>
              <w:rPr>
                <w:sz w:val="20"/>
              </w:rPr>
            </w:pPr>
            <w:r>
              <w:rPr>
                <w:sz w:val="20"/>
              </w:rPr>
              <w:lastRenderedPageBreak/>
              <w:t>FPE Decrypt</w:t>
            </w:r>
          </w:p>
        </w:tc>
        <w:tc>
          <w:tcPr>
            <w:tcW w:w="0" w:type="auto"/>
          </w:tcPr>
          <w:p w14:paraId="416375D7" w14:textId="77777777" w:rsidR="003056A7" w:rsidRDefault="003056A7" w:rsidP="00CC708A">
            <w:pPr>
              <w:pStyle w:val="TableContents"/>
              <w:keepNext/>
              <w:snapToGrid w:val="0"/>
              <w:rPr>
                <w:sz w:val="20"/>
              </w:rPr>
            </w:pPr>
            <w:r>
              <w:rPr>
                <w:sz w:val="20"/>
              </w:rPr>
              <w:t>Allow for Format Preserving Decrypt. Valid for Symmetric Keys, Public Keys and Private Keys</w:t>
            </w:r>
          </w:p>
        </w:tc>
        <w:tc>
          <w:tcPr>
            <w:tcW w:w="0" w:type="auto"/>
          </w:tcPr>
          <w:p w14:paraId="1FAC89F5" w14:textId="77777777" w:rsidR="003056A7" w:rsidRPr="007478E4" w:rsidRDefault="003056A7" w:rsidP="00CC708A">
            <w:pPr>
              <w:pStyle w:val="TableContents"/>
              <w:keepNext/>
              <w:snapToGrid w:val="0"/>
              <w:rPr>
                <w:sz w:val="20"/>
              </w:rPr>
            </w:pPr>
            <w:r>
              <w:rPr>
                <w:sz w:val="20"/>
              </w:rPr>
              <w:t>Yes</w:t>
            </w:r>
          </w:p>
        </w:tc>
      </w:tr>
      <w:tr w:rsidR="003056A7" w:rsidRPr="007C7458" w14:paraId="4E965A45" w14:textId="77777777" w:rsidTr="00CC708A">
        <w:trPr>
          <w:cantSplit/>
          <w:jc w:val="center"/>
        </w:trPr>
        <w:tc>
          <w:tcPr>
            <w:tcW w:w="0" w:type="auto"/>
          </w:tcPr>
          <w:p w14:paraId="485CF400" w14:textId="77777777" w:rsidR="003056A7" w:rsidRPr="005F4AE0" w:rsidRDefault="003056A7" w:rsidP="00CC708A">
            <w:pPr>
              <w:pStyle w:val="TableContents"/>
              <w:snapToGrid w:val="0"/>
              <w:rPr>
                <w:sz w:val="20"/>
              </w:rPr>
            </w:pPr>
            <w:r w:rsidRPr="007478E4">
              <w:rPr>
                <w:sz w:val="20"/>
              </w:rPr>
              <w:t>Extensions</w:t>
            </w:r>
          </w:p>
        </w:tc>
        <w:tc>
          <w:tcPr>
            <w:tcW w:w="0" w:type="auto"/>
          </w:tcPr>
          <w:p w14:paraId="310991FF" w14:textId="77777777" w:rsidR="003056A7" w:rsidRPr="005F4AE0" w:rsidRDefault="003056A7" w:rsidP="00CC708A">
            <w:pPr>
              <w:pStyle w:val="TableContents"/>
              <w:keepNext/>
              <w:snapToGrid w:val="0"/>
              <w:rPr>
                <w:sz w:val="20"/>
              </w:rPr>
            </w:pPr>
            <w:r w:rsidRPr="007478E4">
              <w:rPr>
                <w:sz w:val="20"/>
              </w:rPr>
              <w:t>Extensions</w:t>
            </w:r>
          </w:p>
        </w:tc>
        <w:tc>
          <w:tcPr>
            <w:tcW w:w="0" w:type="auto"/>
          </w:tcPr>
          <w:p w14:paraId="5732AFFD" w14:textId="77777777" w:rsidR="003056A7" w:rsidRPr="007478E4" w:rsidRDefault="003056A7" w:rsidP="00CC708A">
            <w:pPr>
              <w:pStyle w:val="TableContents"/>
              <w:keepNext/>
              <w:snapToGrid w:val="0"/>
              <w:rPr>
                <w:sz w:val="20"/>
              </w:rPr>
            </w:pPr>
          </w:p>
        </w:tc>
      </w:tr>
    </w:tbl>
    <w:p w14:paraId="7911EF57" w14:textId="7AA34FC9" w:rsidR="003056A7" w:rsidRDefault="003056A7" w:rsidP="003056A7">
      <w:pPr>
        <w:pStyle w:val="Caption"/>
      </w:pPr>
      <w:bookmarkStart w:id="4176" w:name="_Toc527652391"/>
      <w:bookmarkStart w:id="4177" w:name="_Toc534980588"/>
      <w:bookmarkStart w:id="4178" w:name="_Toc32239289"/>
      <w:r>
        <w:t xml:space="preserve">Table </w:t>
      </w:r>
      <w:fldSimple w:instr=" SEQ Table \* ARABIC ">
        <w:r w:rsidR="00CC708A">
          <w:rPr>
            <w:noProof/>
          </w:rPr>
          <w:t>495</w:t>
        </w:r>
      </w:fldSimple>
      <w:r>
        <w:t>: Cryptographic Usage Masks Description</w:t>
      </w:r>
      <w:bookmarkEnd w:id="4176"/>
      <w:bookmarkEnd w:id="4177"/>
      <w:bookmarkEnd w:id="4178"/>
    </w:p>
    <w:p w14:paraId="4017DA7C" w14:textId="77777777" w:rsidR="003056A7" w:rsidRPr="007478E4" w:rsidRDefault="003056A7" w:rsidP="003056A7"/>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5"/>
      </w:tblGrid>
      <w:tr w:rsidR="003056A7" w14:paraId="357FEBCB" w14:textId="77777777" w:rsidTr="00CC708A">
        <w:trPr>
          <w:cantSplit/>
          <w:jc w:val="center"/>
        </w:trPr>
        <w:tc>
          <w:tcPr>
            <w:tcW w:w="5945" w:type="dxa"/>
            <w:gridSpan w:val="2"/>
            <w:shd w:val="clear" w:color="auto" w:fill="C0C0C0"/>
          </w:tcPr>
          <w:p w14:paraId="6E25A6E1" w14:textId="77777777" w:rsidR="003056A7" w:rsidRDefault="003056A7" w:rsidP="00CC708A">
            <w:pPr>
              <w:pStyle w:val="TableContents"/>
              <w:keepNext/>
              <w:keepLines/>
              <w:snapToGrid w:val="0"/>
              <w:jc w:val="center"/>
              <w:rPr>
                <w:b/>
                <w:bCs/>
                <w:sz w:val="20"/>
              </w:rPr>
            </w:pPr>
            <w:r>
              <w:rPr>
                <w:b/>
                <w:bCs/>
                <w:sz w:val="20"/>
              </w:rPr>
              <w:t>Cryptographic Usage Mask</w:t>
            </w:r>
          </w:p>
        </w:tc>
      </w:tr>
      <w:tr w:rsidR="003056A7" w14:paraId="75781E52" w14:textId="77777777" w:rsidTr="00CC708A">
        <w:trPr>
          <w:cantSplit/>
          <w:jc w:val="center"/>
        </w:trPr>
        <w:tc>
          <w:tcPr>
            <w:tcW w:w="2970" w:type="dxa"/>
            <w:shd w:val="clear" w:color="auto" w:fill="C0C0C0"/>
          </w:tcPr>
          <w:p w14:paraId="07858D83" w14:textId="77777777" w:rsidR="003056A7" w:rsidRDefault="003056A7" w:rsidP="00CC708A">
            <w:pPr>
              <w:pStyle w:val="TableContents"/>
              <w:keepNext/>
              <w:keepLines/>
              <w:snapToGrid w:val="0"/>
              <w:rPr>
                <w:b/>
                <w:bCs/>
                <w:sz w:val="20"/>
              </w:rPr>
            </w:pPr>
            <w:r>
              <w:rPr>
                <w:b/>
                <w:bCs/>
                <w:sz w:val="20"/>
              </w:rPr>
              <w:t>Name</w:t>
            </w:r>
          </w:p>
        </w:tc>
        <w:tc>
          <w:tcPr>
            <w:tcW w:w="2975" w:type="dxa"/>
            <w:shd w:val="clear" w:color="auto" w:fill="C0C0C0"/>
          </w:tcPr>
          <w:p w14:paraId="29928800" w14:textId="77777777" w:rsidR="003056A7" w:rsidRDefault="003056A7" w:rsidP="00CC708A">
            <w:pPr>
              <w:pStyle w:val="TableContents"/>
              <w:keepNext/>
              <w:keepLines/>
              <w:snapToGrid w:val="0"/>
              <w:rPr>
                <w:b/>
                <w:bCs/>
                <w:sz w:val="20"/>
              </w:rPr>
            </w:pPr>
            <w:r>
              <w:rPr>
                <w:b/>
                <w:bCs/>
                <w:sz w:val="20"/>
              </w:rPr>
              <w:t>Value</w:t>
            </w:r>
          </w:p>
        </w:tc>
      </w:tr>
      <w:tr w:rsidR="003056A7" w14:paraId="51DEFCB0" w14:textId="77777777" w:rsidTr="00CC708A">
        <w:trPr>
          <w:cantSplit/>
          <w:jc w:val="center"/>
        </w:trPr>
        <w:tc>
          <w:tcPr>
            <w:tcW w:w="2970" w:type="dxa"/>
          </w:tcPr>
          <w:p w14:paraId="1C302415" w14:textId="77777777" w:rsidR="003056A7" w:rsidRDefault="003056A7" w:rsidP="00CC708A">
            <w:pPr>
              <w:pStyle w:val="TableContents"/>
              <w:keepNext/>
              <w:keepLines/>
              <w:snapToGrid w:val="0"/>
              <w:rPr>
                <w:sz w:val="20"/>
              </w:rPr>
            </w:pPr>
            <w:r>
              <w:rPr>
                <w:sz w:val="20"/>
              </w:rPr>
              <w:t>Sign</w:t>
            </w:r>
          </w:p>
        </w:tc>
        <w:tc>
          <w:tcPr>
            <w:tcW w:w="2975" w:type="dxa"/>
          </w:tcPr>
          <w:p w14:paraId="7DE4E981"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00000001</w:t>
            </w:r>
          </w:p>
        </w:tc>
      </w:tr>
      <w:tr w:rsidR="003056A7" w14:paraId="5AE430F5" w14:textId="77777777" w:rsidTr="00CC708A">
        <w:trPr>
          <w:cantSplit/>
          <w:jc w:val="center"/>
        </w:trPr>
        <w:tc>
          <w:tcPr>
            <w:tcW w:w="2970" w:type="dxa"/>
          </w:tcPr>
          <w:p w14:paraId="7290CB78" w14:textId="77777777" w:rsidR="003056A7" w:rsidRDefault="003056A7" w:rsidP="00CC708A">
            <w:pPr>
              <w:pStyle w:val="TableContents"/>
              <w:keepNext/>
              <w:keepLines/>
              <w:snapToGrid w:val="0"/>
              <w:rPr>
                <w:sz w:val="20"/>
              </w:rPr>
            </w:pPr>
            <w:r>
              <w:rPr>
                <w:sz w:val="20"/>
              </w:rPr>
              <w:t>Verify</w:t>
            </w:r>
          </w:p>
        </w:tc>
        <w:tc>
          <w:tcPr>
            <w:tcW w:w="2975" w:type="dxa"/>
          </w:tcPr>
          <w:p w14:paraId="37DAAB23"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00000002</w:t>
            </w:r>
          </w:p>
        </w:tc>
      </w:tr>
      <w:tr w:rsidR="003056A7" w14:paraId="37D7AF9B" w14:textId="77777777" w:rsidTr="00CC708A">
        <w:trPr>
          <w:cantSplit/>
          <w:jc w:val="center"/>
        </w:trPr>
        <w:tc>
          <w:tcPr>
            <w:tcW w:w="2970" w:type="dxa"/>
          </w:tcPr>
          <w:p w14:paraId="7F371FA3" w14:textId="77777777" w:rsidR="003056A7" w:rsidRDefault="003056A7" w:rsidP="00CC708A">
            <w:pPr>
              <w:pStyle w:val="TableContents"/>
              <w:keepNext/>
              <w:keepLines/>
              <w:snapToGrid w:val="0"/>
              <w:rPr>
                <w:sz w:val="20"/>
              </w:rPr>
            </w:pPr>
            <w:r>
              <w:rPr>
                <w:sz w:val="20"/>
              </w:rPr>
              <w:t>Encrypt</w:t>
            </w:r>
          </w:p>
        </w:tc>
        <w:tc>
          <w:tcPr>
            <w:tcW w:w="2975" w:type="dxa"/>
          </w:tcPr>
          <w:p w14:paraId="00C59AFE"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00000004</w:t>
            </w:r>
          </w:p>
        </w:tc>
      </w:tr>
      <w:tr w:rsidR="003056A7" w14:paraId="33E7E3F0" w14:textId="77777777" w:rsidTr="00CC708A">
        <w:trPr>
          <w:cantSplit/>
          <w:jc w:val="center"/>
        </w:trPr>
        <w:tc>
          <w:tcPr>
            <w:tcW w:w="2970" w:type="dxa"/>
          </w:tcPr>
          <w:p w14:paraId="6878A307" w14:textId="77777777" w:rsidR="003056A7" w:rsidRDefault="003056A7" w:rsidP="00CC708A">
            <w:pPr>
              <w:pStyle w:val="TableContents"/>
              <w:keepNext/>
              <w:keepLines/>
              <w:snapToGrid w:val="0"/>
              <w:rPr>
                <w:sz w:val="20"/>
              </w:rPr>
            </w:pPr>
            <w:r>
              <w:rPr>
                <w:sz w:val="20"/>
              </w:rPr>
              <w:t>Decrypt</w:t>
            </w:r>
          </w:p>
        </w:tc>
        <w:tc>
          <w:tcPr>
            <w:tcW w:w="2975" w:type="dxa"/>
          </w:tcPr>
          <w:p w14:paraId="7713210D"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00000008</w:t>
            </w:r>
          </w:p>
        </w:tc>
      </w:tr>
      <w:tr w:rsidR="003056A7" w14:paraId="48115CAD" w14:textId="77777777" w:rsidTr="00CC708A">
        <w:trPr>
          <w:cantSplit/>
          <w:jc w:val="center"/>
        </w:trPr>
        <w:tc>
          <w:tcPr>
            <w:tcW w:w="2970" w:type="dxa"/>
          </w:tcPr>
          <w:p w14:paraId="62203D89" w14:textId="77777777" w:rsidR="003056A7" w:rsidRDefault="003056A7" w:rsidP="00CC708A">
            <w:pPr>
              <w:pStyle w:val="TableContents"/>
              <w:keepNext/>
              <w:keepLines/>
              <w:snapToGrid w:val="0"/>
              <w:rPr>
                <w:sz w:val="20"/>
              </w:rPr>
            </w:pPr>
            <w:r>
              <w:rPr>
                <w:sz w:val="20"/>
              </w:rPr>
              <w:t>Wrap Key</w:t>
            </w:r>
          </w:p>
        </w:tc>
        <w:tc>
          <w:tcPr>
            <w:tcW w:w="2975" w:type="dxa"/>
          </w:tcPr>
          <w:p w14:paraId="09E59853"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00000010</w:t>
            </w:r>
          </w:p>
        </w:tc>
      </w:tr>
      <w:tr w:rsidR="003056A7" w14:paraId="0DF93096" w14:textId="77777777" w:rsidTr="00CC708A">
        <w:trPr>
          <w:cantSplit/>
          <w:jc w:val="center"/>
        </w:trPr>
        <w:tc>
          <w:tcPr>
            <w:tcW w:w="2970" w:type="dxa"/>
          </w:tcPr>
          <w:p w14:paraId="5D1D3F59" w14:textId="77777777" w:rsidR="003056A7" w:rsidRDefault="003056A7" w:rsidP="00CC708A">
            <w:pPr>
              <w:pStyle w:val="TableContents"/>
              <w:keepNext/>
              <w:keepLines/>
              <w:snapToGrid w:val="0"/>
              <w:rPr>
                <w:sz w:val="20"/>
              </w:rPr>
            </w:pPr>
            <w:r>
              <w:rPr>
                <w:sz w:val="20"/>
              </w:rPr>
              <w:t>Unwrap Key</w:t>
            </w:r>
          </w:p>
        </w:tc>
        <w:tc>
          <w:tcPr>
            <w:tcW w:w="2975" w:type="dxa"/>
          </w:tcPr>
          <w:p w14:paraId="461425C1"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00000020</w:t>
            </w:r>
          </w:p>
        </w:tc>
      </w:tr>
      <w:tr w:rsidR="003056A7" w14:paraId="71BF4D21" w14:textId="77777777" w:rsidTr="00CC708A">
        <w:trPr>
          <w:cantSplit/>
          <w:jc w:val="center"/>
        </w:trPr>
        <w:tc>
          <w:tcPr>
            <w:tcW w:w="2970" w:type="dxa"/>
          </w:tcPr>
          <w:p w14:paraId="2BC9AB4F" w14:textId="77777777" w:rsidR="003056A7" w:rsidRDefault="003056A7" w:rsidP="00CC708A">
            <w:pPr>
              <w:pStyle w:val="TableContents"/>
              <w:keepNext/>
              <w:keepLines/>
              <w:snapToGrid w:val="0"/>
              <w:rPr>
                <w:sz w:val="20"/>
              </w:rPr>
            </w:pPr>
            <w:r>
              <w:rPr>
                <w:sz w:val="20"/>
              </w:rPr>
              <w:t>(Reserved)</w:t>
            </w:r>
          </w:p>
        </w:tc>
        <w:tc>
          <w:tcPr>
            <w:tcW w:w="2975" w:type="dxa"/>
          </w:tcPr>
          <w:p w14:paraId="72BDADBE"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00000040</w:t>
            </w:r>
          </w:p>
        </w:tc>
      </w:tr>
      <w:tr w:rsidR="003056A7" w14:paraId="12F922B6" w14:textId="77777777" w:rsidTr="00CC708A">
        <w:trPr>
          <w:cantSplit/>
          <w:jc w:val="center"/>
        </w:trPr>
        <w:tc>
          <w:tcPr>
            <w:tcW w:w="2970" w:type="dxa"/>
          </w:tcPr>
          <w:p w14:paraId="52FED59C" w14:textId="77777777" w:rsidR="003056A7" w:rsidRDefault="003056A7" w:rsidP="00CC708A">
            <w:pPr>
              <w:pStyle w:val="TableContents"/>
              <w:keepNext/>
              <w:keepLines/>
              <w:snapToGrid w:val="0"/>
              <w:rPr>
                <w:sz w:val="20"/>
              </w:rPr>
            </w:pPr>
            <w:r>
              <w:rPr>
                <w:sz w:val="20"/>
              </w:rPr>
              <w:t>MAC Generate</w:t>
            </w:r>
          </w:p>
        </w:tc>
        <w:tc>
          <w:tcPr>
            <w:tcW w:w="2975" w:type="dxa"/>
          </w:tcPr>
          <w:p w14:paraId="1555ADCC"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00000080</w:t>
            </w:r>
          </w:p>
        </w:tc>
      </w:tr>
      <w:tr w:rsidR="003056A7" w14:paraId="47F73FAF" w14:textId="77777777" w:rsidTr="00CC708A">
        <w:trPr>
          <w:cantSplit/>
          <w:jc w:val="center"/>
        </w:trPr>
        <w:tc>
          <w:tcPr>
            <w:tcW w:w="2970" w:type="dxa"/>
          </w:tcPr>
          <w:p w14:paraId="7AB54B0C" w14:textId="77777777" w:rsidR="003056A7" w:rsidRDefault="003056A7" w:rsidP="00CC708A">
            <w:pPr>
              <w:pStyle w:val="TableContents"/>
              <w:keepNext/>
              <w:keepLines/>
              <w:snapToGrid w:val="0"/>
              <w:rPr>
                <w:sz w:val="20"/>
              </w:rPr>
            </w:pPr>
            <w:r>
              <w:rPr>
                <w:color w:val="000000"/>
                <w:sz w:val="20"/>
              </w:rPr>
              <w:t>MAC Verify</w:t>
            </w:r>
          </w:p>
        </w:tc>
        <w:tc>
          <w:tcPr>
            <w:tcW w:w="2975" w:type="dxa"/>
          </w:tcPr>
          <w:p w14:paraId="180D0EA3"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color w:val="000000"/>
                <w:sz w:val="20"/>
              </w:rPr>
              <w:t>00000100</w:t>
            </w:r>
          </w:p>
        </w:tc>
      </w:tr>
      <w:tr w:rsidR="003056A7" w14:paraId="4C642D77" w14:textId="77777777" w:rsidTr="00CC708A">
        <w:trPr>
          <w:cantSplit/>
          <w:jc w:val="center"/>
        </w:trPr>
        <w:tc>
          <w:tcPr>
            <w:tcW w:w="2970" w:type="dxa"/>
          </w:tcPr>
          <w:p w14:paraId="7352E673" w14:textId="77777777" w:rsidR="003056A7" w:rsidRDefault="003056A7" w:rsidP="00CC708A">
            <w:pPr>
              <w:pStyle w:val="TableContents"/>
              <w:keepNext/>
              <w:keepLines/>
              <w:snapToGrid w:val="0"/>
              <w:rPr>
                <w:sz w:val="20"/>
              </w:rPr>
            </w:pPr>
            <w:r>
              <w:rPr>
                <w:sz w:val="20"/>
              </w:rPr>
              <w:t>Derive Key</w:t>
            </w:r>
          </w:p>
        </w:tc>
        <w:tc>
          <w:tcPr>
            <w:tcW w:w="2975" w:type="dxa"/>
          </w:tcPr>
          <w:p w14:paraId="4E5FCDBA"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00000200</w:t>
            </w:r>
          </w:p>
        </w:tc>
      </w:tr>
      <w:tr w:rsidR="003056A7" w14:paraId="3A629245" w14:textId="77777777" w:rsidTr="00CC708A">
        <w:trPr>
          <w:cantSplit/>
          <w:jc w:val="center"/>
        </w:trPr>
        <w:tc>
          <w:tcPr>
            <w:tcW w:w="2970" w:type="dxa"/>
          </w:tcPr>
          <w:p w14:paraId="3A31005A" w14:textId="77777777" w:rsidR="003056A7" w:rsidRDefault="003056A7" w:rsidP="00CC708A">
            <w:pPr>
              <w:pStyle w:val="TableContents"/>
              <w:keepNext/>
              <w:keepLines/>
              <w:rPr>
                <w:color w:val="000000"/>
                <w:sz w:val="20"/>
              </w:rPr>
            </w:pPr>
            <w:r>
              <w:rPr>
                <w:color w:val="000000"/>
                <w:sz w:val="20"/>
              </w:rPr>
              <w:t>(Reserved)</w:t>
            </w:r>
          </w:p>
        </w:tc>
        <w:tc>
          <w:tcPr>
            <w:tcW w:w="2975" w:type="dxa"/>
          </w:tcPr>
          <w:p w14:paraId="04E75989" w14:textId="77777777" w:rsidR="003056A7" w:rsidRDefault="003056A7" w:rsidP="00CC708A">
            <w:pPr>
              <w:pStyle w:val="TableContents"/>
              <w:keepNext/>
              <w:keepLines/>
              <w:snapToGrid w:val="0"/>
              <w:rPr>
                <w:rFonts w:ascii="Courier 10 Pitch" w:hAnsi="Courier 10 Pitch"/>
                <w:color w:val="000000"/>
                <w:sz w:val="20"/>
              </w:rPr>
            </w:pPr>
            <w:r>
              <w:rPr>
                <w:rFonts w:ascii="Courier 10 Pitch" w:hAnsi="Courier 10 Pitch"/>
                <w:color w:val="000000"/>
                <w:sz w:val="20"/>
              </w:rPr>
              <w:t>00000400</w:t>
            </w:r>
          </w:p>
        </w:tc>
      </w:tr>
      <w:tr w:rsidR="003056A7" w14:paraId="2BC4BA4F" w14:textId="77777777" w:rsidTr="00CC708A">
        <w:trPr>
          <w:cantSplit/>
          <w:jc w:val="center"/>
        </w:trPr>
        <w:tc>
          <w:tcPr>
            <w:tcW w:w="2970" w:type="dxa"/>
          </w:tcPr>
          <w:p w14:paraId="72922F10" w14:textId="77777777" w:rsidR="003056A7" w:rsidRDefault="003056A7" w:rsidP="00CC708A">
            <w:pPr>
              <w:pStyle w:val="TableContents"/>
              <w:keepNext/>
              <w:keepLines/>
              <w:snapToGrid w:val="0"/>
              <w:rPr>
                <w:color w:val="000000"/>
                <w:sz w:val="20"/>
              </w:rPr>
            </w:pPr>
            <w:r>
              <w:rPr>
                <w:color w:val="000000"/>
                <w:sz w:val="20"/>
              </w:rPr>
              <w:t>Key Agreement</w:t>
            </w:r>
          </w:p>
        </w:tc>
        <w:tc>
          <w:tcPr>
            <w:tcW w:w="2975" w:type="dxa"/>
          </w:tcPr>
          <w:p w14:paraId="6D247C62" w14:textId="77777777" w:rsidR="003056A7" w:rsidRDefault="003056A7" w:rsidP="00CC708A">
            <w:pPr>
              <w:pStyle w:val="TableContents"/>
              <w:keepNext/>
              <w:keepLines/>
              <w:snapToGrid w:val="0"/>
              <w:rPr>
                <w:rFonts w:ascii="Courier 10 Pitch" w:hAnsi="Courier 10 Pitch"/>
                <w:color w:val="000000"/>
                <w:sz w:val="20"/>
              </w:rPr>
            </w:pPr>
            <w:r>
              <w:rPr>
                <w:rFonts w:ascii="Courier 10 Pitch" w:hAnsi="Courier 10 Pitch"/>
                <w:color w:val="000000"/>
                <w:sz w:val="20"/>
              </w:rPr>
              <w:t>00000800</w:t>
            </w:r>
          </w:p>
        </w:tc>
      </w:tr>
      <w:tr w:rsidR="003056A7" w14:paraId="02D7FC77" w14:textId="77777777" w:rsidTr="00CC708A">
        <w:trPr>
          <w:cantSplit/>
          <w:jc w:val="center"/>
        </w:trPr>
        <w:tc>
          <w:tcPr>
            <w:tcW w:w="2970" w:type="dxa"/>
          </w:tcPr>
          <w:p w14:paraId="352C222C" w14:textId="77777777" w:rsidR="003056A7" w:rsidRDefault="003056A7" w:rsidP="00CC708A">
            <w:pPr>
              <w:pStyle w:val="TableContents"/>
              <w:keepNext/>
              <w:keepLines/>
              <w:snapToGrid w:val="0"/>
              <w:rPr>
                <w:color w:val="000000"/>
                <w:sz w:val="20"/>
              </w:rPr>
            </w:pPr>
            <w:r>
              <w:rPr>
                <w:color w:val="000000"/>
                <w:sz w:val="20"/>
              </w:rPr>
              <w:t>Certificate Sign</w:t>
            </w:r>
          </w:p>
        </w:tc>
        <w:tc>
          <w:tcPr>
            <w:tcW w:w="2975" w:type="dxa"/>
          </w:tcPr>
          <w:p w14:paraId="7927B1AC" w14:textId="77777777" w:rsidR="003056A7" w:rsidRDefault="003056A7" w:rsidP="00CC708A">
            <w:pPr>
              <w:pStyle w:val="TableContents"/>
              <w:keepNext/>
              <w:keepLines/>
              <w:snapToGrid w:val="0"/>
              <w:rPr>
                <w:rFonts w:ascii="Courier 10 Pitch" w:hAnsi="Courier 10 Pitch"/>
                <w:color w:val="000000"/>
                <w:sz w:val="20"/>
              </w:rPr>
            </w:pPr>
            <w:r>
              <w:rPr>
                <w:rFonts w:ascii="Courier 10 Pitch" w:hAnsi="Courier 10 Pitch"/>
                <w:color w:val="000000"/>
                <w:sz w:val="20"/>
              </w:rPr>
              <w:t>00001000</w:t>
            </w:r>
          </w:p>
        </w:tc>
      </w:tr>
      <w:tr w:rsidR="003056A7" w14:paraId="1DB48013" w14:textId="77777777" w:rsidTr="00CC708A">
        <w:trPr>
          <w:cantSplit/>
          <w:jc w:val="center"/>
        </w:trPr>
        <w:tc>
          <w:tcPr>
            <w:tcW w:w="2970" w:type="dxa"/>
          </w:tcPr>
          <w:p w14:paraId="32FD00C7" w14:textId="77777777" w:rsidR="003056A7" w:rsidRDefault="003056A7" w:rsidP="00CC708A">
            <w:pPr>
              <w:pStyle w:val="TableContents"/>
              <w:keepNext/>
              <w:keepLines/>
              <w:snapToGrid w:val="0"/>
              <w:rPr>
                <w:color w:val="000000"/>
                <w:sz w:val="20"/>
              </w:rPr>
            </w:pPr>
            <w:r>
              <w:rPr>
                <w:color w:val="000000"/>
                <w:sz w:val="20"/>
              </w:rPr>
              <w:t>CRL Sign</w:t>
            </w:r>
          </w:p>
        </w:tc>
        <w:tc>
          <w:tcPr>
            <w:tcW w:w="2975" w:type="dxa"/>
          </w:tcPr>
          <w:p w14:paraId="2F1397D5" w14:textId="77777777" w:rsidR="003056A7" w:rsidRDefault="003056A7" w:rsidP="00CC708A">
            <w:pPr>
              <w:pStyle w:val="TableContents"/>
              <w:keepNext/>
              <w:keepLines/>
              <w:snapToGrid w:val="0"/>
              <w:rPr>
                <w:rFonts w:ascii="Courier 10 Pitch" w:hAnsi="Courier 10 Pitch"/>
                <w:color w:val="000000"/>
                <w:sz w:val="20"/>
              </w:rPr>
            </w:pPr>
            <w:r>
              <w:rPr>
                <w:rFonts w:ascii="Courier 10 Pitch" w:hAnsi="Courier 10 Pitch"/>
                <w:color w:val="000000"/>
                <w:sz w:val="20"/>
              </w:rPr>
              <w:t>00002000</w:t>
            </w:r>
          </w:p>
        </w:tc>
      </w:tr>
      <w:tr w:rsidR="003056A7" w14:paraId="2F25B5B5" w14:textId="77777777" w:rsidTr="00CC708A">
        <w:trPr>
          <w:cantSplit/>
          <w:jc w:val="center"/>
        </w:trPr>
        <w:tc>
          <w:tcPr>
            <w:tcW w:w="2970" w:type="dxa"/>
          </w:tcPr>
          <w:p w14:paraId="30A22D7F" w14:textId="77777777" w:rsidR="003056A7" w:rsidRDefault="003056A7" w:rsidP="00CC708A">
            <w:pPr>
              <w:pStyle w:val="TableContents"/>
              <w:keepNext/>
              <w:keepLines/>
              <w:snapToGrid w:val="0"/>
              <w:rPr>
                <w:color w:val="000000"/>
                <w:sz w:val="20"/>
              </w:rPr>
            </w:pPr>
            <w:r>
              <w:rPr>
                <w:color w:val="000000"/>
                <w:sz w:val="20"/>
              </w:rPr>
              <w:t>(Reserved)</w:t>
            </w:r>
          </w:p>
        </w:tc>
        <w:tc>
          <w:tcPr>
            <w:tcW w:w="2975" w:type="dxa"/>
          </w:tcPr>
          <w:p w14:paraId="58B83DBF" w14:textId="77777777" w:rsidR="003056A7" w:rsidRDefault="003056A7" w:rsidP="00CC708A">
            <w:pPr>
              <w:pStyle w:val="TableContents"/>
              <w:keepNext/>
              <w:keepLines/>
              <w:snapToGrid w:val="0"/>
              <w:rPr>
                <w:rFonts w:ascii="Courier 10 Pitch" w:hAnsi="Courier 10 Pitch"/>
                <w:color w:val="000000"/>
                <w:sz w:val="20"/>
              </w:rPr>
            </w:pPr>
            <w:r>
              <w:rPr>
                <w:rFonts w:ascii="Courier 10 Pitch" w:hAnsi="Courier 10 Pitch"/>
                <w:color w:val="000000"/>
                <w:sz w:val="20"/>
              </w:rPr>
              <w:t>00004000</w:t>
            </w:r>
          </w:p>
        </w:tc>
      </w:tr>
      <w:tr w:rsidR="003056A7" w14:paraId="6FF62B73" w14:textId="77777777" w:rsidTr="00CC708A">
        <w:trPr>
          <w:cantSplit/>
          <w:jc w:val="center"/>
        </w:trPr>
        <w:tc>
          <w:tcPr>
            <w:tcW w:w="2970" w:type="dxa"/>
          </w:tcPr>
          <w:p w14:paraId="54B8BB1E" w14:textId="77777777" w:rsidR="003056A7" w:rsidRDefault="003056A7" w:rsidP="00CC708A">
            <w:pPr>
              <w:pStyle w:val="TableContents"/>
              <w:keepNext/>
              <w:keepLines/>
              <w:snapToGrid w:val="0"/>
              <w:rPr>
                <w:color w:val="000000"/>
                <w:sz w:val="20"/>
              </w:rPr>
            </w:pPr>
            <w:r>
              <w:rPr>
                <w:color w:val="000000"/>
                <w:sz w:val="20"/>
              </w:rPr>
              <w:t>(Reserved)</w:t>
            </w:r>
          </w:p>
        </w:tc>
        <w:tc>
          <w:tcPr>
            <w:tcW w:w="2975" w:type="dxa"/>
          </w:tcPr>
          <w:p w14:paraId="4DEF49FC" w14:textId="77777777" w:rsidR="003056A7" w:rsidRDefault="003056A7" w:rsidP="00CC708A">
            <w:pPr>
              <w:pStyle w:val="TableContents"/>
              <w:keepNext/>
              <w:keepLines/>
              <w:snapToGrid w:val="0"/>
              <w:rPr>
                <w:rFonts w:ascii="Courier 10 Pitch" w:hAnsi="Courier 10 Pitch"/>
                <w:color w:val="000000"/>
                <w:sz w:val="20"/>
              </w:rPr>
            </w:pPr>
            <w:r>
              <w:rPr>
                <w:rFonts w:ascii="Courier 10 Pitch" w:hAnsi="Courier 10 Pitch"/>
                <w:color w:val="000000"/>
                <w:sz w:val="20"/>
              </w:rPr>
              <w:t>00008000</w:t>
            </w:r>
          </w:p>
        </w:tc>
      </w:tr>
      <w:tr w:rsidR="003056A7" w14:paraId="5B8707F0" w14:textId="77777777" w:rsidTr="00CC708A">
        <w:trPr>
          <w:cantSplit/>
          <w:jc w:val="center"/>
        </w:trPr>
        <w:tc>
          <w:tcPr>
            <w:tcW w:w="2970" w:type="dxa"/>
          </w:tcPr>
          <w:p w14:paraId="51EDD1FD" w14:textId="77777777" w:rsidR="003056A7" w:rsidRDefault="003056A7" w:rsidP="00CC708A">
            <w:pPr>
              <w:pStyle w:val="TableContents"/>
              <w:keepNext/>
              <w:keepLines/>
              <w:snapToGrid w:val="0"/>
              <w:rPr>
                <w:color w:val="000000"/>
                <w:sz w:val="20"/>
              </w:rPr>
            </w:pPr>
            <w:r>
              <w:rPr>
                <w:color w:val="000000"/>
                <w:sz w:val="20"/>
              </w:rPr>
              <w:t>(Reserved)</w:t>
            </w:r>
          </w:p>
        </w:tc>
        <w:tc>
          <w:tcPr>
            <w:tcW w:w="2975" w:type="dxa"/>
          </w:tcPr>
          <w:p w14:paraId="2B9DB073" w14:textId="77777777" w:rsidR="003056A7" w:rsidRDefault="003056A7" w:rsidP="00CC708A">
            <w:pPr>
              <w:pStyle w:val="TableContents"/>
              <w:keepNext/>
              <w:keepLines/>
              <w:snapToGrid w:val="0"/>
              <w:rPr>
                <w:rFonts w:ascii="Courier 10 Pitch" w:hAnsi="Courier 10 Pitch"/>
                <w:color w:val="000000"/>
                <w:sz w:val="20"/>
              </w:rPr>
            </w:pPr>
            <w:r>
              <w:rPr>
                <w:rFonts w:ascii="Courier 10 Pitch" w:hAnsi="Courier 10 Pitch"/>
                <w:color w:val="000000"/>
                <w:sz w:val="20"/>
              </w:rPr>
              <w:t>00010000</w:t>
            </w:r>
          </w:p>
        </w:tc>
      </w:tr>
      <w:tr w:rsidR="003056A7" w14:paraId="0BAB7DFA" w14:textId="77777777" w:rsidTr="00CC708A">
        <w:trPr>
          <w:cantSplit/>
          <w:jc w:val="center"/>
        </w:trPr>
        <w:tc>
          <w:tcPr>
            <w:tcW w:w="2970" w:type="dxa"/>
          </w:tcPr>
          <w:p w14:paraId="66486C0F" w14:textId="77777777" w:rsidR="003056A7" w:rsidRDefault="003056A7" w:rsidP="00CC708A">
            <w:pPr>
              <w:pStyle w:val="TableContents"/>
              <w:keepNext/>
              <w:keepLines/>
              <w:snapToGrid w:val="0"/>
              <w:rPr>
                <w:color w:val="000000"/>
                <w:sz w:val="20"/>
              </w:rPr>
            </w:pPr>
            <w:r>
              <w:rPr>
                <w:color w:val="000000"/>
                <w:sz w:val="20"/>
              </w:rPr>
              <w:t>(Reserved)</w:t>
            </w:r>
          </w:p>
        </w:tc>
        <w:tc>
          <w:tcPr>
            <w:tcW w:w="2975" w:type="dxa"/>
          </w:tcPr>
          <w:p w14:paraId="03666E8B" w14:textId="77777777" w:rsidR="003056A7" w:rsidRDefault="003056A7" w:rsidP="00CC708A">
            <w:pPr>
              <w:pStyle w:val="TableContents"/>
              <w:keepNext/>
              <w:keepLines/>
              <w:snapToGrid w:val="0"/>
              <w:rPr>
                <w:rFonts w:ascii="Courier 10 Pitch" w:hAnsi="Courier 10 Pitch"/>
                <w:color w:val="000000"/>
                <w:sz w:val="20"/>
              </w:rPr>
            </w:pPr>
            <w:r>
              <w:rPr>
                <w:rFonts w:ascii="Courier 10 Pitch" w:hAnsi="Courier 10 Pitch"/>
                <w:color w:val="000000"/>
                <w:sz w:val="20"/>
              </w:rPr>
              <w:t>00020000</w:t>
            </w:r>
          </w:p>
        </w:tc>
      </w:tr>
      <w:tr w:rsidR="003056A7" w14:paraId="0B2C3978" w14:textId="77777777" w:rsidTr="00CC708A">
        <w:trPr>
          <w:cantSplit/>
          <w:jc w:val="center"/>
        </w:trPr>
        <w:tc>
          <w:tcPr>
            <w:tcW w:w="2970" w:type="dxa"/>
          </w:tcPr>
          <w:p w14:paraId="4D0C8B21" w14:textId="77777777" w:rsidR="003056A7" w:rsidRDefault="003056A7" w:rsidP="00CC708A">
            <w:pPr>
              <w:pStyle w:val="TableContents"/>
              <w:keepNext/>
              <w:keepLines/>
              <w:snapToGrid w:val="0"/>
              <w:rPr>
                <w:color w:val="000000"/>
                <w:sz w:val="20"/>
              </w:rPr>
            </w:pPr>
            <w:r>
              <w:rPr>
                <w:color w:val="000000"/>
                <w:sz w:val="20"/>
              </w:rPr>
              <w:t>(Reserved)</w:t>
            </w:r>
          </w:p>
        </w:tc>
        <w:tc>
          <w:tcPr>
            <w:tcW w:w="2975" w:type="dxa"/>
          </w:tcPr>
          <w:p w14:paraId="75424A60" w14:textId="77777777" w:rsidR="003056A7" w:rsidRDefault="003056A7" w:rsidP="00CC708A">
            <w:pPr>
              <w:pStyle w:val="TableContents"/>
              <w:keepNext/>
              <w:keepLines/>
              <w:snapToGrid w:val="0"/>
              <w:rPr>
                <w:rFonts w:ascii="Courier 10 Pitch" w:hAnsi="Courier 10 Pitch"/>
                <w:color w:val="000000"/>
                <w:sz w:val="20"/>
              </w:rPr>
            </w:pPr>
            <w:r>
              <w:rPr>
                <w:rFonts w:ascii="Courier 10 Pitch" w:hAnsi="Courier 10 Pitch"/>
                <w:color w:val="000000"/>
                <w:sz w:val="20"/>
              </w:rPr>
              <w:t>00040000</w:t>
            </w:r>
          </w:p>
        </w:tc>
      </w:tr>
      <w:tr w:rsidR="003056A7" w14:paraId="0449A591" w14:textId="77777777" w:rsidTr="00CC708A">
        <w:trPr>
          <w:cantSplit/>
          <w:jc w:val="center"/>
        </w:trPr>
        <w:tc>
          <w:tcPr>
            <w:tcW w:w="2970" w:type="dxa"/>
          </w:tcPr>
          <w:p w14:paraId="3AA555FC" w14:textId="77777777" w:rsidR="003056A7" w:rsidRDefault="003056A7" w:rsidP="00CC708A">
            <w:pPr>
              <w:pStyle w:val="TableContents"/>
              <w:keepNext/>
              <w:keepLines/>
              <w:snapToGrid w:val="0"/>
              <w:rPr>
                <w:color w:val="000000"/>
                <w:sz w:val="20"/>
              </w:rPr>
            </w:pPr>
            <w:r>
              <w:rPr>
                <w:color w:val="000000"/>
                <w:sz w:val="20"/>
              </w:rPr>
              <w:t>(Reserved)</w:t>
            </w:r>
          </w:p>
        </w:tc>
        <w:tc>
          <w:tcPr>
            <w:tcW w:w="2975" w:type="dxa"/>
          </w:tcPr>
          <w:p w14:paraId="73E07085" w14:textId="77777777" w:rsidR="003056A7" w:rsidRDefault="003056A7" w:rsidP="00CC708A">
            <w:pPr>
              <w:pStyle w:val="TableContents"/>
              <w:keepNext/>
              <w:keepLines/>
              <w:snapToGrid w:val="0"/>
              <w:rPr>
                <w:rFonts w:ascii="Courier 10 Pitch" w:hAnsi="Courier 10 Pitch"/>
                <w:color w:val="000000"/>
                <w:sz w:val="20"/>
              </w:rPr>
            </w:pPr>
            <w:r>
              <w:rPr>
                <w:rFonts w:ascii="Courier 10 Pitch" w:hAnsi="Courier 10 Pitch"/>
                <w:color w:val="000000"/>
                <w:sz w:val="20"/>
              </w:rPr>
              <w:t>00080000</w:t>
            </w:r>
          </w:p>
        </w:tc>
      </w:tr>
      <w:tr w:rsidR="003056A7" w14:paraId="77601925" w14:textId="77777777" w:rsidTr="00CC708A">
        <w:trPr>
          <w:cantSplit/>
          <w:jc w:val="center"/>
        </w:trPr>
        <w:tc>
          <w:tcPr>
            <w:tcW w:w="2970" w:type="dxa"/>
          </w:tcPr>
          <w:p w14:paraId="186159E9" w14:textId="77777777" w:rsidR="003056A7" w:rsidRDefault="003056A7" w:rsidP="00CC708A">
            <w:pPr>
              <w:pStyle w:val="TableContents"/>
              <w:keepNext/>
              <w:keepLines/>
              <w:snapToGrid w:val="0"/>
              <w:rPr>
                <w:sz w:val="20"/>
              </w:rPr>
            </w:pPr>
            <w:r>
              <w:rPr>
                <w:sz w:val="20"/>
              </w:rPr>
              <w:t>Authenticate</w:t>
            </w:r>
          </w:p>
        </w:tc>
        <w:tc>
          <w:tcPr>
            <w:tcW w:w="2975" w:type="dxa"/>
          </w:tcPr>
          <w:p w14:paraId="69C2F5E4"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00100000</w:t>
            </w:r>
          </w:p>
        </w:tc>
      </w:tr>
      <w:tr w:rsidR="003056A7" w14:paraId="38F32467" w14:textId="77777777" w:rsidTr="00CC708A">
        <w:trPr>
          <w:cantSplit/>
          <w:jc w:val="center"/>
        </w:trPr>
        <w:tc>
          <w:tcPr>
            <w:tcW w:w="2970" w:type="dxa"/>
          </w:tcPr>
          <w:p w14:paraId="3CB1A12B" w14:textId="77777777" w:rsidR="003056A7" w:rsidRDefault="003056A7" w:rsidP="00CC708A">
            <w:pPr>
              <w:pStyle w:val="TableContents"/>
              <w:keepNext/>
              <w:keepLines/>
              <w:snapToGrid w:val="0"/>
              <w:rPr>
                <w:sz w:val="20"/>
              </w:rPr>
            </w:pPr>
            <w:r>
              <w:rPr>
                <w:sz w:val="20"/>
              </w:rPr>
              <w:t>Unrestricted</w:t>
            </w:r>
          </w:p>
        </w:tc>
        <w:tc>
          <w:tcPr>
            <w:tcW w:w="2975" w:type="dxa"/>
          </w:tcPr>
          <w:p w14:paraId="0580CADD"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00200000</w:t>
            </w:r>
          </w:p>
        </w:tc>
      </w:tr>
      <w:tr w:rsidR="003056A7" w14:paraId="1CFA5CD8" w14:textId="77777777" w:rsidTr="00CC708A">
        <w:trPr>
          <w:cantSplit/>
          <w:jc w:val="center"/>
        </w:trPr>
        <w:tc>
          <w:tcPr>
            <w:tcW w:w="2970" w:type="dxa"/>
          </w:tcPr>
          <w:p w14:paraId="62C84C06" w14:textId="77777777" w:rsidR="003056A7" w:rsidRDefault="003056A7" w:rsidP="00CC708A">
            <w:pPr>
              <w:pStyle w:val="TableContents"/>
              <w:keepNext/>
              <w:keepLines/>
              <w:snapToGrid w:val="0"/>
              <w:rPr>
                <w:sz w:val="20"/>
              </w:rPr>
            </w:pPr>
            <w:r w:rsidRPr="00F351EE">
              <w:rPr>
                <w:sz w:val="20"/>
              </w:rPr>
              <w:t>FPE Encrypt</w:t>
            </w:r>
          </w:p>
        </w:tc>
        <w:tc>
          <w:tcPr>
            <w:tcW w:w="2975" w:type="dxa"/>
          </w:tcPr>
          <w:p w14:paraId="39195C65"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00400000</w:t>
            </w:r>
          </w:p>
        </w:tc>
      </w:tr>
      <w:tr w:rsidR="003056A7" w14:paraId="0E52A6A1" w14:textId="77777777" w:rsidTr="00CC708A">
        <w:trPr>
          <w:cantSplit/>
          <w:jc w:val="center"/>
        </w:trPr>
        <w:tc>
          <w:tcPr>
            <w:tcW w:w="2970" w:type="dxa"/>
          </w:tcPr>
          <w:p w14:paraId="4BC88F41" w14:textId="77777777" w:rsidR="003056A7" w:rsidRDefault="003056A7" w:rsidP="00CC708A">
            <w:pPr>
              <w:pStyle w:val="TableContents"/>
              <w:keepNext/>
              <w:keepLines/>
              <w:snapToGrid w:val="0"/>
              <w:rPr>
                <w:sz w:val="20"/>
              </w:rPr>
            </w:pPr>
            <w:r w:rsidRPr="00F351EE">
              <w:rPr>
                <w:sz w:val="20"/>
              </w:rPr>
              <w:t>FPE Decrypt</w:t>
            </w:r>
          </w:p>
        </w:tc>
        <w:tc>
          <w:tcPr>
            <w:tcW w:w="2975" w:type="dxa"/>
          </w:tcPr>
          <w:p w14:paraId="682C80B6"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00800000</w:t>
            </w:r>
          </w:p>
        </w:tc>
      </w:tr>
      <w:tr w:rsidR="003056A7" w14:paraId="2338A56F" w14:textId="77777777" w:rsidTr="00CC708A">
        <w:trPr>
          <w:cantSplit/>
          <w:jc w:val="center"/>
        </w:trPr>
        <w:tc>
          <w:tcPr>
            <w:tcW w:w="2970" w:type="dxa"/>
          </w:tcPr>
          <w:p w14:paraId="13CF202B" w14:textId="77777777" w:rsidR="003056A7" w:rsidRDefault="003056A7" w:rsidP="00CC708A">
            <w:pPr>
              <w:pStyle w:val="TableContents"/>
              <w:keepNext/>
              <w:keepLines/>
              <w:snapToGrid w:val="0"/>
              <w:rPr>
                <w:sz w:val="20"/>
              </w:rPr>
            </w:pPr>
            <w:r>
              <w:rPr>
                <w:sz w:val="20"/>
              </w:rPr>
              <w:t>Extensions</w:t>
            </w:r>
          </w:p>
        </w:tc>
        <w:tc>
          <w:tcPr>
            <w:tcW w:w="2975" w:type="dxa"/>
          </w:tcPr>
          <w:p w14:paraId="0C11D582"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XXX00000</w:t>
            </w:r>
          </w:p>
        </w:tc>
      </w:tr>
    </w:tbl>
    <w:p w14:paraId="4F2F588F" w14:textId="5FEA8496" w:rsidR="003056A7" w:rsidRDefault="003056A7" w:rsidP="003056A7">
      <w:pPr>
        <w:pStyle w:val="Caption"/>
      </w:pPr>
      <w:bookmarkStart w:id="4179" w:name="_Toc527652392"/>
      <w:bookmarkStart w:id="4180" w:name="_Toc534980589"/>
      <w:bookmarkStart w:id="4181" w:name="_Toc32239290"/>
      <w:r>
        <w:t xml:space="preserve">Table </w:t>
      </w:r>
      <w:fldSimple w:instr=" SEQ Table \* ARABIC ">
        <w:r w:rsidR="00CC708A">
          <w:rPr>
            <w:noProof/>
          </w:rPr>
          <w:t>496</w:t>
        </w:r>
      </w:fldSimple>
      <w:r>
        <w:t>: Cryptographic Usage Mask</w:t>
      </w:r>
      <w:bookmarkEnd w:id="4179"/>
      <w:r>
        <w:t xml:space="preserve"> enumerations</w:t>
      </w:r>
      <w:bookmarkEnd w:id="4180"/>
      <w:bookmarkEnd w:id="4181"/>
    </w:p>
    <w:p w14:paraId="6665397E" w14:textId="77777777" w:rsidR="003056A7" w:rsidRDefault="003056A7" w:rsidP="003056A7">
      <w:pPr>
        <w:pStyle w:val="BodyText"/>
        <w:spacing w:before="120"/>
        <w:rPr>
          <w:noProof w:val="0"/>
        </w:rPr>
      </w:pPr>
      <w:r>
        <w:rPr>
          <w:noProof w:val="0"/>
        </w:rPr>
        <w:t>This list takes into consideration values which MAY appear in the Key Usage extension in an X.509 certificate.</w:t>
      </w:r>
    </w:p>
    <w:p w14:paraId="545B84EB" w14:textId="77777777" w:rsidR="003056A7" w:rsidRDefault="003056A7" w:rsidP="003056A7">
      <w:pPr>
        <w:pStyle w:val="Heading2"/>
        <w:numPr>
          <w:ilvl w:val="1"/>
          <w:numId w:val="2"/>
        </w:numPr>
      </w:pPr>
      <w:bookmarkStart w:id="4182" w:name="_Toc533141053"/>
      <w:bookmarkStart w:id="4183" w:name="_Toc5713157"/>
      <w:bookmarkStart w:id="4184" w:name="_Toc534980136"/>
      <w:bookmarkStart w:id="4185" w:name="_Toc24526572"/>
      <w:bookmarkStart w:id="4186" w:name="_Toc31348303"/>
      <w:bookmarkStart w:id="4187" w:name="_Toc57115847"/>
      <w:bookmarkStart w:id="4188" w:name="_Toc527651955"/>
      <w:r>
        <w:lastRenderedPageBreak/>
        <w:t>Protection Storage Mask</w:t>
      </w:r>
      <w:bookmarkEnd w:id="4182"/>
      <w:bookmarkEnd w:id="4183"/>
      <w:bookmarkEnd w:id="4184"/>
      <w:bookmarkEnd w:id="4185"/>
      <w:bookmarkEnd w:id="4186"/>
      <w:bookmarkEnd w:id="4187"/>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6670F983" w14:textId="77777777" w:rsidTr="00CC708A">
        <w:trPr>
          <w:cantSplit/>
          <w:jc w:val="center"/>
        </w:trPr>
        <w:tc>
          <w:tcPr>
            <w:tcW w:w="5942" w:type="dxa"/>
            <w:gridSpan w:val="2"/>
            <w:shd w:val="clear" w:color="auto" w:fill="C0C0C0"/>
          </w:tcPr>
          <w:p w14:paraId="560705A9" w14:textId="77777777" w:rsidR="003056A7" w:rsidRDefault="003056A7" w:rsidP="00CC708A">
            <w:pPr>
              <w:pStyle w:val="TableContents"/>
              <w:keepNext/>
              <w:keepLines/>
              <w:snapToGrid w:val="0"/>
              <w:jc w:val="center"/>
              <w:rPr>
                <w:b/>
                <w:bCs/>
                <w:sz w:val="20"/>
              </w:rPr>
            </w:pPr>
            <w:r>
              <w:rPr>
                <w:b/>
                <w:bCs/>
                <w:sz w:val="20"/>
              </w:rPr>
              <w:t>Protection Storage Mask</w:t>
            </w:r>
          </w:p>
        </w:tc>
      </w:tr>
      <w:tr w:rsidR="003056A7" w14:paraId="28AD5600" w14:textId="77777777" w:rsidTr="00CC708A">
        <w:trPr>
          <w:cantSplit/>
          <w:jc w:val="center"/>
        </w:trPr>
        <w:tc>
          <w:tcPr>
            <w:tcW w:w="2970" w:type="dxa"/>
            <w:shd w:val="clear" w:color="auto" w:fill="C0C0C0"/>
          </w:tcPr>
          <w:p w14:paraId="1720FD9E" w14:textId="77777777" w:rsidR="003056A7" w:rsidRDefault="003056A7" w:rsidP="00CC708A">
            <w:pPr>
              <w:pStyle w:val="TableContents"/>
              <w:keepNext/>
              <w:keepLines/>
              <w:snapToGrid w:val="0"/>
              <w:rPr>
                <w:b/>
                <w:bCs/>
                <w:sz w:val="20"/>
              </w:rPr>
            </w:pPr>
            <w:r>
              <w:rPr>
                <w:b/>
                <w:bCs/>
                <w:sz w:val="20"/>
              </w:rPr>
              <w:t>Name</w:t>
            </w:r>
          </w:p>
        </w:tc>
        <w:tc>
          <w:tcPr>
            <w:tcW w:w="2972" w:type="dxa"/>
            <w:shd w:val="clear" w:color="auto" w:fill="C0C0C0"/>
          </w:tcPr>
          <w:p w14:paraId="67AE66DF" w14:textId="77777777" w:rsidR="003056A7" w:rsidRDefault="003056A7" w:rsidP="00CC708A">
            <w:pPr>
              <w:pStyle w:val="TableContents"/>
              <w:keepNext/>
              <w:keepLines/>
              <w:snapToGrid w:val="0"/>
              <w:rPr>
                <w:b/>
                <w:bCs/>
                <w:sz w:val="20"/>
              </w:rPr>
            </w:pPr>
            <w:r>
              <w:rPr>
                <w:b/>
                <w:bCs/>
                <w:sz w:val="20"/>
              </w:rPr>
              <w:t>Value</w:t>
            </w:r>
          </w:p>
        </w:tc>
      </w:tr>
      <w:tr w:rsidR="003056A7" w14:paraId="167D5261" w14:textId="77777777" w:rsidTr="00CC708A">
        <w:trPr>
          <w:cantSplit/>
          <w:jc w:val="center"/>
        </w:trPr>
        <w:tc>
          <w:tcPr>
            <w:tcW w:w="2970" w:type="dxa"/>
          </w:tcPr>
          <w:p w14:paraId="1CC90170" w14:textId="77777777" w:rsidR="003056A7" w:rsidRDefault="003056A7" w:rsidP="00CC708A">
            <w:pPr>
              <w:pStyle w:val="TableContents"/>
              <w:keepNext/>
              <w:keepLines/>
              <w:snapToGrid w:val="0"/>
              <w:rPr>
                <w:sz w:val="20"/>
              </w:rPr>
            </w:pPr>
            <w:r w:rsidRPr="008E7884">
              <w:rPr>
                <w:sz w:val="20"/>
              </w:rPr>
              <w:t>Software</w:t>
            </w:r>
          </w:p>
        </w:tc>
        <w:tc>
          <w:tcPr>
            <w:tcW w:w="2972" w:type="dxa"/>
          </w:tcPr>
          <w:p w14:paraId="6648EB72"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00000001</w:t>
            </w:r>
          </w:p>
        </w:tc>
      </w:tr>
      <w:tr w:rsidR="003056A7" w14:paraId="6CBAC605" w14:textId="77777777" w:rsidTr="00CC708A">
        <w:trPr>
          <w:cantSplit/>
          <w:jc w:val="center"/>
        </w:trPr>
        <w:tc>
          <w:tcPr>
            <w:tcW w:w="2970" w:type="dxa"/>
          </w:tcPr>
          <w:p w14:paraId="60CDFE2C" w14:textId="77777777" w:rsidR="003056A7" w:rsidRDefault="003056A7" w:rsidP="00CC708A">
            <w:pPr>
              <w:pStyle w:val="TableContents"/>
              <w:keepNext/>
              <w:keepLines/>
              <w:snapToGrid w:val="0"/>
              <w:rPr>
                <w:sz w:val="20"/>
              </w:rPr>
            </w:pPr>
            <w:r w:rsidRPr="008E7884">
              <w:rPr>
                <w:sz w:val="20"/>
              </w:rPr>
              <w:t>Hardware</w:t>
            </w:r>
          </w:p>
        </w:tc>
        <w:tc>
          <w:tcPr>
            <w:tcW w:w="2972" w:type="dxa"/>
          </w:tcPr>
          <w:p w14:paraId="599CBAE5"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00000002</w:t>
            </w:r>
          </w:p>
        </w:tc>
      </w:tr>
      <w:tr w:rsidR="003056A7" w14:paraId="12E484D5" w14:textId="77777777" w:rsidTr="00CC708A">
        <w:trPr>
          <w:cantSplit/>
          <w:jc w:val="center"/>
        </w:trPr>
        <w:tc>
          <w:tcPr>
            <w:tcW w:w="2970" w:type="dxa"/>
          </w:tcPr>
          <w:p w14:paraId="544B9E0F" w14:textId="77777777" w:rsidR="003056A7" w:rsidRDefault="003056A7" w:rsidP="00CC708A">
            <w:pPr>
              <w:pStyle w:val="TableContents"/>
              <w:keepNext/>
              <w:keepLines/>
              <w:snapToGrid w:val="0"/>
              <w:rPr>
                <w:sz w:val="20"/>
              </w:rPr>
            </w:pPr>
            <w:r w:rsidRPr="008E7884">
              <w:rPr>
                <w:sz w:val="20"/>
              </w:rPr>
              <w:t>On Processor</w:t>
            </w:r>
          </w:p>
        </w:tc>
        <w:tc>
          <w:tcPr>
            <w:tcW w:w="2972" w:type="dxa"/>
          </w:tcPr>
          <w:p w14:paraId="73FB832F"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00000004</w:t>
            </w:r>
          </w:p>
        </w:tc>
      </w:tr>
      <w:tr w:rsidR="003056A7" w14:paraId="34569315" w14:textId="77777777" w:rsidTr="00CC708A">
        <w:trPr>
          <w:cantSplit/>
          <w:jc w:val="center"/>
        </w:trPr>
        <w:tc>
          <w:tcPr>
            <w:tcW w:w="2970" w:type="dxa"/>
          </w:tcPr>
          <w:p w14:paraId="63C8A270" w14:textId="77777777" w:rsidR="003056A7" w:rsidRDefault="003056A7" w:rsidP="00CC708A">
            <w:pPr>
              <w:pStyle w:val="TableContents"/>
              <w:keepNext/>
              <w:keepLines/>
              <w:snapToGrid w:val="0"/>
              <w:rPr>
                <w:sz w:val="20"/>
              </w:rPr>
            </w:pPr>
            <w:r w:rsidRPr="00864D5C">
              <w:rPr>
                <w:sz w:val="20"/>
              </w:rPr>
              <w:t>On System</w:t>
            </w:r>
          </w:p>
        </w:tc>
        <w:tc>
          <w:tcPr>
            <w:tcW w:w="2972" w:type="dxa"/>
          </w:tcPr>
          <w:p w14:paraId="230C9255"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00000008</w:t>
            </w:r>
          </w:p>
        </w:tc>
      </w:tr>
      <w:tr w:rsidR="003056A7" w14:paraId="48D51A5D" w14:textId="77777777" w:rsidTr="00CC708A">
        <w:trPr>
          <w:cantSplit/>
          <w:jc w:val="center"/>
        </w:trPr>
        <w:tc>
          <w:tcPr>
            <w:tcW w:w="2970" w:type="dxa"/>
          </w:tcPr>
          <w:p w14:paraId="78555C0D" w14:textId="77777777" w:rsidR="003056A7" w:rsidRDefault="003056A7" w:rsidP="00CC708A">
            <w:pPr>
              <w:pStyle w:val="TableContents"/>
              <w:keepNext/>
              <w:keepLines/>
              <w:snapToGrid w:val="0"/>
              <w:rPr>
                <w:sz w:val="20"/>
              </w:rPr>
            </w:pPr>
            <w:r w:rsidRPr="00864D5C">
              <w:rPr>
                <w:sz w:val="20"/>
              </w:rPr>
              <w:t>Off System</w:t>
            </w:r>
          </w:p>
        </w:tc>
        <w:tc>
          <w:tcPr>
            <w:tcW w:w="2972" w:type="dxa"/>
          </w:tcPr>
          <w:p w14:paraId="7DB94D3D"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00000010</w:t>
            </w:r>
          </w:p>
        </w:tc>
      </w:tr>
      <w:tr w:rsidR="003056A7" w14:paraId="3B485832" w14:textId="77777777" w:rsidTr="00CC708A">
        <w:trPr>
          <w:cantSplit/>
          <w:jc w:val="center"/>
        </w:trPr>
        <w:tc>
          <w:tcPr>
            <w:tcW w:w="2970" w:type="dxa"/>
          </w:tcPr>
          <w:p w14:paraId="32614FB5" w14:textId="77777777" w:rsidR="003056A7" w:rsidRDefault="003056A7" w:rsidP="00CC708A">
            <w:pPr>
              <w:pStyle w:val="TableContents"/>
              <w:keepNext/>
              <w:keepLines/>
              <w:snapToGrid w:val="0"/>
              <w:rPr>
                <w:sz w:val="20"/>
              </w:rPr>
            </w:pPr>
            <w:r w:rsidRPr="00864D5C">
              <w:rPr>
                <w:sz w:val="20"/>
              </w:rPr>
              <w:t>Hypervisor</w:t>
            </w:r>
          </w:p>
        </w:tc>
        <w:tc>
          <w:tcPr>
            <w:tcW w:w="2972" w:type="dxa"/>
          </w:tcPr>
          <w:p w14:paraId="5A3B9823"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00000020</w:t>
            </w:r>
          </w:p>
        </w:tc>
      </w:tr>
      <w:tr w:rsidR="003056A7" w14:paraId="5AF7B30E" w14:textId="77777777" w:rsidTr="00CC708A">
        <w:trPr>
          <w:cantSplit/>
          <w:jc w:val="center"/>
        </w:trPr>
        <w:tc>
          <w:tcPr>
            <w:tcW w:w="2970" w:type="dxa"/>
          </w:tcPr>
          <w:p w14:paraId="616C5C11" w14:textId="77777777" w:rsidR="003056A7" w:rsidRDefault="003056A7" w:rsidP="00CC708A">
            <w:pPr>
              <w:pStyle w:val="TableContents"/>
              <w:keepNext/>
              <w:keepLines/>
              <w:snapToGrid w:val="0"/>
              <w:rPr>
                <w:sz w:val="20"/>
              </w:rPr>
            </w:pPr>
            <w:r w:rsidRPr="00864D5C">
              <w:rPr>
                <w:sz w:val="20"/>
              </w:rPr>
              <w:t>Operating System</w:t>
            </w:r>
          </w:p>
        </w:tc>
        <w:tc>
          <w:tcPr>
            <w:tcW w:w="2972" w:type="dxa"/>
          </w:tcPr>
          <w:p w14:paraId="1514D337"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00000040</w:t>
            </w:r>
          </w:p>
        </w:tc>
      </w:tr>
      <w:tr w:rsidR="003056A7" w14:paraId="4360D5DE" w14:textId="77777777" w:rsidTr="00CC708A">
        <w:trPr>
          <w:cantSplit/>
          <w:jc w:val="center"/>
        </w:trPr>
        <w:tc>
          <w:tcPr>
            <w:tcW w:w="2970" w:type="dxa"/>
          </w:tcPr>
          <w:p w14:paraId="6B9D0443" w14:textId="77777777" w:rsidR="003056A7" w:rsidRDefault="003056A7" w:rsidP="00CC708A">
            <w:pPr>
              <w:pStyle w:val="TableContents"/>
              <w:keepNext/>
              <w:keepLines/>
              <w:snapToGrid w:val="0"/>
              <w:rPr>
                <w:sz w:val="20"/>
              </w:rPr>
            </w:pPr>
            <w:r w:rsidRPr="00864D5C">
              <w:rPr>
                <w:sz w:val="20"/>
              </w:rPr>
              <w:t>Container</w:t>
            </w:r>
          </w:p>
        </w:tc>
        <w:tc>
          <w:tcPr>
            <w:tcW w:w="2972" w:type="dxa"/>
          </w:tcPr>
          <w:p w14:paraId="01B978ED"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00000080</w:t>
            </w:r>
          </w:p>
        </w:tc>
      </w:tr>
      <w:tr w:rsidR="003056A7" w14:paraId="5BE1EACD" w14:textId="77777777" w:rsidTr="00CC708A">
        <w:trPr>
          <w:cantSplit/>
          <w:jc w:val="center"/>
        </w:trPr>
        <w:tc>
          <w:tcPr>
            <w:tcW w:w="2970" w:type="dxa"/>
          </w:tcPr>
          <w:p w14:paraId="74F98136" w14:textId="77777777" w:rsidR="003056A7" w:rsidRDefault="003056A7" w:rsidP="00CC708A">
            <w:pPr>
              <w:pStyle w:val="TableContents"/>
              <w:keepNext/>
              <w:keepLines/>
              <w:snapToGrid w:val="0"/>
              <w:rPr>
                <w:sz w:val="20"/>
              </w:rPr>
            </w:pPr>
            <w:r w:rsidRPr="00864D5C">
              <w:rPr>
                <w:sz w:val="20"/>
              </w:rPr>
              <w:t>On Premises</w:t>
            </w:r>
          </w:p>
        </w:tc>
        <w:tc>
          <w:tcPr>
            <w:tcW w:w="2972" w:type="dxa"/>
          </w:tcPr>
          <w:p w14:paraId="22DEE41D"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00000100</w:t>
            </w:r>
          </w:p>
        </w:tc>
      </w:tr>
      <w:tr w:rsidR="003056A7" w14:paraId="39FF10DC" w14:textId="77777777" w:rsidTr="00CC708A">
        <w:trPr>
          <w:cantSplit/>
          <w:jc w:val="center"/>
        </w:trPr>
        <w:tc>
          <w:tcPr>
            <w:tcW w:w="2970" w:type="dxa"/>
          </w:tcPr>
          <w:p w14:paraId="04F99225" w14:textId="77777777" w:rsidR="003056A7" w:rsidRDefault="003056A7" w:rsidP="00CC708A">
            <w:pPr>
              <w:pStyle w:val="TableContents"/>
              <w:keepNext/>
              <w:keepLines/>
              <w:snapToGrid w:val="0"/>
              <w:rPr>
                <w:sz w:val="20"/>
              </w:rPr>
            </w:pPr>
            <w:r w:rsidRPr="00864D5C">
              <w:rPr>
                <w:sz w:val="20"/>
              </w:rPr>
              <w:t>Off Premises</w:t>
            </w:r>
          </w:p>
        </w:tc>
        <w:tc>
          <w:tcPr>
            <w:tcW w:w="2972" w:type="dxa"/>
          </w:tcPr>
          <w:p w14:paraId="7568367B"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00000200</w:t>
            </w:r>
          </w:p>
        </w:tc>
      </w:tr>
      <w:tr w:rsidR="003056A7" w14:paraId="2C1F6EC8" w14:textId="77777777" w:rsidTr="00CC708A">
        <w:trPr>
          <w:cantSplit/>
          <w:jc w:val="center"/>
        </w:trPr>
        <w:tc>
          <w:tcPr>
            <w:tcW w:w="2970" w:type="dxa"/>
          </w:tcPr>
          <w:p w14:paraId="09368B49" w14:textId="77777777" w:rsidR="003056A7" w:rsidRDefault="003056A7" w:rsidP="00CC708A">
            <w:pPr>
              <w:pStyle w:val="TableContents"/>
              <w:keepNext/>
              <w:keepLines/>
              <w:snapToGrid w:val="0"/>
              <w:rPr>
                <w:sz w:val="20"/>
              </w:rPr>
            </w:pPr>
            <w:proofErr w:type="spellStart"/>
            <w:r w:rsidRPr="00864D5C">
              <w:rPr>
                <w:sz w:val="20"/>
              </w:rPr>
              <w:t>Self Managed</w:t>
            </w:r>
            <w:proofErr w:type="spellEnd"/>
          </w:p>
        </w:tc>
        <w:tc>
          <w:tcPr>
            <w:tcW w:w="2972" w:type="dxa"/>
          </w:tcPr>
          <w:p w14:paraId="0C8A2E50"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00000400</w:t>
            </w:r>
          </w:p>
        </w:tc>
      </w:tr>
      <w:tr w:rsidR="003056A7" w14:paraId="216E829A" w14:textId="77777777" w:rsidTr="00CC708A">
        <w:trPr>
          <w:cantSplit/>
          <w:jc w:val="center"/>
        </w:trPr>
        <w:tc>
          <w:tcPr>
            <w:tcW w:w="2970" w:type="dxa"/>
          </w:tcPr>
          <w:p w14:paraId="4CE9BF94" w14:textId="77777777" w:rsidR="003056A7" w:rsidRDefault="003056A7" w:rsidP="00CC708A">
            <w:pPr>
              <w:pStyle w:val="TableContents"/>
              <w:keepNext/>
              <w:keepLines/>
              <w:snapToGrid w:val="0"/>
              <w:rPr>
                <w:sz w:val="20"/>
              </w:rPr>
            </w:pPr>
            <w:r w:rsidRPr="00864D5C">
              <w:rPr>
                <w:sz w:val="20"/>
              </w:rPr>
              <w:t>Outsourced</w:t>
            </w:r>
          </w:p>
        </w:tc>
        <w:tc>
          <w:tcPr>
            <w:tcW w:w="2972" w:type="dxa"/>
          </w:tcPr>
          <w:p w14:paraId="3E677133"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00000800</w:t>
            </w:r>
          </w:p>
        </w:tc>
      </w:tr>
      <w:tr w:rsidR="003056A7" w14:paraId="1ED0BCB7" w14:textId="77777777" w:rsidTr="00CC708A">
        <w:trPr>
          <w:cantSplit/>
          <w:jc w:val="center"/>
        </w:trPr>
        <w:tc>
          <w:tcPr>
            <w:tcW w:w="2970" w:type="dxa"/>
          </w:tcPr>
          <w:p w14:paraId="279515F4" w14:textId="77777777" w:rsidR="003056A7" w:rsidRDefault="003056A7" w:rsidP="00CC708A">
            <w:pPr>
              <w:pStyle w:val="TableContents"/>
              <w:keepNext/>
              <w:keepLines/>
              <w:snapToGrid w:val="0"/>
              <w:rPr>
                <w:sz w:val="20"/>
              </w:rPr>
            </w:pPr>
            <w:r w:rsidRPr="00864D5C">
              <w:rPr>
                <w:sz w:val="20"/>
              </w:rPr>
              <w:t>Validated</w:t>
            </w:r>
          </w:p>
        </w:tc>
        <w:tc>
          <w:tcPr>
            <w:tcW w:w="2972" w:type="dxa"/>
          </w:tcPr>
          <w:p w14:paraId="1D77FA79"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00001000</w:t>
            </w:r>
          </w:p>
        </w:tc>
      </w:tr>
      <w:tr w:rsidR="003056A7" w14:paraId="5035325A" w14:textId="77777777" w:rsidTr="00CC708A">
        <w:trPr>
          <w:cantSplit/>
          <w:jc w:val="center"/>
        </w:trPr>
        <w:tc>
          <w:tcPr>
            <w:tcW w:w="2970" w:type="dxa"/>
          </w:tcPr>
          <w:p w14:paraId="48E47A44" w14:textId="77777777" w:rsidR="003056A7" w:rsidRDefault="003056A7" w:rsidP="00CC708A">
            <w:pPr>
              <w:pStyle w:val="TableContents"/>
              <w:keepNext/>
              <w:keepLines/>
              <w:snapToGrid w:val="0"/>
              <w:rPr>
                <w:sz w:val="20"/>
              </w:rPr>
            </w:pPr>
            <w:r w:rsidRPr="00864D5C">
              <w:rPr>
                <w:sz w:val="20"/>
              </w:rPr>
              <w:t>Same Jurisdiction</w:t>
            </w:r>
          </w:p>
        </w:tc>
        <w:tc>
          <w:tcPr>
            <w:tcW w:w="2972" w:type="dxa"/>
          </w:tcPr>
          <w:p w14:paraId="00336EFB" w14:textId="77777777" w:rsidR="003056A7" w:rsidRPr="005B317C" w:rsidRDefault="003056A7" w:rsidP="00CC708A">
            <w:pPr>
              <w:pStyle w:val="TableContents"/>
              <w:keepNext/>
              <w:keepLines/>
              <w:snapToGrid w:val="0"/>
              <w:rPr>
                <w:rFonts w:ascii="Courier 10 Pitch" w:hAnsi="Courier 10 Pitch"/>
                <w:sz w:val="20"/>
              </w:rPr>
            </w:pPr>
            <w:r w:rsidRPr="005B317C">
              <w:rPr>
                <w:rFonts w:ascii="Courier 10 Pitch" w:hAnsi="Courier 10 Pitch"/>
                <w:sz w:val="20"/>
              </w:rPr>
              <w:t>00002000</w:t>
            </w:r>
          </w:p>
        </w:tc>
      </w:tr>
      <w:tr w:rsidR="003056A7" w14:paraId="3415A51F" w14:textId="77777777" w:rsidTr="00CC708A">
        <w:trPr>
          <w:cantSplit/>
          <w:jc w:val="center"/>
        </w:trPr>
        <w:tc>
          <w:tcPr>
            <w:tcW w:w="2970" w:type="dxa"/>
          </w:tcPr>
          <w:p w14:paraId="23D9961E" w14:textId="77777777" w:rsidR="003056A7" w:rsidRDefault="003056A7" w:rsidP="00CC708A">
            <w:pPr>
              <w:pStyle w:val="TableContents"/>
              <w:keepNext/>
              <w:keepLines/>
              <w:snapToGrid w:val="0"/>
              <w:rPr>
                <w:sz w:val="20"/>
              </w:rPr>
            </w:pPr>
            <w:r>
              <w:rPr>
                <w:sz w:val="20"/>
              </w:rPr>
              <w:t>Extensions</w:t>
            </w:r>
          </w:p>
        </w:tc>
        <w:tc>
          <w:tcPr>
            <w:tcW w:w="2972" w:type="dxa"/>
          </w:tcPr>
          <w:p w14:paraId="6D60C294"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XXXXXXX0</w:t>
            </w:r>
          </w:p>
        </w:tc>
      </w:tr>
    </w:tbl>
    <w:p w14:paraId="3D6C6BC1" w14:textId="77CD4AD3" w:rsidR="003056A7" w:rsidRDefault="003056A7" w:rsidP="003056A7">
      <w:pPr>
        <w:pStyle w:val="Caption"/>
      </w:pPr>
      <w:bookmarkStart w:id="4189" w:name="_Toc534980590"/>
      <w:bookmarkStart w:id="4190" w:name="_Toc32239291"/>
      <w:r>
        <w:t xml:space="preserve">Table </w:t>
      </w:r>
      <w:fldSimple w:instr=" SEQ Table \* ARABIC ">
        <w:r w:rsidR="00CC708A">
          <w:rPr>
            <w:noProof/>
          </w:rPr>
          <w:t>497</w:t>
        </w:r>
      </w:fldSimple>
      <w:r>
        <w:t>: Protection Storage Mask enumerations</w:t>
      </w:r>
      <w:bookmarkEnd w:id="4189"/>
      <w:bookmarkEnd w:id="4190"/>
    </w:p>
    <w:p w14:paraId="036EAE9F" w14:textId="77777777" w:rsidR="003056A7" w:rsidRDefault="003056A7" w:rsidP="003056A7">
      <w:pPr>
        <w:pStyle w:val="Heading2"/>
        <w:numPr>
          <w:ilvl w:val="1"/>
          <w:numId w:val="2"/>
        </w:numPr>
      </w:pPr>
      <w:bookmarkStart w:id="4191" w:name="_Toc533141054"/>
      <w:bookmarkStart w:id="4192" w:name="_Toc5713158"/>
      <w:bookmarkStart w:id="4193" w:name="_Toc534980137"/>
      <w:bookmarkStart w:id="4194" w:name="_Toc24526573"/>
      <w:bookmarkStart w:id="4195" w:name="_Toc31348304"/>
      <w:bookmarkStart w:id="4196" w:name="_Toc57115848"/>
      <w:r>
        <w:t>Storage Status Mask</w:t>
      </w:r>
      <w:bookmarkEnd w:id="4188"/>
      <w:bookmarkEnd w:id="4191"/>
      <w:bookmarkEnd w:id="4192"/>
      <w:bookmarkEnd w:id="4193"/>
      <w:bookmarkEnd w:id="4194"/>
      <w:bookmarkEnd w:id="4195"/>
      <w:bookmarkEnd w:id="4196"/>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970"/>
        <w:gridCol w:w="2972"/>
      </w:tblGrid>
      <w:tr w:rsidR="003056A7" w14:paraId="1F03905A" w14:textId="77777777" w:rsidTr="00CC708A">
        <w:trPr>
          <w:cantSplit/>
          <w:jc w:val="center"/>
        </w:trPr>
        <w:tc>
          <w:tcPr>
            <w:tcW w:w="5942" w:type="dxa"/>
            <w:gridSpan w:val="2"/>
            <w:shd w:val="clear" w:color="auto" w:fill="C0C0C0"/>
          </w:tcPr>
          <w:p w14:paraId="482DC5A1" w14:textId="77777777" w:rsidR="003056A7" w:rsidRDefault="003056A7" w:rsidP="00CC708A">
            <w:pPr>
              <w:pStyle w:val="TableContents"/>
              <w:keepNext/>
              <w:keepLines/>
              <w:snapToGrid w:val="0"/>
              <w:jc w:val="center"/>
              <w:rPr>
                <w:b/>
                <w:bCs/>
                <w:sz w:val="20"/>
              </w:rPr>
            </w:pPr>
            <w:r>
              <w:rPr>
                <w:b/>
                <w:bCs/>
                <w:sz w:val="20"/>
              </w:rPr>
              <w:t>Storage Status Mask</w:t>
            </w:r>
          </w:p>
        </w:tc>
      </w:tr>
      <w:tr w:rsidR="003056A7" w14:paraId="594D91D3" w14:textId="77777777" w:rsidTr="00CC708A">
        <w:trPr>
          <w:cantSplit/>
          <w:jc w:val="center"/>
        </w:trPr>
        <w:tc>
          <w:tcPr>
            <w:tcW w:w="2970" w:type="dxa"/>
            <w:shd w:val="clear" w:color="auto" w:fill="C0C0C0"/>
          </w:tcPr>
          <w:p w14:paraId="66C57E85" w14:textId="77777777" w:rsidR="003056A7" w:rsidRDefault="003056A7" w:rsidP="00CC708A">
            <w:pPr>
              <w:pStyle w:val="TableContents"/>
              <w:keepNext/>
              <w:keepLines/>
              <w:snapToGrid w:val="0"/>
              <w:rPr>
                <w:b/>
                <w:bCs/>
                <w:sz w:val="20"/>
              </w:rPr>
            </w:pPr>
            <w:r>
              <w:rPr>
                <w:b/>
                <w:bCs/>
                <w:sz w:val="20"/>
              </w:rPr>
              <w:t>Name</w:t>
            </w:r>
          </w:p>
        </w:tc>
        <w:tc>
          <w:tcPr>
            <w:tcW w:w="2972" w:type="dxa"/>
            <w:shd w:val="clear" w:color="auto" w:fill="C0C0C0"/>
          </w:tcPr>
          <w:p w14:paraId="4193AC80" w14:textId="77777777" w:rsidR="003056A7" w:rsidRDefault="003056A7" w:rsidP="00CC708A">
            <w:pPr>
              <w:pStyle w:val="TableContents"/>
              <w:keepNext/>
              <w:keepLines/>
              <w:snapToGrid w:val="0"/>
              <w:rPr>
                <w:b/>
                <w:bCs/>
                <w:sz w:val="20"/>
              </w:rPr>
            </w:pPr>
            <w:r>
              <w:rPr>
                <w:b/>
                <w:bCs/>
                <w:sz w:val="20"/>
              </w:rPr>
              <w:t>Value</w:t>
            </w:r>
          </w:p>
        </w:tc>
      </w:tr>
      <w:tr w:rsidR="003056A7" w14:paraId="1D722DCD" w14:textId="77777777" w:rsidTr="00CC708A">
        <w:trPr>
          <w:cantSplit/>
          <w:jc w:val="center"/>
        </w:trPr>
        <w:tc>
          <w:tcPr>
            <w:tcW w:w="2970" w:type="dxa"/>
          </w:tcPr>
          <w:p w14:paraId="0FE03800" w14:textId="77777777" w:rsidR="003056A7" w:rsidRDefault="003056A7" w:rsidP="00CC708A">
            <w:pPr>
              <w:pStyle w:val="TableContents"/>
              <w:keepNext/>
              <w:keepLines/>
              <w:snapToGrid w:val="0"/>
              <w:rPr>
                <w:sz w:val="20"/>
              </w:rPr>
            </w:pPr>
            <w:r>
              <w:rPr>
                <w:sz w:val="20"/>
              </w:rPr>
              <w:t>On-line storage</w:t>
            </w:r>
          </w:p>
        </w:tc>
        <w:tc>
          <w:tcPr>
            <w:tcW w:w="2972" w:type="dxa"/>
          </w:tcPr>
          <w:p w14:paraId="27D12481"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00000001</w:t>
            </w:r>
          </w:p>
        </w:tc>
      </w:tr>
      <w:tr w:rsidR="003056A7" w14:paraId="7FB5C08A" w14:textId="77777777" w:rsidTr="00CC708A">
        <w:trPr>
          <w:cantSplit/>
          <w:jc w:val="center"/>
        </w:trPr>
        <w:tc>
          <w:tcPr>
            <w:tcW w:w="2970" w:type="dxa"/>
          </w:tcPr>
          <w:p w14:paraId="4053C925" w14:textId="77777777" w:rsidR="003056A7" w:rsidRDefault="003056A7" w:rsidP="00CC708A">
            <w:pPr>
              <w:pStyle w:val="TableContents"/>
              <w:keepNext/>
              <w:keepLines/>
              <w:snapToGrid w:val="0"/>
              <w:rPr>
                <w:sz w:val="20"/>
              </w:rPr>
            </w:pPr>
            <w:r>
              <w:rPr>
                <w:sz w:val="20"/>
              </w:rPr>
              <w:t>Archival storage</w:t>
            </w:r>
          </w:p>
        </w:tc>
        <w:tc>
          <w:tcPr>
            <w:tcW w:w="2972" w:type="dxa"/>
          </w:tcPr>
          <w:p w14:paraId="695868B4"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00000002</w:t>
            </w:r>
          </w:p>
        </w:tc>
      </w:tr>
      <w:tr w:rsidR="003056A7" w14:paraId="561460CE" w14:textId="77777777" w:rsidTr="00CC708A">
        <w:trPr>
          <w:cantSplit/>
          <w:jc w:val="center"/>
        </w:trPr>
        <w:tc>
          <w:tcPr>
            <w:tcW w:w="2970" w:type="dxa"/>
          </w:tcPr>
          <w:p w14:paraId="7AA877B3" w14:textId="77777777" w:rsidR="003056A7" w:rsidRDefault="003056A7" w:rsidP="00CC708A">
            <w:pPr>
              <w:pStyle w:val="TableContents"/>
              <w:keepNext/>
              <w:keepLines/>
              <w:snapToGrid w:val="0"/>
              <w:rPr>
                <w:sz w:val="20"/>
              </w:rPr>
            </w:pPr>
            <w:r>
              <w:rPr>
                <w:sz w:val="20"/>
              </w:rPr>
              <w:t>Destroyed storage</w:t>
            </w:r>
          </w:p>
        </w:tc>
        <w:tc>
          <w:tcPr>
            <w:tcW w:w="2972" w:type="dxa"/>
          </w:tcPr>
          <w:p w14:paraId="2C04FAC0"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00000004</w:t>
            </w:r>
          </w:p>
        </w:tc>
      </w:tr>
      <w:tr w:rsidR="003056A7" w14:paraId="4E003E21" w14:textId="77777777" w:rsidTr="00CC708A">
        <w:trPr>
          <w:cantSplit/>
          <w:jc w:val="center"/>
        </w:trPr>
        <w:tc>
          <w:tcPr>
            <w:tcW w:w="2970" w:type="dxa"/>
          </w:tcPr>
          <w:p w14:paraId="66D29C7F" w14:textId="77777777" w:rsidR="003056A7" w:rsidRDefault="003056A7" w:rsidP="00CC708A">
            <w:pPr>
              <w:pStyle w:val="TableContents"/>
              <w:keepNext/>
              <w:keepLines/>
              <w:snapToGrid w:val="0"/>
              <w:rPr>
                <w:sz w:val="20"/>
              </w:rPr>
            </w:pPr>
            <w:r>
              <w:rPr>
                <w:sz w:val="20"/>
              </w:rPr>
              <w:t>Extensions</w:t>
            </w:r>
          </w:p>
        </w:tc>
        <w:tc>
          <w:tcPr>
            <w:tcW w:w="2972" w:type="dxa"/>
          </w:tcPr>
          <w:p w14:paraId="38CA8FED" w14:textId="77777777" w:rsidR="003056A7" w:rsidRDefault="003056A7" w:rsidP="00CC708A">
            <w:pPr>
              <w:pStyle w:val="TableContents"/>
              <w:keepNext/>
              <w:keepLines/>
              <w:snapToGrid w:val="0"/>
              <w:rPr>
                <w:rFonts w:ascii="Courier 10 Pitch" w:hAnsi="Courier 10 Pitch"/>
                <w:sz w:val="20"/>
              </w:rPr>
            </w:pPr>
            <w:r>
              <w:rPr>
                <w:rFonts w:ascii="Courier 10 Pitch" w:hAnsi="Courier 10 Pitch"/>
                <w:sz w:val="20"/>
              </w:rPr>
              <w:t>XXXXXXX0</w:t>
            </w:r>
          </w:p>
        </w:tc>
      </w:tr>
    </w:tbl>
    <w:p w14:paraId="7A5C5951" w14:textId="41C3A658" w:rsidR="003056A7" w:rsidRPr="008E7884" w:rsidRDefault="003056A7" w:rsidP="003056A7">
      <w:pPr>
        <w:pStyle w:val="Caption"/>
      </w:pPr>
      <w:bookmarkStart w:id="4197" w:name="_Toc527652393"/>
      <w:bookmarkStart w:id="4198" w:name="_Toc534980591"/>
      <w:bookmarkStart w:id="4199" w:name="_Toc32239292"/>
      <w:r>
        <w:t xml:space="preserve">Table </w:t>
      </w:r>
      <w:fldSimple w:instr=" SEQ Table \* ARABIC ">
        <w:r w:rsidR="00CC708A">
          <w:rPr>
            <w:noProof/>
          </w:rPr>
          <w:t>498</w:t>
        </w:r>
      </w:fldSimple>
      <w:r>
        <w:t>: Storage Status Mask</w:t>
      </w:r>
      <w:bookmarkEnd w:id="4197"/>
      <w:r>
        <w:t xml:space="preserve"> enumerations</w:t>
      </w:r>
      <w:bookmarkEnd w:id="4198"/>
      <w:bookmarkEnd w:id="4199"/>
    </w:p>
    <w:p w14:paraId="43DB76C1" w14:textId="77777777" w:rsidR="003056A7" w:rsidRDefault="003056A7" w:rsidP="003056A7">
      <w:pPr>
        <w:pStyle w:val="Heading1"/>
        <w:numPr>
          <w:ilvl w:val="0"/>
          <w:numId w:val="2"/>
        </w:numPr>
      </w:pPr>
      <w:bookmarkStart w:id="4200" w:name="_Toc527651956"/>
      <w:bookmarkStart w:id="4201" w:name="_Toc533141055"/>
      <w:bookmarkStart w:id="4202" w:name="_Toc5713159"/>
      <w:bookmarkStart w:id="4203" w:name="_Toc534980138"/>
      <w:bookmarkStart w:id="4204" w:name="_Toc24526574"/>
      <w:bookmarkStart w:id="4205" w:name="_Toc31348305"/>
      <w:bookmarkStart w:id="4206" w:name="_Toc57115849"/>
      <w:r>
        <w:lastRenderedPageBreak/>
        <w:t>Algorithm Implementation</w:t>
      </w:r>
      <w:bookmarkEnd w:id="4200"/>
      <w:bookmarkEnd w:id="4201"/>
      <w:bookmarkEnd w:id="4202"/>
      <w:bookmarkEnd w:id="4203"/>
      <w:bookmarkEnd w:id="4204"/>
      <w:bookmarkEnd w:id="4205"/>
      <w:bookmarkEnd w:id="4206"/>
    </w:p>
    <w:p w14:paraId="5567AD8B" w14:textId="77777777" w:rsidR="003056A7" w:rsidRDefault="003056A7" w:rsidP="003056A7">
      <w:pPr>
        <w:pStyle w:val="Heading2"/>
        <w:numPr>
          <w:ilvl w:val="1"/>
          <w:numId w:val="2"/>
        </w:numPr>
      </w:pPr>
      <w:bookmarkStart w:id="4207" w:name="_Toc527651957"/>
      <w:bookmarkStart w:id="4208" w:name="_Toc533141056"/>
      <w:bookmarkStart w:id="4209" w:name="_Toc5713160"/>
      <w:bookmarkStart w:id="4210" w:name="_Toc534980139"/>
      <w:bookmarkStart w:id="4211" w:name="_Toc24526575"/>
      <w:bookmarkStart w:id="4212" w:name="_Toc31348306"/>
      <w:bookmarkStart w:id="4213" w:name="_Toc57115850"/>
      <w:r>
        <w:t>Split Key Algorithms</w:t>
      </w:r>
      <w:bookmarkEnd w:id="4207"/>
      <w:bookmarkEnd w:id="4208"/>
      <w:bookmarkEnd w:id="4209"/>
      <w:bookmarkEnd w:id="4210"/>
      <w:bookmarkEnd w:id="4211"/>
      <w:bookmarkEnd w:id="4212"/>
      <w:bookmarkEnd w:id="4213"/>
      <w:r>
        <w:t xml:space="preserve"> </w:t>
      </w:r>
    </w:p>
    <w:p w14:paraId="057988C3" w14:textId="4AACE5B9" w:rsidR="003056A7" w:rsidRDefault="003056A7" w:rsidP="003056A7">
      <w:pPr>
        <w:pStyle w:val="BodyText"/>
        <w:spacing w:before="120"/>
        <w:rPr>
          <w:noProof w:val="0"/>
        </w:rPr>
      </w:pPr>
      <w:r>
        <w:rPr>
          <w:noProof w:val="0"/>
        </w:rPr>
        <w:t xml:space="preserve">There are three </w:t>
      </w:r>
      <w:r>
        <w:rPr>
          <w:i/>
          <w:iCs/>
          <w:noProof w:val="0"/>
        </w:rPr>
        <w:t>Split Key Methods</w:t>
      </w:r>
      <w:r>
        <w:rPr>
          <w:noProof w:val="0"/>
        </w:rPr>
        <w:t xml:space="preserve"> for secret sharing: the first one is based on XOR, and the other two are based on polynomial secret sharing, according to </w:t>
      </w:r>
      <w:r>
        <w:rPr>
          <w:noProof w:val="0"/>
        </w:rPr>
        <w:fldChar w:fldCharType="begin"/>
      </w:r>
      <w:r>
        <w:rPr>
          <w:noProof w:val="0"/>
        </w:rPr>
        <w:instrText xml:space="preserve"> REF w1979 \h </w:instrText>
      </w:r>
      <w:r>
        <w:rPr>
          <w:noProof w:val="0"/>
        </w:rPr>
      </w:r>
      <w:r>
        <w:rPr>
          <w:noProof w:val="0"/>
        </w:rPr>
        <w:fldChar w:fldCharType="separate"/>
      </w:r>
      <w:r w:rsidR="00CC708A">
        <w:rPr>
          <w:rStyle w:val="Refterm"/>
        </w:rPr>
        <w:t>[w1979]</w:t>
      </w:r>
      <w:r>
        <w:rPr>
          <w:noProof w:val="0"/>
        </w:rPr>
        <w:fldChar w:fldCharType="end"/>
      </w:r>
      <w:r>
        <w:rPr>
          <w:noProof w:val="0"/>
        </w:rPr>
        <w:t>.</w:t>
      </w:r>
    </w:p>
    <w:p w14:paraId="22805D75" w14:textId="77777777" w:rsidR="003056A7" w:rsidRDefault="003056A7" w:rsidP="003056A7">
      <w:pPr>
        <w:pStyle w:val="BodyText"/>
        <w:spacing w:before="120"/>
        <w:rPr>
          <w:rFonts w:eastAsia="Courier" w:cs="Courier"/>
          <w:noProof w:val="0"/>
          <w:szCs w:val="20"/>
        </w:rPr>
      </w:pPr>
      <w:r>
        <w:rPr>
          <w:noProof w:val="0"/>
        </w:rPr>
        <w:t>L</w:t>
      </w:r>
      <w:r>
        <w:rPr>
          <w:rFonts w:eastAsia="Courier" w:cs="Courier"/>
          <w:noProof w:val="0"/>
          <w:szCs w:val="20"/>
        </w:rPr>
        <w:t xml:space="preserve">et </w:t>
      </w:r>
      <w:r>
        <w:rPr>
          <w:rFonts w:eastAsia="Courier" w:cs="Courier"/>
          <w:i/>
          <w:iCs/>
          <w:noProof w:val="0"/>
          <w:color w:val="000000"/>
        </w:rPr>
        <w:t>L</w:t>
      </w:r>
      <w:r>
        <w:rPr>
          <w:rFonts w:eastAsia="Courier" w:cs="Courier"/>
          <w:noProof w:val="0"/>
          <w:szCs w:val="20"/>
        </w:rPr>
        <w:t xml:space="preserve"> be the minimum number of bits needed to represent all values of the secret.</w:t>
      </w:r>
    </w:p>
    <w:p w14:paraId="318E2952" w14:textId="77777777" w:rsidR="003056A7" w:rsidRDefault="003056A7" w:rsidP="003056A7">
      <w:pPr>
        <w:pStyle w:val="BodyText"/>
        <w:numPr>
          <w:ilvl w:val="0"/>
          <w:numId w:val="18"/>
        </w:numPr>
        <w:tabs>
          <w:tab w:val="clear" w:pos="2160"/>
          <w:tab w:val="num" w:pos="720"/>
        </w:tabs>
        <w:ind w:left="720"/>
        <w:rPr>
          <w:iCs/>
          <w:noProof w:val="0"/>
          <w:szCs w:val="20"/>
        </w:rPr>
      </w:pPr>
      <w:r>
        <w:rPr>
          <w:iCs/>
          <w:noProof w:val="0"/>
          <w:szCs w:val="20"/>
        </w:rPr>
        <w:t xml:space="preserve">When the Split Key Method is XOR, then the Key Material in the Key Value of the Key Block is of length </w:t>
      </w:r>
      <w:r>
        <w:rPr>
          <w:i/>
          <w:iCs/>
          <w:noProof w:val="0"/>
          <w:color w:val="000000"/>
        </w:rPr>
        <w:t>L</w:t>
      </w:r>
      <w:r>
        <w:rPr>
          <w:iCs/>
          <w:noProof w:val="0"/>
          <w:szCs w:val="20"/>
        </w:rPr>
        <w:t xml:space="preserve"> bits. The number of split keys is </w:t>
      </w:r>
      <w:r>
        <w:rPr>
          <w:noProof w:val="0"/>
          <w:szCs w:val="20"/>
        </w:rPr>
        <w:t>Split Key Parts (identical to Split Key Threshold)</w:t>
      </w:r>
      <w:r>
        <w:rPr>
          <w:iCs/>
          <w:noProof w:val="0"/>
          <w:szCs w:val="20"/>
        </w:rPr>
        <w:t>, and the secret is reconstructed by XORing all of the parts.</w:t>
      </w:r>
    </w:p>
    <w:p w14:paraId="35D40422" w14:textId="77777777" w:rsidR="003056A7" w:rsidRDefault="003056A7" w:rsidP="003056A7">
      <w:pPr>
        <w:pStyle w:val="BodyText"/>
        <w:numPr>
          <w:ilvl w:val="0"/>
          <w:numId w:val="18"/>
        </w:numPr>
        <w:tabs>
          <w:tab w:val="clear" w:pos="2160"/>
          <w:tab w:val="num" w:pos="720"/>
        </w:tabs>
        <w:ind w:left="720"/>
        <w:rPr>
          <w:noProof w:val="0"/>
        </w:rPr>
      </w:pPr>
      <w:r>
        <w:rPr>
          <w:noProof w:val="0"/>
        </w:rPr>
        <w:t xml:space="preserve">When the Split Key Method is Polynomial Sharing Prime Field, then secret sharing is performed in the field </w:t>
      </w:r>
      <w:proofErr w:type="gramStart"/>
      <w:r>
        <w:rPr>
          <w:noProof w:val="0"/>
        </w:rPr>
        <w:t>GF(</w:t>
      </w:r>
      <w:proofErr w:type="gramEnd"/>
      <w:r>
        <w:rPr>
          <w:i/>
          <w:iCs/>
          <w:noProof w:val="0"/>
        </w:rPr>
        <w:t>Prime Field Size</w:t>
      </w:r>
      <w:r>
        <w:rPr>
          <w:noProof w:val="0"/>
        </w:rPr>
        <w:t>), represented as integers, where Prime Field Size is a prime bigger than 2</w:t>
      </w:r>
      <w:r>
        <w:rPr>
          <w:i/>
          <w:iCs/>
          <w:noProof w:val="0"/>
          <w:vertAlign w:val="superscript"/>
        </w:rPr>
        <w:t>L</w:t>
      </w:r>
      <w:r>
        <w:rPr>
          <w:noProof w:val="0"/>
        </w:rPr>
        <w:t>.</w:t>
      </w:r>
    </w:p>
    <w:p w14:paraId="21AF61EC" w14:textId="77777777" w:rsidR="003056A7" w:rsidRDefault="003056A7" w:rsidP="003056A7">
      <w:pPr>
        <w:pStyle w:val="BodyText"/>
        <w:numPr>
          <w:ilvl w:val="0"/>
          <w:numId w:val="18"/>
        </w:numPr>
        <w:tabs>
          <w:tab w:val="clear" w:pos="2160"/>
          <w:tab w:val="num" w:pos="720"/>
        </w:tabs>
        <w:ind w:left="720"/>
        <w:rPr>
          <w:rFonts w:eastAsia="Courier" w:cs="Courier"/>
          <w:noProof w:val="0"/>
          <w:szCs w:val="20"/>
        </w:rPr>
      </w:pPr>
      <w:r>
        <w:rPr>
          <w:noProof w:val="0"/>
        </w:rPr>
        <w:t xml:space="preserve">When the Split Key Method is Polynomial Sharing </w:t>
      </w:r>
      <w:proofErr w:type="gramStart"/>
      <w:r>
        <w:rPr>
          <w:noProof w:val="0"/>
        </w:rPr>
        <w:t>GF(</w:t>
      </w:r>
      <w:proofErr w:type="gramEnd"/>
      <w:r>
        <w:rPr>
          <w:noProof w:val="0"/>
        </w:rPr>
        <w:t>2</w:t>
      </w:r>
      <w:r>
        <w:rPr>
          <w:noProof w:val="0"/>
          <w:vertAlign w:val="superscript"/>
        </w:rPr>
        <w:t>16</w:t>
      </w:r>
      <w:r>
        <w:rPr>
          <w:noProof w:val="0"/>
        </w:rPr>
        <w:t>), then s</w:t>
      </w:r>
      <w:r>
        <w:rPr>
          <w:rFonts w:eastAsia="Courier" w:cs="Courier"/>
          <w:noProof w:val="0"/>
          <w:szCs w:val="20"/>
        </w:rPr>
        <w:t>ecret sharing is performed in the field GF(2</w:t>
      </w:r>
      <w:r>
        <w:rPr>
          <w:rFonts w:eastAsia="Courier" w:cs="Courier"/>
          <w:noProof w:val="0"/>
          <w:szCs w:val="20"/>
          <w:vertAlign w:val="superscript"/>
        </w:rPr>
        <w:t>16</w:t>
      </w:r>
      <w:r>
        <w:rPr>
          <w:rFonts w:eastAsia="Courier" w:cs="Courier"/>
          <w:noProof w:val="0"/>
          <w:szCs w:val="20"/>
        </w:rPr>
        <w:t xml:space="preserve">). The Key Material in the Key Value of the Key Block is a bit string of length </w:t>
      </w:r>
      <w:r>
        <w:rPr>
          <w:rFonts w:eastAsia="Courier" w:cs="Courier"/>
          <w:i/>
          <w:iCs/>
          <w:noProof w:val="0"/>
          <w:color w:val="000000"/>
        </w:rPr>
        <w:t>L</w:t>
      </w:r>
      <w:r>
        <w:rPr>
          <w:rFonts w:eastAsia="Courier" w:cs="Courier"/>
          <w:noProof w:val="0"/>
          <w:szCs w:val="20"/>
        </w:rPr>
        <w:t xml:space="preserve">, and when </w:t>
      </w:r>
      <w:r>
        <w:rPr>
          <w:rFonts w:eastAsia="Courier" w:cs="Courier"/>
          <w:i/>
          <w:iCs/>
          <w:noProof w:val="0"/>
          <w:color w:val="000000"/>
        </w:rPr>
        <w:t>L</w:t>
      </w:r>
      <w:r>
        <w:rPr>
          <w:rFonts w:eastAsia="Courier" w:cs="Courier"/>
          <w:noProof w:val="0"/>
          <w:szCs w:val="20"/>
        </w:rPr>
        <w:t xml:space="preserve"> is bigger than 2</w:t>
      </w:r>
      <w:r>
        <w:rPr>
          <w:rFonts w:eastAsia="Courier" w:cs="Courier"/>
          <w:noProof w:val="0"/>
          <w:szCs w:val="20"/>
          <w:vertAlign w:val="superscript"/>
        </w:rPr>
        <w:t>16</w:t>
      </w:r>
      <w:r>
        <w:rPr>
          <w:rFonts w:eastAsia="Courier" w:cs="Courier"/>
          <w:noProof w:val="0"/>
          <w:szCs w:val="20"/>
        </w:rPr>
        <w:t>, then secret sharing is applied piecewise in pieces of 16 bits each. The Key Material in the Key Value of the Key Block is the concatenation of the corresponding shares of all pieces of the secret.</w:t>
      </w:r>
    </w:p>
    <w:p w14:paraId="604C5ED8" w14:textId="77777777" w:rsidR="003056A7" w:rsidRDefault="003056A7" w:rsidP="003056A7">
      <w:pPr>
        <w:pStyle w:val="BodyText"/>
        <w:tabs>
          <w:tab w:val="num" w:pos="720"/>
        </w:tabs>
        <w:spacing w:before="120"/>
        <w:ind w:left="720"/>
        <w:rPr>
          <w:noProof w:val="0"/>
        </w:rPr>
      </w:pPr>
      <w:r>
        <w:rPr>
          <w:noProof w:val="0"/>
        </w:rPr>
        <w:t xml:space="preserve">Secret sharing is performed in the field </w:t>
      </w:r>
      <w:proofErr w:type="gramStart"/>
      <w:r>
        <w:rPr>
          <w:noProof w:val="0"/>
        </w:rPr>
        <w:t>GF(</w:t>
      </w:r>
      <w:proofErr w:type="gramEnd"/>
      <w:r>
        <w:rPr>
          <w:noProof w:val="0"/>
        </w:rPr>
        <w:t>2</w:t>
      </w:r>
      <w:r>
        <w:rPr>
          <w:noProof w:val="0"/>
          <w:vertAlign w:val="superscript"/>
        </w:rPr>
        <w:t>16</w:t>
      </w:r>
      <w:r>
        <w:rPr>
          <w:noProof w:val="0"/>
        </w:rPr>
        <w:t>), which is represented as an algebraic extension of GF(2</w:t>
      </w:r>
      <w:r>
        <w:rPr>
          <w:noProof w:val="0"/>
          <w:vertAlign w:val="superscript"/>
        </w:rPr>
        <w:t>8</w:t>
      </w:r>
      <w:r>
        <w:rPr>
          <w:noProof w:val="0"/>
        </w:rPr>
        <w:t>):</w:t>
      </w:r>
    </w:p>
    <w:p w14:paraId="6CDF6294" w14:textId="77777777" w:rsidR="003056A7" w:rsidRDefault="003056A7" w:rsidP="003056A7">
      <w:pPr>
        <w:pStyle w:val="BodyText"/>
        <w:tabs>
          <w:tab w:val="num" w:pos="720"/>
        </w:tabs>
        <w:spacing w:before="120"/>
        <w:ind w:left="720"/>
        <w:rPr>
          <w:noProof w:val="0"/>
        </w:rPr>
      </w:pPr>
      <w:proofErr w:type="gramStart"/>
      <w:r>
        <w:rPr>
          <w:noProof w:val="0"/>
        </w:rPr>
        <w:t>GF(</w:t>
      </w:r>
      <w:proofErr w:type="gramEnd"/>
      <w:r>
        <w:rPr>
          <w:noProof w:val="0"/>
        </w:rPr>
        <w:t>2</w:t>
      </w:r>
      <w:r>
        <w:rPr>
          <w:noProof w:val="0"/>
          <w:vertAlign w:val="superscript"/>
        </w:rPr>
        <w:t>16</w:t>
      </w:r>
      <w:r>
        <w:rPr>
          <w:noProof w:val="0"/>
        </w:rPr>
        <w:t>) ≈ GF(2</w:t>
      </w:r>
      <w:r>
        <w:rPr>
          <w:noProof w:val="0"/>
          <w:vertAlign w:val="superscript"/>
        </w:rPr>
        <w:t>8</w:t>
      </w:r>
      <w:r>
        <w:rPr>
          <w:noProof w:val="0"/>
        </w:rPr>
        <w:t>) [</w:t>
      </w:r>
      <w:r>
        <w:rPr>
          <w:i/>
          <w:iCs/>
          <w:noProof w:val="0"/>
        </w:rPr>
        <w:t>y</w:t>
      </w:r>
      <w:r>
        <w:rPr>
          <w:noProof w:val="0"/>
        </w:rPr>
        <w:t>]/(</w:t>
      </w:r>
      <w:r>
        <w:rPr>
          <w:i/>
          <w:iCs/>
          <w:noProof w:val="0"/>
        </w:rPr>
        <w:t>y</w:t>
      </w:r>
      <w:r>
        <w:rPr>
          <w:i/>
          <w:iCs/>
          <w:noProof w:val="0"/>
          <w:vertAlign w:val="superscript"/>
        </w:rPr>
        <w:t>2</w:t>
      </w:r>
      <w:r>
        <w:rPr>
          <w:i/>
          <w:iCs/>
          <w:noProof w:val="0"/>
        </w:rPr>
        <w:t>+y+m</w:t>
      </w:r>
      <w:r>
        <w:rPr>
          <w:noProof w:val="0"/>
        </w:rPr>
        <w:t xml:space="preserve">),    where </w:t>
      </w:r>
      <w:r>
        <w:rPr>
          <w:i/>
          <w:iCs/>
          <w:noProof w:val="0"/>
        </w:rPr>
        <w:t>m</w:t>
      </w:r>
      <w:r>
        <w:rPr>
          <w:noProof w:val="0"/>
        </w:rPr>
        <w:t xml:space="preserve"> is defined later.</w:t>
      </w:r>
    </w:p>
    <w:p w14:paraId="50D5A700" w14:textId="77777777" w:rsidR="003056A7" w:rsidRDefault="003056A7" w:rsidP="003056A7">
      <w:pPr>
        <w:pStyle w:val="BodyText"/>
        <w:tabs>
          <w:tab w:val="num" w:pos="720"/>
        </w:tabs>
        <w:spacing w:before="120"/>
        <w:ind w:left="720"/>
        <w:rPr>
          <w:noProof w:val="0"/>
        </w:rPr>
      </w:pPr>
      <w:r>
        <w:rPr>
          <w:noProof w:val="0"/>
        </w:rPr>
        <w:t xml:space="preserve">An element of this field then consists of a linear combination </w:t>
      </w:r>
      <w:proofErr w:type="spellStart"/>
      <w:r>
        <w:rPr>
          <w:i/>
          <w:iCs/>
          <w:noProof w:val="0"/>
        </w:rPr>
        <w:t>uy</w:t>
      </w:r>
      <w:proofErr w:type="spellEnd"/>
      <w:r>
        <w:rPr>
          <w:i/>
          <w:iCs/>
          <w:noProof w:val="0"/>
        </w:rPr>
        <w:t xml:space="preserve"> + v</w:t>
      </w:r>
      <w:r>
        <w:rPr>
          <w:noProof w:val="0"/>
        </w:rPr>
        <w:t xml:space="preserve">, where </w:t>
      </w:r>
      <w:r>
        <w:rPr>
          <w:i/>
          <w:iCs/>
          <w:noProof w:val="0"/>
        </w:rPr>
        <w:t>u</w:t>
      </w:r>
      <w:r>
        <w:rPr>
          <w:noProof w:val="0"/>
        </w:rPr>
        <w:t xml:space="preserve"> and </w:t>
      </w:r>
      <w:r>
        <w:rPr>
          <w:i/>
          <w:iCs/>
          <w:noProof w:val="0"/>
        </w:rPr>
        <w:t>v</w:t>
      </w:r>
      <w:r>
        <w:rPr>
          <w:noProof w:val="0"/>
        </w:rPr>
        <w:t xml:space="preserve"> are elements of the smaller field </w:t>
      </w:r>
      <w:proofErr w:type="gramStart"/>
      <w:r>
        <w:rPr>
          <w:noProof w:val="0"/>
        </w:rPr>
        <w:t>GF(</w:t>
      </w:r>
      <w:proofErr w:type="gramEnd"/>
      <w:r>
        <w:rPr>
          <w:noProof w:val="0"/>
        </w:rPr>
        <w:t>2</w:t>
      </w:r>
      <w:r>
        <w:rPr>
          <w:noProof w:val="0"/>
          <w:vertAlign w:val="superscript"/>
        </w:rPr>
        <w:t>8</w:t>
      </w:r>
      <w:r>
        <w:rPr>
          <w:noProof w:val="0"/>
        </w:rPr>
        <w:t>).</w:t>
      </w:r>
    </w:p>
    <w:p w14:paraId="2F747FBF" w14:textId="38CFA968" w:rsidR="003056A7" w:rsidRDefault="003056A7" w:rsidP="003056A7">
      <w:pPr>
        <w:pStyle w:val="BodyText"/>
        <w:tabs>
          <w:tab w:val="num" w:pos="720"/>
        </w:tabs>
        <w:spacing w:before="120"/>
        <w:ind w:left="720"/>
        <w:rPr>
          <w:noProof w:val="0"/>
        </w:rPr>
      </w:pPr>
      <w:r>
        <w:rPr>
          <w:noProof w:val="0"/>
        </w:rPr>
        <w:t xml:space="preserve">The representation of field elements and the notation in this section rely on </w:t>
      </w:r>
      <w:r>
        <w:rPr>
          <w:noProof w:val="0"/>
        </w:rPr>
        <w:fldChar w:fldCharType="begin"/>
      </w:r>
      <w:r>
        <w:rPr>
          <w:noProof w:val="0"/>
        </w:rPr>
        <w:instrText xml:space="preserve"> REF FIPS197 \h </w:instrText>
      </w:r>
      <w:r>
        <w:rPr>
          <w:noProof w:val="0"/>
        </w:rPr>
      </w:r>
      <w:r>
        <w:rPr>
          <w:noProof w:val="0"/>
        </w:rPr>
        <w:fldChar w:fldCharType="separate"/>
      </w:r>
      <w:r w:rsidR="00CC708A">
        <w:rPr>
          <w:rStyle w:val="Refterm"/>
        </w:rPr>
        <w:t>[FIPS197]</w:t>
      </w:r>
      <w:r>
        <w:rPr>
          <w:noProof w:val="0"/>
        </w:rPr>
        <w:fldChar w:fldCharType="end"/>
      </w:r>
      <w:r>
        <w:rPr>
          <w:noProof w:val="0"/>
        </w:rPr>
        <w:t xml:space="preserve">, Sections 3 and 4. The field </w:t>
      </w:r>
      <w:proofErr w:type="gramStart"/>
      <w:r>
        <w:rPr>
          <w:noProof w:val="0"/>
        </w:rPr>
        <w:t>GF(</w:t>
      </w:r>
      <w:proofErr w:type="gramEnd"/>
      <w:r>
        <w:rPr>
          <w:noProof w:val="0"/>
        </w:rPr>
        <w:t>2</w:t>
      </w:r>
      <w:r>
        <w:rPr>
          <w:noProof w:val="0"/>
          <w:vertAlign w:val="superscript"/>
        </w:rPr>
        <w:t>8</w:t>
      </w:r>
      <w:r>
        <w:rPr>
          <w:noProof w:val="0"/>
        </w:rPr>
        <w:t xml:space="preserve">) is as described in a format consistent with </w:t>
      </w:r>
      <w:r>
        <w:rPr>
          <w:noProof w:val="0"/>
        </w:rPr>
        <w:fldChar w:fldCharType="begin"/>
      </w:r>
      <w:r>
        <w:rPr>
          <w:noProof w:val="0"/>
        </w:rPr>
        <w:instrText xml:space="preserve"> REF FIPS197 \h </w:instrText>
      </w:r>
      <w:r>
        <w:rPr>
          <w:noProof w:val="0"/>
        </w:rPr>
      </w:r>
      <w:r>
        <w:rPr>
          <w:noProof w:val="0"/>
        </w:rPr>
        <w:fldChar w:fldCharType="separate"/>
      </w:r>
      <w:r w:rsidR="00CC708A">
        <w:rPr>
          <w:rStyle w:val="Refterm"/>
        </w:rPr>
        <w:t>[FIPS197]</w:t>
      </w:r>
      <w:r>
        <w:rPr>
          <w:noProof w:val="0"/>
        </w:rPr>
        <w:fldChar w:fldCharType="end"/>
      </w:r>
      <w:r>
        <w:rPr>
          <w:noProof w:val="0"/>
        </w:rPr>
        <w:t>,</w:t>
      </w:r>
    </w:p>
    <w:p w14:paraId="23558693" w14:textId="77777777" w:rsidR="003056A7" w:rsidRDefault="003056A7" w:rsidP="003056A7">
      <w:pPr>
        <w:pStyle w:val="BodyText"/>
        <w:tabs>
          <w:tab w:val="num" w:pos="720"/>
        </w:tabs>
        <w:spacing w:before="120"/>
        <w:ind w:left="720"/>
        <w:rPr>
          <w:noProof w:val="0"/>
        </w:rPr>
      </w:pPr>
      <w:proofErr w:type="gramStart"/>
      <w:r>
        <w:rPr>
          <w:noProof w:val="0"/>
        </w:rPr>
        <w:t>GF(</w:t>
      </w:r>
      <w:proofErr w:type="gramEnd"/>
      <w:r>
        <w:rPr>
          <w:noProof w:val="0"/>
        </w:rPr>
        <w:t>2</w:t>
      </w:r>
      <w:r>
        <w:rPr>
          <w:noProof w:val="0"/>
          <w:vertAlign w:val="superscript"/>
        </w:rPr>
        <w:t>8</w:t>
      </w:r>
      <w:r>
        <w:rPr>
          <w:noProof w:val="0"/>
        </w:rPr>
        <w:t xml:space="preserve">) ≈ 285 - </w:t>
      </w:r>
      <w:r>
        <w:rPr>
          <w:i/>
          <w:iCs/>
          <w:noProof w:val="0"/>
        </w:rPr>
        <w:t>x</w:t>
      </w:r>
      <w:r>
        <w:rPr>
          <w:i/>
          <w:iCs/>
          <w:noProof w:val="0"/>
          <w:vertAlign w:val="superscript"/>
        </w:rPr>
        <w:t>8</w:t>
      </w:r>
      <w:r>
        <w:rPr>
          <w:i/>
          <w:iCs/>
          <w:noProof w:val="0"/>
        </w:rPr>
        <w:t>+x</w:t>
      </w:r>
      <w:r>
        <w:rPr>
          <w:i/>
          <w:iCs/>
          <w:noProof w:val="0"/>
          <w:vertAlign w:val="superscript"/>
        </w:rPr>
        <w:t>4</w:t>
      </w:r>
      <w:r>
        <w:rPr>
          <w:i/>
          <w:iCs/>
          <w:noProof w:val="0"/>
        </w:rPr>
        <w:t>+x</w:t>
      </w:r>
      <w:r>
        <w:rPr>
          <w:i/>
          <w:iCs/>
          <w:noProof w:val="0"/>
          <w:vertAlign w:val="superscript"/>
        </w:rPr>
        <w:t>3</w:t>
      </w:r>
      <w:r>
        <w:rPr>
          <w:i/>
          <w:iCs/>
          <w:noProof w:val="0"/>
        </w:rPr>
        <w:t>+x</w:t>
      </w:r>
      <w:r>
        <w:rPr>
          <w:i/>
          <w:iCs/>
          <w:noProof w:val="0"/>
          <w:vertAlign w:val="superscript"/>
        </w:rPr>
        <w:t>2</w:t>
      </w:r>
      <w:r>
        <w:rPr>
          <w:i/>
          <w:iCs/>
          <w:noProof w:val="0"/>
        </w:rPr>
        <w:t>+</w:t>
      </w:r>
      <w:r>
        <w:rPr>
          <w:noProof w:val="0"/>
        </w:rPr>
        <w:t>1.</w:t>
      </w:r>
    </w:p>
    <w:p w14:paraId="2318741F" w14:textId="33C7C40D" w:rsidR="003056A7" w:rsidRDefault="003056A7" w:rsidP="003056A7">
      <w:pPr>
        <w:pStyle w:val="BodyText"/>
        <w:tabs>
          <w:tab w:val="num" w:pos="720"/>
        </w:tabs>
        <w:spacing w:before="120"/>
        <w:ind w:left="720"/>
        <w:rPr>
          <w:noProof w:val="0"/>
        </w:rPr>
      </w:pPr>
      <w:r>
        <w:rPr>
          <w:noProof w:val="0"/>
        </w:rPr>
        <w:t xml:space="preserve">An element of </w:t>
      </w:r>
      <w:proofErr w:type="gramStart"/>
      <w:r>
        <w:rPr>
          <w:noProof w:val="0"/>
        </w:rPr>
        <w:t>GF(</w:t>
      </w:r>
      <w:proofErr w:type="gramEnd"/>
      <w:r>
        <w:rPr>
          <w:noProof w:val="0"/>
        </w:rPr>
        <w:t>2</w:t>
      </w:r>
      <w:r>
        <w:rPr>
          <w:noProof w:val="0"/>
          <w:vertAlign w:val="superscript"/>
        </w:rPr>
        <w:t>8</w:t>
      </w:r>
      <w:r>
        <w:rPr>
          <w:noProof w:val="0"/>
        </w:rPr>
        <w:t xml:space="preserve">) is represented as a byte. Addition and subtraction in </w:t>
      </w:r>
      <w:proofErr w:type="gramStart"/>
      <w:r>
        <w:rPr>
          <w:noProof w:val="0"/>
        </w:rPr>
        <w:t>GF(</w:t>
      </w:r>
      <w:proofErr w:type="gramEnd"/>
      <w:r>
        <w:rPr>
          <w:noProof w:val="0"/>
        </w:rPr>
        <w:t>2</w:t>
      </w:r>
      <w:r>
        <w:rPr>
          <w:noProof w:val="0"/>
          <w:vertAlign w:val="superscript"/>
        </w:rPr>
        <w:t>8</w:t>
      </w:r>
      <w:r>
        <w:rPr>
          <w:noProof w:val="0"/>
        </w:rPr>
        <w:t xml:space="preserve">) is performed as a bit-wise XOR of the bytes. Multiplication and inversion are more complex (see </w:t>
      </w:r>
      <w:r>
        <w:rPr>
          <w:noProof w:val="0"/>
        </w:rPr>
        <w:fldChar w:fldCharType="begin"/>
      </w:r>
      <w:r>
        <w:rPr>
          <w:noProof w:val="0"/>
        </w:rPr>
        <w:instrText xml:space="preserve"> REF FIPS197 \h </w:instrText>
      </w:r>
      <w:r>
        <w:rPr>
          <w:noProof w:val="0"/>
        </w:rPr>
      </w:r>
      <w:r>
        <w:rPr>
          <w:noProof w:val="0"/>
        </w:rPr>
        <w:fldChar w:fldCharType="separate"/>
      </w:r>
      <w:r w:rsidR="00CC708A">
        <w:rPr>
          <w:rStyle w:val="Refterm"/>
        </w:rPr>
        <w:t>[FIPS197]</w:t>
      </w:r>
      <w:r>
        <w:rPr>
          <w:noProof w:val="0"/>
        </w:rPr>
        <w:fldChar w:fldCharType="end"/>
      </w:r>
      <w:r>
        <w:rPr>
          <w:noProof w:val="0"/>
        </w:rPr>
        <w:t xml:space="preserve"> Section 4.1 and 4.2 for details).</w:t>
      </w:r>
    </w:p>
    <w:p w14:paraId="7C2B7E02" w14:textId="77777777" w:rsidR="003056A7" w:rsidRDefault="003056A7" w:rsidP="003056A7">
      <w:pPr>
        <w:pStyle w:val="BodyText"/>
        <w:tabs>
          <w:tab w:val="num" w:pos="720"/>
        </w:tabs>
        <w:spacing w:before="120"/>
        <w:ind w:left="720"/>
        <w:rPr>
          <w:noProof w:val="0"/>
        </w:rPr>
      </w:pPr>
      <w:r>
        <w:rPr>
          <w:noProof w:val="0"/>
        </w:rPr>
        <w:t xml:space="preserve">An element of </w:t>
      </w:r>
      <w:proofErr w:type="gramStart"/>
      <w:r>
        <w:rPr>
          <w:noProof w:val="0"/>
        </w:rPr>
        <w:t>GF(</w:t>
      </w:r>
      <w:proofErr w:type="gramEnd"/>
      <w:r>
        <w:rPr>
          <w:noProof w:val="0"/>
        </w:rPr>
        <w:t>2</w:t>
      </w:r>
      <w:r>
        <w:rPr>
          <w:noProof w:val="0"/>
          <w:vertAlign w:val="superscript"/>
        </w:rPr>
        <w:t>16</w:t>
      </w:r>
      <w:r>
        <w:rPr>
          <w:noProof w:val="0"/>
        </w:rPr>
        <w:t>) is represented as a pair of bytes (</w:t>
      </w:r>
      <w:r>
        <w:rPr>
          <w:i/>
          <w:iCs/>
          <w:noProof w:val="0"/>
        </w:rPr>
        <w:t>u, v</w:t>
      </w:r>
      <w:r>
        <w:rPr>
          <w:noProof w:val="0"/>
        </w:rPr>
        <w:t xml:space="preserve">). The element </w:t>
      </w:r>
      <w:r>
        <w:rPr>
          <w:i/>
          <w:iCs/>
          <w:noProof w:val="0"/>
        </w:rPr>
        <w:t>m</w:t>
      </w:r>
      <w:r>
        <w:rPr>
          <w:noProof w:val="0"/>
        </w:rPr>
        <w:t xml:space="preserve"> is given by</w:t>
      </w:r>
    </w:p>
    <w:p w14:paraId="2B8E0E23" w14:textId="77777777" w:rsidR="003056A7" w:rsidRDefault="003056A7" w:rsidP="003056A7">
      <w:pPr>
        <w:pStyle w:val="BodyText"/>
        <w:tabs>
          <w:tab w:val="num" w:pos="720"/>
        </w:tabs>
        <w:spacing w:before="120"/>
        <w:ind w:left="720"/>
        <w:rPr>
          <w:i/>
          <w:iCs/>
          <w:noProof w:val="0"/>
        </w:rPr>
      </w:pPr>
      <w:r>
        <w:rPr>
          <w:i/>
          <w:iCs/>
          <w:noProof w:val="0"/>
        </w:rPr>
        <w:t>m</w:t>
      </w:r>
      <w:r>
        <w:rPr>
          <w:noProof w:val="0"/>
        </w:rPr>
        <w:t xml:space="preserve"> = </w:t>
      </w:r>
      <w:r>
        <w:rPr>
          <w:i/>
          <w:iCs/>
          <w:noProof w:val="0"/>
        </w:rPr>
        <w:t>x</w:t>
      </w:r>
      <w:r>
        <w:rPr>
          <w:i/>
          <w:iCs/>
          <w:noProof w:val="0"/>
          <w:vertAlign w:val="superscript"/>
        </w:rPr>
        <w:t>5</w:t>
      </w:r>
      <w:r>
        <w:rPr>
          <w:i/>
          <w:iCs/>
          <w:noProof w:val="0"/>
        </w:rPr>
        <w:t>+x</w:t>
      </w:r>
      <w:r>
        <w:rPr>
          <w:i/>
          <w:iCs/>
          <w:noProof w:val="0"/>
          <w:vertAlign w:val="superscript"/>
        </w:rPr>
        <w:t>4</w:t>
      </w:r>
      <w:r>
        <w:rPr>
          <w:i/>
          <w:iCs/>
          <w:noProof w:val="0"/>
        </w:rPr>
        <w:t>+x</w:t>
      </w:r>
      <w:r>
        <w:rPr>
          <w:i/>
          <w:iCs/>
          <w:noProof w:val="0"/>
          <w:vertAlign w:val="superscript"/>
        </w:rPr>
        <w:t>3</w:t>
      </w:r>
      <w:r>
        <w:rPr>
          <w:i/>
          <w:iCs/>
          <w:noProof w:val="0"/>
        </w:rPr>
        <w:t>+x,</w:t>
      </w:r>
    </w:p>
    <w:p w14:paraId="03C10E7D" w14:textId="7C5C6F0A" w:rsidR="003056A7" w:rsidRDefault="003056A7" w:rsidP="003056A7">
      <w:pPr>
        <w:pStyle w:val="BodyText"/>
        <w:tabs>
          <w:tab w:val="num" w:pos="720"/>
        </w:tabs>
        <w:spacing w:before="120"/>
        <w:ind w:left="720"/>
        <w:rPr>
          <w:noProof w:val="0"/>
        </w:rPr>
      </w:pPr>
      <w:r>
        <w:rPr>
          <w:noProof w:val="0"/>
        </w:rPr>
        <w:t xml:space="preserve">which is represented by the byte 0x3A (or {3A} in notation according to </w:t>
      </w:r>
      <w:r>
        <w:rPr>
          <w:noProof w:val="0"/>
        </w:rPr>
        <w:fldChar w:fldCharType="begin"/>
      </w:r>
      <w:r>
        <w:rPr>
          <w:noProof w:val="0"/>
        </w:rPr>
        <w:instrText xml:space="preserve"> REF FIPS197 \h </w:instrText>
      </w:r>
      <w:r>
        <w:rPr>
          <w:noProof w:val="0"/>
        </w:rPr>
      </w:r>
      <w:r>
        <w:rPr>
          <w:noProof w:val="0"/>
        </w:rPr>
        <w:fldChar w:fldCharType="separate"/>
      </w:r>
      <w:r w:rsidR="00CC708A">
        <w:rPr>
          <w:rStyle w:val="Refterm"/>
        </w:rPr>
        <w:t>[FIPS197]</w:t>
      </w:r>
      <w:r>
        <w:rPr>
          <w:noProof w:val="0"/>
        </w:rPr>
        <w:fldChar w:fldCharType="end"/>
      </w:r>
      <w:r>
        <w:rPr>
          <w:noProof w:val="0"/>
        </w:rPr>
        <w:t>).</w:t>
      </w:r>
    </w:p>
    <w:p w14:paraId="2055869D" w14:textId="77777777" w:rsidR="003056A7" w:rsidRDefault="003056A7" w:rsidP="003056A7">
      <w:pPr>
        <w:pStyle w:val="BodyText"/>
        <w:tabs>
          <w:tab w:val="num" w:pos="720"/>
        </w:tabs>
        <w:spacing w:before="120"/>
        <w:ind w:left="720"/>
        <w:rPr>
          <w:noProof w:val="0"/>
        </w:rPr>
      </w:pPr>
      <w:r>
        <w:rPr>
          <w:noProof w:val="0"/>
        </w:rPr>
        <w:t xml:space="preserve">Addition and subtraction in </w:t>
      </w:r>
      <w:proofErr w:type="gramStart"/>
      <w:r>
        <w:rPr>
          <w:noProof w:val="0"/>
        </w:rPr>
        <w:t>GF(</w:t>
      </w:r>
      <w:proofErr w:type="gramEnd"/>
      <w:r>
        <w:rPr>
          <w:noProof w:val="0"/>
        </w:rPr>
        <w:t>2</w:t>
      </w:r>
      <w:r>
        <w:rPr>
          <w:noProof w:val="0"/>
          <w:vertAlign w:val="superscript"/>
        </w:rPr>
        <w:t>16</w:t>
      </w:r>
      <w:r>
        <w:rPr>
          <w:noProof w:val="0"/>
        </w:rPr>
        <w:t xml:space="preserve">) both correspond to simply XORing the bytes. The product of two elements </w:t>
      </w:r>
      <w:proofErr w:type="spellStart"/>
      <w:r>
        <w:rPr>
          <w:i/>
          <w:noProof w:val="0"/>
        </w:rPr>
        <w:t>ry</w:t>
      </w:r>
      <w:proofErr w:type="spellEnd"/>
      <w:r>
        <w:rPr>
          <w:i/>
          <w:noProof w:val="0"/>
        </w:rPr>
        <w:t xml:space="preserve"> + s</w:t>
      </w:r>
      <w:r>
        <w:rPr>
          <w:noProof w:val="0"/>
        </w:rPr>
        <w:t xml:space="preserve"> and </w:t>
      </w:r>
      <w:proofErr w:type="spellStart"/>
      <w:r>
        <w:rPr>
          <w:i/>
          <w:noProof w:val="0"/>
        </w:rPr>
        <w:t>uy</w:t>
      </w:r>
      <w:proofErr w:type="spellEnd"/>
      <w:r>
        <w:rPr>
          <w:i/>
          <w:noProof w:val="0"/>
        </w:rPr>
        <w:t xml:space="preserve"> + </w:t>
      </w:r>
      <w:proofErr w:type="gramStart"/>
      <w:r>
        <w:rPr>
          <w:i/>
          <w:noProof w:val="0"/>
        </w:rPr>
        <w:t xml:space="preserve">v </w:t>
      </w:r>
      <w:r>
        <w:rPr>
          <w:noProof w:val="0"/>
        </w:rPr>
        <w:t xml:space="preserve"> is</w:t>
      </w:r>
      <w:proofErr w:type="gramEnd"/>
      <w:r>
        <w:rPr>
          <w:noProof w:val="0"/>
        </w:rPr>
        <w:t xml:space="preserve"> given by</w:t>
      </w:r>
    </w:p>
    <w:p w14:paraId="0C19E72A" w14:textId="77777777" w:rsidR="003056A7" w:rsidRPr="00591A05" w:rsidRDefault="003056A7" w:rsidP="003056A7">
      <w:pPr>
        <w:pStyle w:val="BodyText"/>
        <w:tabs>
          <w:tab w:val="num" w:pos="720"/>
        </w:tabs>
        <w:spacing w:before="120"/>
        <w:ind w:left="720"/>
        <w:rPr>
          <w:noProof w:val="0"/>
          <w:lang w:val="pl-PL"/>
        </w:rPr>
      </w:pPr>
      <w:r w:rsidRPr="00591A05">
        <w:rPr>
          <w:noProof w:val="0"/>
          <w:lang w:val="pl-PL"/>
        </w:rPr>
        <w:t>(</w:t>
      </w:r>
      <w:r w:rsidRPr="00591A05">
        <w:rPr>
          <w:i/>
          <w:iCs/>
          <w:noProof w:val="0"/>
          <w:lang w:val="pl-PL"/>
        </w:rPr>
        <w:t>ry</w:t>
      </w:r>
      <w:r w:rsidRPr="00591A05">
        <w:rPr>
          <w:noProof w:val="0"/>
          <w:lang w:val="pl-PL"/>
        </w:rPr>
        <w:t xml:space="preserve"> + </w:t>
      </w:r>
      <w:r w:rsidRPr="00591A05">
        <w:rPr>
          <w:i/>
          <w:iCs/>
          <w:noProof w:val="0"/>
          <w:lang w:val="pl-PL"/>
        </w:rPr>
        <w:t>s</w:t>
      </w:r>
      <w:r w:rsidRPr="00591A05">
        <w:rPr>
          <w:noProof w:val="0"/>
          <w:lang w:val="pl-PL"/>
        </w:rPr>
        <w:t>) (</w:t>
      </w:r>
      <w:r w:rsidRPr="00591A05">
        <w:rPr>
          <w:i/>
          <w:iCs/>
          <w:noProof w:val="0"/>
          <w:lang w:val="pl-PL"/>
        </w:rPr>
        <w:t>uy</w:t>
      </w:r>
      <w:r w:rsidRPr="00591A05">
        <w:rPr>
          <w:noProof w:val="0"/>
          <w:lang w:val="pl-PL"/>
        </w:rPr>
        <w:t xml:space="preserve"> + </w:t>
      </w:r>
      <w:r w:rsidRPr="00591A05">
        <w:rPr>
          <w:i/>
          <w:iCs/>
          <w:noProof w:val="0"/>
          <w:lang w:val="pl-PL"/>
        </w:rPr>
        <w:t>v</w:t>
      </w:r>
      <w:r w:rsidRPr="00591A05">
        <w:rPr>
          <w:noProof w:val="0"/>
          <w:lang w:val="pl-PL"/>
        </w:rPr>
        <w:t>) = ((</w:t>
      </w:r>
      <w:r w:rsidRPr="00591A05">
        <w:rPr>
          <w:i/>
          <w:iCs/>
          <w:noProof w:val="0"/>
          <w:lang w:val="pl-PL"/>
        </w:rPr>
        <w:t>r</w:t>
      </w:r>
      <w:r w:rsidRPr="00591A05">
        <w:rPr>
          <w:noProof w:val="0"/>
          <w:lang w:val="pl-PL"/>
        </w:rPr>
        <w:t xml:space="preserve"> + </w:t>
      </w:r>
      <w:r w:rsidRPr="00591A05">
        <w:rPr>
          <w:i/>
          <w:iCs/>
          <w:noProof w:val="0"/>
          <w:lang w:val="pl-PL"/>
        </w:rPr>
        <w:t>s</w:t>
      </w:r>
      <w:r w:rsidRPr="00591A05">
        <w:rPr>
          <w:noProof w:val="0"/>
          <w:lang w:val="pl-PL"/>
        </w:rPr>
        <w:t>)(</w:t>
      </w:r>
      <w:r w:rsidRPr="00591A05">
        <w:rPr>
          <w:i/>
          <w:iCs/>
          <w:noProof w:val="0"/>
          <w:lang w:val="pl-PL"/>
        </w:rPr>
        <w:t>u</w:t>
      </w:r>
      <w:r w:rsidRPr="00591A05">
        <w:rPr>
          <w:noProof w:val="0"/>
          <w:lang w:val="pl-PL"/>
        </w:rPr>
        <w:t xml:space="preserve"> + </w:t>
      </w:r>
      <w:r w:rsidRPr="00591A05">
        <w:rPr>
          <w:i/>
          <w:iCs/>
          <w:noProof w:val="0"/>
          <w:lang w:val="pl-PL"/>
        </w:rPr>
        <w:t>v</w:t>
      </w:r>
      <w:r w:rsidRPr="00591A05">
        <w:rPr>
          <w:noProof w:val="0"/>
          <w:lang w:val="pl-PL"/>
        </w:rPr>
        <w:t xml:space="preserve">) + </w:t>
      </w:r>
      <w:r w:rsidRPr="00591A05">
        <w:rPr>
          <w:i/>
          <w:iCs/>
          <w:noProof w:val="0"/>
          <w:lang w:val="pl-PL"/>
        </w:rPr>
        <w:t>sv</w:t>
      </w:r>
      <w:r w:rsidRPr="00591A05">
        <w:rPr>
          <w:noProof w:val="0"/>
          <w:lang w:val="pl-PL"/>
        </w:rPr>
        <w:t>)</w:t>
      </w:r>
      <w:r w:rsidRPr="00591A05">
        <w:rPr>
          <w:i/>
          <w:iCs/>
          <w:noProof w:val="0"/>
          <w:lang w:val="pl-PL"/>
        </w:rPr>
        <w:t>y</w:t>
      </w:r>
      <w:r w:rsidRPr="00591A05">
        <w:rPr>
          <w:noProof w:val="0"/>
          <w:lang w:val="pl-PL"/>
        </w:rPr>
        <w:t xml:space="preserve">  + (</w:t>
      </w:r>
      <w:r w:rsidRPr="00591A05">
        <w:rPr>
          <w:i/>
          <w:iCs/>
          <w:noProof w:val="0"/>
          <w:lang w:val="pl-PL"/>
        </w:rPr>
        <w:t>ru</w:t>
      </w:r>
      <w:r w:rsidRPr="00591A05">
        <w:rPr>
          <w:noProof w:val="0"/>
          <w:lang w:val="pl-PL"/>
        </w:rPr>
        <w:t xml:space="preserve"> + </w:t>
      </w:r>
      <w:r w:rsidRPr="00591A05">
        <w:rPr>
          <w:i/>
          <w:iCs/>
          <w:noProof w:val="0"/>
          <w:lang w:val="pl-PL"/>
        </w:rPr>
        <w:t>svm</w:t>
      </w:r>
      <w:r w:rsidRPr="00591A05">
        <w:rPr>
          <w:noProof w:val="0"/>
          <w:lang w:val="pl-PL"/>
        </w:rPr>
        <w:t>).</w:t>
      </w:r>
    </w:p>
    <w:p w14:paraId="58C5FD97" w14:textId="77777777" w:rsidR="003056A7" w:rsidRDefault="003056A7" w:rsidP="003056A7">
      <w:pPr>
        <w:pStyle w:val="BodyText"/>
        <w:tabs>
          <w:tab w:val="num" w:pos="720"/>
        </w:tabs>
        <w:spacing w:before="120"/>
        <w:ind w:left="720"/>
        <w:rPr>
          <w:noProof w:val="0"/>
        </w:rPr>
      </w:pPr>
      <w:r>
        <w:rPr>
          <w:noProof w:val="0"/>
        </w:rPr>
        <w:t xml:space="preserve">The inverse of an element </w:t>
      </w:r>
      <w:proofErr w:type="spellStart"/>
      <w:r>
        <w:rPr>
          <w:i/>
          <w:iCs/>
          <w:noProof w:val="0"/>
        </w:rPr>
        <w:t>uy</w:t>
      </w:r>
      <w:proofErr w:type="spellEnd"/>
      <w:r>
        <w:rPr>
          <w:noProof w:val="0"/>
        </w:rPr>
        <w:t xml:space="preserve"> + </w:t>
      </w:r>
      <w:r>
        <w:rPr>
          <w:i/>
          <w:iCs/>
          <w:noProof w:val="0"/>
        </w:rPr>
        <w:t>v</w:t>
      </w:r>
      <w:r>
        <w:rPr>
          <w:noProof w:val="0"/>
        </w:rPr>
        <w:t xml:space="preserve"> is given by</w:t>
      </w:r>
    </w:p>
    <w:p w14:paraId="3E9E60B3" w14:textId="77777777" w:rsidR="003056A7" w:rsidRPr="00591A05" w:rsidRDefault="003056A7" w:rsidP="003056A7">
      <w:pPr>
        <w:pStyle w:val="BodyText"/>
        <w:tabs>
          <w:tab w:val="num" w:pos="720"/>
        </w:tabs>
        <w:spacing w:before="120"/>
        <w:ind w:left="720"/>
        <w:rPr>
          <w:i/>
          <w:iCs/>
          <w:noProof w:val="0"/>
          <w:lang w:val="pl-PL"/>
        </w:rPr>
      </w:pPr>
      <w:r w:rsidRPr="00591A05">
        <w:rPr>
          <w:noProof w:val="0"/>
          <w:lang w:val="pl-PL"/>
        </w:rPr>
        <w:t>(</w:t>
      </w:r>
      <w:r w:rsidRPr="00591A05">
        <w:rPr>
          <w:i/>
          <w:iCs/>
          <w:noProof w:val="0"/>
          <w:lang w:val="pl-PL"/>
        </w:rPr>
        <w:t>uy</w:t>
      </w:r>
      <w:r w:rsidRPr="00591A05">
        <w:rPr>
          <w:noProof w:val="0"/>
          <w:lang w:val="pl-PL"/>
        </w:rPr>
        <w:t xml:space="preserve"> + </w:t>
      </w:r>
      <w:r w:rsidRPr="00591A05">
        <w:rPr>
          <w:i/>
          <w:iCs/>
          <w:noProof w:val="0"/>
          <w:lang w:val="pl-PL"/>
        </w:rPr>
        <w:t>v</w:t>
      </w:r>
      <w:r w:rsidRPr="00591A05">
        <w:rPr>
          <w:noProof w:val="0"/>
          <w:lang w:val="pl-PL"/>
        </w:rPr>
        <w:t>)</w:t>
      </w:r>
      <w:r w:rsidRPr="00591A05">
        <w:rPr>
          <w:noProof w:val="0"/>
          <w:vertAlign w:val="superscript"/>
          <w:lang w:val="pl-PL"/>
        </w:rPr>
        <w:t>-1</w:t>
      </w:r>
      <w:r w:rsidRPr="00591A05">
        <w:rPr>
          <w:noProof w:val="0"/>
          <w:lang w:val="pl-PL"/>
        </w:rPr>
        <w:t xml:space="preserve"> = </w:t>
      </w:r>
      <w:r w:rsidRPr="00591A05">
        <w:rPr>
          <w:i/>
          <w:iCs/>
          <w:noProof w:val="0"/>
          <w:lang w:val="pl-PL"/>
        </w:rPr>
        <w:t>ud</w:t>
      </w:r>
      <w:r w:rsidRPr="00591A05">
        <w:rPr>
          <w:noProof w:val="0"/>
          <w:vertAlign w:val="superscript"/>
          <w:lang w:val="pl-PL"/>
        </w:rPr>
        <w:t>-1</w:t>
      </w:r>
      <w:r w:rsidRPr="00591A05">
        <w:rPr>
          <w:i/>
          <w:iCs/>
          <w:noProof w:val="0"/>
          <w:lang w:val="pl-PL"/>
        </w:rPr>
        <w:t>y</w:t>
      </w:r>
      <w:r w:rsidRPr="00591A05">
        <w:rPr>
          <w:noProof w:val="0"/>
          <w:lang w:val="pl-PL"/>
        </w:rPr>
        <w:t xml:space="preserve"> + (</w:t>
      </w:r>
      <w:r w:rsidRPr="00591A05">
        <w:rPr>
          <w:i/>
          <w:iCs/>
          <w:noProof w:val="0"/>
          <w:lang w:val="pl-PL"/>
        </w:rPr>
        <w:t>u</w:t>
      </w:r>
      <w:r w:rsidRPr="00591A05">
        <w:rPr>
          <w:noProof w:val="0"/>
          <w:lang w:val="pl-PL"/>
        </w:rPr>
        <w:t xml:space="preserve"> + </w:t>
      </w:r>
      <w:r w:rsidRPr="00591A05">
        <w:rPr>
          <w:i/>
          <w:iCs/>
          <w:noProof w:val="0"/>
          <w:lang w:val="pl-PL"/>
        </w:rPr>
        <w:t>v</w:t>
      </w:r>
      <w:r w:rsidRPr="00591A05">
        <w:rPr>
          <w:noProof w:val="0"/>
          <w:lang w:val="pl-PL"/>
        </w:rPr>
        <w:t>)</w:t>
      </w:r>
      <w:r w:rsidRPr="00591A05">
        <w:rPr>
          <w:i/>
          <w:iCs/>
          <w:noProof w:val="0"/>
          <w:lang w:val="pl-PL"/>
        </w:rPr>
        <w:t>d</w:t>
      </w:r>
      <w:r w:rsidRPr="00591A05">
        <w:rPr>
          <w:noProof w:val="0"/>
          <w:vertAlign w:val="superscript"/>
          <w:lang w:val="pl-PL"/>
        </w:rPr>
        <w:t>-1</w:t>
      </w:r>
      <w:r w:rsidRPr="00591A05">
        <w:rPr>
          <w:noProof w:val="0"/>
          <w:lang w:val="pl-PL"/>
        </w:rPr>
        <w:t xml:space="preserve">,  where  </w:t>
      </w:r>
      <w:r w:rsidRPr="00591A05">
        <w:rPr>
          <w:i/>
          <w:iCs/>
          <w:noProof w:val="0"/>
          <w:lang w:val="pl-PL"/>
        </w:rPr>
        <w:t>d</w:t>
      </w:r>
      <w:r w:rsidRPr="00591A05">
        <w:rPr>
          <w:noProof w:val="0"/>
          <w:lang w:val="pl-PL"/>
        </w:rPr>
        <w:t xml:space="preserve"> = (</w:t>
      </w:r>
      <w:r w:rsidRPr="00591A05">
        <w:rPr>
          <w:i/>
          <w:iCs/>
          <w:noProof w:val="0"/>
          <w:lang w:val="pl-PL"/>
        </w:rPr>
        <w:t>u</w:t>
      </w:r>
      <w:r w:rsidRPr="00591A05">
        <w:rPr>
          <w:noProof w:val="0"/>
          <w:lang w:val="pl-PL"/>
        </w:rPr>
        <w:t xml:space="preserve"> + </w:t>
      </w:r>
      <w:r w:rsidRPr="00591A05">
        <w:rPr>
          <w:i/>
          <w:iCs/>
          <w:noProof w:val="0"/>
          <w:lang w:val="pl-PL"/>
        </w:rPr>
        <w:t>v</w:t>
      </w:r>
      <w:r w:rsidRPr="00591A05">
        <w:rPr>
          <w:noProof w:val="0"/>
          <w:lang w:val="pl-PL"/>
        </w:rPr>
        <w:t>)</w:t>
      </w:r>
      <w:r w:rsidRPr="00591A05">
        <w:rPr>
          <w:i/>
          <w:iCs/>
          <w:noProof w:val="0"/>
          <w:lang w:val="pl-PL"/>
        </w:rPr>
        <w:t>v</w:t>
      </w:r>
      <w:r w:rsidRPr="00591A05">
        <w:rPr>
          <w:noProof w:val="0"/>
          <w:lang w:val="pl-PL"/>
        </w:rPr>
        <w:t xml:space="preserve"> + </w:t>
      </w:r>
      <w:r w:rsidRPr="00591A05">
        <w:rPr>
          <w:i/>
          <w:iCs/>
          <w:noProof w:val="0"/>
          <w:lang w:val="pl-PL"/>
        </w:rPr>
        <w:t>mu</w:t>
      </w:r>
      <w:r w:rsidRPr="00591A05">
        <w:rPr>
          <w:i/>
          <w:iCs/>
          <w:noProof w:val="0"/>
          <w:vertAlign w:val="superscript"/>
          <w:lang w:val="pl-PL"/>
        </w:rPr>
        <w:t>2</w:t>
      </w:r>
      <w:r w:rsidRPr="00591A05">
        <w:rPr>
          <w:i/>
          <w:iCs/>
          <w:noProof w:val="0"/>
          <w:lang w:val="pl-PL"/>
        </w:rPr>
        <w:t>.</w:t>
      </w:r>
    </w:p>
    <w:p w14:paraId="5CF07A82" w14:textId="77777777" w:rsidR="003056A7" w:rsidRPr="00E63CB6" w:rsidRDefault="003056A7" w:rsidP="003056A7"/>
    <w:p w14:paraId="1098B202" w14:textId="77777777" w:rsidR="003056A7" w:rsidRDefault="003056A7" w:rsidP="003056A7">
      <w:pPr>
        <w:pStyle w:val="Heading1"/>
        <w:numPr>
          <w:ilvl w:val="0"/>
          <w:numId w:val="2"/>
        </w:numPr>
      </w:pPr>
      <w:bookmarkStart w:id="4214" w:name="_Toc527651958"/>
      <w:bookmarkStart w:id="4215" w:name="_Toc533141057"/>
      <w:bookmarkStart w:id="4216" w:name="_Toc5713161"/>
      <w:bookmarkStart w:id="4217" w:name="_Toc534980140"/>
      <w:bookmarkStart w:id="4218" w:name="_Toc24526576"/>
      <w:bookmarkStart w:id="4219" w:name="_Toc31348307"/>
      <w:bookmarkStart w:id="4220" w:name="_Toc57115851"/>
      <w:r>
        <w:rPr>
          <w:lang w:eastAsia="ar-SA"/>
        </w:rPr>
        <w:lastRenderedPageBreak/>
        <w:t>KMIP Client and Server Implementation Conformance</w:t>
      </w:r>
      <w:bookmarkEnd w:id="4161"/>
      <w:bookmarkEnd w:id="4162"/>
      <w:bookmarkEnd w:id="4163"/>
      <w:bookmarkEnd w:id="4164"/>
      <w:bookmarkEnd w:id="4165"/>
      <w:bookmarkEnd w:id="4166"/>
      <w:bookmarkEnd w:id="4167"/>
      <w:bookmarkEnd w:id="4168"/>
      <w:bookmarkEnd w:id="4214"/>
      <w:bookmarkEnd w:id="4215"/>
      <w:bookmarkEnd w:id="4216"/>
      <w:bookmarkEnd w:id="4217"/>
      <w:bookmarkEnd w:id="4218"/>
      <w:bookmarkEnd w:id="4219"/>
      <w:bookmarkEnd w:id="4220"/>
    </w:p>
    <w:p w14:paraId="4CF1B5F7" w14:textId="77777777" w:rsidR="003056A7" w:rsidRDefault="003056A7" w:rsidP="003056A7">
      <w:pPr>
        <w:pStyle w:val="Heading2"/>
        <w:numPr>
          <w:ilvl w:val="1"/>
          <w:numId w:val="2"/>
        </w:numPr>
      </w:pPr>
      <w:bookmarkStart w:id="4221" w:name="_Toc527651959"/>
      <w:bookmarkStart w:id="4222" w:name="_Toc533141058"/>
      <w:bookmarkStart w:id="4223" w:name="_Toc5713162"/>
      <w:bookmarkStart w:id="4224" w:name="_Toc534980141"/>
      <w:bookmarkStart w:id="4225" w:name="_Toc24526577"/>
      <w:bookmarkStart w:id="4226" w:name="_Toc31348308"/>
      <w:bookmarkStart w:id="4227" w:name="_Toc57115852"/>
      <w:bookmarkStart w:id="4228" w:name="_Toc310932689"/>
      <w:bookmarkStart w:id="4229" w:name="_Toc323645839"/>
      <w:bookmarkStart w:id="4230" w:name="_Toc333494618"/>
      <w:bookmarkStart w:id="4231" w:name="_Toc240610070"/>
      <w:bookmarkStart w:id="4232" w:name="_Toc264553150"/>
      <w:bookmarkStart w:id="4233" w:name="_Toc283655848"/>
      <w:bookmarkStart w:id="4234" w:name="_Toc435729850"/>
      <w:bookmarkStart w:id="4235" w:name="_Toc441679463"/>
      <w:r>
        <w:t>KMIP Client Implementation Conformance</w:t>
      </w:r>
      <w:bookmarkEnd w:id="4221"/>
      <w:bookmarkEnd w:id="4222"/>
      <w:bookmarkEnd w:id="4223"/>
      <w:bookmarkEnd w:id="4224"/>
      <w:bookmarkEnd w:id="4225"/>
      <w:bookmarkEnd w:id="4226"/>
      <w:bookmarkEnd w:id="4227"/>
      <w:r>
        <w:t xml:space="preserve"> </w:t>
      </w:r>
    </w:p>
    <w:p w14:paraId="6FDEAA41" w14:textId="1D0A0CF7" w:rsidR="003056A7" w:rsidRDefault="003056A7" w:rsidP="003056A7">
      <w:pPr>
        <w:pStyle w:val="BodyText"/>
      </w:pPr>
      <w:r>
        <w:t xml:space="preserve">An implementation is a conforming KMIP Client if the implementation meets the conditions specified in one or more client profiles specified in </w:t>
      </w:r>
      <w:r>
        <w:fldChar w:fldCharType="begin"/>
      </w:r>
      <w:r>
        <w:instrText xml:space="preserve"> REF KMIP_Prof \h  \* MERGEFORMAT </w:instrText>
      </w:r>
      <w:r>
        <w:fldChar w:fldCharType="separate"/>
      </w:r>
      <w:r w:rsidR="00CC708A">
        <w:rPr>
          <w:rStyle w:val="Refterm"/>
        </w:rPr>
        <w:t>[KMIP-Prof]</w:t>
      </w:r>
      <w:r>
        <w:fldChar w:fldCharType="end"/>
      </w:r>
      <w:r>
        <w:t>.</w:t>
      </w:r>
    </w:p>
    <w:p w14:paraId="4C368489" w14:textId="77777777" w:rsidR="003056A7" w:rsidRDefault="003056A7" w:rsidP="003056A7">
      <w:pPr>
        <w:pStyle w:val="BodyText"/>
      </w:pPr>
      <w:r>
        <w:t>A KMIP client implementation SHALL be a conforming KMIP Client.</w:t>
      </w:r>
    </w:p>
    <w:p w14:paraId="62875E99" w14:textId="77777777" w:rsidR="003056A7" w:rsidRDefault="003056A7" w:rsidP="003056A7">
      <w:pPr>
        <w:pStyle w:val="BodyText"/>
      </w:pPr>
      <w:r>
        <w:t>If a KMIP client implementation claims support for a particular client profile, then the implementation SHALL conform to all normative statements within the clauses specified for that profile and for any subclauses to each of those clauses.</w:t>
      </w:r>
    </w:p>
    <w:p w14:paraId="7E4503D2" w14:textId="77777777" w:rsidR="003056A7" w:rsidRPr="00AE0702" w:rsidRDefault="003056A7" w:rsidP="003056A7"/>
    <w:p w14:paraId="38B0933D" w14:textId="77777777" w:rsidR="003056A7" w:rsidRDefault="003056A7" w:rsidP="003056A7">
      <w:pPr>
        <w:pStyle w:val="Heading2"/>
        <w:numPr>
          <w:ilvl w:val="1"/>
          <w:numId w:val="2"/>
        </w:numPr>
      </w:pPr>
      <w:bookmarkStart w:id="4236" w:name="_Toc527651960"/>
      <w:bookmarkStart w:id="4237" w:name="_Toc533141059"/>
      <w:bookmarkStart w:id="4238" w:name="_Toc5713163"/>
      <w:bookmarkStart w:id="4239" w:name="_Toc534980142"/>
      <w:bookmarkStart w:id="4240" w:name="_Toc24526578"/>
      <w:bookmarkStart w:id="4241" w:name="_Toc31348309"/>
      <w:bookmarkStart w:id="4242" w:name="_Toc57115853"/>
      <w:r>
        <w:t>KMIP Server Implementation Conformance</w:t>
      </w:r>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r>
        <w:t xml:space="preserve"> </w:t>
      </w:r>
      <w:bookmarkStart w:id="4243" w:name="_Toc310932693"/>
      <w:bookmarkEnd w:id="4243"/>
    </w:p>
    <w:p w14:paraId="690D600D" w14:textId="35A1028A" w:rsidR="003056A7" w:rsidRPr="00C2263E" w:rsidRDefault="003056A7" w:rsidP="003056A7">
      <w:pPr>
        <w:pStyle w:val="BodyText"/>
      </w:pPr>
      <w:r w:rsidRPr="00C2263E">
        <w:t>An implementation is a conforming KMIP Server if the implementation meets the conditions specified in one or more server p</w:t>
      </w:r>
      <w:r>
        <w:t xml:space="preserve">rofiles specified in </w:t>
      </w:r>
      <w:r>
        <w:fldChar w:fldCharType="begin"/>
      </w:r>
      <w:r>
        <w:instrText xml:space="preserve"> REF KMIP_Prof \h  \* MERGEFORMAT </w:instrText>
      </w:r>
      <w:r>
        <w:fldChar w:fldCharType="separate"/>
      </w:r>
      <w:r w:rsidR="00CC708A">
        <w:rPr>
          <w:rStyle w:val="Refterm"/>
        </w:rPr>
        <w:t>[KMIP-Prof]</w:t>
      </w:r>
      <w:r>
        <w:fldChar w:fldCharType="end"/>
      </w:r>
      <w:r w:rsidRPr="00C2263E">
        <w:t>.</w:t>
      </w:r>
    </w:p>
    <w:p w14:paraId="412ACB35" w14:textId="77777777" w:rsidR="003056A7" w:rsidRPr="00C2263E" w:rsidRDefault="003056A7" w:rsidP="003056A7">
      <w:pPr>
        <w:pStyle w:val="BodyText"/>
      </w:pPr>
      <w:r w:rsidRPr="00C2263E">
        <w:t>A KMIP server implementation SHALL be a conforming KMIP Server.</w:t>
      </w:r>
    </w:p>
    <w:p w14:paraId="21C28D18" w14:textId="77777777" w:rsidR="003056A7" w:rsidRPr="00B5744F" w:rsidRDefault="003056A7" w:rsidP="003056A7">
      <w:pPr>
        <w:pStyle w:val="BodyText"/>
      </w:pPr>
      <w:r w:rsidRPr="00C2263E">
        <w:t>If a KMIP server implementation claims support for a particular server profile, then the implementation SHALL conform to all normative statements within the clauses specified for that profile and for any subclauses to each of those clauses</w:t>
      </w:r>
      <w:r>
        <w:t>.</w:t>
      </w:r>
    </w:p>
    <w:p w14:paraId="3FAB8738" w14:textId="77777777" w:rsidR="003056A7" w:rsidRDefault="003056A7" w:rsidP="003056A7">
      <w:pPr>
        <w:pStyle w:val="AppendixHeading1"/>
        <w:numPr>
          <w:ilvl w:val="0"/>
          <w:numId w:val="6"/>
        </w:numPr>
      </w:pPr>
      <w:bookmarkStart w:id="4244" w:name="_Toc5713164"/>
      <w:bookmarkStart w:id="4245" w:name="_Toc534980143"/>
      <w:bookmarkStart w:id="4246" w:name="_Toc24526579"/>
      <w:bookmarkStart w:id="4247" w:name="_Toc31348310"/>
      <w:bookmarkStart w:id="4248" w:name="_Toc57115854"/>
      <w:r>
        <w:lastRenderedPageBreak/>
        <w:t>Acknowledgments</w:t>
      </w:r>
      <w:bookmarkEnd w:id="4244"/>
      <w:bookmarkEnd w:id="4245"/>
      <w:bookmarkEnd w:id="4246"/>
      <w:bookmarkEnd w:id="4247"/>
      <w:bookmarkEnd w:id="4248"/>
    </w:p>
    <w:p w14:paraId="326F3D58" w14:textId="77777777" w:rsidR="003056A7" w:rsidRDefault="003056A7" w:rsidP="003056A7">
      <w:r>
        <w:t>The following individuals have participated in the creation of this specification and are gratefully acknowledged:</w:t>
      </w:r>
    </w:p>
    <w:p w14:paraId="7091362D" w14:textId="77777777" w:rsidR="003056A7" w:rsidRDefault="003056A7" w:rsidP="003056A7">
      <w:pPr>
        <w:pStyle w:val="Titlepageinfo"/>
      </w:pPr>
      <w:r>
        <w:t>Participants:</w:t>
      </w:r>
      <w:r>
        <w:fldChar w:fldCharType="begin"/>
      </w:r>
      <w:r>
        <w:instrText xml:space="preserve"> MACROBUTTON  </w:instrText>
      </w:r>
      <w:r>
        <w:fldChar w:fldCharType="end"/>
      </w:r>
    </w:p>
    <w:p w14:paraId="0DD85B0E" w14:textId="77777777" w:rsidR="003056A7" w:rsidRDefault="003056A7" w:rsidP="003056A7">
      <w:pPr>
        <w:pStyle w:val="Titlepageinfodescription"/>
      </w:pPr>
      <w:r>
        <w:t>Benton Stark - Cisco Systems</w:t>
      </w:r>
    </w:p>
    <w:p w14:paraId="4029E18E" w14:textId="77777777" w:rsidR="003056A7" w:rsidRDefault="003056A7" w:rsidP="003056A7">
      <w:pPr>
        <w:pStyle w:val="Titlepageinfodescription"/>
      </w:pPr>
      <w:r>
        <w:t xml:space="preserve">Anthony </w:t>
      </w:r>
      <w:proofErr w:type="spellStart"/>
      <w:r>
        <w:t>Berglas</w:t>
      </w:r>
      <w:proofErr w:type="spellEnd"/>
      <w:r>
        <w:t xml:space="preserve"> - </w:t>
      </w:r>
      <w:proofErr w:type="spellStart"/>
      <w:r>
        <w:t>Cryptsoft</w:t>
      </w:r>
      <w:proofErr w:type="spellEnd"/>
      <w:r>
        <w:t xml:space="preserve"> Pty Ltd.</w:t>
      </w:r>
    </w:p>
    <w:p w14:paraId="21BEEAA4" w14:textId="77777777" w:rsidR="003056A7" w:rsidRDefault="003056A7" w:rsidP="003056A7">
      <w:pPr>
        <w:pStyle w:val="Titlepageinfodescription"/>
      </w:pPr>
      <w:r>
        <w:t xml:space="preserve">Justin Corlett - </w:t>
      </w:r>
      <w:proofErr w:type="spellStart"/>
      <w:r>
        <w:t>Cryptsoft</w:t>
      </w:r>
      <w:proofErr w:type="spellEnd"/>
      <w:r>
        <w:t xml:space="preserve"> Pty Ltd.</w:t>
      </w:r>
    </w:p>
    <w:p w14:paraId="343C5831" w14:textId="77777777" w:rsidR="003056A7" w:rsidRDefault="003056A7" w:rsidP="003056A7">
      <w:pPr>
        <w:pStyle w:val="Titlepageinfodescription"/>
      </w:pPr>
      <w:r>
        <w:t xml:space="preserve">Tony Cox - </w:t>
      </w:r>
      <w:proofErr w:type="spellStart"/>
      <w:r>
        <w:t>Cryptsoft</w:t>
      </w:r>
      <w:proofErr w:type="spellEnd"/>
      <w:r>
        <w:t xml:space="preserve"> Pty Ltd.</w:t>
      </w:r>
    </w:p>
    <w:p w14:paraId="0A1015A3" w14:textId="77777777" w:rsidR="003056A7" w:rsidRDefault="003056A7" w:rsidP="003056A7">
      <w:pPr>
        <w:pStyle w:val="Titlepageinfodescription"/>
      </w:pPr>
      <w:r>
        <w:t xml:space="preserve">Tim Hudson - </w:t>
      </w:r>
      <w:proofErr w:type="spellStart"/>
      <w:r>
        <w:t>Cryptsoft</w:t>
      </w:r>
      <w:proofErr w:type="spellEnd"/>
      <w:r>
        <w:t xml:space="preserve"> Pty Ltd.</w:t>
      </w:r>
    </w:p>
    <w:p w14:paraId="261ACCC8" w14:textId="77777777" w:rsidR="003056A7" w:rsidRDefault="003056A7" w:rsidP="003056A7">
      <w:pPr>
        <w:pStyle w:val="Titlepageinfodescription"/>
      </w:pPr>
      <w:r>
        <w:t xml:space="preserve">Scott Marshall - </w:t>
      </w:r>
      <w:proofErr w:type="spellStart"/>
      <w:r>
        <w:t>Cryptsoft</w:t>
      </w:r>
      <w:proofErr w:type="spellEnd"/>
      <w:r>
        <w:t xml:space="preserve"> Pty Ltd.</w:t>
      </w:r>
    </w:p>
    <w:p w14:paraId="6D2EE1D4" w14:textId="77777777" w:rsidR="003056A7" w:rsidRDefault="003056A7" w:rsidP="003056A7">
      <w:pPr>
        <w:pStyle w:val="Titlepageinfodescription"/>
      </w:pPr>
      <w:r>
        <w:t xml:space="preserve">Bruce Rich - </w:t>
      </w:r>
      <w:proofErr w:type="spellStart"/>
      <w:r>
        <w:t>Cryptsoft</w:t>
      </w:r>
      <w:proofErr w:type="spellEnd"/>
      <w:r>
        <w:t xml:space="preserve"> Pty Ltd.</w:t>
      </w:r>
    </w:p>
    <w:p w14:paraId="3A9A85AA" w14:textId="77777777" w:rsidR="003056A7" w:rsidRDefault="003056A7" w:rsidP="003056A7">
      <w:pPr>
        <w:pStyle w:val="Titlepageinfodescription"/>
      </w:pPr>
      <w:r>
        <w:t xml:space="preserve">Greg Scott - </w:t>
      </w:r>
      <w:proofErr w:type="spellStart"/>
      <w:r>
        <w:t>Cryptsoft</w:t>
      </w:r>
      <w:proofErr w:type="spellEnd"/>
      <w:r>
        <w:t xml:space="preserve"> Pty Ltd.</w:t>
      </w:r>
    </w:p>
    <w:p w14:paraId="5506AA24" w14:textId="77777777" w:rsidR="003056A7" w:rsidRDefault="003056A7" w:rsidP="003056A7">
      <w:pPr>
        <w:pStyle w:val="Titlepageinfodescription"/>
      </w:pPr>
      <w:r>
        <w:t xml:space="preserve">Jason Thatcher - </w:t>
      </w:r>
      <w:proofErr w:type="spellStart"/>
      <w:r>
        <w:t>Cryptsoft</w:t>
      </w:r>
      <w:proofErr w:type="spellEnd"/>
      <w:r>
        <w:t xml:space="preserve"> Pty Ltd.</w:t>
      </w:r>
    </w:p>
    <w:p w14:paraId="7BBA09AE" w14:textId="77777777" w:rsidR="003056A7" w:rsidRDefault="003056A7" w:rsidP="003056A7">
      <w:pPr>
        <w:pStyle w:val="Titlepageinfodescription"/>
      </w:pPr>
      <w:r>
        <w:t xml:space="preserve">Magda </w:t>
      </w:r>
      <w:proofErr w:type="spellStart"/>
      <w:r>
        <w:t>Zdunkiewicz</w:t>
      </w:r>
      <w:proofErr w:type="spellEnd"/>
      <w:r>
        <w:t xml:space="preserve"> - </w:t>
      </w:r>
      <w:proofErr w:type="spellStart"/>
      <w:r>
        <w:t>Cryptsoft</w:t>
      </w:r>
      <w:proofErr w:type="spellEnd"/>
      <w:r>
        <w:t xml:space="preserve"> Pty Ltd.</w:t>
      </w:r>
    </w:p>
    <w:p w14:paraId="2B1259EA" w14:textId="77777777" w:rsidR="003056A7" w:rsidRDefault="003056A7" w:rsidP="003056A7">
      <w:pPr>
        <w:pStyle w:val="Titlepageinfodescription"/>
      </w:pPr>
      <w:r>
        <w:t>Andrew Byrne - Dell</w:t>
      </w:r>
    </w:p>
    <w:p w14:paraId="7A1029AA" w14:textId="77777777" w:rsidR="003056A7" w:rsidRDefault="003056A7" w:rsidP="003056A7">
      <w:pPr>
        <w:pStyle w:val="Titlepageinfodescription"/>
      </w:pPr>
      <w:r>
        <w:t>Judith Furlong - Dell</w:t>
      </w:r>
    </w:p>
    <w:p w14:paraId="591B5FC8" w14:textId="77777777" w:rsidR="003056A7" w:rsidRDefault="003056A7" w:rsidP="003056A7">
      <w:pPr>
        <w:pStyle w:val="Titlepageinfodescription"/>
      </w:pPr>
      <w:r>
        <w:t>Deepak Gaikwad - Dell</w:t>
      </w:r>
    </w:p>
    <w:p w14:paraId="0A3673C5" w14:textId="77777777" w:rsidR="003056A7" w:rsidRDefault="003056A7" w:rsidP="003056A7">
      <w:pPr>
        <w:pStyle w:val="Titlepageinfodescription"/>
      </w:pPr>
      <w:r>
        <w:t>Michael Phillips - Dell</w:t>
      </w:r>
    </w:p>
    <w:p w14:paraId="6604068F" w14:textId="77777777" w:rsidR="003056A7" w:rsidRDefault="003056A7" w:rsidP="003056A7">
      <w:pPr>
        <w:pStyle w:val="Titlepageinfodescription"/>
      </w:pPr>
      <w:r>
        <w:t xml:space="preserve">Brett Shank - </w:t>
      </w:r>
      <w:proofErr w:type="spellStart"/>
      <w:r>
        <w:t>Fornetix</w:t>
      </w:r>
      <w:proofErr w:type="spellEnd"/>
    </w:p>
    <w:p w14:paraId="437C8C6B" w14:textId="77777777" w:rsidR="003056A7" w:rsidRDefault="003056A7" w:rsidP="003056A7">
      <w:pPr>
        <w:pStyle w:val="Titlepageinfodescription"/>
      </w:pPr>
      <w:r>
        <w:t xml:space="preserve">Gerald </w:t>
      </w:r>
      <w:proofErr w:type="spellStart"/>
      <w:r>
        <w:t>Stueve</w:t>
      </w:r>
      <w:proofErr w:type="spellEnd"/>
      <w:r>
        <w:t xml:space="preserve"> - </w:t>
      </w:r>
      <w:proofErr w:type="spellStart"/>
      <w:r>
        <w:t>Fornetix</w:t>
      </w:r>
      <w:proofErr w:type="spellEnd"/>
    </w:p>
    <w:p w14:paraId="1C23B100" w14:textId="77777777" w:rsidR="003056A7" w:rsidRDefault="003056A7" w:rsidP="003056A7">
      <w:pPr>
        <w:pStyle w:val="Titlepageinfodescription"/>
      </w:pPr>
      <w:r>
        <w:t xml:space="preserve">Charles White - </w:t>
      </w:r>
      <w:proofErr w:type="spellStart"/>
      <w:r>
        <w:t>Fornetix</w:t>
      </w:r>
      <w:proofErr w:type="spellEnd"/>
    </w:p>
    <w:p w14:paraId="204A1575" w14:textId="77777777" w:rsidR="003056A7" w:rsidRDefault="003056A7" w:rsidP="003056A7">
      <w:pPr>
        <w:pStyle w:val="Titlepageinfodescription"/>
      </w:pPr>
      <w:r>
        <w:t xml:space="preserve">Faisal </w:t>
      </w:r>
      <w:proofErr w:type="spellStart"/>
      <w:r>
        <w:t>Faruqui</w:t>
      </w:r>
      <w:proofErr w:type="spellEnd"/>
      <w:r>
        <w:t xml:space="preserve"> - </w:t>
      </w:r>
      <w:proofErr w:type="spellStart"/>
      <w:r>
        <w:t>Fortanix</w:t>
      </w:r>
      <w:proofErr w:type="spellEnd"/>
      <w:r>
        <w:t>, Inc.</w:t>
      </w:r>
    </w:p>
    <w:p w14:paraId="5525F5C8" w14:textId="77777777" w:rsidR="003056A7" w:rsidRDefault="003056A7" w:rsidP="003056A7">
      <w:pPr>
        <w:pStyle w:val="Titlepageinfodescription"/>
      </w:pPr>
      <w:proofErr w:type="spellStart"/>
      <w:r>
        <w:t>Faiyaz</w:t>
      </w:r>
      <w:proofErr w:type="spellEnd"/>
      <w:r>
        <w:t xml:space="preserve"> </w:t>
      </w:r>
      <w:proofErr w:type="spellStart"/>
      <w:r>
        <w:t>Shahpurwala</w:t>
      </w:r>
      <w:proofErr w:type="spellEnd"/>
      <w:r>
        <w:t xml:space="preserve"> - </w:t>
      </w:r>
      <w:proofErr w:type="spellStart"/>
      <w:r>
        <w:t>Fortanix</w:t>
      </w:r>
      <w:proofErr w:type="spellEnd"/>
      <w:r>
        <w:t>, Inc.</w:t>
      </w:r>
    </w:p>
    <w:p w14:paraId="2C52D00D" w14:textId="77777777" w:rsidR="003056A7" w:rsidRDefault="003056A7" w:rsidP="003056A7">
      <w:pPr>
        <w:pStyle w:val="Titlepageinfodescription"/>
      </w:pPr>
      <w:proofErr w:type="spellStart"/>
      <w:r>
        <w:t>Nishank</w:t>
      </w:r>
      <w:proofErr w:type="spellEnd"/>
      <w:r>
        <w:t xml:space="preserve"> </w:t>
      </w:r>
      <w:proofErr w:type="spellStart"/>
      <w:r>
        <w:t>Vaish</w:t>
      </w:r>
      <w:proofErr w:type="spellEnd"/>
      <w:r>
        <w:t xml:space="preserve"> - </w:t>
      </w:r>
      <w:proofErr w:type="spellStart"/>
      <w:r>
        <w:t>Fortanix</w:t>
      </w:r>
      <w:proofErr w:type="spellEnd"/>
      <w:r>
        <w:t>, Inc.</w:t>
      </w:r>
    </w:p>
    <w:p w14:paraId="000446C3" w14:textId="77777777" w:rsidR="003056A7" w:rsidRDefault="003056A7" w:rsidP="003056A7">
      <w:pPr>
        <w:pStyle w:val="Titlepageinfodescription"/>
      </w:pPr>
      <w:r>
        <w:t>Dan Ashbaugh - Hewlett Packard Enterprise (HPE)</w:t>
      </w:r>
    </w:p>
    <w:p w14:paraId="3F1B579E" w14:textId="77777777" w:rsidR="003056A7" w:rsidRDefault="003056A7" w:rsidP="003056A7">
      <w:pPr>
        <w:pStyle w:val="Titlepageinfodescription"/>
      </w:pPr>
      <w:r>
        <w:t>Christopher Hillier - Hewlett Packard Enterprise (HPE)</w:t>
      </w:r>
    </w:p>
    <w:p w14:paraId="16FD2BC2" w14:textId="77777777" w:rsidR="003056A7" w:rsidRDefault="003056A7" w:rsidP="003056A7">
      <w:pPr>
        <w:pStyle w:val="Titlepageinfodescription"/>
      </w:pPr>
      <w:proofErr w:type="spellStart"/>
      <w:r>
        <w:t>Xiaoyu</w:t>
      </w:r>
      <w:proofErr w:type="spellEnd"/>
      <w:r>
        <w:t xml:space="preserve"> Ge - Huawei Technologies Co., Ltd.</w:t>
      </w:r>
    </w:p>
    <w:p w14:paraId="09846D46" w14:textId="77777777" w:rsidR="003056A7" w:rsidRDefault="003056A7" w:rsidP="003056A7">
      <w:pPr>
        <w:pStyle w:val="Titlepageinfodescription"/>
      </w:pPr>
      <w:r>
        <w:t>Todd Arnold - IBM</w:t>
      </w:r>
    </w:p>
    <w:p w14:paraId="3860C7F5" w14:textId="77777777" w:rsidR="003056A7" w:rsidRDefault="003056A7" w:rsidP="003056A7">
      <w:pPr>
        <w:pStyle w:val="Titlepageinfodescription"/>
      </w:pPr>
      <w:r>
        <w:t>Rinkesh Bansal - IBM</w:t>
      </w:r>
    </w:p>
    <w:p w14:paraId="73E3DE50" w14:textId="77777777" w:rsidR="003056A7" w:rsidRDefault="003056A7" w:rsidP="003056A7">
      <w:pPr>
        <w:pStyle w:val="Titlepageinfodescription"/>
      </w:pPr>
      <w:r>
        <w:t>Jorge Bautista - IBM</w:t>
      </w:r>
    </w:p>
    <w:p w14:paraId="07D49AE0" w14:textId="77777777" w:rsidR="003056A7" w:rsidRDefault="003056A7" w:rsidP="003056A7">
      <w:pPr>
        <w:pStyle w:val="Titlepageinfodescription"/>
      </w:pPr>
      <w:r>
        <w:t>Tom Benjamin - IBM</w:t>
      </w:r>
    </w:p>
    <w:p w14:paraId="024647F0" w14:textId="77777777" w:rsidR="003056A7" w:rsidRDefault="003056A7" w:rsidP="003056A7">
      <w:pPr>
        <w:pStyle w:val="Titlepageinfodescription"/>
      </w:pPr>
      <w:r>
        <w:t>Robert Haas - IBM</w:t>
      </w:r>
    </w:p>
    <w:p w14:paraId="5D427D61" w14:textId="77777777" w:rsidR="003056A7" w:rsidRDefault="003056A7" w:rsidP="003056A7">
      <w:pPr>
        <w:pStyle w:val="Titlepageinfodescription"/>
      </w:pPr>
      <w:proofErr w:type="spellStart"/>
      <w:r>
        <w:t>Varsharani</w:t>
      </w:r>
      <w:proofErr w:type="spellEnd"/>
      <w:r>
        <w:t xml:space="preserve"> </w:t>
      </w:r>
      <w:proofErr w:type="spellStart"/>
      <w:r>
        <w:t>Hawanna</w:t>
      </w:r>
      <w:proofErr w:type="spellEnd"/>
      <w:r>
        <w:t xml:space="preserve"> - IBM</w:t>
      </w:r>
    </w:p>
    <w:p w14:paraId="5AD0DF1C" w14:textId="77777777" w:rsidR="003056A7" w:rsidRDefault="003056A7" w:rsidP="003056A7">
      <w:pPr>
        <w:pStyle w:val="Titlepageinfodescription"/>
      </w:pPr>
      <w:r>
        <w:t>Shubham Kale - IBM</w:t>
      </w:r>
    </w:p>
    <w:p w14:paraId="1A0C2318" w14:textId="77777777" w:rsidR="003056A7" w:rsidRDefault="003056A7" w:rsidP="003056A7">
      <w:pPr>
        <w:pStyle w:val="Titlepageinfodescription"/>
      </w:pPr>
      <w:r>
        <w:t xml:space="preserve">Jason </w:t>
      </w:r>
      <w:proofErr w:type="spellStart"/>
      <w:r>
        <w:t>Katonica</w:t>
      </w:r>
      <w:proofErr w:type="spellEnd"/>
      <w:r>
        <w:t xml:space="preserve"> - IBM</w:t>
      </w:r>
    </w:p>
    <w:p w14:paraId="5EAB151A" w14:textId="77777777" w:rsidR="003056A7" w:rsidRDefault="003056A7" w:rsidP="003056A7">
      <w:pPr>
        <w:pStyle w:val="Titlepageinfodescription"/>
      </w:pPr>
      <w:r>
        <w:t xml:space="preserve">Richard </w:t>
      </w:r>
      <w:proofErr w:type="spellStart"/>
      <w:r>
        <w:t>Kisley</w:t>
      </w:r>
      <w:proofErr w:type="spellEnd"/>
      <w:r>
        <w:t xml:space="preserve"> - IBM</w:t>
      </w:r>
    </w:p>
    <w:p w14:paraId="645567ED" w14:textId="77777777" w:rsidR="003056A7" w:rsidRDefault="003056A7" w:rsidP="003056A7">
      <w:pPr>
        <w:pStyle w:val="Titlepageinfodescription"/>
      </w:pPr>
      <w:r>
        <w:t xml:space="preserve">Prashant </w:t>
      </w:r>
      <w:proofErr w:type="spellStart"/>
      <w:r>
        <w:t>Mestri</w:t>
      </w:r>
      <w:proofErr w:type="spellEnd"/>
      <w:r>
        <w:t xml:space="preserve"> - IBM</w:t>
      </w:r>
    </w:p>
    <w:p w14:paraId="3B80D500" w14:textId="77777777" w:rsidR="003056A7" w:rsidRDefault="003056A7" w:rsidP="003056A7">
      <w:pPr>
        <w:pStyle w:val="Titlepageinfodescription"/>
      </w:pPr>
      <w:r>
        <w:t>Sanjay Panchal - IBM</w:t>
      </w:r>
    </w:p>
    <w:p w14:paraId="58783C09" w14:textId="77777777" w:rsidR="003056A7" w:rsidRDefault="003056A7" w:rsidP="003056A7">
      <w:pPr>
        <w:pStyle w:val="Titlepageinfodescription"/>
      </w:pPr>
      <w:r>
        <w:t xml:space="preserve">Mahesh </w:t>
      </w:r>
      <w:proofErr w:type="spellStart"/>
      <w:r>
        <w:t>Paradkar</w:t>
      </w:r>
      <w:proofErr w:type="spellEnd"/>
      <w:r>
        <w:t xml:space="preserve"> - IBM</w:t>
      </w:r>
    </w:p>
    <w:p w14:paraId="17A419B6" w14:textId="77777777" w:rsidR="003056A7" w:rsidRDefault="003056A7" w:rsidP="003056A7">
      <w:pPr>
        <w:pStyle w:val="Titlepageinfodescription"/>
      </w:pPr>
      <w:r>
        <w:t>John Peck - IBM</w:t>
      </w:r>
    </w:p>
    <w:p w14:paraId="0D7B18F0" w14:textId="77777777" w:rsidR="003056A7" w:rsidRDefault="003056A7" w:rsidP="003056A7">
      <w:pPr>
        <w:pStyle w:val="Titlepageinfodescription"/>
      </w:pPr>
      <w:r>
        <w:t>Aditi Prasad - IBM</w:t>
      </w:r>
    </w:p>
    <w:p w14:paraId="46785D0B" w14:textId="77777777" w:rsidR="003056A7" w:rsidRDefault="003056A7" w:rsidP="003056A7">
      <w:pPr>
        <w:pStyle w:val="Titlepageinfodescription"/>
      </w:pPr>
      <w:r>
        <w:t>Rick Robinson - IBM</w:t>
      </w:r>
    </w:p>
    <w:p w14:paraId="12964F22" w14:textId="77777777" w:rsidR="003056A7" w:rsidRDefault="003056A7" w:rsidP="003056A7">
      <w:pPr>
        <w:pStyle w:val="Titlepageinfodescription"/>
      </w:pPr>
      <w:r>
        <w:t>Jacob Sheppard - IBM</w:t>
      </w:r>
    </w:p>
    <w:p w14:paraId="2B66808D" w14:textId="77777777" w:rsidR="003056A7" w:rsidRDefault="003056A7" w:rsidP="003056A7">
      <w:pPr>
        <w:pStyle w:val="Titlepageinfodescription"/>
      </w:pPr>
      <w:proofErr w:type="spellStart"/>
      <w:r>
        <w:t>Saarthak</w:t>
      </w:r>
      <w:proofErr w:type="spellEnd"/>
      <w:r>
        <w:t xml:space="preserve"> </w:t>
      </w:r>
      <w:proofErr w:type="spellStart"/>
      <w:r>
        <w:t>Vadhera</w:t>
      </w:r>
      <w:proofErr w:type="spellEnd"/>
      <w:r>
        <w:t xml:space="preserve"> - IBM</w:t>
      </w:r>
    </w:p>
    <w:p w14:paraId="165E79B7" w14:textId="77777777" w:rsidR="003056A7" w:rsidRDefault="003056A7" w:rsidP="003056A7">
      <w:pPr>
        <w:pStyle w:val="Titlepageinfodescription"/>
      </w:pPr>
      <w:r>
        <w:t xml:space="preserve">Krishna </w:t>
      </w:r>
      <w:proofErr w:type="spellStart"/>
      <w:r>
        <w:t>Yellepeddy</w:t>
      </w:r>
      <w:proofErr w:type="spellEnd"/>
      <w:r>
        <w:t xml:space="preserve"> - IBM</w:t>
      </w:r>
    </w:p>
    <w:p w14:paraId="417028D0" w14:textId="77777777" w:rsidR="003056A7" w:rsidRDefault="003056A7" w:rsidP="003056A7">
      <w:pPr>
        <w:pStyle w:val="Titlepageinfodescription"/>
      </w:pPr>
      <w:r>
        <w:t>Jeff Bartell - Individual</w:t>
      </w:r>
    </w:p>
    <w:p w14:paraId="06DA8A69" w14:textId="77777777" w:rsidR="003056A7" w:rsidRDefault="003056A7" w:rsidP="003056A7">
      <w:pPr>
        <w:pStyle w:val="Titlepageinfodescription"/>
      </w:pPr>
      <w:r>
        <w:t>Gershon Janssen - Individual</w:t>
      </w:r>
    </w:p>
    <w:p w14:paraId="08FC7F44" w14:textId="77777777" w:rsidR="003056A7" w:rsidRDefault="003056A7" w:rsidP="003056A7">
      <w:pPr>
        <w:pStyle w:val="Titlepageinfodescription"/>
      </w:pPr>
      <w:proofErr w:type="spellStart"/>
      <w:r>
        <w:t>Elysa</w:t>
      </w:r>
      <w:proofErr w:type="spellEnd"/>
      <w:r>
        <w:t xml:space="preserve"> Jones - Individual</w:t>
      </w:r>
    </w:p>
    <w:p w14:paraId="59AB121E" w14:textId="77777777" w:rsidR="003056A7" w:rsidRDefault="003056A7" w:rsidP="003056A7">
      <w:pPr>
        <w:pStyle w:val="Titlepageinfodescription"/>
      </w:pPr>
      <w:r>
        <w:t>Oscar So - Individual</w:t>
      </w:r>
    </w:p>
    <w:p w14:paraId="12E2EE81" w14:textId="77777777" w:rsidR="003056A7" w:rsidRDefault="003056A7" w:rsidP="003056A7">
      <w:pPr>
        <w:pStyle w:val="Titlepageinfodescription"/>
      </w:pPr>
      <w:r>
        <w:t xml:space="preserve">Paul Lechner - </w:t>
      </w:r>
      <w:proofErr w:type="spellStart"/>
      <w:r>
        <w:t>KeyNexus</w:t>
      </w:r>
      <w:proofErr w:type="spellEnd"/>
      <w:r>
        <w:t xml:space="preserve"> Inc</w:t>
      </w:r>
    </w:p>
    <w:p w14:paraId="26E48A08" w14:textId="77777777" w:rsidR="003056A7" w:rsidRDefault="003056A7" w:rsidP="003056A7">
      <w:pPr>
        <w:pStyle w:val="Titlepageinfodescription"/>
      </w:pPr>
      <w:r>
        <w:t xml:space="preserve">Jeff MacMillan - </w:t>
      </w:r>
      <w:proofErr w:type="spellStart"/>
      <w:r>
        <w:t>KeyNexus</w:t>
      </w:r>
      <w:proofErr w:type="spellEnd"/>
      <w:r>
        <w:t xml:space="preserve"> Inc</w:t>
      </w:r>
    </w:p>
    <w:p w14:paraId="28900D1B" w14:textId="77777777" w:rsidR="003056A7" w:rsidRDefault="003056A7" w:rsidP="003056A7">
      <w:pPr>
        <w:pStyle w:val="Titlepageinfodescription"/>
      </w:pPr>
      <w:r>
        <w:t xml:space="preserve">Jason </w:t>
      </w:r>
      <w:proofErr w:type="spellStart"/>
      <w:r>
        <w:t>Novecosky</w:t>
      </w:r>
      <w:proofErr w:type="spellEnd"/>
      <w:r>
        <w:t xml:space="preserve"> - </w:t>
      </w:r>
      <w:proofErr w:type="spellStart"/>
      <w:r>
        <w:t>KeyNexus</w:t>
      </w:r>
      <w:proofErr w:type="spellEnd"/>
      <w:r>
        <w:t xml:space="preserve"> Inc</w:t>
      </w:r>
    </w:p>
    <w:p w14:paraId="39538120" w14:textId="77777777" w:rsidR="003056A7" w:rsidRDefault="003056A7" w:rsidP="003056A7">
      <w:pPr>
        <w:pStyle w:val="Titlepageinfodescription"/>
      </w:pPr>
      <w:r>
        <w:t xml:space="preserve">Kyle </w:t>
      </w:r>
      <w:proofErr w:type="spellStart"/>
      <w:r>
        <w:t>Wuolle</w:t>
      </w:r>
      <w:proofErr w:type="spellEnd"/>
      <w:r>
        <w:t xml:space="preserve"> - </w:t>
      </w:r>
      <w:proofErr w:type="spellStart"/>
      <w:r>
        <w:t>KeyNexus</w:t>
      </w:r>
      <w:proofErr w:type="spellEnd"/>
      <w:r>
        <w:t xml:space="preserve"> Inc</w:t>
      </w:r>
    </w:p>
    <w:p w14:paraId="538D8AEE" w14:textId="77777777" w:rsidR="003056A7" w:rsidRDefault="003056A7" w:rsidP="003056A7">
      <w:pPr>
        <w:pStyle w:val="Titlepageinfodescription"/>
      </w:pPr>
      <w:r>
        <w:lastRenderedPageBreak/>
        <w:t xml:space="preserve">Thomas </w:t>
      </w:r>
      <w:proofErr w:type="spellStart"/>
      <w:r>
        <w:t>Hardjono</w:t>
      </w:r>
      <w:proofErr w:type="spellEnd"/>
      <w:r>
        <w:t xml:space="preserve"> - M.I.T.</w:t>
      </w:r>
    </w:p>
    <w:p w14:paraId="7817B249" w14:textId="77777777" w:rsidR="003056A7" w:rsidRDefault="003056A7" w:rsidP="003056A7">
      <w:pPr>
        <w:pStyle w:val="Titlepageinfodescription"/>
      </w:pPr>
      <w:proofErr w:type="spellStart"/>
      <w:r>
        <w:t>Petko</w:t>
      </w:r>
      <w:proofErr w:type="spellEnd"/>
      <w:r>
        <w:t xml:space="preserve"> </w:t>
      </w:r>
      <w:proofErr w:type="spellStart"/>
      <w:r>
        <w:t>Stoyanov</w:t>
      </w:r>
      <w:proofErr w:type="spellEnd"/>
      <w:r>
        <w:t xml:space="preserve"> - McAfee</w:t>
      </w:r>
    </w:p>
    <w:p w14:paraId="401F94F4" w14:textId="77777777" w:rsidR="003056A7" w:rsidRDefault="003056A7" w:rsidP="003056A7">
      <w:pPr>
        <w:pStyle w:val="Titlepageinfodescription"/>
      </w:pPr>
      <w:r>
        <w:t xml:space="preserve">Jack </w:t>
      </w:r>
      <w:proofErr w:type="spellStart"/>
      <w:r>
        <w:t>Richins</w:t>
      </w:r>
      <w:proofErr w:type="spellEnd"/>
      <w:r>
        <w:t xml:space="preserve"> - Microsoft</w:t>
      </w:r>
    </w:p>
    <w:p w14:paraId="16A226FD" w14:textId="77777777" w:rsidR="003056A7" w:rsidRDefault="003056A7" w:rsidP="003056A7">
      <w:pPr>
        <w:pStyle w:val="Titlepageinfodescription"/>
      </w:pPr>
      <w:r>
        <w:t>Michael Jenkins - National Security Agency</w:t>
      </w:r>
    </w:p>
    <w:p w14:paraId="65BE8349" w14:textId="77777777" w:rsidR="003056A7" w:rsidRDefault="003056A7" w:rsidP="003056A7">
      <w:pPr>
        <w:pStyle w:val="Titlepageinfodescription"/>
      </w:pPr>
      <w:r>
        <w:t>Tim Chevalier - NetApp</w:t>
      </w:r>
    </w:p>
    <w:p w14:paraId="58BF7D61" w14:textId="77777777" w:rsidR="003056A7" w:rsidRDefault="003056A7" w:rsidP="003056A7">
      <w:pPr>
        <w:pStyle w:val="Titlepageinfodescription"/>
      </w:pPr>
      <w:r>
        <w:t xml:space="preserve">Mahadev </w:t>
      </w:r>
      <w:proofErr w:type="spellStart"/>
      <w:r>
        <w:t>Karadigudda</w:t>
      </w:r>
      <w:proofErr w:type="spellEnd"/>
      <w:r>
        <w:t xml:space="preserve"> - NetApp</w:t>
      </w:r>
    </w:p>
    <w:p w14:paraId="4539E7BA" w14:textId="77777777" w:rsidR="003056A7" w:rsidRDefault="003056A7" w:rsidP="003056A7">
      <w:pPr>
        <w:pStyle w:val="Titlepageinfodescription"/>
      </w:pPr>
      <w:r>
        <w:t>James Crossland - Northrop Grumman</w:t>
      </w:r>
    </w:p>
    <w:p w14:paraId="597B9D37" w14:textId="77777777" w:rsidR="003056A7" w:rsidRDefault="003056A7" w:rsidP="003056A7">
      <w:pPr>
        <w:pStyle w:val="Titlepageinfodescription"/>
      </w:pPr>
      <w:r>
        <w:t>James Bryce Clark - OASIS</w:t>
      </w:r>
    </w:p>
    <w:p w14:paraId="764B2E3B" w14:textId="77777777" w:rsidR="003056A7" w:rsidRDefault="003056A7" w:rsidP="003056A7">
      <w:pPr>
        <w:pStyle w:val="Titlepageinfodescription"/>
      </w:pPr>
      <w:r>
        <w:t>Chet Ensign - OASIS</w:t>
      </w:r>
    </w:p>
    <w:p w14:paraId="3D3972D0" w14:textId="77777777" w:rsidR="003056A7" w:rsidRDefault="003056A7" w:rsidP="003056A7">
      <w:pPr>
        <w:pStyle w:val="Titlepageinfodescription"/>
      </w:pPr>
      <w:r>
        <w:t xml:space="preserve">Jane </w:t>
      </w:r>
      <w:proofErr w:type="spellStart"/>
      <w:r>
        <w:t>Harnad</w:t>
      </w:r>
      <w:proofErr w:type="spellEnd"/>
      <w:r>
        <w:t xml:space="preserve"> - OASIS</w:t>
      </w:r>
    </w:p>
    <w:p w14:paraId="5FF66642" w14:textId="77777777" w:rsidR="003056A7" w:rsidRDefault="003056A7" w:rsidP="003056A7">
      <w:pPr>
        <w:pStyle w:val="Titlepageinfodescription"/>
      </w:pPr>
      <w:r>
        <w:t>Web Master - OASIS</w:t>
      </w:r>
    </w:p>
    <w:p w14:paraId="0ABDE3DF" w14:textId="77777777" w:rsidR="003056A7" w:rsidRDefault="003056A7" w:rsidP="003056A7">
      <w:pPr>
        <w:pStyle w:val="Titlepageinfodescription"/>
      </w:pPr>
      <w:r>
        <w:t xml:space="preserve">Todd </w:t>
      </w:r>
      <w:proofErr w:type="spellStart"/>
      <w:r>
        <w:t>Bottger</w:t>
      </w:r>
      <w:proofErr w:type="spellEnd"/>
      <w:r>
        <w:t xml:space="preserve"> - Oracle</w:t>
      </w:r>
    </w:p>
    <w:p w14:paraId="31DB9916" w14:textId="77777777" w:rsidR="003056A7" w:rsidRDefault="003056A7" w:rsidP="003056A7">
      <w:pPr>
        <w:pStyle w:val="Titlepageinfodescription"/>
      </w:pPr>
      <w:r>
        <w:t xml:space="preserve">Patrick </w:t>
      </w:r>
      <w:proofErr w:type="spellStart"/>
      <w:r>
        <w:t>Bredenberg</w:t>
      </w:r>
      <w:proofErr w:type="spellEnd"/>
      <w:r>
        <w:t xml:space="preserve"> - Oracle</w:t>
      </w:r>
    </w:p>
    <w:p w14:paraId="508CA7E0" w14:textId="77777777" w:rsidR="003056A7" w:rsidRDefault="003056A7" w:rsidP="003056A7">
      <w:pPr>
        <w:pStyle w:val="Titlepageinfodescription"/>
      </w:pPr>
      <w:r>
        <w:t xml:space="preserve">Quan </w:t>
      </w:r>
      <w:proofErr w:type="spellStart"/>
      <w:r>
        <w:t>Dinh</w:t>
      </w:r>
      <w:proofErr w:type="spellEnd"/>
      <w:r>
        <w:t xml:space="preserve"> - Oracle</w:t>
      </w:r>
    </w:p>
    <w:p w14:paraId="3F110FC5" w14:textId="77777777" w:rsidR="003056A7" w:rsidRDefault="003056A7" w:rsidP="003056A7">
      <w:pPr>
        <w:pStyle w:val="Titlepageinfodescription"/>
      </w:pPr>
      <w:r>
        <w:t>Jan Friedel - Oracle</w:t>
      </w:r>
    </w:p>
    <w:p w14:paraId="0C96D8C7" w14:textId="77777777" w:rsidR="003056A7" w:rsidRDefault="003056A7" w:rsidP="003056A7">
      <w:pPr>
        <w:pStyle w:val="Titlepageinfodescription"/>
      </w:pPr>
      <w:r>
        <w:t>Susan Gleeson - Oracle</w:t>
      </w:r>
    </w:p>
    <w:p w14:paraId="12070677" w14:textId="77777777" w:rsidR="003056A7" w:rsidRDefault="003056A7" w:rsidP="003056A7">
      <w:pPr>
        <w:pStyle w:val="Titlepageinfodescription"/>
      </w:pPr>
      <w:r>
        <w:t xml:space="preserve">Dina </w:t>
      </w:r>
      <w:proofErr w:type="spellStart"/>
      <w:r>
        <w:t>Kurktchi-Nimeh</w:t>
      </w:r>
      <w:proofErr w:type="spellEnd"/>
      <w:r>
        <w:t xml:space="preserve"> - Oracle</w:t>
      </w:r>
    </w:p>
    <w:p w14:paraId="328FB13D" w14:textId="77777777" w:rsidR="003056A7" w:rsidRDefault="003056A7" w:rsidP="003056A7">
      <w:pPr>
        <w:pStyle w:val="Titlepageinfodescription"/>
      </w:pPr>
      <w:r>
        <w:t>Jarrett Lu - Oracle</w:t>
      </w:r>
    </w:p>
    <w:p w14:paraId="4D8F38DE" w14:textId="77777777" w:rsidR="003056A7" w:rsidRDefault="003056A7" w:rsidP="003056A7">
      <w:pPr>
        <w:pStyle w:val="Titlepageinfodescription"/>
      </w:pPr>
      <w:r>
        <w:t>Mark Joseph - P6R, Inc</w:t>
      </w:r>
    </w:p>
    <w:p w14:paraId="0A856FF9" w14:textId="77777777" w:rsidR="003056A7" w:rsidRDefault="003056A7" w:rsidP="003056A7">
      <w:pPr>
        <w:pStyle w:val="Titlepageinfodescription"/>
      </w:pPr>
      <w:r>
        <w:t xml:space="preserve">Jim </w:t>
      </w:r>
      <w:proofErr w:type="spellStart"/>
      <w:r>
        <w:t>Susoy</w:t>
      </w:r>
      <w:proofErr w:type="spellEnd"/>
      <w:r>
        <w:t xml:space="preserve"> - P6R, Inc</w:t>
      </w:r>
    </w:p>
    <w:p w14:paraId="3C255655" w14:textId="77777777" w:rsidR="003056A7" w:rsidRDefault="003056A7" w:rsidP="003056A7">
      <w:pPr>
        <w:pStyle w:val="Titlepageinfodescription"/>
      </w:pPr>
      <w:r>
        <w:t xml:space="preserve">Martin </w:t>
      </w:r>
      <w:proofErr w:type="spellStart"/>
      <w:r>
        <w:t>Oczko</w:t>
      </w:r>
      <w:proofErr w:type="spellEnd"/>
      <w:r>
        <w:t xml:space="preserve"> - </w:t>
      </w:r>
      <w:proofErr w:type="spellStart"/>
      <w:r>
        <w:t>PrimeKey</w:t>
      </w:r>
      <w:proofErr w:type="spellEnd"/>
      <w:r>
        <w:t xml:space="preserve"> Solutions AB</w:t>
      </w:r>
    </w:p>
    <w:p w14:paraId="7F6DE187" w14:textId="77777777" w:rsidR="003056A7" w:rsidRDefault="003056A7" w:rsidP="003056A7">
      <w:pPr>
        <w:pStyle w:val="Titlepageinfodescription"/>
      </w:pPr>
      <w:r>
        <w:t xml:space="preserve">Oreste </w:t>
      </w:r>
      <w:proofErr w:type="spellStart"/>
      <w:r>
        <w:t>Panaia</w:t>
      </w:r>
      <w:proofErr w:type="spellEnd"/>
      <w:r>
        <w:t xml:space="preserve">-Costa - </w:t>
      </w:r>
      <w:proofErr w:type="spellStart"/>
      <w:r>
        <w:t>PrimeKey</w:t>
      </w:r>
      <w:proofErr w:type="spellEnd"/>
      <w:r>
        <w:t xml:space="preserve"> Solutions AB</w:t>
      </w:r>
    </w:p>
    <w:p w14:paraId="3571F267" w14:textId="77777777" w:rsidR="003056A7" w:rsidRDefault="003056A7" w:rsidP="003056A7">
      <w:pPr>
        <w:pStyle w:val="Titlepageinfodescription"/>
      </w:pPr>
      <w:r>
        <w:t xml:space="preserve">Warren Armstrong - </w:t>
      </w:r>
      <w:proofErr w:type="spellStart"/>
      <w:r>
        <w:t>QuintessenceLabs</w:t>
      </w:r>
      <w:proofErr w:type="spellEnd"/>
      <w:r>
        <w:t xml:space="preserve"> Pty Ltd.</w:t>
      </w:r>
    </w:p>
    <w:p w14:paraId="6F6D24B8" w14:textId="77777777" w:rsidR="003056A7" w:rsidRDefault="003056A7" w:rsidP="003056A7">
      <w:pPr>
        <w:pStyle w:val="Titlepageinfodescription"/>
      </w:pPr>
      <w:proofErr w:type="spellStart"/>
      <w:r>
        <w:t>Kenli</w:t>
      </w:r>
      <w:proofErr w:type="spellEnd"/>
      <w:r>
        <w:t xml:space="preserve"> Chong - </w:t>
      </w:r>
      <w:proofErr w:type="spellStart"/>
      <w:r>
        <w:t>QuintessenceLabs</w:t>
      </w:r>
      <w:proofErr w:type="spellEnd"/>
      <w:r>
        <w:t xml:space="preserve"> Pty Ltd.</w:t>
      </w:r>
    </w:p>
    <w:p w14:paraId="492695BD" w14:textId="77777777" w:rsidR="003056A7" w:rsidRDefault="003056A7" w:rsidP="003056A7">
      <w:pPr>
        <w:pStyle w:val="Titlepageinfodescription"/>
      </w:pPr>
      <w:r>
        <w:t xml:space="preserve">John </w:t>
      </w:r>
      <w:proofErr w:type="spellStart"/>
      <w:r>
        <w:t>Leiseboer</w:t>
      </w:r>
      <w:proofErr w:type="spellEnd"/>
      <w:r>
        <w:t xml:space="preserve"> - </w:t>
      </w:r>
      <w:proofErr w:type="spellStart"/>
      <w:r>
        <w:t>QuintessenceLabs</w:t>
      </w:r>
      <w:proofErr w:type="spellEnd"/>
      <w:r>
        <w:t xml:space="preserve"> Pty Ltd.</w:t>
      </w:r>
    </w:p>
    <w:p w14:paraId="684B46E7" w14:textId="77777777" w:rsidR="003056A7" w:rsidRDefault="003056A7" w:rsidP="003056A7">
      <w:pPr>
        <w:pStyle w:val="Titlepageinfodescription"/>
      </w:pPr>
      <w:r>
        <w:t xml:space="preserve">Jane Melia - </w:t>
      </w:r>
      <w:proofErr w:type="spellStart"/>
      <w:r>
        <w:t>QuintessenceLabs</w:t>
      </w:r>
      <w:proofErr w:type="spellEnd"/>
      <w:r>
        <w:t xml:space="preserve"> Pty Ltd.</w:t>
      </w:r>
    </w:p>
    <w:p w14:paraId="2AEC048E" w14:textId="77777777" w:rsidR="003056A7" w:rsidRDefault="003056A7" w:rsidP="003056A7">
      <w:pPr>
        <w:pStyle w:val="Titlepageinfodescription"/>
      </w:pPr>
      <w:r>
        <w:t xml:space="preserve">Florian Poppa - </w:t>
      </w:r>
      <w:proofErr w:type="spellStart"/>
      <w:r>
        <w:t>QuintessenceLabs</w:t>
      </w:r>
      <w:proofErr w:type="spellEnd"/>
      <w:r>
        <w:t xml:space="preserve"> Pty Ltd.</w:t>
      </w:r>
    </w:p>
    <w:p w14:paraId="3B777FFF" w14:textId="77777777" w:rsidR="003056A7" w:rsidRDefault="003056A7" w:rsidP="003056A7">
      <w:pPr>
        <w:pStyle w:val="Titlepageinfodescription"/>
      </w:pPr>
      <w:r>
        <w:t xml:space="preserve">Martin Shannon - </w:t>
      </w:r>
      <w:proofErr w:type="spellStart"/>
      <w:r>
        <w:t>QuintessenceLabs</w:t>
      </w:r>
      <w:proofErr w:type="spellEnd"/>
      <w:r>
        <w:t xml:space="preserve"> Pty Ltd.</w:t>
      </w:r>
    </w:p>
    <w:p w14:paraId="72762D41" w14:textId="77777777" w:rsidR="003056A7" w:rsidRDefault="003056A7" w:rsidP="003056A7">
      <w:pPr>
        <w:pStyle w:val="Titlepageinfodescription"/>
      </w:pPr>
      <w:r>
        <w:t xml:space="preserve">Chris </w:t>
      </w:r>
      <w:proofErr w:type="spellStart"/>
      <w:r>
        <w:t>Malafis</w:t>
      </w:r>
      <w:proofErr w:type="spellEnd"/>
      <w:r>
        <w:t xml:space="preserve"> - Red Hat</w:t>
      </w:r>
    </w:p>
    <w:p w14:paraId="3AB30BBA" w14:textId="77777777" w:rsidR="003056A7" w:rsidRDefault="003056A7" w:rsidP="003056A7">
      <w:pPr>
        <w:pStyle w:val="Titlepageinfodescription"/>
      </w:pPr>
      <w:r>
        <w:t>Tao Yuan - SAP SE</w:t>
      </w:r>
    </w:p>
    <w:p w14:paraId="01D5B4D1" w14:textId="77777777" w:rsidR="003056A7" w:rsidRDefault="003056A7" w:rsidP="003056A7">
      <w:pPr>
        <w:pStyle w:val="Titlepageinfodescription"/>
      </w:pPr>
      <w:r>
        <w:t>Stephen Edwards - Semper Fortis Solutions</w:t>
      </w:r>
    </w:p>
    <w:p w14:paraId="7E866C05" w14:textId="77777777" w:rsidR="003056A7" w:rsidRDefault="003056A7" w:rsidP="003056A7">
      <w:pPr>
        <w:pStyle w:val="Titlepageinfodescription"/>
      </w:pPr>
      <w:r>
        <w:t xml:space="preserve">Duncan </w:t>
      </w:r>
      <w:proofErr w:type="spellStart"/>
      <w:r>
        <w:t>Sparrell</w:t>
      </w:r>
      <w:proofErr w:type="spellEnd"/>
      <w:r>
        <w:t xml:space="preserve"> - </w:t>
      </w:r>
      <w:proofErr w:type="spellStart"/>
      <w:r>
        <w:t>sFractal</w:t>
      </w:r>
      <w:proofErr w:type="spellEnd"/>
      <w:r>
        <w:t xml:space="preserve"> Consulting LLC</w:t>
      </w:r>
    </w:p>
    <w:p w14:paraId="05EB0192" w14:textId="77777777" w:rsidR="003056A7" w:rsidRDefault="003056A7" w:rsidP="003056A7">
      <w:pPr>
        <w:pStyle w:val="Titlepageinfodescription"/>
      </w:pPr>
      <w:r>
        <w:t xml:space="preserve">Dieter Bong - </w:t>
      </w:r>
      <w:proofErr w:type="spellStart"/>
      <w:r>
        <w:t>Utimaco</w:t>
      </w:r>
      <w:proofErr w:type="spellEnd"/>
      <w:r>
        <w:t xml:space="preserve"> IS GmbH</w:t>
      </w:r>
    </w:p>
    <w:p w14:paraId="23A7EAEC" w14:textId="77777777" w:rsidR="003056A7" w:rsidRDefault="003056A7" w:rsidP="003056A7">
      <w:pPr>
        <w:pStyle w:val="Titlepageinfodescription"/>
      </w:pPr>
      <w:r>
        <w:t xml:space="preserve">Ed Chang - </w:t>
      </w:r>
      <w:proofErr w:type="spellStart"/>
      <w:r>
        <w:t>Utimaco</w:t>
      </w:r>
      <w:proofErr w:type="spellEnd"/>
      <w:r>
        <w:t xml:space="preserve"> IS GmbH</w:t>
      </w:r>
    </w:p>
    <w:p w14:paraId="7BEC3201" w14:textId="77777777" w:rsidR="003056A7" w:rsidRDefault="003056A7" w:rsidP="003056A7">
      <w:pPr>
        <w:pStyle w:val="Titlepageinfodescription"/>
      </w:pPr>
      <w:r>
        <w:t xml:space="preserve">Michael </w:t>
      </w:r>
      <w:proofErr w:type="spellStart"/>
      <w:r>
        <w:t>Loger</w:t>
      </w:r>
      <w:proofErr w:type="spellEnd"/>
      <w:r>
        <w:t xml:space="preserve"> - </w:t>
      </w:r>
      <w:proofErr w:type="spellStart"/>
      <w:r>
        <w:t>Utimaco</w:t>
      </w:r>
      <w:proofErr w:type="spellEnd"/>
      <w:r>
        <w:t xml:space="preserve"> IS GmbH</w:t>
      </w:r>
    </w:p>
    <w:p w14:paraId="2F473B23" w14:textId="77777777" w:rsidR="003056A7" w:rsidRDefault="003056A7" w:rsidP="003056A7">
      <w:pPr>
        <w:pStyle w:val="Titlepageinfodescription"/>
      </w:pPr>
      <w:r>
        <w:t xml:space="preserve">Manish </w:t>
      </w:r>
      <w:proofErr w:type="spellStart"/>
      <w:r>
        <w:t>Upasani</w:t>
      </w:r>
      <w:proofErr w:type="spellEnd"/>
      <w:r>
        <w:t xml:space="preserve"> - </w:t>
      </w:r>
      <w:proofErr w:type="spellStart"/>
      <w:r>
        <w:t>Utimaco</w:t>
      </w:r>
      <w:proofErr w:type="spellEnd"/>
      <w:r>
        <w:t xml:space="preserve"> IS GmbH</w:t>
      </w:r>
    </w:p>
    <w:p w14:paraId="5AB48169" w14:textId="77777777" w:rsidR="003056A7" w:rsidRDefault="003056A7" w:rsidP="003056A7">
      <w:pPr>
        <w:pStyle w:val="Titlepageinfodescription"/>
      </w:pPr>
      <w:r>
        <w:t xml:space="preserve">Steven </w:t>
      </w:r>
      <w:proofErr w:type="spellStart"/>
      <w:r>
        <w:t>Wierenga</w:t>
      </w:r>
      <w:proofErr w:type="spellEnd"/>
      <w:r>
        <w:t xml:space="preserve"> - </w:t>
      </w:r>
      <w:proofErr w:type="spellStart"/>
      <w:r>
        <w:t>Utimaco</w:t>
      </w:r>
      <w:proofErr w:type="spellEnd"/>
      <w:r>
        <w:t xml:space="preserve"> IS GmbH</w:t>
      </w:r>
    </w:p>
    <w:p w14:paraId="59D56EDC" w14:textId="77777777" w:rsidR="003056A7" w:rsidRDefault="003056A7" w:rsidP="003056A7">
      <w:pPr>
        <w:pStyle w:val="AppendixHeading1"/>
        <w:numPr>
          <w:ilvl w:val="0"/>
          <w:numId w:val="6"/>
        </w:numPr>
      </w:pPr>
      <w:bookmarkStart w:id="4249" w:name="_Toc323645847"/>
      <w:bookmarkStart w:id="4250" w:name="_Toc333494624"/>
      <w:bookmarkStart w:id="4251" w:name="_Ref337221749"/>
      <w:bookmarkStart w:id="4252" w:name="_Ref337221765"/>
      <w:bookmarkStart w:id="4253" w:name="_Toc240610076"/>
      <w:bookmarkStart w:id="4254" w:name="_Toc264553156"/>
      <w:bookmarkStart w:id="4255" w:name="_Toc283655854"/>
      <w:bookmarkStart w:id="4256" w:name="_Toc435729856"/>
      <w:bookmarkStart w:id="4257" w:name="_Toc441679469"/>
      <w:bookmarkStart w:id="4258" w:name="_Toc527651962"/>
      <w:bookmarkStart w:id="4259" w:name="_Toc533141061"/>
      <w:bookmarkStart w:id="4260" w:name="_Toc5713165"/>
      <w:bookmarkStart w:id="4261" w:name="_Toc534980144"/>
      <w:bookmarkStart w:id="4262" w:name="_Toc24526580"/>
      <w:bookmarkStart w:id="4263" w:name="_Toc31348311"/>
      <w:bookmarkStart w:id="4264" w:name="_Toc57115855"/>
      <w:r>
        <w:lastRenderedPageBreak/>
        <w:t>Acronyms</w:t>
      </w:r>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p>
    <w:p w14:paraId="6C0AE654" w14:textId="77777777" w:rsidR="003056A7" w:rsidRDefault="003056A7" w:rsidP="003056A7">
      <w:r>
        <w:t>The following abbreviations and acronyms are used in this document:</w:t>
      </w:r>
    </w:p>
    <w:p w14:paraId="793320BE" w14:textId="77777777" w:rsidR="003056A7" w:rsidRDefault="003056A7" w:rsidP="003056A7"/>
    <w:tbl>
      <w:tblPr>
        <w:tblW w:w="943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170"/>
        <w:gridCol w:w="8261"/>
      </w:tblGrid>
      <w:tr w:rsidR="003056A7" w14:paraId="3A47CC1A" w14:textId="77777777" w:rsidTr="00CC708A">
        <w:trPr>
          <w:trHeight w:val="298"/>
          <w:tblHeader/>
          <w:jc w:val="center"/>
        </w:trPr>
        <w:tc>
          <w:tcPr>
            <w:tcW w:w="1170" w:type="dxa"/>
            <w:shd w:val="clear" w:color="auto" w:fill="C0C0C0"/>
          </w:tcPr>
          <w:p w14:paraId="397C1F85" w14:textId="77777777" w:rsidR="003056A7" w:rsidRDefault="003056A7" w:rsidP="00CC708A">
            <w:pPr>
              <w:keepNext/>
              <w:keepLines/>
              <w:suppressLineNumbers/>
              <w:suppressAutoHyphens/>
              <w:snapToGrid w:val="0"/>
              <w:spacing w:before="0" w:after="0"/>
              <w:rPr>
                <w:b/>
                <w:szCs w:val="20"/>
              </w:rPr>
            </w:pPr>
            <w:r>
              <w:rPr>
                <w:b/>
                <w:szCs w:val="20"/>
              </w:rPr>
              <w:t>Item</w:t>
            </w:r>
          </w:p>
        </w:tc>
        <w:tc>
          <w:tcPr>
            <w:tcW w:w="8261" w:type="dxa"/>
            <w:shd w:val="clear" w:color="auto" w:fill="C0C0C0"/>
          </w:tcPr>
          <w:p w14:paraId="69D20CF4" w14:textId="77777777" w:rsidR="003056A7" w:rsidRDefault="003056A7" w:rsidP="00CC708A">
            <w:pPr>
              <w:keepNext/>
              <w:keepLines/>
              <w:suppressLineNumbers/>
              <w:suppressAutoHyphens/>
              <w:snapToGrid w:val="0"/>
              <w:spacing w:before="0" w:after="0"/>
              <w:rPr>
                <w:b/>
                <w:szCs w:val="20"/>
              </w:rPr>
            </w:pPr>
            <w:r>
              <w:rPr>
                <w:b/>
                <w:szCs w:val="20"/>
              </w:rPr>
              <w:t>Description</w:t>
            </w:r>
          </w:p>
        </w:tc>
      </w:tr>
      <w:tr w:rsidR="003056A7" w14:paraId="5F60B335" w14:textId="77777777" w:rsidTr="00CC708A">
        <w:trPr>
          <w:trHeight w:val="298"/>
          <w:jc w:val="center"/>
        </w:trPr>
        <w:tc>
          <w:tcPr>
            <w:tcW w:w="1170" w:type="dxa"/>
          </w:tcPr>
          <w:p w14:paraId="6F6DC4A7" w14:textId="77777777" w:rsidR="003056A7" w:rsidRPr="001A6BA2" w:rsidRDefault="003056A7" w:rsidP="00CC708A">
            <w:pPr>
              <w:suppressLineNumbers/>
              <w:suppressAutoHyphens/>
              <w:snapToGrid w:val="0"/>
              <w:spacing w:before="0" w:after="0"/>
              <w:rPr>
                <w:szCs w:val="20"/>
              </w:rPr>
            </w:pPr>
            <w:r w:rsidRPr="001A6BA2">
              <w:rPr>
                <w:szCs w:val="20"/>
              </w:rPr>
              <w:t>3DES</w:t>
            </w:r>
          </w:p>
        </w:tc>
        <w:tc>
          <w:tcPr>
            <w:tcW w:w="8261" w:type="dxa"/>
          </w:tcPr>
          <w:p w14:paraId="611E383F" w14:textId="77777777" w:rsidR="003056A7" w:rsidRPr="001A6BA2" w:rsidRDefault="003056A7" w:rsidP="00CC708A">
            <w:pPr>
              <w:suppressLineNumbers/>
              <w:suppressAutoHyphens/>
              <w:snapToGrid w:val="0"/>
              <w:spacing w:before="0" w:after="0"/>
              <w:rPr>
                <w:szCs w:val="20"/>
              </w:rPr>
            </w:pPr>
            <w:r w:rsidRPr="00D270F0">
              <w:t>Triple Data Encryption Standard specified in ANSI X9.52</w:t>
            </w:r>
          </w:p>
        </w:tc>
      </w:tr>
      <w:tr w:rsidR="003056A7" w14:paraId="5F14A5D7" w14:textId="77777777" w:rsidTr="00CC708A">
        <w:trPr>
          <w:trHeight w:val="315"/>
          <w:jc w:val="center"/>
        </w:trPr>
        <w:tc>
          <w:tcPr>
            <w:tcW w:w="1170" w:type="dxa"/>
          </w:tcPr>
          <w:p w14:paraId="1BC7EECB" w14:textId="77777777" w:rsidR="003056A7" w:rsidRPr="001A6BA2" w:rsidRDefault="003056A7" w:rsidP="00CC708A">
            <w:pPr>
              <w:suppressLineNumbers/>
              <w:suppressAutoHyphens/>
              <w:snapToGrid w:val="0"/>
              <w:spacing w:before="0" w:after="0"/>
              <w:rPr>
                <w:szCs w:val="20"/>
              </w:rPr>
            </w:pPr>
            <w:r w:rsidRPr="001A6BA2">
              <w:rPr>
                <w:szCs w:val="20"/>
              </w:rPr>
              <w:t xml:space="preserve">AES </w:t>
            </w:r>
          </w:p>
        </w:tc>
        <w:tc>
          <w:tcPr>
            <w:tcW w:w="8261" w:type="dxa"/>
          </w:tcPr>
          <w:p w14:paraId="6020A2DB" w14:textId="129A3C79" w:rsidR="003056A7" w:rsidRPr="001A6BA2" w:rsidRDefault="003056A7" w:rsidP="00CC708A">
            <w:pPr>
              <w:suppressLineNumbers/>
              <w:suppressAutoHyphens/>
              <w:snapToGrid w:val="0"/>
              <w:spacing w:before="0" w:after="0"/>
              <w:rPr>
                <w:szCs w:val="20"/>
              </w:rPr>
            </w:pPr>
            <w:r w:rsidRPr="00D270F0">
              <w:t xml:space="preserve">Advanced Encryption Standard specified in </w:t>
            </w:r>
            <w:r>
              <w:fldChar w:fldCharType="begin"/>
            </w:r>
            <w:r>
              <w:instrText xml:space="preserve"> REF FIPS197 \h  \* MERGEFORMAT </w:instrText>
            </w:r>
            <w:r>
              <w:fldChar w:fldCharType="separate"/>
            </w:r>
            <w:r w:rsidR="00CC708A">
              <w:rPr>
                <w:rStyle w:val="Refterm"/>
              </w:rPr>
              <w:t>[FIPS197]</w:t>
            </w:r>
            <w:r>
              <w:fldChar w:fldCharType="end"/>
            </w:r>
            <w:r w:rsidRPr="00D270F0">
              <w:t>FIPS 197</w:t>
            </w:r>
          </w:p>
        </w:tc>
      </w:tr>
      <w:tr w:rsidR="003056A7" w14:paraId="08F12E65" w14:textId="77777777" w:rsidTr="00CC708A">
        <w:trPr>
          <w:trHeight w:val="315"/>
          <w:jc w:val="center"/>
        </w:trPr>
        <w:tc>
          <w:tcPr>
            <w:tcW w:w="1170" w:type="dxa"/>
          </w:tcPr>
          <w:p w14:paraId="362B13BB" w14:textId="77777777" w:rsidR="003056A7" w:rsidRPr="001A6BA2" w:rsidRDefault="003056A7" w:rsidP="00CC708A">
            <w:pPr>
              <w:suppressLineNumbers/>
              <w:suppressAutoHyphens/>
              <w:snapToGrid w:val="0"/>
              <w:spacing w:before="0" w:after="0"/>
              <w:rPr>
                <w:szCs w:val="20"/>
              </w:rPr>
            </w:pPr>
            <w:r w:rsidRPr="001A6BA2">
              <w:rPr>
                <w:szCs w:val="20"/>
              </w:rPr>
              <w:t>ASN.1</w:t>
            </w:r>
          </w:p>
        </w:tc>
        <w:tc>
          <w:tcPr>
            <w:tcW w:w="8261" w:type="dxa"/>
          </w:tcPr>
          <w:p w14:paraId="2DA0B29E" w14:textId="77777777" w:rsidR="003056A7" w:rsidRPr="001A6BA2" w:rsidRDefault="003056A7" w:rsidP="00CC708A">
            <w:pPr>
              <w:suppressLineNumbers/>
              <w:suppressAutoHyphens/>
              <w:snapToGrid w:val="0"/>
              <w:spacing w:before="0" w:after="0"/>
              <w:rPr>
                <w:szCs w:val="20"/>
              </w:rPr>
            </w:pPr>
            <w:r w:rsidRPr="00D270F0">
              <w:t>Abstract Syntax Notation One specified in ITU-T X.680</w:t>
            </w:r>
          </w:p>
        </w:tc>
      </w:tr>
      <w:tr w:rsidR="003056A7" w14:paraId="654DF216" w14:textId="77777777" w:rsidTr="00CC708A">
        <w:trPr>
          <w:trHeight w:val="315"/>
          <w:jc w:val="center"/>
        </w:trPr>
        <w:tc>
          <w:tcPr>
            <w:tcW w:w="1170" w:type="dxa"/>
          </w:tcPr>
          <w:p w14:paraId="278D87C0" w14:textId="77777777" w:rsidR="003056A7" w:rsidRPr="001A6BA2" w:rsidRDefault="003056A7" w:rsidP="00CC708A">
            <w:pPr>
              <w:suppressLineNumbers/>
              <w:suppressAutoHyphens/>
              <w:snapToGrid w:val="0"/>
              <w:spacing w:before="0" w:after="0"/>
              <w:rPr>
                <w:szCs w:val="20"/>
              </w:rPr>
            </w:pPr>
            <w:r w:rsidRPr="001A6BA2">
              <w:rPr>
                <w:szCs w:val="20"/>
              </w:rPr>
              <w:t>BDK</w:t>
            </w:r>
          </w:p>
        </w:tc>
        <w:tc>
          <w:tcPr>
            <w:tcW w:w="8261" w:type="dxa"/>
          </w:tcPr>
          <w:p w14:paraId="7B9D86EB" w14:textId="77777777" w:rsidR="003056A7" w:rsidRPr="001A6BA2" w:rsidRDefault="003056A7" w:rsidP="00CC708A">
            <w:pPr>
              <w:suppressLineNumbers/>
              <w:suppressAutoHyphens/>
              <w:snapToGrid w:val="0"/>
              <w:spacing w:before="0" w:after="0"/>
              <w:rPr>
                <w:szCs w:val="20"/>
              </w:rPr>
            </w:pPr>
            <w:r w:rsidRPr="00D270F0">
              <w:t>Base Derivation Key specified in ANSI X9 TR-31</w:t>
            </w:r>
          </w:p>
        </w:tc>
      </w:tr>
      <w:tr w:rsidR="003056A7" w14:paraId="4B8BB544" w14:textId="77777777" w:rsidTr="00CC708A">
        <w:trPr>
          <w:trHeight w:val="315"/>
          <w:jc w:val="center"/>
        </w:trPr>
        <w:tc>
          <w:tcPr>
            <w:tcW w:w="1170" w:type="dxa"/>
          </w:tcPr>
          <w:p w14:paraId="7A4D14A0" w14:textId="77777777" w:rsidR="003056A7" w:rsidRPr="001A6BA2" w:rsidRDefault="003056A7" w:rsidP="00CC708A">
            <w:pPr>
              <w:suppressLineNumbers/>
              <w:suppressAutoHyphens/>
              <w:snapToGrid w:val="0"/>
              <w:spacing w:before="0" w:after="0"/>
              <w:rPr>
                <w:szCs w:val="20"/>
              </w:rPr>
            </w:pPr>
            <w:r w:rsidRPr="001A6BA2">
              <w:rPr>
                <w:szCs w:val="20"/>
              </w:rPr>
              <w:t>CA</w:t>
            </w:r>
          </w:p>
        </w:tc>
        <w:tc>
          <w:tcPr>
            <w:tcW w:w="8261" w:type="dxa"/>
          </w:tcPr>
          <w:p w14:paraId="7A1D27C5" w14:textId="77777777" w:rsidR="003056A7" w:rsidRPr="001A6BA2" w:rsidRDefault="003056A7" w:rsidP="00CC708A">
            <w:pPr>
              <w:suppressLineNumbers/>
              <w:suppressAutoHyphens/>
              <w:snapToGrid w:val="0"/>
              <w:spacing w:before="0" w:after="0"/>
              <w:rPr>
                <w:szCs w:val="20"/>
              </w:rPr>
            </w:pPr>
            <w:r w:rsidRPr="00D270F0">
              <w:t>Certification Authority</w:t>
            </w:r>
          </w:p>
        </w:tc>
      </w:tr>
      <w:tr w:rsidR="003056A7" w14:paraId="1489CD82" w14:textId="77777777" w:rsidTr="00CC708A">
        <w:trPr>
          <w:trHeight w:val="315"/>
          <w:jc w:val="center"/>
        </w:trPr>
        <w:tc>
          <w:tcPr>
            <w:tcW w:w="1170" w:type="dxa"/>
          </w:tcPr>
          <w:p w14:paraId="49B5BF8E" w14:textId="77777777" w:rsidR="003056A7" w:rsidRPr="001A6BA2" w:rsidRDefault="003056A7" w:rsidP="00CC708A">
            <w:pPr>
              <w:suppressLineNumbers/>
              <w:suppressAutoHyphens/>
              <w:snapToGrid w:val="0"/>
              <w:spacing w:before="0" w:after="0"/>
              <w:rPr>
                <w:szCs w:val="20"/>
              </w:rPr>
            </w:pPr>
            <w:r w:rsidRPr="001A6BA2">
              <w:rPr>
                <w:szCs w:val="20"/>
              </w:rPr>
              <w:t>CBC</w:t>
            </w:r>
          </w:p>
        </w:tc>
        <w:tc>
          <w:tcPr>
            <w:tcW w:w="8261" w:type="dxa"/>
          </w:tcPr>
          <w:p w14:paraId="5C8279DC" w14:textId="77777777" w:rsidR="003056A7" w:rsidRPr="001A6BA2" w:rsidRDefault="003056A7" w:rsidP="00CC708A">
            <w:pPr>
              <w:suppressLineNumbers/>
              <w:suppressAutoHyphens/>
              <w:snapToGrid w:val="0"/>
              <w:spacing w:before="0" w:after="0"/>
              <w:rPr>
                <w:szCs w:val="20"/>
              </w:rPr>
            </w:pPr>
            <w:r w:rsidRPr="00D270F0">
              <w:t>Cipher Block Chaining</w:t>
            </w:r>
          </w:p>
        </w:tc>
      </w:tr>
      <w:tr w:rsidR="003056A7" w14:paraId="7FB3A7A7" w14:textId="77777777" w:rsidTr="00CC708A">
        <w:trPr>
          <w:trHeight w:val="315"/>
          <w:jc w:val="center"/>
        </w:trPr>
        <w:tc>
          <w:tcPr>
            <w:tcW w:w="1170" w:type="dxa"/>
          </w:tcPr>
          <w:p w14:paraId="059DACE0" w14:textId="77777777" w:rsidR="003056A7" w:rsidRPr="001A6BA2" w:rsidRDefault="003056A7" w:rsidP="00CC708A">
            <w:pPr>
              <w:suppressLineNumbers/>
              <w:suppressAutoHyphens/>
              <w:snapToGrid w:val="0"/>
              <w:spacing w:before="0" w:after="0"/>
              <w:rPr>
                <w:szCs w:val="20"/>
              </w:rPr>
            </w:pPr>
            <w:r w:rsidRPr="001A6BA2">
              <w:rPr>
                <w:szCs w:val="20"/>
              </w:rPr>
              <w:t>CCM</w:t>
            </w:r>
          </w:p>
        </w:tc>
        <w:tc>
          <w:tcPr>
            <w:tcW w:w="8261" w:type="dxa"/>
          </w:tcPr>
          <w:p w14:paraId="0CFDCD24" w14:textId="42A06A24" w:rsidR="003056A7" w:rsidRPr="001A6BA2" w:rsidRDefault="003056A7" w:rsidP="00CC708A">
            <w:pPr>
              <w:suppressLineNumbers/>
              <w:suppressAutoHyphens/>
              <w:snapToGrid w:val="0"/>
              <w:spacing w:before="0" w:after="0"/>
              <w:rPr>
                <w:szCs w:val="20"/>
              </w:rPr>
            </w:pPr>
            <w:r w:rsidRPr="00D270F0">
              <w:t xml:space="preserve">Counter with CBC-MAC specified in </w:t>
            </w:r>
            <w:r>
              <w:fldChar w:fldCharType="begin"/>
            </w:r>
            <w:r>
              <w:instrText xml:space="preserve"> REF SP800_38C \h  \* MERGEFORMAT </w:instrText>
            </w:r>
            <w:r>
              <w:fldChar w:fldCharType="separate"/>
            </w:r>
            <w:r w:rsidR="00CC708A">
              <w:rPr>
                <w:rStyle w:val="Refterm"/>
              </w:rPr>
              <w:t>[SP800-38C]</w:t>
            </w:r>
            <w:r>
              <w:fldChar w:fldCharType="end"/>
            </w:r>
          </w:p>
        </w:tc>
      </w:tr>
      <w:tr w:rsidR="003056A7" w14:paraId="0B634F10" w14:textId="77777777" w:rsidTr="00CC708A">
        <w:trPr>
          <w:trHeight w:val="315"/>
          <w:jc w:val="center"/>
        </w:trPr>
        <w:tc>
          <w:tcPr>
            <w:tcW w:w="1170" w:type="dxa"/>
          </w:tcPr>
          <w:p w14:paraId="2A33C01C" w14:textId="77777777" w:rsidR="003056A7" w:rsidRPr="001A6BA2" w:rsidRDefault="003056A7" w:rsidP="00CC708A">
            <w:pPr>
              <w:suppressLineNumbers/>
              <w:suppressAutoHyphens/>
              <w:snapToGrid w:val="0"/>
              <w:spacing w:before="0" w:after="0"/>
              <w:rPr>
                <w:szCs w:val="20"/>
              </w:rPr>
            </w:pPr>
            <w:r w:rsidRPr="001A6BA2">
              <w:rPr>
                <w:szCs w:val="20"/>
              </w:rPr>
              <w:t>CFB</w:t>
            </w:r>
          </w:p>
        </w:tc>
        <w:tc>
          <w:tcPr>
            <w:tcW w:w="8261" w:type="dxa"/>
          </w:tcPr>
          <w:p w14:paraId="1E5DB130" w14:textId="3C6F48E4" w:rsidR="003056A7" w:rsidRPr="001A6BA2" w:rsidRDefault="003056A7" w:rsidP="00CC708A">
            <w:pPr>
              <w:suppressLineNumbers/>
              <w:suppressAutoHyphens/>
              <w:snapToGrid w:val="0"/>
              <w:spacing w:before="0" w:after="0"/>
              <w:rPr>
                <w:szCs w:val="20"/>
              </w:rPr>
            </w:pPr>
            <w:r w:rsidRPr="00D270F0">
              <w:t xml:space="preserve">Cipher Feedback specified in </w:t>
            </w:r>
            <w:r>
              <w:fldChar w:fldCharType="begin"/>
            </w:r>
            <w:r>
              <w:instrText xml:space="preserve"> REF SP800_38A \h  \* MERGEFORMAT </w:instrText>
            </w:r>
            <w:r>
              <w:fldChar w:fldCharType="separate"/>
            </w:r>
            <w:r w:rsidR="00CC708A">
              <w:rPr>
                <w:rStyle w:val="Refterm"/>
              </w:rPr>
              <w:t>[SP800-38A]</w:t>
            </w:r>
            <w:r>
              <w:fldChar w:fldCharType="end"/>
            </w:r>
          </w:p>
        </w:tc>
      </w:tr>
      <w:tr w:rsidR="003056A7" w:rsidRPr="00283494" w14:paraId="2CEFE433" w14:textId="77777777" w:rsidTr="00CC708A">
        <w:trPr>
          <w:trHeight w:val="315"/>
          <w:jc w:val="center"/>
        </w:trPr>
        <w:tc>
          <w:tcPr>
            <w:tcW w:w="1170" w:type="dxa"/>
          </w:tcPr>
          <w:p w14:paraId="7BDCDD5E" w14:textId="77777777" w:rsidR="003056A7" w:rsidRPr="001A6BA2" w:rsidRDefault="003056A7" w:rsidP="00CC708A">
            <w:pPr>
              <w:suppressLineNumbers/>
              <w:suppressAutoHyphens/>
              <w:snapToGrid w:val="0"/>
              <w:spacing w:before="0" w:after="0"/>
              <w:rPr>
                <w:szCs w:val="20"/>
              </w:rPr>
            </w:pPr>
            <w:r w:rsidRPr="001A6BA2">
              <w:rPr>
                <w:szCs w:val="20"/>
              </w:rPr>
              <w:t>CMAC</w:t>
            </w:r>
          </w:p>
        </w:tc>
        <w:tc>
          <w:tcPr>
            <w:tcW w:w="8261" w:type="dxa"/>
          </w:tcPr>
          <w:p w14:paraId="63256711" w14:textId="7852C0BE" w:rsidR="003056A7" w:rsidRPr="001A6BA2" w:rsidRDefault="003056A7" w:rsidP="00CC708A">
            <w:pPr>
              <w:suppressLineNumbers/>
              <w:suppressAutoHyphens/>
              <w:snapToGrid w:val="0"/>
              <w:spacing w:before="0" w:after="0"/>
              <w:rPr>
                <w:szCs w:val="20"/>
              </w:rPr>
            </w:pPr>
            <w:r w:rsidRPr="00D270F0">
              <w:t xml:space="preserve">Cipher-based MAC specified in </w:t>
            </w:r>
            <w:r>
              <w:fldChar w:fldCharType="begin"/>
            </w:r>
            <w:r>
              <w:instrText xml:space="preserve"> REF SP800_38B \h  \* MERGEFORMAT </w:instrText>
            </w:r>
            <w:r>
              <w:fldChar w:fldCharType="separate"/>
            </w:r>
            <w:r w:rsidR="00CC708A">
              <w:rPr>
                <w:rStyle w:val="Refterm"/>
              </w:rPr>
              <w:t>[SP800-38B]</w:t>
            </w:r>
            <w:r>
              <w:fldChar w:fldCharType="end"/>
            </w:r>
          </w:p>
        </w:tc>
      </w:tr>
      <w:tr w:rsidR="003056A7" w:rsidRPr="00283494" w14:paraId="54C3A496" w14:textId="77777777" w:rsidTr="00CC708A">
        <w:trPr>
          <w:trHeight w:val="315"/>
          <w:jc w:val="center"/>
        </w:trPr>
        <w:tc>
          <w:tcPr>
            <w:tcW w:w="1170" w:type="dxa"/>
          </w:tcPr>
          <w:p w14:paraId="0A123705" w14:textId="77777777" w:rsidR="003056A7" w:rsidRPr="001A6BA2" w:rsidRDefault="003056A7" w:rsidP="00CC708A">
            <w:pPr>
              <w:suppressLineNumbers/>
              <w:suppressAutoHyphens/>
              <w:snapToGrid w:val="0"/>
              <w:spacing w:before="0" w:after="0"/>
              <w:rPr>
                <w:szCs w:val="20"/>
              </w:rPr>
            </w:pPr>
            <w:r w:rsidRPr="001A6BA2">
              <w:rPr>
                <w:szCs w:val="20"/>
              </w:rPr>
              <w:t>CMC</w:t>
            </w:r>
          </w:p>
        </w:tc>
        <w:tc>
          <w:tcPr>
            <w:tcW w:w="8261" w:type="dxa"/>
          </w:tcPr>
          <w:p w14:paraId="77D58105" w14:textId="4A0BA25F" w:rsidR="003056A7" w:rsidRPr="001A6BA2" w:rsidRDefault="003056A7" w:rsidP="00CC708A">
            <w:pPr>
              <w:suppressLineNumbers/>
              <w:suppressAutoHyphens/>
              <w:snapToGrid w:val="0"/>
              <w:spacing w:before="0" w:after="0"/>
              <w:rPr>
                <w:szCs w:val="20"/>
              </w:rPr>
            </w:pPr>
            <w:r w:rsidRPr="00D270F0">
              <w:t xml:space="preserve">Certificate Management Messages over CMS specified in </w:t>
            </w:r>
            <w:r>
              <w:fldChar w:fldCharType="begin"/>
            </w:r>
            <w:r>
              <w:instrText xml:space="preserve"> REF RFC5272 \h  \* MERGEFORMAT </w:instrText>
            </w:r>
            <w:r>
              <w:fldChar w:fldCharType="separate"/>
            </w:r>
            <w:r w:rsidR="00CC708A">
              <w:rPr>
                <w:rStyle w:val="Refterm"/>
              </w:rPr>
              <w:t>[RFC5272]</w:t>
            </w:r>
            <w:r>
              <w:fldChar w:fldCharType="end"/>
            </w:r>
          </w:p>
        </w:tc>
      </w:tr>
      <w:tr w:rsidR="003056A7" w:rsidRPr="00283494" w14:paraId="44E5D954" w14:textId="77777777" w:rsidTr="00CC708A">
        <w:trPr>
          <w:trHeight w:val="315"/>
          <w:jc w:val="center"/>
        </w:trPr>
        <w:tc>
          <w:tcPr>
            <w:tcW w:w="1170" w:type="dxa"/>
          </w:tcPr>
          <w:p w14:paraId="708DED6C" w14:textId="77777777" w:rsidR="003056A7" w:rsidRPr="001A6BA2" w:rsidRDefault="003056A7" w:rsidP="00CC708A">
            <w:pPr>
              <w:suppressLineNumbers/>
              <w:suppressAutoHyphens/>
              <w:snapToGrid w:val="0"/>
              <w:spacing w:before="0" w:after="0"/>
              <w:rPr>
                <w:szCs w:val="20"/>
              </w:rPr>
            </w:pPr>
            <w:r w:rsidRPr="001A6BA2">
              <w:rPr>
                <w:szCs w:val="20"/>
              </w:rPr>
              <w:t>CMP</w:t>
            </w:r>
          </w:p>
        </w:tc>
        <w:tc>
          <w:tcPr>
            <w:tcW w:w="8261" w:type="dxa"/>
          </w:tcPr>
          <w:p w14:paraId="0FDA4DC3" w14:textId="2A89D685" w:rsidR="003056A7" w:rsidRPr="001A6BA2" w:rsidRDefault="003056A7" w:rsidP="00CC708A">
            <w:pPr>
              <w:suppressLineNumbers/>
              <w:suppressAutoHyphens/>
              <w:snapToGrid w:val="0"/>
              <w:spacing w:before="0" w:after="0"/>
              <w:rPr>
                <w:szCs w:val="20"/>
              </w:rPr>
            </w:pPr>
            <w:r w:rsidRPr="00D270F0">
              <w:t xml:space="preserve">Certificate Management Protocol specified in </w:t>
            </w:r>
            <w:r>
              <w:rPr>
                <w:noProof/>
              </w:rPr>
              <w:fldChar w:fldCharType="begin"/>
            </w:r>
            <w:r>
              <w:instrText xml:space="preserve"> REF RFC4210 \h  \* MERGEFORMAT </w:instrText>
            </w:r>
            <w:r>
              <w:rPr>
                <w:noProof/>
              </w:rPr>
            </w:r>
            <w:r>
              <w:rPr>
                <w:noProof/>
              </w:rPr>
              <w:fldChar w:fldCharType="separate"/>
            </w:r>
            <w:r w:rsidR="00CC708A">
              <w:rPr>
                <w:rStyle w:val="Refterm"/>
              </w:rPr>
              <w:t>[RFC4210]</w:t>
            </w:r>
            <w:r>
              <w:fldChar w:fldCharType="end"/>
            </w:r>
          </w:p>
        </w:tc>
      </w:tr>
      <w:tr w:rsidR="003056A7" w:rsidRPr="00283494" w14:paraId="07E2DDBE" w14:textId="77777777" w:rsidTr="00CC708A">
        <w:trPr>
          <w:trHeight w:val="315"/>
          <w:jc w:val="center"/>
        </w:trPr>
        <w:tc>
          <w:tcPr>
            <w:tcW w:w="1170" w:type="dxa"/>
          </w:tcPr>
          <w:p w14:paraId="40CF3ACA" w14:textId="77777777" w:rsidR="003056A7" w:rsidRPr="001A6BA2" w:rsidRDefault="003056A7" w:rsidP="00CC708A">
            <w:pPr>
              <w:suppressLineNumbers/>
              <w:suppressAutoHyphens/>
              <w:snapToGrid w:val="0"/>
              <w:spacing w:before="0" w:after="0"/>
              <w:rPr>
                <w:szCs w:val="20"/>
              </w:rPr>
            </w:pPr>
            <w:r w:rsidRPr="001A6BA2">
              <w:rPr>
                <w:szCs w:val="20"/>
              </w:rPr>
              <w:t>CPU</w:t>
            </w:r>
          </w:p>
        </w:tc>
        <w:tc>
          <w:tcPr>
            <w:tcW w:w="8261" w:type="dxa"/>
          </w:tcPr>
          <w:p w14:paraId="690F37F7" w14:textId="77777777" w:rsidR="003056A7" w:rsidRPr="001A6BA2" w:rsidRDefault="003056A7" w:rsidP="00CC708A">
            <w:pPr>
              <w:suppressLineNumbers/>
              <w:suppressAutoHyphens/>
              <w:snapToGrid w:val="0"/>
              <w:spacing w:before="0" w:after="0"/>
              <w:rPr>
                <w:szCs w:val="20"/>
              </w:rPr>
            </w:pPr>
            <w:r w:rsidRPr="00D270F0">
              <w:t>Central Processing Unit</w:t>
            </w:r>
          </w:p>
        </w:tc>
      </w:tr>
      <w:tr w:rsidR="003056A7" w:rsidRPr="00283494" w14:paraId="72B52471" w14:textId="77777777" w:rsidTr="00CC708A">
        <w:trPr>
          <w:trHeight w:val="315"/>
          <w:jc w:val="center"/>
        </w:trPr>
        <w:tc>
          <w:tcPr>
            <w:tcW w:w="1170" w:type="dxa"/>
          </w:tcPr>
          <w:p w14:paraId="256181CA" w14:textId="77777777" w:rsidR="003056A7" w:rsidRPr="001A6BA2" w:rsidRDefault="003056A7" w:rsidP="00CC708A">
            <w:pPr>
              <w:suppressLineNumbers/>
              <w:suppressAutoHyphens/>
              <w:snapToGrid w:val="0"/>
              <w:spacing w:before="0" w:after="0"/>
              <w:rPr>
                <w:szCs w:val="20"/>
              </w:rPr>
            </w:pPr>
            <w:r w:rsidRPr="001A6BA2">
              <w:rPr>
                <w:szCs w:val="20"/>
              </w:rPr>
              <w:t>CRL</w:t>
            </w:r>
          </w:p>
        </w:tc>
        <w:tc>
          <w:tcPr>
            <w:tcW w:w="8261" w:type="dxa"/>
          </w:tcPr>
          <w:p w14:paraId="28BCEBF7" w14:textId="3F7DCA2E" w:rsidR="003056A7" w:rsidRPr="001A6BA2" w:rsidRDefault="003056A7" w:rsidP="00CC708A">
            <w:pPr>
              <w:suppressLineNumbers/>
              <w:suppressAutoHyphens/>
              <w:snapToGrid w:val="0"/>
              <w:spacing w:before="0" w:after="0"/>
              <w:rPr>
                <w:szCs w:val="20"/>
              </w:rPr>
            </w:pPr>
            <w:r w:rsidRPr="00D270F0">
              <w:t xml:space="preserve">Certificate Revocation List specified in </w:t>
            </w:r>
            <w:r>
              <w:fldChar w:fldCharType="begin"/>
            </w:r>
            <w:r>
              <w:instrText xml:space="preserve"> REF RFC5280 \h  \* MERGEFORMAT </w:instrText>
            </w:r>
            <w:r>
              <w:fldChar w:fldCharType="separate"/>
            </w:r>
            <w:r w:rsidR="00CC708A">
              <w:rPr>
                <w:rStyle w:val="Refterm"/>
              </w:rPr>
              <w:t>[RFC5280]</w:t>
            </w:r>
            <w:r>
              <w:fldChar w:fldCharType="end"/>
            </w:r>
          </w:p>
        </w:tc>
      </w:tr>
      <w:tr w:rsidR="003056A7" w:rsidRPr="00283494" w14:paraId="49629929" w14:textId="77777777" w:rsidTr="00CC708A">
        <w:trPr>
          <w:trHeight w:val="315"/>
          <w:jc w:val="center"/>
        </w:trPr>
        <w:tc>
          <w:tcPr>
            <w:tcW w:w="1170" w:type="dxa"/>
          </w:tcPr>
          <w:p w14:paraId="2A43E85B" w14:textId="77777777" w:rsidR="003056A7" w:rsidRPr="001A6BA2" w:rsidRDefault="003056A7" w:rsidP="00CC708A">
            <w:pPr>
              <w:suppressLineNumbers/>
              <w:suppressAutoHyphens/>
              <w:snapToGrid w:val="0"/>
              <w:spacing w:before="0" w:after="0"/>
              <w:rPr>
                <w:szCs w:val="20"/>
              </w:rPr>
            </w:pPr>
            <w:r w:rsidRPr="001A6BA2">
              <w:rPr>
                <w:szCs w:val="20"/>
              </w:rPr>
              <w:t>CRMF</w:t>
            </w:r>
          </w:p>
        </w:tc>
        <w:tc>
          <w:tcPr>
            <w:tcW w:w="8261" w:type="dxa"/>
          </w:tcPr>
          <w:p w14:paraId="0A35B4B7" w14:textId="58E129F7" w:rsidR="003056A7" w:rsidRPr="001A6BA2" w:rsidRDefault="003056A7" w:rsidP="00CC708A">
            <w:pPr>
              <w:suppressLineNumbers/>
              <w:suppressAutoHyphens/>
              <w:snapToGrid w:val="0"/>
              <w:spacing w:before="0" w:after="0"/>
              <w:rPr>
                <w:szCs w:val="20"/>
              </w:rPr>
            </w:pPr>
            <w:r w:rsidRPr="00D270F0">
              <w:t xml:space="preserve">Certificate Request Message Format specified in </w:t>
            </w:r>
            <w:r>
              <w:fldChar w:fldCharType="begin"/>
            </w:r>
            <w:r>
              <w:instrText xml:space="preserve"> REF RFC4211 \h  \* MERGEFORMAT </w:instrText>
            </w:r>
            <w:r>
              <w:fldChar w:fldCharType="separate"/>
            </w:r>
            <w:r w:rsidR="00CC708A">
              <w:rPr>
                <w:rStyle w:val="Refterm"/>
              </w:rPr>
              <w:t>[RFC4211]</w:t>
            </w:r>
            <w:r>
              <w:fldChar w:fldCharType="end"/>
            </w:r>
          </w:p>
        </w:tc>
      </w:tr>
      <w:tr w:rsidR="003056A7" w:rsidRPr="00283494" w14:paraId="207CE0C5" w14:textId="77777777" w:rsidTr="00CC708A">
        <w:trPr>
          <w:trHeight w:val="315"/>
          <w:jc w:val="center"/>
        </w:trPr>
        <w:tc>
          <w:tcPr>
            <w:tcW w:w="1170" w:type="dxa"/>
          </w:tcPr>
          <w:p w14:paraId="669A9B13" w14:textId="77777777" w:rsidR="003056A7" w:rsidRPr="001A6BA2" w:rsidRDefault="003056A7" w:rsidP="00CC708A">
            <w:pPr>
              <w:suppressLineNumbers/>
              <w:suppressAutoHyphens/>
              <w:snapToGrid w:val="0"/>
              <w:spacing w:before="0" w:after="0"/>
              <w:rPr>
                <w:szCs w:val="20"/>
              </w:rPr>
            </w:pPr>
            <w:r w:rsidRPr="001A6BA2">
              <w:rPr>
                <w:szCs w:val="20"/>
              </w:rPr>
              <w:t xml:space="preserve">CRT </w:t>
            </w:r>
          </w:p>
        </w:tc>
        <w:tc>
          <w:tcPr>
            <w:tcW w:w="8261" w:type="dxa"/>
          </w:tcPr>
          <w:p w14:paraId="543C184B" w14:textId="77777777" w:rsidR="003056A7" w:rsidRPr="001A6BA2" w:rsidRDefault="003056A7" w:rsidP="00CC708A">
            <w:pPr>
              <w:suppressLineNumbers/>
              <w:suppressAutoHyphens/>
              <w:snapToGrid w:val="0"/>
              <w:spacing w:before="0" w:after="0"/>
              <w:rPr>
                <w:szCs w:val="20"/>
              </w:rPr>
            </w:pPr>
            <w:r w:rsidRPr="00D270F0">
              <w:t>Chinese Remainder Theorem</w:t>
            </w:r>
          </w:p>
        </w:tc>
      </w:tr>
      <w:tr w:rsidR="003056A7" w:rsidRPr="00283494" w14:paraId="3BE266F5" w14:textId="77777777" w:rsidTr="00CC708A">
        <w:trPr>
          <w:trHeight w:val="315"/>
          <w:jc w:val="center"/>
        </w:trPr>
        <w:tc>
          <w:tcPr>
            <w:tcW w:w="1170" w:type="dxa"/>
          </w:tcPr>
          <w:p w14:paraId="71C7B224" w14:textId="77777777" w:rsidR="003056A7" w:rsidRPr="001A6BA2" w:rsidRDefault="003056A7" w:rsidP="00CC708A">
            <w:pPr>
              <w:suppressLineNumbers/>
              <w:suppressAutoHyphens/>
              <w:snapToGrid w:val="0"/>
              <w:spacing w:before="0" w:after="0"/>
              <w:rPr>
                <w:szCs w:val="20"/>
              </w:rPr>
            </w:pPr>
            <w:r w:rsidRPr="001A6BA2">
              <w:rPr>
                <w:szCs w:val="20"/>
              </w:rPr>
              <w:t>CTR</w:t>
            </w:r>
          </w:p>
        </w:tc>
        <w:tc>
          <w:tcPr>
            <w:tcW w:w="8261" w:type="dxa"/>
          </w:tcPr>
          <w:p w14:paraId="150A0159" w14:textId="43D5CABD" w:rsidR="003056A7" w:rsidRPr="001A6BA2" w:rsidRDefault="003056A7" w:rsidP="00CC708A">
            <w:pPr>
              <w:suppressLineNumbers/>
              <w:suppressAutoHyphens/>
              <w:snapToGrid w:val="0"/>
              <w:spacing w:before="0" w:after="0"/>
              <w:rPr>
                <w:szCs w:val="20"/>
              </w:rPr>
            </w:pPr>
            <w:r w:rsidRPr="00D270F0">
              <w:t xml:space="preserve">Counter specified in </w:t>
            </w:r>
            <w:r>
              <w:fldChar w:fldCharType="begin"/>
            </w:r>
            <w:r>
              <w:instrText xml:space="preserve"> REF SP800_38A \h  \* MERGEFORMAT </w:instrText>
            </w:r>
            <w:r>
              <w:fldChar w:fldCharType="separate"/>
            </w:r>
            <w:r w:rsidR="00CC708A">
              <w:rPr>
                <w:rStyle w:val="Refterm"/>
              </w:rPr>
              <w:t>[SP800-38A]</w:t>
            </w:r>
            <w:r>
              <w:fldChar w:fldCharType="end"/>
            </w:r>
          </w:p>
        </w:tc>
      </w:tr>
      <w:tr w:rsidR="003056A7" w:rsidRPr="00283494" w14:paraId="5920961F" w14:textId="77777777" w:rsidTr="00CC708A">
        <w:trPr>
          <w:trHeight w:val="315"/>
          <w:jc w:val="center"/>
        </w:trPr>
        <w:tc>
          <w:tcPr>
            <w:tcW w:w="1170" w:type="dxa"/>
          </w:tcPr>
          <w:p w14:paraId="7794A49C" w14:textId="77777777" w:rsidR="003056A7" w:rsidRPr="001A6BA2" w:rsidRDefault="003056A7" w:rsidP="00CC708A">
            <w:pPr>
              <w:suppressLineNumbers/>
              <w:suppressAutoHyphens/>
              <w:snapToGrid w:val="0"/>
              <w:spacing w:before="0" w:after="0"/>
              <w:rPr>
                <w:szCs w:val="20"/>
              </w:rPr>
            </w:pPr>
            <w:r w:rsidRPr="001A6BA2">
              <w:rPr>
                <w:szCs w:val="20"/>
              </w:rPr>
              <w:t>CVK</w:t>
            </w:r>
          </w:p>
        </w:tc>
        <w:tc>
          <w:tcPr>
            <w:tcW w:w="8261" w:type="dxa"/>
          </w:tcPr>
          <w:p w14:paraId="1C7BEC2F" w14:textId="77777777" w:rsidR="003056A7" w:rsidRPr="001A6BA2" w:rsidRDefault="003056A7" w:rsidP="00CC708A">
            <w:pPr>
              <w:suppressLineNumbers/>
              <w:suppressAutoHyphens/>
              <w:snapToGrid w:val="0"/>
              <w:spacing w:before="0" w:after="0"/>
              <w:rPr>
                <w:szCs w:val="20"/>
              </w:rPr>
            </w:pPr>
            <w:r w:rsidRPr="00D270F0">
              <w:t>Card Verification Key specified in ANSI X9 TR-31</w:t>
            </w:r>
          </w:p>
        </w:tc>
      </w:tr>
      <w:tr w:rsidR="003056A7" w:rsidRPr="00283494" w14:paraId="4F7812F9" w14:textId="77777777" w:rsidTr="00CC708A">
        <w:trPr>
          <w:trHeight w:val="315"/>
          <w:jc w:val="center"/>
        </w:trPr>
        <w:tc>
          <w:tcPr>
            <w:tcW w:w="1170" w:type="dxa"/>
          </w:tcPr>
          <w:p w14:paraId="522C154D" w14:textId="77777777" w:rsidR="003056A7" w:rsidRPr="001A6BA2" w:rsidRDefault="003056A7" w:rsidP="00CC708A">
            <w:pPr>
              <w:suppressLineNumbers/>
              <w:suppressAutoHyphens/>
              <w:snapToGrid w:val="0"/>
              <w:spacing w:before="0" w:after="0"/>
              <w:rPr>
                <w:szCs w:val="20"/>
              </w:rPr>
            </w:pPr>
            <w:r w:rsidRPr="001A6BA2">
              <w:rPr>
                <w:szCs w:val="20"/>
              </w:rPr>
              <w:t>DEK</w:t>
            </w:r>
          </w:p>
        </w:tc>
        <w:tc>
          <w:tcPr>
            <w:tcW w:w="8261" w:type="dxa"/>
          </w:tcPr>
          <w:p w14:paraId="003A1659" w14:textId="77777777" w:rsidR="003056A7" w:rsidRPr="001A6BA2" w:rsidRDefault="003056A7" w:rsidP="00CC708A">
            <w:pPr>
              <w:suppressLineNumbers/>
              <w:suppressAutoHyphens/>
              <w:snapToGrid w:val="0"/>
              <w:spacing w:before="0" w:after="0"/>
              <w:rPr>
                <w:szCs w:val="20"/>
              </w:rPr>
            </w:pPr>
            <w:r w:rsidRPr="00D270F0">
              <w:t>Data Encryption Key</w:t>
            </w:r>
          </w:p>
        </w:tc>
      </w:tr>
      <w:tr w:rsidR="003056A7" w:rsidRPr="00283494" w14:paraId="3ACEB006" w14:textId="77777777" w:rsidTr="00CC708A">
        <w:trPr>
          <w:trHeight w:val="315"/>
          <w:jc w:val="center"/>
        </w:trPr>
        <w:tc>
          <w:tcPr>
            <w:tcW w:w="1170" w:type="dxa"/>
          </w:tcPr>
          <w:p w14:paraId="4C7CAE9A" w14:textId="77777777" w:rsidR="003056A7" w:rsidRPr="001A6BA2" w:rsidRDefault="003056A7" w:rsidP="00CC708A">
            <w:pPr>
              <w:suppressLineNumbers/>
              <w:suppressAutoHyphens/>
              <w:snapToGrid w:val="0"/>
              <w:spacing w:before="0" w:after="0"/>
              <w:rPr>
                <w:szCs w:val="20"/>
              </w:rPr>
            </w:pPr>
            <w:r w:rsidRPr="001A6BA2">
              <w:rPr>
                <w:szCs w:val="20"/>
              </w:rPr>
              <w:t xml:space="preserve">DER </w:t>
            </w:r>
          </w:p>
        </w:tc>
        <w:tc>
          <w:tcPr>
            <w:tcW w:w="8261" w:type="dxa"/>
          </w:tcPr>
          <w:p w14:paraId="6643317F" w14:textId="77777777" w:rsidR="003056A7" w:rsidRPr="001A6BA2" w:rsidRDefault="003056A7" w:rsidP="00CC708A">
            <w:pPr>
              <w:suppressLineNumbers/>
              <w:suppressAutoHyphens/>
              <w:snapToGrid w:val="0"/>
              <w:spacing w:before="0" w:after="0"/>
              <w:rPr>
                <w:szCs w:val="20"/>
              </w:rPr>
            </w:pPr>
            <w:r w:rsidRPr="00D270F0">
              <w:t>Distinguished Encoding Rules specified in ITU-T X.690</w:t>
            </w:r>
          </w:p>
        </w:tc>
      </w:tr>
      <w:tr w:rsidR="003056A7" w:rsidRPr="00283494" w14:paraId="13245953" w14:textId="77777777" w:rsidTr="00CC708A">
        <w:trPr>
          <w:trHeight w:val="315"/>
          <w:jc w:val="center"/>
        </w:trPr>
        <w:tc>
          <w:tcPr>
            <w:tcW w:w="1170" w:type="dxa"/>
          </w:tcPr>
          <w:p w14:paraId="2643BCAF" w14:textId="77777777" w:rsidR="003056A7" w:rsidRPr="001A6BA2" w:rsidRDefault="003056A7" w:rsidP="00CC708A">
            <w:pPr>
              <w:suppressLineNumbers/>
              <w:suppressAutoHyphens/>
              <w:snapToGrid w:val="0"/>
              <w:spacing w:before="0" w:after="0"/>
              <w:rPr>
                <w:szCs w:val="20"/>
              </w:rPr>
            </w:pPr>
            <w:r w:rsidRPr="001A6BA2">
              <w:rPr>
                <w:szCs w:val="20"/>
              </w:rPr>
              <w:t>DES</w:t>
            </w:r>
          </w:p>
        </w:tc>
        <w:tc>
          <w:tcPr>
            <w:tcW w:w="8261" w:type="dxa"/>
          </w:tcPr>
          <w:p w14:paraId="0FAA4BA3" w14:textId="77777777" w:rsidR="003056A7" w:rsidRPr="001A6BA2" w:rsidRDefault="003056A7" w:rsidP="00CC708A">
            <w:pPr>
              <w:suppressLineNumbers/>
              <w:suppressAutoHyphens/>
              <w:snapToGrid w:val="0"/>
              <w:spacing w:before="0" w:after="0"/>
              <w:rPr>
                <w:szCs w:val="20"/>
              </w:rPr>
            </w:pPr>
            <w:r w:rsidRPr="00D270F0">
              <w:t>Data Encryption Standard specified in FIPS 46-3</w:t>
            </w:r>
          </w:p>
        </w:tc>
      </w:tr>
      <w:tr w:rsidR="003056A7" w:rsidRPr="00283494" w14:paraId="3331C0D3" w14:textId="77777777" w:rsidTr="00CC708A">
        <w:trPr>
          <w:trHeight w:val="315"/>
          <w:jc w:val="center"/>
        </w:trPr>
        <w:tc>
          <w:tcPr>
            <w:tcW w:w="1170" w:type="dxa"/>
          </w:tcPr>
          <w:p w14:paraId="748385F6" w14:textId="77777777" w:rsidR="003056A7" w:rsidRPr="001A6BA2" w:rsidRDefault="003056A7" w:rsidP="00CC708A">
            <w:pPr>
              <w:suppressLineNumbers/>
              <w:suppressAutoHyphens/>
              <w:snapToGrid w:val="0"/>
              <w:spacing w:before="0" w:after="0"/>
              <w:rPr>
                <w:szCs w:val="20"/>
              </w:rPr>
            </w:pPr>
            <w:r w:rsidRPr="001A6BA2">
              <w:rPr>
                <w:szCs w:val="20"/>
              </w:rPr>
              <w:t>DH</w:t>
            </w:r>
          </w:p>
        </w:tc>
        <w:tc>
          <w:tcPr>
            <w:tcW w:w="8261" w:type="dxa"/>
          </w:tcPr>
          <w:p w14:paraId="74B73323" w14:textId="77777777" w:rsidR="003056A7" w:rsidRPr="001A6BA2" w:rsidRDefault="003056A7" w:rsidP="00CC708A">
            <w:pPr>
              <w:suppressLineNumbers/>
              <w:suppressAutoHyphens/>
              <w:snapToGrid w:val="0"/>
              <w:spacing w:before="0" w:after="0"/>
              <w:rPr>
                <w:szCs w:val="20"/>
              </w:rPr>
            </w:pPr>
            <w:r w:rsidRPr="00D270F0">
              <w:t>Diffie-Hellman specified in ANSI X9.42</w:t>
            </w:r>
          </w:p>
        </w:tc>
      </w:tr>
      <w:tr w:rsidR="003056A7" w:rsidRPr="00283494" w14:paraId="6B77CD4A" w14:textId="77777777" w:rsidTr="00CC708A">
        <w:trPr>
          <w:trHeight w:val="315"/>
          <w:jc w:val="center"/>
        </w:trPr>
        <w:tc>
          <w:tcPr>
            <w:tcW w:w="1170" w:type="dxa"/>
          </w:tcPr>
          <w:p w14:paraId="16BF22EA" w14:textId="77777777" w:rsidR="003056A7" w:rsidRPr="001A6BA2" w:rsidRDefault="003056A7" w:rsidP="00CC708A">
            <w:pPr>
              <w:suppressLineNumbers/>
              <w:suppressAutoHyphens/>
              <w:snapToGrid w:val="0"/>
              <w:spacing w:before="0" w:after="0"/>
              <w:rPr>
                <w:szCs w:val="20"/>
              </w:rPr>
            </w:pPr>
            <w:r w:rsidRPr="001A6BA2">
              <w:rPr>
                <w:szCs w:val="20"/>
              </w:rPr>
              <w:t>DNS</w:t>
            </w:r>
          </w:p>
        </w:tc>
        <w:tc>
          <w:tcPr>
            <w:tcW w:w="8261" w:type="dxa"/>
          </w:tcPr>
          <w:p w14:paraId="3DAB30B1" w14:textId="77777777" w:rsidR="003056A7" w:rsidRPr="001A6BA2" w:rsidRDefault="003056A7" w:rsidP="00CC708A">
            <w:pPr>
              <w:suppressLineNumbers/>
              <w:suppressAutoHyphens/>
              <w:snapToGrid w:val="0"/>
              <w:spacing w:before="0" w:after="0"/>
              <w:rPr>
                <w:szCs w:val="20"/>
              </w:rPr>
            </w:pPr>
            <w:r w:rsidRPr="00D270F0">
              <w:t>Domain Name Server</w:t>
            </w:r>
          </w:p>
        </w:tc>
      </w:tr>
      <w:tr w:rsidR="003056A7" w:rsidRPr="00283494" w14:paraId="4A7884AC" w14:textId="77777777" w:rsidTr="00CC708A">
        <w:trPr>
          <w:trHeight w:val="315"/>
          <w:jc w:val="center"/>
        </w:trPr>
        <w:tc>
          <w:tcPr>
            <w:tcW w:w="1170" w:type="dxa"/>
          </w:tcPr>
          <w:p w14:paraId="6E0B8BA9" w14:textId="77777777" w:rsidR="003056A7" w:rsidRPr="001A6BA2" w:rsidRDefault="003056A7" w:rsidP="00CC708A">
            <w:pPr>
              <w:suppressLineNumbers/>
              <w:suppressAutoHyphens/>
              <w:snapToGrid w:val="0"/>
              <w:spacing w:before="0" w:after="0"/>
              <w:rPr>
                <w:szCs w:val="20"/>
              </w:rPr>
            </w:pPr>
            <w:r w:rsidRPr="001A6BA2">
              <w:rPr>
                <w:szCs w:val="20"/>
              </w:rPr>
              <w:t xml:space="preserve">DSA </w:t>
            </w:r>
          </w:p>
        </w:tc>
        <w:tc>
          <w:tcPr>
            <w:tcW w:w="8261" w:type="dxa"/>
          </w:tcPr>
          <w:p w14:paraId="4BF9D54B" w14:textId="77777777" w:rsidR="003056A7" w:rsidRPr="001A6BA2" w:rsidRDefault="003056A7" w:rsidP="00CC708A">
            <w:pPr>
              <w:suppressLineNumbers/>
              <w:suppressAutoHyphens/>
              <w:snapToGrid w:val="0"/>
              <w:spacing w:before="0" w:after="0"/>
              <w:rPr>
                <w:szCs w:val="20"/>
              </w:rPr>
            </w:pPr>
            <w:r w:rsidRPr="00D270F0">
              <w:t>Digital Signature Algorithm specified in FIPS 186-3</w:t>
            </w:r>
          </w:p>
        </w:tc>
      </w:tr>
      <w:tr w:rsidR="003056A7" w:rsidRPr="00283494" w14:paraId="148F6619" w14:textId="77777777" w:rsidTr="00CC708A">
        <w:trPr>
          <w:trHeight w:val="315"/>
          <w:jc w:val="center"/>
        </w:trPr>
        <w:tc>
          <w:tcPr>
            <w:tcW w:w="1170" w:type="dxa"/>
          </w:tcPr>
          <w:p w14:paraId="0C869FF1" w14:textId="77777777" w:rsidR="003056A7" w:rsidRPr="001A6BA2" w:rsidRDefault="003056A7" w:rsidP="00CC708A">
            <w:pPr>
              <w:suppressLineNumbers/>
              <w:suppressAutoHyphens/>
              <w:snapToGrid w:val="0"/>
              <w:spacing w:before="0" w:after="0"/>
              <w:rPr>
                <w:szCs w:val="20"/>
              </w:rPr>
            </w:pPr>
            <w:r w:rsidRPr="001A6BA2">
              <w:rPr>
                <w:szCs w:val="20"/>
              </w:rPr>
              <w:t>DSKPP</w:t>
            </w:r>
          </w:p>
        </w:tc>
        <w:tc>
          <w:tcPr>
            <w:tcW w:w="8261" w:type="dxa"/>
          </w:tcPr>
          <w:p w14:paraId="23B291C8" w14:textId="77777777" w:rsidR="003056A7" w:rsidRPr="001A6BA2" w:rsidRDefault="003056A7" w:rsidP="00CC708A">
            <w:pPr>
              <w:suppressLineNumbers/>
              <w:suppressAutoHyphens/>
              <w:snapToGrid w:val="0"/>
              <w:spacing w:before="0" w:after="0"/>
              <w:rPr>
                <w:szCs w:val="20"/>
              </w:rPr>
            </w:pPr>
            <w:r w:rsidRPr="00D270F0">
              <w:t>Dynamic Symmetric Key Provisioning Protocol</w:t>
            </w:r>
          </w:p>
        </w:tc>
      </w:tr>
      <w:tr w:rsidR="003056A7" w:rsidRPr="00283494" w14:paraId="0434BC59" w14:textId="77777777" w:rsidTr="00CC708A">
        <w:trPr>
          <w:trHeight w:val="315"/>
          <w:jc w:val="center"/>
        </w:trPr>
        <w:tc>
          <w:tcPr>
            <w:tcW w:w="1170" w:type="dxa"/>
          </w:tcPr>
          <w:p w14:paraId="5C4C88A6" w14:textId="77777777" w:rsidR="003056A7" w:rsidRPr="001A6BA2" w:rsidRDefault="003056A7" w:rsidP="00CC708A">
            <w:pPr>
              <w:suppressLineNumbers/>
              <w:suppressAutoHyphens/>
              <w:snapToGrid w:val="0"/>
              <w:spacing w:before="0" w:after="0"/>
              <w:rPr>
                <w:szCs w:val="20"/>
              </w:rPr>
            </w:pPr>
            <w:r w:rsidRPr="001A6BA2">
              <w:rPr>
                <w:szCs w:val="20"/>
              </w:rPr>
              <w:t>ECB</w:t>
            </w:r>
          </w:p>
        </w:tc>
        <w:tc>
          <w:tcPr>
            <w:tcW w:w="8261" w:type="dxa"/>
          </w:tcPr>
          <w:p w14:paraId="7F2331A6" w14:textId="77777777" w:rsidR="003056A7" w:rsidRPr="001A6BA2" w:rsidRDefault="003056A7" w:rsidP="00CC708A">
            <w:pPr>
              <w:suppressLineNumbers/>
              <w:suppressAutoHyphens/>
              <w:snapToGrid w:val="0"/>
              <w:spacing w:before="0" w:after="0"/>
              <w:rPr>
                <w:szCs w:val="20"/>
              </w:rPr>
            </w:pPr>
            <w:r w:rsidRPr="00D270F0">
              <w:t>Electronic Code Book</w:t>
            </w:r>
          </w:p>
        </w:tc>
      </w:tr>
      <w:tr w:rsidR="003056A7" w:rsidRPr="00283494" w14:paraId="2834A12E" w14:textId="77777777" w:rsidTr="00CC708A">
        <w:trPr>
          <w:trHeight w:val="315"/>
          <w:jc w:val="center"/>
        </w:trPr>
        <w:tc>
          <w:tcPr>
            <w:tcW w:w="1170" w:type="dxa"/>
          </w:tcPr>
          <w:p w14:paraId="762A4C5D" w14:textId="77777777" w:rsidR="003056A7" w:rsidRPr="001A6BA2" w:rsidRDefault="003056A7" w:rsidP="00CC708A">
            <w:pPr>
              <w:suppressLineNumbers/>
              <w:suppressAutoHyphens/>
              <w:snapToGrid w:val="0"/>
              <w:spacing w:before="0" w:after="0"/>
              <w:rPr>
                <w:szCs w:val="20"/>
              </w:rPr>
            </w:pPr>
            <w:r w:rsidRPr="001A6BA2">
              <w:rPr>
                <w:szCs w:val="20"/>
              </w:rPr>
              <w:t>ECDH</w:t>
            </w:r>
          </w:p>
        </w:tc>
        <w:tc>
          <w:tcPr>
            <w:tcW w:w="8261" w:type="dxa"/>
          </w:tcPr>
          <w:p w14:paraId="4FC0882A" w14:textId="747AEAAF" w:rsidR="003056A7" w:rsidRPr="001A6BA2" w:rsidRDefault="003056A7" w:rsidP="00CC708A">
            <w:pPr>
              <w:suppressLineNumbers/>
              <w:suppressAutoHyphens/>
              <w:snapToGrid w:val="0"/>
              <w:spacing w:before="0" w:after="0"/>
              <w:rPr>
                <w:szCs w:val="20"/>
              </w:rPr>
            </w:pPr>
            <w:r w:rsidRPr="00D270F0">
              <w:t xml:space="preserve">Elliptic Curve Diffie-Hellman specified in </w:t>
            </w:r>
            <w:r>
              <w:fldChar w:fldCharType="begin"/>
            </w:r>
            <w:r>
              <w:instrText xml:space="preserve"> REF X9_63 \h  \* MERGEFORMAT </w:instrText>
            </w:r>
            <w:r>
              <w:fldChar w:fldCharType="separate"/>
            </w:r>
            <w:r w:rsidR="00CC708A">
              <w:rPr>
                <w:rStyle w:val="Refterm"/>
              </w:rPr>
              <w:t>[X9.63]</w:t>
            </w:r>
            <w:r>
              <w:fldChar w:fldCharType="end"/>
            </w:r>
            <w:r>
              <w:fldChar w:fldCharType="begin"/>
            </w:r>
            <w:r>
              <w:instrText xml:space="preserve"> REF SP800_56A \h  \* MERGEFORMAT </w:instrText>
            </w:r>
            <w:r>
              <w:fldChar w:fldCharType="separate"/>
            </w:r>
            <w:r w:rsidR="00CC708A">
              <w:rPr>
                <w:rStyle w:val="Refterm"/>
              </w:rPr>
              <w:t>[SP800-56A]</w:t>
            </w:r>
            <w:r>
              <w:fldChar w:fldCharType="end"/>
            </w:r>
          </w:p>
        </w:tc>
      </w:tr>
      <w:tr w:rsidR="003056A7" w:rsidRPr="00283494" w14:paraId="18EE7B6F" w14:textId="77777777" w:rsidTr="00CC708A">
        <w:trPr>
          <w:trHeight w:val="315"/>
          <w:jc w:val="center"/>
        </w:trPr>
        <w:tc>
          <w:tcPr>
            <w:tcW w:w="1170" w:type="dxa"/>
          </w:tcPr>
          <w:p w14:paraId="06182719" w14:textId="77777777" w:rsidR="003056A7" w:rsidRPr="001A6BA2" w:rsidRDefault="003056A7" w:rsidP="00CC708A">
            <w:pPr>
              <w:suppressLineNumbers/>
              <w:suppressAutoHyphens/>
              <w:snapToGrid w:val="0"/>
              <w:spacing w:before="0" w:after="0"/>
              <w:rPr>
                <w:szCs w:val="20"/>
              </w:rPr>
            </w:pPr>
            <w:r w:rsidRPr="001A6BA2">
              <w:rPr>
                <w:szCs w:val="20"/>
              </w:rPr>
              <w:t>ECDSA</w:t>
            </w:r>
          </w:p>
        </w:tc>
        <w:tc>
          <w:tcPr>
            <w:tcW w:w="8261" w:type="dxa"/>
          </w:tcPr>
          <w:p w14:paraId="67A0A533" w14:textId="2D4D9C51" w:rsidR="003056A7" w:rsidRPr="001A6BA2" w:rsidRDefault="003056A7" w:rsidP="00CC708A">
            <w:pPr>
              <w:suppressLineNumbers/>
              <w:suppressAutoHyphens/>
              <w:snapToGrid w:val="0"/>
              <w:spacing w:before="0" w:after="0"/>
              <w:rPr>
                <w:szCs w:val="20"/>
              </w:rPr>
            </w:pPr>
            <w:r w:rsidRPr="00D270F0">
              <w:t xml:space="preserve">Elliptic Curve Digital Signature Algorithm specified in </w:t>
            </w:r>
            <w:r>
              <w:fldChar w:fldCharType="begin"/>
            </w:r>
            <w:r>
              <w:instrText xml:space="preserve"> REF X9_62 \h  \* MERGEFORMAT </w:instrText>
            </w:r>
            <w:r>
              <w:fldChar w:fldCharType="separate"/>
            </w:r>
            <w:r w:rsidR="00CC708A">
              <w:rPr>
                <w:rStyle w:val="Refterm"/>
              </w:rPr>
              <w:t>[X9.62]</w:t>
            </w:r>
            <w:r>
              <w:fldChar w:fldCharType="end"/>
            </w:r>
          </w:p>
        </w:tc>
      </w:tr>
      <w:tr w:rsidR="003056A7" w:rsidRPr="00283494" w14:paraId="5F4F4914" w14:textId="77777777" w:rsidTr="00CC708A">
        <w:trPr>
          <w:trHeight w:val="315"/>
          <w:jc w:val="center"/>
        </w:trPr>
        <w:tc>
          <w:tcPr>
            <w:tcW w:w="1170" w:type="dxa"/>
          </w:tcPr>
          <w:p w14:paraId="10020601" w14:textId="77777777" w:rsidR="003056A7" w:rsidRPr="001A6BA2" w:rsidRDefault="003056A7" w:rsidP="00CC708A">
            <w:pPr>
              <w:suppressLineNumbers/>
              <w:suppressAutoHyphens/>
              <w:snapToGrid w:val="0"/>
              <w:spacing w:before="0" w:after="0"/>
              <w:rPr>
                <w:szCs w:val="20"/>
              </w:rPr>
            </w:pPr>
            <w:r w:rsidRPr="001A6BA2">
              <w:rPr>
                <w:szCs w:val="20"/>
              </w:rPr>
              <w:t>ECMQV</w:t>
            </w:r>
          </w:p>
        </w:tc>
        <w:tc>
          <w:tcPr>
            <w:tcW w:w="8261" w:type="dxa"/>
          </w:tcPr>
          <w:p w14:paraId="38ACFC13" w14:textId="49A0F7DF" w:rsidR="003056A7" w:rsidRPr="001A6BA2" w:rsidRDefault="003056A7" w:rsidP="00CC708A">
            <w:pPr>
              <w:suppressLineNumbers/>
              <w:suppressAutoHyphens/>
              <w:snapToGrid w:val="0"/>
              <w:spacing w:before="0" w:after="0"/>
              <w:rPr>
                <w:szCs w:val="20"/>
              </w:rPr>
            </w:pPr>
            <w:r w:rsidRPr="00D270F0">
              <w:t xml:space="preserve">Elliptic Curve Menezes Qu Vanstone specified in </w:t>
            </w:r>
            <w:r>
              <w:fldChar w:fldCharType="begin"/>
            </w:r>
            <w:r>
              <w:instrText xml:space="preserve"> REF X9_63 \h  \* MERGEFORMAT </w:instrText>
            </w:r>
            <w:r>
              <w:fldChar w:fldCharType="separate"/>
            </w:r>
            <w:r w:rsidR="00CC708A">
              <w:rPr>
                <w:rStyle w:val="Refterm"/>
              </w:rPr>
              <w:t>[X9.63]</w:t>
            </w:r>
            <w:r>
              <w:fldChar w:fldCharType="end"/>
            </w:r>
            <w:r>
              <w:fldChar w:fldCharType="begin"/>
            </w:r>
            <w:r>
              <w:instrText xml:space="preserve"> REF SP800_56A \h  \* MERGEFORMAT </w:instrText>
            </w:r>
            <w:r>
              <w:fldChar w:fldCharType="separate"/>
            </w:r>
            <w:r w:rsidR="00CC708A">
              <w:rPr>
                <w:rStyle w:val="Refterm"/>
              </w:rPr>
              <w:t>[SP800-56A]</w:t>
            </w:r>
            <w:r>
              <w:fldChar w:fldCharType="end"/>
            </w:r>
          </w:p>
        </w:tc>
      </w:tr>
      <w:tr w:rsidR="003056A7" w:rsidRPr="00283494" w14:paraId="017B215F" w14:textId="77777777" w:rsidTr="00CC708A">
        <w:trPr>
          <w:trHeight w:val="315"/>
          <w:jc w:val="center"/>
        </w:trPr>
        <w:tc>
          <w:tcPr>
            <w:tcW w:w="1170" w:type="dxa"/>
          </w:tcPr>
          <w:p w14:paraId="7FB37ED8" w14:textId="77777777" w:rsidR="003056A7" w:rsidRPr="001A6BA2" w:rsidRDefault="003056A7" w:rsidP="00CC708A">
            <w:pPr>
              <w:suppressLineNumbers/>
              <w:suppressAutoHyphens/>
              <w:snapToGrid w:val="0"/>
              <w:spacing w:before="0" w:after="0"/>
              <w:rPr>
                <w:szCs w:val="20"/>
              </w:rPr>
            </w:pPr>
            <w:r w:rsidRPr="001A6BA2">
              <w:rPr>
                <w:szCs w:val="20"/>
              </w:rPr>
              <w:t>FFC</w:t>
            </w:r>
          </w:p>
        </w:tc>
        <w:tc>
          <w:tcPr>
            <w:tcW w:w="8261" w:type="dxa"/>
          </w:tcPr>
          <w:p w14:paraId="24162AF8" w14:textId="77777777" w:rsidR="003056A7" w:rsidRPr="001A6BA2" w:rsidRDefault="003056A7" w:rsidP="00CC708A">
            <w:pPr>
              <w:suppressLineNumbers/>
              <w:suppressAutoHyphens/>
              <w:snapToGrid w:val="0"/>
              <w:spacing w:before="0" w:after="0"/>
              <w:rPr>
                <w:szCs w:val="20"/>
              </w:rPr>
            </w:pPr>
            <w:r w:rsidRPr="00D270F0">
              <w:t>Finite Field Cryptography</w:t>
            </w:r>
          </w:p>
        </w:tc>
      </w:tr>
      <w:tr w:rsidR="003056A7" w:rsidRPr="00283494" w14:paraId="3ABC79EF" w14:textId="77777777" w:rsidTr="00CC708A">
        <w:trPr>
          <w:trHeight w:val="315"/>
          <w:jc w:val="center"/>
        </w:trPr>
        <w:tc>
          <w:tcPr>
            <w:tcW w:w="1170" w:type="dxa"/>
          </w:tcPr>
          <w:p w14:paraId="6BBBF29B" w14:textId="77777777" w:rsidR="003056A7" w:rsidRPr="001A6BA2" w:rsidRDefault="003056A7" w:rsidP="00CC708A">
            <w:pPr>
              <w:suppressLineNumbers/>
              <w:suppressAutoHyphens/>
              <w:snapToGrid w:val="0"/>
              <w:spacing w:before="0" w:after="0"/>
              <w:rPr>
                <w:szCs w:val="20"/>
              </w:rPr>
            </w:pPr>
            <w:r w:rsidRPr="001A6BA2">
              <w:rPr>
                <w:szCs w:val="20"/>
              </w:rPr>
              <w:t>FIPS</w:t>
            </w:r>
          </w:p>
        </w:tc>
        <w:tc>
          <w:tcPr>
            <w:tcW w:w="8261" w:type="dxa"/>
          </w:tcPr>
          <w:p w14:paraId="24570DE3" w14:textId="77777777" w:rsidR="003056A7" w:rsidRPr="001A6BA2" w:rsidRDefault="003056A7" w:rsidP="00CC708A">
            <w:pPr>
              <w:suppressLineNumbers/>
              <w:suppressAutoHyphens/>
              <w:snapToGrid w:val="0"/>
              <w:spacing w:before="0" w:after="0"/>
              <w:rPr>
                <w:szCs w:val="20"/>
              </w:rPr>
            </w:pPr>
            <w:r w:rsidRPr="00D270F0">
              <w:t>Federal Information Processing Standard</w:t>
            </w:r>
          </w:p>
        </w:tc>
      </w:tr>
      <w:tr w:rsidR="003056A7" w:rsidRPr="00283494" w14:paraId="228050B7" w14:textId="77777777" w:rsidTr="00CC708A">
        <w:trPr>
          <w:trHeight w:val="315"/>
          <w:jc w:val="center"/>
        </w:trPr>
        <w:tc>
          <w:tcPr>
            <w:tcW w:w="1170" w:type="dxa"/>
          </w:tcPr>
          <w:p w14:paraId="6B9E8FB4" w14:textId="77777777" w:rsidR="003056A7" w:rsidRPr="001A6BA2" w:rsidRDefault="003056A7" w:rsidP="00CC708A">
            <w:pPr>
              <w:suppressLineNumbers/>
              <w:suppressAutoHyphens/>
              <w:snapToGrid w:val="0"/>
              <w:spacing w:before="0" w:after="0"/>
              <w:rPr>
                <w:szCs w:val="20"/>
              </w:rPr>
            </w:pPr>
            <w:r w:rsidRPr="001A6BA2">
              <w:rPr>
                <w:szCs w:val="20"/>
              </w:rPr>
              <w:t>GCM</w:t>
            </w:r>
          </w:p>
        </w:tc>
        <w:tc>
          <w:tcPr>
            <w:tcW w:w="8261" w:type="dxa"/>
          </w:tcPr>
          <w:p w14:paraId="3CFBC9FA" w14:textId="250CCA03" w:rsidR="003056A7" w:rsidRPr="001A6BA2" w:rsidRDefault="003056A7" w:rsidP="00CC708A">
            <w:pPr>
              <w:suppressLineNumbers/>
              <w:suppressAutoHyphens/>
              <w:snapToGrid w:val="0"/>
              <w:spacing w:before="0" w:after="0"/>
              <w:rPr>
                <w:szCs w:val="20"/>
              </w:rPr>
            </w:pPr>
            <w:r w:rsidRPr="00D270F0">
              <w:t xml:space="preserve">Galois/Counter Mode specified in </w:t>
            </w:r>
            <w:r>
              <w:fldChar w:fldCharType="begin"/>
            </w:r>
            <w:r>
              <w:instrText xml:space="preserve"> REF SP800_38D \h  \* MERGEFORMAT </w:instrText>
            </w:r>
            <w:r>
              <w:fldChar w:fldCharType="separate"/>
            </w:r>
            <w:r w:rsidR="00CC708A">
              <w:rPr>
                <w:rStyle w:val="Refterm"/>
              </w:rPr>
              <w:t>[SP800-38D]</w:t>
            </w:r>
            <w:r>
              <w:fldChar w:fldCharType="end"/>
            </w:r>
          </w:p>
        </w:tc>
      </w:tr>
      <w:tr w:rsidR="003056A7" w:rsidRPr="00283494" w14:paraId="72394284" w14:textId="77777777" w:rsidTr="00CC708A">
        <w:trPr>
          <w:trHeight w:val="315"/>
          <w:jc w:val="center"/>
        </w:trPr>
        <w:tc>
          <w:tcPr>
            <w:tcW w:w="1170" w:type="dxa"/>
          </w:tcPr>
          <w:p w14:paraId="2FA54E9A" w14:textId="77777777" w:rsidR="003056A7" w:rsidRPr="001A6BA2" w:rsidRDefault="003056A7" w:rsidP="00CC708A">
            <w:pPr>
              <w:suppressLineNumbers/>
              <w:suppressAutoHyphens/>
              <w:snapToGrid w:val="0"/>
              <w:spacing w:before="0" w:after="0"/>
              <w:rPr>
                <w:szCs w:val="20"/>
              </w:rPr>
            </w:pPr>
            <w:r w:rsidRPr="001A6BA2">
              <w:rPr>
                <w:szCs w:val="20"/>
              </w:rPr>
              <w:t>GF</w:t>
            </w:r>
          </w:p>
        </w:tc>
        <w:tc>
          <w:tcPr>
            <w:tcW w:w="8261" w:type="dxa"/>
          </w:tcPr>
          <w:p w14:paraId="73C546C7" w14:textId="77777777" w:rsidR="003056A7" w:rsidRPr="001A6BA2" w:rsidRDefault="003056A7" w:rsidP="00CC708A">
            <w:pPr>
              <w:suppressLineNumbers/>
              <w:suppressAutoHyphens/>
              <w:snapToGrid w:val="0"/>
              <w:spacing w:before="0" w:after="0"/>
              <w:rPr>
                <w:szCs w:val="20"/>
              </w:rPr>
            </w:pPr>
            <w:r w:rsidRPr="00D270F0">
              <w:t>Galois field (or finite field)</w:t>
            </w:r>
          </w:p>
        </w:tc>
      </w:tr>
      <w:tr w:rsidR="003056A7" w:rsidRPr="00283494" w14:paraId="1DF7DF36" w14:textId="77777777" w:rsidTr="00CC708A">
        <w:trPr>
          <w:trHeight w:val="315"/>
          <w:jc w:val="center"/>
        </w:trPr>
        <w:tc>
          <w:tcPr>
            <w:tcW w:w="1170" w:type="dxa"/>
          </w:tcPr>
          <w:p w14:paraId="19B9B678" w14:textId="77777777" w:rsidR="003056A7" w:rsidRPr="001A6BA2" w:rsidRDefault="003056A7" w:rsidP="00CC708A">
            <w:pPr>
              <w:suppressLineNumbers/>
              <w:suppressAutoHyphens/>
              <w:snapToGrid w:val="0"/>
              <w:spacing w:before="0" w:after="0"/>
              <w:rPr>
                <w:szCs w:val="20"/>
              </w:rPr>
            </w:pPr>
            <w:r>
              <w:rPr>
                <w:szCs w:val="20"/>
              </w:rPr>
              <w:t>HKDF</w:t>
            </w:r>
          </w:p>
        </w:tc>
        <w:tc>
          <w:tcPr>
            <w:tcW w:w="8261" w:type="dxa"/>
          </w:tcPr>
          <w:p w14:paraId="0499DE75" w14:textId="77777777" w:rsidR="003056A7" w:rsidRPr="002F12A9" w:rsidRDefault="003056A7" w:rsidP="00CC708A">
            <w:pPr>
              <w:suppressLineNumbers/>
              <w:suppressAutoHyphens/>
              <w:snapToGrid w:val="0"/>
              <w:spacing w:before="0" w:after="0"/>
              <w:rPr>
                <w:b/>
              </w:rPr>
            </w:pPr>
            <w:r w:rsidRPr="002F12A9">
              <w:t>HMAC-based Extract-and-Expand Key Derivation Function (HKDF)</w:t>
            </w:r>
            <w:r>
              <w:t xml:space="preserve"> </w:t>
            </w:r>
            <w:r>
              <w:rPr>
                <w:b/>
              </w:rPr>
              <w:t>[RFC5869]</w:t>
            </w:r>
          </w:p>
        </w:tc>
      </w:tr>
      <w:tr w:rsidR="003056A7" w:rsidRPr="00283494" w14:paraId="206A2601" w14:textId="77777777" w:rsidTr="00CC708A">
        <w:trPr>
          <w:trHeight w:val="315"/>
          <w:jc w:val="center"/>
        </w:trPr>
        <w:tc>
          <w:tcPr>
            <w:tcW w:w="1170" w:type="dxa"/>
          </w:tcPr>
          <w:p w14:paraId="493AD0A4" w14:textId="77777777" w:rsidR="003056A7" w:rsidRPr="001A6BA2" w:rsidRDefault="003056A7" w:rsidP="00CC708A">
            <w:pPr>
              <w:suppressLineNumbers/>
              <w:suppressAutoHyphens/>
              <w:snapToGrid w:val="0"/>
              <w:spacing w:before="0" w:after="0"/>
              <w:rPr>
                <w:szCs w:val="20"/>
              </w:rPr>
            </w:pPr>
            <w:r w:rsidRPr="001A6BA2">
              <w:rPr>
                <w:szCs w:val="20"/>
              </w:rPr>
              <w:t xml:space="preserve">HMAC </w:t>
            </w:r>
          </w:p>
        </w:tc>
        <w:tc>
          <w:tcPr>
            <w:tcW w:w="8261" w:type="dxa"/>
          </w:tcPr>
          <w:p w14:paraId="7062FBFE" w14:textId="409E461F" w:rsidR="003056A7" w:rsidRPr="001A6BA2" w:rsidRDefault="003056A7" w:rsidP="00CC708A">
            <w:pPr>
              <w:suppressLineNumbers/>
              <w:suppressAutoHyphens/>
              <w:snapToGrid w:val="0"/>
              <w:spacing w:before="0" w:after="0"/>
              <w:rPr>
                <w:szCs w:val="20"/>
              </w:rPr>
            </w:pPr>
            <w:r w:rsidRPr="00D270F0">
              <w:t xml:space="preserve">Keyed-Hash Message Authentication Code specified in </w:t>
            </w:r>
            <w:r>
              <w:fldChar w:fldCharType="begin"/>
            </w:r>
            <w:r>
              <w:instrText xml:space="preserve"> REF FIPS198_1 \h  \* MERGEFORMAT </w:instrText>
            </w:r>
            <w:r>
              <w:fldChar w:fldCharType="separate"/>
            </w:r>
            <w:r w:rsidR="00CC708A">
              <w:rPr>
                <w:rStyle w:val="Refterm"/>
              </w:rPr>
              <w:t>[FIPS198-1]</w:t>
            </w:r>
            <w:r>
              <w:fldChar w:fldCharType="end"/>
            </w:r>
            <w:r>
              <w:fldChar w:fldCharType="begin"/>
            </w:r>
            <w:r>
              <w:instrText xml:space="preserve"> REF RFC2104 \h  \* MERGEFORMAT </w:instrText>
            </w:r>
            <w:r>
              <w:fldChar w:fldCharType="separate"/>
            </w:r>
            <w:r w:rsidR="00CC708A">
              <w:rPr>
                <w:rStyle w:val="Refterm"/>
              </w:rPr>
              <w:t>[RFC2104]</w:t>
            </w:r>
            <w:r>
              <w:fldChar w:fldCharType="end"/>
            </w:r>
          </w:p>
        </w:tc>
      </w:tr>
      <w:tr w:rsidR="003056A7" w:rsidRPr="00283494" w14:paraId="1051ADF0" w14:textId="77777777" w:rsidTr="00CC708A">
        <w:trPr>
          <w:trHeight w:val="315"/>
          <w:jc w:val="center"/>
        </w:trPr>
        <w:tc>
          <w:tcPr>
            <w:tcW w:w="1170" w:type="dxa"/>
          </w:tcPr>
          <w:p w14:paraId="2340A90A" w14:textId="77777777" w:rsidR="003056A7" w:rsidRPr="001A6BA2" w:rsidRDefault="003056A7" w:rsidP="00CC708A">
            <w:pPr>
              <w:suppressLineNumbers/>
              <w:suppressAutoHyphens/>
              <w:snapToGrid w:val="0"/>
              <w:spacing w:before="0" w:after="0"/>
              <w:rPr>
                <w:szCs w:val="20"/>
              </w:rPr>
            </w:pPr>
            <w:r w:rsidRPr="001A6BA2">
              <w:rPr>
                <w:szCs w:val="20"/>
              </w:rPr>
              <w:t>HTTP</w:t>
            </w:r>
          </w:p>
        </w:tc>
        <w:tc>
          <w:tcPr>
            <w:tcW w:w="8261" w:type="dxa"/>
          </w:tcPr>
          <w:p w14:paraId="02A1B2B6" w14:textId="77777777" w:rsidR="003056A7" w:rsidRPr="001A6BA2" w:rsidRDefault="003056A7" w:rsidP="00CC708A">
            <w:pPr>
              <w:suppressLineNumbers/>
              <w:suppressAutoHyphens/>
              <w:snapToGrid w:val="0"/>
              <w:spacing w:before="0" w:after="0"/>
              <w:rPr>
                <w:szCs w:val="20"/>
              </w:rPr>
            </w:pPr>
            <w:r w:rsidRPr="00D270F0">
              <w:t>Hyper Text Transfer Protocol</w:t>
            </w:r>
          </w:p>
        </w:tc>
      </w:tr>
      <w:tr w:rsidR="003056A7" w:rsidRPr="00283494" w14:paraId="3071E1D9" w14:textId="77777777" w:rsidTr="00CC708A">
        <w:trPr>
          <w:trHeight w:val="315"/>
          <w:jc w:val="center"/>
        </w:trPr>
        <w:tc>
          <w:tcPr>
            <w:tcW w:w="1170" w:type="dxa"/>
          </w:tcPr>
          <w:p w14:paraId="288A7E0C" w14:textId="77777777" w:rsidR="003056A7" w:rsidRPr="001A6BA2" w:rsidRDefault="003056A7" w:rsidP="00CC708A">
            <w:pPr>
              <w:suppressLineNumbers/>
              <w:suppressAutoHyphens/>
              <w:snapToGrid w:val="0"/>
              <w:spacing w:before="0" w:after="0"/>
              <w:rPr>
                <w:szCs w:val="20"/>
              </w:rPr>
            </w:pPr>
            <w:r w:rsidRPr="001A6BA2">
              <w:rPr>
                <w:szCs w:val="20"/>
              </w:rPr>
              <w:lastRenderedPageBreak/>
              <w:t>HTTP(S)</w:t>
            </w:r>
          </w:p>
        </w:tc>
        <w:tc>
          <w:tcPr>
            <w:tcW w:w="8261" w:type="dxa"/>
          </w:tcPr>
          <w:p w14:paraId="64126321" w14:textId="77777777" w:rsidR="003056A7" w:rsidRPr="001A6BA2" w:rsidRDefault="003056A7" w:rsidP="00CC708A">
            <w:pPr>
              <w:suppressLineNumbers/>
              <w:suppressAutoHyphens/>
              <w:snapToGrid w:val="0"/>
              <w:spacing w:before="0" w:after="0"/>
              <w:rPr>
                <w:szCs w:val="20"/>
              </w:rPr>
            </w:pPr>
            <w:r w:rsidRPr="00D270F0">
              <w:t>Hyper Text Transfer Protocol (Secure socket)</w:t>
            </w:r>
          </w:p>
        </w:tc>
      </w:tr>
      <w:tr w:rsidR="003056A7" w:rsidRPr="00283494" w14:paraId="02C15DB1" w14:textId="77777777" w:rsidTr="00CC708A">
        <w:trPr>
          <w:trHeight w:val="315"/>
          <w:jc w:val="center"/>
        </w:trPr>
        <w:tc>
          <w:tcPr>
            <w:tcW w:w="1170" w:type="dxa"/>
          </w:tcPr>
          <w:p w14:paraId="1BF21B26" w14:textId="77777777" w:rsidR="003056A7" w:rsidRPr="001A6BA2" w:rsidRDefault="003056A7" w:rsidP="00CC708A">
            <w:pPr>
              <w:suppressLineNumbers/>
              <w:suppressAutoHyphens/>
              <w:snapToGrid w:val="0"/>
              <w:spacing w:before="0" w:after="0"/>
              <w:rPr>
                <w:szCs w:val="20"/>
              </w:rPr>
            </w:pPr>
            <w:r w:rsidRPr="001A6BA2">
              <w:rPr>
                <w:szCs w:val="20"/>
              </w:rPr>
              <w:t>IEEE</w:t>
            </w:r>
          </w:p>
        </w:tc>
        <w:tc>
          <w:tcPr>
            <w:tcW w:w="8261" w:type="dxa"/>
          </w:tcPr>
          <w:p w14:paraId="32084810" w14:textId="77777777" w:rsidR="003056A7" w:rsidRPr="001A6BA2" w:rsidRDefault="003056A7" w:rsidP="00CC708A">
            <w:pPr>
              <w:suppressLineNumbers/>
              <w:suppressAutoHyphens/>
              <w:snapToGrid w:val="0"/>
              <w:spacing w:before="0" w:after="0"/>
              <w:rPr>
                <w:szCs w:val="20"/>
              </w:rPr>
            </w:pPr>
            <w:r w:rsidRPr="00D270F0">
              <w:t>Institute of Electrical and Electronics Engineers</w:t>
            </w:r>
          </w:p>
        </w:tc>
      </w:tr>
      <w:tr w:rsidR="003056A7" w:rsidRPr="00283494" w14:paraId="08EE25E7" w14:textId="77777777" w:rsidTr="00CC708A">
        <w:trPr>
          <w:trHeight w:val="315"/>
          <w:jc w:val="center"/>
        </w:trPr>
        <w:tc>
          <w:tcPr>
            <w:tcW w:w="1170" w:type="dxa"/>
          </w:tcPr>
          <w:p w14:paraId="4F33F48A" w14:textId="77777777" w:rsidR="003056A7" w:rsidRPr="001A6BA2" w:rsidRDefault="003056A7" w:rsidP="00CC708A">
            <w:pPr>
              <w:suppressLineNumbers/>
              <w:suppressAutoHyphens/>
              <w:snapToGrid w:val="0"/>
              <w:spacing w:before="0" w:after="0"/>
              <w:rPr>
                <w:szCs w:val="20"/>
              </w:rPr>
            </w:pPr>
            <w:r w:rsidRPr="001A6BA2">
              <w:rPr>
                <w:szCs w:val="20"/>
              </w:rPr>
              <w:t>IETF</w:t>
            </w:r>
          </w:p>
        </w:tc>
        <w:tc>
          <w:tcPr>
            <w:tcW w:w="8261" w:type="dxa"/>
          </w:tcPr>
          <w:p w14:paraId="1739368B" w14:textId="77777777" w:rsidR="003056A7" w:rsidRPr="001A6BA2" w:rsidRDefault="003056A7" w:rsidP="00CC708A">
            <w:pPr>
              <w:suppressLineNumbers/>
              <w:suppressAutoHyphens/>
              <w:snapToGrid w:val="0"/>
              <w:spacing w:before="0" w:after="0"/>
              <w:rPr>
                <w:szCs w:val="20"/>
              </w:rPr>
            </w:pPr>
            <w:r w:rsidRPr="00D270F0">
              <w:t>Internet Engineering Task Force</w:t>
            </w:r>
          </w:p>
        </w:tc>
      </w:tr>
      <w:tr w:rsidR="003056A7" w:rsidRPr="00283494" w14:paraId="056D3144" w14:textId="77777777" w:rsidTr="00CC708A">
        <w:trPr>
          <w:trHeight w:val="315"/>
          <w:jc w:val="center"/>
        </w:trPr>
        <w:tc>
          <w:tcPr>
            <w:tcW w:w="1170" w:type="dxa"/>
          </w:tcPr>
          <w:p w14:paraId="3330B342" w14:textId="77777777" w:rsidR="003056A7" w:rsidRPr="001A6BA2" w:rsidRDefault="003056A7" w:rsidP="00CC708A">
            <w:pPr>
              <w:suppressLineNumbers/>
              <w:suppressAutoHyphens/>
              <w:snapToGrid w:val="0"/>
              <w:spacing w:before="0" w:after="0"/>
              <w:rPr>
                <w:szCs w:val="20"/>
              </w:rPr>
            </w:pPr>
            <w:r w:rsidRPr="001A6BA2">
              <w:rPr>
                <w:szCs w:val="20"/>
              </w:rPr>
              <w:t>IP</w:t>
            </w:r>
          </w:p>
        </w:tc>
        <w:tc>
          <w:tcPr>
            <w:tcW w:w="8261" w:type="dxa"/>
          </w:tcPr>
          <w:p w14:paraId="6E59C87C" w14:textId="77777777" w:rsidR="003056A7" w:rsidRPr="001A6BA2" w:rsidRDefault="003056A7" w:rsidP="00CC708A">
            <w:pPr>
              <w:suppressLineNumbers/>
              <w:suppressAutoHyphens/>
              <w:snapToGrid w:val="0"/>
              <w:spacing w:before="0" w:after="0"/>
              <w:rPr>
                <w:szCs w:val="20"/>
              </w:rPr>
            </w:pPr>
            <w:r w:rsidRPr="00D270F0">
              <w:t>Internet Protocol</w:t>
            </w:r>
          </w:p>
        </w:tc>
      </w:tr>
      <w:tr w:rsidR="003056A7" w:rsidRPr="00283494" w14:paraId="237DB74D" w14:textId="77777777" w:rsidTr="00CC708A">
        <w:trPr>
          <w:trHeight w:val="315"/>
          <w:jc w:val="center"/>
        </w:trPr>
        <w:tc>
          <w:tcPr>
            <w:tcW w:w="1170" w:type="dxa"/>
          </w:tcPr>
          <w:p w14:paraId="4907A6B0" w14:textId="77777777" w:rsidR="003056A7" w:rsidRPr="001A6BA2" w:rsidRDefault="003056A7" w:rsidP="00CC708A">
            <w:pPr>
              <w:suppressLineNumbers/>
              <w:suppressAutoHyphens/>
              <w:snapToGrid w:val="0"/>
              <w:spacing w:before="0" w:after="0"/>
              <w:rPr>
                <w:szCs w:val="20"/>
              </w:rPr>
            </w:pPr>
            <w:r w:rsidRPr="001A6BA2">
              <w:rPr>
                <w:szCs w:val="20"/>
              </w:rPr>
              <w:t>IPsec</w:t>
            </w:r>
          </w:p>
        </w:tc>
        <w:tc>
          <w:tcPr>
            <w:tcW w:w="8261" w:type="dxa"/>
          </w:tcPr>
          <w:p w14:paraId="4592957D" w14:textId="77777777" w:rsidR="003056A7" w:rsidRPr="001A6BA2" w:rsidRDefault="003056A7" w:rsidP="00CC708A">
            <w:pPr>
              <w:suppressLineNumbers/>
              <w:suppressAutoHyphens/>
              <w:snapToGrid w:val="0"/>
              <w:spacing w:before="0" w:after="0"/>
              <w:rPr>
                <w:szCs w:val="20"/>
              </w:rPr>
            </w:pPr>
            <w:r w:rsidRPr="00D270F0">
              <w:t>Internet Protocol Security</w:t>
            </w:r>
          </w:p>
        </w:tc>
      </w:tr>
      <w:tr w:rsidR="003056A7" w:rsidRPr="00283494" w14:paraId="22F02DB1" w14:textId="77777777" w:rsidTr="00CC708A">
        <w:trPr>
          <w:trHeight w:val="315"/>
          <w:jc w:val="center"/>
        </w:trPr>
        <w:tc>
          <w:tcPr>
            <w:tcW w:w="1170" w:type="dxa"/>
          </w:tcPr>
          <w:p w14:paraId="28EDC51D" w14:textId="77777777" w:rsidR="003056A7" w:rsidRPr="001A6BA2" w:rsidRDefault="003056A7" w:rsidP="00CC708A">
            <w:pPr>
              <w:suppressLineNumbers/>
              <w:suppressAutoHyphens/>
              <w:snapToGrid w:val="0"/>
              <w:spacing w:before="0" w:after="0"/>
              <w:rPr>
                <w:szCs w:val="20"/>
              </w:rPr>
            </w:pPr>
            <w:r w:rsidRPr="001A6BA2">
              <w:rPr>
                <w:szCs w:val="20"/>
              </w:rPr>
              <w:t xml:space="preserve">IV </w:t>
            </w:r>
          </w:p>
        </w:tc>
        <w:tc>
          <w:tcPr>
            <w:tcW w:w="8261" w:type="dxa"/>
          </w:tcPr>
          <w:p w14:paraId="44AFAF98" w14:textId="77777777" w:rsidR="003056A7" w:rsidRPr="001A6BA2" w:rsidRDefault="003056A7" w:rsidP="00CC708A">
            <w:pPr>
              <w:suppressLineNumbers/>
              <w:suppressAutoHyphens/>
              <w:snapToGrid w:val="0"/>
              <w:spacing w:before="0" w:after="0"/>
              <w:rPr>
                <w:szCs w:val="20"/>
              </w:rPr>
            </w:pPr>
            <w:r w:rsidRPr="00D270F0">
              <w:t>Initialization Vector</w:t>
            </w:r>
          </w:p>
        </w:tc>
      </w:tr>
      <w:tr w:rsidR="003056A7" w:rsidRPr="00283494" w14:paraId="319056A9" w14:textId="77777777" w:rsidTr="00CC708A">
        <w:trPr>
          <w:trHeight w:val="315"/>
          <w:jc w:val="center"/>
        </w:trPr>
        <w:tc>
          <w:tcPr>
            <w:tcW w:w="1170" w:type="dxa"/>
          </w:tcPr>
          <w:p w14:paraId="7315A01C" w14:textId="77777777" w:rsidR="003056A7" w:rsidRPr="001A6BA2" w:rsidRDefault="003056A7" w:rsidP="00CC708A">
            <w:pPr>
              <w:suppressLineNumbers/>
              <w:suppressAutoHyphens/>
              <w:snapToGrid w:val="0"/>
              <w:spacing w:before="0" w:after="0"/>
              <w:rPr>
                <w:szCs w:val="20"/>
              </w:rPr>
            </w:pPr>
            <w:r w:rsidRPr="001A6BA2">
              <w:rPr>
                <w:szCs w:val="20"/>
              </w:rPr>
              <w:t>KEK</w:t>
            </w:r>
          </w:p>
        </w:tc>
        <w:tc>
          <w:tcPr>
            <w:tcW w:w="8261" w:type="dxa"/>
          </w:tcPr>
          <w:p w14:paraId="1FAC56F2" w14:textId="77777777" w:rsidR="003056A7" w:rsidRPr="001A6BA2" w:rsidRDefault="003056A7" w:rsidP="00CC708A">
            <w:pPr>
              <w:suppressLineNumbers/>
              <w:suppressAutoHyphens/>
              <w:snapToGrid w:val="0"/>
              <w:spacing w:before="0" w:after="0"/>
              <w:rPr>
                <w:szCs w:val="20"/>
              </w:rPr>
            </w:pPr>
            <w:r w:rsidRPr="00D270F0">
              <w:t>Key Encryption Key</w:t>
            </w:r>
          </w:p>
        </w:tc>
      </w:tr>
      <w:tr w:rsidR="003056A7" w:rsidRPr="00283494" w14:paraId="617B8094" w14:textId="77777777" w:rsidTr="00CC708A">
        <w:trPr>
          <w:trHeight w:val="315"/>
          <w:jc w:val="center"/>
        </w:trPr>
        <w:tc>
          <w:tcPr>
            <w:tcW w:w="1170" w:type="dxa"/>
          </w:tcPr>
          <w:p w14:paraId="09595595" w14:textId="77777777" w:rsidR="003056A7" w:rsidRPr="001A6BA2" w:rsidRDefault="003056A7" w:rsidP="00CC708A">
            <w:pPr>
              <w:suppressLineNumbers/>
              <w:suppressAutoHyphens/>
              <w:snapToGrid w:val="0"/>
              <w:spacing w:before="0" w:after="0"/>
              <w:rPr>
                <w:szCs w:val="20"/>
              </w:rPr>
            </w:pPr>
            <w:r w:rsidRPr="001A6BA2">
              <w:rPr>
                <w:szCs w:val="20"/>
              </w:rPr>
              <w:t>KMIP</w:t>
            </w:r>
          </w:p>
        </w:tc>
        <w:tc>
          <w:tcPr>
            <w:tcW w:w="8261" w:type="dxa"/>
          </w:tcPr>
          <w:p w14:paraId="4334F3D8" w14:textId="77777777" w:rsidR="003056A7" w:rsidRPr="001A6BA2" w:rsidRDefault="003056A7" w:rsidP="00CC708A">
            <w:pPr>
              <w:suppressLineNumbers/>
              <w:suppressAutoHyphens/>
              <w:snapToGrid w:val="0"/>
              <w:spacing w:before="0" w:after="0"/>
              <w:rPr>
                <w:szCs w:val="20"/>
              </w:rPr>
            </w:pPr>
            <w:r w:rsidRPr="00D270F0">
              <w:t>Key Management Interoperability Protocol</w:t>
            </w:r>
          </w:p>
        </w:tc>
      </w:tr>
      <w:tr w:rsidR="003056A7" w:rsidRPr="00283494" w14:paraId="133AC398" w14:textId="77777777" w:rsidTr="00CC708A">
        <w:trPr>
          <w:trHeight w:val="315"/>
          <w:jc w:val="center"/>
        </w:trPr>
        <w:tc>
          <w:tcPr>
            <w:tcW w:w="1170" w:type="dxa"/>
          </w:tcPr>
          <w:p w14:paraId="5A00A92C" w14:textId="77777777" w:rsidR="003056A7" w:rsidRPr="001A6BA2" w:rsidRDefault="003056A7" w:rsidP="00CC708A">
            <w:pPr>
              <w:suppressLineNumbers/>
              <w:suppressAutoHyphens/>
              <w:snapToGrid w:val="0"/>
              <w:spacing w:before="0" w:after="0"/>
              <w:rPr>
                <w:szCs w:val="20"/>
              </w:rPr>
            </w:pPr>
            <w:r w:rsidRPr="001A6BA2">
              <w:rPr>
                <w:szCs w:val="20"/>
              </w:rPr>
              <w:t xml:space="preserve">MAC </w:t>
            </w:r>
          </w:p>
        </w:tc>
        <w:tc>
          <w:tcPr>
            <w:tcW w:w="8261" w:type="dxa"/>
          </w:tcPr>
          <w:p w14:paraId="6666DD0A" w14:textId="77777777" w:rsidR="003056A7" w:rsidRPr="001A6BA2" w:rsidRDefault="003056A7" w:rsidP="00CC708A">
            <w:pPr>
              <w:suppressLineNumbers/>
              <w:suppressAutoHyphens/>
              <w:snapToGrid w:val="0"/>
              <w:spacing w:before="0" w:after="0"/>
              <w:rPr>
                <w:szCs w:val="20"/>
              </w:rPr>
            </w:pPr>
            <w:r w:rsidRPr="00D270F0">
              <w:t>Message Authentication Code</w:t>
            </w:r>
          </w:p>
        </w:tc>
      </w:tr>
      <w:tr w:rsidR="003056A7" w:rsidRPr="00283494" w14:paraId="4CBE6996" w14:textId="77777777" w:rsidTr="00CC708A">
        <w:trPr>
          <w:trHeight w:val="315"/>
          <w:jc w:val="center"/>
        </w:trPr>
        <w:tc>
          <w:tcPr>
            <w:tcW w:w="1170" w:type="dxa"/>
          </w:tcPr>
          <w:p w14:paraId="506E5477" w14:textId="77777777" w:rsidR="003056A7" w:rsidRPr="001A6BA2" w:rsidRDefault="003056A7" w:rsidP="00CC708A">
            <w:pPr>
              <w:suppressLineNumbers/>
              <w:suppressAutoHyphens/>
              <w:snapToGrid w:val="0"/>
              <w:spacing w:before="0" w:after="0"/>
              <w:rPr>
                <w:szCs w:val="20"/>
              </w:rPr>
            </w:pPr>
            <w:r w:rsidRPr="001A6BA2">
              <w:rPr>
                <w:szCs w:val="20"/>
              </w:rPr>
              <w:t>MKAC</w:t>
            </w:r>
          </w:p>
        </w:tc>
        <w:tc>
          <w:tcPr>
            <w:tcW w:w="8261" w:type="dxa"/>
          </w:tcPr>
          <w:p w14:paraId="33AB468D" w14:textId="77777777" w:rsidR="003056A7" w:rsidRPr="001A6BA2" w:rsidRDefault="003056A7" w:rsidP="00CC708A">
            <w:pPr>
              <w:suppressLineNumbers/>
              <w:suppressAutoHyphens/>
              <w:snapToGrid w:val="0"/>
              <w:spacing w:before="0" w:after="0"/>
              <w:rPr>
                <w:szCs w:val="20"/>
              </w:rPr>
            </w:pPr>
            <w:r>
              <w:t>EMV/chip card Master Key: Application Cryptograms specified in ANSI X9 TR-31</w:t>
            </w:r>
          </w:p>
        </w:tc>
      </w:tr>
      <w:tr w:rsidR="003056A7" w:rsidRPr="00283494" w14:paraId="073FFA56" w14:textId="77777777" w:rsidTr="00CC708A">
        <w:trPr>
          <w:trHeight w:val="315"/>
          <w:jc w:val="center"/>
        </w:trPr>
        <w:tc>
          <w:tcPr>
            <w:tcW w:w="1170" w:type="dxa"/>
          </w:tcPr>
          <w:p w14:paraId="3FE57B94" w14:textId="77777777" w:rsidR="003056A7" w:rsidRPr="001A6BA2" w:rsidRDefault="003056A7" w:rsidP="00CC708A">
            <w:pPr>
              <w:suppressLineNumbers/>
              <w:suppressAutoHyphens/>
              <w:snapToGrid w:val="0"/>
              <w:spacing w:before="0" w:after="0"/>
              <w:rPr>
                <w:szCs w:val="20"/>
              </w:rPr>
            </w:pPr>
            <w:r w:rsidRPr="001A6BA2">
              <w:rPr>
                <w:szCs w:val="20"/>
              </w:rPr>
              <w:t>MKCP</w:t>
            </w:r>
          </w:p>
        </w:tc>
        <w:tc>
          <w:tcPr>
            <w:tcW w:w="8261" w:type="dxa"/>
          </w:tcPr>
          <w:p w14:paraId="61C2BFAB" w14:textId="77777777" w:rsidR="003056A7" w:rsidRPr="001A6BA2" w:rsidRDefault="003056A7" w:rsidP="00CC708A">
            <w:pPr>
              <w:suppressLineNumbers/>
              <w:suppressAutoHyphens/>
              <w:snapToGrid w:val="0"/>
              <w:spacing w:before="0" w:after="0"/>
              <w:rPr>
                <w:szCs w:val="20"/>
              </w:rPr>
            </w:pPr>
            <w:r w:rsidRPr="00052EAE">
              <w:t>EMV/chip card Master Key: Card Personalization specified in ANSI X9 TR-31</w:t>
            </w:r>
          </w:p>
        </w:tc>
      </w:tr>
      <w:tr w:rsidR="003056A7" w:rsidRPr="00283494" w14:paraId="12A98BE4" w14:textId="77777777" w:rsidTr="00CC708A">
        <w:trPr>
          <w:trHeight w:val="315"/>
          <w:jc w:val="center"/>
        </w:trPr>
        <w:tc>
          <w:tcPr>
            <w:tcW w:w="1170" w:type="dxa"/>
          </w:tcPr>
          <w:p w14:paraId="3C736858" w14:textId="77777777" w:rsidR="003056A7" w:rsidRPr="001A6BA2" w:rsidRDefault="003056A7" w:rsidP="00CC708A">
            <w:pPr>
              <w:suppressLineNumbers/>
              <w:suppressAutoHyphens/>
              <w:snapToGrid w:val="0"/>
              <w:spacing w:before="0" w:after="0"/>
              <w:rPr>
                <w:szCs w:val="20"/>
              </w:rPr>
            </w:pPr>
            <w:r w:rsidRPr="001A6BA2">
              <w:rPr>
                <w:szCs w:val="20"/>
              </w:rPr>
              <w:t>MKDAC</w:t>
            </w:r>
          </w:p>
        </w:tc>
        <w:tc>
          <w:tcPr>
            <w:tcW w:w="8261" w:type="dxa"/>
          </w:tcPr>
          <w:p w14:paraId="3276CD2A" w14:textId="77777777" w:rsidR="003056A7" w:rsidRPr="001A6BA2" w:rsidRDefault="003056A7" w:rsidP="00CC708A">
            <w:pPr>
              <w:suppressLineNumbers/>
              <w:suppressAutoHyphens/>
              <w:snapToGrid w:val="0"/>
              <w:spacing w:before="0" w:after="0"/>
              <w:rPr>
                <w:szCs w:val="20"/>
              </w:rPr>
            </w:pPr>
            <w:r w:rsidRPr="00052EAE">
              <w:t>EMV/chip card Master Key: Data Authentication Code specified in ANSI X9 TR-31</w:t>
            </w:r>
          </w:p>
        </w:tc>
      </w:tr>
      <w:tr w:rsidR="003056A7" w:rsidRPr="00283494" w14:paraId="102BB8D2" w14:textId="77777777" w:rsidTr="00CC708A">
        <w:trPr>
          <w:trHeight w:val="315"/>
          <w:jc w:val="center"/>
        </w:trPr>
        <w:tc>
          <w:tcPr>
            <w:tcW w:w="1170" w:type="dxa"/>
          </w:tcPr>
          <w:p w14:paraId="0D68762F" w14:textId="77777777" w:rsidR="003056A7" w:rsidRPr="001A6BA2" w:rsidRDefault="003056A7" w:rsidP="00CC708A">
            <w:pPr>
              <w:suppressLineNumbers/>
              <w:suppressAutoHyphens/>
              <w:snapToGrid w:val="0"/>
              <w:spacing w:before="0" w:after="0"/>
              <w:rPr>
                <w:szCs w:val="20"/>
              </w:rPr>
            </w:pPr>
            <w:r w:rsidRPr="001A6BA2">
              <w:rPr>
                <w:szCs w:val="20"/>
              </w:rPr>
              <w:t>MKDN</w:t>
            </w:r>
          </w:p>
        </w:tc>
        <w:tc>
          <w:tcPr>
            <w:tcW w:w="8261" w:type="dxa"/>
          </w:tcPr>
          <w:p w14:paraId="7B8AA011" w14:textId="77777777" w:rsidR="003056A7" w:rsidRPr="001A6BA2" w:rsidRDefault="003056A7" w:rsidP="00CC708A">
            <w:pPr>
              <w:suppressLineNumbers/>
              <w:suppressAutoHyphens/>
              <w:snapToGrid w:val="0"/>
              <w:spacing w:before="0" w:after="0"/>
              <w:rPr>
                <w:szCs w:val="20"/>
              </w:rPr>
            </w:pPr>
            <w:r w:rsidRPr="00052EAE">
              <w:t>EMV/chip card Master Key: Dynamic Numbers specified in ANSI X9 TR-31</w:t>
            </w:r>
          </w:p>
        </w:tc>
      </w:tr>
      <w:tr w:rsidR="003056A7" w:rsidRPr="00283494" w14:paraId="7768CD0B" w14:textId="77777777" w:rsidTr="00CC708A">
        <w:trPr>
          <w:trHeight w:val="315"/>
          <w:jc w:val="center"/>
        </w:trPr>
        <w:tc>
          <w:tcPr>
            <w:tcW w:w="1170" w:type="dxa"/>
          </w:tcPr>
          <w:p w14:paraId="785E0184" w14:textId="77777777" w:rsidR="003056A7" w:rsidRPr="001A6BA2" w:rsidRDefault="003056A7" w:rsidP="00CC708A">
            <w:pPr>
              <w:suppressLineNumbers/>
              <w:suppressAutoHyphens/>
              <w:snapToGrid w:val="0"/>
              <w:spacing w:before="0" w:after="0"/>
              <w:rPr>
                <w:szCs w:val="20"/>
              </w:rPr>
            </w:pPr>
            <w:r w:rsidRPr="001A6BA2">
              <w:rPr>
                <w:szCs w:val="20"/>
              </w:rPr>
              <w:t>MKOTH</w:t>
            </w:r>
          </w:p>
        </w:tc>
        <w:tc>
          <w:tcPr>
            <w:tcW w:w="8261" w:type="dxa"/>
          </w:tcPr>
          <w:p w14:paraId="496D0BC1" w14:textId="77777777" w:rsidR="003056A7" w:rsidRPr="001A6BA2" w:rsidRDefault="003056A7" w:rsidP="00CC708A">
            <w:pPr>
              <w:suppressLineNumbers/>
              <w:suppressAutoHyphens/>
              <w:snapToGrid w:val="0"/>
              <w:spacing w:before="0" w:after="0"/>
              <w:rPr>
                <w:szCs w:val="20"/>
              </w:rPr>
            </w:pPr>
            <w:r w:rsidRPr="00D270F0">
              <w:t>EMV/chip card Master Key: Other specified in ANSI X9 TR-31</w:t>
            </w:r>
          </w:p>
        </w:tc>
      </w:tr>
      <w:tr w:rsidR="003056A7" w:rsidRPr="00283494" w14:paraId="2E6B4A02" w14:textId="77777777" w:rsidTr="00CC708A">
        <w:trPr>
          <w:trHeight w:val="315"/>
          <w:jc w:val="center"/>
        </w:trPr>
        <w:tc>
          <w:tcPr>
            <w:tcW w:w="1170" w:type="dxa"/>
          </w:tcPr>
          <w:p w14:paraId="0A8F0859" w14:textId="77777777" w:rsidR="003056A7" w:rsidRPr="001A6BA2" w:rsidRDefault="003056A7" w:rsidP="00CC708A">
            <w:pPr>
              <w:suppressLineNumbers/>
              <w:suppressAutoHyphens/>
              <w:snapToGrid w:val="0"/>
              <w:spacing w:before="0" w:after="0"/>
              <w:rPr>
                <w:szCs w:val="20"/>
              </w:rPr>
            </w:pPr>
            <w:r w:rsidRPr="001A6BA2">
              <w:rPr>
                <w:szCs w:val="20"/>
              </w:rPr>
              <w:t>MKSMC</w:t>
            </w:r>
          </w:p>
        </w:tc>
        <w:tc>
          <w:tcPr>
            <w:tcW w:w="8261" w:type="dxa"/>
          </w:tcPr>
          <w:p w14:paraId="2C4000CC" w14:textId="77777777" w:rsidR="003056A7" w:rsidRPr="001A6BA2" w:rsidRDefault="003056A7" w:rsidP="00CC708A">
            <w:pPr>
              <w:suppressLineNumbers/>
              <w:suppressAutoHyphens/>
              <w:snapToGrid w:val="0"/>
              <w:spacing w:before="0" w:after="0"/>
              <w:rPr>
                <w:szCs w:val="20"/>
              </w:rPr>
            </w:pPr>
            <w:r w:rsidRPr="00052EAE">
              <w:t>EMV/chip card Master Key: Secure Messaging for Confidentiality specified in X9 TR-31</w:t>
            </w:r>
          </w:p>
        </w:tc>
      </w:tr>
      <w:tr w:rsidR="003056A7" w:rsidRPr="00283494" w14:paraId="31DB437F" w14:textId="77777777" w:rsidTr="00CC708A">
        <w:trPr>
          <w:trHeight w:val="315"/>
          <w:jc w:val="center"/>
        </w:trPr>
        <w:tc>
          <w:tcPr>
            <w:tcW w:w="1170" w:type="dxa"/>
          </w:tcPr>
          <w:p w14:paraId="6502F588" w14:textId="77777777" w:rsidR="003056A7" w:rsidRPr="001A6BA2" w:rsidRDefault="003056A7" w:rsidP="00CC708A">
            <w:pPr>
              <w:suppressLineNumbers/>
              <w:suppressAutoHyphens/>
              <w:snapToGrid w:val="0"/>
              <w:spacing w:before="0" w:after="0"/>
              <w:rPr>
                <w:szCs w:val="20"/>
              </w:rPr>
            </w:pPr>
            <w:r w:rsidRPr="001A6BA2">
              <w:rPr>
                <w:szCs w:val="20"/>
              </w:rPr>
              <w:t>MKSMI</w:t>
            </w:r>
          </w:p>
        </w:tc>
        <w:tc>
          <w:tcPr>
            <w:tcW w:w="8261" w:type="dxa"/>
          </w:tcPr>
          <w:p w14:paraId="3D925532" w14:textId="77777777" w:rsidR="003056A7" w:rsidRPr="001A6BA2" w:rsidRDefault="003056A7" w:rsidP="00CC708A">
            <w:pPr>
              <w:suppressLineNumbers/>
              <w:suppressAutoHyphens/>
              <w:snapToGrid w:val="0"/>
              <w:spacing w:before="0" w:after="0"/>
              <w:rPr>
                <w:szCs w:val="20"/>
              </w:rPr>
            </w:pPr>
            <w:r w:rsidRPr="00052EAE">
              <w:t>EMV/chip card Master Key: Secure Messaging for Integrity specified in ANSI X9 TR-31</w:t>
            </w:r>
          </w:p>
        </w:tc>
      </w:tr>
      <w:tr w:rsidR="003056A7" w:rsidRPr="00283494" w14:paraId="698CFD01" w14:textId="77777777" w:rsidTr="00CC708A">
        <w:trPr>
          <w:trHeight w:val="315"/>
          <w:jc w:val="center"/>
        </w:trPr>
        <w:tc>
          <w:tcPr>
            <w:tcW w:w="1170" w:type="dxa"/>
          </w:tcPr>
          <w:p w14:paraId="43B91AEE" w14:textId="77777777" w:rsidR="003056A7" w:rsidRPr="001A6BA2" w:rsidRDefault="003056A7" w:rsidP="00CC708A">
            <w:pPr>
              <w:suppressLineNumbers/>
              <w:suppressAutoHyphens/>
              <w:snapToGrid w:val="0"/>
              <w:spacing w:before="0" w:after="0"/>
              <w:rPr>
                <w:szCs w:val="20"/>
              </w:rPr>
            </w:pPr>
            <w:r w:rsidRPr="00C556F6">
              <w:t>MD2</w:t>
            </w:r>
          </w:p>
        </w:tc>
        <w:tc>
          <w:tcPr>
            <w:tcW w:w="8261" w:type="dxa"/>
          </w:tcPr>
          <w:p w14:paraId="2F4AF45A" w14:textId="05DF72C1" w:rsidR="003056A7" w:rsidRPr="00671914" w:rsidRDefault="003056A7" w:rsidP="00CC708A">
            <w:pPr>
              <w:suppressLineNumbers/>
              <w:suppressAutoHyphens/>
              <w:snapToGrid w:val="0"/>
              <w:spacing w:before="0" w:after="0"/>
              <w:rPr>
                <w:bCs/>
              </w:rPr>
            </w:pPr>
            <w:r w:rsidRPr="00D270F0">
              <w:t>Message Digest 2 Algorithm specified in</w:t>
            </w:r>
            <w:r>
              <w:t xml:space="preserve"> </w:t>
            </w:r>
            <w:r>
              <w:fldChar w:fldCharType="begin"/>
            </w:r>
            <w:r>
              <w:instrText xml:space="preserve"> REF RFC1319 \h </w:instrText>
            </w:r>
            <w:r>
              <w:fldChar w:fldCharType="separate"/>
            </w:r>
            <w:r w:rsidR="00CC708A">
              <w:rPr>
                <w:rStyle w:val="Refterm"/>
              </w:rPr>
              <w:t>[RFC1319]</w:t>
            </w:r>
            <w:r>
              <w:fldChar w:fldCharType="end"/>
            </w:r>
          </w:p>
        </w:tc>
      </w:tr>
      <w:tr w:rsidR="003056A7" w:rsidRPr="00283494" w14:paraId="616A7EF7" w14:textId="77777777" w:rsidTr="00CC708A">
        <w:trPr>
          <w:trHeight w:val="315"/>
          <w:jc w:val="center"/>
        </w:trPr>
        <w:tc>
          <w:tcPr>
            <w:tcW w:w="1170" w:type="dxa"/>
          </w:tcPr>
          <w:p w14:paraId="60D3072C" w14:textId="77777777" w:rsidR="003056A7" w:rsidRPr="001A6BA2" w:rsidRDefault="003056A7" w:rsidP="00CC708A">
            <w:pPr>
              <w:suppressLineNumbers/>
              <w:suppressAutoHyphens/>
              <w:snapToGrid w:val="0"/>
              <w:spacing w:before="0" w:after="0"/>
              <w:rPr>
                <w:szCs w:val="20"/>
              </w:rPr>
            </w:pPr>
            <w:r w:rsidRPr="00C556F6">
              <w:t>MD4</w:t>
            </w:r>
          </w:p>
        </w:tc>
        <w:tc>
          <w:tcPr>
            <w:tcW w:w="8261" w:type="dxa"/>
          </w:tcPr>
          <w:p w14:paraId="1AC70DD6" w14:textId="1CD576F1" w:rsidR="003056A7" w:rsidRPr="001A6BA2" w:rsidRDefault="003056A7" w:rsidP="00CC708A">
            <w:pPr>
              <w:suppressLineNumbers/>
              <w:suppressAutoHyphens/>
              <w:snapToGrid w:val="0"/>
              <w:spacing w:before="0" w:after="0"/>
              <w:rPr>
                <w:szCs w:val="20"/>
              </w:rPr>
            </w:pPr>
            <w:r w:rsidRPr="00D270F0">
              <w:t xml:space="preserve">Message Digest 4 Algorithm specified in </w:t>
            </w:r>
            <w:r>
              <w:fldChar w:fldCharType="begin"/>
            </w:r>
            <w:r>
              <w:instrText xml:space="preserve"> REF RFC1320 \h  \* MERGEFORMAT </w:instrText>
            </w:r>
            <w:r>
              <w:fldChar w:fldCharType="separate"/>
            </w:r>
            <w:r w:rsidR="00CC708A">
              <w:rPr>
                <w:rStyle w:val="Refterm"/>
              </w:rPr>
              <w:t>[RFC1320]</w:t>
            </w:r>
            <w:r>
              <w:fldChar w:fldCharType="end"/>
            </w:r>
          </w:p>
        </w:tc>
      </w:tr>
      <w:tr w:rsidR="003056A7" w:rsidRPr="00283494" w14:paraId="390094B9" w14:textId="77777777" w:rsidTr="00CC708A">
        <w:trPr>
          <w:trHeight w:val="315"/>
          <w:jc w:val="center"/>
        </w:trPr>
        <w:tc>
          <w:tcPr>
            <w:tcW w:w="1170" w:type="dxa"/>
          </w:tcPr>
          <w:p w14:paraId="4D95BAB9" w14:textId="77777777" w:rsidR="003056A7" w:rsidRPr="001A6BA2" w:rsidRDefault="003056A7" w:rsidP="00CC708A">
            <w:pPr>
              <w:suppressLineNumbers/>
              <w:suppressAutoHyphens/>
              <w:snapToGrid w:val="0"/>
              <w:spacing w:before="0" w:after="0"/>
              <w:rPr>
                <w:szCs w:val="20"/>
              </w:rPr>
            </w:pPr>
            <w:r w:rsidRPr="00C556F6">
              <w:t>MD5</w:t>
            </w:r>
          </w:p>
        </w:tc>
        <w:tc>
          <w:tcPr>
            <w:tcW w:w="8261" w:type="dxa"/>
          </w:tcPr>
          <w:p w14:paraId="042921C1" w14:textId="4157F4B6" w:rsidR="003056A7" w:rsidRPr="001A6BA2" w:rsidRDefault="003056A7" w:rsidP="00CC708A">
            <w:pPr>
              <w:suppressLineNumbers/>
              <w:suppressAutoHyphens/>
              <w:snapToGrid w:val="0"/>
              <w:spacing w:before="0" w:after="0"/>
              <w:rPr>
                <w:szCs w:val="20"/>
              </w:rPr>
            </w:pPr>
            <w:r w:rsidRPr="00D270F0">
              <w:t xml:space="preserve">Message Digest 5 Algorithm specified in </w:t>
            </w:r>
            <w:r>
              <w:fldChar w:fldCharType="begin"/>
            </w:r>
            <w:r>
              <w:instrText xml:space="preserve"> REF RFC1321 \h  \* MERGEFORMAT </w:instrText>
            </w:r>
            <w:r>
              <w:fldChar w:fldCharType="separate"/>
            </w:r>
            <w:r w:rsidR="00CC708A">
              <w:rPr>
                <w:rStyle w:val="Refterm"/>
              </w:rPr>
              <w:t>[RFC1321]</w:t>
            </w:r>
            <w:r>
              <w:fldChar w:fldCharType="end"/>
            </w:r>
          </w:p>
        </w:tc>
      </w:tr>
      <w:tr w:rsidR="003056A7" w:rsidRPr="00283494" w14:paraId="37AE5D42" w14:textId="77777777" w:rsidTr="00CC708A">
        <w:trPr>
          <w:trHeight w:val="315"/>
          <w:jc w:val="center"/>
        </w:trPr>
        <w:tc>
          <w:tcPr>
            <w:tcW w:w="1170" w:type="dxa"/>
          </w:tcPr>
          <w:p w14:paraId="66564C1B" w14:textId="77777777" w:rsidR="003056A7" w:rsidRPr="001A6BA2" w:rsidRDefault="003056A7" w:rsidP="00CC708A">
            <w:pPr>
              <w:suppressLineNumbers/>
              <w:suppressAutoHyphens/>
              <w:snapToGrid w:val="0"/>
              <w:spacing w:before="0" w:after="0"/>
              <w:rPr>
                <w:szCs w:val="20"/>
              </w:rPr>
            </w:pPr>
            <w:r w:rsidRPr="00C556F6">
              <w:t>NIST</w:t>
            </w:r>
          </w:p>
        </w:tc>
        <w:tc>
          <w:tcPr>
            <w:tcW w:w="8261" w:type="dxa"/>
          </w:tcPr>
          <w:p w14:paraId="17B28BEA" w14:textId="77777777" w:rsidR="003056A7" w:rsidRPr="001A6BA2" w:rsidRDefault="003056A7" w:rsidP="00CC708A">
            <w:pPr>
              <w:suppressLineNumbers/>
              <w:suppressAutoHyphens/>
              <w:snapToGrid w:val="0"/>
              <w:spacing w:before="0" w:after="0"/>
              <w:rPr>
                <w:szCs w:val="20"/>
              </w:rPr>
            </w:pPr>
            <w:r w:rsidRPr="00D270F0">
              <w:t>National Institute of Standards and Technology</w:t>
            </w:r>
          </w:p>
        </w:tc>
      </w:tr>
      <w:tr w:rsidR="003056A7" w:rsidRPr="00283494" w14:paraId="6F0D32C5" w14:textId="77777777" w:rsidTr="00CC708A">
        <w:trPr>
          <w:trHeight w:val="315"/>
          <w:jc w:val="center"/>
        </w:trPr>
        <w:tc>
          <w:tcPr>
            <w:tcW w:w="1170" w:type="dxa"/>
          </w:tcPr>
          <w:p w14:paraId="373C913B" w14:textId="77777777" w:rsidR="003056A7" w:rsidRPr="001A6BA2" w:rsidRDefault="003056A7" w:rsidP="00CC708A">
            <w:pPr>
              <w:suppressLineNumbers/>
              <w:suppressAutoHyphens/>
              <w:snapToGrid w:val="0"/>
              <w:spacing w:before="0" w:after="0"/>
              <w:rPr>
                <w:szCs w:val="20"/>
              </w:rPr>
            </w:pPr>
            <w:r w:rsidRPr="00C556F6">
              <w:t>OAEP</w:t>
            </w:r>
          </w:p>
        </w:tc>
        <w:tc>
          <w:tcPr>
            <w:tcW w:w="8261" w:type="dxa"/>
          </w:tcPr>
          <w:p w14:paraId="299C5F9F" w14:textId="5DB81960" w:rsidR="003056A7" w:rsidRPr="001A6BA2" w:rsidRDefault="003056A7" w:rsidP="00CC708A">
            <w:pPr>
              <w:suppressLineNumbers/>
              <w:suppressAutoHyphens/>
              <w:snapToGrid w:val="0"/>
              <w:spacing w:before="0" w:after="0"/>
              <w:rPr>
                <w:szCs w:val="20"/>
              </w:rPr>
            </w:pPr>
            <w:r w:rsidRPr="00D270F0">
              <w:t xml:space="preserve">Optimal Asymmetric Encryption Padding specified in </w:t>
            </w:r>
            <w:r>
              <w:fldChar w:fldCharType="begin"/>
            </w:r>
            <w:r>
              <w:instrText xml:space="preserve"> REF PKCS1 \h  \* MERGEFORMAT </w:instrText>
            </w:r>
            <w:r>
              <w:fldChar w:fldCharType="separate"/>
            </w:r>
            <w:r w:rsidR="00CC708A">
              <w:rPr>
                <w:rStyle w:val="Refterm"/>
              </w:rPr>
              <w:t>[PKCS#1]</w:t>
            </w:r>
            <w:r>
              <w:fldChar w:fldCharType="end"/>
            </w:r>
          </w:p>
        </w:tc>
      </w:tr>
      <w:tr w:rsidR="003056A7" w:rsidRPr="00283494" w14:paraId="75FD745B" w14:textId="77777777" w:rsidTr="00CC708A">
        <w:trPr>
          <w:trHeight w:val="315"/>
          <w:jc w:val="center"/>
        </w:trPr>
        <w:tc>
          <w:tcPr>
            <w:tcW w:w="1170" w:type="dxa"/>
          </w:tcPr>
          <w:p w14:paraId="6861B1DD" w14:textId="77777777" w:rsidR="003056A7" w:rsidRPr="001A6BA2" w:rsidRDefault="003056A7" w:rsidP="00CC708A">
            <w:pPr>
              <w:suppressLineNumbers/>
              <w:suppressAutoHyphens/>
              <w:snapToGrid w:val="0"/>
              <w:spacing w:before="0" w:after="0"/>
              <w:rPr>
                <w:szCs w:val="20"/>
              </w:rPr>
            </w:pPr>
            <w:r w:rsidRPr="00C556F6">
              <w:t>OFB</w:t>
            </w:r>
          </w:p>
        </w:tc>
        <w:tc>
          <w:tcPr>
            <w:tcW w:w="8261" w:type="dxa"/>
          </w:tcPr>
          <w:p w14:paraId="06F166B2" w14:textId="6ABDA2A0" w:rsidR="003056A7" w:rsidRPr="001A6BA2" w:rsidRDefault="003056A7" w:rsidP="00CC708A">
            <w:pPr>
              <w:suppressLineNumbers/>
              <w:suppressAutoHyphens/>
              <w:snapToGrid w:val="0"/>
              <w:spacing w:before="0" w:after="0"/>
              <w:rPr>
                <w:szCs w:val="20"/>
              </w:rPr>
            </w:pPr>
            <w:r w:rsidRPr="00D270F0">
              <w:t xml:space="preserve">Output Feedback specified in </w:t>
            </w:r>
            <w:r>
              <w:fldChar w:fldCharType="begin"/>
            </w:r>
            <w:r>
              <w:instrText xml:space="preserve"> REF SP800_38A \h  \* MERGEFORMAT </w:instrText>
            </w:r>
            <w:r>
              <w:fldChar w:fldCharType="separate"/>
            </w:r>
            <w:r w:rsidR="00CC708A">
              <w:rPr>
                <w:rStyle w:val="Refterm"/>
              </w:rPr>
              <w:t>[SP800-38A]</w:t>
            </w:r>
            <w:r>
              <w:fldChar w:fldCharType="end"/>
            </w:r>
          </w:p>
        </w:tc>
      </w:tr>
      <w:tr w:rsidR="003056A7" w:rsidRPr="00283494" w14:paraId="2B996301" w14:textId="77777777" w:rsidTr="00CC708A">
        <w:trPr>
          <w:trHeight w:val="315"/>
          <w:jc w:val="center"/>
        </w:trPr>
        <w:tc>
          <w:tcPr>
            <w:tcW w:w="1170" w:type="dxa"/>
          </w:tcPr>
          <w:p w14:paraId="1765C205" w14:textId="77777777" w:rsidR="003056A7" w:rsidRPr="001A6BA2" w:rsidRDefault="003056A7" w:rsidP="00CC708A">
            <w:pPr>
              <w:suppressLineNumbers/>
              <w:suppressAutoHyphens/>
              <w:snapToGrid w:val="0"/>
              <w:spacing w:before="0" w:after="0"/>
              <w:rPr>
                <w:szCs w:val="20"/>
              </w:rPr>
            </w:pPr>
            <w:r w:rsidRPr="00C556F6">
              <w:t>PBKDF2</w:t>
            </w:r>
          </w:p>
        </w:tc>
        <w:tc>
          <w:tcPr>
            <w:tcW w:w="8261" w:type="dxa"/>
          </w:tcPr>
          <w:p w14:paraId="35D0F024" w14:textId="03F0879F" w:rsidR="003056A7" w:rsidRPr="001A6BA2" w:rsidRDefault="003056A7" w:rsidP="00CC708A">
            <w:pPr>
              <w:suppressLineNumbers/>
              <w:suppressAutoHyphens/>
              <w:snapToGrid w:val="0"/>
              <w:spacing w:before="0" w:after="0"/>
              <w:rPr>
                <w:szCs w:val="20"/>
              </w:rPr>
            </w:pPr>
            <w:r w:rsidRPr="00D270F0">
              <w:t xml:space="preserve">Password-Based Key Derivation Function 2 specified in </w:t>
            </w:r>
            <w:r>
              <w:fldChar w:fldCharType="begin"/>
            </w:r>
            <w:r>
              <w:instrText xml:space="preserve"> REF RFC2898 \h  \* MERGEFORMAT </w:instrText>
            </w:r>
            <w:r>
              <w:fldChar w:fldCharType="separate"/>
            </w:r>
            <w:r w:rsidR="00CC708A">
              <w:rPr>
                <w:rStyle w:val="Refterm"/>
              </w:rPr>
              <w:t>[RFC2898]</w:t>
            </w:r>
            <w:r>
              <w:fldChar w:fldCharType="end"/>
            </w:r>
          </w:p>
        </w:tc>
      </w:tr>
      <w:tr w:rsidR="003056A7" w:rsidRPr="00283494" w14:paraId="721F2DF3" w14:textId="77777777" w:rsidTr="00CC708A">
        <w:trPr>
          <w:trHeight w:val="315"/>
          <w:jc w:val="center"/>
        </w:trPr>
        <w:tc>
          <w:tcPr>
            <w:tcW w:w="1170" w:type="dxa"/>
          </w:tcPr>
          <w:p w14:paraId="3677F39B" w14:textId="77777777" w:rsidR="003056A7" w:rsidRPr="001A6BA2" w:rsidRDefault="003056A7" w:rsidP="00CC708A">
            <w:pPr>
              <w:suppressLineNumbers/>
              <w:suppressAutoHyphens/>
              <w:snapToGrid w:val="0"/>
              <w:spacing w:before="0" w:after="0"/>
              <w:rPr>
                <w:szCs w:val="20"/>
              </w:rPr>
            </w:pPr>
            <w:r w:rsidRPr="00C556F6">
              <w:t>PCBC</w:t>
            </w:r>
          </w:p>
        </w:tc>
        <w:tc>
          <w:tcPr>
            <w:tcW w:w="8261" w:type="dxa"/>
          </w:tcPr>
          <w:p w14:paraId="32C95DC5" w14:textId="77777777" w:rsidR="003056A7" w:rsidRPr="001A6BA2" w:rsidRDefault="003056A7" w:rsidP="00CC708A">
            <w:pPr>
              <w:suppressLineNumbers/>
              <w:suppressAutoHyphens/>
              <w:snapToGrid w:val="0"/>
              <w:spacing w:before="0" w:after="0"/>
              <w:rPr>
                <w:szCs w:val="20"/>
              </w:rPr>
            </w:pPr>
            <w:r w:rsidRPr="00D270F0">
              <w:t>Propagating Cipher Block Chaining</w:t>
            </w:r>
          </w:p>
        </w:tc>
      </w:tr>
      <w:tr w:rsidR="003056A7" w:rsidRPr="00283494" w14:paraId="0A2174A4" w14:textId="77777777" w:rsidTr="00CC708A">
        <w:trPr>
          <w:trHeight w:val="315"/>
          <w:jc w:val="center"/>
        </w:trPr>
        <w:tc>
          <w:tcPr>
            <w:tcW w:w="1170" w:type="dxa"/>
          </w:tcPr>
          <w:p w14:paraId="3132A5E2" w14:textId="77777777" w:rsidR="003056A7" w:rsidRPr="001A6BA2" w:rsidRDefault="003056A7" w:rsidP="00CC708A">
            <w:pPr>
              <w:suppressLineNumbers/>
              <w:suppressAutoHyphens/>
              <w:snapToGrid w:val="0"/>
              <w:spacing w:before="0" w:after="0"/>
              <w:rPr>
                <w:szCs w:val="20"/>
              </w:rPr>
            </w:pPr>
            <w:r w:rsidRPr="00C556F6">
              <w:t>PEM</w:t>
            </w:r>
          </w:p>
        </w:tc>
        <w:tc>
          <w:tcPr>
            <w:tcW w:w="8261" w:type="dxa"/>
          </w:tcPr>
          <w:p w14:paraId="7F12AA70" w14:textId="761AF448" w:rsidR="003056A7" w:rsidRPr="001A6BA2" w:rsidRDefault="003056A7" w:rsidP="00CC708A">
            <w:pPr>
              <w:suppressLineNumbers/>
              <w:suppressAutoHyphens/>
              <w:snapToGrid w:val="0"/>
              <w:spacing w:before="0" w:after="0"/>
              <w:rPr>
                <w:szCs w:val="20"/>
              </w:rPr>
            </w:pPr>
            <w:r w:rsidRPr="00D270F0">
              <w:t xml:space="preserve">Privacy Enhanced Mail specified in </w:t>
            </w:r>
            <w:r>
              <w:fldChar w:fldCharType="begin"/>
            </w:r>
            <w:r>
              <w:instrText xml:space="preserve"> REF RFC1421 \h  \* MERGEFORMAT </w:instrText>
            </w:r>
            <w:r>
              <w:fldChar w:fldCharType="separate"/>
            </w:r>
            <w:r w:rsidR="00CC708A">
              <w:rPr>
                <w:rStyle w:val="Refterm"/>
              </w:rPr>
              <w:t>[RFC1421]</w:t>
            </w:r>
            <w:r>
              <w:fldChar w:fldCharType="end"/>
            </w:r>
          </w:p>
        </w:tc>
      </w:tr>
      <w:tr w:rsidR="003056A7" w:rsidRPr="00283494" w14:paraId="7046D99C" w14:textId="77777777" w:rsidTr="00CC708A">
        <w:trPr>
          <w:trHeight w:val="315"/>
          <w:jc w:val="center"/>
        </w:trPr>
        <w:tc>
          <w:tcPr>
            <w:tcW w:w="1170" w:type="dxa"/>
          </w:tcPr>
          <w:p w14:paraId="4084650F" w14:textId="77777777" w:rsidR="003056A7" w:rsidRPr="001A6BA2" w:rsidRDefault="003056A7" w:rsidP="00CC708A">
            <w:pPr>
              <w:suppressLineNumbers/>
              <w:suppressAutoHyphens/>
              <w:snapToGrid w:val="0"/>
              <w:spacing w:before="0" w:after="0"/>
              <w:rPr>
                <w:szCs w:val="20"/>
              </w:rPr>
            </w:pPr>
            <w:r w:rsidRPr="00C556F6">
              <w:t>PGP</w:t>
            </w:r>
          </w:p>
        </w:tc>
        <w:tc>
          <w:tcPr>
            <w:tcW w:w="8261" w:type="dxa"/>
          </w:tcPr>
          <w:p w14:paraId="3225D41B" w14:textId="1B1C1A28" w:rsidR="003056A7" w:rsidRPr="001A6BA2" w:rsidRDefault="003056A7" w:rsidP="00CC708A">
            <w:pPr>
              <w:suppressLineNumbers/>
              <w:suppressAutoHyphens/>
              <w:snapToGrid w:val="0"/>
              <w:spacing w:before="0" w:after="0"/>
              <w:rPr>
                <w:szCs w:val="20"/>
              </w:rPr>
            </w:pPr>
            <w:proofErr w:type="spellStart"/>
            <w:r w:rsidRPr="00D270F0">
              <w:t>OpenPGP</w:t>
            </w:r>
            <w:proofErr w:type="spellEnd"/>
            <w:r w:rsidRPr="00D270F0">
              <w:t xml:space="preserve"> specified in </w:t>
            </w:r>
            <w:r>
              <w:fldChar w:fldCharType="begin"/>
            </w:r>
            <w:r>
              <w:instrText xml:space="preserve"> REF RFC4880 \h  \* MERGEFORMAT </w:instrText>
            </w:r>
            <w:r>
              <w:fldChar w:fldCharType="separate"/>
            </w:r>
            <w:r w:rsidR="00CC708A">
              <w:rPr>
                <w:rStyle w:val="Refterm"/>
              </w:rPr>
              <w:t>[RFC4880]</w:t>
            </w:r>
            <w:r>
              <w:fldChar w:fldCharType="end"/>
            </w:r>
          </w:p>
        </w:tc>
      </w:tr>
      <w:tr w:rsidR="003056A7" w:rsidRPr="00283494" w14:paraId="08207074" w14:textId="77777777" w:rsidTr="00CC708A">
        <w:trPr>
          <w:trHeight w:val="315"/>
          <w:jc w:val="center"/>
        </w:trPr>
        <w:tc>
          <w:tcPr>
            <w:tcW w:w="1170" w:type="dxa"/>
          </w:tcPr>
          <w:p w14:paraId="691732A6" w14:textId="77777777" w:rsidR="003056A7" w:rsidRPr="001A6BA2" w:rsidRDefault="003056A7" w:rsidP="00CC708A">
            <w:pPr>
              <w:suppressLineNumbers/>
              <w:suppressAutoHyphens/>
              <w:snapToGrid w:val="0"/>
              <w:spacing w:before="0" w:after="0"/>
              <w:rPr>
                <w:szCs w:val="20"/>
              </w:rPr>
            </w:pPr>
            <w:r w:rsidRPr="00C556F6">
              <w:t>PKCS</w:t>
            </w:r>
          </w:p>
        </w:tc>
        <w:tc>
          <w:tcPr>
            <w:tcW w:w="8261" w:type="dxa"/>
          </w:tcPr>
          <w:p w14:paraId="39FF099C" w14:textId="77777777" w:rsidR="003056A7" w:rsidRPr="001A6BA2" w:rsidRDefault="003056A7" w:rsidP="00CC708A">
            <w:pPr>
              <w:suppressLineNumbers/>
              <w:suppressAutoHyphens/>
              <w:snapToGrid w:val="0"/>
              <w:spacing w:before="0" w:after="0"/>
              <w:rPr>
                <w:szCs w:val="20"/>
              </w:rPr>
            </w:pPr>
            <w:r w:rsidRPr="00D270F0">
              <w:t>Public-Key Cryptography Standards</w:t>
            </w:r>
          </w:p>
        </w:tc>
      </w:tr>
      <w:tr w:rsidR="003056A7" w:rsidRPr="00283494" w14:paraId="087C1868" w14:textId="77777777" w:rsidTr="00CC708A">
        <w:trPr>
          <w:trHeight w:val="315"/>
          <w:jc w:val="center"/>
        </w:trPr>
        <w:tc>
          <w:tcPr>
            <w:tcW w:w="1170" w:type="dxa"/>
          </w:tcPr>
          <w:p w14:paraId="5F86D041" w14:textId="77777777" w:rsidR="003056A7" w:rsidRPr="001A6BA2" w:rsidRDefault="003056A7" w:rsidP="00CC708A">
            <w:pPr>
              <w:suppressLineNumbers/>
              <w:suppressAutoHyphens/>
              <w:snapToGrid w:val="0"/>
              <w:spacing w:before="0" w:after="0"/>
              <w:rPr>
                <w:szCs w:val="20"/>
              </w:rPr>
            </w:pPr>
            <w:r w:rsidRPr="00C556F6">
              <w:t>PKCS#1</w:t>
            </w:r>
          </w:p>
        </w:tc>
        <w:tc>
          <w:tcPr>
            <w:tcW w:w="8261" w:type="dxa"/>
          </w:tcPr>
          <w:p w14:paraId="51F03DB5" w14:textId="7210DF3B" w:rsidR="003056A7" w:rsidRPr="001A6BA2" w:rsidRDefault="003056A7" w:rsidP="00CC708A">
            <w:pPr>
              <w:suppressLineNumbers/>
              <w:suppressAutoHyphens/>
              <w:snapToGrid w:val="0"/>
              <w:spacing w:before="0" w:after="0"/>
              <w:rPr>
                <w:szCs w:val="20"/>
              </w:rPr>
            </w:pPr>
            <w:r w:rsidRPr="00D270F0">
              <w:t xml:space="preserve">RSA Cryptography Specification Version 2.1 specified in </w:t>
            </w:r>
            <w:r>
              <w:rPr>
                <w:noProof/>
              </w:rPr>
              <w:fldChar w:fldCharType="begin"/>
            </w:r>
            <w:r>
              <w:instrText xml:space="preserve"> REF RFC3447 \h  \* MERGEFORMAT </w:instrText>
            </w:r>
            <w:r>
              <w:rPr>
                <w:noProof/>
              </w:rPr>
            </w:r>
            <w:r>
              <w:rPr>
                <w:noProof/>
              </w:rPr>
              <w:fldChar w:fldCharType="separate"/>
            </w:r>
            <w:r w:rsidR="00CC708A">
              <w:rPr>
                <w:rStyle w:val="Refterm"/>
              </w:rPr>
              <w:t>[RFC3447]</w:t>
            </w:r>
            <w:r>
              <w:fldChar w:fldCharType="end"/>
            </w:r>
          </w:p>
        </w:tc>
      </w:tr>
      <w:tr w:rsidR="003056A7" w:rsidRPr="00283494" w14:paraId="5E5E0CFE" w14:textId="77777777" w:rsidTr="00CC708A">
        <w:trPr>
          <w:trHeight w:val="315"/>
          <w:jc w:val="center"/>
        </w:trPr>
        <w:tc>
          <w:tcPr>
            <w:tcW w:w="1170" w:type="dxa"/>
          </w:tcPr>
          <w:p w14:paraId="1BC1047B" w14:textId="77777777" w:rsidR="003056A7" w:rsidRPr="001A6BA2" w:rsidRDefault="003056A7" w:rsidP="00CC708A">
            <w:pPr>
              <w:suppressLineNumbers/>
              <w:suppressAutoHyphens/>
              <w:snapToGrid w:val="0"/>
              <w:spacing w:before="0" w:after="0"/>
              <w:rPr>
                <w:szCs w:val="20"/>
              </w:rPr>
            </w:pPr>
            <w:r w:rsidRPr="00C556F6">
              <w:t>PKCS#5</w:t>
            </w:r>
          </w:p>
        </w:tc>
        <w:tc>
          <w:tcPr>
            <w:tcW w:w="8261" w:type="dxa"/>
          </w:tcPr>
          <w:p w14:paraId="56D5AD16" w14:textId="4F2ACF9D" w:rsidR="003056A7" w:rsidRPr="001A6BA2" w:rsidRDefault="003056A7" w:rsidP="00CC708A">
            <w:pPr>
              <w:suppressLineNumbers/>
              <w:suppressAutoHyphens/>
              <w:snapToGrid w:val="0"/>
              <w:spacing w:before="0" w:after="0"/>
              <w:rPr>
                <w:szCs w:val="20"/>
              </w:rPr>
            </w:pPr>
            <w:r w:rsidRPr="00D270F0">
              <w:t>Password-Based Cryptography Specification Version 2 specified in</w:t>
            </w:r>
            <w:r>
              <w:t xml:space="preserve"> </w:t>
            </w:r>
            <w:r>
              <w:fldChar w:fldCharType="begin"/>
            </w:r>
            <w:r>
              <w:instrText xml:space="preserve"> REF RFC2898 \h  \* MERGEFORMAT </w:instrText>
            </w:r>
            <w:r>
              <w:fldChar w:fldCharType="separate"/>
            </w:r>
            <w:r w:rsidR="00CC708A">
              <w:rPr>
                <w:rStyle w:val="Refterm"/>
              </w:rPr>
              <w:t>[RFC2898]</w:t>
            </w:r>
            <w:r>
              <w:fldChar w:fldCharType="end"/>
            </w:r>
          </w:p>
        </w:tc>
      </w:tr>
      <w:tr w:rsidR="003056A7" w:rsidRPr="00283494" w14:paraId="11FFD416" w14:textId="77777777" w:rsidTr="00CC708A">
        <w:trPr>
          <w:trHeight w:val="315"/>
          <w:jc w:val="center"/>
        </w:trPr>
        <w:tc>
          <w:tcPr>
            <w:tcW w:w="1170" w:type="dxa"/>
          </w:tcPr>
          <w:p w14:paraId="59254A9B" w14:textId="77777777" w:rsidR="003056A7" w:rsidRPr="001A6BA2" w:rsidRDefault="003056A7" w:rsidP="00CC708A">
            <w:pPr>
              <w:suppressLineNumbers/>
              <w:suppressAutoHyphens/>
              <w:snapToGrid w:val="0"/>
              <w:spacing w:before="0" w:after="0"/>
              <w:rPr>
                <w:szCs w:val="20"/>
              </w:rPr>
            </w:pPr>
            <w:r w:rsidRPr="00C556F6">
              <w:t>PKCS#8</w:t>
            </w:r>
          </w:p>
        </w:tc>
        <w:tc>
          <w:tcPr>
            <w:tcW w:w="8261" w:type="dxa"/>
          </w:tcPr>
          <w:p w14:paraId="06AC1074" w14:textId="53D1AAF5" w:rsidR="003056A7" w:rsidRPr="001A6BA2" w:rsidRDefault="003056A7" w:rsidP="00CC708A">
            <w:pPr>
              <w:suppressLineNumbers/>
              <w:suppressAutoHyphens/>
              <w:snapToGrid w:val="0"/>
              <w:spacing w:before="0" w:after="0"/>
              <w:rPr>
                <w:szCs w:val="20"/>
              </w:rPr>
            </w:pPr>
            <w:r w:rsidRPr="00D270F0">
              <w:t>Private-Key Information Syntax Specification Version 1.2 specif</w:t>
            </w:r>
            <w:r>
              <w:t xml:space="preserve">ied in </w:t>
            </w:r>
            <w:r w:rsidR="00937620">
              <w:fldChar w:fldCharType="begin"/>
            </w:r>
            <w:r w:rsidR="00937620">
              <w:instrText xml:space="preserve"> REF PKCS8 \h </w:instrText>
            </w:r>
            <w:r w:rsidR="00937620">
              <w:fldChar w:fldCharType="separate"/>
            </w:r>
            <w:r w:rsidR="00937620">
              <w:rPr>
                <w:rStyle w:val="Refterm"/>
              </w:rPr>
              <w:t>[PKCS#8]</w:t>
            </w:r>
            <w:r w:rsidR="00937620">
              <w:fldChar w:fldCharType="end"/>
            </w:r>
          </w:p>
        </w:tc>
      </w:tr>
      <w:tr w:rsidR="003056A7" w:rsidRPr="00283494" w14:paraId="4108D83D" w14:textId="77777777" w:rsidTr="00CC708A">
        <w:trPr>
          <w:trHeight w:val="315"/>
          <w:jc w:val="center"/>
        </w:trPr>
        <w:tc>
          <w:tcPr>
            <w:tcW w:w="1170" w:type="dxa"/>
          </w:tcPr>
          <w:p w14:paraId="1E780E56" w14:textId="77777777" w:rsidR="003056A7" w:rsidRPr="001A6BA2" w:rsidRDefault="003056A7" w:rsidP="00CC708A">
            <w:pPr>
              <w:suppressLineNumbers/>
              <w:suppressAutoHyphens/>
              <w:snapToGrid w:val="0"/>
              <w:spacing w:before="0" w:after="0"/>
              <w:rPr>
                <w:szCs w:val="20"/>
              </w:rPr>
            </w:pPr>
            <w:r w:rsidRPr="00C556F6">
              <w:t>PKCS#10</w:t>
            </w:r>
          </w:p>
        </w:tc>
        <w:tc>
          <w:tcPr>
            <w:tcW w:w="8261" w:type="dxa"/>
          </w:tcPr>
          <w:p w14:paraId="7ECAB183" w14:textId="3EEB32F7" w:rsidR="003056A7" w:rsidRPr="001A6BA2" w:rsidRDefault="003056A7" w:rsidP="00CC708A">
            <w:pPr>
              <w:suppressLineNumbers/>
              <w:suppressAutoHyphens/>
              <w:snapToGrid w:val="0"/>
              <w:spacing w:before="0" w:after="0"/>
              <w:rPr>
                <w:szCs w:val="20"/>
              </w:rPr>
            </w:pPr>
            <w:r w:rsidRPr="00D270F0">
              <w:t>Certification Request Syntax Specification Version 1.7 specified</w:t>
            </w:r>
            <w:r>
              <w:t xml:space="preserve"> in </w:t>
            </w:r>
            <w:r>
              <w:fldChar w:fldCharType="begin"/>
            </w:r>
            <w:r>
              <w:instrText xml:space="preserve"> REF RFC2986 \h  \* MERGEFORMAT </w:instrText>
            </w:r>
            <w:r>
              <w:fldChar w:fldCharType="separate"/>
            </w:r>
            <w:r w:rsidR="00CC708A">
              <w:rPr>
                <w:b/>
              </w:rPr>
              <w:t>[</w:t>
            </w:r>
            <w:r w:rsidR="00CC708A" w:rsidRPr="00846E44">
              <w:rPr>
                <w:b/>
              </w:rPr>
              <w:t>RFC2986]</w:t>
            </w:r>
            <w:r>
              <w:fldChar w:fldCharType="end"/>
            </w:r>
          </w:p>
        </w:tc>
      </w:tr>
      <w:tr w:rsidR="003056A7" w:rsidRPr="00283494" w14:paraId="670C0450" w14:textId="77777777" w:rsidTr="00CC708A">
        <w:trPr>
          <w:trHeight w:val="315"/>
          <w:jc w:val="center"/>
        </w:trPr>
        <w:tc>
          <w:tcPr>
            <w:tcW w:w="1170" w:type="dxa"/>
          </w:tcPr>
          <w:p w14:paraId="0B5C7A80" w14:textId="77777777" w:rsidR="003056A7" w:rsidRPr="00C556F6" w:rsidRDefault="003056A7" w:rsidP="00CC708A">
            <w:pPr>
              <w:suppressLineNumbers/>
              <w:suppressAutoHyphens/>
              <w:snapToGrid w:val="0"/>
              <w:spacing w:before="0" w:after="0"/>
            </w:pPr>
            <w:r>
              <w:t>PKCS#11</w:t>
            </w:r>
          </w:p>
        </w:tc>
        <w:tc>
          <w:tcPr>
            <w:tcW w:w="8261" w:type="dxa"/>
          </w:tcPr>
          <w:p w14:paraId="75D427E9" w14:textId="77777777" w:rsidR="003056A7" w:rsidRPr="00D270F0" w:rsidRDefault="003056A7" w:rsidP="00CC708A">
            <w:pPr>
              <w:suppressLineNumbers/>
              <w:suppressAutoHyphens/>
              <w:snapToGrid w:val="0"/>
              <w:spacing w:before="0" w:after="0"/>
            </w:pPr>
            <w:r>
              <w:t>Cryptographic Token Interface Standard</w:t>
            </w:r>
          </w:p>
        </w:tc>
      </w:tr>
      <w:tr w:rsidR="003056A7" w:rsidRPr="00283494" w14:paraId="62DB4B48" w14:textId="77777777" w:rsidTr="00CC708A">
        <w:trPr>
          <w:trHeight w:val="315"/>
          <w:jc w:val="center"/>
        </w:trPr>
        <w:tc>
          <w:tcPr>
            <w:tcW w:w="1170" w:type="dxa"/>
          </w:tcPr>
          <w:p w14:paraId="530E55D7" w14:textId="77777777" w:rsidR="003056A7" w:rsidRDefault="003056A7" w:rsidP="00CC708A">
            <w:pPr>
              <w:suppressLineNumbers/>
              <w:suppressAutoHyphens/>
              <w:snapToGrid w:val="0"/>
              <w:spacing w:before="0" w:after="0"/>
            </w:pPr>
            <w:r>
              <w:t>PKCS#12</w:t>
            </w:r>
          </w:p>
        </w:tc>
        <w:tc>
          <w:tcPr>
            <w:tcW w:w="8261" w:type="dxa"/>
          </w:tcPr>
          <w:p w14:paraId="67FFFEB5" w14:textId="77777777" w:rsidR="003056A7" w:rsidRPr="001568D5" w:rsidRDefault="003056A7" w:rsidP="00CC708A">
            <w:pPr>
              <w:suppressLineNumbers/>
              <w:suppressAutoHyphens/>
              <w:snapToGrid w:val="0"/>
              <w:spacing w:before="0" w:after="0"/>
              <w:rPr>
                <w:highlight w:val="yellow"/>
              </w:rPr>
            </w:pPr>
            <w:r w:rsidRPr="00D9253F">
              <w:t>Personal Information Exchange Syntax</w:t>
            </w:r>
          </w:p>
        </w:tc>
      </w:tr>
      <w:tr w:rsidR="003056A7" w:rsidRPr="00283494" w14:paraId="1AED1934" w14:textId="77777777" w:rsidTr="00CC708A">
        <w:trPr>
          <w:trHeight w:val="315"/>
          <w:jc w:val="center"/>
        </w:trPr>
        <w:tc>
          <w:tcPr>
            <w:tcW w:w="1170" w:type="dxa"/>
          </w:tcPr>
          <w:p w14:paraId="11E3E7B8" w14:textId="77777777" w:rsidR="003056A7" w:rsidRPr="001A6BA2" w:rsidRDefault="003056A7" w:rsidP="00CC708A">
            <w:pPr>
              <w:suppressLineNumbers/>
              <w:suppressAutoHyphens/>
              <w:snapToGrid w:val="0"/>
              <w:spacing w:before="0" w:after="0"/>
              <w:rPr>
                <w:szCs w:val="20"/>
              </w:rPr>
            </w:pPr>
            <w:r w:rsidRPr="00C556F6">
              <w:t>POSIX</w:t>
            </w:r>
          </w:p>
        </w:tc>
        <w:tc>
          <w:tcPr>
            <w:tcW w:w="8261" w:type="dxa"/>
          </w:tcPr>
          <w:p w14:paraId="6F3D3A29" w14:textId="77777777" w:rsidR="003056A7" w:rsidRPr="001A6BA2" w:rsidRDefault="003056A7" w:rsidP="00CC708A">
            <w:pPr>
              <w:suppressLineNumbers/>
              <w:suppressAutoHyphens/>
              <w:snapToGrid w:val="0"/>
              <w:spacing w:before="0" w:after="0"/>
              <w:rPr>
                <w:szCs w:val="20"/>
              </w:rPr>
            </w:pPr>
            <w:r w:rsidRPr="00D270F0">
              <w:t>Portable Operating System Interface</w:t>
            </w:r>
          </w:p>
        </w:tc>
      </w:tr>
      <w:tr w:rsidR="003056A7" w:rsidRPr="00283494" w14:paraId="2184D630" w14:textId="77777777" w:rsidTr="00CC708A">
        <w:trPr>
          <w:trHeight w:val="315"/>
          <w:jc w:val="center"/>
        </w:trPr>
        <w:tc>
          <w:tcPr>
            <w:tcW w:w="1170" w:type="dxa"/>
          </w:tcPr>
          <w:p w14:paraId="14EC9F5C" w14:textId="77777777" w:rsidR="003056A7" w:rsidRPr="001A6BA2" w:rsidRDefault="003056A7" w:rsidP="00CC708A">
            <w:pPr>
              <w:suppressLineNumbers/>
              <w:suppressAutoHyphens/>
              <w:snapToGrid w:val="0"/>
              <w:spacing w:before="0" w:after="0"/>
              <w:rPr>
                <w:szCs w:val="20"/>
              </w:rPr>
            </w:pPr>
            <w:r w:rsidRPr="00C556F6">
              <w:t>RFC</w:t>
            </w:r>
          </w:p>
        </w:tc>
        <w:tc>
          <w:tcPr>
            <w:tcW w:w="8261" w:type="dxa"/>
          </w:tcPr>
          <w:p w14:paraId="54AA3A21" w14:textId="77777777" w:rsidR="003056A7" w:rsidRPr="001A6BA2" w:rsidRDefault="003056A7" w:rsidP="00CC708A">
            <w:pPr>
              <w:suppressLineNumbers/>
              <w:suppressAutoHyphens/>
              <w:snapToGrid w:val="0"/>
              <w:spacing w:before="0" w:after="0"/>
              <w:rPr>
                <w:szCs w:val="20"/>
              </w:rPr>
            </w:pPr>
            <w:r w:rsidRPr="00D270F0">
              <w:t>Request for Comments documents of IETF</w:t>
            </w:r>
          </w:p>
        </w:tc>
      </w:tr>
      <w:tr w:rsidR="003056A7" w:rsidRPr="00283494" w14:paraId="40673C0F" w14:textId="77777777" w:rsidTr="00CC708A">
        <w:trPr>
          <w:trHeight w:val="315"/>
          <w:jc w:val="center"/>
        </w:trPr>
        <w:tc>
          <w:tcPr>
            <w:tcW w:w="1170" w:type="dxa"/>
          </w:tcPr>
          <w:p w14:paraId="0019ACE2" w14:textId="77777777" w:rsidR="003056A7" w:rsidRPr="001A6BA2" w:rsidRDefault="003056A7" w:rsidP="00CC708A">
            <w:pPr>
              <w:suppressLineNumbers/>
              <w:suppressAutoHyphens/>
              <w:snapToGrid w:val="0"/>
              <w:spacing w:before="0" w:after="0"/>
              <w:rPr>
                <w:szCs w:val="20"/>
              </w:rPr>
            </w:pPr>
            <w:r w:rsidRPr="00C556F6">
              <w:t xml:space="preserve">RSA </w:t>
            </w:r>
          </w:p>
        </w:tc>
        <w:tc>
          <w:tcPr>
            <w:tcW w:w="8261" w:type="dxa"/>
          </w:tcPr>
          <w:p w14:paraId="740A0B7A" w14:textId="77777777" w:rsidR="003056A7" w:rsidRPr="001A6BA2" w:rsidRDefault="003056A7" w:rsidP="00CC708A">
            <w:pPr>
              <w:suppressLineNumbers/>
              <w:suppressAutoHyphens/>
              <w:snapToGrid w:val="0"/>
              <w:spacing w:before="0" w:after="0"/>
              <w:rPr>
                <w:szCs w:val="20"/>
              </w:rPr>
            </w:pPr>
            <w:proofErr w:type="spellStart"/>
            <w:r w:rsidRPr="00D270F0">
              <w:t>Rivest</w:t>
            </w:r>
            <w:proofErr w:type="spellEnd"/>
            <w:r w:rsidRPr="00D270F0">
              <w:t>, Shamir, Adelman (an algorithm)</w:t>
            </w:r>
          </w:p>
        </w:tc>
      </w:tr>
      <w:tr w:rsidR="003056A7" w:rsidRPr="00283494" w14:paraId="4D847E13" w14:textId="77777777" w:rsidTr="00CC708A">
        <w:trPr>
          <w:trHeight w:val="315"/>
          <w:jc w:val="center"/>
        </w:trPr>
        <w:tc>
          <w:tcPr>
            <w:tcW w:w="1170" w:type="dxa"/>
          </w:tcPr>
          <w:p w14:paraId="5377F2ED" w14:textId="77777777" w:rsidR="003056A7" w:rsidRPr="001A6BA2" w:rsidRDefault="003056A7" w:rsidP="00CC708A">
            <w:pPr>
              <w:suppressLineNumbers/>
              <w:suppressAutoHyphens/>
              <w:snapToGrid w:val="0"/>
              <w:spacing w:before="0" w:after="0"/>
              <w:rPr>
                <w:szCs w:val="20"/>
              </w:rPr>
            </w:pPr>
            <w:r w:rsidRPr="00C556F6">
              <w:t>RNG</w:t>
            </w:r>
          </w:p>
        </w:tc>
        <w:tc>
          <w:tcPr>
            <w:tcW w:w="8261" w:type="dxa"/>
          </w:tcPr>
          <w:p w14:paraId="3BAF4205" w14:textId="77777777" w:rsidR="003056A7" w:rsidRPr="001A6BA2" w:rsidRDefault="003056A7" w:rsidP="00CC708A">
            <w:pPr>
              <w:suppressLineNumbers/>
              <w:suppressAutoHyphens/>
              <w:snapToGrid w:val="0"/>
              <w:spacing w:before="0" w:after="0"/>
              <w:rPr>
                <w:szCs w:val="20"/>
              </w:rPr>
            </w:pPr>
            <w:r w:rsidRPr="00D270F0">
              <w:t>Random Number Generator</w:t>
            </w:r>
          </w:p>
        </w:tc>
      </w:tr>
      <w:tr w:rsidR="003056A7" w:rsidRPr="00283494" w14:paraId="4ABD238F" w14:textId="77777777" w:rsidTr="00CC708A">
        <w:trPr>
          <w:trHeight w:val="315"/>
          <w:jc w:val="center"/>
        </w:trPr>
        <w:tc>
          <w:tcPr>
            <w:tcW w:w="1170" w:type="dxa"/>
          </w:tcPr>
          <w:p w14:paraId="6EE58AF2" w14:textId="77777777" w:rsidR="003056A7" w:rsidRPr="001A6BA2" w:rsidRDefault="003056A7" w:rsidP="00CC708A">
            <w:pPr>
              <w:suppressLineNumbers/>
              <w:suppressAutoHyphens/>
              <w:snapToGrid w:val="0"/>
              <w:spacing w:before="0" w:after="0"/>
              <w:rPr>
                <w:szCs w:val="20"/>
              </w:rPr>
            </w:pPr>
            <w:r w:rsidRPr="00C556F6">
              <w:t>SCEP</w:t>
            </w:r>
          </w:p>
        </w:tc>
        <w:tc>
          <w:tcPr>
            <w:tcW w:w="8261" w:type="dxa"/>
          </w:tcPr>
          <w:p w14:paraId="77106344" w14:textId="77777777" w:rsidR="003056A7" w:rsidRPr="001A6BA2" w:rsidRDefault="003056A7" w:rsidP="00CC708A">
            <w:pPr>
              <w:suppressLineNumbers/>
              <w:suppressAutoHyphens/>
              <w:snapToGrid w:val="0"/>
              <w:spacing w:before="0" w:after="0"/>
              <w:rPr>
                <w:szCs w:val="20"/>
              </w:rPr>
            </w:pPr>
            <w:r w:rsidRPr="00D270F0">
              <w:t>Simple Certificate Enrollment Protocol</w:t>
            </w:r>
          </w:p>
        </w:tc>
      </w:tr>
      <w:tr w:rsidR="003056A7" w:rsidRPr="00283494" w14:paraId="06408144" w14:textId="77777777" w:rsidTr="00CC708A">
        <w:trPr>
          <w:trHeight w:val="315"/>
          <w:jc w:val="center"/>
        </w:trPr>
        <w:tc>
          <w:tcPr>
            <w:tcW w:w="1170" w:type="dxa"/>
          </w:tcPr>
          <w:p w14:paraId="550A0887" w14:textId="77777777" w:rsidR="003056A7" w:rsidRPr="001A6BA2" w:rsidRDefault="003056A7" w:rsidP="00CC708A">
            <w:pPr>
              <w:suppressLineNumbers/>
              <w:suppressAutoHyphens/>
              <w:snapToGrid w:val="0"/>
              <w:spacing w:before="0" w:after="0"/>
              <w:rPr>
                <w:szCs w:val="20"/>
              </w:rPr>
            </w:pPr>
            <w:r w:rsidRPr="00C556F6">
              <w:t>SCVP</w:t>
            </w:r>
          </w:p>
        </w:tc>
        <w:tc>
          <w:tcPr>
            <w:tcW w:w="8261" w:type="dxa"/>
          </w:tcPr>
          <w:p w14:paraId="7CF60C3D" w14:textId="77777777" w:rsidR="003056A7" w:rsidRPr="001A6BA2" w:rsidRDefault="003056A7" w:rsidP="00CC708A">
            <w:pPr>
              <w:suppressLineNumbers/>
              <w:suppressAutoHyphens/>
              <w:snapToGrid w:val="0"/>
              <w:spacing w:before="0" w:after="0"/>
              <w:rPr>
                <w:szCs w:val="20"/>
              </w:rPr>
            </w:pPr>
            <w:r w:rsidRPr="00D270F0">
              <w:t>Server-based Certificate Validation Protocol</w:t>
            </w:r>
          </w:p>
        </w:tc>
      </w:tr>
      <w:tr w:rsidR="003056A7" w:rsidRPr="00283494" w14:paraId="183991E5" w14:textId="77777777" w:rsidTr="00CC708A">
        <w:trPr>
          <w:trHeight w:val="315"/>
          <w:jc w:val="center"/>
        </w:trPr>
        <w:tc>
          <w:tcPr>
            <w:tcW w:w="1170" w:type="dxa"/>
          </w:tcPr>
          <w:p w14:paraId="73ABBFFA" w14:textId="77777777" w:rsidR="003056A7" w:rsidRPr="001A6BA2" w:rsidRDefault="003056A7" w:rsidP="00CC708A">
            <w:pPr>
              <w:suppressLineNumbers/>
              <w:suppressAutoHyphens/>
              <w:snapToGrid w:val="0"/>
              <w:spacing w:before="0" w:after="0"/>
              <w:rPr>
                <w:szCs w:val="20"/>
              </w:rPr>
            </w:pPr>
            <w:r w:rsidRPr="00C556F6">
              <w:t>SHA</w:t>
            </w:r>
          </w:p>
        </w:tc>
        <w:tc>
          <w:tcPr>
            <w:tcW w:w="8261" w:type="dxa"/>
          </w:tcPr>
          <w:p w14:paraId="1EF0D574" w14:textId="77777777" w:rsidR="003056A7" w:rsidRPr="001A6BA2" w:rsidRDefault="003056A7" w:rsidP="00CC708A">
            <w:pPr>
              <w:suppressLineNumbers/>
              <w:suppressAutoHyphens/>
              <w:snapToGrid w:val="0"/>
              <w:spacing w:before="0" w:after="0"/>
              <w:rPr>
                <w:szCs w:val="20"/>
              </w:rPr>
            </w:pPr>
            <w:r w:rsidRPr="00D270F0">
              <w:t>Secure Hash Algorithm specified in FIPS 180-2</w:t>
            </w:r>
          </w:p>
        </w:tc>
      </w:tr>
      <w:tr w:rsidR="003056A7" w:rsidRPr="00283494" w14:paraId="10B40692" w14:textId="77777777" w:rsidTr="00CC708A">
        <w:trPr>
          <w:trHeight w:val="315"/>
          <w:jc w:val="center"/>
        </w:trPr>
        <w:tc>
          <w:tcPr>
            <w:tcW w:w="1170" w:type="dxa"/>
          </w:tcPr>
          <w:p w14:paraId="739EADFE" w14:textId="77777777" w:rsidR="003056A7" w:rsidRPr="001A6BA2" w:rsidRDefault="003056A7" w:rsidP="00CC708A">
            <w:pPr>
              <w:suppressLineNumbers/>
              <w:suppressAutoHyphens/>
              <w:snapToGrid w:val="0"/>
              <w:spacing w:before="0" w:after="0"/>
              <w:rPr>
                <w:szCs w:val="20"/>
              </w:rPr>
            </w:pPr>
            <w:r w:rsidRPr="00C556F6">
              <w:lastRenderedPageBreak/>
              <w:t>SP</w:t>
            </w:r>
          </w:p>
        </w:tc>
        <w:tc>
          <w:tcPr>
            <w:tcW w:w="8261" w:type="dxa"/>
          </w:tcPr>
          <w:p w14:paraId="2985E522" w14:textId="77777777" w:rsidR="003056A7" w:rsidRPr="001A6BA2" w:rsidRDefault="003056A7" w:rsidP="00CC708A">
            <w:pPr>
              <w:suppressLineNumbers/>
              <w:suppressAutoHyphens/>
              <w:snapToGrid w:val="0"/>
              <w:spacing w:before="0" w:after="0"/>
              <w:rPr>
                <w:szCs w:val="20"/>
              </w:rPr>
            </w:pPr>
            <w:r w:rsidRPr="00D270F0">
              <w:t>Special Publication</w:t>
            </w:r>
          </w:p>
        </w:tc>
      </w:tr>
      <w:tr w:rsidR="003056A7" w:rsidRPr="00283494" w14:paraId="46B3861A" w14:textId="77777777" w:rsidTr="00CC708A">
        <w:trPr>
          <w:trHeight w:val="315"/>
          <w:jc w:val="center"/>
        </w:trPr>
        <w:tc>
          <w:tcPr>
            <w:tcW w:w="1170" w:type="dxa"/>
          </w:tcPr>
          <w:p w14:paraId="656CD1E0" w14:textId="77777777" w:rsidR="003056A7" w:rsidRPr="001A6BA2" w:rsidRDefault="003056A7" w:rsidP="00CC708A">
            <w:pPr>
              <w:suppressLineNumbers/>
              <w:suppressAutoHyphens/>
              <w:snapToGrid w:val="0"/>
              <w:spacing w:before="0" w:after="0"/>
              <w:rPr>
                <w:szCs w:val="20"/>
              </w:rPr>
            </w:pPr>
            <w:r w:rsidRPr="00C556F6">
              <w:t>SSL/TLS</w:t>
            </w:r>
          </w:p>
        </w:tc>
        <w:tc>
          <w:tcPr>
            <w:tcW w:w="8261" w:type="dxa"/>
          </w:tcPr>
          <w:p w14:paraId="1ABC591E" w14:textId="77777777" w:rsidR="003056A7" w:rsidRPr="001A6BA2" w:rsidRDefault="003056A7" w:rsidP="00CC708A">
            <w:pPr>
              <w:suppressLineNumbers/>
              <w:suppressAutoHyphens/>
              <w:snapToGrid w:val="0"/>
              <w:spacing w:before="0" w:after="0"/>
              <w:rPr>
                <w:szCs w:val="20"/>
              </w:rPr>
            </w:pPr>
            <w:r w:rsidRPr="00D270F0">
              <w:t>Secure Sockets Layer/Transport Layer Security</w:t>
            </w:r>
          </w:p>
        </w:tc>
      </w:tr>
      <w:tr w:rsidR="003056A7" w:rsidRPr="00283494" w14:paraId="55808D07" w14:textId="77777777" w:rsidTr="00CC708A">
        <w:trPr>
          <w:trHeight w:val="315"/>
          <w:jc w:val="center"/>
        </w:trPr>
        <w:tc>
          <w:tcPr>
            <w:tcW w:w="1170" w:type="dxa"/>
          </w:tcPr>
          <w:p w14:paraId="702C61BE" w14:textId="77777777" w:rsidR="003056A7" w:rsidRPr="001A6BA2" w:rsidRDefault="003056A7" w:rsidP="00CC708A">
            <w:pPr>
              <w:suppressLineNumbers/>
              <w:suppressAutoHyphens/>
              <w:snapToGrid w:val="0"/>
              <w:spacing w:before="0" w:after="0"/>
              <w:rPr>
                <w:szCs w:val="20"/>
              </w:rPr>
            </w:pPr>
            <w:r w:rsidRPr="00C556F6">
              <w:t xml:space="preserve">S/MIME </w:t>
            </w:r>
          </w:p>
        </w:tc>
        <w:tc>
          <w:tcPr>
            <w:tcW w:w="8261" w:type="dxa"/>
          </w:tcPr>
          <w:p w14:paraId="71AEAF1B" w14:textId="77777777" w:rsidR="003056A7" w:rsidRPr="001A6BA2" w:rsidRDefault="003056A7" w:rsidP="00CC708A">
            <w:pPr>
              <w:suppressLineNumbers/>
              <w:suppressAutoHyphens/>
              <w:snapToGrid w:val="0"/>
              <w:spacing w:before="0" w:after="0"/>
              <w:rPr>
                <w:szCs w:val="20"/>
              </w:rPr>
            </w:pPr>
            <w:r w:rsidRPr="00D270F0">
              <w:t>Secure/Multipurpose Internet Mail Extensions</w:t>
            </w:r>
          </w:p>
        </w:tc>
      </w:tr>
      <w:tr w:rsidR="003056A7" w:rsidRPr="00283494" w14:paraId="081EE7E4" w14:textId="77777777" w:rsidTr="00CC708A">
        <w:trPr>
          <w:trHeight w:val="315"/>
          <w:jc w:val="center"/>
        </w:trPr>
        <w:tc>
          <w:tcPr>
            <w:tcW w:w="1170" w:type="dxa"/>
          </w:tcPr>
          <w:p w14:paraId="3FAF26E0" w14:textId="77777777" w:rsidR="003056A7" w:rsidRPr="001A6BA2" w:rsidRDefault="003056A7" w:rsidP="00CC708A">
            <w:pPr>
              <w:suppressLineNumbers/>
              <w:suppressAutoHyphens/>
              <w:snapToGrid w:val="0"/>
              <w:spacing w:before="0" w:after="0"/>
              <w:rPr>
                <w:szCs w:val="20"/>
              </w:rPr>
            </w:pPr>
            <w:r w:rsidRPr="00C556F6">
              <w:t>TDEA</w:t>
            </w:r>
          </w:p>
        </w:tc>
        <w:tc>
          <w:tcPr>
            <w:tcW w:w="8261" w:type="dxa"/>
          </w:tcPr>
          <w:p w14:paraId="3D733757" w14:textId="77777777" w:rsidR="003056A7" w:rsidRPr="001A6BA2" w:rsidRDefault="003056A7" w:rsidP="00CC708A">
            <w:pPr>
              <w:suppressLineNumbers/>
              <w:suppressAutoHyphens/>
              <w:snapToGrid w:val="0"/>
              <w:spacing w:before="0" w:after="0"/>
              <w:rPr>
                <w:szCs w:val="20"/>
              </w:rPr>
            </w:pPr>
            <w:r w:rsidRPr="00D270F0">
              <w:t>see 3DES</w:t>
            </w:r>
          </w:p>
        </w:tc>
      </w:tr>
      <w:tr w:rsidR="003056A7" w:rsidRPr="00283494" w14:paraId="6C161D5F" w14:textId="77777777" w:rsidTr="00CC708A">
        <w:trPr>
          <w:trHeight w:val="315"/>
          <w:jc w:val="center"/>
        </w:trPr>
        <w:tc>
          <w:tcPr>
            <w:tcW w:w="1170" w:type="dxa"/>
          </w:tcPr>
          <w:p w14:paraId="24B2BCCB" w14:textId="77777777" w:rsidR="003056A7" w:rsidRPr="001A6BA2" w:rsidRDefault="003056A7" w:rsidP="00CC708A">
            <w:pPr>
              <w:suppressLineNumbers/>
              <w:suppressAutoHyphens/>
              <w:snapToGrid w:val="0"/>
              <w:spacing w:before="0" w:after="0"/>
              <w:rPr>
                <w:szCs w:val="20"/>
              </w:rPr>
            </w:pPr>
            <w:r w:rsidRPr="00C556F6">
              <w:t>TCP</w:t>
            </w:r>
          </w:p>
        </w:tc>
        <w:tc>
          <w:tcPr>
            <w:tcW w:w="8261" w:type="dxa"/>
          </w:tcPr>
          <w:p w14:paraId="78017C9A" w14:textId="77777777" w:rsidR="003056A7" w:rsidRPr="001A6BA2" w:rsidRDefault="003056A7" w:rsidP="00CC708A">
            <w:pPr>
              <w:suppressLineNumbers/>
              <w:suppressAutoHyphens/>
              <w:snapToGrid w:val="0"/>
              <w:spacing w:before="0" w:after="0"/>
              <w:rPr>
                <w:szCs w:val="20"/>
              </w:rPr>
            </w:pPr>
            <w:r w:rsidRPr="00D270F0">
              <w:t>Transport Control Protocol</w:t>
            </w:r>
          </w:p>
        </w:tc>
      </w:tr>
      <w:tr w:rsidR="003056A7" w:rsidRPr="00283494" w14:paraId="6593A87D" w14:textId="77777777" w:rsidTr="00CC708A">
        <w:trPr>
          <w:trHeight w:val="315"/>
          <w:jc w:val="center"/>
        </w:trPr>
        <w:tc>
          <w:tcPr>
            <w:tcW w:w="1170" w:type="dxa"/>
          </w:tcPr>
          <w:p w14:paraId="2771C86A" w14:textId="77777777" w:rsidR="003056A7" w:rsidRPr="001A6BA2" w:rsidRDefault="003056A7" w:rsidP="00CC708A">
            <w:pPr>
              <w:suppressLineNumbers/>
              <w:suppressAutoHyphens/>
              <w:snapToGrid w:val="0"/>
              <w:spacing w:before="0" w:after="0"/>
              <w:rPr>
                <w:szCs w:val="20"/>
              </w:rPr>
            </w:pPr>
            <w:r w:rsidRPr="00C556F6">
              <w:t>TTLV</w:t>
            </w:r>
          </w:p>
        </w:tc>
        <w:tc>
          <w:tcPr>
            <w:tcW w:w="8261" w:type="dxa"/>
          </w:tcPr>
          <w:p w14:paraId="53224A92" w14:textId="77777777" w:rsidR="003056A7" w:rsidRPr="001A6BA2" w:rsidRDefault="003056A7" w:rsidP="00CC708A">
            <w:pPr>
              <w:suppressLineNumbers/>
              <w:suppressAutoHyphens/>
              <w:snapToGrid w:val="0"/>
              <w:spacing w:before="0" w:after="0"/>
              <w:rPr>
                <w:szCs w:val="20"/>
              </w:rPr>
            </w:pPr>
            <w:r w:rsidRPr="00D270F0">
              <w:t>Tag, Type, Length, Value</w:t>
            </w:r>
          </w:p>
        </w:tc>
      </w:tr>
      <w:tr w:rsidR="003056A7" w:rsidRPr="00283494" w14:paraId="7D46A36C" w14:textId="77777777" w:rsidTr="00CC708A">
        <w:trPr>
          <w:trHeight w:val="315"/>
          <w:jc w:val="center"/>
        </w:trPr>
        <w:tc>
          <w:tcPr>
            <w:tcW w:w="1170" w:type="dxa"/>
          </w:tcPr>
          <w:p w14:paraId="6CB3C15D" w14:textId="77777777" w:rsidR="003056A7" w:rsidRPr="001A6BA2" w:rsidRDefault="003056A7" w:rsidP="00CC708A">
            <w:pPr>
              <w:suppressLineNumbers/>
              <w:suppressAutoHyphens/>
              <w:snapToGrid w:val="0"/>
              <w:spacing w:before="0" w:after="0"/>
              <w:rPr>
                <w:szCs w:val="20"/>
              </w:rPr>
            </w:pPr>
            <w:r w:rsidRPr="00C556F6">
              <w:t>URI</w:t>
            </w:r>
          </w:p>
        </w:tc>
        <w:tc>
          <w:tcPr>
            <w:tcW w:w="8261" w:type="dxa"/>
          </w:tcPr>
          <w:p w14:paraId="470DF396" w14:textId="77777777" w:rsidR="003056A7" w:rsidRPr="001A6BA2" w:rsidRDefault="003056A7" w:rsidP="00CC708A">
            <w:pPr>
              <w:suppressLineNumbers/>
              <w:suppressAutoHyphens/>
              <w:snapToGrid w:val="0"/>
              <w:spacing w:before="0" w:after="0"/>
              <w:rPr>
                <w:szCs w:val="20"/>
              </w:rPr>
            </w:pPr>
            <w:r w:rsidRPr="00D270F0">
              <w:t>Uniform Resource Identifier</w:t>
            </w:r>
          </w:p>
        </w:tc>
      </w:tr>
      <w:tr w:rsidR="003056A7" w:rsidRPr="00283494" w14:paraId="592F41E6" w14:textId="77777777" w:rsidTr="00CC708A">
        <w:trPr>
          <w:trHeight w:val="315"/>
          <w:jc w:val="center"/>
        </w:trPr>
        <w:tc>
          <w:tcPr>
            <w:tcW w:w="1170" w:type="dxa"/>
          </w:tcPr>
          <w:p w14:paraId="19F84F96" w14:textId="77777777" w:rsidR="003056A7" w:rsidRPr="001A6BA2" w:rsidRDefault="003056A7" w:rsidP="00CC708A">
            <w:pPr>
              <w:suppressLineNumbers/>
              <w:suppressAutoHyphens/>
              <w:snapToGrid w:val="0"/>
              <w:spacing w:before="0" w:after="0"/>
              <w:rPr>
                <w:szCs w:val="20"/>
              </w:rPr>
            </w:pPr>
            <w:r w:rsidRPr="00C556F6">
              <w:t>UTC</w:t>
            </w:r>
          </w:p>
        </w:tc>
        <w:tc>
          <w:tcPr>
            <w:tcW w:w="8261" w:type="dxa"/>
          </w:tcPr>
          <w:p w14:paraId="6611EFF4" w14:textId="77777777" w:rsidR="003056A7" w:rsidRPr="001A6BA2" w:rsidRDefault="003056A7" w:rsidP="00CC708A">
            <w:pPr>
              <w:suppressLineNumbers/>
              <w:suppressAutoHyphens/>
              <w:snapToGrid w:val="0"/>
              <w:spacing w:before="0" w:after="0"/>
              <w:rPr>
                <w:szCs w:val="20"/>
              </w:rPr>
            </w:pPr>
            <w:r w:rsidRPr="00D270F0">
              <w:t>Coordinated Universal Time</w:t>
            </w:r>
          </w:p>
        </w:tc>
      </w:tr>
      <w:tr w:rsidR="003056A7" w:rsidRPr="00283494" w14:paraId="2F1902F8" w14:textId="77777777" w:rsidTr="00CC708A">
        <w:trPr>
          <w:trHeight w:val="315"/>
          <w:jc w:val="center"/>
        </w:trPr>
        <w:tc>
          <w:tcPr>
            <w:tcW w:w="1170" w:type="dxa"/>
          </w:tcPr>
          <w:p w14:paraId="050001BB" w14:textId="77777777" w:rsidR="003056A7" w:rsidRPr="00C556F6" w:rsidRDefault="003056A7" w:rsidP="00CC708A">
            <w:pPr>
              <w:suppressLineNumbers/>
              <w:suppressAutoHyphens/>
              <w:snapToGrid w:val="0"/>
              <w:spacing w:before="0" w:after="0"/>
            </w:pPr>
            <w:r w:rsidRPr="00DC6422">
              <w:t>UTF-8</w:t>
            </w:r>
          </w:p>
        </w:tc>
        <w:tc>
          <w:tcPr>
            <w:tcW w:w="8261" w:type="dxa"/>
          </w:tcPr>
          <w:p w14:paraId="6C4F08FF" w14:textId="3036FCBC" w:rsidR="003056A7" w:rsidRPr="00C556F6" w:rsidRDefault="003056A7" w:rsidP="00CC708A">
            <w:pPr>
              <w:suppressLineNumbers/>
              <w:suppressAutoHyphens/>
              <w:snapToGrid w:val="0"/>
              <w:spacing w:before="0" w:after="0"/>
            </w:pPr>
            <w:r w:rsidRPr="00D270F0">
              <w:t xml:space="preserve">Universal Transformation Format 8-bit specified in </w:t>
            </w:r>
            <w:r>
              <w:fldChar w:fldCharType="begin"/>
            </w:r>
            <w:r>
              <w:instrText xml:space="preserve"> REF RFC3629 \h  \* MERGEFORMAT </w:instrText>
            </w:r>
            <w:r>
              <w:fldChar w:fldCharType="separate"/>
            </w:r>
            <w:r w:rsidR="00CC708A">
              <w:rPr>
                <w:rStyle w:val="Refterm"/>
              </w:rPr>
              <w:t>[RFC3629]</w:t>
            </w:r>
            <w:r>
              <w:fldChar w:fldCharType="end"/>
            </w:r>
          </w:p>
        </w:tc>
      </w:tr>
      <w:tr w:rsidR="003056A7" w:rsidRPr="00283494" w14:paraId="0459AC6A" w14:textId="77777777" w:rsidTr="00CC708A">
        <w:trPr>
          <w:trHeight w:val="315"/>
          <w:jc w:val="center"/>
        </w:trPr>
        <w:tc>
          <w:tcPr>
            <w:tcW w:w="1170" w:type="dxa"/>
          </w:tcPr>
          <w:p w14:paraId="6D939FF6" w14:textId="77777777" w:rsidR="003056A7" w:rsidRPr="00C556F6" w:rsidRDefault="003056A7" w:rsidP="00CC708A">
            <w:pPr>
              <w:suppressLineNumbers/>
              <w:suppressAutoHyphens/>
              <w:snapToGrid w:val="0"/>
              <w:spacing w:before="0" w:after="0"/>
            </w:pPr>
            <w:r w:rsidRPr="00DC6422">
              <w:t>XKMS</w:t>
            </w:r>
          </w:p>
        </w:tc>
        <w:tc>
          <w:tcPr>
            <w:tcW w:w="8261" w:type="dxa"/>
          </w:tcPr>
          <w:p w14:paraId="536C7F3A" w14:textId="77777777" w:rsidR="003056A7" w:rsidRPr="00C556F6" w:rsidRDefault="003056A7" w:rsidP="00CC708A">
            <w:pPr>
              <w:suppressLineNumbers/>
              <w:suppressAutoHyphens/>
              <w:snapToGrid w:val="0"/>
              <w:spacing w:before="0" w:after="0"/>
            </w:pPr>
            <w:r w:rsidRPr="00D270F0">
              <w:t>XML Key Management Specification</w:t>
            </w:r>
          </w:p>
        </w:tc>
      </w:tr>
      <w:tr w:rsidR="003056A7" w:rsidRPr="00283494" w14:paraId="7CE0652B" w14:textId="77777777" w:rsidTr="00CC708A">
        <w:trPr>
          <w:trHeight w:val="315"/>
          <w:jc w:val="center"/>
        </w:trPr>
        <w:tc>
          <w:tcPr>
            <w:tcW w:w="1170" w:type="dxa"/>
          </w:tcPr>
          <w:p w14:paraId="7F3817E6" w14:textId="77777777" w:rsidR="003056A7" w:rsidRPr="00C556F6" w:rsidRDefault="003056A7" w:rsidP="00CC708A">
            <w:pPr>
              <w:suppressLineNumbers/>
              <w:suppressAutoHyphens/>
              <w:snapToGrid w:val="0"/>
              <w:spacing w:before="0" w:after="0"/>
            </w:pPr>
            <w:r w:rsidRPr="00DC6422">
              <w:t>XML</w:t>
            </w:r>
          </w:p>
        </w:tc>
        <w:tc>
          <w:tcPr>
            <w:tcW w:w="8261" w:type="dxa"/>
          </w:tcPr>
          <w:p w14:paraId="25F9D801" w14:textId="77777777" w:rsidR="003056A7" w:rsidRPr="00C556F6" w:rsidRDefault="003056A7" w:rsidP="00CC708A">
            <w:pPr>
              <w:suppressLineNumbers/>
              <w:suppressAutoHyphens/>
              <w:snapToGrid w:val="0"/>
              <w:spacing w:before="0" w:after="0"/>
            </w:pPr>
            <w:r w:rsidRPr="00D270F0">
              <w:t>Extensible Markup Language</w:t>
            </w:r>
          </w:p>
        </w:tc>
      </w:tr>
      <w:tr w:rsidR="003056A7" w:rsidRPr="00283494" w14:paraId="619CA11D" w14:textId="77777777" w:rsidTr="00CC708A">
        <w:trPr>
          <w:trHeight w:val="315"/>
          <w:jc w:val="center"/>
        </w:trPr>
        <w:tc>
          <w:tcPr>
            <w:tcW w:w="1170" w:type="dxa"/>
          </w:tcPr>
          <w:p w14:paraId="47961569" w14:textId="77777777" w:rsidR="003056A7" w:rsidRPr="00C556F6" w:rsidRDefault="003056A7" w:rsidP="00CC708A">
            <w:pPr>
              <w:suppressLineNumbers/>
              <w:suppressAutoHyphens/>
              <w:snapToGrid w:val="0"/>
              <w:spacing w:before="0" w:after="0"/>
            </w:pPr>
            <w:r w:rsidRPr="00DC6422">
              <w:t>XTS</w:t>
            </w:r>
          </w:p>
        </w:tc>
        <w:tc>
          <w:tcPr>
            <w:tcW w:w="8261" w:type="dxa"/>
          </w:tcPr>
          <w:p w14:paraId="63C04179" w14:textId="4D963A60" w:rsidR="003056A7" w:rsidRPr="00C556F6" w:rsidRDefault="003056A7" w:rsidP="00CC708A">
            <w:pPr>
              <w:suppressLineNumbers/>
              <w:suppressAutoHyphens/>
              <w:snapToGrid w:val="0"/>
              <w:spacing w:before="0" w:after="0"/>
            </w:pPr>
            <w:r w:rsidRPr="00D270F0">
              <w:t>XEX Tweakable Block Cipher with Ciphertext Stealing specified in</w:t>
            </w:r>
            <w:r>
              <w:t xml:space="preserve"> </w:t>
            </w:r>
            <w:r>
              <w:fldChar w:fldCharType="begin"/>
            </w:r>
            <w:r>
              <w:instrText xml:space="preserve"> REF SP800_38E \h  \* MERGEFORMAT </w:instrText>
            </w:r>
            <w:r>
              <w:fldChar w:fldCharType="separate"/>
            </w:r>
            <w:r w:rsidR="00CC708A">
              <w:rPr>
                <w:rStyle w:val="Refterm"/>
              </w:rPr>
              <w:t>[SP800-38E]</w:t>
            </w:r>
            <w:r>
              <w:fldChar w:fldCharType="end"/>
            </w:r>
          </w:p>
        </w:tc>
      </w:tr>
      <w:tr w:rsidR="003056A7" w:rsidRPr="00283494" w14:paraId="03D65E18" w14:textId="77777777" w:rsidTr="00CC708A">
        <w:trPr>
          <w:trHeight w:val="315"/>
          <w:jc w:val="center"/>
        </w:trPr>
        <w:tc>
          <w:tcPr>
            <w:tcW w:w="1170" w:type="dxa"/>
          </w:tcPr>
          <w:p w14:paraId="50DDAD6D" w14:textId="77777777" w:rsidR="003056A7" w:rsidRPr="00C556F6" w:rsidRDefault="003056A7" w:rsidP="00CC708A">
            <w:pPr>
              <w:suppressLineNumbers/>
              <w:suppressAutoHyphens/>
              <w:snapToGrid w:val="0"/>
              <w:spacing w:before="0" w:after="0"/>
            </w:pPr>
            <w:r w:rsidRPr="00DC6422">
              <w:t>X.509</w:t>
            </w:r>
          </w:p>
        </w:tc>
        <w:tc>
          <w:tcPr>
            <w:tcW w:w="8261" w:type="dxa"/>
          </w:tcPr>
          <w:p w14:paraId="63530AE8" w14:textId="2D3A0AF7" w:rsidR="003056A7" w:rsidRPr="00C556F6" w:rsidRDefault="003056A7" w:rsidP="00CC708A">
            <w:pPr>
              <w:suppressLineNumbers/>
              <w:suppressAutoHyphens/>
              <w:snapToGrid w:val="0"/>
              <w:spacing w:before="0" w:after="0"/>
            </w:pPr>
            <w:r w:rsidRPr="00D270F0">
              <w:t xml:space="preserve">Public Key Certificate specified in </w:t>
            </w:r>
            <w:r>
              <w:fldChar w:fldCharType="begin"/>
            </w:r>
            <w:r>
              <w:instrText xml:space="preserve"> REF RFC5280 \h  \* MERGEFORMAT </w:instrText>
            </w:r>
            <w:r>
              <w:fldChar w:fldCharType="separate"/>
            </w:r>
            <w:r w:rsidR="00CC708A">
              <w:rPr>
                <w:rStyle w:val="Refterm"/>
              </w:rPr>
              <w:t>[RFC5280]</w:t>
            </w:r>
            <w:r>
              <w:fldChar w:fldCharType="end"/>
            </w:r>
          </w:p>
        </w:tc>
      </w:tr>
      <w:tr w:rsidR="003056A7" w:rsidRPr="00283494" w14:paraId="403F0550" w14:textId="77777777" w:rsidTr="00CC708A">
        <w:trPr>
          <w:trHeight w:val="315"/>
          <w:jc w:val="center"/>
        </w:trPr>
        <w:tc>
          <w:tcPr>
            <w:tcW w:w="1170" w:type="dxa"/>
          </w:tcPr>
          <w:p w14:paraId="51E48334" w14:textId="77777777" w:rsidR="003056A7" w:rsidRPr="00C556F6" w:rsidRDefault="003056A7" w:rsidP="00CC708A">
            <w:pPr>
              <w:suppressLineNumbers/>
              <w:suppressAutoHyphens/>
              <w:snapToGrid w:val="0"/>
              <w:spacing w:before="0" w:after="0"/>
            </w:pPr>
            <w:r w:rsidRPr="00DC6422">
              <w:t>ZPK</w:t>
            </w:r>
          </w:p>
        </w:tc>
        <w:tc>
          <w:tcPr>
            <w:tcW w:w="8261" w:type="dxa"/>
          </w:tcPr>
          <w:p w14:paraId="468A3C7B" w14:textId="77777777" w:rsidR="003056A7" w:rsidRPr="00C556F6" w:rsidRDefault="003056A7" w:rsidP="00CC708A">
            <w:pPr>
              <w:suppressLineNumbers/>
              <w:suppressAutoHyphens/>
              <w:snapToGrid w:val="0"/>
              <w:spacing w:before="0" w:after="0"/>
            </w:pPr>
            <w:r w:rsidRPr="00D270F0">
              <w:t>PIN Block Encryption Key specified in ANSI X9 TR-31</w:t>
            </w:r>
          </w:p>
        </w:tc>
      </w:tr>
    </w:tbl>
    <w:p w14:paraId="4CBBA49B" w14:textId="77777777" w:rsidR="003056A7" w:rsidRDefault="003056A7" w:rsidP="003056A7"/>
    <w:p w14:paraId="55A6A047" w14:textId="77777777" w:rsidR="003056A7" w:rsidRDefault="003056A7" w:rsidP="003056A7">
      <w:pPr>
        <w:pStyle w:val="AppendixHeading1"/>
        <w:numPr>
          <w:ilvl w:val="0"/>
          <w:numId w:val="6"/>
        </w:numPr>
      </w:pPr>
      <w:bookmarkStart w:id="4265" w:name="_Toc323645848"/>
      <w:bookmarkStart w:id="4266" w:name="_Toc333494625"/>
      <w:bookmarkStart w:id="4267" w:name="_Toc240610077"/>
      <w:bookmarkStart w:id="4268" w:name="_Toc264553157"/>
      <w:bookmarkStart w:id="4269" w:name="_Toc283655855"/>
      <w:bookmarkStart w:id="4270" w:name="_Toc435729857"/>
      <w:bookmarkStart w:id="4271" w:name="_Toc441679470"/>
      <w:bookmarkStart w:id="4272" w:name="_Toc527651963"/>
      <w:bookmarkStart w:id="4273" w:name="_Toc533141062"/>
      <w:bookmarkStart w:id="4274" w:name="_Toc5713166"/>
      <w:bookmarkStart w:id="4275" w:name="_Toc534980145"/>
      <w:bookmarkStart w:id="4276" w:name="_Toc24526581"/>
      <w:bookmarkStart w:id="4277" w:name="_Toc31348312"/>
      <w:bookmarkStart w:id="4278" w:name="_Toc57115856"/>
      <w:r>
        <w:lastRenderedPageBreak/>
        <w:t>List of Figures and Tables</w:t>
      </w:r>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p>
    <w:p w14:paraId="745FB90E" w14:textId="3180FE10" w:rsidR="003056A7" w:rsidRDefault="003056A7" w:rsidP="003056A7">
      <w:pPr>
        <w:pStyle w:val="TableofFigures"/>
        <w:tabs>
          <w:tab w:val="right" w:leader="dot" w:pos="9350"/>
        </w:tabs>
        <w:rPr>
          <w:rFonts w:asciiTheme="minorHAnsi" w:eastAsiaTheme="minorEastAsia" w:hAnsiTheme="minorHAnsi" w:cstheme="minorBidi"/>
          <w:noProof/>
          <w:sz w:val="22"/>
          <w:szCs w:val="22"/>
          <w:lang w:val="en-AU" w:eastAsia="en-AU"/>
        </w:rPr>
      </w:pPr>
      <w:r>
        <w:fldChar w:fldCharType="begin"/>
      </w:r>
      <w:r>
        <w:instrText xml:space="preserve"> TOC \h \z \c "Figure" </w:instrText>
      </w:r>
      <w:r>
        <w:fldChar w:fldCharType="separate"/>
      </w:r>
      <w:hyperlink w:anchor="_Toc31348314" w:history="1">
        <w:r w:rsidRPr="00883D65">
          <w:rPr>
            <w:rStyle w:val="Hyperlink"/>
            <w:noProof/>
          </w:rPr>
          <w:t>Figure 1: Cryptographic Object States and Transitions</w:t>
        </w:r>
        <w:r>
          <w:rPr>
            <w:noProof/>
            <w:webHidden/>
          </w:rPr>
          <w:tab/>
        </w:r>
        <w:r>
          <w:rPr>
            <w:noProof/>
            <w:webHidden/>
          </w:rPr>
          <w:fldChar w:fldCharType="begin"/>
        </w:r>
        <w:r>
          <w:rPr>
            <w:noProof/>
            <w:webHidden/>
          </w:rPr>
          <w:instrText xml:space="preserve"> PAGEREF _Toc31348314 \h </w:instrText>
        </w:r>
        <w:r>
          <w:rPr>
            <w:noProof/>
            <w:webHidden/>
          </w:rPr>
        </w:r>
        <w:r>
          <w:rPr>
            <w:noProof/>
            <w:webHidden/>
          </w:rPr>
          <w:fldChar w:fldCharType="separate"/>
        </w:r>
        <w:r w:rsidR="00CC708A">
          <w:rPr>
            <w:noProof/>
            <w:webHidden/>
          </w:rPr>
          <w:t>63</w:t>
        </w:r>
        <w:r>
          <w:rPr>
            <w:noProof/>
            <w:webHidden/>
          </w:rPr>
          <w:fldChar w:fldCharType="end"/>
        </w:r>
      </w:hyperlink>
    </w:p>
    <w:p w14:paraId="174B3231" w14:textId="77777777" w:rsidR="003056A7" w:rsidRDefault="003056A7" w:rsidP="003056A7">
      <w:r>
        <w:fldChar w:fldCharType="end"/>
      </w:r>
    </w:p>
    <w:p w14:paraId="3AD14F0D" w14:textId="4BFD0A30" w:rsidR="003056A7" w:rsidRDefault="003056A7" w:rsidP="003056A7">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32238795" w:history="1">
        <w:r w:rsidRPr="00265785">
          <w:rPr>
            <w:rStyle w:val="Hyperlink"/>
            <w:noProof/>
          </w:rPr>
          <w:t>Table 1: Terminology</w:t>
        </w:r>
        <w:r>
          <w:rPr>
            <w:noProof/>
            <w:webHidden/>
          </w:rPr>
          <w:tab/>
        </w:r>
        <w:r>
          <w:rPr>
            <w:noProof/>
            <w:webHidden/>
          </w:rPr>
          <w:fldChar w:fldCharType="begin"/>
        </w:r>
        <w:r>
          <w:rPr>
            <w:noProof/>
            <w:webHidden/>
          </w:rPr>
          <w:instrText xml:space="preserve"> PAGEREF _Toc32238795 \h </w:instrText>
        </w:r>
        <w:r>
          <w:rPr>
            <w:noProof/>
            <w:webHidden/>
          </w:rPr>
        </w:r>
        <w:r>
          <w:rPr>
            <w:noProof/>
            <w:webHidden/>
          </w:rPr>
          <w:fldChar w:fldCharType="separate"/>
        </w:r>
        <w:r w:rsidR="00CC708A">
          <w:rPr>
            <w:noProof/>
            <w:webHidden/>
          </w:rPr>
          <w:t>15</w:t>
        </w:r>
        <w:r>
          <w:rPr>
            <w:noProof/>
            <w:webHidden/>
          </w:rPr>
          <w:fldChar w:fldCharType="end"/>
        </w:r>
      </w:hyperlink>
    </w:p>
    <w:p w14:paraId="0AD289FB" w14:textId="5CA2BC5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796" w:history="1">
        <w:r w:rsidR="003056A7" w:rsidRPr="00265785">
          <w:rPr>
            <w:rStyle w:val="Hyperlink"/>
            <w:noProof/>
          </w:rPr>
          <w:t>Table 2: Certificate Object Structure</w:t>
        </w:r>
        <w:r w:rsidR="003056A7">
          <w:rPr>
            <w:noProof/>
            <w:webHidden/>
          </w:rPr>
          <w:tab/>
        </w:r>
        <w:r w:rsidR="003056A7">
          <w:rPr>
            <w:noProof/>
            <w:webHidden/>
          </w:rPr>
          <w:fldChar w:fldCharType="begin"/>
        </w:r>
        <w:r w:rsidR="003056A7">
          <w:rPr>
            <w:noProof/>
            <w:webHidden/>
          </w:rPr>
          <w:instrText xml:space="preserve"> PAGEREF _Toc32238796 \h </w:instrText>
        </w:r>
        <w:r w:rsidR="003056A7">
          <w:rPr>
            <w:noProof/>
            <w:webHidden/>
          </w:rPr>
        </w:r>
        <w:r w:rsidR="003056A7">
          <w:rPr>
            <w:noProof/>
            <w:webHidden/>
          </w:rPr>
          <w:fldChar w:fldCharType="separate"/>
        </w:r>
        <w:r w:rsidR="00CC708A">
          <w:rPr>
            <w:noProof/>
            <w:webHidden/>
          </w:rPr>
          <w:t>19</w:t>
        </w:r>
        <w:r w:rsidR="003056A7">
          <w:rPr>
            <w:noProof/>
            <w:webHidden/>
          </w:rPr>
          <w:fldChar w:fldCharType="end"/>
        </w:r>
      </w:hyperlink>
    </w:p>
    <w:p w14:paraId="4A041702" w14:textId="0C3CF26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797" w:history="1">
        <w:r w:rsidR="003056A7" w:rsidRPr="00265785">
          <w:rPr>
            <w:rStyle w:val="Hyperlink"/>
            <w:noProof/>
          </w:rPr>
          <w:t>Table 3: Certificate Request Structure</w:t>
        </w:r>
        <w:r w:rsidR="003056A7">
          <w:rPr>
            <w:noProof/>
            <w:webHidden/>
          </w:rPr>
          <w:tab/>
        </w:r>
        <w:r w:rsidR="003056A7">
          <w:rPr>
            <w:noProof/>
            <w:webHidden/>
          </w:rPr>
          <w:fldChar w:fldCharType="begin"/>
        </w:r>
        <w:r w:rsidR="003056A7">
          <w:rPr>
            <w:noProof/>
            <w:webHidden/>
          </w:rPr>
          <w:instrText xml:space="preserve"> PAGEREF _Toc32238797 \h </w:instrText>
        </w:r>
        <w:r w:rsidR="003056A7">
          <w:rPr>
            <w:noProof/>
            <w:webHidden/>
          </w:rPr>
        </w:r>
        <w:r w:rsidR="003056A7">
          <w:rPr>
            <w:noProof/>
            <w:webHidden/>
          </w:rPr>
          <w:fldChar w:fldCharType="separate"/>
        </w:r>
        <w:r w:rsidR="00CC708A">
          <w:rPr>
            <w:noProof/>
            <w:webHidden/>
          </w:rPr>
          <w:t>19</w:t>
        </w:r>
        <w:r w:rsidR="003056A7">
          <w:rPr>
            <w:noProof/>
            <w:webHidden/>
          </w:rPr>
          <w:fldChar w:fldCharType="end"/>
        </w:r>
      </w:hyperlink>
    </w:p>
    <w:p w14:paraId="19F383BE" w14:textId="26371AA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798" w:history="1">
        <w:r w:rsidR="003056A7" w:rsidRPr="00265785">
          <w:rPr>
            <w:rStyle w:val="Hyperlink"/>
            <w:noProof/>
          </w:rPr>
          <w:t>Table 4: Opaque Object Structure</w:t>
        </w:r>
        <w:r w:rsidR="003056A7">
          <w:rPr>
            <w:noProof/>
            <w:webHidden/>
          </w:rPr>
          <w:tab/>
        </w:r>
        <w:r w:rsidR="003056A7">
          <w:rPr>
            <w:noProof/>
            <w:webHidden/>
          </w:rPr>
          <w:fldChar w:fldCharType="begin"/>
        </w:r>
        <w:r w:rsidR="003056A7">
          <w:rPr>
            <w:noProof/>
            <w:webHidden/>
          </w:rPr>
          <w:instrText xml:space="preserve"> PAGEREF _Toc32238798 \h </w:instrText>
        </w:r>
        <w:r w:rsidR="003056A7">
          <w:rPr>
            <w:noProof/>
            <w:webHidden/>
          </w:rPr>
        </w:r>
        <w:r w:rsidR="003056A7">
          <w:rPr>
            <w:noProof/>
            <w:webHidden/>
          </w:rPr>
          <w:fldChar w:fldCharType="separate"/>
        </w:r>
        <w:r w:rsidR="00CC708A">
          <w:rPr>
            <w:noProof/>
            <w:webHidden/>
          </w:rPr>
          <w:t>19</w:t>
        </w:r>
        <w:r w:rsidR="003056A7">
          <w:rPr>
            <w:noProof/>
            <w:webHidden/>
          </w:rPr>
          <w:fldChar w:fldCharType="end"/>
        </w:r>
      </w:hyperlink>
    </w:p>
    <w:p w14:paraId="2E11C599" w14:textId="15B5DE7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799" w:history="1">
        <w:r w:rsidR="003056A7" w:rsidRPr="00265785">
          <w:rPr>
            <w:rStyle w:val="Hyperlink"/>
            <w:noProof/>
          </w:rPr>
          <w:t>Table 5: PGP Key Object Structure</w:t>
        </w:r>
        <w:r w:rsidR="003056A7">
          <w:rPr>
            <w:noProof/>
            <w:webHidden/>
          </w:rPr>
          <w:tab/>
        </w:r>
        <w:r w:rsidR="003056A7">
          <w:rPr>
            <w:noProof/>
            <w:webHidden/>
          </w:rPr>
          <w:fldChar w:fldCharType="begin"/>
        </w:r>
        <w:r w:rsidR="003056A7">
          <w:rPr>
            <w:noProof/>
            <w:webHidden/>
          </w:rPr>
          <w:instrText xml:space="preserve"> PAGEREF _Toc32238799 \h </w:instrText>
        </w:r>
        <w:r w:rsidR="003056A7">
          <w:rPr>
            <w:noProof/>
            <w:webHidden/>
          </w:rPr>
        </w:r>
        <w:r w:rsidR="003056A7">
          <w:rPr>
            <w:noProof/>
            <w:webHidden/>
          </w:rPr>
          <w:fldChar w:fldCharType="separate"/>
        </w:r>
        <w:r w:rsidR="00CC708A">
          <w:rPr>
            <w:noProof/>
            <w:webHidden/>
          </w:rPr>
          <w:t>20</w:t>
        </w:r>
        <w:r w:rsidR="003056A7">
          <w:rPr>
            <w:noProof/>
            <w:webHidden/>
          </w:rPr>
          <w:fldChar w:fldCharType="end"/>
        </w:r>
      </w:hyperlink>
    </w:p>
    <w:p w14:paraId="7AD6538C" w14:textId="7561EAE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00" w:history="1">
        <w:r w:rsidR="003056A7" w:rsidRPr="00265785">
          <w:rPr>
            <w:rStyle w:val="Hyperlink"/>
            <w:noProof/>
          </w:rPr>
          <w:t>Table 6: Private Key Object Structure</w:t>
        </w:r>
        <w:r w:rsidR="003056A7">
          <w:rPr>
            <w:noProof/>
            <w:webHidden/>
          </w:rPr>
          <w:tab/>
        </w:r>
        <w:r w:rsidR="003056A7">
          <w:rPr>
            <w:noProof/>
            <w:webHidden/>
          </w:rPr>
          <w:fldChar w:fldCharType="begin"/>
        </w:r>
        <w:r w:rsidR="003056A7">
          <w:rPr>
            <w:noProof/>
            <w:webHidden/>
          </w:rPr>
          <w:instrText xml:space="preserve"> PAGEREF _Toc32238800 \h </w:instrText>
        </w:r>
        <w:r w:rsidR="003056A7">
          <w:rPr>
            <w:noProof/>
            <w:webHidden/>
          </w:rPr>
        </w:r>
        <w:r w:rsidR="003056A7">
          <w:rPr>
            <w:noProof/>
            <w:webHidden/>
          </w:rPr>
          <w:fldChar w:fldCharType="separate"/>
        </w:r>
        <w:r w:rsidR="00CC708A">
          <w:rPr>
            <w:noProof/>
            <w:webHidden/>
          </w:rPr>
          <w:t>20</w:t>
        </w:r>
        <w:r w:rsidR="003056A7">
          <w:rPr>
            <w:noProof/>
            <w:webHidden/>
          </w:rPr>
          <w:fldChar w:fldCharType="end"/>
        </w:r>
      </w:hyperlink>
    </w:p>
    <w:p w14:paraId="0B502151" w14:textId="0F16EBD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01" w:history="1">
        <w:r w:rsidR="003056A7" w:rsidRPr="00265785">
          <w:rPr>
            <w:rStyle w:val="Hyperlink"/>
            <w:noProof/>
          </w:rPr>
          <w:t>Table 7: Public Key Object Structure</w:t>
        </w:r>
        <w:r w:rsidR="003056A7">
          <w:rPr>
            <w:noProof/>
            <w:webHidden/>
          </w:rPr>
          <w:tab/>
        </w:r>
        <w:r w:rsidR="003056A7">
          <w:rPr>
            <w:noProof/>
            <w:webHidden/>
          </w:rPr>
          <w:fldChar w:fldCharType="begin"/>
        </w:r>
        <w:r w:rsidR="003056A7">
          <w:rPr>
            <w:noProof/>
            <w:webHidden/>
          </w:rPr>
          <w:instrText xml:space="preserve"> PAGEREF _Toc32238801 \h </w:instrText>
        </w:r>
        <w:r w:rsidR="003056A7">
          <w:rPr>
            <w:noProof/>
            <w:webHidden/>
          </w:rPr>
        </w:r>
        <w:r w:rsidR="003056A7">
          <w:rPr>
            <w:noProof/>
            <w:webHidden/>
          </w:rPr>
          <w:fldChar w:fldCharType="separate"/>
        </w:r>
        <w:r w:rsidR="00CC708A">
          <w:rPr>
            <w:noProof/>
            <w:webHidden/>
          </w:rPr>
          <w:t>20</w:t>
        </w:r>
        <w:r w:rsidR="003056A7">
          <w:rPr>
            <w:noProof/>
            <w:webHidden/>
          </w:rPr>
          <w:fldChar w:fldCharType="end"/>
        </w:r>
      </w:hyperlink>
    </w:p>
    <w:p w14:paraId="1C1AD2DB" w14:textId="4DFF791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02" w:history="1">
        <w:r w:rsidR="003056A7" w:rsidRPr="00265785">
          <w:rPr>
            <w:rStyle w:val="Hyperlink"/>
            <w:noProof/>
          </w:rPr>
          <w:t>Table 8: Secret Data Object Structure</w:t>
        </w:r>
        <w:r w:rsidR="003056A7">
          <w:rPr>
            <w:noProof/>
            <w:webHidden/>
          </w:rPr>
          <w:tab/>
        </w:r>
        <w:r w:rsidR="003056A7">
          <w:rPr>
            <w:noProof/>
            <w:webHidden/>
          </w:rPr>
          <w:fldChar w:fldCharType="begin"/>
        </w:r>
        <w:r w:rsidR="003056A7">
          <w:rPr>
            <w:noProof/>
            <w:webHidden/>
          </w:rPr>
          <w:instrText xml:space="preserve"> PAGEREF _Toc32238802 \h </w:instrText>
        </w:r>
        <w:r w:rsidR="003056A7">
          <w:rPr>
            <w:noProof/>
            <w:webHidden/>
          </w:rPr>
        </w:r>
        <w:r w:rsidR="003056A7">
          <w:rPr>
            <w:noProof/>
            <w:webHidden/>
          </w:rPr>
          <w:fldChar w:fldCharType="separate"/>
        </w:r>
        <w:r w:rsidR="00CC708A">
          <w:rPr>
            <w:noProof/>
            <w:webHidden/>
          </w:rPr>
          <w:t>20</w:t>
        </w:r>
        <w:r w:rsidR="003056A7">
          <w:rPr>
            <w:noProof/>
            <w:webHidden/>
          </w:rPr>
          <w:fldChar w:fldCharType="end"/>
        </w:r>
      </w:hyperlink>
    </w:p>
    <w:p w14:paraId="4C17D866" w14:textId="6FEA3A5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03" w:history="1">
        <w:r w:rsidR="003056A7" w:rsidRPr="00265785">
          <w:rPr>
            <w:rStyle w:val="Hyperlink"/>
            <w:noProof/>
          </w:rPr>
          <w:t>Table 9: Split Key Object Structure</w:t>
        </w:r>
        <w:r w:rsidR="003056A7">
          <w:rPr>
            <w:noProof/>
            <w:webHidden/>
          </w:rPr>
          <w:tab/>
        </w:r>
        <w:r w:rsidR="003056A7">
          <w:rPr>
            <w:noProof/>
            <w:webHidden/>
          </w:rPr>
          <w:fldChar w:fldCharType="begin"/>
        </w:r>
        <w:r w:rsidR="003056A7">
          <w:rPr>
            <w:noProof/>
            <w:webHidden/>
          </w:rPr>
          <w:instrText xml:space="preserve"> PAGEREF _Toc32238803 \h </w:instrText>
        </w:r>
        <w:r w:rsidR="003056A7">
          <w:rPr>
            <w:noProof/>
            <w:webHidden/>
          </w:rPr>
        </w:r>
        <w:r w:rsidR="003056A7">
          <w:rPr>
            <w:noProof/>
            <w:webHidden/>
          </w:rPr>
          <w:fldChar w:fldCharType="separate"/>
        </w:r>
        <w:r w:rsidR="00CC708A">
          <w:rPr>
            <w:noProof/>
            <w:webHidden/>
          </w:rPr>
          <w:t>21</w:t>
        </w:r>
        <w:r w:rsidR="003056A7">
          <w:rPr>
            <w:noProof/>
            <w:webHidden/>
          </w:rPr>
          <w:fldChar w:fldCharType="end"/>
        </w:r>
      </w:hyperlink>
    </w:p>
    <w:p w14:paraId="49D5ADC6" w14:textId="3D5DD3D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04" w:history="1">
        <w:r w:rsidR="003056A7" w:rsidRPr="00265785">
          <w:rPr>
            <w:rStyle w:val="Hyperlink"/>
            <w:noProof/>
          </w:rPr>
          <w:t>Table 10: Symmetric Key Object Structure</w:t>
        </w:r>
        <w:r w:rsidR="003056A7">
          <w:rPr>
            <w:noProof/>
            <w:webHidden/>
          </w:rPr>
          <w:tab/>
        </w:r>
        <w:r w:rsidR="003056A7">
          <w:rPr>
            <w:noProof/>
            <w:webHidden/>
          </w:rPr>
          <w:fldChar w:fldCharType="begin"/>
        </w:r>
        <w:r w:rsidR="003056A7">
          <w:rPr>
            <w:noProof/>
            <w:webHidden/>
          </w:rPr>
          <w:instrText xml:space="preserve"> PAGEREF _Toc32238804 \h </w:instrText>
        </w:r>
        <w:r w:rsidR="003056A7">
          <w:rPr>
            <w:noProof/>
            <w:webHidden/>
          </w:rPr>
        </w:r>
        <w:r w:rsidR="003056A7">
          <w:rPr>
            <w:noProof/>
            <w:webHidden/>
          </w:rPr>
          <w:fldChar w:fldCharType="separate"/>
        </w:r>
        <w:r w:rsidR="00CC708A">
          <w:rPr>
            <w:noProof/>
            <w:webHidden/>
          </w:rPr>
          <w:t>21</w:t>
        </w:r>
        <w:r w:rsidR="003056A7">
          <w:rPr>
            <w:noProof/>
            <w:webHidden/>
          </w:rPr>
          <w:fldChar w:fldCharType="end"/>
        </w:r>
      </w:hyperlink>
    </w:p>
    <w:p w14:paraId="25787446" w14:textId="75EA868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05" w:history="1">
        <w:r w:rsidR="003056A7" w:rsidRPr="00265785">
          <w:rPr>
            <w:rStyle w:val="Hyperlink"/>
            <w:noProof/>
          </w:rPr>
          <w:t>Table 11: Key Block Cryptographic Algorithm &amp; Length Description</w:t>
        </w:r>
        <w:r w:rsidR="003056A7">
          <w:rPr>
            <w:noProof/>
            <w:webHidden/>
          </w:rPr>
          <w:tab/>
        </w:r>
        <w:r w:rsidR="003056A7">
          <w:rPr>
            <w:noProof/>
            <w:webHidden/>
          </w:rPr>
          <w:fldChar w:fldCharType="begin"/>
        </w:r>
        <w:r w:rsidR="003056A7">
          <w:rPr>
            <w:noProof/>
            <w:webHidden/>
          </w:rPr>
          <w:instrText xml:space="preserve"> PAGEREF _Toc32238805 \h </w:instrText>
        </w:r>
        <w:r w:rsidR="003056A7">
          <w:rPr>
            <w:noProof/>
            <w:webHidden/>
          </w:rPr>
        </w:r>
        <w:r w:rsidR="003056A7">
          <w:rPr>
            <w:noProof/>
            <w:webHidden/>
          </w:rPr>
          <w:fldChar w:fldCharType="separate"/>
        </w:r>
        <w:r w:rsidR="00CC708A">
          <w:rPr>
            <w:noProof/>
            <w:webHidden/>
          </w:rPr>
          <w:t>22</w:t>
        </w:r>
        <w:r w:rsidR="003056A7">
          <w:rPr>
            <w:noProof/>
            <w:webHidden/>
          </w:rPr>
          <w:fldChar w:fldCharType="end"/>
        </w:r>
      </w:hyperlink>
    </w:p>
    <w:p w14:paraId="19117820" w14:textId="2330D20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06" w:history="1">
        <w:r w:rsidR="003056A7" w:rsidRPr="00265785">
          <w:rPr>
            <w:rStyle w:val="Hyperlink"/>
            <w:noProof/>
          </w:rPr>
          <w:t>Table 12: Key Block Object Structure</w:t>
        </w:r>
        <w:r w:rsidR="003056A7">
          <w:rPr>
            <w:noProof/>
            <w:webHidden/>
          </w:rPr>
          <w:tab/>
        </w:r>
        <w:r w:rsidR="003056A7">
          <w:rPr>
            <w:noProof/>
            <w:webHidden/>
          </w:rPr>
          <w:fldChar w:fldCharType="begin"/>
        </w:r>
        <w:r w:rsidR="003056A7">
          <w:rPr>
            <w:noProof/>
            <w:webHidden/>
          </w:rPr>
          <w:instrText xml:space="preserve"> PAGEREF _Toc32238806 \h </w:instrText>
        </w:r>
        <w:r w:rsidR="003056A7">
          <w:rPr>
            <w:noProof/>
            <w:webHidden/>
          </w:rPr>
        </w:r>
        <w:r w:rsidR="003056A7">
          <w:rPr>
            <w:noProof/>
            <w:webHidden/>
          </w:rPr>
          <w:fldChar w:fldCharType="separate"/>
        </w:r>
        <w:r w:rsidR="00CC708A">
          <w:rPr>
            <w:noProof/>
            <w:webHidden/>
          </w:rPr>
          <w:t>22</w:t>
        </w:r>
        <w:r w:rsidR="003056A7">
          <w:rPr>
            <w:noProof/>
            <w:webHidden/>
          </w:rPr>
          <w:fldChar w:fldCharType="end"/>
        </w:r>
      </w:hyperlink>
    </w:p>
    <w:p w14:paraId="4E3A1D2B" w14:textId="3363CA2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07" w:history="1">
        <w:r w:rsidR="003056A7" w:rsidRPr="00265785">
          <w:rPr>
            <w:rStyle w:val="Hyperlink"/>
            <w:noProof/>
          </w:rPr>
          <w:t>Table 13: Key Value Object Structure</w:t>
        </w:r>
        <w:r w:rsidR="003056A7">
          <w:rPr>
            <w:noProof/>
            <w:webHidden/>
          </w:rPr>
          <w:tab/>
        </w:r>
        <w:r w:rsidR="003056A7">
          <w:rPr>
            <w:noProof/>
            <w:webHidden/>
          </w:rPr>
          <w:fldChar w:fldCharType="begin"/>
        </w:r>
        <w:r w:rsidR="003056A7">
          <w:rPr>
            <w:noProof/>
            <w:webHidden/>
          </w:rPr>
          <w:instrText xml:space="preserve"> PAGEREF _Toc32238807 \h </w:instrText>
        </w:r>
        <w:r w:rsidR="003056A7">
          <w:rPr>
            <w:noProof/>
            <w:webHidden/>
          </w:rPr>
        </w:r>
        <w:r w:rsidR="003056A7">
          <w:rPr>
            <w:noProof/>
            <w:webHidden/>
          </w:rPr>
          <w:fldChar w:fldCharType="separate"/>
        </w:r>
        <w:r w:rsidR="00CC708A">
          <w:rPr>
            <w:noProof/>
            <w:webHidden/>
          </w:rPr>
          <w:t>23</w:t>
        </w:r>
        <w:r w:rsidR="003056A7">
          <w:rPr>
            <w:noProof/>
            <w:webHidden/>
          </w:rPr>
          <w:fldChar w:fldCharType="end"/>
        </w:r>
      </w:hyperlink>
    </w:p>
    <w:p w14:paraId="267DE7A5" w14:textId="6856BA4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08" w:history="1">
        <w:r w:rsidR="003056A7" w:rsidRPr="00265785">
          <w:rPr>
            <w:rStyle w:val="Hyperlink"/>
            <w:noProof/>
          </w:rPr>
          <w:t>Table 14: Key Wrapping Data Structure Description</w:t>
        </w:r>
        <w:r w:rsidR="003056A7">
          <w:rPr>
            <w:noProof/>
            <w:webHidden/>
          </w:rPr>
          <w:tab/>
        </w:r>
        <w:r w:rsidR="003056A7">
          <w:rPr>
            <w:noProof/>
            <w:webHidden/>
          </w:rPr>
          <w:fldChar w:fldCharType="begin"/>
        </w:r>
        <w:r w:rsidR="003056A7">
          <w:rPr>
            <w:noProof/>
            <w:webHidden/>
          </w:rPr>
          <w:instrText xml:space="preserve"> PAGEREF _Toc32238808 \h </w:instrText>
        </w:r>
        <w:r w:rsidR="003056A7">
          <w:rPr>
            <w:noProof/>
            <w:webHidden/>
          </w:rPr>
        </w:r>
        <w:r w:rsidR="003056A7">
          <w:rPr>
            <w:noProof/>
            <w:webHidden/>
          </w:rPr>
          <w:fldChar w:fldCharType="separate"/>
        </w:r>
        <w:r w:rsidR="00CC708A">
          <w:rPr>
            <w:noProof/>
            <w:webHidden/>
          </w:rPr>
          <w:t>23</w:t>
        </w:r>
        <w:r w:rsidR="003056A7">
          <w:rPr>
            <w:noProof/>
            <w:webHidden/>
          </w:rPr>
          <w:fldChar w:fldCharType="end"/>
        </w:r>
      </w:hyperlink>
    </w:p>
    <w:p w14:paraId="472C636E" w14:textId="31A9C3A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09" w:history="1">
        <w:r w:rsidR="003056A7" w:rsidRPr="00265785">
          <w:rPr>
            <w:rStyle w:val="Hyperlink"/>
            <w:noProof/>
          </w:rPr>
          <w:t>Table 15: Key Wrapping Data Object Structure</w:t>
        </w:r>
        <w:r w:rsidR="003056A7">
          <w:rPr>
            <w:noProof/>
            <w:webHidden/>
          </w:rPr>
          <w:tab/>
        </w:r>
        <w:r w:rsidR="003056A7">
          <w:rPr>
            <w:noProof/>
            <w:webHidden/>
          </w:rPr>
          <w:fldChar w:fldCharType="begin"/>
        </w:r>
        <w:r w:rsidR="003056A7">
          <w:rPr>
            <w:noProof/>
            <w:webHidden/>
          </w:rPr>
          <w:instrText xml:space="preserve"> PAGEREF _Toc32238809 \h </w:instrText>
        </w:r>
        <w:r w:rsidR="003056A7">
          <w:rPr>
            <w:noProof/>
            <w:webHidden/>
          </w:rPr>
        </w:r>
        <w:r w:rsidR="003056A7">
          <w:rPr>
            <w:noProof/>
            <w:webHidden/>
          </w:rPr>
          <w:fldChar w:fldCharType="separate"/>
        </w:r>
        <w:r w:rsidR="00CC708A">
          <w:rPr>
            <w:noProof/>
            <w:webHidden/>
          </w:rPr>
          <w:t>24</w:t>
        </w:r>
        <w:r w:rsidR="003056A7">
          <w:rPr>
            <w:noProof/>
            <w:webHidden/>
          </w:rPr>
          <w:fldChar w:fldCharType="end"/>
        </w:r>
      </w:hyperlink>
    </w:p>
    <w:p w14:paraId="0CEF5F89" w14:textId="0852AC9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10" w:history="1">
        <w:r w:rsidR="003056A7" w:rsidRPr="00265785">
          <w:rPr>
            <w:rStyle w:val="Hyperlink"/>
            <w:noProof/>
          </w:rPr>
          <w:t>Table 16: Encryption Key Information Object Structure</w:t>
        </w:r>
        <w:r w:rsidR="003056A7">
          <w:rPr>
            <w:noProof/>
            <w:webHidden/>
          </w:rPr>
          <w:tab/>
        </w:r>
        <w:r w:rsidR="003056A7">
          <w:rPr>
            <w:noProof/>
            <w:webHidden/>
          </w:rPr>
          <w:fldChar w:fldCharType="begin"/>
        </w:r>
        <w:r w:rsidR="003056A7">
          <w:rPr>
            <w:noProof/>
            <w:webHidden/>
          </w:rPr>
          <w:instrText xml:space="preserve"> PAGEREF _Toc32238810 \h </w:instrText>
        </w:r>
        <w:r w:rsidR="003056A7">
          <w:rPr>
            <w:noProof/>
            <w:webHidden/>
          </w:rPr>
        </w:r>
        <w:r w:rsidR="003056A7">
          <w:rPr>
            <w:noProof/>
            <w:webHidden/>
          </w:rPr>
          <w:fldChar w:fldCharType="separate"/>
        </w:r>
        <w:r w:rsidR="00CC708A">
          <w:rPr>
            <w:noProof/>
            <w:webHidden/>
          </w:rPr>
          <w:t>24</w:t>
        </w:r>
        <w:r w:rsidR="003056A7">
          <w:rPr>
            <w:noProof/>
            <w:webHidden/>
          </w:rPr>
          <w:fldChar w:fldCharType="end"/>
        </w:r>
      </w:hyperlink>
    </w:p>
    <w:p w14:paraId="5630C5D0" w14:textId="1AD643D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11" w:history="1">
        <w:r w:rsidR="003056A7" w:rsidRPr="00265785">
          <w:rPr>
            <w:rStyle w:val="Hyperlink"/>
            <w:noProof/>
          </w:rPr>
          <w:t>Table 17: MAC/Signature Key Information Object Structure</w:t>
        </w:r>
        <w:r w:rsidR="003056A7">
          <w:rPr>
            <w:noProof/>
            <w:webHidden/>
          </w:rPr>
          <w:tab/>
        </w:r>
        <w:r w:rsidR="003056A7">
          <w:rPr>
            <w:noProof/>
            <w:webHidden/>
          </w:rPr>
          <w:fldChar w:fldCharType="begin"/>
        </w:r>
        <w:r w:rsidR="003056A7">
          <w:rPr>
            <w:noProof/>
            <w:webHidden/>
          </w:rPr>
          <w:instrText xml:space="preserve"> PAGEREF _Toc32238811 \h </w:instrText>
        </w:r>
        <w:r w:rsidR="003056A7">
          <w:rPr>
            <w:noProof/>
            <w:webHidden/>
          </w:rPr>
        </w:r>
        <w:r w:rsidR="003056A7">
          <w:rPr>
            <w:noProof/>
            <w:webHidden/>
          </w:rPr>
          <w:fldChar w:fldCharType="separate"/>
        </w:r>
        <w:r w:rsidR="00CC708A">
          <w:rPr>
            <w:noProof/>
            <w:webHidden/>
          </w:rPr>
          <w:t>24</w:t>
        </w:r>
        <w:r w:rsidR="003056A7">
          <w:rPr>
            <w:noProof/>
            <w:webHidden/>
          </w:rPr>
          <w:fldChar w:fldCharType="end"/>
        </w:r>
      </w:hyperlink>
    </w:p>
    <w:p w14:paraId="28219B80" w14:textId="7D48DCF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12" w:history="1">
        <w:r w:rsidR="003056A7" w:rsidRPr="00265785">
          <w:rPr>
            <w:rStyle w:val="Hyperlink"/>
            <w:noProof/>
          </w:rPr>
          <w:t>Table 18: Key Material Object Structure for Transparent Symmetric Keys</w:t>
        </w:r>
        <w:r w:rsidR="003056A7">
          <w:rPr>
            <w:noProof/>
            <w:webHidden/>
          </w:rPr>
          <w:tab/>
        </w:r>
        <w:r w:rsidR="003056A7">
          <w:rPr>
            <w:noProof/>
            <w:webHidden/>
          </w:rPr>
          <w:fldChar w:fldCharType="begin"/>
        </w:r>
        <w:r w:rsidR="003056A7">
          <w:rPr>
            <w:noProof/>
            <w:webHidden/>
          </w:rPr>
          <w:instrText xml:space="preserve"> PAGEREF _Toc32238812 \h </w:instrText>
        </w:r>
        <w:r w:rsidR="003056A7">
          <w:rPr>
            <w:noProof/>
            <w:webHidden/>
          </w:rPr>
        </w:r>
        <w:r w:rsidR="003056A7">
          <w:rPr>
            <w:noProof/>
            <w:webHidden/>
          </w:rPr>
          <w:fldChar w:fldCharType="separate"/>
        </w:r>
        <w:r w:rsidR="00CC708A">
          <w:rPr>
            <w:noProof/>
            <w:webHidden/>
          </w:rPr>
          <w:t>25</w:t>
        </w:r>
        <w:r w:rsidR="003056A7">
          <w:rPr>
            <w:noProof/>
            <w:webHidden/>
          </w:rPr>
          <w:fldChar w:fldCharType="end"/>
        </w:r>
      </w:hyperlink>
    </w:p>
    <w:p w14:paraId="2C57364C" w14:textId="153788A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13" w:history="1">
        <w:r w:rsidR="003056A7" w:rsidRPr="00265785">
          <w:rPr>
            <w:rStyle w:val="Hyperlink"/>
            <w:noProof/>
          </w:rPr>
          <w:t>Table 19: Key Material Object Structure for Transparent DSA Private Keys</w:t>
        </w:r>
        <w:r w:rsidR="003056A7">
          <w:rPr>
            <w:noProof/>
            <w:webHidden/>
          </w:rPr>
          <w:tab/>
        </w:r>
        <w:r w:rsidR="003056A7">
          <w:rPr>
            <w:noProof/>
            <w:webHidden/>
          </w:rPr>
          <w:fldChar w:fldCharType="begin"/>
        </w:r>
        <w:r w:rsidR="003056A7">
          <w:rPr>
            <w:noProof/>
            <w:webHidden/>
          </w:rPr>
          <w:instrText xml:space="preserve"> PAGEREF _Toc32238813 \h </w:instrText>
        </w:r>
        <w:r w:rsidR="003056A7">
          <w:rPr>
            <w:noProof/>
            <w:webHidden/>
          </w:rPr>
        </w:r>
        <w:r w:rsidR="003056A7">
          <w:rPr>
            <w:noProof/>
            <w:webHidden/>
          </w:rPr>
          <w:fldChar w:fldCharType="separate"/>
        </w:r>
        <w:r w:rsidR="00CC708A">
          <w:rPr>
            <w:noProof/>
            <w:webHidden/>
          </w:rPr>
          <w:t>25</w:t>
        </w:r>
        <w:r w:rsidR="003056A7">
          <w:rPr>
            <w:noProof/>
            <w:webHidden/>
          </w:rPr>
          <w:fldChar w:fldCharType="end"/>
        </w:r>
      </w:hyperlink>
    </w:p>
    <w:p w14:paraId="28CACF50" w14:textId="6287812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14" w:history="1">
        <w:r w:rsidR="003056A7" w:rsidRPr="00265785">
          <w:rPr>
            <w:rStyle w:val="Hyperlink"/>
            <w:noProof/>
          </w:rPr>
          <w:t>Table 20: Key Material Object Structure for Transparent DSA Public Keys</w:t>
        </w:r>
        <w:r w:rsidR="003056A7">
          <w:rPr>
            <w:noProof/>
            <w:webHidden/>
          </w:rPr>
          <w:tab/>
        </w:r>
        <w:r w:rsidR="003056A7">
          <w:rPr>
            <w:noProof/>
            <w:webHidden/>
          </w:rPr>
          <w:fldChar w:fldCharType="begin"/>
        </w:r>
        <w:r w:rsidR="003056A7">
          <w:rPr>
            <w:noProof/>
            <w:webHidden/>
          </w:rPr>
          <w:instrText xml:space="preserve"> PAGEREF _Toc32238814 \h </w:instrText>
        </w:r>
        <w:r w:rsidR="003056A7">
          <w:rPr>
            <w:noProof/>
            <w:webHidden/>
          </w:rPr>
        </w:r>
        <w:r w:rsidR="003056A7">
          <w:rPr>
            <w:noProof/>
            <w:webHidden/>
          </w:rPr>
          <w:fldChar w:fldCharType="separate"/>
        </w:r>
        <w:r w:rsidR="00CC708A">
          <w:rPr>
            <w:noProof/>
            <w:webHidden/>
          </w:rPr>
          <w:t>25</w:t>
        </w:r>
        <w:r w:rsidR="003056A7">
          <w:rPr>
            <w:noProof/>
            <w:webHidden/>
          </w:rPr>
          <w:fldChar w:fldCharType="end"/>
        </w:r>
      </w:hyperlink>
    </w:p>
    <w:p w14:paraId="077FF167" w14:textId="0A5EC5A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15" w:history="1">
        <w:r w:rsidR="003056A7" w:rsidRPr="00265785">
          <w:rPr>
            <w:rStyle w:val="Hyperlink"/>
            <w:noProof/>
          </w:rPr>
          <w:t>Table 21: Key Material Object Structure for Transparent RSA Private Keys</w:t>
        </w:r>
        <w:r w:rsidR="003056A7">
          <w:rPr>
            <w:noProof/>
            <w:webHidden/>
          </w:rPr>
          <w:tab/>
        </w:r>
        <w:r w:rsidR="003056A7">
          <w:rPr>
            <w:noProof/>
            <w:webHidden/>
          </w:rPr>
          <w:fldChar w:fldCharType="begin"/>
        </w:r>
        <w:r w:rsidR="003056A7">
          <w:rPr>
            <w:noProof/>
            <w:webHidden/>
          </w:rPr>
          <w:instrText xml:space="preserve"> PAGEREF _Toc32238815 \h </w:instrText>
        </w:r>
        <w:r w:rsidR="003056A7">
          <w:rPr>
            <w:noProof/>
            <w:webHidden/>
          </w:rPr>
        </w:r>
        <w:r w:rsidR="003056A7">
          <w:rPr>
            <w:noProof/>
            <w:webHidden/>
          </w:rPr>
          <w:fldChar w:fldCharType="separate"/>
        </w:r>
        <w:r w:rsidR="00CC708A">
          <w:rPr>
            <w:noProof/>
            <w:webHidden/>
          </w:rPr>
          <w:t>25</w:t>
        </w:r>
        <w:r w:rsidR="003056A7">
          <w:rPr>
            <w:noProof/>
            <w:webHidden/>
          </w:rPr>
          <w:fldChar w:fldCharType="end"/>
        </w:r>
      </w:hyperlink>
    </w:p>
    <w:p w14:paraId="525CBEE1" w14:textId="0B166BD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16" w:history="1">
        <w:r w:rsidR="003056A7" w:rsidRPr="00265785">
          <w:rPr>
            <w:rStyle w:val="Hyperlink"/>
            <w:noProof/>
          </w:rPr>
          <w:t>Table 22: Key Material Object Structure for Transparent RSA Public Keys</w:t>
        </w:r>
        <w:r w:rsidR="003056A7">
          <w:rPr>
            <w:noProof/>
            <w:webHidden/>
          </w:rPr>
          <w:tab/>
        </w:r>
        <w:r w:rsidR="003056A7">
          <w:rPr>
            <w:noProof/>
            <w:webHidden/>
          </w:rPr>
          <w:fldChar w:fldCharType="begin"/>
        </w:r>
        <w:r w:rsidR="003056A7">
          <w:rPr>
            <w:noProof/>
            <w:webHidden/>
          </w:rPr>
          <w:instrText xml:space="preserve"> PAGEREF _Toc32238816 \h </w:instrText>
        </w:r>
        <w:r w:rsidR="003056A7">
          <w:rPr>
            <w:noProof/>
            <w:webHidden/>
          </w:rPr>
        </w:r>
        <w:r w:rsidR="003056A7">
          <w:rPr>
            <w:noProof/>
            <w:webHidden/>
          </w:rPr>
          <w:fldChar w:fldCharType="separate"/>
        </w:r>
        <w:r w:rsidR="00CC708A">
          <w:rPr>
            <w:noProof/>
            <w:webHidden/>
          </w:rPr>
          <w:t>26</w:t>
        </w:r>
        <w:r w:rsidR="003056A7">
          <w:rPr>
            <w:noProof/>
            <w:webHidden/>
          </w:rPr>
          <w:fldChar w:fldCharType="end"/>
        </w:r>
      </w:hyperlink>
    </w:p>
    <w:p w14:paraId="4B139BFF" w14:textId="46A00CA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17" w:history="1">
        <w:r w:rsidR="003056A7" w:rsidRPr="00265785">
          <w:rPr>
            <w:rStyle w:val="Hyperlink"/>
            <w:noProof/>
          </w:rPr>
          <w:t>Table 23: Key Material Object Structure for Transparent DH Private Keys</w:t>
        </w:r>
        <w:r w:rsidR="003056A7">
          <w:rPr>
            <w:noProof/>
            <w:webHidden/>
          </w:rPr>
          <w:tab/>
        </w:r>
        <w:r w:rsidR="003056A7">
          <w:rPr>
            <w:noProof/>
            <w:webHidden/>
          </w:rPr>
          <w:fldChar w:fldCharType="begin"/>
        </w:r>
        <w:r w:rsidR="003056A7">
          <w:rPr>
            <w:noProof/>
            <w:webHidden/>
          </w:rPr>
          <w:instrText xml:space="preserve"> PAGEREF _Toc32238817 \h </w:instrText>
        </w:r>
        <w:r w:rsidR="003056A7">
          <w:rPr>
            <w:noProof/>
            <w:webHidden/>
          </w:rPr>
        </w:r>
        <w:r w:rsidR="003056A7">
          <w:rPr>
            <w:noProof/>
            <w:webHidden/>
          </w:rPr>
          <w:fldChar w:fldCharType="separate"/>
        </w:r>
        <w:r w:rsidR="00CC708A">
          <w:rPr>
            <w:noProof/>
            <w:webHidden/>
          </w:rPr>
          <w:t>26</w:t>
        </w:r>
        <w:r w:rsidR="003056A7">
          <w:rPr>
            <w:noProof/>
            <w:webHidden/>
          </w:rPr>
          <w:fldChar w:fldCharType="end"/>
        </w:r>
      </w:hyperlink>
    </w:p>
    <w:p w14:paraId="4A5472CF" w14:textId="5413994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18" w:history="1">
        <w:r w:rsidR="003056A7" w:rsidRPr="00265785">
          <w:rPr>
            <w:rStyle w:val="Hyperlink"/>
            <w:noProof/>
          </w:rPr>
          <w:t>Table 24: Key Material Object Structure for Transparent DH Public Keys</w:t>
        </w:r>
        <w:r w:rsidR="003056A7">
          <w:rPr>
            <w:noProof/>
            <w:webHidden/>
          </w:rPr>
          <w:tab/>
        </w:r>
        <w:r w:rsidR="003056A7">
          <w:rPr>
            <w:noProof/>
            <w:webHidden/>
          </w:rPr>
          <w:fldChar w:fldCharType="begin"/>
        </w:r>
        <w:r w:rsidR="003056A7">
          <w:rPr>
            <w:noProof/>
            <w:webHidden/>
          </w:rPr>
          <w:instrText xml:space="preserve"> PAGEREF _Toc32238818 \h </w:instrText>
        </w:r>
        <w:r w:rsidR="003056A7">
          <w:rPr>
            <w:noProof/>
            <w:webHidden/>
          </w:rPr>
        </w:r>
        <w:r w:rsidR="003056A7">
          <w:rPr>
            <w:noProof/>
            <w:webHidden/>
          </w:rPr>
          <w:fldChar w:fldCharType="separate"/>
        </w:r>
        <w:r w:rsidR="00CC708A">
          <w:rPr>
            <w:noProof/>
            <w:webHidden/>
          </w:rPr>
          <w:t>26</w:t>
        </w:r>
        <w:r w:rsidR="003056A7">
          <w:rPr>
            <w:noProof/>
            <w:webHidden/>
          </w:rPr>
          <w:fldChar w:fldCharType="end"/>
        </w:r>
      </w:hyperlink>
    </w:p>
    <w:p w14:paraId="24C53BA1" w14:textId="1D3B5C4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19" w:history="1">
        <w:r w:rsidR="003056A7" w:rsidRPr="00265785">
          <w:rPr>
            <w:rStyle w:val="Hyperlink"/>
            <w:noProof/>
          </w:rPr>
          <w:t>Table 25: Key Material Object Structure for Transparent EC Private Keys</w:t>
        </w:r>
        <w:r w:rsidR="003056A7">
          <w:rPr>
            <w:noProof/>
            <w:webHidden/>
          </w:rPr>
          <w:tab/>
        </w:r>
        <w:r w:rsidR="003056A7">
          <w:rPr>
            <w:noProof/>
            <w:webHidden/>
          </w:rPr>
          <w:fldChar w:fldCharType="begin"/>
        </w:r>
        <w:r w:rsidR="003056A7">
          <w:rPr>
            <w:noProof/>
            <w:webHidden/>
          </w:rPr>
          <w:instrText xml:space="preserve"> PAGEREF _Toc32238819 \h </w:instrText>
        </w:r>
        <w:r w:rsidR="003056A7">
          <w:rPr>
            <w:noProof/>
            <w:webHidden/>
          </w:rPr>
        </w:r>
        <w:r w:rsidR="003056A7">
          <w:rPr>
            <w:noProof/>
            <w:webHidden/>
          </w:rPr>
          <w:fldChar w:fldCharType="separate"/>
        </w:r>
        <w:r w:rsidR="00CC708A">
          <w:rPr>
            <w:noProof/>
            <w:webHidden/>
          </w:rPr>
          <w:t>27</w:t>
        </w:r>
        <w:r w:rsidR="003056A7">
          <w:rPr>
            <w:noProof/>
            <w:webHidden/>
          </w:rPr>
          <w:fldChar w:fldCharType="end"/>
        </w:r>
      </w:hyperlink>
    </w:p>
    <w:p w14:paraId="3D8D4D74" w14:textId="624B5B3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20" w:history="1">
        <w:r w:rsidR="003056A7" w:rsidRPr="00265785">
          <w:rPr>
            <w:rStyle w:val="Hyperlink"/>
            <w:noProof/>
          </w:rPr>
          <w:t>Table 26: Key Material Object Structure for Transparent EC Public Keys</w:t>
        </w:r>
        <w:r w:rsidR="003056A7">
          <w:rPr>
            <w:noProof/>
            <w:webHidden/>
          </w:rPr>
          <w:tab/>
        </w:r>
        <w:r w:rsidR="003056A7">
          <w:rPr>
            <w:noProof/>
            <w:webHidden/>
          </w:rPr>
          <w:fldChar w:fldCharType="begin"/>
        </w:r>
        <w:r w:rsidR="003056A7">
          <w:rPr>
            <w:noProof/>
            <w:webHidden/>
          </w:rPr>
          <w:instrText xml:space="preserve"> PAGEREF _Toc32238820 \h </w:instrText>
        </w:r>
        <w:r w:rsidR="003056A7">
          <w:rPr>
            <w:noProof/>
            <w:webHidden/>
          </w:rPr>
        </w:r>
        <w:r w:rsidR="003056A7">
          <w:rPr>
            <w:noProof/>
            <w:webHidden/>
          </w:rPr>
          <w:fldChar w:fldCharType="separate"/>
        </w:r>
        <w:r w:rsidR="00CC708A">
          <w:rPr>
            <w:noProof/>
            <w:webHidden/>
          </w:rPr>
          <w:t>27</w:t>
        </w:r>
        <w:r w:rsidR="003056A7">
          <w:rPr>
            <w:noProof/>
            <w:webHidden/>
          </w:rPr>
          <w:fldChar w:fldCharType="end"/>
        </w:r>
      </w:hyperlink>
    </w:p>
    <w:p w14:paraId="70E13D4B" w14:textId="665775D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21" w:history="1">
        <w:r w:rsidR="003056A7" w:rsidRPr="00265785">
          <w:rPr>
            <w:rStyle w:val="Hyperlink"/>
            <w:noProof/>
          </w:rPr>
          <w:t>Table 27: Attribute Rules</w:t>
        </w:r>
        <w:r w:rsidR="003056A7">
          <w:rPr>
            <w:noProof/>
            <w:webHidden/>
          </w:rPr>
          <w:tab/>
        </w:r>
        <w:r w:rsidR="003056A7">
          <w:rPr>
            <w:noProof/>
            <w:webHidden/>
          </w:rPr>
          <w:fldChar w:fldCharType="begin"/>
        </w:r>
        <w:r w:rsidR="003056A7">
          <w:rPr>
            <w:noProof/>
            <w:webHidden/>
          </w:rPr>
          <w:instrText xml:space="preserve"> PAGEREF _Toc32238821 \h </w:instrText>
        </w:r>
        <w:r w:rsidR="003056A7">
          <w:rPr>
            <w:noProof/>
            <w:webHidden/>
          </w:rPr>
        </w:r>
        <w:r w:rsidR="003056A7">
          <w:rPr>
            <w:noProof/>
            <w:webHidden/>
          </w:rPr>
          <w:fldChar w:fldCharType="separate"/>
        </w:r>
        <w:r w:rsidR="00CC708A">
          <w:rPr>
            <w:noProof/>
            <w:webHidden/>
          </w:rPr>
          <w:t>29</w:t>
        </w:r>
        <w:r w:rsidR="003056A7">
          <w:rPr>
            <w:noProof/>
            <w:webHidden/>
          </w:rPr>
          <w:fldChar w:fldCharType="end"/>
        </w:r>
      </w:hyperlink>
    </w:p>
    <w:p w14:paraId="0BF96481" w14:textId="099CD8E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22" w:history="1">
        <w:r w:rsidR="003056A7" w:rsidRPr="00265785">
          <w:rPr>
            <w:rStyle w:val="Hyperlink"/>
            <w:noProof/>
          </w:rPr>
          <w:t>Table 28: Default Cryptographic Parameters</w:t>
        </w:r>
        <w:r w:rsidR="003056A7">
          <w:rPr>
            <w:noProof/>
            <w:webHidden/>
          </w:rPr>
          <w:tab/>
        </w:r>
        <w:r w:rsidR="003056A7">
          <w:rPr>
            <w:noProof/>
            <w:webHidden/>
          </w:rPr>
          <w:fldChar w:fldCharType="begin"/>
        </w:r>
        <w:r w:rsidR="003056A7">
          <w:rPr>
            <w:noProof/>
            <w:webHidden/>
          </w:rPr>
          <w:instrText xml:space="preserve"> PAGEREF _Toc32238822 \h </w:instrText>
        </w:r>
        <w:r w:rsidR="003056A7">
          <w:rPr>
            <w:noProof/>
            <w:webHidden/>
          </w:rPr>
        </w:r>
        <w:r w:rsidR="003056A7">
          <w:rPr>
            <w:noProof/>
            <w:webHidden/>
          </w:rPr>
          <w:fldChar w:fldCharType="separate"/>
        </w:r>
        <w:r w:rsidR="00CC708A">
          <w:rPr>
            <w:noProof/>
            <w:webHidden/>
          </w:rPr>
          <w:t>29</w:t>
        </w:r>
        <w:r w:rsidR="003056A7">
          <w:rPr>
            <w:noProof/>
            <w:webHidden/>
          </w:rPr>
          <w:fldChar w:fldCharType="end"/>
        </w:r>
      </w:hyperlink>
    </w:p>
    <w:p w14:paraId="79915EE2" w14:textId="6020B34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23" w:history="1">
        <w:r w:rsidR="003056A7" w:rsidRPr="00265785">
          <w:rPr>
            <w:rStyle w:val="Hyperlink"/>
            <w:noProof/>
          </w:rPr>
          <w:t>Table 29: Activation Date Attribute</w:t>
        </w:r>
        <w:r w:rsidR="003056A7">
          <w:rPr>
            <w:noProof/>
            <w:webHidden/>
          </w:rPr>
          <w:tab/>
        </w:r>
        <w:r w:rsidR="003056A7">
          <w:rPr>
            <w:noProof/>
            <w:webHidden/>
          </w:rPr>
          <w:fldChar w:fldCharType="begin"/>
        </w:r>
        <w:r w:rsidR="003056A7">
          <w:rPr>
            <w:noProof/>
            <w:webHidden/>
          </w:rPr>
          <w:instrText xml:space="preserve"> PAGEREF _Toc32238823 \h </w:instrText>
        </w:r>
        <w:r w:rsidR="003056A7">
          <w:rPr>
            <w:noProof/>
            <w:webHidden/>
          </w:rPr>
        </w:r>
        <w:r w:rsidR="003056A7">
          <w:rPr>
            <w:noProof/>
            <w:webHidden/>
          </w:rPr>
          <w:fldChar w:fldCharType="separate"/>
        </w:r>
        <w:r w:rsidR="00CC708A">
          <w:rPr>
            <w:noProof/>
            <w:webHidden/>
          </w:rPr>
          <w:t>29</w:t>
        </w:r>
        <w:r w:rsidR="003056A7">
          <w:rPr>
            <w:noProof/>
            <w:webHidden/>
          </w:rPr>
          <w:fldChar w:fldCharType="end"/>
        </w:r>
      </w:hyperlink>
    </w:p>
    <w:p w14:paraId="58F202E1" w14:textId="76D8A21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24" w:history="1">
        <w:r w:rsidR="003056A7" w:rsidRPr="00265785">
          <w:rPr>
            <w:rStyle w:val="Hyperlink"/>
            <w:noProof/>
          </w:rPr>
          <w:t>Table 30: Activation Date Attribute Rules</w:t>
        </w:r>
        <w:r w:rsidR="003056A7">
          <w:rPr>
            <w:noProof/>
            <w:webHidden/>
          </w:rPr>
          <w:tab/>
        </w:r>
        <w:r w:rsidR="003056A7">
          <w:rPr>
            <w:noProof/>
            <w:webHidden/>
          </w:rPr>
          <w:fldChar w:fldCharType="begin"/>
        </w:r>
        <w:r w:rsidR="003056A7">
          <w:rPr>
            <w:noProof/>
            <w:webHidden/>
          </w:rPr>
          <w:instrText xml:space="preserve"> PAGEREF _Toc32238824 \h </w:instrText>
        </w:r>
        <w:r w:rsidR="003056A7">
          <w:rPr>
            <w:noProof/>
            <w:webHidden/>
          </w:rPr>
        </w:r>
        <w:r w:rsidR="003056A7">
          <w:rPr>
            <w:noProof/>
            <w:webHidden/>
          </w:rPr>
          <w:fldChar w:fldCharType="separate"/>
        </w:r>
        <w:r w:rsidR="00CC708A">
          <w:rPr>
            <w:noProof/>
            <w:webHidden/>
          </w:rPr>
          <w:t>30</w:t>
        </w:r>
        <w:r w:rsidR="003056A7">
          <w:rPr>
            <w:noProof/>
            <w:webHidden/>
          </w:rPr>
          <w:fldChar w:fldCharType="end"/>
        </w:r>
      </w:hyperlink>
    </w:p>
    <w:p w14:paraId="57655877" w14:textId="782FE6F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25" w:history="1">
        <w:r w:rsidR="003056A7" w:rsidRPr="00265785">
          <w:rPr>
            <w:rStyle w:val="Hyperlink"/>
            <w:noProof/>
          </w:rPr>
          <w:t>Table 31: Alternative Name Attribute Structure</w:t>
        </w:r>
        <w:r w:rsidR="003056A7">
          <w:rPr>
            <w:noProof/>
            <w:webHidden/>
          </w:rPr>
          <w:tab/>
        </w:r>
        <w:r w:rsidR="003056A7">
          <w:rPr>
            <w:noProof/>
            <w:webHidden/>
          </w:rPr>
          <w:fldChar w:fldCharType="begin"/>
        </w:r>
        <w:r w:rsidR="003056A7">
          <w:rPr>
            <w:noProof/>
            <w:webHidden/>
          </w:rPr>
          <w:instrText xml:space="preserve"> PAGEREF _Toc32238825 \h </w:instrText>
        </w:r>
        <w:r w:rsidR="003056A7">
          <w:rPr>
            <w:noProof/>
            <w:webHidden/>
          </w:rPr>
        </w:r>
        <w:r w:rsidR="003056A7">
          <w:rPr>
            <w:noProof/>
            <w:webHidden/>
          </w:rPr>
          <w:fldChar w:fldCharType="separate"/>
        </w:r>
        <w:r w:rsidR="00CC708A">
          <w:rPr>
            <w:noProof/>
            <w:webHidden/>
          </w:rPr>
          <w:t>30</w:t>
        </w:r>
        <w:r w:rsidR="003056A7">
          <w:rPr>
            <w:noProof/>
            <w:webHidden/>
          </w:rPr>
          <w:fldChar w:fldCharType="end"/>
        </w:r>
      </w:hyperlink>
    </w:p>
    <w:p w14:paraId="65FFA831" w14:textId="35B1663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26" w:history="1">
        <w:r w:rsidR="003056A7" w:rsidRPr="00265785">
          <w:rPr>
            <w:rStyle w:val="Hyperlink"/>
            <w:noProof/>
          </w:rPr>
          <w:t>Table 32: Alternative Name Attribute Rules</w:t>
        </w:r>
        <w:r w:rsidR="003056A7">
          <w:rPr>
            <w:noProof/>
            <w:webHidden/>
          </w:rPr>
          <w:tab/>
        </w:r>
        <w:r w:rsidR="003056A7">
          <w:rPr>
            <w:noProof/>
            <w:webHidden/>
          </w:rPr>
          <w:fldChar w:fldCharType="begin"/>
        </w:r>
        <w:r w:rsidR="003056A7">
          <w:rPr>
            <w:noProof/>
            <w:webHidden/>
          </w:rPr>
          <w:instrText xml:space="preserve"> PAGEREF _Toc32238826 \h </w:instrText>
        </w:r>
        <w:r w:rsidR="003056A7">
          <w:rPr>
            <w:noProof/>
            <w:webHidden/>
          </w:rPr>
        </w:r>
        <w:r w:rsidR="003056A7">
          <w:rPr>
            <w:noProof/>
            <w:webHidden/>
          </w:rPr>
          <w:fldChar w:fldCharType="separate"/>
        </w:r>
        <w:r w:rsidR="00CC708A">
          <w:rPr>
            <w:noProof/>
            <w:webHidden/>
          </w:rPr>
          <w:t>30</w:t>
        </w:r>
        <w:r w:rsidR="003056A7">
          <w:rPr>
            <w:noProof/>
            <w:webHidden/>
          </w:rPr>
          <w:fldChar w:fldCharType="end"/>
        </w:r>
      </w:hyperlink>
    </w:p>
    <w:p w14:paraId="1BE44D46" w14:textId="54684F4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27" w:history="1">
        <w:r w:rsidR="003056A7" w:rsidRPr="00265785">
          <w:rPr>
            <w:rStyle w:val="Hyperlink"/>
            <w:noProof/>
          </w:rPr>
          <w:t>Table 33: Always Sensitive Attribute</w:t>
        </w:r>
        <w:r w:rsidR="003056A7">
          <w:rPr>
            <w:noProof/>
            <w:webHidden/>
          </w:rPr>
          <w:tab/>
        </w:r>
        <w:r w:rsidR="003056A7">
          <w:rPr>
            <w:noProof/>
            <w:webHidden/>
          </w:rPr>
          <w:fldChar w:fldCharType="begin"/>
        </w:r>
        <w:r w:rsidR="003056A7">
          <w:rPr>
            <w:noProof/>
            <w:webHidden/>
          </w:rPr>
          <w:instrText xml:space="preserve"> PAGEREF _Toc32238827 \h </w:instrText>
        </w:r>
        <w:r w:rsidR="003056A7">
          <w:rPr>
            <w:noProof/>
            <w:webHidden/>
          </w:rPr>
        </w:r>
        <w:r w:rsidR="003056A7">
          <w:rPr>
            <w:noProof/>
            <w:webHidden/>
          </w:rPr>
          <w:fldChar w:fldCharType="separate"/>
        </w:r>
        <w:r w:rsidR="00CC708A">
          <w:rPr>
            <w:noProof/>
            <w:webHidden/>
          </w:rPr>
          <w:t>30</w:t>
        </w:r>
        <w:r w:rsidR="003056A7">
          <w:rPr>
            <w:noProof/>
            <w:webHidden/>
          </w:rPr>
          <w:fldChar w:fldCharType="end"/>
        </w:r>
      </w:hyperlink>
    </w:p>
    <w:p w14:paraId="2075385E" w14:textId="518D2F3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28" w:history="1">
        <w:r w:rsidR="003056A7" w:rsidRPr="00265785">
          <w:rPr>
            <w:rStyle w:val="Hyperlink"/>
            <w:noProof/>
          </w:rPr>
          <w:t>Table 34: Always Sensitive Attribute Rules</w:t>
        </w:r>
        <w:r w:rsidR="003056A7">
          <w:rPr>
            <w:noProof/>
            <w:webHidden/>
          </w:rPr>
          <w:tab/>
        </w:r>
        <w:r w:rsidR="003056A7">
          <w:rPr>
            <w:noProof/>
            <w:webHidden/>
          </w:rPr>
          <w:fldChar w:fldCharType="begin"/>
        </w:r>
        <w:r w:rsidR="003056A7">
          <w:rPr>
            <w:noProof/>
            <w:webHidden/>
          </w:rPr>
          <w:instrText xml:space="preserve"> PAGEREF _Toc32238828 \h </w:instrText>
        </w:r>
        <w:r w:rsidR="003056A7">
          <w:rPr>
            <w:noProof/>
            <w:webHidden/>
          </w:rPr>
        </w:r>
        <w:r w:rsidR="003056A7">
          <w:rPr>
            <w:noProof/>
            <w:webHidden/>
          </w:rPr>
          <w:fldChar w:fldCharType="separate"/>
        </w:r>
        <w:r w:rsidR="00CC708A">
          <w:rPr>
            <w:noProof/>
            <w:webHidden/>
          </w:rPr>
          <w:t>31</w:t>
        </w:r>
        <w:r w:rsidR="003056A7">
          <w:rPr>
            <w:noProof/>
            <w:webHidden/>
          </w:rPr>
          <w:fldChar w:fldCharType="end"/>
        </w:r>
      </w:hyperlink>
    </w:p>
    <w:p w14:paraId="4C0041FE" w14:textId="444B64E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29" w:history="1">
        <w:r w:rsidR="003056A7" w:rsidRPr="00265785">
          <w:rPr>
            <w:rStyle w:val="Hyperlink"/>
            <w:noProof/>
          </w:rPr>
          <w:t>Table 35: Application Specific Information Attribute</w:t>
        </w:r>
        <w:r w:rsidR="003056A7">
          <w:rPr>
            <w:noProof/>
            <w:webHidden/>
          </w:rPr>
          <w:tab/>
        </w:r>
        <w:r w:rsidR="003056A7">
          <w:rPr>
            <w:noProof/>
            <w:webHidden/>
          </w:rPr>
          <w:fldChar w:fldCharType="begin"/>
        </w:r>
        <w:r w:rsidR="003056A7">
          <w:rPr>
            <w:noProof/>
            <w:webHidden/>
          </w:rPr>
          <w:instrText xml:space="preserve"> PAGEREF _Toc32238829 \h </w:instrText>
        </w:r>
        <w:r w:rsidR="003056A7">
          <w:rPr>
            <w:noProof/>
            <w:webHidden/>
          </w:rPr>
        </w:r>
        <w:r w:rsidR="003056A7">
          <w:rPr>
            <w:noProof/>
            <w:webHidden/>
          </w:rPr>
          <w:fldChar w:fldCharType="separate"/>
        </w:r>
        <w:r w:rsidR="00CC708A">
          <w:rPr>
            <w:noProof/>
            <w:webHidden/>
          </w:rPr>
          <w:t>31</w:t>
        </w:r>
        <w:r w:rsidR="003056A7">
          <w:rPr>
            <w:noProof/>
            <w:webHidden/>
          </w:rPr>
          <w:fldChar w:fldCharType="end"/>
        </w:r>
      </w:hyperlink>
    </w:p>
    <w:p w14:paraId="40F090EE" w14:textId="57DE808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30" w:history="1">
        <w:r w:rsidR="003056A7" w:rsidRPr="00265785">
          <w:rPr>
            <w:rStyle w:val="Hyperlink"/>
            <w:noProof/>
          </w:rPr>
          <w:t>Table 36: Application Specific Information Attribute Rules</w:t>
        </w:r>
        <w:r w:rsidR="003056A7">
          <w:rPr>
            <w:noProof/>
            <w:webHidden/>
          </w:rPr>
          <w:tab/>
        </w:r>
        <w:r w:rsidR="003056A7">
          <w:rPr>
            <w:noProof/>
            <w:webHidden/>
          </w:rPr>
          <w:fldChar w:fldCharType="begin"/>
        </w:r>
        <w:r w:rsidR="003056A7">
          <w:rPr>
            <w:noProof/>
            <w:webHidden/>
          </w:rPr>
          <w:instrText xml:space="preserve"> PAGEREF _Toc32238830 \h </w:instrText>
        </w:r>
        <w:r w:rsidR="003056A7">
          <w:rPr>
            <w:noProof/>
            <w:webHidden/>
          </w:rPr>
        </w:r>
        <w:r w:rsidR="003056A7">
          <w:rPr>
            <w:noProof/>
            <w:webHidden/>
          </w:rPr>
          <w:fldChar w:fldCharType="separate"/>
        </w:r>
        <w:r w:rsidR="00CC708A">
          <w:rPr>
            <w:noProof/>
            <w:webHidden/>
          </w:rPr>
          <w:t>31</w:t>
        </w:r>
        <w:r w:rsidR="003056A7">
          <w:rPr>
            <w:noProof/>
            <w:webHidden/>
          </w:rPr>
          <w:fldChar w:fldCharType="end"/>
        </w:r>
      </w:hyperlink>
    </w:p>
    <w:p w14:paraId="67F4C443" w14:textId="49006B4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31" w:history="1">
        <w:r w:rsidR="003056A7" w:rsidRPr="00265785">
          <w:rPr>
            <w:rStyle w:val="Hyperlink"/>
            <w:noProof/>
          </w:rPr>
          <w:t>Table 37: Archive Date Attribute</w:t>
        </w:r>
        <w:r w:rsidR="003056A7">
          <w:rPr>
            <w:noProof/>
            <w:webHidden/>
          </w:rPr>
          <w:tab/>
        </w:r>
        <w:r w:rsidR="003056A7">
          <w:rPr>
            <w:noProof/>
            <w:webHidden/>
          </w:rPr>
          <w:fldChar w:fldCharType="begin"/>
        </w:r>
        <w:r w:rsidR="003056A7">
          <w:rPr>
            <w:noProof/>
            <w:webHidden/>
          </w:rPr>
          <w:instrText xml:space="preserve"> PAGEREF _Toc32238831 \h </w:instrText>
        </w:r>
        <w:r w:rsidR="003056A7">
          <w:rPr>
            <w:noProof/>
            <w:webHidden/>
          </w:rPr>
        </w:r>
        <w:r w:rsidR="003056A7">
          <w:rPr>
            <w:noProof/>
            <w:webHidden/>
          </w:rPr>
          <w:fldChar w:fldCharType="separate"/>
        </w:r>
        <w:r w:rsidR="00CC708A">
          <w:rPr>
            <w:noProof/>
            <w:webHidden/>
          </w:rPr>
          <w:t>32</w:t>
        </w:r>
        <w:r w:rsidR="003056A7">
          <w:rPr>
            <w:noProof/>
            <w:webHidden/>
          </w:rPr>
          <w:fldChar w:fldCharType="end"/>
        </w:r>
      </w:hyperlink>
    </w:p>
    <w:p w14:paraId="341A3B52" w14:textId="40D99FC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32" w:history="1">
        <w:r w:rsidR="003056A7" w:rsidRPr="00265785">
          <w:rPr>
            <w:rStyle w:val="Hyperlink"/>
            <w:noProof/>
          </w:rPr>
          <w:t>Table 38: Archive Date Attribute Rules</w:t>
        </w:r>
        <w:r w:rsidR="003056A7">
          <w:rPr>
            <w:noProof/>
            <w:webHidden/>
          </w:rPr>
          <w:tab/>
        </w:r>
        <w:r w:rsidR="003056A7">
          <w:rPr>
            <w:noProof/>
            <w:webHidden/>
          </w:rPr>
          <w:fldChar w:fldCharType="begin"/>
        </w:r>
        <w:r w:rsidR="003056A7">
          <w:rPr>
            <w:noProof/>
            <w:webHidden/>
          </w:rPr>
          <w:instrText xml:space="preserve"> PAGEREF _Toc32238832 \h </w:instrText>
        </w:r>
        <w:r w:rsidR="003056A7">
          <w:rPr>
            <w:noProof/>
            <w:webHidden/>
          </w:rPr>
        </w:r>
        <w:r w:rsidR="003056A7">
          <w:rPr>
            <w:noProof/>
            <w:webHidden/>
          </w:rPr>
          <w:fldChar w:fldCharType="separate"/>
        </w:r>
        <w:r w:rsidR="00CC708A">
          <w:rPr>
            <w:noProof/>
            <w:webHidden/>
          </w:rPr>
          <w:t>32</w:t>
        </w:r>
        <w:r w:rsidR="003056A7">
          <w:rPr>
            <w:noProof/>
            <w:webHidden/>
          </w:rPr>
          <w:fldChar w:fldCharType="end"/>
        </w:r>
      </w:hyperlink>
    </w:p>
    <w:p w14:paraId="6D6291BA" w14:textId="08BF55F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33" w:history="1">
        <w:r w:rsidR="003056A7" w:rsidRPr="00265785">
          <w:rPr>
            <w:rStyle w:val="Hyperlink"/>
            <w:noProof/>
          </w:rPr>
          <w:t>Table 39: Certificate Attributes</w:t>
        </w:r>
        <w:r w:rsidR="003056A7">
          <w:rPr>
            <w:noProof/>
            <w:webHidden/>
          </w:rPr>
          <w:tab/>
        </w:r>
        <w:r w:rsidR="003056A7">
          <w:rPr>
            <w:noProof/>
            <w:webHidden/>
          </w:rPr>
          <w:fldChar w:fldCharType="begin"/>
        </w:r>
        <w:r w:rsidR="003056A7">
          <w:rPr>
            <w:noProof/>
            <w:webHidden/>
          </w:rPr>
          <w:instrText xml:space="preserve"> PAGEREF _Toc32238833 \h </w:instrText>
        </w:r>
        <w:r w:rsidR="003056A7">
          <w:rPr>
            <w:noProof/>
            <w:webHidden/>
          </w:rPr>
        </w:r>
        <w:r w:rsidR="003056A7">
          <w:rPr>
            <w:noProof/>
            <w:webHidden/>
          </w:rPr>
          <w:fldChar w:fldCharType="separate"/>
        </w:r>
        <w:r w:rsidR="00CC708A">
          <w:rPr>
            <w:noProof/>
            <w:webHidden/>
          </w:rPr>
          <w:t>33</w:t>
        </w:r>
        <w:r w:rsidR="003056A7">
          <w:rPr>
            <w:noProof/>
            <w:webHidden/>
          </w:rPr>
          <w:fldChar w:fldCharType="end"/>
        </w:r>
      </w:hyperlink>
    </w:p>
    <w:p w14:paraId="797D7DB5" w14:textId="712D947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34" w:history="1">
        <w:r w:rsidR="003056A7" w:rsidRPr="00265785">
          <w:rPr>
            <w:rStyle w:val="Hyperlink"/>
            <w:noProof/>
          </w:rPr>
          <w:t>Table 40: Certificate Attribute Rules</w:t>
        </w:r>
        <w:r w:rsidR="003056A7">
          <w:rPr>
            <w:noProof/>
            <w:webHidden/>
          </w:rPr>
          <w:tab/>
        </w:r>
        <w:r w:rsidR="003056A7">
          <w:rPr>
            <w:noProof/>
            <w:webHidden/>
          </w:rPr>
          <w:fldChar w:fldCharType="begin"/>
        </w:r>
        <w:r w:rsidR="003056A7">
          <w:rPr>
            <w:noProof/>
            <w:webHidden/>
          </w:rPr>
          <w:instrText xml:space="preserve"> PAGEREF _Toc32238834 \h </w:instrText>
        </w:r>
        <w:r w:rsidR="003056A7">
          <w:rPr>
            <w:noProof/>
            <w:webHidden/>
          </w:rPr>
        </w:r>
        <w:r w:rsidR="003056A7">
          <w:rPr>
            <w:noProof/>
            <w:webHidden/>
          </w:rPr>
          <w:fldChar w:fldCharType="separate"/>
        </w:r>
        <w:r w:rsidR="00CC708A">
          <w:rPr>
            <w:noProof/>
            <w:webHidden/>
          </w:rPr>
          <w:t>33</w:t>
        </w:r>
        <w:r w:rsidR="003056A7">
          <w:rPr>
            <w:noProof/>
            <w:webHidden/>
          </w:rPr>
          <w:fldChar w:fldCharType="end"/>
        </w:r>
      </w:hyperlink>
    </w:p>
    <w:p w14:paraId="5E4C93BF" w14:textId="2575BD4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35" w:history="1">
        <w:r w:rsidR="003056A7" w:rsidRPr="00265785">
          <w:rPr>
            <w:rStyle w:val="Hyperlink"/>
            <w:noProof/>
          </w:rPr>
          <w:t>Table 41: Certificate Type Attribute</w:t>
        </w:r>
        <w:r w:rsidR="003056A7">
          <w:rPr>
            <w:noProof/>
            <w:webHidden/>
          </w:rPr>
          <w:tab/>
        </w:r>
        <w:r w:rsidR="003056A7">
          <w:rPr>
            <w:noProof/>
            <w:webHidden/>
          </w:rPr>
          <w:fldChar w:fldCharType="begin"/>
        </w:r>
        <w:r w:rsidR="003056A7">
          <w:rPr>
            <w:noProof/>
            <w:webHidden/>
          </w:rPr>
          <w:instrText xml:space="preserve"> PAGEREF _Toc32238835 \h </w:instrText>
        </w:r>
        <w:r w:rsidR="003056A7">
          <w:rPr>
            <w:noProof/>
            <w:webHidden/>
          </w:rPr>
        </w:r>
        <w:r w:rsidR="003056A7">
          <w:rPr>
            <w:noProof/>
            <w:webHidden/>
          </w:rPr>
          <w:fldChar w:fldCharType="separate"/>
        </w:r>
        <w:r w:rsidR="00CC708A">
          <w:rPr>
            <w:noProof/>
            <w:webHidden/>
          </w:rPr>
          <w:t>33</w:t>
        </w:r>
        <w:r w:rsidR="003056A7">
          <w:rPr>
            <w:noProof/>
            <w:webHidden/>
          </w:rPr>
          <w:fldChar w:fldCharType="end"/>
        </w:r>
      </w:hyperlink>
    </w:p>
    <w:p w14:paraId="3ACCDE21" w14:textId="6B5B11B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36" w:history="1">
        <w:r w:rsidR="003056A7" w:rsidRPr="00265785">
          <w:rPr>
            <w:rStyle w:val="Hyperlink"/>
            <w:noProof/>
          </w:rPr>
          <w:t>Table 42: Certificate Type Attribute Rules</w:t>
        </w:r>
        <w:r w:rsidR="003056A7">
          <w:rPr>
            <w:noProof/>
            <w:webHidden/>
          </w:rPr>
          <w:tab/>
        </w:r>
        <w:r w:rsidR="003056A7">
          <w:rPr>
            <w:noProof/>
            <w:webHidden/>
          </w:rPr>
          <w:fldChar w:fldCharType="begin"/>
        </w:r>
        <w:r w:rsidR="003056A7">
          <w:rPr>
            <w:noProof/>
            <w:webHidden/>
          </w:rPr>
          <w:instrText xml:space="preserve"> PAGEREF _Toc32238836 \h </w:instrText>
        </w:r>
        <w:r w:rsidR="003056A7">
          <w:rPr>
            <w:noProof/>
            <w:webHidden/>
          </w:rPr>
        </w:r>
        <w:r w:rsidR="003056A7">
          <w:rPr>
            <w:noProof/>
            <w:webHidden/>
          </w:rPr>
          <w:fldChar w:fldCharType="separate"/>
        </w:r>
        <w:r w:rsidR="00CC708A">
          <w:rPr>
            <w:noProof/>
            <w:webHidden/>
          </w:rPr>
          <w:t>33</w:t>
        </w:r>
        <w:r w:rsidR="003056A7">
          <w:rPr>
            <w:noProof/>
            <w:webHidden/>
          </w:rPr>
          <w:fldChar w:fldCharType="end"/>
        </w:r>
      </w:hyperlink>
    </w:p>
    <w:p w14:paraId="6072665D" w14:textId="4386278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37" w:history="1">
        <w:r w:rsidR="003056A7" w:rsidRPr="00265785">
          <w:rPr>
            <w:rStyle w:val="Hyperlink"/>
            <w:noProof/>
          </w:rPr>
          <w:t>Table 43: Certificate Length Attribute</w:t>
        </w:r>
        <w:r w:rsidR="003056A7">
          <w:rPr>
            <w:noProof/>
            <w:webHidden/>
          </w:rPr>
          <w:tab/>
        </w:r>
        <w:r w:rsidR="003056A7">
          <w:rPr>
            <w:noProof/>
            <w:webHidden/>
          </w:rPr>
          <w:fldChar w:fldCharType="begin"/>
        </w:r>
        <w:r w:rsidR="003056A7">
          <w:rPr>
            <w:noProof/>
            <w:webHidden/>
          </w:rPr>
          <w:instrText xml:space="preserve"> PAGEREF _Toc32238837 \h </w:instrText>
        </w:r>
        <w:r w:rsidR="003056A7">
          <w:rPr>
            <w:noProof/>
            <w:webHidden/>
          </w:rPr>
        </w:r>
        <w:r w:rsidR="003056A7">
          <w:rPr>
            <w:noProof/>
            <w:webHidden/>
          </w:rPr>
          <w:fldChar w:fldCharType="separate"/>
        </w:r>
        <w:r w:rsidR="00CC708A">
          <w:rPr>
            <w:noProof/>
            <w:webHidden/>
          </w:rPr>
          <w:t>34</w:t>
        </w:r>
        <w:r w:rsidR="003056A7">
          <w:rPr>
            <w:noProof/>
            <w:webHidden/>
          </w:rPr>
          <w:fldChar w:fldCharType="end"/>
        </w:r>
      </w:hyperlink>
    </w:p>
    <w:p w14:paraId="1FCDD77A" w14:textId="5C1E240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38" w:history="1">
        <w:r w:rsidR="003056A7" w:rsidRPr="00265785">
          <w:rPr>
            <w:rStyle w:val="Hyperlink"/>
            <w:noProof/>
          </w:rPr>
          <w:t>Table 44: Certificate Length Attribute Rules</w:t>
        </w:r>
        <w:r w:rsidR="003056A7">
          <w:rPr>
            <w:noProof/>
            <w:webHidden/>
          </w:rPr>
          <w:tab/>
        </w:r>
        <w:r w:rsidR="003056A7">
          <w:rPr>
            <w:noProof/>
            <w:webHidden/>
          </w:rPr>
          <w:fldChar w:fldCharType="begin"/>
        </w:r>
        <w:r w:rsidR="003056A7">
          <w:rPr>
            <w:noProof/>
            <w:webHidden/>
          </w:rPr>
          <w:instrText xml:space="preserve"> PAGEREF _Toc32238838 \h </w:instrText>
        </w:r>
        <w:r w:rsidR="003056A7">
          <w:rPr>
            <w:noProof/>
            <w:webHidden/>
          </w:rPr>
        </w:r>
        <w:r w:rsidR="003056A7">
          <w:rPr>
            <w:noProof/>
            <w:webHidden/>
          </w:rPr>
          <w:fldChar w:fldCharType="separate"/>
        </w:r>
        <w:r w:rsidR="00CC708A">
          <w:rPr>
            <w:noProof/>
            <w:webHidden/>
          </w:rPr>
          <w:t>34</w:t>
        </w:r>
        <w:r w:rsidR="003056A7">
          <w:rPr>
            <w:noProof/>
            <w:webHidden/>
          </w:rPr>
          <w:fldChar w:fldCharType="end"/>
        </w:r>
      </w:hyperlink>
    </w:p>
    <w:p w14:paraId="36D0270E" w14:textId="756F6F6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39" w:history="1">
        <w:r w:rsidR="003056A7" w:rsidRPr="00265785">
          <w:rPr>
            <w:rStyle w:val="Hyperlink"/>
            <w:noProof/>
          </w:rPr>
          <w:t>Table 45: Comment Attribute</w:t>
        </w:r>
        <w:r w:rsidR="003056A7">
          <w:rPr>
            <w:noProof/>
            <w:webHidden/>
          </w:rPr>
          <w:tab/>
        </w:r>
        <w:r w:rsidR="003056A7">
          <w:rPr>
            <w:noProof/>
            <w:webHidden/>
          </w:rPr>
          <w:fldChar w:fldCharType="begin"/>
        </w:r>
        <w:r w:rsidR="003056A7">
          <w:rPr>
            <w:noProof/>
            <w:webHidden/>
          </w:rPr>
          <w:instrText xml:space="preserve"> PAGEREF _Toc32238839 \h </w:instrText>
        </w:r>
        <w:r w:rsidR="003056A7">
          <w:rPr>
            <w:noProof/>
            <w:webHidden/>
          </w:rPr>
        </w:r>
        <w:r w:rsidR="003056A7">
          <w:rPr>
            <w:noProof/>
            <w:webHidden/>
          </w:rPr>
          <w:fldChar w:fldCharType="separate"/>
        </w:r>
        <w:r w:rsidR="00CC708A">
          <w:rPr>
            <w:noProof/>
            <w:webHidden/>
          </w:rPr>
          <w:t>34</w:t>
        </w:r>
        <w:r w:rsidR="003056A7">
          <w:rPr>
            <w:noProof/>
            <w:webHidden/>
          </w:rPr>
          <w:fldChar w:fldCharType="end"/>
        </w:r>
      </w:hyperlink>
    </w:p>
    <w:p w14:paraId="6A7725B7" w14:textId="4CCD2A1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40" w:history="1">
        <w:r w:rsidR="003056A7" w:rsidRPr="00265785">
          <w:rPr>
            <w:rStyle w:val="Hyperlink"/>
            <w:noProof/>
          </w:rPr>
          <w:t>Table 46: Comment Rules</w:t>
        </w:r>
        <w:r w:rsidR="003056A7">
          <w:rPr>
            <w:noProof/>
            <w:webHidden/>
          </w:rPr>
          <w:tab/>
        </w:r>
        <w:r w:rsidR="003056A7">
          <w:rPr>
            <w:noProof/>
            <w:webHidden/>
          </w:rPr>
          <w:fldChar w:fldCharType="begin"/>
        </w:r>
        <w:r w:rsidR="003056A7">
          <w:rPr>
            <w:noProof/>
            <w:webHidden/>
          </w:rPr>
          <w:instrText xml:space="preserve"> PAGEREF _Toc32238840 \h </w:instrText>
        </w:r>
        <w:r w:rsidR="003056A7">
          <w:rPr>
            <w:noProof/>
            <w:webHidden/>
          </w:rPr>
        </w:r>
        <w:r w:rsidR="003056A7">
          <w:rPr>
            <w:noProof/>
            <w:webHidden/>
          </w:rPr>
          <w:fldChar w:fldCharType="separate"/>
        </w:r>
        <w:r w:rsidR="00CC708A">
          <w:rPr>
            <w:noProof/>
            <w:webHidden/>
          </w:rPr>
          <w:t>34</w:t>
        </w:r>
        <w:r w:rsidR="003056A7">
          <w:rPr>
            <w:noProof/>
            <w:webHidden/>
          </w:rPr>
          <w:fldChar w:fldCharType="end"/>
        </w:r>
      </w:hyperlink>
    </w:p>
    <w:p w14:paraId="77EED151" w14:textId="1D7BC36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41" w:history="1">
        <w:r w:rsidR="003056A7" w:rsidRPr="00265785">
          <w:rPr>
            <w:rStyle w:val="Hyperlink"/>
            <w:noProof/>
          </w:rPr>
          <w:t>Table 47: Compromise Date Attribute</w:t>
        </w:r>
        <w:r w:rsidR="003056A7">
          <w:rPr>
            <w:noProof/>
            <w:webHidden/>
          </w:rPr>
          <w:tab/>
        </w:r>
        <w:r w:rsidR="003056A7">
          <w:rPr>
            <w:noProof/>
            <w:webHidden/>
          </w:rPr>
          <w:fldChar w:fldCharType="begin"/>
        </w:r>
        <w:r w:rsidR="003056A7">
          <w:rPr>
            <w:noProof/>
            <w:webHidden/>
          </w:rPr>
          <w:instrText xml:space="preserve"> PAGEREF _Toc32238841 \h </w:instrText>
        </w:r>
        <w:r w:rsidR="003056A7">
          <w:rPr>
            <w:noProof/>
            <w:webHidden/>
          </w:rPr>
        </w:r>
        <w:r w:rsidR="003056A7">
          <w:rPr>
            <w:noProof/>
            <w:webHidden/>
          </w:rPr>
          <w:fldChar w:fldCharType="separate"/>
        </w:r>
        <w:r w:rsidR="00CC708A">
          <w:rPr>
            <w:noProof/>
            <w:webHidden/>
          </w:rPr>
          <w:t>35</w:t>
        </w:r>
        <w:r w:rsidR="003056A7">
          <w:rPr>
            <w:noProof/>
            <w:webHidden/>
          </w:rPr>
          <w:fldChar w:fldCharType="end"/>
        </w:r>
      </w:hyperlink>
    </w:p>
    <w:p w14:paraId="1FE10996" w14:textId="1CEB24A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42" w:history="1">
        <w:r w:rsidR="003056A7" w:rsidRPr="00265785">
          <w:rPr>
            <w:rStyle w:val="Hyperlink"/>
            <w:noProof/>
          </w:rPr>
          <w:t>Table 48: Compromise Date Attribute Rules</w:t>
        </w:r>
        <w:r w:rsidR="003056A7">
          <w:rPr>
            <w:noProof/>
            <w:webHidden/>
          </w:rPr>
          <w:tab/>
        </w:r>
        <w:r w:rsidR="003056A7">
          <w:rPr>
            <w:noProof/>
            <w:webHidden/>
          </w:rPr>
          <w:fldChar w:fldCharType="begin"/>
        </w:r>
        <w:r w:rsidR="003056A7">
          <w:rPr>
            <w:noProof/>
            <w:webHidden/>
          </w:rPr>
          <w:instrText xml:space="preserve"> PAGEREF _Toc32238842 \h </w:instrText>
        </w:r>
        <w:r w:rsidR="003056A7">
          <w:rPr>
            <w:noProof/>
            <w:webHidden/>
          </w:rPr>
        </w:r>
        <w:r w:rsidR="003056A7">
          <w:rPr>
            <w:noProof/>
            <w:webHidden/>
          </w:rPr>
          <w:fldChar w:fldCharType="separate"/>
        </w:r>
        <w:r w:rsidR="00CC708A">
          <w:rPr>
            <w:noProof/>
            <w:webHidden/>
          </w:rPr>
          <w:t>35</w:t>
        </w:r>
        <w:r w:rsidR="003056A7">
          <w:rPr>
            <w:noProof/>
            <w:webHidden/>
          </w:rPr>
          <w:fldChar w:fldCharType="end"/>
        </w:r>
      </w:hyperlink>
    </w:p>
    <w:p w14:paraId="17398E65" w14:textId="6E28ECA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43" w:history="1">
        <w:r w:rsidR="003056A7" w:rsidRPr="00265785">
          <w:rPr>
            <w:rStyle w:val="Hyperlink"/>
            <w:noProof/>
            <w:lang w:val="fr-FR"/>
          </w:rPr>
          <w:t>Table 49: Compromise Occurrence Date Attribute</w:t>
        </w:r>
        <w:r w:rsidR="003056A7">
          <w:rPr>
            <w:noProof/>
            <w:webHidden/>
          </w:rPr>
          <w:tab/>
        </w:r>
        <w:r w:rsidR="003056A7">
          <w:rPr>
            <w:noProof/>
            <w:webHidden/>
          </w:rPr>
          <w:fldChar w:fldCharType="begin"/>
        </w:r>
        <w:r w:rsidR="003056A7">
          <w:rPr>
            <w:noProof/>
            <w:webHidden/>
          </w:rPr>
          <w:instrText xml:space="preserve"> PAGEREF _Toc32238843 \h </w:instrText>
        </w:r>
        <w:r w:rsidR="003056A7">
          <w:rPr>
            <w:noProof/>
            <w:webHidden/>
          </w:rPr>
        </w:r>
        <w:r w:rsidR="003056A7">
          <w:rPr>
            <w:noProof/>
            <w:webHidden/>
          </w:rPr>
          <w:fldChar w:fldCharType="separate"/>
        </w:r>
        <w:r w:rsidR="00CC708A">
          <w:rPr>
            <w:noProof/>
            <w:webHidden/>
          </w:rPr>
          <w:t>35</w:t>
        </w:r>
        <w:r w:rsidR="003056A7">
          <w:rPr>
            <w:noProof/>
            <w:webHidden/>
          </w:rPr>
          <w:fldChar w:fldCharType="end"/>
        </w:r>
      </w:hyperlink>
    </w:p>
    <w:p w14:paraId="1618766F" w14:textId="3DED3BA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44" w:history="1">
        <w:r w:rsidR="003056A7" w:rsidRPr="00265785">
          <w:rPr>
            <w:rStyle w:val="Hyperlink"/>
            <w:noProof/>
          </w:rPr>
          <w:t>Table 50: Compromise Occurrence Date Attribute Rules</w:t>
        </w:r>
        <w:r w:rsidR="003056A7">
          <w:rPr>
            <w:noProof/>
            <w:webHidden/>
          </w:rPr>
          <w:tab/>
        </w:r>
        <w:r w:rsidR="003056A7">
          <w:rPr>
            <w:noProof/>
            <w:webHidden/>
          </w:rPr>
          <w:fldChar w:fldCharType="begin"/>
        </w:r>
        <w:r w:rsidR="003056A7">
          <w:rPr>
            <w:noProof/>
            <w:webHidden/>
          </w:rPr>
          <w:instrText xml:space="preserve"> PAGEREF _Toc32238844 \h </w:instrText>
        </w:r>
        <w:r w:rsidR="003056A7">
          <w:rPr>
            <w:noProof/>
            <w:webHidden/>
          </w:rPr>
        </w:r>
        <w:r w:rsidR="003056A7">
          <w:rPr>
            <w:noProof/>
            <w:webHidden/>
          </w:rPr>
          <w:fldChar w:fldCharType="separate"/>
        </w:r>
        <w:r w:rsidR="00CC708A">
          <w:rPr>
            <w:noProof/>
            <w:webHidden/>
          </w:rPr>
          <w:t>35</w:t>
        </w:r>
        <w:r w:rsidR="003056A7">
          <w:rPr>
            <w:noProof/>
            <w:webHidden/>
          </w:rPr>
          <w:fldChar w:fldCharType="end"/>
        </w:r>
      </w:hyperlink>
    </w:p>
    <w:p w14:paraId="43844D93" w14:textId="67C885C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45" w:history="1">
        <w:r w:rsidR="003056A7" w:rsidRPr="00265785">
          <w:rPr>
            <w:rStyle w:val="Hyperlink"/>
            <w:noProof/>
          </w:rPr>
          <w:t>Table 51: Contact Information Attribute</w:t>
        </w:r>
        <w:r w:rsidR="003056A7">
          <w:rPr>
            <w:noProof/>
            <w:webHidden/>
          </w:rPr>
          <w:tab/>
        </w:r>
        <w:r w:rsidR="003056A7">
          <w:rPr>
            <w:noProof/>
            <w:webHidden/>
          </w:rPr>
          <w:fldChar w:fldCharType="begin"/>
        </w:r>
        <w:r w:rsidR="003056A7">
          <w:rPr>
            <w:noProof/>
            <w:webHidden/>
          </w:rPr>
          <w:instrText xml:space="preserve"> PAGEREF _Toc32238845 \h </w:instrText>
        </w:r>
        <w:r w:rsidR="003056A7">
          <w:rPr>
            <w:noProof/>
            <w:webHidden/>
          </w:rPr>
        </w:r>
        <w:r w:rsidR="003056A7">
          <w:rPr>
            <w:noProof/>
            <w:webHidden/>
          </w:rPr>
          <w:fldChar w:fldCharType="separate"/>
        </w:r>
        <w:r w:rsidR="00CC708A">
          <w:rPr>
            <w:noProof/>
            <w:webHidden/>
          </w:rPr>
          <w:t>35</w:t>
        </w:r>
        <w:r w:rsidR="003056A7">
          <w:rPr>
            <w:noProof/>
            <w:webHidden/>
          </w:rPr>
          <w:fldChar w:fldCharType="end"/>
        </w:r>
      </w:hyperlink>
    </w:p>
    <w:p w14:paraId="45A0E4A8" w14:textId="74A6B67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46" w:history="1">
        <w:r w:rsidR="003056A7" w:rsidRPr="00265785">
          <w:rPr>
            <w:rStyle w:val="Hyperlink"/>
            <w:noProof/>
          </w:rPr>
          <w:t>Table 52: Contact Information Attribute Rules</w:t>
        </w:r>
        <w:r w:rsidR="003056A7">
          <w:rPr>
            <w:noProof/>
            <w:webHidden/>
          </w:rPr>
          <w:tab/>
        </w:r>
        <w:r w:rsidR="003056A7">
          <w:rPr>
            <w:noProof/>
            <w:webHidden/>
          </w:rPr>
          <w:fldChar w:fldCharType="begin"/>
        </w:r>
        <w:r w:rsidR="003056A7">
          <w:rPr>
            <w:noProof/>
            <w:webHidden/>
          </w:rPr>
          <w:instrText xml:space="preserve"> PAGEREF _Toc32238846 \h </w:instrText>
        </w:r>
        <w:r w:rsidR="003056A7">
          <w:rPr>
            <w:noProof/>
            <w:webHidden/>
          </w:rPr>
        </w:r>
        <w:r w:rsidR="003056A7">
          <w:rPr>
            <w:noProof/>
            <w:webHidden/>
          </w:rPr>
          <w:fldChar w:fldCharType="separate"/>
        </w:r>
        <w:r w:rsidR="00CC708A">
          <w:rPr>
            <w:noProof/>
            <w:webHidden/>
          </w:rPr>
          <w:t>36</w:t>
        </w:r>
        <w:r w:rsidR="003056A7">
          <w:rPr>
            <w:noProof/>
            <w:webHidden/>
          </w:rPr>
          <w:fldChar w:fldCharType="end"/>
        </w:r>
      </w:hyperlink>
    </w:p>
    <w:p w14:paraId="4870DC38" w14:textId="7C2F322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47" w:history="1">
        <w:r w:rsidR="003056A7" w:rsidRPr="00265785">
          <w:rPr>
            <w:rStyle w:val="Hyperlink"/>
            <w:noProof/>
          </w:rPr>
          <w:t>Table 53: Cryptographic Algorithm Attribute</w:t>
        </w:r>
        <w:r w:rsidR="003056A7">
          <w:rPr>
            <w:noProof/>
            <w:webHidden/>
          </w:rPr>
          <w:tab/>
        </w:r>
        <w:r w:rsidR="003056A7">
          <w:rPr>
            <w:noProof/>
            <w:webHidden/>
          </w:rPr>
          <w:fldChar w:fldCharType="begin"/>
        </w:r>
        <w:r w:rsidR="003056A7">
          <w:rPr>
            <w:noProof/>
            <w:webHidden/>
          </w:rPr>
          <w:instrText xml:space="preserve"> PAGEREF _Toc32238847 \h </w:instrText>
        </w:r>
        <w:r w:rsidR="003056A7">
          <w:rPr>
            <w:noProof/>
            <w:webHidden/>
          </w:rPr>
        </w:r>
        <w:r w:rsidR="003056A7">
          <w:rPr>
            <w:noProof/>
            <w:webHidden/>
          </w:rPr>
          <w:fldChar w:fldCharType="separate"/>
        </w:r>
        <w:r w:rsidR="00CC708A">
          <w:rPr>
            <w:noProof/>
            <w:webHidden/>
          </w:rPr>
          <w:t>36</w:t>
        </w:r>
        <w:r w:rsidR="003056A7">
          <w:rPr>
            <w:noProof/>
            <w:webHidden/>
          </w:rPr>
          <w:fldChar w:fldCharType="end"/>
        </w:r>
      </w:hyperlink>
    </w:p>
    <w:p w14:paraId="2CBD2C5B" w14:textId="53FBA09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48" w:history="1">
        <w:r w:rsidR="003056A7" w:rsidRPr="00265785">
          <w:rPr>
            <w:rStyle w:val="Hyperlink"/>
            <w:noProof/>
          </w:rPr>
          <w:t>Table 54: Cryptographic Algorithm Attribute Rules</w:t>
        </w:r>
        <w:r w:rsidR="003056A7">
          <w:rPr>
            <w:noProof/>
            <w:webHidden/>
          </w:rPr>
          <w:tab/>
        </w:r>
        <w:r w:rsidR="003056A7">
          <w:rPr>
            <w:noProof/>
            <w:webHidden/>
          </w:rPr>
          <w:fldChar w:fldCharType="begin"/>
        </w:r>
        <w:r w:rsidR="003056A7">
          <w:rPr>
            <w:noProof/>
            <w:webHidden/>
          </w:rPr>
          <w:instrText xml:space="preserve"> PAGEREF _Toc32238848 \h </w:instrText>
        </w:r>
        <w:r w:rsidR="003056A7">
          <w:rPr>
            <w:noProof/>
            <w:webHidden/>
          </w:rPr>
        </w:r>
        <w:r w:rsidR="003056A7">
          <w:rPr>
            <w:noProof/>
            <w:webHidden/>
          </w:rPr>
          <w:fldChar w:fldCharType="separate"/>
        </w:r>
        <w:r w:rsidR="00CC708A">
          <w:rPr>
            <w:noProof/>
            <w:webHidden/>
          </w:rPr>
          <w:t>36</w:t>
        </w:r>
        <w:r w:rsidR="003056A7">
          <w:rPr>
            <w:noProof/>
            <w:webHidden/>
          </w:rPr>
          <w:fldChar w:fldCharType="end"/>
        </w:r>
      </w:hyperlink>
    </w:p>
    <w:p w14:paraId="705B7AFE" w14:textId="014AE24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49" w:history="1">
        <w:r w:rsidR="003056A7" w:rsidRPr="00265785">
          <w:rPr>
            <w:rStyle w:val="Hyperlink"/>
            <w:noProof/>
          </w:rPr>
          <w:t>Table 55: Cryptographic Domain Parameters Attribute Structure</w:t>
        </w:r>
        <w:r w:rsidR="003056A7">
          <w:rPr>
            <w:noProof/>
            <w:webHidden/>
          </w:rPr>
          <w:tab/>
        </w:r>
        <w:r w:rsidR="003056A7">
          <w:rPr>
            <w:noProof/>
            <w:webHidden/>
          </w:rPr>
          <w:fldChar w:fldCharType="begin"/>
        </w:r>
        <w:r w:rsidR="003056A7">
          <w:rPr>
            <w:noProof/>
            <w:webHidden/>
          </w:rPr>
          <w:instrText xml:space="preserve"> PAGEREF _Toc32238849 \h </w:instrText>
        </w:r>
        <w:r w:rsidR="003056A7">
          <w:rPr>
            <w:noProof/>
            <w:webHidden/>
          </w:rPr>
        </w:r>
        <w:r w:rsidR="003056A7">
          <w:rPr>
            <w:noProof/>
            <w:webHidden/>
          </w:rPr>
          <w:fldChar w:fldCharType="separate"/>
        </w:r>
        <w:r w:rsidR="00CC708A">
          <w:rPr>
            <w:noProof/>
            <w:webHidden/>
          </w:rPr>
          <w:t>37</w:t>
        </w:r>
        <w:r w:rsidR="003056A7">
          <w:rPr>
            <w:noProof/>
            <w:webHidden/>
          </w:rPr>
          <w:fldChar w:fldCharType="end"/>
        </w:r>
      </w:hyperlink>
    </w:p>
    <w:p w14:paraId="008A5D9C" w14:textId="738C0BE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50" w:history="1">
        <w:r w:rsidR="003056A7" w:rsidRPr="00265785">
          <w:rPr>
            <w:rStyle w:val="Hyperlink"/>
            <w:noProof/>
          </w:rPr>
          <w:t>Table 56: Cryptographic Domain Parameters Attribute Rules</w:t>
        </w:r>
        <w:r w:rsidR="003056A7">
          <w:rPr>
            <w:noProof/>
            <w:webHidden/>
          </w:rPr>
          <w:tab/>
        </w:r>
        <w:r w:rsidR="003056A7">
          <w:rPr>
            <w:noProof/>
            <w:webHidden/>
          </w:rPr>
          <w:fldChar w:fldCharType="begin"/>
        </w:r>
        <w:r w:rsidR="003056A7">
          <w:rPr>
            <w:noProof/>
            <w:webHidden/>
          </w:rPr>
          <w:instrText xml:space="preserve"> PAGEREF _Toc32238850 \h </w:instrText>
        </w:r>
        <w:r w:rsidR="003056A7">
          <w:rPr>
            <w:noProof/>
            <w:webHidden/>
          </w:rPr>
        </w:r>
        <w:r w:rsidR="003056A7">
          <w:rPr>
            <w:noProof/>
            <w:webHidden/>
          </w:rPr>
          <w:fldChar w:fldCharType="separate"/>
        </w:r>
        <w:r w:rsidR="00CC708A">
          <w:rPr>
            <w:noProof/>
            <w:webHidden/>
          </w:rPr>
          <w:t>37</w:t>
        </w:r>
        <w:r w:rsidR="003056A7">
          <w:rPr>
            <w:noProof/>
            <w:webHidden/>
          </w:rPr>
          <w:fldChar w:fldCharType="end"/>
        </w:r>
      </w:hyperlink>
    </w:p>
    <w:p w14:paraId="5735DC8C" w14:textId="408D2D8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51" w:history="1">
        <w:r w:rsidR="003056A7" w:rsidRPr="00265785">
          <w:rPr>
            <w:rStyle w:val="Hyperlink"/>
            <w:noProof/>
          </w:rPr>
          <w:t>Table 57: Cryptographic Length Attribute</w:t>
        </w:r>
        <w:r w:rsidR="003056A7">
          <w:rPr>
            <w:noProof/>
            <w:webHidden/>
          </w:rPr>
          <w:tab/>
        </w:r>
        <w:r w:rsidR="003056A7">
          <w:rPr>
            <w:noProof/>
            <w:webHidden/>
          </w:rPr>
          <w:fldChar w:fldCharType="begin"/>
        </w:r>
        <w:r w:rsidR="003056A7">
          <w:rPr>
            <w:noProof/>
            <w:webHidden/>
          </w:rPr>
          <w:instrText xml:space="preserve"> PAGEREF _Toc32238851 \h </w:instrText>
        </w:r>
        <w:r w:rsidR="003056A7">
          <w:rPr>
            <w:noProof/>
            <w:webHidden/>
          </w:rPr>
        </w:r>
        <w:r w:rsidR="003056A7">
          <w:rPr>
            <w:noProof/>
            <w:webHidden/>
          </w:rPr>
          <w:fldChar w:fldCharType="separate"/>
        </w:r>
        <w:r w:rsidR="00CC708A">
          <w:rPr>
            <w:noProof/>
            <w:webHidden/>
          </w:rPr>
          <w:t>37</w:t>
        </w:r>
        <w:r w:rsidR="003056A7">
          <w:rPr>
            <w:noProof/>
            <w:webHidden/>
          </w:rPr>
          <w:fldChar w:fldCharType="end"/>
        </w:r>
      </w:hyperlink>
    </w:p>
    <w:p w14:paraId="485ACD83" w14:textId="7B3F781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52" w:history="1">
        <w:r w:rsidR="003056A7" w:rsidRPr="00265785">
          <w:rPr>
            <w:rStyle w:val="Hyperlink"/>
            <w:noProof/>
          </w:rPr>
          <w:t>Table 58: Cryptographic Length Attribute Rules</w:t>
        </w:r>
        <w:r w:rsidR="003056A7">
          <w:rPr>
            <w:noProof/>
            <w:webHidden/>
          </w:rPr>
          <w:tab/>
        </w:r>
        <w:r w:rsidR="003056A7">
          <w:rPr>
            <w:noProof/>
            <w:webHidden/>
          </w:rPr>
          <w:fldChar w:fldCharType="begin"/>
        </w:r>
        <w:r w:rsidR="003056A7">
          <w:rPr>
            <w:noProof/>
            <w:webHidden/>
          </w:rPr>
          <w:instrText xml:space="preserve"> PAGEREF _Toc32238852 \h </w:instrText>
        </w:r>
        <w:r w:rsidR="003056A7">
          <w:rPr>
            <w:noProof/>
            <w:webHidden/>
          </w:rPr>
        </w:r>
        <w:r w:rsidR="003056A7">
          <w:rPr>
            <w:noProof/>
            <w:webHidden/>
          </w:rPr>
          <w:fldChar w:fldCharType="separate"/>
        </w:r>
        <w:r w:rsidR="00CC708A">
          <w:rPr>
            <w:noProof/>
            <w:webHidden/>
          </w:rPr>
          <w:t>37</w:t>
        </w:r>
        <w:r w:rsidR="003056A7">
          <w:rPr>
            <w:noProof/>
            <w:webHidden/>
          </w:rPr>
          <w:fldChar w:fldCharType="end"/>
        </w:r>
      </w:hyperlink>
    </w:p>
    <w:p w14:paraId="5E8AFA0C" w14:textId="5FA73A2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53" w:history="1">
        <w:r w:rsidR="003056A7" w:rsidRPr="00265785">
          <w:rPr>
            <w:rStyle w:val="Hyperlink"/>
            <w:noProof/>
          </w:rPr>
          <w:t>Table 59: Cryptographic Parameters Attribute Structure</w:t>
        </w:r>
        <w:r w:rsidR="003056A7">
          <w:rPr>
            <w:noProof/>
            <w:webHidden/>
          </w:rPr>
          <w:tab/>
        </w:r>
        <w:r w:rsidR="003056A7">
          <w:rPr>
            <w:noProof/>
            <w:webHidden/>
          </w:rPr>
          <w:fldChar w:fldCharType="begin"/>
        </w:r>
        <w:r w:rsidR="003056A7">
          <w:rPr>
            <w:noProof/>
            <w:webHidden/>
          </w:rPr>
          <w:instrText xml:space="preserve"> PAGEREF _Toc32238853 \h </w:instrText>
        </w:r>
        <w:r w:rsidR="003056A7">
          <w:rPr>
            <w:noProof/>
            <w:webHidden/>
          </w:rPr>
        </w:r>
        <w:r w:rsidR="003056A7">
          <w:rPr>
            <w:noProof/>
            <w:webHidden/>
          </w:rPr>
          <w:fldChar w:fldCharType="separate"/>
        </w:r>
        <w:r w:rsidR="00CC708A">
          <w:rPr>
            <w:noProof/>
            <w:webHidden/>
          </w:rPr>
          <w:t>39</w:t>
        </w:r>
        <w:r w:rsidR="003056A7">
          <w:rPr>
            <w:noProof/>
            <w:webHidden/>
          </w:rPr>
          <w:fldChar w:fldCharType="end"/>
        </w:r>
      </w:hyperlink>
    </w:p>
    <w:p w14:paraId="14A787F0" w14:textId="34DA2BD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54" w:history="1">
        <w:r w:rsidR="003056A7" w:rsidRPr="00265785">
          <w:rPr>
            <w:rStyle w:val="Hyperlink"/>
            <w:noProof/>
          </w:rPr>
          <w:t>Table 60: Cryptographic Parameters Attribute Rules</w:t>
        </w:r>
        <w:r w:rsidR="003056A7">
          <w:rPr>
            <w:noProof/>
            <w:webHidden/>
          </w:rPr>
          <w:tab/>
        </w:r>
        <w:r w:rsidR="003056A7">
          <w:rPr>
            <w:noProof/>
            <w:webHidden/>
          </w:rPr>
          <w:fldChar w:fldCharType="begin"/>
        </w:r>
        <w:r w:rsidR="003056A7">
          <w:rPr>
            <w:noProof/>
            <w:webHidden/>
          </w:rPr>
          <w:instrText xml:space="preserve"> PAGEREF _Toc32238854 \h </w:instrText>
        </w:r>
        <w:r w:rsidR="003056A7">
          <w:rPr>
            <w:noProof/>
            <w:webHidden/>
          </w:rPr>
        </w:r>
        <w:r w:rsidR="003056A7">
          <w:rPr>
            <w:noProof/>
            <w:webHidden/>
          </w:rPr>
          <w:fldChar w:fldCharType="separate"/>
        </w:r>
        <w:r w:rsidR="00CC708A">
          <w:rPr>
            <w:noProof/>
            <w:webHidden/>
          </w:rPr>
          <w:t>40</w:t>
        </w:r>
        <w:r w:rsidR="003056A7">
          <w:rPr>
            <w:noProof/>
            <w:webHidden/>
          </w:rPr>
          <w:fldChar w:fldCharType="end"/>
        </w:r>
      </w:hyperlink>
    </w:p>
    <w:p w14:paraId="7A16B30A" w14:textId="30EFD85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55" w:history="1">
        <w:r w:rsidR="003056A7" w:rsidRPr="00265785">
          <w:rPr>
            <w:rStyle w:val="Hyperlink"/>
            <w:noProof/>
            <w:lang w:val="fr-FR"/>
          </w:rPr>
          <w:t>Table 61: Cryptographic Usage Mask Attribute</w:t>
        </w:r>
        <w:r w:rsidR="003056A7">
          <w:rPr>
            <w:noProof/>
            <w:webHidden/>
          </w:rPr>
          <w:tab/>
        </w:r>
        <w:r w:rsidR="003056A7">
          <w:rPr>
            <w:noProof/>
            <w:webHidden/>
          </w:rPr>
          <w:fldChar w:fldCharType="begin"/>
        </w:r>
        <w:r w:rsidR="003056A7">
          <w:rPr>
            <w:noProof/>
            <w:webHidden/>
          </w:rPr>
          <w:instrText xml:space="preserve"> PAGEREF _Toc32238855 \h </w:instrText>
        </w:r>
        <w:r w:rsidR="003056A7">
          <w:rPr>
            <w:noProof/>
            <w:webHidden/>
          </w:rPr>
        </w:r>
        <w:r w:rsidR="003056A7">
          <w:rPr>
            <w:noProof/>
            <w:webHidden/>
          </w:rPr>
          <w:fldChar w:fldCharType="separate"/>
        </w:r>
        <w:r w:rsidR="00CC708A">
          <w:rPr>
            <w:noProof/>
            <w:webHidden/>
          </w:rPr>
          <w:t>40</w:t>
        </w:r>
        <w:r w:rsidR="003056A7">
          <w:rPr>
            <w:noProof/>
            <w:webHidden/>
          </w:rPr>
          <w:fldChar w:fldCharType="end"/>
        </w:r>
      </w:hyperlink>
    </w:p>
    <w:p w14:paraId="53DF70F5" w14:textId="144D8B0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56" w:history="1">
        <w:r w:rsidR="003056A7" w:rsidRPr="00265785">
          <w:rPr>
            <w:rStyle w:val="Hyperlink"/>
            <w:noProof/>
          </w:rPr>
          <w:t>Table 62: Cryptographic Usage Mask Attribute Rules</w:t>
        </w:r>
        <w:r w:rsidR="003056A7">
          <w:rPr>
            <w:noProof/>
            <w:webHidden/>
          </w:rPr>
          <w:tab/>
        </w:r>
        <w:r w:rsidR="003056A7">
          <w:rPr>
            <w:noProof/>
            <w:webHidden/>
          </w:rPr>
          <w:fldChar w:fldCharType="begin"/>
        </w:r>
        <w:r w:rsidR="003056A7">
          <w:rPr>
            <w:noProof/>
            <w:webHidden/>
          </w:rPr>
          <w:instrText xml:space="preserve"> PAGEREF _Toc32238856 \h </w:instrText>
        </w:r>
        <w:r w:rsidR="003056A7">
          <w:rPr>
            <w:noProof/>
            <w:webHidden/>
          </w:rPr>
        </w:r>
        <w:r w:rsidR="003056A7">
          <w:rPr>
            <w:noProof/>
            <w:webHidden/>
          </w:rPr>
          <w:fldChar w:fldCharType="separate"/>
        </w:r>
        <w:r w:rsidR="00CC708A">
          <w:rPr>
            <w:noProof/>
            <w:webHidden/>
          </w:rPr>
          <w:t>40</w:t>
        </w:r>
        <w:r w:rsidR="003056A7">
          <w:rPr>
            <w:noProof/>
            <w:webHidden/>
          </w:rPr>
          <w:fldChar w:fldCharType="end"/>
        </w:r>
      </w:hyperlink>
    </w:p>
    <w:p w14:paraId="3DFD3741" w14:textId="35C1102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57" w:history="1">
        <w:r w:rsidR="003056A7" w:rsidRPr="00265785">
          <w:rPr>
            <w:rStyle w:val="Hyperlink"/>
            <w:noProof/>
          </w:rPr>
          <w:t>Table 63: Deactivation Date Attribute</w:t>
        </w:r>
        <w:r w:rsidR="003056A7">
          <w:rPr>
            <w:noProof/>
            <w:webHidden/>
          </w:rPr>
          <w:tab/>
        </w:r>
        <w:r w:rsidR="003056A7">
          <w:rPr>
            <w:noProof/>
            <w:webHidden/>
          </w:rPr>
          <w:fldChar w:fldCharType="begin"/>
        </w:r>
        <w:r w:rsidR="003056A7">
          <w:rPr>
            <w:noProof/>
            <w:webHidden/>
          </w:rPr>
          <w:instrText xml:space="preserve"> PAGEREF _Toc32238857 \h </w:instrText>
        </w:r>
        <w:r w:rsidR="003056A7">
          <w:rPr>
            <w:noProof/>
            <w:webHidden/>
          </w:rPr>
        </w:r>
        <w:r w:rsidR="003056A7">
          <w:rPr>
            <w:noProof/>
            <w:webHidden/>
          </w:rPr>
          <w:fldChar w:fldCharType="separate"/>
        </w:r>
        <w:r w:rsidR="00CC708A">
          <w:rPr>
            <w:noProof/>
            <w:webHidden/>
          </w:rPr>
          <w:t>41</w:t>
        </w:r>
        <w:r w:rsidR="003056A7">
          <w:rPr>
            <w:noProof/>
            <w:webHidden/>
          </w:rPr>
          <w:fldChar w:fldCharType="end"/>
        </w:r>
      </w:hyperlink>
    </w:p>
    <w:p w14:paraId="363D80B2" w14:textId="5F6814E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58" w:history="1">
        <w:r w:rsidR="003056A7" w:rsidRPr="00265785">
          <w:rPr>
            <w:rStyle w:val="Hyperlink"/>
            <w:noProof/>
          </w:rPr>
          <w:t>Table 64: Deactivation Date Attribute Rules</w:t>
        </w:r>
        <w:r w:rsidR="003056A7">
          <w:rPr>
            <w:noProof/>
            <w:webHidden/>
          </w:rPr>
          <w:tab/>
        </w:r>
        <w:r w:rsidR="003056A7">
          <w:rPr>
            <w:noProof/>
            <w:webHidden/>
          </w:rPr>
          <w:fldChar w:fldCharType="begin"/>
        </w:r>
        <w:r w:rsidR="003056A7">
          <w:rPr>
            <w:noProof/>
            <w:webHidden/>
          </w:rPr>
          <w:instrText xml:space="preserve"> PAGEREF _Toc32238858 \h </w:instrText>
        </w:r>
        <w:r w:rsidR="003056A7">
          <w:rPr>
            <w:noProof/>
            <w:webHidden/>
          </w:rPr>
        </w:r>
        <w:r w:rsidR="003056A7">
          <w:rPr>
            <w:noProof/>
            <w:webHidden/>
          </w:rPr>
          <w:fldChar w:fldCharType="separate"/>
        </w:r>
        <w:r w:rsidR="00CC708A">
          <w:rPr>
            <w:noProof/>
            <w:webHidden/>
          </w:rPr>
          <w:t>41</w:t>
        </w:r>
        <w:r w:rsidR="003056A7">
          <w:rPr>
            <w:noProof/>
            <w:webHidden/>
          </w:rPr>
          <w:fldChar w:fldCharType="end"/>
        </w:r>
      </w:hyperlink>
    </w:p>
    <w:p w14:paraId="707EFC76" w14:textId="50CDB6B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59" w:history="1">
        <w:r w:rsidR="003056A7" w:rsidRPr="00265785">
          <w:rPr>
            <w:rStyle w:val="Hyperlink"/>
            <w:noProof/>
          </w:rPr>
          <w:t>Table 65: Description Attribute</w:t>
        </w:r>
        <w:r w:rsidR="003056A7">
          <w:rPr>
            <w:noProof/>
            <w:webHidden/>
          </w:rPr>
          <w:tab/>
        </w:r>
        <w:r w:rsidR="003056A7">
          <w:rPr>
            <w:noProof/>
            <w:webHidden/>
          </w:rPr>
          <w:fldChar w:fldCharType="begin"/>
        </w:r>
        <w:r w:rsidR="003056A7">
          <w:rPr>
            <w:noProof/>
            <w:webHidden/>
          </w:rPr>
          <w:instrText xml:space="preserve"> PAGEREF _Toc32238859 \h </w:instrText>
        </w:r>
        <w:r w:rsidR="003056A7">
          <w:rPr>
            <w:noProof/>
            <w:webHidden/>
          </w:rPr>
        </w:r>
        <w:r w:rsidR="003056A7">
          <w:rPr>
            <w:noProof/>
            <w:webHidden/>
          </w:rPr>
          <w:fldChar w:fldCharType="separate"/>
        </w:r>
        <w:r w:rsidR="00CC708A">
          <w:rPr>
            <w:noProof/>
            <w:webHidden/>
          </w:rPr>
          <w:t>41</w:t>
        </w:r>
        <w:r w:rsidR="003056A7">
          <w:rPr>
            <w:noProof/>
            <w:webHidden/>
          </w:rPr>
          <w:fldChar w:fldCharType="end"/>
        </w:r>
      </w:hyperlink>
    </w:p>
    <w:p w14:paraId="52A825DD" w14:textId="39A878A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60" w:history="1">
        <w:r w:rsidR="003056A7" w:rsidRPr="00265785">
          <w:rPr>
            <w:rStyle w:val="Hyperlink"/>
            <w:noProof/>
          </w:rPr>
          <w:t>Table 66: Description Attribute Rules</w:t>
        </w:r>
        <w:r w:rsidR="003056A7">
          <w:rPr>
            <w:noProof/>
            <w:webHidden/>
          </w:rPr>
          <w:tab/>
        </w:r>
        <w:r w:rsidR="003056A7">
          <w:rPr>
            <w:noProof/>
            <w:webHidden/>
          </w:rPr>
          <w:fldChar w:fldCharType="begin"/>
        </w:r>
        <w:r w:rsidR="003056A7">
          <w:rPr>
            <w:noProof/>
            <w:webHidden/>
          </w:rPr>
          <w:instrText xml:space="preserve"> PAGEREF _Toc32238860 \h </w:instrText>
        </w:r>
        <w:r w:rsidR="003056A7">
          <w:rPr>
            <w:noProof/>
            <w:webHidden/>
          </w:rPr>
        </w:r>
        <w:r w:rsidR="003056A7">
          <w:rPr>
            <w:noProof/>
            <w:webHidden/>
          </w:rPr>
          <w:fldChar w:fldCharType="separate"/>
        </w:r>
        <w:r w:rsidR="00CC708A">
          <w:rPr>
            <w:noProof/>
            <w:webHidden/>
          </w:rPr>
          <w:t>41</w:t>
        </w:r>
        <w:r w:rsidR="003056A7">
          <w:rPr>
            <w:noProof/>
            <w:webHidden/>
          </w:rPr>
          <w:fldChar w:fldCharType="end"/>
        </w:r>
      </w:hyperlink>
    </w:p>
    <w:p w14:paraId="17C177D0" w14:textId="35B0154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61" w:history="1">
        <w:r w:rsidR="003056A7" w:rsidRPr="00265785">
          <w:rPr>
            <w:rStyle w:val="Hyperlink"/>
            <w:noProof/>
          </w:rPr>
          <w:t>Table 67: Destroy Date Attribute</w:t>
        </w:r>
        <w:r w:rsidR="003056A7">
          <w:rPr>
            <w:noProof/>
            <w:webHidden/>
          </w:rPr>
          <w:tab/>
        </w:r>
        <w:r w:rsidR="003056A7">
          <w:rPr>
            <w:noProof/>
            <w:webHidden/>
          </w:rPr>
          <w:fldChar w:fldCharType="begin"/>
        </w:r>
        <w:r w:rsidR="003056A7">
          <w:rPr>
            <w:noProof/>
            <w:webHidden/>
          </w:rPr>
          <w:instrText xml:space="preserve"> PAGEREF _Toc32238861 \h </w:instrText>
        </w:r>
        <w:r w:rsidR="003056A7">
          <w:rPr>
            <w:noProof/>
            <w:webHidden/>
          </w:rPr>
        </w:r>
        <w:r w:rsidR="003056A7">
          <w:rPr>
            <w:noProof/>
            <w:webHidden/>
          </w:rPr>
          <w:fldChar w:fldCharType="separate"/>
        </w:r>
        <w:r w:rsidR="00CC708A">
          <w:rPr>
            <w:noProof/>
            <w:webHidden/>
          </w:rPr>
          <w:t>42</w:t>
        </w:r>
        <w:r w:rsidR="003056A7">
          <w:rPr>
            <w:noProof/>
            <w:webHidden/>
          </w:rPr>
          <w:fldChar w:fldCharType="end"/>
        </w:r>
      </w:hyperlink>
    </w:p>
    <w:p w14:paraId="741E28F2" w14:textId="60ACD19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62" w:history="1">
        <w:r w:rsidR="003056A7" w:rsidRPr="00265785">
          <w:rPr>
            <w:rStyle w:val="Hyperlink"/>
            <w:noProof/>
          </w:rPr>
          <w:t>Table 68: Destroy Date Attribute Rules</w:t>
        </w:r>
        <w:r w:rsidR="003056A7">
          <w:rPr>
            <w:noProof/>
            <w:webHidden/>
          </w:rPr>
          <w:tab/>
        </w:r>
        <w:r w:rsidR="003056A7">
          <w:rPr>
            <w:noProof/>
            <w:webHidden/>
          </w:rPr>
          <w:fldChar w:fldCharType="begin"/>
        </w:r>
        <w:r w:rsidR="003056A7">
          <w:rPr>
            <w:noProof/>
            <w:webHidden/>
          </w:rPr>
          <w:instrText xml:space="preserve"> PAGEREF _Toc32238862 \h </w:instrText>
        </w:r>
        <w:r w:rsidR="003056A7">
          <w:rPr>
            <w:noProof/>
            <w:webHidden/>
          </w:rPr>
        </w:r>
        <w:r w:rsidR="003056A7">
          <w:rPr>
            <w:noProof/>
            <w:webHidden/>
          </w:rPr>
          <w:fldChar w:fldCharType="separate"/>
        </w:r>
        <w:r w:rsidR="00CC708A">
          <w:rPr>
            <w:noProof/>
            <w:webHidden/>
          </w:rPr>
          <w:t>42</w:t>
        </w:r>
        <w:r w:rsidR="003056A7">
          <w:rPr>
            <w:noProof/>
            <w:webHidden/>
          </w:rPr>
          <w:fldChar w:fldCharType="end"/>
        </w:r>
      </w:hyperlink>
    </w:p>
    <w:p w14:paraId="4415C992" w14:textId="04BF80F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63" w:history="1">
        <w:r w:rsidR="003056A7" w:rsidRPr="00265785">
          <w:rPr>
            <w:rStyle w:val="Hyperlink"/>
            <w:noProof/>
          </w:rPr>
          <w:t>Table 69: Digest Attribute Structure</w:t>
        </w:r>
        <w:r w:rsidR="003056A7">
          <w:rPr>
            <w:noProof/>
            <w:webHidden/>
          </w:rPr>
          <w:tab/>
        </w:r>
        <w:r w:rsidR="003056A7">
          <w:rPr>
            <w:noProof/>
            <w:webHidden/>
          </w:rPr>
          <w:fldChar w:fldCharType="begin"/>
        </w:r>
        <w:r w:rsidR="003056A7">
          <w:rPr>
            <w:noProof/>
            <w:webHidden/>
          </w:rPr>
          <w:instrText xml:space="preserve"> PAGEREF _Toc32238863 \h </w:instrText>
        </w:r>
        <w:r w:rsidR="003056A7">
          <w:rPr>
            <w:noProof/>
            <w:webHidden/>
          </w:rPr>
        </w:r>
        <w:r w:rsidR="003056A7">
          <w:rPr>
            <w:noProof/>
            <w:webHidden/>
          </w:rPr>
          <w:fldChar w:fldCharType="separate"/>
        </w:r>
        <w:r w:rsidR="00CC708A">
          <w:rPr>
            <w:noProof/>
            <w:webHidden/>
          </w:rPr>
          <w:t>42</w:t>
        </w:r>
        <w:r w:rsidR="003056A7">
          <w:rPr>
            <w:noProof/>
            <w:webHidden/>
          </w:rPr>
          <w:fldChar w:fldCharType="end"/>
        </w:r>
      </w:hyperlink>
    </w:p>
    <w:p w14:paraId="12E2B10C" w14:textId="0801D2F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64" w:history="1">
        <w:r w:rsidR="003056A7" w:rsidRPr="00265785">
          <w:rPr>
            <w:rStyle w:val="Hyperlink"/>
            <w:noProof/>
          </w:rPr>
          <w:t>Table 70: Digest Attribute Rules</w:t>
        </w:r>
        <w:r w:rsidR="003056A7">
          <w:rPr>
            <w:noProof/>
            <w:webHidden/>
          </w:rPr>
          <w:tab/>
        </w:r>
        <w:r w:rsidR="003056A7">
          <w:rPr>
            <w:noProof/>
            <w:webHidden/>
          </w:rPr>
          <w:fldChar w:fldCharType="begin"/>
        </w:r>
        <w:r w:rsidR="003056A7">
          <w:rPr>
            <w:noProof/>
            <w:webHidden/>
          </w:rPr>
          <w:instrText xml:space="preserve"> PAGEREF _Toc32238864 \h </w:instrText>
        </w:r>
        <w:r w:rsidR="003056A7">
          <w:rPr>
            <w:noProof/>
            <w:webHidden/>
          </w:rPr>
        </w:r>
        <w:r w:rsidR="003056A7">
          <w:rPr>
            <w:noProof/>
            <w:webHidden/>
          </w:rPr>
          <w:fldChar w:fldCharType="separate"/>
        </w:r>
        <w:r w:rsidR="00CC708A">
          <w:rPr>
            <w:noProof/>
            <w:webHidden/>
          </w:rPr>
          <w:t>43</w:t>
        </w:r>
        <w:r w:rsidR="003056A7">
          <w:rPr>
            <w:noProof/>
            <w:webHidden/>
          </w:rPr>
          <w:fldChar w:fldCharType="end"/>
        </w:r>
      </w:hyperlink>
    </w:p>
    <w:p w14:paraId="1DAEC605" w14:textId="26E3E3B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65" w:history="1">
        <w:r w:rsidR="003056A7" w:rsidRPr="00265785">
          <w:rPr>
            <w:rStyle w:val="Hyperlink"/>
            <w:noProof/>
            <w:lang w:val="fr-FR"/>
          </w:rPr>
          <w:t>Table 71: Digital Signature Algorithm Attribute</w:t>
        </w:r>
        <w:r w:rsidR="003056A7">
          <w:rPr>
            <w:noProof/>
            <w:webHidden/>
          </w:rPr>
          <w:tab/>
        </w:r>
        <w:r w:rsidR="003056A7">
          <w:rPr>
            <w:noProof/>
            <w:webHidden/>
          </w:rPr>
          <w:fldChar w:fldCharType="begin"/>
        </w:r>
        <w:r w:rsidR="003056A7">
          <w:rPr>
            <w:noProof/>
            <w:webHidden/>
          </w:rPr>
          <w:instrText xml:space="preserve"> PAGEREF _Toc32238865 \h </w:instrText>
        </w:r>
        <w:r w:rsidR="003056A7">
          <w:rPr>
            <w:noProof/>
            <w:webHidden/>
          </w:rPr>
        </w:r>
        <w:r w:rsidR="003056A7">
          <w:rPr>
            <w:noProof/>
            <w:webHidden/>
          </w:rPr>
          <w:fldChar w:fldCharType="separate"/>
        </w:r>
        <w:r w:rsidR="00CC708A">
          <w:rPr>
            <w:noProof/>
            <w:webHidden/>
          </w:rPr>
          <w:t>43</w:t>
        </w:r>
        <w:r w:rsidR="003056A7">
          <w:rPr>
            <w:noProof/>
            <w:webHidden/>
          </w:rPr>
          <w:fldChar w:fldCharType="end"/>
        </w:r>
      </w:hyperlink>
    </w:p>
    <w:p w14:paraId="54EF6B2F" w14:textId="76BC7F6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66" w:history="1">
        <w:r w:rsidR="003056A7" w:rsidRPr="00265785">
          <w:rPr>
            <w:rStyle w:val="Hyperlink"/>
            <w:noProof/>
          </w:rPr>
          <w:t>Table 72: Digital Signature Algorithm Attribute Rules</w:t>
        </w:r>
        <w:r w:rsidR="003056A7">
          <w:rPr>
            <w:noProof/>
            <w:webHidden/>
          </w:rPr>
          <w:tab/>
        </w:r>
        <w:r w:rsidR="003056A7">
          <w:rPr>
            <w:noProof/>
            <w:webHidden/>
          </w:rPr>
          <w:fldChar w:fldCharType="begin"/>
        </w:r>
        <w:r w:rsidR="003056A7">
          <w:rPr>
            <w:noProof/>
            <w:webHidden/>
          </w:rPr>
          <w:instrText xml:space="preserve"> PAGEREF _Toc32238866 \h </w:instrText>
        </w:r>
        <w:r w:rsidR="003056A7">
          <w:rPr>
            <w:noProof/>
            <w:webHidden/>
          </w:rPr>
        </w:r>
        <w:r w:rsidR="003056A7">
          <w:rPr>
            <w:noProof/>
            <w:webHidden/>
          </w:rPr>
          <w:fldChar w:fldCharType="separate"/>
        </w:r>
        <w:r w:rsidR="00CC708A">
          <w:rPr>
            <w:noProof/>
            <w:webHidden/>
          </w:rPr>
          <w:t>43</w:t>
        </w:r>
        <w:r w:rsidR="003056A7">
          <w:rPr>
            <w:noProof/>
            <w:webHidden/>
          </w:rPr>
          <w:fldChar w:fldCharType="end"/>
        </w:r>
      </w:hyperlink>
    </w:p>
    <w:p w14:paraId="7FEFBAD8" w14:textId="33700C2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67" w:history="1">
        <w:r w:rsidR="003056A7" w:rsidRPr="00265785">
          <w:rPr>
            <w:rStyle w:val="Hyperlink"/>
            <w:noProof/>
          </w:rPr>
          <w:t>Table 73: Extractable Attribute</w:t>
        </w:r>
        <w:r w:rsidR="003056A7">
          <w:rPr>
            <w:noProof/>
            <w:webHidden/>
          </w:rPr>
          <w:tab/>
        </w:r>
        <w:r w:rsidR="003056A7">
          <w:rPr>
            <w:noProof/>
            <w:webHidden/>
          </w:rPr>
          <w:fldChar w:fldCharType="begin"/>
        </w:r>
        <w:r w:rsidR="003056A7">
          <w:rPr>
            <w:noProof/>
            <w:webHidden/>
          </w:rPr>
          <w:instrText xml:space="preserve"> PAGEREF _Toc32238867 \h </w:instrText>
        </w:r>
        <w:r w:rsidR="003056A7">
          <w:rPr>
            <w:noProof/>
            <w:webHidden/>
          </w:rPr>
        </w:r>
        <w:r w:rsidR="003056A7">
          <w:rPr>
            <w:noProof/>
            <w:webHidden/>
          </w:rPr>
          <w:fldChar w:fldCharType="separate"/>
        </w:r>
        <w:r w:rsidR="00CC708A">
          <w:rPr>
            <w:noProof/>
            <w:webHidden/>
          </w:rPr>
          <w:t>44</w:t>
        </w:r>
        <w:r w:rsidR="003056A7">
          <w:rPr>
            <w:noProof/>
            <w:webHidden/>
          </w:rPr>
          <w:fldChar w:fldCharType="end"/>
        </w:r>
      </w:hyperlink>
    </w:p>
    <w:p w14:paraId="2ADFE954" w14:textId="629317F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68" w:history="1">
        <w:r w:rsidR="003056A7" w:rsidRPr="00265785">
          <w:rPr>
            <w:rStyle w:val="Hyperlink"/>
            <w:noProof/>
          </w:rPr>
          <w:t>Table 74: Extractable Attribute Rules</w:t>
        </w:r>
        <w:r w:rsidR="003056A7">
          <w:rPr>
            <w:noProof/>
            <w:webHidden/>
          </w:rPr>
          <w:tab/>
        </w:r>
        <w:r w:rsidR="003056A7">
          <w:rPr>
            <w:noProof/>
            <w:webHidden/>
          </w:rPr>
          <w:fldChar w:fldCharType="begin"/>
        </w:r>
        <w:r w:rsidR="003056A7">
          <w:rPr>
            <w:noProof/>
            <w:webHidden/>
          </w:rPr>
          <w:instrText xml:space="preserve"> PAGEREF _Toc32238868 \h </w:instrText>
        </w:r>
        <w:r w:rsidR="003056A7">
          <w:rPr>
            <w:noProof/>
            <w:webHidden/>
          </w:rPr>
        </w:r>
        <w:r w:rsidR="003056A7">
          <w:rPr>
            <w:noProof/>
            <w:webHidden/>
          </w:rPr>
          <w:fldChar w:fldCharType="separate"/>
        </w:r>
        <w:r w:rsidR="00CC708A">
          <w:rPr>
            <w:noProof/>
            <w:webHidden/>
          </w:rPr>
          <w:t>44</w:t>
        </w:r>
        <w:r w:rsidR="003056A7">
          <w:rPr>
            <w:noProof/>
            <w:webHidden/>
          </w:rPr>
          <w:fldChar w:fldCharType="end"/>
        </w:r>
      </w:hyperlink>
    </w:p>
    <w:p w14:paraId="6B0714E7" w14:textId="620591A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69" w:history="1">
        <w:r w:rsidR="003056A7" w:rsidRPr="00265785">
          <w:rPr>
            <w:rStyle w:val="Hyperlink"/>
            <w:noProof/>
          </w:rPr>
          <w:t>Table 75: Fresh Attribute</w:t>
        </w:r>
        <w:r w:rsidR="003056A7">
          <w:rPr>
            <w:noProof/>
            <w:webHidden/>
          </w:rPr>
          <w:tab/>
        </w:r>
        <w:r w:rsidR="003056A7">
          <w:rPr>
            <w:noProof/>
            <w:webHidden/>
          </w:rPr>
          <w:fldChar w:fldCharType="begin"/>
        </w:r>
        <w:r w:rsidR="003056A7">
          <w:rPr>
            <w:noProof/>
            <w:webHidden/>
          </w:rPr>
          <w:instrText xml:space="preserve"> PAGEREF _Toc32238869 \h </w:instrText>
        </w:r>
        <w:r w:rsidR="003056A7">
          <w:rPr>
            <w:noProof/>
            <w:webHidden/>
          </w:rPr>
        </w:r>
        <w:r w:rsidR="003056A7">
          <w:rPr>
            <w:noProof/>
            <w:webHidden/>
          </w:rPr>
          <w:fldChar w:fldCharType="separate"/>
        </w:r>
        <w:r w:rsidR="00CC708A">
          <w:rPr>
            <w:noProof/>
            <w:webHidden/>
          </w:rPr>
          <w:t>44</w:t>
        </w:r>
        <w:r w:rsidR="003056A7">
          <w:rPr>
            <w:noProof/>
            <w:webHidden/>
          </w:rPr>
          <w:fldChar w:fldCharType="end"/>
        </w:r>
      </w:hyperlink>
    </w:p>
    <w:p w14:paraId="09B9D683" w14:textId="00373D2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70" w:history="1">
        <w:r w:rsidR="003056A7" w:rsidRPr="00265785">
          <w:rPr>
            <w:rStyle w:val="Hyperlink"/>
            <w:noProof/>
          </w:rPr>
          <w:t>Table 76: Fresh Attribute Rules</w:t>
        </w:r>
        <w:r w:rsidR="003056A7">
          <w:rPr>
            <w:noProof/>
            <w:webHidden/>
          </w:rPr>
          <w:tab/>
        </w:r>
        <w:r w:rsidR="003056A7">
          <w:rPr>
            <w:noProof/>
            <w:webHidden/>
          </w:rPr>
          <w:fldChar w:fldCharType="begin"/>
        </w:r>
        <w:r w:rsidR="003056A7">
          <w:rPr>
            <w:noProof/>
            <w:webHidden/>
          </w:rPr>
          <w:instrText xml:space="preserve"> PAGEREF _Toc32238870 \h </w:instrText>
        </w:r>
        <w:r w:rsidR="003056A7">
          <w:rPr>
            <w:noProof/>
            <w:webHidden/>
          </w:rPr>
        </w:r>
        <w:r w:rsidR="003056A7">
          <w:rPr>
            <w:noProof/>
            <w:webHidden/>
          </w:rPr>
          <w:fldChar w:fldCharType="separate"/>
        </w:r>
        <w:r w:rsidR="00CC708A">
          <w:rPr>
            <w:noProof/>
            <w:webHidden/>
          </w:rPr>
          <w:t>44</w:t>
        </w:r>
        <w:r w:rsidR="003056A7">
          <w:rPr>
            <w:noProof/>
            <w:webHidden/>
          </w:rPr>
          <w:fldChar w:fldCharType="end"/>
        </w:r>
      </w:hyperlink>
    </w:p>
    <w:p w14:paraId="396704FB" w14:textId="7D3B1B4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71" w:history="1">
        <w:r w:rsidR="003056A7" w:rsidRPr="00265785">
          <w:rPr>
            <w:rStyle w:val="Hyperlink"/>
            <w:noProof/>
          </w:rPr>
          <w:t>Table 77: Initial Date Attribute</w:t>
        </w:r>
        <w:r w:rsidR="003056A7">
          <w:rPr>
            <w:noProof/>
            <w:webHidden/>
          </w:rPr>
          <w:tab/>
        </w:r>
        <w:r w:rsidR="003056A7">
          <w:rPr>
            <w:noProof/>
            <w:webHidden/>
          </w:rPr>
          <w:fldChar w:fldCharType="begin"/>
        </w:r>
        <w:r w:rsidR="003056A7">
          <w:rPr>
            <w:noProof/>
            <w:webHidden/>
          </w:rPr>
          <w:instrText xml:space="preserve"> PAGEREF _Toc32238871 \h </w:instrText>
        </w:r>
        <w:r w:rsidR="003056A7">
          <w:rPr>
            <w:noProof/>
            <w:webHidden/>
          </w:rPr>
        </w:r>
        <w:r w:rsidR="003056A7">
          <w:rPr>
            <w:noProof/>
            <w:webHidden/>
          </w:rPr>
          <w:fldChar w:fldCharType="separate"/>
        </w:r>
        <w:r w:rsidR="00CC708A">
          <w:rPr>
            <w:noProof/>
            <w:webHidden/>
          </w:rPr>
          <w:t>44</w:t>
        </w:r>
        <w:r w:rsidR="003056A7">
          <w:rPr>
            <w:noProof/>
            <w:webHidden/>
          </w:rPr>
          <w:fldChar w:fldCharType="end"/>
        </w:r>
      </w:hyperlink>
    </w:p>
    <w:p w14:paraId="4036DD29" w14:textId="3D0E6F2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72" w:history="1">
        <w:r w:rsidR="003056A7" w:rsidRPr="00265785">
          <w:rPr>
            <w:rStyle w:val="Hyperlink"/>
            <w:noProof/>
          </w:rPr>
          <w:t>Table 78: Initial Date Attribute Rules</w:t>
        </w:r>
        <w:r w:rsidR="003056A7">
          <w:rPr>
            <w:noProof/>
            <w:webHidden/>
          </w:rPr>
          <w:tab/>
        </w:r>
        <w:r w:rsidR="003056A7">
          <w:rPr>
            <w:noProof/>
            <w:webHidden/>
          </w:rPr>
          <w:fldChar w:fldCharType="begin"/>
        </w:r>
        <w:r w:rsidR="003056A7">
          <w:rPr>
            <w:noProof/>
            <w:webHidden/>
          </w:rPr>
          <w:instrText xml:space="preserve"> PAGEREF _Toc32238872 \h </w:instrText>
        </w:r>
        <w:r w:rsidR="003056A7">
          <w:rPr>
            <w:noProof/>
            <w:webHidden/>
          </w:rPr>
        </w:r>
        <w:r w:rsidR="003056A7">
          <w:rPr>
            <w:noProof/>
            <w:webHidden/>
          </w:rPr>
          <w:fldChar w:fldCharType="separate"/>
        </w:r>
        <w:r w:rsidR="00CC708A">
          <w:rPr>
            <w:noProof/>
            <w:webHidden/>
          </w:rPr>
          <w:t>45</w:t>
        </w:r>
        <w:r w:rsidR="003056A7">
          <w:rPr>
            <w:noProof/>
            <w:webHidden/>
          </w:rPr>
          <w:fldChar w:fldCharType="end"/>
        </w:r>
      </w:hyperlink>
    </w:p>
    <w:p w14:paraId="13CF4EC8" w14:textId="1BF4444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73" w:history="1">
        <w:r w:rsidR="003056A7" w:rsidRPr="00265785">
          <w:rPr>
            <w:rStyle w:val="Hyperlink"/>
            <w:noProof/>
          </w:rPr>
          <w:t>Table 79: Key Format Type Attribute</w:t>
        </w:r>
        <w:r w:rsidR="003056A7">
          <w:rPr>
            <w:noProof/>
            <w:webHidden/>
          </w:rPr>
          <w:tab/>
        </w:r>
        <w:r w:rsidR="003056A7">
          <w:rPr>
            <w:noProof/>
            <w:webHidden/>
          </w:rPr>
          <w:fldChar w:fldCharType="begin"/>
        </w:r>
        <w:r w:rsidR="003056A7">
          <w:rPr>
            <w:noProof/>
            <w:webHidden/>
          </w:rPr>
          <w:instrText xml:space="preserve"> PAGEREF _Toc32238873 \h </w:instrText>
        </w:r>
        <w:r w:rsidR="003056A7">
          <w:rPr>
            <w:noProof/>
            <w:webHidden/>
          </w:rPr>
        </w:r>
        <w:r w:rsidR="003056A7">
          <w:rPr>
            <w:noProof/>
            <w:webHidden/>
          </w:rPr>
          <w:fldChar w:fldCharType="separate"/>
        </w:r>
        <w:r w:rsidR="00CC708A">
          <w:rPr>
            <w:noProof/>
            <w:webHidden/>
          </w:rPr>
          <w:t>45</w:t>
        </w:r>
        <w:r w:rsidR="003056A7">
          <w:rPr>
            <w:noProof/>
            <w:webHidden/>
          </w:rPr>
          <w:fldChar w:fldCharType="end"/>
        </w:r>
      </w:hyperlink>
    </w:p>
    <w:p w14:paraId="130DFCD1" w14:textId="0ACAA19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74" w:history="1">
        <w:r w:rsidR="003056A7" w:rsidRPr="00265785">
          <w:rPr>
            <w:rStyle w:val="Hyperlink"/>
            <w:noProof/>
          </w:rPr>
          <w:t>Table 80: Key Format Type Attribute Rules</w:t>
        </w:r>
        <w:r w:rsidR="003056A7">
          <w:rPr>
            <w:noProof/>
            <w:webHidden/>
          </w:rPr>
          <w:tab/>
        </w:r>
        <w:r w:rsidR="003056A7">
          <w:rPr>
            <w:noProof/>
            <w:webHidden/>
          </w:rPr>
          <w:fldChar w:fldCharType="begin"/>
        </w:r>
        <w:r w:rsidR="003056A7">
          <w:rPr>
            <w:noProof/>
            <w:webHidden/>
          </w:rPr>
          <w:instrText xml:space="preserve"> PAGEREF _Toc32238874 \h </w:instrText>
        </w:r>
        <w:r w:rsidR="003056A7">
          <w:rPr>
            <w:noProof/>
            <w:webHidden/>
          </w:rPr>
        </w:r>
        <w:r w:rsidR="003056A7">
          <w:rPr>
            <w:noProof/>
            <w:webHidden/>
          </w:rPr>
          <w:fldChar w:fldCharType="separate"/>
        </w:r>
        <w:r w:rsidR="00CC708A">
          <w:rPr>
            <w:noProof/>
            <w:webHidden/>
          </w:rPr>
          <w:t>45</w:t>
        </w:r>
        <w:r w:rsidR="003056A7">
          <w:rPr>
            <w:noProof/>
            <w:webHidden/>
          </w:rPr>
          <w:fldChar w:fldCharType="end"/>
        </w:r>
      </w:hyperlink>
    </w:p>
    <w:p w14:paraId="1AA88D35" w14:textId="5B447B5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75" w:history="1">
        <w:r w:rsidR="003056A7" w:rsidRPr="00265785">
          <w:rPr>
            <w:rStyle w:val="Hyperlink"/>
            <w:noProof/>
          </w:rPr>
          <w:t>Table 81: Default Key Format Type, by Object</w:t>
        </w:r>
        <w:r w:rsidR="003056A7">
          <w:rPr>
            <w:noProof/>
            <w:webHidden/>
          </w:rPr>
          <w:tab/>
        </w:r>
        <w:r w:rsidR="003056A7">
          <w:rPr>
            <w:noProof/>
            <w:webHidden/>
          </w:rPr>
          <w:fldChar w:fldCharType="begin"/>
        </w:r>
        <w:r w:rsidR="003056A7">
          <w:rPr>
            <w:noProof/>
            <w:webHidden/>
          </w:rPr>
          <w:instrText xml:space="preserve"> PAGEREF _Toc32238875 \h </w:instrText>
        </w:r>
        <w:r w:rsidR="003056A7">
          <w:rPr>
            <w:noProof/>
            <w:webHidden/>
          </w:rPr>
        </w:r>
        <w:r w:rsidR="003056A7">
          <w:rPr>
            <w:noProof/>
            <w:webHidden/>
          </w:rPr>
          <w:fldChar w:fldCharType="separate"/>
        </w:r>
        <w:r w:rsidR="00CC708A">
          <w:rPr>
            <w:noProof/>
            <w:webHidden/>
          </w:rPr>
          <w:t>46</w:t>
        </w:r>
        <w:r w:rsidR="003056A7">
          <w:rPr>
            <w:noProof/>
            <w:webHidden/>
          </w:rPr>
          <w:fldChar w:fldCharType="end"/>
        </w:r>
      </w:hyperlink>
    </w:p>
    <w:p w14:paraId="4F3DF555" w14:textId="317E31E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76" w:history="1">
        <w:r w:rsidR="003056A7" w:rsidRPr="00265785">
          <w:rPr>
            <w:rStyle w:val="Hyperlink"/>
            <w:noProof/>
          </w:rPr>
          <w:t>Table 82: Key Value Location Attribute</w:t>
        </w:r>
        <w:r w:rsidR="003056A7">
          <w:rPr>
            <w:noProof/>
            <w:webHidden/>
          </w:rPr>
          <w:tab/>
        </w:r>
        <w:r w:rsidR="003056A7">
          <w:rPr>
            <w:noProof/>
            <w:webHidden/>
          </w:rPr>
          <w:fldChar w:fldCharType="begin"/>
        </w:r>
        <w:r w:rsidR="003056A7">
          <w:rPr>
            <w:noProof/>
            <w:webHidden/>
          </w:rPr>
          <w:instrText xml:space="preserve"> PAGEREF _Toc32238876 \h </w:instrText>
        </w:r>
        <w:r w:rsidR="003056A7">
          <w:rPr>
            <w:noProof/>
            <w:webHidden/>
          </w:rPr>
        </w:r>
        <w:r w:rsidR="003056A7">
          <w:rPr>
            <w:noProof/>
            <w:webHidden/>
          </w:rPr>
          <w:fldChar w:fldCharType="separate"/>
        </w:r>
        <w:r w:rsidR="00CC708A">
          <w:rPr>
            <w:noProof/>
            <w:webHidden/>
          </w:rPr>
          <w:t>46</w:t>
        </w:r>
        <w:r w:rsidR="003056A7">
          <w:rPr>
            <w:noProof/>
            <w:webHidden/>
          </w:rPr>
          <w:fldChar w:fldCharType="end"/>
        </w:r>
      </w:hyperlink>
    </w:p>
    <w:p w14:paraId="16F997DF" w14:textId="40B4F52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77" w:history="1">
        <w:r w:rsidR="003056A7" w:rsidRPr="00265785">
          <w:rPr>
            <w:rStyle w:val="Hyperlink"/>
            <w:noProof/>
          </w:rPr>
          <w:t>Table 83: Key Value Location Attribute Rules</w:t>
        </w:r>
        <w:r w:rsidR="003056A7">
          <w:rPr>
            <w:noProof/>
            <w:webHidden/>
          </w:rPr>
          <w:tab/>
        </w:r>
        <w:r w:rsidR="003056A7">
          <w:rPr>
            <w:noProof/>
            <w:webHidden/>
          </w:rPr>
          <w:fldChar w:fldCharType="begin"/>
        </w:r>
        <w:r w:rsidR="003056A7">
          <w:rPr>
            <w:noProof/>
            <w:webHidden/>
          </w:rPr>
          <w:instrText xml:space="preserve"> PAGEREF _Toc32238877 \h </w:instrText>
        </w:r>
        <w:r w:rsidR="003056A7">
          <w:rPr>
            <w:noProof/>
            <w:webHidden/>
          </w:rPr>
        </w:r>
        <w:r w:rsidR="003056A7">
          <w:rPr>
            <w:noProof/>
            <w:webHidden/>
          </w:rPr>
          <w:fldChar w:fldCharType="separate"/>
        </w:r>
        <w:r w:rsidR="00CC708A">
          <w:rPr>
            <w:noProof/>
            <w:webHidden/>
          </w:rPr>
          <w:t>46</w:t>
        </w:r>
        <w:r w:rsidR="003056A7">
          <w:rPr>
            <w:noProof/>
            <w:webHidden/>
          </w:rPr>
          <w:fldChar w:fldCharType="end"/>
        </w:r>
      </w:hyperlink>
    </w:p>
    <w:p w14:paraId="0043FF43" w14:textId="4C24345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78" w:history="1">
        <w:r w:rsidR="003056A7" w:rsidRPr="00265785">
          <w:rPr>
            <w:rStyle w:val="Hyperlink"/>
            <w:noProof/>
          </w:rPr>
          <w:t>Table 84: Key Value Present Attribute</w:t>
        </w:r>
        <w:r w:rsidR="003056A7">
          <w:rPr>
            <w:noProof/>
            <w:webHidden/>
          </w:rPr>
          <w:tab/>
        </w:r>
        <w:r w:rsidR="003056A7">
          <w:rPr>
            <w:noProof/>
            <w:webHidden/>
          </w:rPr>
          <w:fldChar w:fldCharType="begin"/>
        </w:r>
        <w:r w:rsidR="003056A7">
          <w:rPr>
            <w:noProof/>
            <w:webHidden/>
          </w:rPr>
          <w:instrText xml:space="preserve"> PAGEREF _Toc32238878 \h </w:instrText>
        </w:r>
        <w:r w:rsidR="003056A7">
          <w:rPr>
            <w:noProof/>
            <w:webHidden/>
          </w:rPr>
        </w:r>
        <w:r w:rsidR="003056A7">
          <w:rPr>
            <w:noProof/>
            <w:webHidden/>
          </w:rPr>
          <w:fldChar w:fldCharType="separate"/>
        </w:r>
        <w:r w:rsidR="00CC708A">
          <w:rPr>
            <w:noProof/>
            <w:webHidden/>
          </w:rPr>
          <w:t>47</w:t>
        </w:r>
        <w:r w:rsidR="003056A7">
          <w:rPr>
            <w:noProof/>
            <w:webHidden/>
          </w:rPr>
          <w:fldChar w:fldCharType="end"/>
        </w:r>
      </w:hyperlink>
    </w:p>
    <w:p w14:paraId="4BA45820" w14:textId="2C7DDD7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79" w:history="1">
        <w:r w:rsidR="003056A7" w:rsidRPr="00265785">
          <w:rPr>
            <w:rStyle w:val="Hyperlink"/>
            <w:noProof/>
          </w:rPr>
          <w:t>Table 85: Key Value Present Attribute Rules</w:t>
        </w:r>
        <w:r w:rsidR="003056A7">
          <w:rPr>
            <w:noProof/>
            <w:webHidden/>
          </w:rPr>
          <w:tab/>
        </w:r>
        <w:r w:rsidR="003056A7">
          <w:rPr>
            <w:noProof/>
            <w:webHidden/>
          </w:rPr>
          <w:fldChar w:fldCharType="begin"/>
        </w:r>
        <w:r w:rsidR="003056A7">
          <w:rPr>
            <w:noProof/>
            <w:webHidden/>
          </w:rPr>
          <w:instrText xml:space="preserve"> PAGEREF _Toc32238879 \h </w:instrText>
        </w:r>
        <w:r w:rsidR="003056A7">
          <w:rPr>
            <w:noProof/>
            <w:webHidden/>
          </w:rPr>
        </w:r>
        <w:r w:rsidR="003056A7">
          <w:rPr>
            <w:noProof/>
            <w:webHidden/>
          </w:rPr>
          <w:fldChar w:fldCharType="separate"/>
        </w:r>
        <w:r w:rsidR="00CC708A">
          <w:rPr>
            <w:noProof/>
            <w:webHidden/>
          </w:rPr>
          <w:t>47</w:t>
        </w:r>
        <w:r w:rsidR="003056A7">
          <w:rPr>
            <w:noProof/>
            <w:webHidden/>
          </w:rPr>
          <w:fldChar w:fldCharType="end"/>
        </w:r>
      </w:hyperlink>
    </w:p>
    <w:p w14:paraId="7AD59299" w14:textId="4EE33E2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80" w:history="1">
        <w:r w:rsidR="003056A7" w:rsidRPr="00265785">
          <w:rPr>
            <w:rStyle w:val="Hyperlink"/>
            <w:noProof/>
          </w:rPr>
          <w:t>Table 86: Last Change Date Attribute</w:t>
        </w:r>
        <w:r w:rsidR="003056A7">
          <w:rPr>
            <w:noProof/>
            <w:webHidden/>
          </w:rPr>
          <w:tab/>
        </w:r>
        <w:r w:rsidR="003056A7">
          <w:rPr>
            <w:noProof/>
            <w:webHidden/>
          </w:rPr>
          <w:fldChar w:fldCharType="begin"/>
        </w:r>
        <w:r w:rsidR="003056A7">
          <w:rPr>
            <w:noProof/>
            <w:webHidden/>
          </w:rPr>
          <w:instrText xml:space="preserve"> PAGEREF _Toc32238880 \h </w:instrText>
        </w:r>
        <w:r w:rsidR="003056A7">
          <w:rPr>
            <w:noProof/>
            <w:webHidden/>
          </w:rPr>
        </w:r>
        <w:r w:rsidR="003056A7">
          <w:rPr>
            <w:noProof/>
            <w:webHidden/>
          </w:rPr>
          <w:fldChar w:fldCharType="separate"/>
        </w:r>
        <w:r w:rsidR="00CC708A">
          <w:rPr>
            <w:noProof/>
            <w:webHidden/>
          </w:rPr>
          <w:t>47</w:t>
        </w:r>
        <w:r w:rsidR="003056A7">
          <w:rPr>
            <w:noProof/>
            <w:webHidden/>
          </w:rPr>
          <w:fldChar w:fldCharType="end"/>
        </w:r>
      </w:hyperlink>
    </w:p>
    <w:p w14:paraId="6E65F10A" w14:textId="4F55FBB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81" w:history="1">
        <w:r w:rsidR="003056A7" w:rsidRPr="00265785">
          <w:rPr>
            <w:rStyle w:val="Hyperlink"/>
            <w:noProof/>
          </w:rPr>
          <w:t>Table 87: Last Change Date Attribute Rules</w:t>
        </w:r>
        <w:r w:rsidR="003056A7">
          <w:rPr>
            <w:noProof/>
            <w:webHidden/>
          </w:rPr>
          <w:tab/>
        </w:r>
        <w:r w:rsidR="003056A7">
          <w:rPr>
            <w:noProof/>
            <w:webHidden/>
          </w:rPr>
          <w:fldChar w:fldCharType="begin"/>
        </w:r>
        <w:r w:rsidR="003056A7">
          <w:rPr>
            <w:noProof/>
            <w:webHidden/>
          </w:rPr>
          <w:instrText xml:space="preserve"> PAGEREF _Toc32238881 \h </w:instrText>
        </w:r>
        <w:r w:rsidR="003056A7">
          <w:rPr>
            <w:noProof/>
            <w:webHidden/>
          </w:rPr>
        </w:r>
        <w:r w:rsidR="003056A7">
          <w:rPr>
            <w:noProof/>
            <w:webHidden/>
          </w:rPr>
          <w:fldChar w:fldCharType="separate"/>
        </w:r>
        <w:r w:rsidR="00CC708A">
          <w:rPr>
            <w:noProof/>
            <w:webHidden/>
          </w:rPr>
          <w:t>47</w:t>
        </w:r>
        <w:r w:rsidR="003056A7">
          <w:rPr>
            <w:noProof/>
            <w:webHidden/>
          </w:rPr>
          <w:fldChar w:fldCharType="end"/>
        </w:r>
      </w:hyperlink>
    </w:p>
    <w:p w14:paraId="57DCF768" w14:textId="1694F51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82" w:history="1">
        <w:r w:rsidR="003056A7" w:rsidRPr="00265785">
          <w:rPr>
            <w:rStyle w:val="Hyperlink"/>
            <w:noProof/>
          </w:rPr>
          <w:t>Table 88: Lease Time Attribute</w:t>
        </w:r>
        <w:r w:rsidR="003056A7">
          <w:rPr>
            <w:noProof/>
            <w:webHidden/>
          </w:rPr>
          <w:tab/>
        </w:r>
        <w:r w:rsidR="003056A7">
          <w:rPr>
            <w:noProof/>
            <w:webHidden/>
          </w:rPr>
          <w:fldChar w:fldCharType="begin"/>
        </w:r>
        <w:r w:rsidR="003056A7">
          <w:rPr>
            <w:noProof/>
            <w:webHidden/>
          </w:rPr>
          <w:instrText xml:space="preserve"> PAGEREF _Toc32238882 \h </w:instrText>
        </w:r>
        <w:r w:rsidR="003056A7">
          <w:rPr>
            <w:noProof/>
            <w:webHidden/>
          </w:rPr>
        </w:r>
        <w:r w:rsidR="003056A7">
          <w:rPr>
            <w:noProof/>
            <w:webHidden/>
          </w:rPr>
          <w:fldChar w:fldCharType="separate"/>
        </w:r>
        <w:r w:rsidR="00CC708A">
          <w:rPr>
            <w:noProof/>
            <w:webHidden/>
          </w:rPr>
          <w:t>48</w:t>
        </w:r>
        <w:r w:rsidR="003056A7">
          <w:rPr>
            <w:noProof/>
            <w:webHidden/>
          </w:rPr>
          <w:fldChar w:fldCharType="end"/>
        </w:r>
      </w:hyperlink>
    </w:p>
    <w:p w14:paraId="530C247A" w14:textId="4C87255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83" w:history="1">
        <w:r w:rsidR="003056A7" w:rsidRPr="00265785">
          <w:rPr>
            <w:rStyle w:val="Hyperlink"/>
            <w:noProof/>
          </w:rPr>
          <w:t>Table 89: Lease Time Attribute Rules</w:t>
        </w:r>
        <w:r w:rsidR="003056A7">
          <w:rPr>
            <w:noProof/>
            <w:webHidden/>
          </w:rPr>
          <w:tab/>
        </w:r>
        <w:r w:rsidR="003056A7">
          <w:rPr>
            <w:noProof/>
            <w:webHidden/>
          </w:rPr>
          <w:fldChar w:fldCharType="begin"/>
        </w:r>
        <w:r w:rsidR="003056A7">
          <w:rPr>
            <w:noProof/>
            <w:webHidden/>
          </w:rPr>
          <w:instrText xml:space="preserve"> PAGEREF _Toc32238883 \h </w:instrText>
        </w:r>
        <w:r w:rsidR="003056A7">
          <w:rPr>
            <w:noProof/>
            <w:webHidden/>
          </w:rPr>
        </w:r>
        <w:r w:rsidR="003056A7">
          <w:rPr>
            <w:noProof/>
            <w:webHidden/>
          </w:rPr>
          <w:fldChar w:fldCharType="separate"/>
        </w:r>
        <w:r w:rsidR="00CC708A">
          <w:rPr>
            <w:noProof/>
            <w:webHidden/>
          </w:rPr>
          <w:t>48</w:t>
        </w:r>
        <w:r w:rsidR="003056A7">
          <w:rPr>
            <w:noProof/>
            <w:webHidden/>
          </w:rPr>
          <w:fldChar w:fldCharType="end"/>
        </w:r>
      </w:hyperlink>
    </w:p>
    <w:p w14:paraId="13E0320B" w14:textId="25B7B83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84" w:history="1">
        <w:r w:rsidR="003056A7" w:rsidRPr="00265785">
          <w:rPr>
            <w:rStyle w:val="Hyperlink"/>
            <w:noProof/>
          </w:rPr>
          <w:t>Table 90: Linked Object Identifier encoding descriptions</w:t>
        </w:r>
        <w:r w:rsidR="003056A7">
          <w:rPr>
            <w:noProof/>
            <w:webHidden/>
          </w:rPr>
          <w:tab/>
        </w:r>
        <w:r w:rsidR="003056A7">
          <w:rPr>
            <w:noProof/>
            <w:webHidden/>
          </w:rPr>
          <w:fldChar w:fldCharType="begin"/>
        </w:r>
        <w:r w:rsidR="003056A7">
          <w:rPr>
            <w:noProof/>
            <w:webHidden/>
          </w:rPr>
          <w:instrText xml:space="preserve"> PAGEREF _Toc32238884 \h </w:instrText>
        </w:r>
        <w:r w:rsidR="003056A7">
          <w:rPr>
            <w:noProof/>
            <w:webHidden/>
          </w:rPr>
        </w:r>
        <w:r w:rsidR="003056A7">
          <w:rPr>
            <w:noProof/>
            <w:webHidden/>
          </w:rPr>
          <w:fldChar w:fldCharType="separate"/>
        </w:r>
        <w:r w:rsidR="00CC708A">
          <w:rPr>
            <w:noProof/>
            <w:webHidden/>
          </w:rPr>
          <w:t>49</w:t>
        </w:r>
        <w:r w:rsidR="003056A7">
          <w:rPr>
            <w:noProof/>
            <w:webHidden/>
          </w:rPr>
          <w:fldChar w:fldCharType="end"/>
        </w:r>
      </w:hyperlink>
    </w:p>
    <w:p w14:paraId="1AEC7BAF" w14:textId="30ACA73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85" w:history="1">
        <w:r w:rsidR="003056A7" w:rsidRPr="00265785">
          <w:rPr>
            <w:rStyle w:val="Hyperlink"/>
            <w:noProof/>
          </w:rPr>
          <w:t>Table 91: Link Attribute Structure</w:t>
        </w:r>
        <w:r w:rsidR="003056A7">
          <w:rPr>
            <w:noProof/>
            <w:webHidden/>
          </w:rPr>
          <w:tab/>
        </w:r>
        <w:r w:rsidR="003056A7">
          <w:rPr>
            <w:noProof/>
            <w:webHidden/>
          </w:rPr>
          <w:fldChar w:fldCharType="begin"/>
        </w:r>
        <w:r w:rsidR="003056A7">
          <w:rPr>
            <w:noProof/>
            <w:webHidden/>
          </w:rPr>
          <w:instrText xml:space="preserve"> PAGEREF _Toc32238885 \h </w:instrText>
        </w:r>
        <w:r w:rsidR="003056A7">
          <w:rPr>
            <w:noProof/>
            <w:webHidden/>
          </w:rPr>
        </w:r>
        <w:r w:rsidR="003056A7">
          <w:rPr>
            <w:noProof/>
            <w:webHidden/>
          </w:rPr>
          <w:fldChar w:fldCharType="separate"/>
        </w:r>
        <w:r w:rsidR="00CC708A">
          <w:rPr>
            <w:noProof/>
            <w:webHidden/>
          </w:rPr>
          <w:t>49</w:t>
        </w:r>
        <w:r w:rsidR="003056A7">
          <w:rPr>
            <w:noProof/>
            <w:webHidden/>
          </w:rPr>
          <w:fldChar w:fldCharType="end"/>
        </w:r>
      </w:hyperlink>
    </w:p>
    <w:p w14:paraId="7D519813" w14:textId="02B13BF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86" w:history="1">
        <w:r w:rsidR="003056A7" w:rsidRPr="00265785">
          <w:rPr>
            <w:rStyle w:val="Hyperlink"/>
            <w:noProof/>
          </w:rPr>
          <w:t>Table 92: Link Attribute Structure Rules</w:t>
        </w:r>
        <w:r w:rsidR="003056A7">
          <w:rPr>
            <w:noProof/>
            <w:webHidden/>
          </w:rPr>
          <w:tab/>
        </w:r>
        <w:r w:rsidR="003056A7">
          <w:rPr>
            <w:noProof/>
            <w:webHidden/>
          </w:rPr>
          <w:fldChar w:fldCharType="begin"/>
        </w:r>
        <w:r w:rsidR="003056A7">
          <w:rPr>
            <w:noProof/>
            <w:webHidden/>
          </w:rPr>
          <w:instrText xml:space="preserve"> PAGEREF _Toc32238886 \h </w:instrText>
        </w:r>
        <w:r w:rsidR="003056A7">
          <w:rPr>
            <w:noProof/>
            <w:webHidden/>
          </w:rPr>
        </w:r>
        <w:r w:rsidR="003056A7">
          <w:rPr>
            <w:noProof/>
            <w:webHidden/>
          </w:rPr>
          <w:fldChar w:fldCharType="separate"/>
        </w:r>
        <w:r w:rsidR="00CC708A">
          <w:rPr>
            <w:noProof/>
            <w:webHidden/>
          </w:rPr>
          <w:t>49</w:t>
        </w:r>
        <w:r w:rsidR="003056A7">
          <w:rPr>
            <w:noProof/>
            <w:webHidden/>
          </w:rPr>
          <w:fldChar w:fldCharType="end"/>
        </w:r>
      </w:hyperlink>
    </w:p>
    <w:p w14:paraId="3E441740" w14:textId="5386C4A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87" w:history="1">
        <w:r w:rsidR="003056A7" w:rsidRPr="00265785">
          <w:rPr>
            <w:rStyle w:val="Hyperlink"/>
            <w:noProof/>
          </w:rPr>
          <w:t>Table 93: Name Attribute Structure</w:t>
        </w:r>
        <w:r w:rsidR="003056A7">
          <w:rPr>
            <w:noProof/>
            <w:webHidden/>
          </w:rPr>
          <w:tab/>
        </w:r>
        <w:r w:rsidR="003056A7">
          <w:rPr>
            <w:noProof/>
            <w:webHidden/>
          </w:rPr>
          <w:fldChar w:fldCharType="begin"/>
        </w:r>
        <w:r w:rsidR="003056A7">
          <w:rPr>
            <w:noProof/>
            <w:webHidden/>
          </w:rPr>
          <w:instrText xml:space="preserve"> PAGEREF _Toc32238887 \h </w:instrText>
        </w:r>
        <w:r w:rsidR="003056A7">
          <w:rPr>
            <w:noProof/>
            <w:webHidden/>
          </w:rPr>
        </w:r>
        <w:r w:rsidR="003056A7">
          <w:rPr>
            <w:noProof/>
            <w:webHidden/>
          </w:rPr>
          <w:fldChar w:fldCharType="separate"/>
        </w:r>
        <w:r w:rsidR="00CC708A">
          <w:rPr>
            <w:noProof/>
            <w:webHidden/>
          </w:rPr>
          <w:t>49</w:t>
        </w:r>
        <w:r w:rsidR="003056A7">
          <w:rPr>
            <w:noProof/>
            <w:webHidden/>
          </w:rPr>
          <w:fldChar w:fldCharType="end"/>
        </w:r>
      </w:hyperlink>
    </w:p>
    <w:p w14:paraId="553CBFF3" w14:textId="6F9989D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88" w:history="1">
        <w:r w:rsidR="003056A7" w:rsidRPr="00265785">
          <w:rPr>
            <w:rStyle w:val="Hyperlink"/>
            <w:noProof/>
          </w:rPr>
          <w:t>Table 94: Name Attribute Rules</w:t>
        </w:r>
        <w:r w:rsidR="003056A7">
          <w:rPr>
            <w:noProof/>
            <w:webHidden/>
          </w:rPr>
          <w:tab/>
        </w:r>
        <w:r w:rsidR="003056A7">
          <w:rPr>
            <w:noProof/>
            <w:webHidden/>
          </w:rPr>
          <w:fldChar w:fldCharType="begin"/>
        </w:r>
        <w:r w:rsidR="003056A7">
          <w:rPr>
            <w:noProof/>
            <w:webHidden/>
          </w:rPr>
          <w:instrText xml:space="preserve"> PAGEREF _Toc32238888 \h </w:instrText>
        </w:r>
        <w:r w:rsidR="003056A7">
          <w:rPr>
            <w:noProof/>
            <w:webHidden/>
          </w:rPr>
        </w:r>
        <w:r w:rsidR="003056A7">
          <w:rPr>
            <w:noProof/>
            <w:webHidden/>
          </w:rPr>
          <w:fldChar w:fldCharType="separate"/>
        </w:r>
        <w:r w:rsidR="00CC708A">
          <w:rPr>
            <w:noProof/>
            <w:webHidden/>
          </w:rPr>
          <w:t>50</w:t>
        </w:r>
        <w:r w:rsidR="003056A7">
          <w:rPr>
            <w:noProof/>
            <w:webHidden/>
          </w:rPr>
          <w:fldChar w:fldCharType="end"/>
        </w:r>
      </w:hyperlink>
    </w:p>
    <w:p w14:paraId="169CB4FB" w14:textId="46F0C3B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89" w:history="1">
        <w:r w:rsidR="003056A7" w:rsidRPr="00265785">
          <w:rPr>
            <w:rStyle w:val="Hyperlink"/>
            <w:noProof/>
          </w:rPr>
          <w:t>Table 95: Never Extractable Attribute</w:t>
        </w:r>
        <w:r w:rsidR="003056A7">
          <w:rPr>
            <w:noProof/>
            <w:webHidden/>
          </w:rPr>
          <w:tab/>
        </w:r>
        <w:r w:rsidR="003056A7">
          <w:rPr>
            <w:noProof/>
            <w:webHidden/>
          </w:rPr>
          <w:fldChar w:fldCharType="begin"/>
        </w:r>
        <w:r w:rsidR="003056A7">
          <w:rPr>
            <w:noProof/>
            <w:webHidden/>
          </w:rPr>
          <w:instrText xml:space="preserve"> PAGEREF _Toc32238889 \h </w:instrText>
        </w:r>
        <w:r w:rsidR="003056A7">
          <w:rPr>
            <w:noProof/>
            <w:webHidden/>
          </w:rPr>
        </w:r>
        <w:r w:rsidR="003056A7">
          <w:rPr>
            <w:noProof/>
            <w:webHidden/>
          </w:rPr>
          <w:fldChar w:fldCharType="separate"/>
        </w:r>
        <w:r w:rsidR="00CC708A">
          <w:rPr>
            <w:noProof/>
            <w:webHidden/>
          </w:rPr>
          <w:t>50</w:t>
        </w:r>
        <w:r w:rsidR="003056A7">
          <w:rPr>
            <w:noProof/>
            <w:webHidden/>
          </w:rPr>
          <w:fldChar w:fldCharType="end"/>
        </w:r>
      </w:hyperlink>
    </w:p>
    <w:p w14:paraId="14D7C3A6" w14:textId="3E054FC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90" w:history="1">
        <w:r w:rsidR="003056A7" w:rsidRPr="00265785">
          <w:rPr>
            <w:rStyle w:val="Hyperlink"/>
            <w:noProof/>
          </w:rPr>
          <w:t>Table 96: Never Extractable Attribute Rules</w:t>
        </w:r>
        <w:r w:rsidR="003056A7">
          <w:rPr>
            <w:noProof/>
            <w:webHidden/>
          </w:rPr>
          <w:tab/>
        </w:r>
        <w:r w:rsidR="003056A7">
          <w:rPr>
            <w:noProof/>
            <w:webHidden/>
          </w:rPr>
          <w:fldChar w:fldCharType="begin"/>
        </w:r>
        <w:r w:rsidR="003056A7">
          <w:rPr>
            <w:noProof/>
            <w:webHidden/>
          </w:rPr>
          <w:instrText xml:space="preserve"> PAGEREF _Toc32238890 \h </w:instrText>
        </w:r>
        <w:r w:rsidR="003056A7">
          <w:rPr>
            <w:noProof/>
            <w:webHidden/>
          </w:rPr>
        </w:r>
        <w:r w:rsidR="003056A7">
          <w:rPr>
            <w:noProof/>
            <w:webHidden/>
          </w:rPr>
          <w:fldChar w:fldCharType="separate"/>
        </w:r>
        <w:r w:rsidR="00CC708A">
          <w:rPr>
            <w:noProof/>
            <w:webHidden/>
          </w:rPr>
          <w:t>50</w:t>
        </w:r>
        <w:r w:rsidR="003056A7">
          <w:rPr>
            <w:noProof/>
            <w:webHidden/>
          </w:rPr>
          <w:fldChar w:fldCharType="end"/>
        </w:r>
      </w:hyperlink>
    </w:p>
    <w:p w14:paraId="34796F34" w14:textId="3A95C04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91" w:history="1">
        <w:r w:rsidR="003056A7" w:rsidRPr="00265785">
          <w:rPr>
            <w:rStyle w:val="Hyperlink"/>
            <w:noProof/>
          </w:rPr>
          <w:t>Table 97 SP800-57 Key Type Attribute</w:t>
        </w:r>
        <w:r w:rsidR="003056A7">
          <w:rPr>
            <w:noProof/>
            <w:webHidden/>
          </w:rPr>
          <w:tab/>
        </w:r>
        <w:r w:rsidR="003056A7">
          <w:rPr>
            <w:noProof/>
            <w:webHidden/>
          </w:rPr>
          <w:fldChar w:fldCharType="begin"/>
        </w:r>
        <w:r w:rsidR="003056A7">
          <w:rPr>
            <w:noProof/>
            <w:webHidden/>
          </w:rPr>
          <w:instrText xml:space="preserve"> PAGEREF _Toc32238891 \h </w:instrText>
        </w:r>
        <w:r w:rsidR="003056A7">
          <w:rPr>
            <w:noProof/>
            <w:webHidden/>
          </w:rPr>
        </w:r>
        <w:r w:rsidR="003056A7">
          <w:rPr>
            <w:noProof/>
            <w:webHidden/>
          </w:rPr>
          <w:fldChar w:fldCharType="separate"/>
        </w:r>
        <w:r w:rsidR="00CC708A">
          <w:rPr>
            <w:noProof/>
            <w:webHidden/>
          </w:rPr>
          <w:t>50</w:t>
        </w:r>
        <w:r w:rsidR="003056A7">
          <w:rPr>
            <w:noProof/>
            <w:webHidden/>
          </w:rPr>
          <w:fldChar w:fldCharType="end"/>
        </w:r>
      </w:hyperlink>
    </w:p>
    <w:p w14:paraId="31ABE4B3" w14:textId="2628CF0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92" w:history="1">
        <w:r w:rsidR="003056A7" w:rsidRPr="00265785">
          <w:rPr>
            <w:rStyle w:val="Hyperlink"/>
            <w:noProof/>
          </w:rPr>
          <w:t>Table 98 SP800-57 Key Type Attribute Rules</w:t>
        </w:r>
        <w:r w:rsidR="003056A7">
          <w:rPr>
            <w:noProof/>
            <w:webHidden/>
          </w:rPr>
          <w:tab/>
        </w:r>
        <w:r w:rsidR="003056A7">
          <w:rPr>
            <w:noProof/>
            <w:webHidden/>
          </w:rPr>
          <w:fldChar w:fldCharType="begin"/>
        </w:r>
        <w:r w:rsidR="003056A7">
          <w:rPr>
            <w:noProof/>
            <w:webHidden/>
          </w:rPr>
          <w:instrText xml:space="preserve"> PAGEREF _Toc32238892 \h </w:instrText>
        </w:r>
        <w:r w:rsidR="003056A7">
          <w:rPr>
            <w:noProof/>
            <w:webHidden/>
          </w:rPr>
        </w:r>
        <w:r w:rsidR="003056A7">
          <w:rPr>
            <w:noProof/>
            <w:webHidden/>
          </w:rPr>
          <w:fldChar w:fldCharType="separate"/>
        </w:r>
        <w:r w:rsidR="00CC708A">
          <w:rPr>
            <w:noProof/>
            <w:webHidden/>
          </w:rPr>
          <w:t>51</w:t>
        </w:r>
        <w:r w:rsidR="003056A7">
          <w:rPr>
            <w:noProof/>
            <w:webHidden/>
          </w:rPr>
          <w:fldChar w:fldCharType="end"/>
        </w:r>
      </w:hyperlink>
    </w:p>
    <w:p w14:paraId="2A717375" w14:textId="1794193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93" w:history="1">
        <w:r w:rsidR="003056A7" w:rsidRPr="00265785">
          <w:rPr>
            <w:rStyle w:val="Hyperlink"/>
            <w:noProof/>
          </w:rPr>
          <w:t>Table 99: Object Group Attribute</w:t>
        </w:r>
        <w:r w:rsidR="003056A7">
          <w:rPr>
            <w:noProof/>
            <w:webHidden/>
          </w:rPr>
          <w:tab/>
        </w:r>
        <w:r w:rsidR="003056A7">
          <w:rPr>
            <w:noProof/>
            <w:webHidden/>
          </w:rPr>
          <w:fldChar w:fldCharType="begin"/>
        </w:r>
        <w:r w:rsidR="003056A7">
          <w:rPr>
            <w:noProof/>
            <w:webHidden/>
          </w:rPr>
          <w:instrText xml:space="preserve"> PAGEREF _Toc32238893 \h </w:instrText>
        </w:r>
        <w:r w:rsidR="003056A7">
          <w:rPr>
            <w:noProof/>
            <w:webHidden/>
          </w:rPr>
        </w:r>
        <w:r w:rsidR="003056A7">
          <w:rPr>
            <w:noProof/>
            <w:webHidden/>
          </w:rPr>
          <w:fldChar w:fldCharType="separate"/>
        </w:r>
        <w:r w:rsidR="00CC708A">
          <w:rPr>
            <w:noProof/>
            <w:webHidden/>
          </w:rPr>
          <w:t>51</w:t>
        </w:r>
        <w:r w:rsidR="003056A7">
          <w:rPr>
            <w:noProof/>
            <w:webHidden/>
          </w:rPr>
          <w:fldChar w:fldCharType="end"/>
        </w:r>
      </w:hyperlink>
    </w:p>
    <w:p w14:paraId="5D670D78" w14:textId="7CA152F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94" w:history="1">
        <w:r w:rsidR="003056A7" w:rsidRPr="00265785">
          <w:rPr>
            <w:rStyle w:val="Hyperlink"/>
            <w:noProof/>
          </w:rPr>
          <w:t>Table 100: Object Group Attribute Rules</w:t>
        </w:r>
        <w:r w:rsidR="003056A7">
          <w:rPr>
            <w:noProof/>
            <w:webHidden/>
          </w:rPr>
          <w:tab/>
        </w:r>
        <w:r w:rsidR="003056A7">
          <w:rPr>
            <w:noProof/>
            <w:webHidden/>
          </w:rPr>
          <w:fldChar w:fldCharType="begin"/>
        </w:r>
        <w:r w:rsidR="003056A7">
          <w:rPr>
            <w:noProof/>
            <w:webHidden/>
          </w:rPr>
          <w:instrText xml:space="preserve"> PAGEREF _Toc32238894 \h </w:instrText>
        </w:r>
        <w:r w:rsidR="003056A7">
          <w:rPr>
            <w:noProof/>
            <w:webHidden/>
          </w:rPr>
        </w:r>
        <w:r w:rsidR="003056A7">
          <w:rPr>
            <w:noProof/>
            <w:webHidden/>
          </w:rPr>
          <w:fldChar w:fldCharType="separate"/>
        </w:r>
        <w:r w:rsidR="00CC708A">
          <w:rPr>
            <w:noProof/>
            <w:webHidden/>
          </w:rPr>
          <w:t>51</w:t>
        </w:r>
        <w:r w:rsidR="003056A7">
          <w:rPr>
            <w:noProof/>
            <w:webHidden/>
          </w:rPr>
          <w:fldChar w:fldCharType="end"/>
        </w:r>
      </w:hyperlink>
    </w:p>
    <w:p w14:paraId="557C96C0" w14:textId="7C34860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95" w:history="1">
        <w:r w:rsidR="003056A7" w:rsidRPr="00265785">
          <w:rPr>
            <w:rStyle w:val="Hyperlink"/>
            <w:noProof/>
          </w:rPr>
          <w:t>Table 101: Object Type Attribute</w:t>
        </w:r>
        <w:r w:rsidR="003056A7">
          <w:rPr>
            <w:noProof/>
            <w:webHidden/>
          </w:rPr>
          <w:tab/>
        </w:r>
        <w:r w:rsidR="003056A7">
          <w:rPr>
            <w:noProof/>
            <w:webHidden/>
          </w:rPr>
          <w:fldChar w:fldCharType="begin"/>
        </w:r>
        <w:r w:rsidR="003056A7">
          <w:rPr>
            <w:noProof/>
            <w:webHidden/>
          </w:rPr>
          <w:instrText xml:space="preserve"> PAGEREF _Toc32238895 \h </w:instrText>
        </w:r>
        <w:r w:rsidR="003056A7">
          <w:rPr>
            <w:noProof/>
            <w:webHidden/>
          </w:rPr>
        </w:r>
        <w:r w:rsidR="003056A7">
          <w:rPr>
            <w:noProof/>
            <w:webHidden/>
          </w:rPr>
          <w:fldChar w:fldCharType="separate"/>
        </w:r>
        <w:r w:rsidR="00CC708A">
          <w:rPr>
            <w:noProof/>
            <w:webHidden/>
          </w:rPr>
          <w:t>51</w:t>
        </w:r>
        <w:r w:rsidR="003056A7">
          <w:rPr>
            <w:noProof/>
            <w:webHidden/>
          </w:rPr>
          <w:fldChar w:fldCharType="end"/>
        </w:r>
      </w:hyperlink>
    </w:p>
    <w:p w14:paraId="27B01BA5" w14:textId="3E4A77E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96" w:history="1">
        <w:r w:rsidR="003056A7" w:rsidRPr="00265785">
          <w:rPr>
            <w:rStyle w:val="Hyperlink"/>
            <w:noProof/>
          </w:rPr>
          <w:t>Table 102: Object Type Attribute Rules</w:t>
        </w:r>
        <w:r w:rsidR="003056A7">
          <w:rPr>
            <w:noProof/>
            <w:webHidden/>
          </w:rPr>
          <w:tab/>
        </w:r>
        <w:r w:rsidR="003056A7">
          <w:rPr>
            <w:noProof/>
            <w:webHidden/>
          </w:rPr>
          <w:fldChar w:fldCharType="begin"/>
        </w:r>
        <w:r w:rsidR="003056A7">
          <w:rPr>
            <w:noProof/>
            <w:webHidden/>
          </w:rPr>
          <w:instrText xml:space="preserve"> PAGEREF _Toc32238896 \h </w:instrText>
        </w:r>
        <w:r w:rsidR="003056A7">
          <w:rPr>
            <w:noProof/>
            <w:webHidden/>
          </w:rPr>
        </w:r>
        <w:r w:rsidR="003056A7">
          <w:rPr>
            <w:noProof/>
            <w:webHidden/>
          </w:rPr>
          <w:fldChar w:fldCharType="separate"/>
        </w:r>
        <w:r w:rsidR="00CC708A">
          <w:rPr>
            <w:noProof/>
            <w:webHidden/>
          </w:rPr>
          <w:t>52</w:t>
        </w:r>
        <w:r w:rsidR="003056A7">
          <w:rPr>
            <w:noProof/>
            <w:webHidden/>
          </w:rPr>
          <w:fldChar w:fldCharType="end"/>
        </w:r>
      </w:hyperlink>
    </w:p>
    <w:p w14:paraId="2A213EE4" w14:textId="41847FF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97" w:history="1">
        <w:r w:rsidR="003056A7" w:rsidRPr="00265785">
          <w:rPr>
            <w:rStyle w:val="Hyperlink"/>
            <w:noProof/>
          </w:rPr>
          <w:t>Table 103: Opaque Data Type Attribute</w:t>
        </w:r>
        <w:r w:rsidR="003056A7">
          <w:rPr>
            <w:noProof/>
            <w:webHidden/>
          </w:rPr>
          <w:tab/>
        </w:r>
        <w:r w:rsidR="003056A7">
          <w:rPr>
            <w:noProof/>
            <w:webHidden/>
          </w:rPr>
          <w:fldChar w:fldCharType="begin"/>
        </w:r>
        <w:r w:rsidR="003056A7">
          <w:rPr>
            <w:noProof/>
            <w:webHidden/>
          </w:rPr>
          <w:instrText xml:space="preserve"> PAGEREF _Toc32238897 \h </w:instrText>
        </w:r>
        <w:r w:rsidR="003056A7">
          <w:rPr>
            <w:noProof/>
            <w:webHidden/>
          </w:rPr>
        </w:r>
        <w:r w:rsidR="003056A7">
          <w:rPr>
            <w:noProof/>
            <w:webHidden/>
          </w:rPr>
          <w:fldChar w:fldCharType="separate"/>
        </w:r>
        <w:r w:rsidR="00CC708A">
          <w:rPr>
            <w:noProof/>
            <w:webHidden/>
          </w:rPr>
          <w:t>52</w:t>
        </w:r>
        <w:r w:rsidR="003056A7">
          <w:rPr>
            <w:noProof/>
            <w:webHidden/>
          </w:rPr>
          <w:fldChar w:fldCharType="end"/>
        </w:r>
      </w:hyperlink>
    </w:p>
    <w:p w14:paraId="58768246" w14:textId="4BC64A8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98" w:history="1">
        <w:r w:rsidR="003056A7" w:rsidRPr="00265785">
          <w:rPr>
            <w:rStyle w:val="Hyperlink"/>
            <w:noProof/>
          </w:rPr>
          <w:t>Table 104: Opaque Data Type Attribute Rules</w:t>
        </w:r>
        <w:r w:rsidR="003056A7">
          <w:rPr>
            <w:noProof/>
            <w:webHidden/>
          </w:rPr>
          <w:tab/>
        </w:r>
        <w:r w:rsidR="003056A7">
          <w:rPr>
            <w:noProof/>
            <w:webHidden/>
          </w:rPr>
          <w:fldChar w:fldCharType="begin"/>
        </w:r>
        <w:r w:rsidR="003056A7">
          <w:rPr>
            <w:noProof/>
            <w:webHidden/>
          </w:rPr>
          <w:instrText xml:space="preserve"> PAGEREF _Toc32238898 \h </w:instrText>
        </w:r>
        <w:r w:rsidR="003056A7">
          <w:rPr>
            <w:noProof/>
            <w:webHidden/>
          </w:rPr>
        </w:r>
        <w:r w:rsidR="003056A7">
          <w:rPr>
            <w:noProof/>
            <w:webHidden/>
          </w:rPr>
          <w:fldChar w:fldCharType="separate"/>
        </w:r>
        <w:r w:rsidR="00CC708A">
          <w:rPr>
            <w:noProof/>
            <w:webHidden/>
          </w:rPr>
          <w:t>52</w:t>
        </w:r>
        <w:r w:rsidR="003056A7">
          <w:rPr>
            <w:noProof/>
            <w:webHidden/>
          </w:rPr>
          <w:fldChar w:fldCharType="end"/>
        </w:r>
      </w:hyperlink>
    </w:p>
    <w:p w14:paraId="5570A247" w14:textId="6723F59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899" w:history="1">
        <w:r w:rsidR="003056A7" w:rsidRPr="00265785">
          <w:rPr>
            <w:rStyle w:val="Hyperlink"/>
            <w:noProof/>
          </w:rPr>
          <w:t>Table 105: Original Creation Date Attribute</w:t>
        </w:r>
        <w:r w:rsidR="003056A7">
          <w:rPr>
            <w:noProof/>
            <w:webHidden/>
          </w:rPr>
          <w:tab/>
        </w:r>
        <w:r w:rsidR="003056A7">
          <w:rPr>
            <w:noProof/>
            <w:webHidden/>
          </w:rPr>
          <w:fldChar w:fldCharType="begin"/>
        </w:r>
        <w:r w:rsidR="003056A7">
          <w:rPr>
            <w:noProof/>
            <w:webHidden/>
          </w:rPr>
          <w:instrText xml:space="preserve"> PAGEREF _Toc32238899 \h </w:instrText>
        </w:r>
        <w:r w:rsidR="003056A7">
          <w:rPr>
            <w:noProof/>
            <w:webHidden/>
          </w:rPr>
        </w:r>
        <w:r w:rsidR="003056A7">
          <w:rPr>
            <w:noProof/>
            <w:webHidden/>
          </w:rPr>
          <w:fldChar w:fldCharType="separate"/>
        </w:r>
        <w:r w:rsidR="00CC708A">
          <w:rPr>
            <w:noProof/>
            <w:webHidden/>
          </w:rPr>
          <w:t>53</w:t>
        </w:r>
        <w:r w:rsidR="003056A7">
          <w:rPr>
            <w:noProof/>
            <w:webHidden/>
          </w:rPr>
          <w:fldChar w:fldCharType="end"/>
        </w:r>
      </w:hyperlink>
    </w:p>
    <w:p w14:paraId="5D0E5861" w14:textId="018194B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00" w:history="1">
        <w:r w:rsidR="003056A7" w:rsidRPr="00265785">
          <w:rPr>
            <w:rStyle w:val="Hyperlink"/>
            <w:noProof/>
          </w:rPr>
          <w:t>Table 106: Original Creation Date Attribute Rules</w:t>
        </w:r>
        <w:r w:rsidR="003056A7">
          <w:rPr>
            <w:noProof/>
            <w:webHidden/>
          </w:rPr>
          <w:tab/>
        </w:r>
        <w:r w:rsidR="003056A7">
          <w:rPr>
            <w:noProof/>
            <w:webHidden/>
          </w:rPr>
          <w:fldChar w:fldCharType="begin"/>
        </w:r>
        <w:r w:rsidR="003056A7">
          <w:rPr>
            <w:noProof/>
            <w:webHidden/>
          </w:rPr>
          <w:instrText xml:space="preserve"> PAGEREF _Toc32238900 \h </w:instrText>
        </w:r>
        <w:r w:rsidR="003056A7">
          <w:rPr>
            <w:noProof/>
            <w:webHidden/>
          </w:rPr>
        </w:r>
        <w:r w:rsidR="003056A7">
          <w:rPr>
            <w:noProof/>
            <w:webHidden/>
          </w:rPr>
          <w:fldChar w:fldCharType="separate"/>
        </w:r>
        <w:r w:rsidR="00CC708A">
          <w:rPr>
            <w:noProof/>
            <w:webHidden/>
          </w:rPr>
          <w:t>53</w:t>
        </w:r>
        <w:r w:rsidR="003056A7">
          <w:rPr>
            <w:noProof/>
            <w:webHidden/>
          </w:rPr>
          <w:fldChar w:fldCharType="end"/>
        </w:r>
      </w:hyperlink>
    </w:p>
    <w:p w14:paraId="0A61723C" w14:textId="5D41B1C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01" w:history="1">
        <w:r w:rsidR="003056A7" w:rsidRPr="00265785">
          <w:rPr>
            <w:rStyle w:val="Hyperlink"/>
            <w:noProof/>
          </w:rPr>
          <w:t>Table 107: PKCS#12 Friendly Name Attribute</w:t>
        </w:r>
        <w:r w:rsidR="003056A7">
          <w:rPr>
            <w:noProof/>
            <w:webHidden/>
          </w:rPr>
          <w:tab/>
        </w:r>
        <w:r w:rsidR="003056A7">
          <w:rPr>
            <w:noProof/>
            <w:webHidden/>
          </w:rPr>
          <w:fldChar w:fldCharType="begin"/>
        </w:r>
        <w:r w:rsidR="003056A7">
          <w:rPr>
            <w:noProof/>
            <w:webHidden/>
          </w:rPr>
          <w:instrText xml:space="preserve"> PAGEREF _Toc32238901 \h </w:instrText>
        </w:r>
        <w:r w:rsidR="003056A7">
          <w:rPr>
            <w:noProof/>
            <w:webHidden/>
          </w:rPr>
        </w:r>
        <w:r w:rsidR="003056A7">
          <w:rPr>
            <w:noProof/>
            <w:webHidden/>
          </w:rPr>
          <w:fldChar w:fldCharType="separate"/>
        </w:r>
        <w:r w:rsidR="00CC708A">
          <w:rPr>
            <w:noProof/>
            <w:webHidden/>
          </w:rPr>
          <w:t>53</w:t>
        </w:r>
        <w:r w:rsidR="003056A7">
          <w:rPr>
            <w:noProof/>
            <w:webHidden/>
          </w:rPr>
          <w:fldChar w:fldCharType="end"/>
        </w:r>
      </w:hyperlink>
    </w:p>
    <w:p w14:paraId="576817FA" w14:textId="1C5A59F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02" w:history="1">
        <w:r w:rsidR="003056A7" w:rsidRPr="00265785">
          <w:rPr>
            <w:rStyle w:val="Hyperlink"/>
            <w:noProof/>
          </w:rPr>
          <w:t>Table 108: Friendly Name Attribute Rules</w:t>
        </w:r>
        <w:r w:rsidR="003056A7">
          <w:rPr>
            <w:noProof/>
            <w:webHidden/>
          </w:rPr>
          <w:tab/>
        </w:r>
        <w:r w:rsidR="003056A7">
          <w:rPr>
            <w:noProof/>
            <w:webHidden/>
          </w:rPr>
          <w:fldChar w:fldCharType="begin"/>
        </w:r>
        <w:r w:rsidR="003056A7">
          <w:rPr>
            <w:noProof/>
            <w:webHidden/>
          </w:rPr>
          <w:instrText xml:space="preserve"> PAGEREF _Toc32238902 \h </w:instrText>
        </w:r>
        <w:r w:rsidR="003056A7">
          <w:rPr>
            <w:noProof/>
            <w:webHidden/>
          </w:rPr>
        </w:r>
        <w:r w:rsidR="003056A7">
          <w:rPr>
            <w:noProof/>
            <w:webHidden/>
          </w:rPr>
          <w:fldChar w:fldCharType="separate"/>
        </w:r>
        <w:r w:rsidR="00CC708A">
          <w:rPr>
            <w:noProof/>
            <w:webHidden/>
          </w:rPr>
          <w:t>53</w:t>
        </w:r>
        <w:r w:rsidR="003056A7">
          <w:rPr>
            <w:noProof/>
            <w:webHidden/>
          </w:rPr>
          <w:fldChar w:fldCharType="end"/>
        </w:r>
      </w:hyperlink>
    </w:p>
    <w:p w14:paraId="4F6CA3CB" w14:textId="3E8AF58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03" w:history="1">
        <w:r w:rsidR="003056A7" w:rsidRPr="00265785">
          <w:rPr>
            <w:rStyle w:val="Hyperlink"/>
            <w:noProof/>
          </w:rPr>
          <w:t>Table 109: Process Start Date Attribute</w:t>
        </w:r>
        <w:r w:rsidR="003056A7">
          <w:rPr>
            <w:noProof/>
            <w:webHidden/>
          </w:rPr>
          <w:tab/>
        </w:r>
        <w:r w:rsidR="003056A7">
          <w:rPr>
            <w:noProof/>
            <w:webHidden/>
          </w:rPr>
          <w:fldChar w:fldCharType="begin"/>
        </w:r>
        <w:r w:rsidR="003056A7">
          <w:rPr>
            <w:noProof/>
            <w:webHidden/>
          </w:rPr>
          <w:instrText xml:space="preserve"> PAGEREF _Toc32238903 \h </w:instrText>
        </w:r>
        <w:r w:rsidR="003056A7">
          <w:rPr>
            <w:noProof/>
            <w:webHidden/>
          </w:rPr>
        </w:r>
        <w:r w:rsidR="003056A7">
          <w:rPr>
            <w:noProof/>
            <w:webHidden/>
          </w:rPr>
          <w:fldChar w:fldCharType="separate"/>
        </w:r>
        <w:r w:rsidR="00CC708A">
          <w:rPr>
            <w:noProof/>
            <w:webHidden/>
          </w:rPr>
          <w:t>54</w:t>
        </w:r>
        <w:r w:rsidR="003056A7">
          <w:rPr>
            <w:noProof/>
            <w:webHidden/>
          </w:rPr>
          <w:fldChar w:fldCharType="end"/>
        </w:r>
      </w:hyperlink>
    </w:p>
    <w:p w14:paraId="15D471A6" w14:textId="70EC218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04" w:history="1">
        <w:r w:rsidR="003056A7" w:rsidRPr="00265785">
          <w:rPr>
            <w:rStyle w:val="Hyperlink"/>
            <w:noProof/>
          </w:rPr>
          <w:t>Table 110: Process Start Date Attribute Rules</w:t>
        </w:r>
        <w:r w:rsidR="003056A7">
          <w:rPr>
            <w:noProof/>
            <w:webHidden/>
          </w:rPr>
          <w:tab/>
        </w:r>
        <w:r w:rsidR="003056A7">
          <w:rPr>
            <w:noProof/>
            <w:webHidden/>
          </w:rPr>
          <w:fldChar w:fldCharType="begin"/>
        </w:r>
        <w:r w:rsidR="003056A7">
          <w:rPr>
            <w:noProof/>
            <w:webHidden/>
          </w:rPr>
          <w:instrText xml:space="preserve"> PAGEREF _Toc32238904 \h </w:instrText>
        </w:r>
        <w:r w:rsidR="003056A7">
          <w:rPr>
            <w:noProof/>
            <w:webHidden/>
          </w:rPr>
        </w:r>
        <w:r w:rsidR="003056A7">
          <w:rPr>
            <w:noProof/>
            <w:webHidden/>
          </w:rPr>
          <w:fldChar w:fldCharType="separate"/>
        </w:r>
        <w:r w:rsidR="00CC708A">
          <w:rPr>
            <w:noProof/>
            <w:webHidden/>
          </w:rPr>
          <w:t>54</w:t>
        </w:r>
        <w:r w:rsidR="003056A7">
          <w:rPr>
            <w:noProof/>
            <w:webHidden/>
          </w:rPr>
          <w:fldChar w:fldCharType="end"/>
        </w:r>
      </w:hyperlink>
    </w:p>
    <w:p w14:paraId="1218AB0C" w14:textId="71E9D03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05" w:history="1">
        <w:r w:rsidR="003056A7" w:rsidRPr="00265785">
          <w:rPr>
            <w:rStyle w:val="Hyperlink"/>
            <w:noProof/>
          </w:rPr>
          <w:t>Table 111: Protect Stop Date Attribute</w:t>
        </w:r>
        <w:r w:rsidR="003056A7">
          <w:rPr>
            <w:noProof/>
            <w:webHidden/>
          </w:rPr>
          <w:tab/>
        </w:r>
        <w:r w:rsidR="003056A7">
          <w:rPr>
            <w:noProof/>
            <w:webHidden/>
          </w:rPr>
          <w:fldChar w:fldCharType="begin"/>
        </w:r>
        <w:r w:rsidR="003056A7">
          <w:rPr>
            <w:noProof/>
            <w:webHidden/>
          </w:rPr>
          <w:instrText xml:space="preserve"> PAGEREF _Toc32238905 \h </w:instrText>
        </w:r>
        <w:r w:rsidR="003056A7">
          <w:rPr>
            <w:noProof/>
            <w:webHidden/>
          </w:rPr>
        </w:r>
        <w:r w:rsidR="003056A7">
          <w:rPr>
            <w:noProof/>
            <w:webHidden/>
          </w:rPr>
          <w:fldChar w:fldCharType="separate"/>
        </w:r>
        <w:r w:rsidR="00CC708A">
          <w:rPr>
            <w:noProof/>
            <w:webHidden/>
          </w:rPr>
          <w:t>54</w:t>
        </w:r>
        <w:r w:rsidR="003056A7">
          <w:rPr>
            <w:noProof/>
            <w:webHidden/>
          </w:rPr>
          <w:fldChar w:fldCharType="end"/>
        </w:r>
      </w:hyperlink>
    </w:p>
    <w:p w14:paraId="5766B89C" w14:textId="46D61A3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06" w:history="1">
        <w:r w:rsidR="003056A7" w:rsidRPr="00265785">
          <w:rPr>
            <w:rStyle w:val="Hyperlink"/>
            <w:noProof/>
          </w:rPr>
          <w:t>Table 112: Protect Stop Date Attribute Rules</w:t>
        </w:r>
        <w:r w:rsidR="003056A7">
          <w:rPr>
            <w:noProof/>
            <w:webHidden/>
          </w:rPr>
          <w:tab/>
        </w:r>
        <w:r w:rsidR="003056A7">
          <w:rPr>
            <w:noProof/>
            <w:webHidden/>
          </w:rPr>
          <w:fldChar w:fldCharType="begin"/>
        </w:r>
        <w:r w:rsidR="003056A7">
          <w:rPr>
            <w:noProof/>
            <w:webHidden/>
          </w:rPr>
          <w:instrText xml:space="preserve"> PAGEREF _Toc32238906 \h </w:instrText>
        </w:r>
        <w:r w:rsidR="003056A7">
          <w:rPr>
            <w:noProof/>
            <w:webHidden/>
          </w:rPr>
        </w:r>
        <w:r w:rsidR="003056A7">
          <w:rPr>
            <w:noProof/>
            <w:webHidden/>
          </w:rPr>
          <w:fldChar w:fldCharType="separate"/>
        </w:r>
        <w:r w:rsidR="00CC708A">
          <w:rPr>
            <w:noProof/>
            <w:webHidden/>
          </w:rPr>
          <w:t>55</w:t>
        </w:r>
        <w:r w:rsidR="003056A7">
          <w:rPr>
            <w:noProof/>
            <w:webHidden/>
          </w:rPr>
          <w:fldChar w:fldCharType="end"/>
        </w:r>
      </w:hyperlink>
    </w:p>
    <w:p w14:paraId="1AC51CEE" w14:textId="7FAA05D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07" w:history="1">
        <w:r w:rsidR="003056A7" w:rsidRPr="00265785">
          <w:rPr>
            <w:rStyle w:val="Hyperlink"/>
            <w:noProof/>
          </w:rPr>
          <w:t>Table 113: Protection Level Attribute</w:t>
        </w:r>
        <w:r w:rsidR="003056A7">
          <w:rPr>
            <w:noProof/>
            <w:webHidden/>
          </w:rPr>
          <w:tab/>
        </w:r>
        <w:r w:rsidR="003056A7">
          <w:rPr>
            <w:noProof/>
            <w:webHidden/>
          </w:rPr>
          <w:fldChar w:fldCharType="begin"/>
        </w:r>
        <w:r w:rsidR="003056A7">
          <w:rPr>
            <w:noProof/>
            <w:webHidden/>
          </w:rPr>
          <w:instrText xml:space="preserve"> PAGEREF _Toc32238907 \h </w:instrText>
        </w:r>
        <w:r w:rsidR="003056A7">
          <w:rPr>
            <w:noProof/>
            <w:webHidden/>
          </w:rPr>
        </w:r>
        <w:r w:rsidR="003056A7">
          <w:rPr>
            <w:noProof/>
            <w:webHidden/>
          </w:rPr>
          <w:fldChar w:fldCharType="separate"/>
        </w:r>
        <w:r w:rsidR="00CC708A">
          <w:rPr>
            <w:noProof/>
            <w:webHidden/>
          </w:rPr>
          <w:t>55</w:t>
        </w:r>
        <w:r w:rsidR="003056A7">
          <w:rPr>
            <w:noProof/>
            <w:webHidden/>
          </w:rPr>
          <w:fldChar w:fldCharType="end"/>
        </w:r>
      </w:hyperlink>
    </w:p>
    <w:p w14:paraId="16F38B4A" w14:textId="23294A6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08" w:history="1">
        <w:r w:rsidR="003056A7" w:rsidRPr="00265785">
          <w:rPr>
            <w:rStyle w:val="Hyperlink"/>
            <w:noProof/>
          </w:rPr>
          <w:t>Table 114: Protection Level Attribute Rules</w:t>
        </w:r>
        <w:r w:rsidR="003056A7">
          <w:rPr>
            <w:noProof/>
            <w:webHidden/>
          </w:rPr>
          <w:tab/>
        </w:r>
        <w:r w:rsidR="003056A7">
          <w:rPr>
            <w:noProof/>
            <w:webHidden/>
          </w:rPr>
          <w:fldChar w:fldCharType="begin"/>
        </w:r>
        <w:r w:rsidR="003056A7">
          <w:rPr>
            <w:noProof/>
            <w:webHidden/>
          </w:rPr>
          <w:instrText xml:space="preserve"> PAGEREF _Toc32238908 \h </w:instrText>
        </w:r>
        <w:r w:rsidR="003056A7">
          <w:rPr>
            <w:noProof/>
            <w:webHidden/>
          </w:rPr>
        </w:r>
        <w:r w:rsidR="003056A7">
          <w:rPr>
            <w:noProof/>
            <w:webHidden/>
          </w:rPr>
          <w:fldChar w:fldCharType="separate"/>
        </w:r>
        <w:r w:rsidR="00CC708A">
          <w:rPr>
            <w:noProof/>
            <w:webHidden/>
          </w:rPr>
          <w:t>55</w:t>
        </w:r>
        <w:r w:rsidR="003056A7">
          <w:rPr>
            <w:noProof/>
            <w:webHidden/>
          </w:rPr>
          <w:fldChar w:fldCharType="end"/>
        </w:r>
      </w:hyperlink>
    </w:p>
    <w:p w14:paraId="18334B89" w14:textId="1BB82E1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09" w:history="1">
        <w:r w:rsidR="003056A7" w:rsidRPr="00265785">
          <w:rPr>
            <w:rStyle w:val="Hyperlink"/>
            <w:noProof/>
          </w:rPr>
          <w:t>Table 115: Protection Period Attribute</w:t>
        </w:r>
        <w:r w:rsidR="003056A7">
          <w:rPr>
            <w:noProof/>
            <w:webHidden/>
          </w:rPr>
          <w:tab/>
        </w:r>
        <w:r w:rsidR="003056A7">
          <w:rPr>
            <w:noProof/>
            <w:webHidden/>
          </w:rPr>
          <w:fldChar w:fldCharType="begin"/>
        </w:r>
        <w:r w:rsidR="003056A7">
          <w:rPr>
            <w:noProof/>
            <w:webHidden/>
          </w:rPr>
          <w:instrText xml:space="preserve"> PAGEREF _Toc32238909 \h </w:instrText>
        </w:r>
        <w:r w:rsidR="003056A7">
          <w:rPr>
            <w:noProof/>
            <w:webHidden/>
          </w:rPr>
        </w:r>
        <w:r w:rsidR="003056A7">
          <w:rPr>
            <w:noProof/>
            <w:webHidden/>
          </w:rPr>
          <w:fldChar w:fldCharType="separate"/>
        </w:r>
        <w:r w:rsidR="00CC708A">
          <w:rPr>
            <w:noProof/>
            <w:webHidden/>
          </w:rPr>
          <w:t>55</w:t>
        </w:r>
        <w:r w:rsidR="003056A7">
          <w:rPr>
            <w:noProof/>
            <w:webHidden/>
          </w:rPr>
          <w:fldChar w:fldCharType="end"/>
        </w:r>
      </w:hyperlink>
    </w:p>
    <w:p w14:paraId="02E57C59" w14:textId="4AA8F39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10" w:history="1">
        <w:r w:rsidR="003056A7" w:rsidRPr="00265785">
          <w:rPr>
            <w:rStyle w:val="Hyperlink"/>
            <w:noProof/>
          </w:rPr>
          <w:t>Table 116: Protection Period Attribute Rules</w:t>
        </w:r>
        <w:r w:rsidR="003056A7">
          <w:rPr>
            <w:noProof/>
            <w:webHidden/>
          </w:rPr>
          <w:tab/>
        </w:r>
        <w:r w:rsidR="003056A7">
          <w:rPr>
            <w:noProof/>
            <w:webHidden/>
          </w:rPr>
          <w:fldChar w:fldCharType="begin"/>
        </w:r>
        <w:r w:rsidR="003056A7">
          <w:rPr>
            <w:noProof/>
            <w:webHidden/>
          </w:rPr>
          <w:instrText xml:space="preserve"> PAGEREF _Toc32238910 \h </w:instrText>
        </w:r>
        <w:r w:rsidR="003056A7">
          <w:rPr>
            <w:noProof/>
            <w:webHidden/>
          </w:rPr>
        </w:r>
        <w:r w:rsidR="003056A7">
          <w:rPr>
            <w:noProof/>
            <w:webHidden/>
          </w:rPr>
          <w:fldChar w:fldCharType="separate"/>
        </w:r>
        <w:r w:rsidR="00CC708A">
          <w:rPr>
            <w:noProof/>
            <w:webHidden/>
          </w:rPr>
          <w:t>55</w:t>
        </w:r>
        <w:r w:rsidR="003056A7">
          <w:rPr>
            <w:noProof/>
            <w:webHidden/>
          </w:rPr>
          <w:fldChar w:fldCharType="end"/>
        </w:r>
      </w:hyperlink>
    </w:p>
    <w:p w14:paraId="38E010F0" w14:textId="08E61DA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11" w:history="1">
        <w:r w:rsidR="003056A7" w:rsidRPr="00265785">
          <w:rPr>
            <w:rStyle w:val="Hyperlink"/>
            <w:noProof/>
          </w:rPr>
          <w:t>Table 117: Protection Storage Mask</w:t>
        </w:r>
        <w:r w:rsidR="003056A7">
          <w:rPr>
            <w:noProof/>
            <w:webHidden/>
          </w:rPr>
          <w:tab/>
        </w:r>
        <w:r w:rsidR="003056A7">
          <w:rPr>
            <w:noProof/>
            <w:webHidden/>
          </w:rPr>
          <w:fldChar w:fldCharType="begin"/>
        </w:r>
        <w:r w:rsidR="003056A7">
          <w:rPr>
            <w:noProof/>
            <w:webHidden/>
          </w:rPr>
          <w:instrText xml:space="preserve"> PAGEREF _Toc32238911 \h </w:instrText>
        </w:r>
        <w:r w:rsidR="003056A7">
          <w:rPr>
            <w:noProof/>
            <w:webHidden/>
          </w:rPr>
        </w:r>
        <w:r w:rsidR="003056A7">
          <w:rPr>
            <w:noProof/>
            <w:webHidden/>
          </w:rPr>
          <w:fldChar w:fldCharType="separate"/>
        </w:r>
        <w:r w:rsidR="00CC708A">
          <w:rPr>
            <w:noProof/>
            <w:webHidden/>
          </w:rPr>
          <w:t>56</w:t>
        </w:r>
        <w:r w:rsidR="003056A7">
          <w:rPr>
            <w:noProof/>
            <w:webHidden/>
          </w:rPr>
          <w:fldChar w:fldCharType="end"/>
        </w:r>
      </w:hyperlink>
    </w:p>
    <w:p w14:paraId="06F6A049" w14:textId="4162AEC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12" w:history="1">
        <w:r w:rsidR="003056A7" w:rsidRPr="00265785">
          <w:rPr>
            <w:rStyle w:val="Hyperlink"/>
            <w:noProof/>
          </w:rPr>
          <w:t>Table 118: Protection Storage Mask Rules</w:t>
        </w:r>
        <w:r w:rsidR="003056A7">
          <w:rPr>
            <w:noProof/>
            <w:webHidden/>
          </w:rPr>
          <w:tab/>
        </w:r>
        <w:r w:rsidR="003056A7">
          <w:rPr>
            <w:noProof/>
            <w:webHidden/>
          </w:rPr>
          <w:fldChar w:fldCharType="begin"/>
        </w:r>
        <w:r w:rsidR="003056A7">
          <w:rPr>
            <w:noProof/>
            <w:webHidden/>
          </w:rPr>
          <w:instrText xml:space="preserve"> PAGEREF _Toc32238912 \h </w:instrText>
        </w:r>
        <w:r w:rsidR="003056A7">
          <w:rPr>
            <w:noProof/>
            <w:webHidden/>
          </w:rPr>
        </w:r>
        <w:r w:rsidR="003056A7">
          <w:rPr>
            <w:noProof/>
            <w:webHidden/>
          </w:rPr>
          <w:fldChar w:fldCharType="separate"/>
        </w:r>
        <w:r w:rsidR="00CC708A">
          <w:rPr>
            <w:noProof/>
            <w:webHidden/>
          </w:rPr>
          <w:t>56</w:t>
        </w:r>
        <w:r w:rsidR="003056A7">
          <w:rPr>
            <w:noProof/>
            <w:webHidden/>
          </w:rPr>
          <w:fldChar w:fldCharType="end"/>
        </w:r>
      </w:hyperlink>
    </w:p>
    <w:p w14:paraId="3E6FB383" w14:textId="01C95E2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13" w:history="1">
        <w:r w:rsidR="003056A7" w:rsidRPr="00265785">
          <w:rPr>
            <w:rStyle w:val="Hyperlink"/>
            <w:noProof/>
          </w:rPr>
          <w:t>Table 119: Quantum Safe Attribute</w:t>
        </w:r>
        <w:r w:rsidR="003056A7">
          <w:rPr>
            <w:noProof/>
            <w:webHidden/>
          </w:rPr>
          <w:tab/>
        </w:r>
        <w:r w:rsidR="003056A7">
          <w:rPr>
            <w:noProof/>
            <w:webHidden/>
          </w:rPr>
          <w:fldChar w:fldCharType="begin"/>
        </w:r>
        <w:r w:rsidR="003056A7">
          <w:rPr>
            <w:noProof/>
            <w:webHidden/>
          </w:rPr>
          <w:instrText xml:space="preserve"> PAGEREF _Toc32238913 \h </w:instrText>
        </w:r>
        <w:r w:rsidR="003056A7">
          <w:rPr>
            <w:noProof/>
            <w:webHidden/>
          </w:rPr>
        </w:r>
        <w:r w:rsidR="003056A7">
          <w:rPr>
            <w:noProof/>
            <w:webHidden/>
          </w:rPr>
          <w:fldChar w:fldCharType="separate"/>
        </w:r>
        <w:r w:rsidR="00CC708A">
          <w:rPr>
            <w:noProof/>
            <w:webHidden/>
          </w:rPr>
          <w:t>56</w:t>
        </w:r>
        <w:r w:rsidR="003056A7">
          <w:rPr>
            <w:noProof/>
            <w:webHidden/>
          </w:rPr>
          <w:fldChar w:fldCharType="end"/>
        </w:r>
      </w:hyperlink>
    </w:p>
    <w:p w14:paraId="5E467BC2" w14:textId="49996B6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14" w:history="1">
        <w:r w:rsidR="003056A7" w:rsidRPr="00265785">
          <w:rPr>
            <w:rStyle w:val="Hyperlink"/>
            <w:noProof/>
          </w:rPr>
          <w:t>Table 120: Quantum Safe Attribute Rules</w:t>
        </w:r>
        <w:r w:rsidR="003056A7">
          <w:rPr>
            <w:noProof/>
            <w:webHidden/>
          </w:rPr>
          <w:tab/>
        </w:r>
        <w:r w:rsidR="003056A7">
          <w:rPr>
            <w:noProof/>
            <w:webHidden/>
          </w:rPr>
          <w:fldChar w:fldCharType="begin"/>
        </w:r>
        <w:r w:rsidR="003056A7">
          <w:rPr>
            <w:noProof/>
            <w:webHidden/>
          </w:rPr>
          <w:instrText xml:space="preserve"> PAGEREF _Toc32238914 \h </w:instrText>
        </w:r>
        <w:r w:rsidR="003056A7">
          <w:rPr>
            <w:noProof/>
            <w:webHidden/>
          </w:rPr>
        </w:r>
        <w:r w:rsidR="003056A7">
          <w:rPr>
            <w:noProof/>
            <w:webHidden/>
          </w:rPr>
          <w:fldChar w:fldCharType="separate"/>
        </w:r>
        <w:r w:rsidR="00CC708A">
          <w:rPr>
            <w:noProof/>
            <w:webHidden/>
          </w:rPr>
          <w:t>56</w:t>
        </w:r>
        <w:r w:rsidR="003056A7">
          <w:rPr>
            <w:noProof/>
            <w:webHidden/>
          </w:rPr>
          <w:fldChar w:fldCharType="end"/>
        </w:r>
      </w:hyperlink>
    </w:p>
    <w:p w14:paraId="5106B324" w14:textId="2B70988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15" w:history="1">
        <w:r w:rsidR="003056A7" w:rsidRPr="00265785">
          <w:rPr>
            <w:rStyle w:val="Hyperlink"/>
            <w:noProof/>
          </w:rPr>
          <w:t>Table 121: Random Number Generator Attribute</w:t>
        </w:r>
        <w:r w:rsidR="003056A7">
          <w:rPr>
            <w:noProof/>
            <w:webHidden/>
          </w:rPr>
          <w:tab/>
        </w:r>
        <w:r w:rsidR="003056A7">
          <w:rPr>
            <w:noProof/>
            <w:webHidden/>
          </w:rPr>
          <w:fldChar w:fldCharType="begin"/>
        </w:r>
        <w:r w:rsidR="003056A7">
          <w:rPr>
            <w:noProof/>
            <w:webHidden/>
          </w:rPr>
          <w:instrText xml:space="preserve"> PAGEREF _Toc32238915 \h </w:instrText>
        </w:r>
        <w:r w:rsidR="003056A7">
          <w:rPr>
            <w:noProof/>
            <w:webHidden/>
          </w:rPr>
        </w:r>
        <w:r w:rsidR="003056A7">
          <w:rPr>
            <w:noProof/>
            <w:webHidden/>
          </w:rPr>
          <w:fldChar w:fldCharType="separate"/>
        </w:r>
        <w:r w:rsidR="00CC708A">
          <w:rPr>
            <w:noProof/>
            <w:webHidden/>
          </w:rPr>
          <w:t>57</w:t>
        </w:r>
        <w:r w:rsidR="003056A7">
          <w:rPr>
            <w:noProof/>
            <w:webHidden/>
          </w:rPr>
          <w:fldChar w:fldCharType="end"/>
        </w:r>
      </w:hyperlink>
    </w:p>
    <w:p w14:paraId="09135AFA" w14:textId="64A4470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16" w:history="1">
        <w:r w:rsidR="003056A7" w:rsidRPr="00265785">
          <w:rPr>
            <w:rStyle w:val="Hyperlink"/>
            <w:noProof/>
          </w:rPr>
          <w:t>Table 122: Random Number Generator Attribute Rules</w:t>
        </w:r>
        <w:r w:rsidR="003056A7">
          <w:rPr>
            <w:noProof/>
            <w:webHidden/>
          </w:rPr>
          <w:tab/>
        </w:r>
        <w:r w:rsidR="003056A7">
          <w:rPr>
            <w:noProof/>
            <w:webHidden/>
          </w:rPr>
          <w:fldChar w:fldCharType="begin"/>
        </w:r>
        <w:r w:rsidR="003056A7">
          <w:rPr>
            <w:noProof/>
            <w:webHidden/>
          </w:rPr>
          <w:instrText xml:space="preserve"> PAGEREF _Toc32238916 \h </w:instrText>
        </w:r>
        <w:r w:rsidR="003056A7">
          <w:rPr>
            <w:noProof/>
            <w:webHidden/>
          </w:rPr>
        </w:r>
        <w:r w:rsidR="003056A7">
          <w:rPr>
            <w:noProof/>
            <w:webHidden/>
          </w:rPr>
          <w:fldChar w:fldCharType="separate"/>
        </w:r>
        <w:r w:rsidR="00CC708A">
          <w:rPr>
            <w:noProof/>
            <w:webHidden/>
          </w:rPr>
          <w:t>57</w:t>
        </w:r>
        <w:r w:rsidR="003056A7">
          <w:rPr>
            <w:noProof/>
            <w:webHidden/>
          </w:rPr>
          <w:fldChar w:fldCharType="end"/>
        </w:r>
      </w:hyperlink>
    </w:p>
    <w:p w14:paraId="4695D5B4" w14:textId="31181B9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17" w:history="1">
        <w:r w:rsidR="003056A7" w:rsidRPr="00265785">
          <w:rPr>
            <w:rStyle w:val="Hyperlink"/>
            <w:noProof/>
          </w:rPr>
          <w:t>Table 123: Revocation Reason Attribute Structure</w:t>
        </w:r>
        <w:r w:rsidR="003056A7">
          <w:rPr>
            <w:noProof/>
            <w:webHidden/>
          </w:rPr>
          <w:tab/>
        </w:r>
        <w:r w:rsidR="003056A7">
          <w:rPr>
            <w:noProof/>
            <w:webHidden/>
          </w:rPr>
          <w:fldChar w:fldCharType="begin"/>
        </w:r>
        <w:r w:rsidR="003056A7">
          <w:rPr>
            <w:noProof/>
            <w:webHidden/>
          </w:rPr>
          <w:instrText xml:space="preserve"> PAGEREF _Toc32238917 \h </w:instrText>
        </w:r>
        <w:r w:rsidR="003056A7">
          <w:rPr>
            <w:noProof/>
            <w:webHidden/>
          </w:rPr>
        </w:r>
        <w:r w:rsidR="003056A7">
          <w:rPr>
            <w:noProof/>
            <w:webHidden/>
          </w:rPr>
          <w:fldChar w:fldCharType="separate"/>
        </w:r>
        <w:r w:rsidR="00CC708A">
          <w:rPr>
            <w:noProof/>
            <w:webHidden/>
          </w:rPr>
          <w:t>57</w:t>
        </w:r>
        <w:r w:rsidR="003056A7">
          <w:rPr>
            <w:noProof/>
            <w:webHidden/>
          </w:rPr>
          <w:fldChar w:fldCharType="end"/>
        </w:r>
      </w:hyperlink>
    </w:p>
    <w:p w14:paraId="7D342CA9" w14:textId="32E15E7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18" w:history="1">
        <w:r w:rsidR="003056A7" w:rsidRPr="00265785">
          <w:rPr>
            <w:rStyle w:val="Hyperlink"/>
            <w:noProof/>
          </w:rPr>
          <w:t>Table 124: Revocation Reason Attribute Rules</w:t>
        </w:r>
        <w:r w:rsidR="003056A7">
          <w:rPr>
            <w:noProof/>
            <w:webHidden/>
          </w:rPr>
          <w:tab/>
        </w:r>
        <w:r w:rsidR="003056A7">
          <w:rPr>
            <w:noProof/>
            <w:webHidden/>
          </w:rPr>
          <w:fldChar w:fldCharType="begin"/>
        </w:r>
        <w:r w:rsidR="003056A7">
          <w:rPr>
            <w:noProof/>
            <w:webHidden/>
          </w:rPr>
          <w:instrText xml:space="preserve"> PAGEREF _Toc32238918 \h </w:instrText>
        </w:r>
        <w:r w:rsidR="003056A7">
          <w:rPr>
            <w:noProof/>
            <w:webHidden/>
          </w:rPr>
        </w:r>
        <w:r w:rsidR="003056A7">
          <w:rPr>
            <w:noProof/>
            <w:webHidden/>
          </w:rPr>
          <w:fldChar w:fldCharType="separate"/>
        </w:r>
        <w:r w:rsidR="00CC708A">
          <w:rPr>
            <w:noProof/>
            <w:webHidden/>
          </w:rPr>
          <w:t>58</w:t>
        </w:r>
        <w:r w:rsidR="003056A7">
          <w:rPr>
            <w:noProof/>
            <w:webHidden/>
          </w:rPr>
          <w:fldChar w:fldCharType="end"/>
        </w:r>
      </w:hyperlink>
    </w:p>
    <w:p w14:paraId="55A23A2B" w14:textId="52BF8F6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19" w:history="1">
        <w:r w:rsidR="003056A7" w:rsidRPr="00265785">
          <w:rPr>
            <w:rStyle w:val="Hyperlink"/>
            <w:noProof/>
          </w:rPr>
          <w:t>Table 125: Rotate Automatic Attribute</w:t>
        </w:r>
        <w:r w:rsidR="003056A7">
          <w:rPr>
            <w:noProof/>
            <w:webHidden/>
          </w:rPr>
          <w:tab/>
        </w:r>
        <w:r w:rsidR="003056A7">
          <w:rPr>
            <w:noProof/>
            <w:webHidden/>
          </w:rPr>
          <w:fldChar w:fldCharType="begin"/>
        </w:r>
        <w:r w:rsidR="003056A7">
          <w:rPr>
            <w:noProof/>
            <w:webHidden/>
          </w:rPr>
          <w:instrText xml:space="preserve"> PAGEREF _Toc32238919 \h </w:instrText>
        </w:r>
        <w:r w:rsidR="003056A7">
          <w:rPr>
            <w:noProof/>
            <w:webHidden/>
          </w:rPr>
        </w:r>
        <w:r w:rsidR="003056A7">
          <w:rPr>
            <w:noProof/>
            <w:webHidden/>
          </w:rPr>
          <w:fldChar w:fldCharType="separate"/>
        </w:r>
        <w:r w:rsidR="00CC708A">
          <w:rPr>
            <w:noProof/>
            <w:webHidden/>
          </w:rPr>
          <w:t>58</w:t>
        </w:r>
        <w:r w:rsidR="003056A7">
          <w:rPr>
            <w:noProof/>
            <w:webHidden/>
          </w:rPr>
          <w:fldChar w:fldCharType="end"/>
        </w:r>
      </w:hyperlink>
    </w:p>
    <w:p w14:paraId="4B9E5751" w14:textId="4C08768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20" w:history="1">
        <w:r w:rsidR="003056A7" w:rsidRPr="00265785">
          <w:rPr>
            <w:rStyle w:val="Hyperlink"/>
            <w:noProof/>
          </w:rPr>
          <w:t>Table 126: Rotate Automatic Attribute Rules</w:t>
        </w:r>
        <w:r w:rsidR="003056A7">
          <w:rPr>
            <w:noProof/>
            <w:webHidden/>
          </w:rPr>
          <w:tab/>
        </w:r>
        <w:r w:rsidR="003056A7">
          <w:rPr>
            <w:noProof/>
            <w:webHidden/>
          </w:rPr>
          <w:fldChar w:fldCharType="begin"/>
        </w:r>
        <w:r w:rsidR="003056A7">
          <w:rPr>
            <w:noProof/>
            <w:webHidden/>
          </w:rPr>
          <w:instrText xml:space="preserve"> PAGEREF _Toc32238920 \h </w:instrText>
        </w:r>
        <w:r w:rsidR="003056A7">
          <w:rPr>
            <w:noProof/>
            <w:webHidden/>
          </w:rPr>
        </w:r>
        <w:r w:rsidR="003056A7">
          <w:rPr>
            <w:noProof/>
            <w:webHidden/>
          </w:rPr>
          <w:fldChar w:fldCharType="separate"/>
        </w:r>
        <w:r w:rsidR="00CC708A">
          <w:rPr>
            <w:noProof/>
            <w:webHidden/>
          </w:rPr>
          <w:t>58</w:t>
        </w:r>
        <w:r w:rsidR="003056A7">
          <w:rPr>
            <w:noProof/>
            <w:webHidden/>
          </w:rPr>
          <w:fldChar w:fldCharType="end"/>
        </w:r>
      </w:hyperlink>
    </w:p>
    <w:p w14:paraId="14889426" w14:textId="7CAB752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21" w:history="1">
        <w:r w:rsidR="003056A7" w:rsidRPr="00265785">
          <w:rPr>
            <w:rStyle w:val="Hyperlink"/>
            <w:noProof/>
          </w:rPr>
          <w:t>Table 127: Rotate Date Attribute</w:t>
        </w:r>
        <w:r w:rsidR="003056A7">
          <w:rPr>
            <w:noProof/>
            <w:webHidden/>
          </w:rPr>
          <w:tab/>
        </w:r>
        <w:r w:rsidR="003056A7">
          <w:rPr>
            <w:noProof/>
            <w:webHidden/>
          </w:rPr>
          <w:fldChar w:fldCharType="begin"/>
        </w:r>
        <w:r w:rsidR="003056A7">
          <w:rPr>
            <w:noProof/>
            <w:webHidden/>
          </w:rPr>
          <w:instrText xml:space="preserve"> PAGEREF _Toc32238921 \h </w:instrText>
        </w:r>
        <w:r w:rsidR="003056A7">
          <w:rPr>
            <w:noProof/>
            <w:webHidden/>
          </w:rPr>
        </w:r>
        <w:r w:rsidR="003056A7">
          <w:rPr>
            <w:noProof/>
            <w:webHidden/>
          </w:rPr>
          <w:fldChar w:fldCharType="separate"/>
        </w:r>
        <w:r w:rsidR="00CC708A">
          <w:rPr>
            <w:noProof/>
            <w:webHidden/>
          </w:rPr>
          <w:t>58</w:t>
        </w:r>
        <w:r w:rsidR="003056A7">
          <w:rPr>
            <w:noProof/>
            <w:webHidden/>
          </w:rPr>
          <w:fldChar w:fldCharType="end"/>
        </w:r>
      </w:hyperlink>
    </w:p>
    <w:p w14:paraId="56A8217D" w14:textId="7597DB4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22" w:history="1">
        <w:r w:rsidR="003056A7" w:rsidRPr="00265785">
          <w:rPr>
            <w:rStyle w:val="Hyperlink"/>
            <w:noProof/>
          </w:rPr>
          <w:t>Table 128: Rotate Date Attribute Rules</w:t>
        </w:r>
        <w:r w:rsidR="003056A7">
          <w:rPr>
            <w:noProof/>
            <w:webHidden/>
          </w:rPr>
          <w:tab/>
        </w:r>
        <w:r w:rsidR="003056A7">
          <w:rPr>
            <w:noProof/>
            <w:webHidden/>
          </w:rPr>
          <w:fldChar w:fldCharType="begin"/>
        </w:r>
        <w:r w:rsidR="003056A7">
          <w:rPr>
            <w:noProof/>
            <w:webHidden/>
          </w:rPr>
          <w:instrText xml:space="preserve"> PAGEREF _Toc32238922 \h </w:instrText>
        </w:r>
        <w:r w:rsidR="003056A7">
          <w:rPr>
            <w:noProof/>
            <w:webHidden/>
          </w:rPr>
        </w:r>
        <w:r w:rsidR="003056A7">
          <w:rPr>
            <w:noProof/>
            <w:webHidden/>
          </w:rPr>
          <w:fldChar w:fldCharType="separate"/>
        </w:r>
        <w:r w:rsidR="00CC708A">
          <w:rPr>
            <w:noProof/>
            <w:webHidden/>
          </w:rPr>
          <w:t>59</w:t>
        </w:r>
        <w:r w:rsidR="003056A7">
          <w:rPr>
            <w:noProof/>
            <w:webHidden/>
          </w:rPr>
          <w:fldChar w:fldCharType="end"/>
        </w:r>
      </w:hyperlink>
    </w:p>
    <w:p w14:paraId="0B198E48" w14:textId="3E93E05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23" w:history="1">
        <w:r w:rsidR="003056A7" w:rsidRPr="00265785">
          <w:rPr>
            <w:rStyle w:val="Hyperlink"/>
            <w:noProof/>
          </w:rPr>
          <w:t>Table 129: Rotate Generation Attribute</w:t>
        </w:r>
        <w:r w:rsidR="003056A7">
          <w:rPr>
            <w:noProof/>
            <w:webHidden/>
          </w:rPr>
          <w:tab/>
        </w:r>
        <w:r w:rsidR="003056A7">
          <w:rPr>
            <w:noProof/>
            <w:webHidden/>
          </w:rPr>
          <w:fldChar w:fldCharType="begin"/>
        </w:r>
        <w:r w:rsidR="003056A7">
          <w:rPr>
            <w:noProof/>
            <w:webHidden/>
          </w:rPr>
          <w:instrText xml:space="preserve"> PAGEREF _Toc32238923 \h </w:instrText>
        </w:r>
        <w:r w:rsidR="003056A7">
          <w:rPr>
            <w:noProof/>
            <w:webHidden/>
          </w:rPr>
        </w:r>
        <w:r w:rsidR="003056A7">
          <w:rPr>
            <w:noProof/>
            <w:webHidden/>
          </w:rPr>
          <w:fldChar w:fldCharType="separate"/>
        </w:r>
        <w:r w:rsidR="00CC708A">
          <w:rPr>
            <w:noProof/>
            <w:webHidden/>
          </w:rPr>
          <w:t>59</w:t>
        </w:r>
        <w:r w:rsidR="003056A7">
          <w:rPr>
            <w:noProof/>
            <w:webHidden/>
          </w:rPr>
          <w:fldChar w:fldCharType="end"/>
        </w:r>
      </w:hyperlink>
    </w:p>
    <w:p w14:paraId="6E7419C6" w14:textId="298F97E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24" w:history="1">
        <w:r w:rsidR="003056A7" w:rsidRPr="00265785">
          <w:rPr>
            <w:rStyle w:val="Hyperlink"/>
            <w:noProof/>
          </w:rPr>
          <w:t>Table 130: Rotate Generation Attribute Rules</w:t>
        </w:r>
        <w:r w:rsidR="003056A7">
          <w:rPr>
            <w:noProof/>
            <w:webHidden/>
          </w:rPr>
          <w:tab/>
        </w:r>
        <w:r w:rsidR="003056A7">
          <w:rPr>
            <w:noProof/>
            <w:webHidden/>
          </w:rPr>
          <w:fldChar w:fldCharType="begin"/>
        </w:r>
        <w:r w:rsidR="003056A7">
          <w:rPr>
            <w:noProof/>
            <w:webHidden/>
          </w:rPr>
          <w:instrText xml:space="preserve"> PAGEREF _Toc32238924 \h </w:instrText>
        </w:r>
        <w:r w:rsidR="003056A7">
          <w:rPr>
            <w:noProof/>
            <w:webHidden/>
          </w:rPr>
        </w:r>
        <w:r w:rsidR="003056A7">
          <w:rPr>
            <w:noProof/>
            <w:webHidden/>
          </w:rPr>
          <w:fldChar w:fldCharType="separate"/>
        </w:r>
        <w:r w:rsidR="00CC708A">
          <w:rPr>
            <w:noProof/>
            <w:webHidden/>
          </w:rPr>
          <w:t>59</w:t>
        </w:r>
        <w:r w:rsidR="003056A7">
          <w:rPr>
            <w:noProof/>
            <w:webHidden/>
          </w:rPr>
          <w:fldChar w:fldCharType="end"/>
        </w:r>
      </w:hyperlink>
    </w:p>
    <w:p w14:paraId="770DB4EA" w14:textId="78D1697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25" w:history="1">
        <w:r w:rsidR="003056A7" w:rsidRPr="00265785">
          <w:rPr>
            <w:rStyle w:val="Hyperlink"/>
            <w:noProof/>
          </w:rPr>
          <w:t>Table 131: Rotate Interval Attribute</w:t>
        </w:r>
        <w:r w:rsidR="003056A7">
          <w:rPr>
            <w:noProof/>
            <w:webHidden/>
          </w:rPr>
          <w:tab/>
        </w:r>
        <w:r w:rsidR="003056A7">
          <w:rPr>
            <w:noProof/>
            <w:webHidden/>
          </w:rPr>
          <w:fldChar w:fldCharType="begin"/>
        </w:r>
        <w:r w:rsidR="003056A7">
          <w:rPr>
            <w:noProof/>
            <w:webHidden/>
          </w:rPr>
          <w:instrText xml:space="preserve"> PAGEREF _Toc32238925 \h </w:instrText>
        </w:r>
        <w:r w:rsidR="003056A7">
          <w:rPr>
            <w:noProof/>
            <w:webHidden/>
          </w:rPr>
        </w:r>
        <w:r w:rsidR="003056A7">
          <w:rPr>
            <w:noProof/>
            <w:webHidden/>
          </w:rPr>
          <w:fldChar w:fldCharType="separate"/>
        </w:r>
        <w:r w:rsidR="00CC708A">
          <w:rPr>
            <w:noProof/>
            <w:webHidden/>
          </w:rPr>
          <w:t>59</w:t>
        </w:r>
        <w:r w:rsidR="003056A7">
          <w:rPr>
            <w:noProof/>
            <w:webHidden/>
          </w:rPr>
          <w:fldChar w:fldCharType="end"/>
        </w:r>
      </w:hyperlink>
    </w:p>
    <w:p w14:paraId="63E27C1A" w14:textId="3D428D2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26" w:history="1">
        <w:r w:rsidR="003056A7" w:rsidRPr="00265785">
          <w:rPr>
            <w:rStyle w:val="Hyperlink"/>
            <w:noProof/>
          </w:rPr>
          <w:t>Table 132: Rotate Interval Attribute Rules</w:t>
        </w:r>
        <w:r w:rsidR="003056A7">
          <w:rPr>
            <w:noProof/>
            <w:webHidden/>
          </w:rPr>
          <w:tab/>
        </w:r>
        <w:r w:rsidR="003056A7">
          <w:rPr>
            <w:noProof/>
            <w:webHidden/>
          </w:rPr>
          <w:fldChar w:fldCharType="begin"/>
        </w:r>
        <w:r w:rsidR="003056A7">
          <w:rPr>
            <w:noProof/>
            <w:webHidden/>
          </w:rPr>
          <w:instrText xml:space="preserve"> PAGEREF _Toc32238926 \h </w:instrText>
        </w:r>
        <w:r w:rsidR="003056A7">
          <w:rPr>
            <w:noProof/>
            <w:webHidden/>
          </w:rPr>
        </w:r>
        <w:r w:rsidR="003056A7">
          <w:rPr>
            <w:noProof/>
            <w:webHidden/>
          </w:rPr>
          <w:fldChar w:fldCharType="separate"/>
        </w:r>
        <w:r w:rsidR="00CC708A">
          <w:rPr>
            <w:noProof/>
            <w:webHidden/>
          </w:rPr>
          <w:t>60</w:t>
        </w:r>
        <w:r w:rsidR="003056A7">
          <w:rPr>
            <w:noProof/>
            <w:webHidden/>
          </w:rPr>
          <w:fldChar w:fldCharType="end"/>
        </w:r>
      </w:hyperlink>
    </w:p>
    <w:p w14:paraId="02BFDE78" w14:textId="10CF0D0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27" w:history="1">
        <w:r w:rsidR="003056A7" w:rsidRPr="00265785">
          <w:rPr>
            <w:rStyle w:val="Hyperlink"/>
            <w:noProof/>
          </w:rPr>
          <w:t>Table 133: Rotate Latest Attribute</w:t>
        </w:r>
        <w:r w:rsidR="003056A7">
          <w:rPr>
            <w:noProof/>
            <w:webHidden/>
          </w:rPr>
          <w:tab/>
        </w:r>
        <w:r w:rsidR="003056A7">
          <w:rPr>
            <w:noProof/>
            <w:webHidden/>
          </w:rPr>
          <w:fldChar w:fldCharType="begin"/>
        </w:r>
        <w:r w:rsidR="003056A7">
          <w:rPr>
            <w:noProof/>
            <w:webHidden/>
          </w:rPr>
          <w:instrText xml:space="preserve"> PAGEREF _Toc32238927 \h </w:instrText>
        </w:r>
        <w:r w:rsidR="003056A7">
          <w:rPr>
            <w:noProof/>
            <w:webHidden/>
          </w:rPr>
        </w:r>
        <w:r w:rsidR="003056A7">
          <w:rPr>
            <w:noProof/>
            <w:webHidden/>
          </w:rPr>
          <w:fldChar w:fldCharType="separate"/>
        </w:r>
        <w:r w:rsidR="00CC708A">
          <w:rPr>
            <w:noProof/>
            <w:webHidden/>
          </w:rPr>
          <w:t>60</w:t>
        </w:r>
        <w:r w:rsidR="003056A7">
          <w:rPr>
            <w:noProof/>
            <w:webHidden/>
          </w:rPr>
          <w:fldChar w:fldCharType="end"/>
        </w:r>
      </w:hyperlink>
    </w:p>
    <w:p w14:paraId="15C66016" w14:textId="52F1DAE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28" w:history="1">
        <w:r w:rsidR="003056A7" w:rsidRPr="00265785">
          <w:rPr>
            <w:rStyle w:val="Hyperlink"/>
            <w:noProof/>
          </w:rPr>
          <w:t>Table 134: Rotate Latest Attribute Rules</w:t>
        </w:r>
        <w:r w:rsidR="003056A7">
          <w:rPr>
            <w:noProof/>
            <w:webHidden/>
          </w:rPr>
          <w:tab/>
        </w:r>
        <w:r w:rsidR="003056A7">
          <w:rPr>
            <w:noProof/>
            <w:webHidden/>
          </w:rPr>
          <w:fldChar w:fldCharType="begin"/>
        </w:r>
        <w:r w:rsidR="003056A7">
          <w:rPr>
            <w:noProof/>
            <w:webHidden/>
          </w:rPr>
          <w:instrText xml:space="preserve"> PAGEREF _Toc32238928 \h </w:instrText>
        </w:r>
        <w:r w:rsidR="003056A7">
          <w:rPr>
            <w:noProof/>
            <w:webHidden/>
          </w:rPr>
        </w:r>
        <w:r w:rsidR="003056A7">
          <w:rPr>
            <w:noProof/>
            <w:webHidden/>
          </w:rPr>
          <w:fldChar w:fldCharType="separate"/>
        </w:r>
        <w:r w:rsidR="00CC708A">
          <w:rPr>
            <w:noProof/>
            <w:webHidden/>
          </w:rPr>
          <w:t>60</w:t>
        </w:r>
        <w:r w:rsidR="003056A7">
          <w:rPr>
            <w:noProof/>
            <w:webHidden/>
          </w:rPr>
          <w:fldChar w:fldCharType="end"/>
        </w:r>
      </w:hyperlink>
    </w:p>
    <w:p w14:paraId="7660F233" w14:textId="6AA0941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29" w:history="1">
        <w:r w:rsidR="003056A7" w:rsidRPr="00265785">
          <w:rPr>
            <w:rStyle w:val="Hyperlink"/>
            <w:noProof/>
          </w:rPr>
          <w:t>Table 135: Rotate Name Attribute Structure</w:t>
        </w:r>
        <w:r w:rsidR="003056A7">
          <w:rPr>
            <w:noProof/>
            <w:webHidden/>
          </w:rPr>
          <w:tab/>
        </w:r>
        <w:r w:rsidR="003056A7">
          <w:rPr>
            <w:noProof/>
            <w:webHidden/>
          </w:rPr>
          <w:fldChar w:fldCharType="begin"/>
        </w:r>
        <w:r w:rsidR="003056A7">
          <w:rPr>
            <w:noProof/>
            <w:webHidden/>
          </w:rPr>
          <w:instrText xml:space="preserve"> PAGEREF _Toc32238929 \h </w:instrText>
        </w:r>
        <w:r w:rsidR="003056A7">
          <w:rPr>
            <w:noProof/>
            <w:webHidden/>
          </w:rPr>
        </w:r>
        <w:r w:rsidR="003056A7">
          <w:rPr>
            <w:noProof/>
            <w:webHidden/>
          </w:rPr>
          <w:fldChar w:fldCharType="separate"/>
        </w:r>
        <w:r w:rsidR="00CC708A">
          <w:rPr>
            <w:noProof/>
            <w:webHidden/>
          </w:rPr>
          <w:t>60</w:t>
        </w:r>
        <w:r w:rsidR="003056A7">
          <w:rPr>
            <w:noProof/>
            <w:webHidden/>
          </w:rPr>
          <w:fldChar w:fldCharType="end"/>
        </w:r>
      </w:hyperlink>
    </w:p>
    <w:p w14:paraId="003886F1" w14:textId="100FB84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30" w:history="1">
        <w:r w:rsidR="003056A7" w:rsidRPr="00265785">
          <w:rPr>
            <w:rStyle w:val="Hyperlink"/>
            <w:noProof/>
          </w:rPr>
          <w:t>Table 136: Rotate Name Attribute Rules</w:t>
        </w:r>
        <w:r w:rsidR="003056A7">
          <w:rPr>
            <w:noProof/>
            <w:webHidden/>
          </w:rPr>
          <w:tab/>
        </w:r>
        <w:r w:rsidR="003056A7">
          <w:rPr>
            <w:noProof/>
            <w:webHidden/>
          </w:rPr>
          <w:fldChar w:fldCharType="begin"/>
        </w:r>
        <w:r w:rsidR="003056A7">
          <w:rPr>
            <w:noProof/>
            <w:webHidden/>
          </w:rPr>
          <w:instrText xml:space="preserve"> PAGEREF _Toc32238930 \h </w:instrText>
        </w:r>
        <w:r w:rsidR="003056A7">
          <w:rPr>
            <w:noProof/>
            <w:webHidden/>
          </w:rPr>
        </w:r>
        <w:r w:rsidR="003056A7">
          <w:rPr>
            <w:noProof/>
            <w:webHidden/>
          </w:rPr>
          <w:fldChar w:fldCharType="separate"/>
        </w:r>
        <w:r w:rsidR="00CC708A">
          <w:rPr>
            <w:noProof/>
            <w:webHidden/>
          </w:rPr>
          <w:t>61</w:t>
        </w:r>
        <w:r w:rsidR="003056A7">
          <w:rPr>
            <w:noProof/>
            <w:webHidden/>
          </w:rPr>
          <w:fldChar w:fldCharType="end"/>
        </w:r>
      </w:hyperlink>
    </w:p>
    <w:p w14:paraId="139D7B22" w14:textId="58187A9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31" w:history="1">
        <w:r w:rsidR="003056A7" w:rsidRPr="00265785">
          <w:rPr>
            <w:rStyle w:val="Hyperlink"/>
            <w:noProof/>
          </w:rPr>
          <w:t>Table 137: Rotate Offset Attribute</w:t>
        </w:r>
        <w:r w:rsidR="003056A7">
          <w:rPr>
            <w:noProof/>
            <w:webHidden/>
          </w:rPr>
          <w:tab/>
        </w:r>
        <w:r w:rsidR="003056A7">
          <w:rPr>
            <w:noProof/>
            <w:webHidden/>
          </w:rPr>
          <w:fldChar w:fldCharType="begin"/>
        </w:r>
        <w:r w:rsidR="003056A7">
          <w:rPr>
            <w:noProof/>
            <w:webHidden/>
          </w:rPr>
          <w:instrText xml:space="preserve"> PAGEREF _Toc32238931 \h </w:instrText>
        </w:r>
        <w:r w:rsidR="003056A7">
          <w:rPr>
            <w:noProof/>
            <w:webHidden/>
          </w:rPr>
        </w:r>
        <w:r w:rsidR="003056A7">
          <w:rPr>
            <w:noProof/>
            <w:webHidden/>
          </w:rPr>
          <w:fldChar w:fldCharType="separate"/>
        </w:r>
        <w:r w:rsidR="00CC708A">
          <w:rPr>
            <w:noProof/>
            <w:webHidden/>
          </w:rPr>
          <w:t>61</w:t>
        </w:r>
        <w:r w:rsidR="003056A7">
          <w:rPr>
            <w:noProof/>
            <w:webHidden/>
          </w:rPr>
          <w:fldChar w:fldCharType="end"/>
        </w:r>
      </w:hyperlink>
    </w:p>
    <w:p w14:paraId="1B8987F2" w14:textId="2F8DA4A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32" w:history="1">
        <w:r w:rsidR="003056A7" w:rsidRPr="00265785">
          <w:rPr>
            <w:rStyle w:val="Hyperlink"/>
            <w:noProof/>
          </w:rPr>
          <w:t>Table 138: Rotate Offset Attribute Rules</w:t>
        </w:r>
        <w:r w:rsidR="003056A7">
          <w:rPr>
            <w:noProof/>
            <w:webHidden/>
          </w:rPr>
          <w:tab/>
        </w:r>
        <w:r w:rsidR="003056A7">
          <w:rPr>
            <w:noProof/>
            <w:webHidden/>
          </w:rPr>
          <w:fldChar w:fldCharType="begin"/>
        </w:r>
        <w:r w:rsidR="003056A7">
          <w:rPr>
            <w:noProof/>
            <w:webHidden/>
          </w:rPr>
          <w:instrText xml:space="preserve"> PAGEREF _Toc32238932 \h </w:instrText>
        </w:r>
        <w:r w:rsidR="003056A7">
          <w:rPr>
            <w:noProof/>
            <w:webHidden/>
          </w:rPr>
        </w:r>
        <w:r w:rsidR="003056A7">
          <w:rPr>
            <w:noProof/>
            <w:webHidden/>
          </w:rPr>
          <w:fldChar w:fldCharType="separate"/>
        </w:r>
        <w:r w:rsidR="00CC708A">
          <w:rPr>
            <w:noProof/>
            <w:webHidden/>
          </w:rPr>
          <w:t>61</w:t>
        </w:r>
        <w:r w:rsidR="003056A7">
          <w:rPr>
            <w:noProof/>
            <w:webHidden/>
          </w:rPr>
          <w:fldChar w:fldCharType="end"/>
        </w:r>
      </w:hyperlink>
    </w:p>
    <w:p w14:paraId="0631006D" w14:textId="6D63A1F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33" w:history="1">
        <w:r w:rsidR="003056A7" w:rsidRPr="00265785">
          <w:rPr>
            <w:rStyle w:val="Hyperlink"/>
            <w:noProof/>
          </w:rPr>
          <w:t>Table 139: Sensitive Attribute</w:t>
        </w:r>
        <w:r w:rsidR="003056A7">
          <w:rPr>
            <w:noProof/>
            <w:webHidden/>
          </w:rPr>
          <w:tab/>
        </w:r>
        <w:r w:rsidR="003056A7">
          <w:rPr>
            <w:noProof/>
            <w:webHidden/>
          </w:rPr>
          <w:fldChar w:fldCharType="begin"/>
        </w:r>
        <w:r w:rsidR="003056A7">
          <w:rPr>
            <w:noProof/>
            <w:webHidden/>
          </w:rPr>
          <w:instrText xml:space="preserve"> PAGEREF _Toc32238933 \h </w:instrText>
        </w:r>
        <w:r w:rsidR="003056A7">
          <w:rPr>
            <w:noProof/>
            <w:webHidden/>
          </w:rPr>
        </w:r>
        <w:r w:rsidR="003056A7">
          <w:rPr>
            <w:noProof/>
            <w:webHidden/>
          </w:rPr>
          <w:fldChar w:fldCharType="separate"/>
        </w:r>
        <w:r w:rsidR="00CC708A">
          <w:rPr>
            <w:noProof/>
            <w:webHidden/>
          </w:rPr>
          <w:t>61</w:t>
        </w:r>
        <w:r w:rsidR="003056A7">
          <w:rPr>
            <w:noProof/>
            <w:webHidden/>
          </w:rPr>
          <w:fldChar w:fldCharType="end"/>
        </w:r>
      </w:hyperlink>
    </w:p>
    <w:p w14:paraId="20EA136A" w14:textId="050A56A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34" w:history="1">
        <w:r w:rsidR="003056A7" w:rsidRPr="00265785">
          <w:rPr>
            <w:rStyle w:val="Hyperlink"/>
            <w:noProof/>
          </w:rPr>
          <w:t>Table 140: Sensitive Attribute Rules</w:t>
        </w:r>
        <w:r w:rsidR="003056A7">
          <w:rPr>
            <w:noProof/>
            <w:webHidden/>
          </w:rPr>
          <w:tab/>
        </w:r>
        <w:r w:rsidR="003056A7">
          <w:rPr>
            <w:noProof/>
            <w:webHidden/>
          </w:rPr>
          <w:fldChar w:fldCharType="begin"/>
        </w:r>
        <w:r w:rsidR="003056A7">
          <w:rPr>
            <w:noProof/>
            <w:webHidden/>
          </w:rPr>
          <w:instrText xml:space="preserve"> PAGEREF _Toc32238934 \h </w:instrText>
        </w:r>
        <w:r w:rsidR="003056A7">
          <w:rPr>
            <w:noProof/>
            <w:webHidden/>
          </w:rPr>
        </w:r>
        <w:r w:rsidR="003056A7">
          <w:rPr>
            <w:noProof/>
            <w:webHidden/>
          </w:rPr>
          <w:fldChar w:fldCharType="separate"/>
        </w:r>
        <w:r w:rsidR="00CC708A">
          <w:rPr>
            <w:noProof/>
            <w:webHidden/>
          </w:rPr>
          <w:t>62</w:t>
        </w:r>
        <w:r w:rsidR="003056A7">
          <w:rPr>
            <w:noProof/>
            <w:webHidden/>
          </w:rPr>
          <w:fldChar w:fldCharType="end"/>
        </w:r>
      </w:hyperlink>
    </w:p>
    <w:p w14:paraId="4EF79DBA" w14:textId="4625DD8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35" w:history="1">
        <w:r w:rsidR="003056A7" w:rsidRPr="00265785">
          <w:rPr>
            <w:rStyle w:val="Hyperlink"/>
            <w:noProof/>
          </w:rPr>
          <w:t>Table 141: Unique Identifier Attribute</w:t>
        </w:r>
        <w:r w:rsidR="003056A7">
          <w:rPr>
            <w:noProof/>
            <w:webHidden/>
          </w:rPr>
          <w:tab/>
        </w:r>
        <w:r w:rsidR="003056A7">
          <w:rPr>
            <w:noProof/>
            <w:webHidden/>
          </w:rPr>
          <w:fldChar w:fldCharType="begin"/>
        </w:r>
        <w:r w:rsidR="003056A7">
          <w:rPr>
            <w:noProof/>
            <w:webHidden/>
          </w:rPr>
          <w:instrText xml:space="preserve"> PAGEREF _Toc32238935 \h </w:instrText>
        </w:r>
        <w:r w:rsidR="003056A7">
          <w:rPr>
            <w:noProof/>
            <w:webHidden/>
          </w:rPr>
        </w:r>
        <w:r w:rsidR="003056A7">
          <w:rPr>
            <w:noProof/>
            <w:webHidden/>
          </w:rPr>
          <w:fldChar w:fldCharType="separate"/>
        </w:r>
        <w:r w:rsidR="00CC708A">
          <w:rPr>
            <w:noProof/>
            <w:webHidden/>
          </w:rPr>
          <w:t>62</w:t>
        </w:r>
        <w:r w:rsidR="003056A7">
          <w:rPr>
            <w:noProof/>
            <w:webHidden/>
          </w:rPr>
          <w:fldChar w:fldCharType="end"/>
        </w:r>
      </w:hyperlink>
    </w:p>
    <w:p w14:paraId="0C6AC8B5" w14:textId="6E64564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36" w:history="1">
        <w:r w:rsidR="003056A7" w:rsidRPr="00265785">
          <w:rPr>
            <w:rStyle w:val="Hyperlink"/>
            <w:noProof/>
          </w:rPr>
          <w:t>Table 142: Short Unique Identifier Attribute Rules</w:t>
        </w:r>
        <w:r w:rsidR="003056A7">
          <w:rPr>
            <w:noProof/>
            <w:webHidden/>
          </w:rPr>
          <w:tab/>
        </w:r>
        <w:r w:rsidR="003056A7">
          <w:rPr>
            <w:noProof/>
            <w:webHidden/>
          </w:rPr>
          <w:fldChar w:fldCharType="begin"/>
        </w:r>
        <w:r w:rsidR="003056A7">
          <w:rPr>
            <w:noProof/>
            <w:webHidden/>
          </w:rPr>
          <w:instrText xml:space="preserve"> PAGEREF _Toc32238936 \h </w:instrText>
        </w:r>
        <w:r w:rsidR="003056A7">
          <w:rPr>
            <w:noProof/>
            <w:webHidden/>
          </w:rPr>
        </w:r>
        <w:r w:rsidR="003056A7">
          <w:rPr>
            <w:noProof/>
            <w:webHidden/>
          </w:rPr>
          <w:fldChar w:fldCharType="separate"/>
        </w:r>
        <w:r w:rsidR="00CC708A">
          <w:rPr>
            <w:noProof/>
            <w:webHidden/>
          </w:rPr>
          <w:t>62</w:t>
        </w:r>
        <w:r w:rsidR="003056A7">
          <w:rPr>
            <w:noProof/>
            <w:webHidden/>
          </w:rPr>
          <w:fldChar w:fldCharType="end"/>
        </w:r>
      </w:hyperlink>
    </w:p>
    <w:p w14:paraId="77A27CF3" w14:textId="55E3713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37" w:history="1">
        <w:r w:rsidR="003056A7" w:rsidRPr="00265785">
          <w:rPr>
            <w:rStyle w:val="Hyperlink"/>
            <w:noProof/>
          </w:rPr>
          <w:t>Table 143: State Attribute</w:t>
        </w:r>
        <w:r w:rsidR="003056A7">
          <w:rPr>
            <w:noProof/>
            <w:webHidden/>
          </w:rPr>
          <w:tab/>
        </w:r>
        <w:r w:rsidR="003056A7">
          <w:rPr>
            <w:noProof/>
            <w:webHidden/>
          </w:rPr>
          <w:fldChar w:fldCharType="begin"/>
        </w:r>
        <w:r w:rsidR="003056A7">
          <w:rPr>
            <w:noProof/>
            <w:webHidden/>
          </w:rPr>
          <w:instrText xml:space="preserve"> PAGEREF _Toc32238937 \h </w:instrText>
        </w:r>
        <w:r w:rsidR="003056A7">
          <w:rPr>
            <w:noProof/>
            <w:webHidden/>
          </w:rPr>
        </w:r>
        <w:r w:rsidR="003056A7">
          <w:rPr>
            <w:noProof/>
            <w:webHidden/>
          </w:rPr>
          <w:fldChar w:fldCharType="separate"/>
        </w:r>
        <w:r w:rsidR="00CC708A">
          <w:rPr>
            <w:noProof/>
            <w:webHidden/>
          </w:rPr>
          <w:t>64</w:t>
        </w:r>
        <w:r w:rsidR="003056A7">
          <w:rPr>
            <w:noProof/>
            <w:webHidden/>
          </w:rPr>
          <w:fldChar w:fldCharType="end"/>
        </w:r>
      </w:hyperlink>
    </w:p>
    <w:p w14:paraId="2FA07522" w14:textId="631CFE5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38" w:history="1">
        <w:r w:rsidR="003056A7" w:rsidRPr="00265785">
          <w:rPr>
            <w:rStyle w:val="Hyperlink"/>
            <w:noProof/>
          </w:rPr>
          <w:t>Table 144: State Attribute Rules</w:t>
        </w:r>
        <w:r w:rsidR="003056A7">
          <w:rPr>
            <w:noProof/>
            <w:webHidden/>
          </w:rPr>
          <w:tab/>
        </w:r>
        <w:r w:rsidR="003056A7">
          <w:rPr>
            <w:noProof/>
            <w:webHidden/>
          </w:rPr>
          <w:fldChar w:fldCharType="begin"/>
        </w:r>
        <w:r w:rsidR="003056A7">
          <w:rPr>
            <w:noProof/>
            <w:webHidden/>
          </w:rPr>
          <w:instrText xml:space="preserve"> PAGEREF _Toc32238938 \h </w:instrText>
        </w:r>
        <w:r w:rsidR="003056A7">
          <w:rPr>
            <w:noProof/>
            <w:webHidden/>
          </w:rPr>
        </w:r>
        <w:r w:rsidR="003056A7">
          <w:rPr>
            <w:noProof/>
            <w:webHidden/>
          </w:rPr>
          <w:fldChar w:fldCharType="separate"/>
        </w:r>
        <w:r w:rsidR="00CC708A">
          <w:rPr>
            <w:noProof/>
            <w:webHidden/>
          </w:rPr>
          <w:t>65</w:t>
        </w:r>
        <w:r w:rsidR="003056A7">
          <w:rPr>
            <w:noProof/>
            <w:webHidden/>
          </w:rPr>
          <w:fldChar w:fldCharType="end"/>
        </w:r>
      </w:hyperlink>
    </w:p>
    <w:p w14:paraId="39BA60C2" w14:textId="2A27517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39" w:history="1">
        <w:r w:rsidR="003056A7" w:rsidRPr="00265785">
          <w:rPr>
            <w:rStyle w:val="Hyperlink"/>
            <w:noProof/>
          </w:rPr>
          <w:t>Table 145: Unique Identifier encoding descriptions</w:t>
        </w:r>
        <w:r w:rsidR="003056A7">
          <w:rPr>
            <w:noProof/>
            <w:webHidden/>
          </w:rPr>
          <w:tab/>
        </w:r>
        <w:r w:rsidR="003056A7">
          <w:rPr>
            <w:noProof/>
            <w:webHidden/>
          </w:rPr>
          <w:fldChar w:fldCharType="begin"/>
        </w:r>
        <w:r w:rsidR="003056A7">
          <w:rPr>
            <w:noProof/>
            <w:webHidden/>
          </w:rPr>
          <w:instrText xml:space="preserve"> PAGEREF _Toc32238939 \h </w:instrText>
        </w:r>
        <w:r w:rsidR="003056A7">
          <w:rPr>
            <w:noProof/>
            <w:webHidden/>
          </w:rPr>
        </w:r>
        <w:r w:rsidR="003056A7">
          <w:rPr>
            <w:noProof/>
            <w:webHidden/>
          </w:rPr>
          <w:fldChar w:fldCharType="separate"/>
        </w:r>
        <w:r w:rsidR="00CC708A">
          <w:rPr>
            <w:noProof/>
            <w:webHidden/>
          </w:rPr>
          <w:t>65</w:t>
        </w:r>
        <w:r w:rsidR="003056A7">
          <w:rPr>
            <w:noProof/>
            <w:webHidden/>
          </w:rPr>
          <w:fldChar w:fldCharType="end"/>
        </w:r>
      </w:hyperlink>
    </w:p>
    <w:p w14:paraId="3E1ED04A" w14:textId="22A9CE9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40" w:history="1">
        <w:r w:rsidR="003056A7" w:rsidRPr="00265785">
          <w:rPr>
            <w:rStyle w:val="Hyperlink"/>
            <w:noProof/>
          </w:rPr>
          <w:t>Table 146: Unique Identifier Attribute</w:t>
        </w:r>
        <w:r w:rsidR="003056A7">
          <w:rPr>
            <w:noProof/>
            <w:webHidden/>
          </w:rPr>
          <w:tab/>
        </w:r>
        <w:r w:rsidR="003056A7">
          <w:rPr>
            <w:noProof/>
            <w:webHidden/>
          </w:rPr>
          <w:fldChar w:fldCharType="begin"/>
        </w:r>
        <w:r w:rsidR="003056A7">
          <w:rPr>
            <w:noProof/>
            <w:webHidden/>
          </w:rPr>
          <w:instrText xml:space="preserve"> PAGEREF _Toc32238940 \h </w:instrText>
        </w:r>
        <w:r w:rsidR="003056A7">
          <w:rPr>
            <w:noProof/>
            <w:webHidden/>
          </w:rPr>
        </w:r>
        <w:r w:rsidR="003056A7">
          <w:rPr>
            <w:noProof/>
            <w:webHidden/>
          </w:rPr>
          <w:fldChar w:fldCharType="separate"/>
        </w:r>
        <w:r w:rsidR="00CC708A">
          <w:rPr>
            <w:noProof/>
            <w:webHidden/>
          </w:rPr>
          <w:t>65</w:t>
        </w:r>
        <w:r w:rsidR="003056A7">
          <w:rPr>
            <w:noProof/>
            <w:webHidden/>
          </w:rPr>
          <w:fldChar w:fldCharType="end"/>
        </w:r>
      </w:hyperlink>
    </w:p>
    <w:p w14:paraId="3F296A3E" w14:textId="1F53D77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41" w:history="1">
        <w:r w:rsidR="003056A7" w:rsidRPr="00265785">
          <w:rPr>
            <w:rStyle w:val="Hyperlink"/>
            <w:noProof/>
          </w:rPr>
          <w:t>Table 147: Unique Identifier Attribute Rules</w:t>
        </w:r>
        <w:r w:rsidR="003056A7">
          <w:rPr>
            <w:noProof/>
            <w:webHidden/>
          </w:rPr>
          <w:tab/>
        </w:r>
        <w:r w:rsidR="003056A7">
          <w:rPr>
            <w:noProof/>
            <w:webHidden/>
          </w:rPr>
          <w:fldChar w:fldCharType="begin"/>
        </w:r>
        <w:r w:rsidR="003056A7">
          <w:rPr>
            <w:noProof/>
            <w:webHidden/>
          </w:rPr>
          <w:instrText xml:space="preserve"> PAGEREF _Toc32238941 \h </w:instrText>
        </w:r>
        <w:r w:rsidR="003056A7">
          <w:rPr>
            <w:noProof/>
            <w:webHidden/>
          </w:rPr>
        </w:r>
        <w:r w:rsidR="003056A7">
          <w:rPr>
            <w:noProof/>
            <w:webHidden/>
          </w:rPr>
          <w:fldChar w:fldCharType="separate"/>
        </w:r>
        <w:r w:rsidR="00CC708A">
          <w:rPr>
            <w:noProof/>
            <w:webHidden/>
          </w:rPr>
          <w:t>66</w:t>
        </w:r>
        <w:r w:rsidR="003056A7">
          <w:rPr>
            <w:noProof/>
            <w:webHidden/>
          </w:rPr>
          <w:fldChar w:fldCharType="end"/>
        </w:r>
      </w:hyperlink>
    </w:p>
    <w:p w14:paraId="32DDB1AE" w14:textId="1435689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42" w:history="1">
        <w:r w:rsidR="003056A7" w:rsidRPr="00265785">
          <w:rPr>
            <w:rStyle w:val="Hyperlink"/>
            <w:noProof/>
          </w:rPr>
          <w:t>Table 148;: Usage Limits Descriptions</w:t>
        </w:r>
        <w:r w:rsidR="003056A7">
          <w:rPr>
            <w:noProof/>
            <w:webHidden/>
          </w:rPr>
          <w:tab/>
        </w:r>
        <w:r w:rsidR="003056A7">
          <w:rPr>
            <w:noProof/>
            <w:webHidden/>
          </w:rPr>
          <w:fldChar w:fldCharType="begin"/>
        </w:r>
        <w:r w:rsidR="003056A7">
          <w:rPr>
            <w:noProof/>
            <w:webHidden/>
          </w:rPr>
          <w:instrText xml:space="preserve"> PAGEREF _Toc32238942 \h </w:instrText>
        </w:r>
        <w:r w:rsidR="003056A7">
          <w:rPr>
            <w:noProof/>
            <w:webHidden/>
          </w:rPr>
        </w:r>
        <w:r w:rsidR="003056A7">
          <w:rPr>
            <w:noProof/>
            <w:webHidden/>
          </w:rPr>
          <w:fldChar w:fldCharType="separate"/>
        </w:r>
        <w:r w:rsidR="00CC708A">
          <w:rPr>
            <w:noProof/>
            <w:webHidden/>
          </w:rPr>
          <w:t>66</w:t>
        </w:r>
        <w:r w:rsidR="003056A7">
          <w:rPr>
            <w:noProof/>
            <w:webHidden/>
          </w:rPr>
          <w:fldChar w:fldCharType="end"/>
        </w:r>
      </w:hyperlink>
    </w:p>
    <w:p w14:paraId="7DF61BED" w14:textId="3D3A1AA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43" w:history="1">
        <w:r w:rsidR="003056A7" w:rsidRPr="00265785">
          <w:rPr>
            <w:rStyle w:val="Hyperlink"/>
            <w:noProof/>
          </w:rPr>
          <w:t>Table 149: Usage Limits Attribute Rules</w:t>
        </w:r>
        <w:r w:rsidR="003056A7">
          <w:rPr>
            <w:noProof/>
            <w:webHidden/>
          </w:rPr>
          <w:tab/>
        </w:r>
        <w:r w:rsidR="003056A7">
          <w:rPr>
            <w:noProof/>
            <w:webHidden/>
          </w:rPr>
          <w:fldChar w:fldCharType="begin"/>
        </w:r>
        <w:r w:rsidR="003056A7">
          <w:rPr>
            <w:noProof/>
            <w:webHidden/>
          </w:rPr>
          <w:instrText xml:space="preserve"> PAGEREF _Toc32238943 \h </w:instrText>
        </w:r>
        <w:r w:rsidR="003056A7">
          <w:rPr>
            <w:noProof/>
            <w:webHidden/>
          </w:rPr>
        </w:r>
        <w:r w:rsidR="003056A7">
          <w:rPr>
            <w:noProof/>
            <w:webHidden/>
          </w:rPr>
          <w:fldChar w:fldCharType="separate"/>
        </w:r>
        <w:r w:rsidR="00CC708A">
          <w:rPr>
            <w:noProof/>
            <w:webHidden/>
          </w:rPr>
          <w:t>67</w:t>
        </w:r>
        <w:r w:rsidR="003056A7">
          <w:rPr>
            <w:noProof/>
            <w:webHidden/>
          </w:rPr>
          <w:fldChar w:fldCharType="end"/>
        </w:r>
      </w:hyperlink>
    </w:p>
    <w:p w14:paraId="659A4A62" w14:textId="60F0BD5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44" w:history="1">
        <w:r w:rsidR="003056A7" w:rsidRPr="00265785">
          <w:rPr>
            <w:rStyle w:val="Hyperlink"/>
            <w:noProof/>
          </w:rPr>
          <w:t>Table 150: Attribute Object Structure</w:t>
        </w:r>
        <w:r w:rsidR="003056A7">
          <w:rPr>
            <w:noProof/>
            <w:webHidden/>
          </w:rPr>
          <w:tab/>
        </w:r>
        <w:r w:rsidR="003056A7">
          <w:rPr>
            <w:noProof/>
            <w:webHidden/>
          </w:rPr>
          <w:fldChar w:fldCharType="begin"/>
        </w:r>
        <w:r w:rsidR="003056A7">
          <w:rPr>
            <w:noProof/>
            <w:webHidden/>
          </w:rPr>
          <w:instrText xml:space="preserve"> PAGEREF _Toc32238944 \h </w:instrText>
        </w:r>
        <w:r w:rsidR="003056A7">
          <w:rPr>
            <w:noProof/>
            <w:webHidden/>
          </w:rPr>
        </w:r>
        <w:r w:rsidR="003056A7">
          <w:rPr>
            <w:noProof/>
            <w:webHidden/>
          </w:rPr>
          <w:fldChar w:fldCharType="separate"/>
        </w:r>
        <w:r w:rsidR="00CC708A">
          <w:rPr>
            <w:noProof/>
            <w:webHidden/>
          </w:rPr>
          <w:t>67</w:t>
        </w:r>
        <w:r w:rsidR="003056A7">
          <w:rPr>
            <w:noProof/>
            <w:webHidden/>
          </w:rPr>
          <w:fldChar w:fldCharType="end"/>
        </w:r>
      </w:hyperlink>
    </w:p>
    <w:p w14:paraId="6B247208" w14:textId="40251EC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45" w:history="1">
        <w:r w:rsidR="003056A7" w:rsidRPr="00265785">
          <w:rPr>
            <w:rStyle w:val="Hyperlink"/>
            <w:noProof/>
            <w:lang w:val="fr-FR"/>
          </w:rPr>
          <w:t>Table 151: X.509 Certificate Identifier Attribute Structure</w:t>
        </w:r>
        <w:r w:rsidR="003056A7">
          <w:rPr>
            <w:noProof/>
            <w:webHidden/>
          </w:rPr>
          <w:tab/>
        </w:r>
        <w:r w:rsidR="003056A7">
          <w:rPr>
            <w:noProof/>
            <w:webHidden/>
          </w:rPr>
          <w:fldChar w:fldCharType="begin"/>
        </w:r>
        <w:r w:rsidR="003056A7">
          <w:rPr>
            <w:noProof/>
            <w:webHidden/>
          </w:rPr>
          <w:instrText xml:space="preserve"> PAGEREF _Toc32238945 \h </w:instrText>
        </w:r>
        <w:r w:rsidR="003056A7">
          <w:rPr>
            <w:noProof/>
            <w:webHidden/>
          </w:rPr>
        </w:r>
        <w:r w:rsidR="003056A7">
          <w:rPr>
            <w:noProof/>
            <w:webHidden/>
          </w:rPr>
          <w:fldChar w:fldCharType="separate"/>
        </w:r>
        <w:r w:rsidR="00CC708A">
          <w:rPr>
            <w:noProof/>
            <w:webHidden/>
          </w:rPr>
          <w:t>68</w:t>
        </w:r>
        <w:r w:rsidR="003056A7">
          <w:rPr>
            <w:noProof/>
            <w:webHidden/>
          </w:rPr>
          <w:fldChar w:fldCharType="end"/>
        </w:r>
      </w:hyperlink>
    </w:p>
    <w:p w14:paraId="70379457" w14:textId="249F141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46" w:history="1">
        <w:r w:rsidR="003056A7" w:rsidRPr="00265785">
          <w:rPr>
            <w:rStyle w:val="Hyperlink"/>
            <w:noProof/>
          </w:rPr>
          <w:t>Table 152: X.509 Certificate Identifier Attribute Rules</w:t>
        </w:r>
        <w:r w:rsidR="003056A7">
          <w:rPr>
            <w:noProof/>
            <w:webHidden/>
          </w:rPr>
          <w:tab/>
        </w:r>
        <w:r w:rsidR="003056A7">
          <w:rPr>
            <w:noProof/>
            <w:webHidden/>
          </w:rPr>
          <w:fldChar w:fldCharType="begin"/>
        </w:r>
        <w:r w:rsidR="003056A7">
          <w:rPr>
            <w:noProof/>
            <w:webHidden/>
          </w:rPr>
          <w:instrText xml:space="preserve"> PAGEREF _Toc32238946 \h </w:instrText>
        </w:r>
        <w:r w:rsidR="003056A7">
          <w:rPr>
            <w:noProof/>
            <w:webHidden/>
          </w:rPr>
        </w:r>
        <w:r w:rsidR="003056A7">
          <w:rPr>
            <w:noProof/>
            <w:webHidden/>
          </w:rPr>
          <w:fldChar w:fldCharType="separate"/>
        </w:r>
        <w:r w:rsidR="00CC708A">
          <w:rPr>
            <w:noProof/>
            <w:webHidden/>
          </w:rPr>
          <w:t>68</w:t>
        </w:r>
        <w:r w:rsidR="003056A7">
          <w:rPr>
            <w:noProof/>
            <w:webHidden/>
          </w:rPr>
          <w:fldChar w:fldCharType="end"/>
        </w:r>
      </w:hyperlink>
    </w:p>
    <w:p w14:paraId="1F42BC21" w14:textId="69B05B1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47" w:history="1">
        <w:r w:rsidR="003056A7" w:rsidRPr="00265785">
          <w:rPr>
            <w:rStyle w:val="Hyperlink"/>
            <w:noProof/>
          </w:rPr>
          <w:t>Table 153: X.509 Certificate Issuer Attribute Structure</w:t>
        </w:r>
        <w:r w:rsidR="003056A7">
          <w:rPr>
            <w:noProof/>
            <w:webHidden/>
          </w:rPr>
          <w:tab/>
        </w:r>
        <w:r w:rsidR="003056A7">
          <w:rPr>
            <w:noProof/>
            <w:webHidden/>
          </w:rPr>
          <w:fldChar w:fldCharType="begin"/>
        </w:r>
        <w:r w:rsidR="003056A7">
          <w:rPr>
            <w:noProof/>
            <w:webHidden/>
          </w:rPr>
          <w:instrText xml:space="preserve"> PAGEREF _Toc32238947 \h </w:instrText>
        </w:r>
        <w:r w:rsidR="003056A7">
          <w:rPr>
            <w:noProof/>
            <w:webHidden/>
          </w:rPr>
        </w:r>
        <w:r w:rsidR="003056A7">
          <w:rPr>
            <w:noProof/>
            <w:webHidden/>
          </w:rPr>
          <w:fldChar w:fldCharType="separate"/>
        </w:r>
        <w:r w:rsidR="00CC708A">
          <w:rPr>
            <w:noProof/>
            <w:webHidden/>
          </w:rPr>
          <w:t>68</w:t>
        </w:r>
        <w:r w:rsidR="003056A7">
          <w:rPr>
            <w:noProof/>
            <w:webHidden/>
          </w:rPr>
          <w:fldChar w:fldCharType="end"/>
        </w:r>
      </w:hyperlink>
    </w:p>
    <w:p w14:paraId="5E37EE77" w14:textId="7D8176F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48" w:history="1">
        <w:r w:rsidR="003056A7" w:rsidRPr="00265785">
          <w:rPr>
            <w:rStyle w:val="Hyperlink"/>
            <w:noProof/>
          </w:rPr>
          <w:t>Table 154: X.509 Certificate Issuer Attribute Rules</w:t>
        </w:r>
        <w:r w:rsidR="003056A7">
          <w:rPr>
            <w:noProof/>
            <w:webHidden/>
          </w:rPr>
          <w:tab/>
        </w:r>
        <w:r w:rsidR="003056A7">
          <w:rPr>
            <w:noProof/>
            <w:webHidden/>
          </w:rPr>
          <w:fldChar w:fldCharType="begin"/>
        </w:r>
        <w:r w:rsidR="003056A7">
          <w:rPr>
            <w:noProof/>
            <w:webHidden/>
          </w:rPr>
          <w:instrText xml:space="preserve"> PAGEREF _Toc32238948 \h </w:instrText>
        </w:r>
        <w:r w:rsidR="003056A7">
          <w:rPr>
            <w:noProof/>
            <w:webHidden/>
          </w:rPr>
        </w:r>
        <w:r w:rsidR="003056A7">
          <w:rPr>
            <w:noProof/>
            <w:webHidden/>
          </w:rPr>
          <w:fldChar w:fldCharType="separate"/>
        </w:r>
        <w:r w:rsidR="00CC708A">
          <w:rPr>
            <w:noProof/>
            <w:webHidden/>
          </w:rPr>
          <w:t>68</w:t>
        </w:r>
        <w:r w:rsidR="003056A7">
          <w:rPr>
            <w:noProof/>
            <w:webHidden/>
          </w:rPr>
          <w:fldChar w:fldCharType="end"/>
        </w:r>
      </w:hyperlink>
    </w:p>
    <w:p w14:paraId="22C43914" w14:textId="14C1BAD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49" w:history="1">
        <w:r w:rsidR="003056A7" w:rsidRPr="00265785">
          <w:rPr>
            <w:rStyle w:val="Hyperlink"/>
            <w:noProof/>
          </w:rPr>
          <w:t>Table 155: X.509 Certificate Subject Attribute Structure</w:t>
        </w:r>
        <w:r w:rsidR="003056A7">
          <w:rPr>
            <w:noProof/>
            <w:webHidden/>
          </w:rPr>
          <w:tab/>
        </w:r>
        <w:r w:rsidR="003056A7">
          <w:rPr>
            <w:noProof/>
            <w:webHidden/>
          </w:rPr>
          <w:fldChar w:fldCharType="begin"/>
        </w:r>
        <w:r w:rsidR="003056A7">
          <w:rPr>
            <w:noProof/>
            <w:webHidden/>
          </w:rPr>
          <w:instrText xml:space="preserve"> PAGEREF _Toc32238949 \h </w:instrText>
        </w:r>
        <w:r w:rsidR="003056A7">
          <w:rPr>
            <w:noProof/>
            <w:webHidden/>
          </w:rPr>
        </w:r>
        <w:r w:rsidR="003056A7">
          <w:rPr>
            <w:noProof/>
            <w:webHidden/>
          </w:rPr>
          <w:fldChar w:fldCharType="separate"/>
        </w:r>
        <w:r w:rsidR="00CC708A">
          <w:rPr>
            <w:noProof/>
            <w:webHidden/>
          </w:rPr>
          <w:t>69</w:t>
        </w:r>
        <w:r w:rsidR="003056A7">
          <w:rPr>
            <w:noProof/>
            <w:webHidden/>
          </w:rPr>
          <w:fldChar w:fldCharType="end"/>
        </w:r>
      </w:hyperlink>
    </w:p>
    <w:p w14:paraId="5CCE72AE" w14:textId="4751C0B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50" w:history="1">
        <w:r w:rsidR="003056A7" w:rsidRPr="00265785">
          <w:rPr>
            <w:rStyle w:val="Hyperlink"/>
            <w:noProof/>
          </w:rPr>
          <w:t>Table 156: X.509 Certificate Subject Attribute Rules</w:t>
        </w:r>
        <w:r w:rsidR="003056A7">
          <w:rPr>
            <w:noProof/>
            <w:webHidden/>
          </w:rPr>
          <w:tab/>
        </w:r>
        <w:r w:rsidR="003056A7">
          <w:rPr>
            <w:noProof/>
            <w:webHidden/>
          </w:rPr>
          <w:fldChar w:fldCharType="begin"/>
        </w:r>
        <w:r w:rsidR="003056A7">
          <w:rPr>
            <w:noProof/>
            <w:webHidden/>
          </w:rPr>
          <w:instrText xml:space="preserve"> PAGEREF _Toc32238950 \h </w:instrText>
        </w:r>
        <w:r w:rsidR="003056A7">
          <w:rPr>
            <w:noProof/>
            <w:webHidden/>
          </w:rPr>
        </w:r>
        <w:r w:rsidR="003056A7">
          <w:rPr>
            <w:noProof/>
            <w:webHidden/>
          </w:rPr>
          <w:fldChar w:fldCharType="separate"/>
        </w:r>
        <w:r w:rsidR="00CC708A">
          <w:rPr>
            <w:noProof/>
            <w:webHidden/>
          </w:rPr>
          <w:t>69</w:t>
        </w:r>
        <w:r w:rsidR="003056A7">
          <w:rPr>
            <w:noProof/>
            <w:webHidden/>
          </w:rPr>
          <w:fldChar w:fldCharType="end"/>
        </w:r>
      </w:hyperlink>
    </w:p>
    <w:p w14:paraId="771262D0" w14:textId="3896B41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51" w:history="1">
        <w:r w:rsidR="003056A7" w:rsidRPr="00265785">
          <w:rPr>
            <w:rStyle w:val="Hyperlink"/>
            <w:noProof/>
          </w:rPr>
          <w:t>Table 157: Attributes Definition</w:t>
        </w:r>
        <w:r w:rsidR="003056A7">
          <w:rPr>
            <w:noProof/>
            <w:webHidden/>
          </w:rPr>
          <w:tab/>
        </w:r>
        <w:r w:rsidR="003056A7">
          <w:rPr>
            <w:noProof/>
            <w:webHidden/>
          </w:rPr>
          <w:fldChar w:fldCharType="begin"/>
        </w:r>
        <w:r w:rsidR="003056A7">
          <w:rPr>
            <w:noProof/>
            <w:webHidden/>
          </w:rPr>
          <w:instrText xml:space="preserve"> PAGEREF _Toc32238951 \h </w:instrText>
        </w:r>
        <w:r w:rsidR="003056A7">
          <w:rPr>
            <w:noProof/>
            <w:webHidden/>
          </w:rPr>
        </w:r>
        <w:r w:rsidR="003056A7">
          <w:rPr>
            <w:noProof/>
            <w:webHidden/>
          </w:rPr>
          <w:fldChar w:fldCharType="separate"/>
        </w:r>
        <w:r w:rsidR="00CC708A">
          <w:rPr>
            <w:noProof/>
            <w:webHidden/>
          </w:rPr>
          <w:t>70</w:t>
        </w:r>
        <w:r w:rsidR="003056A7">
          <w:rPr>
            <w:noProof/>
            <w:webHidden/>
          </w:rPr>
          <w:fldChar w:fldCharType="end"/>
        </w:r>
      </w:hyperlink>
    </w:p>
    <w:p w14:paraId="1765AB18" w14:textId="33350D5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52" w:history="1">
        <w:r w:rsidR="003056A7" w:rsidRPr="00265785">
          <w:rPr>
            <w:rStyle w:val="Hyperlink"/>
            <w:noProof/>
          </w:rPr>
          <w:t>Table 158: Common Attributes Definition</w:t>
        </w:r>
        <w:r w:rsidR="003056A7">
          <w:rPr>
            <w:noProof/>
            <w:webHidden/>
          </w:rPr>
          <w:tab/>
        </w:r>
        <w:r w:rsidR="003056A7">
          <w:rPr>
            <w:noProof/>
            <w:webHidden/>
          </w:rPr>
          <w:fldChar w:fldCharType="begin"/>
        </w:r>
        <w:r w:rsidR="003056A7">
          <w:rPr>
            <w:noProof/>
            <w:webHidden/>
          </w:rPr>
          <w:instrText xml:space="preserve"> PAGEREF _Toc32238952 \h </w:instrText>
        </w:r>
        <w:r w:rsidR="003056A7">
          <w:rPr>
            <w:noProof/>
            <w:webHidden/>
          </w:rPr>
        </w:r>
        <w:r w:rsidR="003056A7">
          <w:rPr>
            <w:noProof/>
            <w:webHidden/>
          </w:rPr>
          <w:fldChar w:fldCharType="separate"/>
        </w:r>
        <w:r w:rsidR="00CC708A">
          <w:rPr>
            <w:noProof/>
            <w:webHidden/>
          </w:rPr>
          <w:t>70</w:t>
        </w:r>
        <w:r w:rsidR="003056A7">
          <w:rPr>
            <w:noProof/>
            <w:webHidden/>
          </w:rPr>
          <w:fldChar w:fldCharType="end"/>
        </w:r>
      </w:hyperlink>
    </w:p>
    <w:p w14:paraId="32616FFE" w14:textId="4AB44B3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53" w:history="1">
        <w:r w:rsidR="003056A7" w:rsidRPr="00265785">
          <w:rPr>
            <w:rStyle w:val="Hyperlink"/>
            <w:i/>
            <w:noProof/>
          </w:rPr>
          <w:t>Table 159: Private Key Attributes Definition</w:t>
        </w:r>
        <w:r w:rsidR="003056A7">
          <w:rPr>
            <w:noProof/>
            <w:webHidden/>
          </w:rPr>
          <w:tab/>
        </w:r>
        <w:r w:rsidR="003056A7">
          <w:rPr>
            <w:noProof/>
            <w:webHidden/>
          </w:rPr>
          <w:fldChar w:fldCharType="begin"/>
        </w:r>
        <w:r w:rsidR="003056A7">
          <w:rPr>
            <w:noProof/>
            <w:webHidden/>
          </w:rPr>
          <w:instrText xml:space="preserve"> PAGEREF _Toc32238953 \h </w:instrText>
        </w:r>
        <w:r w:rsidR="003056A7">
          <w:rPr>
            <w:noProof/>
            <w:webHidden/>
          </w:rPr>
        </w:r>
        <w:r w:rsidR="003056A7">
          <w:rPr>
            <w:noProof/>
            <w:webHidden/>
          </w:rPr>
          <w:fldChar w:fldCharType="separate"/>
        </w:r>
        <w:r w:rsidR="00CC708A">
          <w:rPr>
            <w:noProof/>
            <w:webHidden/>
          </w:rPr>
          <w:t>70</w:t>
        </w:r>
        <w:r w:rsidR="003056A7">
          <w:rPr>
            <w:noProof/>
            <w:webHidden/>
          </w:rPr>
          <w:fldChar w:fldCharType="end"/>
        </w:r>
      </w:hyperlink>
    </w:p>
    <w:p w14:paraId="5F12268F" w14:textId="25C0D70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54" w:history="1">
        <w:r w:rsidR="003056A7" w:rsidRPr="00265785">
          <w:rPr>
            <w:rStyle w:val="Hyperlink"/>
            <w:i/>
            <w:noProof/>
          </w:rPr>
          <w:t>Table 160: Public Key Attributes Definition</w:t>
        </w:r>
        <w:r w:rsidR="003056A7">
          <w:rPr>
            <w:noProof/>
            <w:webHidden/>
          </w:rPr>
          <w:tab/>
        </w:r>
        <w:r w:rsidR="003056A7">
          <w:rPr>
            <w:noProof/>
            <w:webHidden/>
          </w:rPr>
          <w:fldChar w:fldCharType="begin"/>
        </w:r>
        <w:r w:rsidR="003056A7">
          <w:rPr>
            <w:noProof/>
            <w:webHidden/>
          </w:rPr>
          <w:instrText xml:space="preserve"> PAGEREF _Toc32238954 \h </w:instrText>
        </w:r>
        <w:r w:rsidR="003056A7">
          <w:rPr>
            <w:noProof/>
            <w:webHidden/>
          </w:rPr>
        </w:r>
        <w:r w:rsidR="003056A7">
          <w:rPr>
            <w:noProof/>
            <w:webHidden/>
          </w:rPr>
          <w:fldChar w:fldCharType="separate"/>
        </w:r>
        <w:r w:rsidR="00CC708A">
          <w:rPr>
            <w:noProof/>
            <w:webHidden/>
          </w:rPr>
          <w:t>71</w:t>
        </w:r>
        <w:r w:rsidR="003056A7">
          <w:rPr>
            <w:noProof/>
            <w:webHidden/>
          </w:rPr>
          <w:fldChar w:fldCharType="end"/>
        </w:r>
      </w:hyperlink>
    </w:p>
    <w:p w14:paraId="565E1A22" w14:textId="4916E0E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55" w:history="1">
        <w:r w:rsidR="003056A7" w:rsidRPr="00265785">
          <w:rPr>
            <w:rStyle w:val="Hyperlink"/>
            <w:noProof/>
          </w:rPr>
          <w:t>Table 161: Attribute Reference Definition</w:t>
        </w:r>
        <w:r w:rsidR="003056A7">
          <w:rPr>
            <w:noProof/>
            <w:webHidden/>
          </w:rPr>
          <w:tab/>
        </w:r>
        <w:r w:rsidR="003056A7">
          <w:rPr>
            <w:noProof/>
            <w:webHidden/>
          </w:rPr>
          <w:fldChar w:fldCharType="begin"/>
        </w:r>
        <w:r w:rsidR="003056A7">
          <w:rPr>
            <w:noProof/>
            <w:webHidden/>
          </w:rPr>
          <w:instrText xml:space="preserve"> PAGEREF _Toc32238955 \h </w:instrText>
        </w:r>
        <w:r w:rsidR="003056A7">
          <w:rPr>
            <w:noProof/>
            <w:webHidden/>
          </w:rPr>
        </w:r>
        <w:r w:rsidR="003056A7">
          <w:rPr>
            <w:noProof/>
            <w:webHidden/>
          </w:rPr>
          <w:fldChar w:fldCharType="separate"/>
        </w:r>
        <w:r w:rsidR="00CC708A">
          <w:rPr>
            <w:noProof/>
            <w:webHidden/>
          </w:rPr>
          <w:t>71</w:t>
        </w:r>
        <w:r w:rsidR="003056A7">
          <w:rPr>
            <w:noProof/>
            <w:webHidden/>
          </w:rPr>
          <w:fldChar w:fldCharType="end"/>
        </w:r>
      </w:hyperlink>
    </w:p>
    <w:p w14:paraId="731D708D" w14:textId="52BA326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56" w:history="1">
        <w:r w:rsidR="003056A7" w:rsidRPr="00265785">
          <w:rPr>
            <w:rStyle w:val="Hyperlink"/>
            <w:noProof/>
          </w:rPr>
          <w:t>Table 162: Current Attribute Definition</w:t>
        </w:r>
        <w:r w:rsidR="003056A7">
          <w:rPr>
            <w:noProof/>
            <w:webHidden/>
          </w:rPr>
          <w:tab/>
        </w:r>
        <w:r w:rsidR="003056A7">
          <w:rPr>
            <w:noProof/>
            <w:webHidden/>
          </w:rPr>
          <w:fldChar w:fldCharType="begin"/>
        </w:r>
        <w:r w:rsidR="003056A7">
          <w:rPr>
            <w:noProof/>
            <w:webHidden/>
          </w:rPr>
          <w:instrText xml:space="preserve"> PAGEREF _Toc32238956 \h </w:instrText>
        </w:r>
        <w:r w:rsidR="003056A7">
          <w:rPr>
            <w:noProof/>
            <w:webHidden/>
          </w:rPr>
        </w:r>
        <w:r w:rsidR="003056A7">
          <w:rPr>
            <w:noProof/>
            <w:webHidden/>
          </w:rPr>
          <w:fldChar w:fldCharType="separate"/>
        </w:r>
        <w:r w:rsidR="00CC708A">
          <w:rPr>
            <w:noProof/>
            <w:webHidden/>
          </w:rPr>
          <w:t>71</w:t>
        </w:r>
        <w:r w:rsidR="003056A7">
          <w:rPr>
            <w:noProof/>
            <w:webHidden/>
          </w:rPr>
          <w:fldChar w:fldCharType="end"/>
        </w:r>
      </w:hyperlink>
    </w:p>
    <w:p w14:paraId="4B73C822" w14:textId="0414A09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57" w:history="1">
        <w:r w:rsidR="003056A7" w:rsidRPr="00265785">
          <w:rPr>
            <w:rStyle w:val="Hyperlink"/>
            <w:noProof/>
          </w:rPr>
          <w:t>Table 163: New Attribute Definition</w:t>
        </w:r>
        <w:r w:rsidR="003056A7">
          <w:rPr>
            <w:noProof/>
            <w:webHidden/>
          </w:rPr>
          <w:tab/>
        </w:r>
        <w:r w:rsidR="003056A7">
          <w:rPr>
            <w:noProof/>
            <w:webHidden/>
          </w:rPr>
          <w:fldChar w:fldCharType="begin"/>
        </w:r>
        <w:r w:rsidR="003056A7">
          <w:rPr>
            <w:noProof/>
            <w:webHidden/>
          </w:rPr>
          <w:instrText xml:space="preserve"> PAGEREF _Toc32238957 \h </w:instrText>
        </w:r>
        <w:r w:rsidR="003056A7">
          <w:rPr>
            <w:noProof/>
            <w:webHidden/>
          </w:rPr>
        </w:r>
        <w:r w:rsidR="003056A7">
          <w:rPr>
            <w:noProof/>
            <w:webHidden/>
          </w:rPr>
          <w:fldChar w:fldCharType="separate"/>
        </w:r>
        <w:r w:rsidR="00CC708A">
          <w:rPr>
            <w:noProof/>
            <w:webHidden/>
          </w:rPr>
          <w:t>71</w:t>
        </w:r>
        <w:r w:rsidR="003056A7">
          <w:rPr>
            <w:noProof/>
            <w:webHidden/>
          </w:rPr>
          <w:fldChar w:fldCharType="end"/>
        </w:r>
      </w:hyperlink>
    </w:p>
    <w:p w14:paraId="33D1A462" w14:textId="303B31E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58" w:history="1">
        <w:r w:rsidR="003056A7" w:rsidRPr="00265785">
          <w:rPr>
            <w:rStyle w:val="Hyperlink"/>
            <w:noProof/>
          </w:rPr>
          <w:t>Table 164: Activate Request Payload</w:t>
        </w:r>
        <w:r w:rsidR="003056A7">
          <w:rPr>
            <w:noProof/>
            <w:webHidden/>
          </w:rPr>
          <w:tab/>
        </w:r>
        <w:r w:rsidR="003056A7">
          <w:rPr>
            <w:noProof/>
            <w:webHidden/>
          </w:rPr>
          <w:fldChar w:fldCharType="begin"/>
        </w:r>
        <w:r w:rsidR="003056A7">
          <w:rPr>
            <w:noProof/>
            <w:webHidden/>
          </w:rPr>
          <w:instrText xml:space="preserve"> PAGEREF _Toc32238958 \h </w:instrText>
        </w:r>
        <w:r w:rsidR="003056A7">
          <w:rPr>
            <w:noProof/>
            <w:webHidden/>
          </w:rPr>
        </w:r>
        <w:r w:rsidR="003056A7">
          <w:rPr>
            <w:noProof/>
            <w:webHidden/>
          </w:rPr>
          <w:fldChar w:fldCharType="separate"/>
        </w:r>
        <w:r w:rsidR="00CC708A">
          <w:rPr>
            <w:noProof/>
            <w:webHidden/>
          </w:rPr>
          <w:t>73</w:t>
        </w:r>
        <w:r w:rsidR="003056A7">
          <w:rPr>
            <w:noProof/>
            <w:webHidden/>
          </w:rPr>
          <w:fldChar w:fldCharType="end"/>
        </w:r>
      </w:hyperlink>
    </w:p>
    <w:p w14:paraId="0C9C09E3" w14:textId="28AFCD0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59" w:history="1">
        <w:r w:rsidR="003056A7" w:rsidRPr="00265785">
          <w:rPr>
            <w:rStyle w:val="Hyperlink"/>
            <w:noProof/>
          </w:rPr>
          <w:t>Table 165: Activate Response Payload</w:t>
        </w:r>
        <w:r w:rsidR="003056A7">
          <w:rPr>
            <w:noProof/>
            <w:webHidden/>
          </w:rPr>
          <w:tab/>
        </w:r>
        <w:r w:rsidR="003056A7">
          <w:rPr>
            <w:noProof/>
            <w:webHidden/>
          </w:rPr>
          <w:fldChar w:fldCharType="begin"/>
        </w:r>
        <w:r w:rsidR="003056A7">
          <w:rPr>
            <w:noProof/>
            <w:webHidden/>
          </w:rPr>
          <w:instrText xml:space="preserve"> PAGEREF _Toc32238959 \h </w:instrText>
        </w:r>
        <w:r w:rsidR="003056A7">
          <w:rPr>
            <w:noProof/>
            <w:webHidden/>
          </w:rPr>
        </w:r>
        <w:r w:rsidR="003056A7">
          <w:rPr>
            <w:noProof/>
            <w:webHidden/>
          </w:rPr>
          <w:fldChar w:fldCharType="separate"/>
        </w:r>
        <w:r w:rsidR="00CC708A">
          <w:rPr>
            <w:noProof/>
            <w:webHidden/>
          </w:rPr>
          <w:t>73</w:t>
        </w:r>
        <w:r w:rsidR="003056A7">
          <w:rPr>
            <w:noProof/>
            <w:webHidden/>
          </w:rPr>
          <w:fldChar w:fldCharType="end"/>
        </w:r>
      </w:hyperlink>
    </w:p>
    <w:p w14:paraId="59340B7A" w14:textId="2D3D14D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60" w:history="1">
        <w:r w:rsidR="003056A7" w:rsidRPr="00265785">
          <w:rPr>
            <w:rStyle w:val="Hyperlink"/>
            <w:noProof/>
          </w:rPr>
          <w:t>Table 166: Activate Errors</w:t>
        </w:r>
        <w:r w:rsidR="003056A7">
          <w:rPr>
            <w:noProof/>
            <w:webHidden/>
          </w:rPr>
          <w:tab/>
        </w:r>
        <w:r w:rsidR="003056A7">
          <w:rPr>
            <w:noProof/>
            <w:webHidden/>
          </w:rPr>
          <w:fldChar w:fldCharType="begin"/>
        </w:r>
        <w:r w:rsidR="003056A7">
          <w:rPr>
            <w:noProof/>
            <w:webHidden/>
          </w:rPr>
          <w:instrText xml:space="preserve"> PAGEREF _Toc32238960 \h </w:instrText>
        </w:r>
        <w:r w:rsidR="003056A7">
          <w:rPr>
            <w:noProof/>
            <w:webHidden/>
          </w:rPr>
        </w:r>
        <w:r w:rsidR="003056A7">
          <w:rPr>
            <w:noProof/>
            <w:webHidden/>
          </w:rPr>
          <w:fldChar w:fldCharType="separate"/>
        </w:r>
        <w:r w:rsidR="00CC708A">
          <w:rPr>
            <w:noProof/>
            <w:webHidden/>
          </w:rPr>
          <w:t>73</w:t>
        </w:r>
        <w:r w:rsidR="003056A7">
          <w:rPr>
            <w:noProof/>
            <w:webHidden/>
          </w:rPr>
          <w:fldChar w:fldCharType="end"/>
        </w:r>
      </w:hyperlink>
    </w:p>
    <w:p w14:paraId="3CA92222" w14:textId="21144E4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61" w:history="1">
        <w:r w:rsidR="003056A7" w:rsidRPr="00265785">
          <w:rPr>
            <w:rStyle w:val="Hyperlink"/>
            <w:noProof/>
          </w:rPr>
          <w:t>Table 167: Add Attribute Request Payload</w:t>
        </w:r>
        <w:r w:rsidR="003056A7">
          <w:rPr>
            <w:noProof/>
            <w:webHidden/>
          </w:rPr>
          <w:tab/>
        </w:r>
        <w:r w:rsidR="003056A7">
          <w:rPr>
            <w:noProof/>
            <w:webHidden/>
          </w:rPr>
          <w:fldChar w:fldCharType="begin"/>
        </w:r>
        <w:r w:rsidR="003056A7">
          <w:rPr>
            <w:noProof/>
            <w:webHidden/>
          </w:rPr>
          <w:instrText xml:space="preserve"> PAGEREF _Toc32238961 \h </w:instrText>
        </w:r>
        <w:r w:rsidR="003056A7">
          <w:rPr>
            <w:noProof/>
            <w:webHidden/>
          </w:rPr>
        </w:r>
        <w:r w:rsidR="003056A7">
          <w:rPr>
            <w:noProof/>
            <w:webHidden/>
          </w:rPr>
          <w:fldChar w:fldCharType="separate"/>
        </w:r>
        <w:r w:rsidR="00CC708A">
          <w:rPr>
            <w:noProof/>
            <w:webHidden/>
          </w:rPr>
          <w:t>74</w:t>
        </w:r>
        <w:r w:rsidR="003056A7">
          <w:rPr>
            <w:noProof/>
            <w:webHidden/>
          </w:rPr>
          <w:fldChar w:fldCharType="end"/>
        </w:r>
      </w:hyperlink>
    </w:p>
    <w:p w14:paraId="3F8F51E3" w14:textId="3B38671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62" w:history="1">
        <w:r w:rsidR="003056A7" w:rsidRPr="00265785">
          <w:rPr>
            <w:rStyle w:val="Hyperlink"/>
            <w:noProof/>
          </w:rPr>
          <w:t>Table 168: Add Attribute Response Payload</w:t>
        </w:r>
        <w:r w:rsidR="003056A7">
          <w:rPr>
            <w:noProof/>
            <w:webHidden/>
          </w:rPr>
          <w:tab/>
        </w:r>
        <w:r w:rsidR="003056A7">
          <w:rPr>
            <w:noProof/>
            <w:webHidden/>
          </w:rPr>
          <w:fldChar w:fldCharType="begin"/>
        </w:r>
        <w:r w:rsidR="003056A7">
          <w:rPr>
            <w:noProof/>
            <w:webHidden/>
          </w:rPr>
          <w:instrText xml:space="preserve"> PAGEREF _Toc32238962 \h </w:instrText>
        </w:r>
        <w:r w:rsidR="003056A7">
          <w:rPr>
            <w:noProof/>
            <w:webHidden/>
          </w:rPr>
        </w:r>
        <w:r w:rsidR="003056A7">
          <w:rPr>
            <w:noProof/>
            <w:webHidden/>
          </w:rPr>
          <w:fldChar w:fldCharType="separate"/>
        </w:r>
        <w:r w:rsidR="00CC708A">
          <w:rPr>
            <w:noProof/>
            <w:webHidden/>
          </w:rPr>
          <w:t>74</w:t>
        </w:r>
        <w:r w:rsidR="003056A7">
          <w:rPr>
            <w:noProof/>
            <w:webHidden/>
          </w:rPr>
          <w:fldChar w:fldCharType="end"/>
        </w:r>
      </w:hyperlink>
    </w:p>
    <w:p w14:paraId="78453BA4" w14:textId="78AA4E1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63" w:history="1">
        <w:r w:rsidR="003056A7" w:rsidRPr="00265785">
          <w:rPr>
            <w:rStyle w:val="Hyperlink"/>
            <w:noProof/>
          </w:rPr>
          <w:t>Table 169: Add Attribute Errors</w:t>
        </w:r>
        <w:r w:rsidR="003056A7">
          <w:rPr>
            <w:noProof/>
            <w:webHidden/>
          </w:rPr>
          <w:tab/>
        </w:r>
        <w:r w:rsidR="003056A7">
          <w:rPr>
            <w:noProof/>
            <w:webHidden/>
          </w:rPr>
          <w:fldChar w:fldCharType="begin"/>
        </w:r>
        <w:r w:rsidR="003056A7">
          <w:rPr>
            <w:noProof/>
            <w:webHidden/>
          </w:rPr>
          <w:instrText xml:space="preserve"> PAGEREF _Toc32238963 \h </w:instrText>
        </w:r>
        <w:r w:rsidR="003056A7">
          <w:rPr>
            <w:noProof/>
            <w:webHidden/>
          </w:rPr>
        </w:r>
        <w:r w:rsidR="003056A7">
          <w:rPr>
            <w:noProof/>
            <w:webHidden/>
          </w:rPr>
          <w:fldChar w:fldCharType="separate"/>
        </w:r>
        <w:r w:rsidR="00CC708A">
          <w:rPr>
            <w:noProof/>
            <w:webHidden/>
          </w:rPr>
          <w:t>74</w:t>
        </w:r>
        <w:r w:rsidR="003056A7">
          <w:rPr>
            <w:noProof/>
            <w:webHidden/>
          </w:rPr>
          <w:fldChar w:fldCharType="end"/>
        </w:r>
      </w:hyperlink>
    </w:p>
    <w:p w14:paraId="130DFC0A" w14:textId="1658F45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64" w:history="1">
        <w:r w:rsidR="003056A7" w:rsidRPr="00265785">
          <w:rPr>
            <w:rStyle w:val="Hyperlink"/>
            <w:noProof/>
          </w:rPr>
          <w:t>Table 170: Adjust Attribute Request Payload</w:t>
        </w:r>
        <w:r w:rsidR="003056A7">
          <w:rPr>
            <w:noProof/>
            <w:webHidden/>
          </w:rPr>
          <w:tab/>
        </w:r>
        <w:r w:rsidR="003056A7">
          <w:rPr>
            <w:noProof/>
            <w:webHidden/>
          </w:rPr>
          <w:fldChar w:fldCharType="begin"/>
        </w:r>
        <w:r w:rsidR="003056A7">
          <w:rPr>
            <w:noProof/>
            <w:webHidden/>
          </w:rPr>
          <w:instrText xml:space="preserve"> PAGEREF _Toc32238964 \h </w:instrText>
        </w:r>
        <w:r w:rsidR="003056A7">
          <w:rPr>
            <w:noProof/>
            <w:webHidden/>
          </w:rPr>
        </w:r>
        <w:r w:rsidR="003056A7">
          <w:rPr>
            <w:noProof/>
            <w:webHidden/>
          </w:rPr>
          <w:fldChar w:fldCharType="separate"/>
        </w:r>
        <w:r w:rsidR="00CC708A">
          <w:rPr>
            <w:noProof/>
            <w:webHidden/>
          </w:rPr>
          <w:t>75</w:t>
        </w:r>
        <w:r w:rsidR="003056A7">
          <w:rPr>
            <w:noProof/>
            <w:webHidden/>
          </w:rPr>
          <w:fldChar w:fldCharType="end"/>
        </w:r>
      </w:hyperlink>
    </w:p>
    <w:p w14:paraId="1A8AD00C" w14:textId="0B75BD2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65" w:history="1">
        <w:r w:rsidR="003056A7" w:rsidRPr="00265785">
          <w:rPr>
            <w:rStyle w:val="Hyperlink"/>
            <w:noProof/>
          </w:rPr>
          <w:t>Table 171: Adjust Attribute Response Payload</w:t>
        </w:r>
        <w:r w:rsidR="003056A7">
          <w:rPr>
            <w:noProof/>
            <w:webHidden/>
          </w:rPr>
          <w:tab/>
        </w:r>
        <w:r w:rsidR="003056A7">
          <w:rPr>
            <w:noProof/>
            <w:webHidden/>
          </w:rPr>
          <w:fldChar w:fldCharType="begin"/>
        </w:r>
        <w:r w:rsidR="003056A7">
          <w:rPr>
            <w:noProof/>
            <w:webHidden/>
          </w:rPr>
          <w:instrText xml:space="preserve"> PAGEREF _Toc32238965 \h </w:instrText>
        </w:r>
        <w:r w:rsidR="003056A7">
          <w:rPr>
            <w:noProof/>
            <w:webHidden/>
          </w:rPr>
        </w:r>
        <w:r w:rsidR="003056A7">
          <w:rPr>
            <w:noProof/>
            <w:webHidden/>
          </w:rPr>
          <w:fldChar w:fldCharType="separate"/>
        </w:r>
        <w:r w:rsidR="00CC708A">
          <w:rPr>
            <w:noProof/>
            <w:webHidden/>
          </w:rPr>
          <w:t>75</w:t>
        </w:r>
        <w:r w:rsidR="003056A7">
          <w:rPr>
            <w:noProof/>
            <w:webHidden/>
          </w:rPr>
          <w:fldChar w:fldCharType="end"/>
        </w:r>
      </w:hyperlink>
    </w:p>
    <w:p w14:paraId="5A5C099D" w14:textId="24DF7D2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66" w:history="1">
        <w:r w:rsidR="003056A7" w:rsidRPr="00265785">
          <w:rPr>
            <w:rStyle w:val="Hyperlink"/>
            <w:noProof/>
          </w:rPr>
          <w:t>Table 172: Adjust Attribute Errors</w:t>
        </w:r>
        <w:r w:rsidR="003056A7">
          <w:rPr>
            <w:noProof/>
            <w:webHidden/>
          </w:rPr>
          <w:tab/>
        </w:r>
        <w:r w:rsidR="003056A7">
          <w:rPr>
            <w:noProof/>
            <w:webHidden/>
          </w:rPr>
          <w:fldChar w:fldCharType="begin"/>
        </w:r>
        <w:r w:rsidR="003056A7">
          <w:rPr>
            <w:noProof/>
            <w:webHidden/>
          </w:rPr>
          <w:instrText xml:space="preserve"> PAGEREF _Toc32238966 \h </w:instrText>
        </w:r>
        <w:r w:rsidR="003056A7">
          <w:rPr>
            <w:noProof/>
            <w:webHidden/>
          </w:rPr>
        </w:r>
        <w:r w:rsidR="003056A7">
          <w:rPr>
            <w:noProof/>
            <w:webHidden/>
          </w:rPr>
          <w:fldChar w:fldCharType="separate"/>
        </w:r>
        <w:r w:rsidR="00CC708A">
          <w:rPr>
            <w:noProof/>
            <w:webHidden/>
          </w:rPr>
          <w:t>75</w:t>
        </w:r>
        <w:r w:rsidR="003056A7">
          <w:rPr>
            <w:noProof/>
            <w:webHidden/>
          </w:rPr>
          <w:fldChar w:fldCharType="end"/>
        </w:r>
      </w:hyperlink>
    </w:p>
    <w:p w14:paraId="17E9C127" w14:textId="100E59E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67" w:history="1">
        <w:r w:rsidR="003056A7" w:rsidRPr="00265785">
          <w:rPr>
            <w:rStyle w:val="Hyperlink"/>
            <w:noProof/>
          </w:rPr>
          <w:t>Table 173: Archive Request Payload</w:t>
        </w:r>
        <w:r w:rsidR="003056A7">
          <w:rPr>
            <w:noProof/>
            <w:webHidden/>
          </w:rPr>
          <w:tab/>
        </w:r>
        <w:r w:rsidR="003056A7">
          <w:rPr>
            <w:noProof/>
            <w:webHidden/>
          </w:rPr>
          <w:fldChar w:fldCharType="begin"/>
        </w:r>
        <w:r w:rsidR="003056A7">
          <w:rPr>
            <w:noProof/>
            <w:webHidden/>
          </w:rPr>
          <w:instrText xml:space="preserve"> PAGEREF _Toc32238967 \h </w:instrText>
        </w:r>
        <w:r w:rsidR="003056A7">
          <w:rPr>
            <w:noProof/>
            <w:webHidden/>
          </w:rPr>
        </w:r>
        <w:r w:rsidR="003056A7">
          <w:rPr>
            <w:noProof/>
            <w:webHidden/>
          </w:rPr>
          <w:fldChar w:fldCharType="separate"/>
        </w:r>
        <w:r w:rsidR="00CC708A">
          <w:rPr>
            <w:noProof/>
            <w:webHidden/>
          </w:rPr>
          <w:t>75</w:t>
        </w:r>
        <w:r w:rsidR="003056A7">
          <w:rPr>
            <w:noProof/>
            <w:webHidden/>
          </w:rPr>
          <w:fldChar w:fldCharType="end"/>
        </w:r>
      </w:hyperlink>
    </w:p>
    <w:p w14:paraId="7DA3A4F8" w14:textId="2013CB4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68" w:history="1">
        <w:r w:rsidR="003056A7" w:rsidRPr="00265785">
          <w:rPr>
            <w:rStyle w:val="Hyperlink"/>
            <w:noProof/>
          </w:rPr>
          <w:t>Table 174: Archive Response Payload</w:t>
        </w:r>
        <w:r w:rsidR="003056A7">
          <w:rPr>
            <w:noProof/>
            <w:webHidden/>
          </w:rPr>
          <w:tab/>
        </w:r>
        <w:r w:rsidR="003056A7">
          <w:rPr>
            <w:noProof/>
            <w:webHidden/>
          </w:rPr>
          <w:fldChar w:fldCharType="begin"/>
        </w:r>
        <w:r w:rsidR="003056A7">
          <w:rPr>
            <w:noProof/>
            <w:webHidden/>
          </w:rPr>
          <w:instrText xml:space="preserve"> PAGEREF _Toc32238968 \h </w:instrText>
        </w:r>
        <w:r w:rsidR="003056A7">
          <w:rPr>
            <w:noProof/>
            <w:webHidden/>
          </w:rPr>
        </w:r>
        <w:r w:rsidR="003056A7">
          <w:rPr>
            <w:noProof/>
            <w:webHidden/>
          </w:rPr>
          <w:fldChar w:fldCharType="separate"/>
        </w:r>
        <w:r w:rsidR="00CC708A">
          <w:rPr>
            <w:noProof/>
            <w:webHidden/>
          </w:rPr>
          <w:t>76</w:t>
        </w:r>
        <w:r w:rsidR="003056A7">
          <w:rPr>
            <w:noProof/>
            <w:webHidden/>
          </w:rPr>
          <w:fldChar w:fldCharType="end"/>
        </w:r>
      </w:hyperlink>
    </w:p>
    <w:p w14:paraId="09FCB9F4" w14:textId="2672D9F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69" w:history="1">
        <w:r w:rsidR="003056A7" w:rsidRPr="00265785">
          <w:rPr>
            <w:rStyle w:val="Hyperlink"/>
            <w:noProof/>
          </w:rPr>
          <w:t>Table 175: Archive Errors</w:t>
        </w:r>
        <w:r w:rsidR="003056A7">
          <w:rPr>
            <w:noProof/>
            <w:webHidden/>
          </w:rPr>
          <w:tab/>
        </w:r>
        <w:r w:rsidR="003056A7">
          <w:rPr>
            <w:noProof/>
            <w:webHidden/>
          </w:rPr>
          <w:fldChar w:fldCharType="begin"/>
        </w:r>
        <w:r w:rsidR="003056A7">
          <w:rPr>
            <w:noProof/>
            <w:webHidden/>
          </w:rPr>
          <w:instrText xml:space="preserve"> PAGEREF _Toc32238969 \h </w:instrText>
        </w:r>
        <w:r w:rsidR="003056A7">
          <w:rPr>
            <w:noProof/>
            <w:webHidden/>
          </w:rPr>
        </w:r>
        <w:r w:rsidR="003056A7">
          <w:rPr>
            <w:noProof/>
            <w:webHidden/>
          </w:rPr>
          <w:fldChar w:fldCharType="separate"/>
        </w:r>
        <w:r w:rsidR="00CC708A">
          <w:rPr>
            <w:noProof/>
            <w:webHidden/>
          </w:rPr>
          <w:t>76</w:t>
        </w:r>
        <w:r w:rsidR="003056A7">
          <w:rPr>
            <w:noProof/>
            <w:webHidden/>
          </w:rPr>
          <w:fldChar w:fldCharType="end"/>
        </w:r>
      </w:hyperlink>
    </w:p>
    <w:p w14:paraId="3F7682DB" w14:textId="307882A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70" w:history="1">
        <w:r w:rsidR="003056A7" w:rsidRPr="00265785">
          <w:rPr>
            <w:rStyle w:val="Hyperlink"/>
            <w:noProof/>
          </w:rPr>
          <w:t>Table 176: Cancel Request Payload</w:t>
        </w:r>
        <w:r w:rsidR="003056A7">
          <w:rPr>
            <w:noProof/>
            <w:webHidden/>
          </w:rPr>
          <w:tab/>
        </w:r>
        <w:r w:rsidR="003056A7">
          <w:rPr>
            <w:noProof/>
            <w:webHidden/>
          </w:rPr>
          <w:fldChar w:fldCharType="begin"/>
        </w:r>
        <w:r w:rsidR="003056A7">
          <w:rPr>
            <w:noProof/>
            <w:webHidden/>
          </w:rPr>
          <w:instrText xml:space="preserve"> PAGEREF _Toc32238970 \h </w:instrText>
        </w:r>
        <w:r w:rsidR="003056A7">
          <w:rPr>
            <w:noProof/>
            <w:webHidden/>
          </w:rPr>
        </w:r>
        <w:r w:rsidR="003056A7">
          <w:rPr>
            <w:noProof/>
            <w:webHidden/>
          </w:rPr>
          <w:fldChar w:fldCharType="separate"/>
        </w:r>
        <w:r w:rsidR="00CC708A">
          <w:rPr>
            <w:noProof/>
            <w:webHidden/>
          </w:rPr>
          <w:t>76</w:t>
        </w:r>
        <w:r w:rsidR="003056A7">
          <w:rPr>
            <w:noProof/>
            <w:webHidden/>
          </w:rPr>
          <w:fldChar w:fldCharType="end"/>
        </w:r>
      </w:hyperlink>
    </w:p>
    <w:p w14:paraId="4086F4C2" w14:textId="1BA3BFF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71" w:history="1">
        <w:r w:rsidR="003056A7" w:rsidRPr="00265785">
          <w:rPr>
            <w:rStyle w:val="Hyperlink"/>
            <w:noProof/>
          </w:rPr>
          <w:t>Table 177: Cancel Response Payload</w:t>
        </w:r>
        <w:r w:rsidR="003056A7">
          <w:rPr>
            <w:noProof/>
            <w:webHidden/>
          </w:rPr>
          <w:tab/>
        </w:r>
        <w:r w:rsidR="003056A7">
          <w:rPr>
            <w:noProof/>
            <w:webHidden/>
          </w:rPr>
          <w:fldChar w:fldCharType="begin"/>
        </w:r>
        <w:r w:rsidR="003056A7">
          <w:rPr>
            <w:noProof/>
            <w:webHidden/>
          </w:rPr>
          <w:instrText xml:space="preserve"> PAGEREF _Toc32238971 \h </w:instrText>
        </w:r>
        <w:r w:rsidR="003056A7">
          <w:rPr>
            <w:noProof/>
            <w:webHidden/>
          </w:rPr>
        </w:r>
        <w:r w:rsidR="003056A7">
          <w:rPr>
            <w:noProof/>
            <w:webHidden/>
          </w:rPr>
          <w:fldChar w:fldCharType="separate"/>
        </w:r>
        <w:r w:rsidR="00CC708A">
          <w:rPr>
            <w:noProof/>
            <w:webHidden/>
          </w:rPr>
          <w:t>76</w:t>
        </w:r>
        <w:r w:rsidR="003056A7">
          <w:rPr>
            <w:noProof/>
            <w:webHidden/>
          </w:rPr>
          <w:fldChar w:fldCharType="end"/>
        </w:r>
      </w:hyperlink>
    </w:p>
    <w:p w14:paraId="14689138" w14:textId="4CC3CE8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72" w:history="1">
        <w:r w:rsidR="003056A7" w:rsidRPr="00265785">
          <w:rPr>
            <w:rStyle w:val="Hyperlink"/>
            <w:noProof/>
          </w:rPr>
          <w:t>Table 178: Cancel Errors</w:t>
        </w:r>
        <w:r w:rsidR="003056A7">
          <w:rPr>
            <w:noProof/>
            <w:webHidden/>
          </w:rPr>
          <w:tab/>
        </w:r>
        <w:r w:rsidR="003056A7">
          <w:rPr>
            <w:noProof/>
            <w:webHidden/>
          </w:rPr>
          <w:fldChar w:fldCharType="begin"/>
        </w:r>
        <w:r w:rsidR="003056A7">
          <w:rPr>
            <w:noProof/>
            <w:webHidden/>
          </w:rPr>
          <w:instrText xml:space="preserve"> PAGEREF _Toc32238972 \h </w:instrText>
        </w:r>
        <w:r w:rsidR="003056A7">
          <w:rPr>
            <w:noProof/>
            <w:webHidden/>
          </w:rPr>
        </w:r>
        <w:r w:rsidR="003056A7">
          <w:rPr>
            <w:noProof/>
            <w:webHidden/>
          </w:rPr>
          <w:fldChar w:fldCharType="separate"/>
        </w:r>
        <w:r w:rsidR="00CC708A">
          <w:rPr>
            <w:noProof/>
            <w:webHidden/>
          </w:rPr>
          <w:t>76</w:t>
        </w:r>
        <w:r w:rsidR="003056A7">
          <w:rPr>
            <w:noProof/>
            <w:webHidden/>
          </w:rPr>
          <w:fldChar w:fldCharType="end"/>
        </w:r>
      </w:hyperlink>
    </w:p>
    <w:p w14:paraId="0A97C38D" w14:textId="56DAE01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73" w:history="1">
        <w:r w:rsidR="003056A7" w:rsidRPr="00265785">
          <w:rPr>
            <w:rStyle w:val="Hyperlink"/>
            <w:noProof/>
          </w:rPr>
          <w:t>Table 179: Certify Request Payload</w:t>
        </w:r>
        <w:r w:rsidR="003056A7">
          <w:rPr>
            <w:noProof/>
            <w:webHidden/>
          </w:rPr>
          <w:tab/>
        </w:r>
        <w:r w:rsidR="003056A7">
          <w:rPr>
            <w:noProof/>
            <w:webHidden/>
          </w:rPr>
          <w:fldChar w:fldCharType="begin"/>
        </w:r>
        <w:r w:rsidR="003056A7">
          <w:rPr>
            <w:noProof/>
            <w:webHidden/>
          </w:rPr>
          <w:instrText xml:space="preserve"> PAGEREF _Toc32238973 \h </w:instrText>
        </w:r>
        <w:r w:rsidR="003056A7">
          <w:rPr>
            <w:noProof/>
            <w:webHidden/>
          </w:rPr>
        </w:r>
        <w:r w:rsidR="003056A7">
          <w:rPr>
            <w:noProof/>
            <w:webHidden/>
          </w:rPr>
          <w:fldChar w:fldCharType="separate"/>
        </w:r>
        <w:r w:rsidR="00CC708A">
          <w:rPr>
            <w:noProof/>
            <w:webHidden/>
          </w:rPr>
          <w:t>77</w:t>
        </w:r>
        <w:r w:rsidR="003056A7">
          <w:rPr>
            <w:noProof/>
            <w:webHidden/>
          </w:rPr>
          <w:fldChar w:fldCharType="end"/>
        </w:r>
      </w:hyperlink>
    </w:p>
    <w:p w14:paraId="7B35A028" w14:textId="5A5010A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74" w:history="1">
        <w:r w:rsidR="003056A7" w:rsidRPr="00265785">
          <w:rPr>
            <w:rStyle w:val="Hyperlink"/>
            <w:noProof/>
          </w:rPr>
          <w:t>Table 180: Certify Response Payload</w:t>
        </w:r>
        <w:r w:rsidR="003056A7">
          <w:rPr>
            <w:noProof/>
            <w:webHidden/>
          </w:rPr>
          <w:tab/>
        </w:r>
        <w:r w:rsidR="003056A7">
          <w:rPr>
            <w:noProof/>
            <w:webHidden/>
          </w:rPr>
          <w:fldChar w:fldCharType="begin"/>
        </w:r>
        <w:r w:rsidR="003056A7">
          <w:rPr>
            <w:noProof/>
            <w:webHidden/>
          </w:rPr>
          <w:instrText xml:space="preserve"> PAGEREF _Toc32238974 \h </w:instrText>
        </w:r>
        <w:r w:rsidR="003056A7">
          <w:rPr>
            <w:noProof/>
            <w:webHidden/>
          </w:rPr>
        </w:r>
        <w:r w:rsidR="003056A7">
          <w:rPr>
            <w:noProof/>
            <w:webHidden/>
          </w:rPr>
          <w:fldChar w:fldCharType="separate"/>
        </w:r>
        <w:r w:rsidR="00CC708A">
          <w:rPr>
            <w:noProof/>
            <w:webHidden/>
          </w:rPr>
          <w:t>77</w:t>
        </w:r>
        <w:r w:rsidR="003056A7">
          <w:rPr>
            <w:noProof/>
            <w:webHidden/>
          </w:rPr>
          <w:fldChar w:fldCharType="end"/>
        </w:r>
      </w:hyperlink>
    </w:p>
    <w:p w14:paraId="534E179D" w14:textId="3BF5125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75" w:history="1">
        <w:r w:rsidR="003056A7" w:rsidRPr="00265785">
          <w:rPr>
            <w:rStyle w:val="Hyperlink"/>
            <w:noProof/>
          </w:rPr>
          <w:t>Table 181: Certify Errors</w:t>
        </w:r>
        <w:r w:rsidR="003056A7">
          <w:rPr>
            <w:noProof/>
            <w:webHidden/>
          </w:rPr>
          <w:tab/>
        </w:r>
        <w:r w:rsidR="003056A7">
          <w:rPr>
            <w:noProof/>
            <w:webHidden/>
          </w:rPr>
          <w:fldChar w:fldCharType="begin"/>
        </w:r>
        <w:r w:rsidR="003056A7">
          <w:rPr>
            <w:noProof/>
            <w:webHidden/>
          </w:rPr>
          <w:instrText xml:space="preserve"> PAGEREF _Toc32238975 \h </w:instrText>
        </w:r>
        <w:r w:rsidR="003056A7">
          <w:rPr>
            <w:noProof/>
            <w:webHidden/>
          </w:rPr>
        </w:r>
        <w:r w:rsidR="003056A7">
          <w:rPr>
            <w:noProof/>
            <w:webHidden/>
          </w:rPr>
          <w:fldChar w:fldCharType="separate"/>
        </w:r>
        <w:r w:rsidR="00CC708A">
          <w:rPr>
            <w:noProof/>
            <w:webHidden/>
          </w:rPr>
          <w:t>78</w:t>
        </w:r>
        <w:r w:rsidR="003056A7">
          <w:rPr>
            <w:noProof/>
            <w:webHidden/>
          </w:rPr>
          <w:fldChar w:fldCharType="end"/>
        </w:r>
      </w:hyperlink>
    </w:p>
    <w:p w14:paraId="75ECD040" w14:textId="4882A39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76" w:history="1">
        <w:r w:rsidR="003056A7" w:rsidRPr="00265785">
          <w:rPr>
            <w:rStyle w:val="Hyperlink"/>
            <w:noProof/>
          </w:rPr>
          <w:t>Table 182: Check value description</w:t>
        </w:r>
        <w:r w:rsidR="003056A7">
          <w:rPr>
            <w:noProof/>
            <w:webHidden/>
          </w:rPr>
          <w:tab/>
        </w:r>
        <w:r w:rsidR="003056A7">
          <w:rPr>
            <w:noProof/>
            <w:webHidden/>
          </w:rPr>
          <w:fldChar w:fldCharType="begin"/>
        </w:r>
        <w:r w:rsidR="003056A7">
          <w:rPr>
            <w:noProof/>
            <w:webHidden/>
          </w:rPr>
          <w:instrText xml:space="preserve"> PAGEREF _Toc32238976 \h </w:instrText>
        </w:r>
        <w:r w:rsidR="003056A7">
          <w:rPr>
            <w:noProof/>
            <w:webHidden/>
          </w:rPr>
        </w:r>
        <w:r w:rsidR="003056A7">
          <w:rPr>
            <w:noProof/>
            <w:webHidden/>
          </w:rPr>
          <w:fldChar w:fldCharType="separate"/>
        </w:r>
        <w:r w:rsidR="00CC708A">
          <w:rPr>
            <w:noProof/>
            <w:webHidden/>
          </w:rPr>
          <w:t>78</w:t>
        </w:r>
        <w:r w:rsidR="003056A7">
          <w:rPr>
            <w:noProof/>
            <w:webHidden/>
          </w:rPr>
          <w:fldChar w:fldCharType="end"/>
        </w:r>
      </w:hyperlink>
    </w:p>
    <w:p w14:paraId="18FE2EDF" w14:textId="4A5A842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77" w:history="1">
        <w:r w:rsidR="003056A7" w:rsidRPr="00265785">
          <w:rPr>
            <w:rStyle w:val="Hyperlink"/>
            <w:noProof/>
          </w:rPr>
          <w:t>Table 183: Check Request Payload</w:t>
        </w:r>
        <w:r w:rsidR="003056A7">
          <w:rPr>
            <w:noProof/>
            <w:webHidden/>
          </w:rPr>
          <w:tab/>
        </w:r>
        <w:r w:rsidR="003056A7">
          <w:rPr>
            <w:noProof/>
            <w:webHidden/>
          </w:rPr>
          <w:fldChar w:fldCharType="begin"/>
        </w:r>
        <w:r w:rsidR="003056A7">
          <w:rPr>
            <w:noProof/>
            <w:webHidden/>
          </w:rPr>
          <w:instrText xml:space="preserve"> PAGEREF _Toc32238977 \h </w:instrText>
        </w:r>
        <w:r w:rsidR="003056A7">
          <w:rPr>
            <w:noProof/>
            <w:webHidden/>
          </w:rPr>
        </w:r>
        <w:r w:rsidR="003056A7">
          <w:rPr>
            <w:noProof/>
            <w:webHidden/>
          </w:rPr>
          <w:fldChar w:fldCharType="separate"/>
        </w:r>
        <w:r w:rsidR="00CC708A">
          <w:rPr>
            <w:noProof/>
            <w:webHidden/>
          </w:rPr>
          <w:t>79</w:t>
        </w:r>
        <w:r w:rsidR="003056A7">
          <w:rPr>
            <w:noProof/>
            <w:webHidden/>
          </w:rPr>
          <w:fldChar w:fldCharType="end"/>
        </w:r>
      </w:hyperlink>
    </w:p>
    <w:p w14:paraId="6A58F228" w14:textId="07BE3C5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78" w:history="1">
        <w:r w:rsidR="003056A7" w:rsidRPr="00265785">
          <w:rPr>
            <w:rStyle w:val="Hyperlink"/>
            <w:noProof/>
          </w:rPr>
          <w:t>Table 184: Check Response Payload</w:t>
        </w:r>
        <w:r w:rsidR="003056A7">
          <w:rPr>
            <w:noProof/>
            <w:webHidden/>
          </w:rPr>
          <w:tab/>
        </w:r>
        <w:r w:rsidR="003056A7">
          <w:rPr>
            <w:noProof/>
            <w:webHidden/>
          </w:rPr>
          <w:fldChar w:fldCharType="begin"/>
        </w:r>
        <w:r w:rsidR="003056A7">
          <w:rPr>
            <w:noProof/>
            <w:webHidden/>
          </w:rPr>
          <w:instrText xml:space="preserve"> PAGEREF _Toc32238978 \h </w:instrText>
        </w:r>
        <w:r w:rsidR="003056A7">
          <w:rPr>
            <w:noProof/>
            <w:webHidden/>
          </w:rPr>
        </w:r>
        <w:r w:rsidR="003056A7">
          <w:rPr>
            <w:noProof/>
            <w:webHidden/>
          </w:rPr>
          <w:fldChar w:fldCharType="separate"/>
        </w:r>
        <w:r w:rsidR="00CC708A">
          <w:rPr>
            <w:noProof/>
            <w:webHidden/>
          </w:rPr>
          <w:t>79</w:t>
        </w:r>
        <w:r w:rsidR="003056A7">
          <w:rPr>
            <w:noProof/>
            <w:webHidden/>
          </w:rPr>
          <w:fldChar w:fldCharType="end"/>
        </w:r>
      </w:hyperlink>
    </w:p>
    <w:p w14:paraId="714EDDDE" w14:textId="11A7AAB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79" w:history="1">
        <w:r w:rsidR="003056A7" w:rsidRPr="00265785">
          <w:rPr>
            <w:rStyle w:val="Hyperlink"/>
            <w:noProof/>
          </w:rPr>
          <w:t>Table 185: Check Errors</w:t>
        </w:r>
        <w:r w:rsidR="003056A7">
          <w:rPr>
            <w:noProof/>
            <w:webHidden/>
          </w:rPr>
          <w:tab/>
        </w:r>
        <w:r w:rsidR="003056A7">
          <w:rPr>
            <w:noProof/>
            <w:webHidden/>
          </w:rPr>
          <w:fldChar w:fldCharType="begin"/>
        </w:r>
        <w:r w:rsidR="003056A7">
          <w:rPr>
            <w:noProof/>
            <w:webHidden/>
          </w:rPr>
          <w:instrText xml:space="preserve"> PAGEREF _Toc32238979 \h </w:instrText>
        </w:r>
        <w:r w:rsidR="003056A7">
          <w:rPr>
            <w:noProof/>
            <w:webHidden/>
          </w:rPr>
        </w:r>
        <w:r w:rsidR="003056A7">
          <w:rPr>
            <w:noProof/>
            <w:webHidden/>
          </w:rPr>
          <w:fldChar w:fldCharType="separate"/>
        </w:r>
        <w:r w:rsidR="00CC708A">
          <w:rPr>
            <w:noProof/>
            <w:webHidden/>
          </w:rPr>
          <w:t>79</w:t>
        </w:r>
        <w:r w:rsidR="003056A7">
          <w:rPr>
            <w:noProof/>
            <w:webHidden/>
          </w:rPr>
          <w:fldChar w:fldCharType="end"/>
        </w:r>
      </w:hyperlink>
    </w:p>
    <w:p w14:paraId="79A278B8" w14:textId="6AB2EC9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80" w:history="1">
        <w:r w:rsidR="003056A7" w:rsidRPr="00265785">
          <w:rPr>
            <w:rStyle w:val="Hyperlink"/>
            <w:noProof/>
          </w:rPr>
          <w:t>Table 186: Create Request Payload</w:t>
        </w:r>
        <w:r w:rsidR="003056A7">
          <w:rPr>
            <w:noProof/>
            <w:webHidden/>
          </w:rPr>
          <w:tab/>
        </w:r>
        <w:r w:rsidR="003056A7">
          <w:rPr>
            <w:noProof/>
            <w:webHidden/>
          </w:rPr>
          <w:fldChar w:fldCharType="begin"/>
        </w:r>
        <w:r w:rsidR="003056A7">
          <w:rPr>
            <w:noProof/>
            <w:webHidden/>
          </w:rPr>
          <w:instrText xml:space="preserve"> PAGEREF _Toc32238980 \h </w:instrText>
        </w:r>
        <w:r w:rsidR="003056A7">
          <w:rPr>
            <w:noProof/>
            <w:webHidden/>
          </w:rPr>
        </w:r>
        <w:r w:rsidR="003056A7">
          <w:rPr>
            <w:noProof/>
            <w:webHidden/>
          </w:rPr>
          <w:fldChar w:fldCharType="separate"/>
        </w:r>
        <w:r w:rsidR="00CC708A">
          <w:rPr>
            <w:noProof/>
            <w:webHidden/>
          </w:rPr>
          <w:t>80</w:t>
        </w:r>
        <w:r w:rsidR="003056A7">
          <w:rPr>
            <w:noProof/>
            <w:webHidden/>
          </w:rPr>
          <w:fldChar w:fldCharType="end"/>
        </w:r>
      </w:hyperlink>
    </w:p>
    <w:p w14:paraId="68FE1A69" w14:textId="28F8D4B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81" w:history="1">
        <w:r w:rsidR="003056A7" w:rsidRPr="00265785">
          <w:rPr>
            <w:rStyle w:val="Hyperlink"/>
            <w:noProof/>
          </w:rPr>
          <w:t>Table 187: Create Response Payload</w:t>
        </w:r>
        <w:r w:rsidR="003056A7">
          <w:rPr>
            <w:noProof/>
            <w:webHidden/>
          </w:rPr>
          <w:tab/>
        </w:r>
        <w:r w:rsidR="003056A7">
          <w:rPr>
            <w:noProof/>
            <w:webHidden/>
          </w:rPr>
          <w:fldChar w:fldCharType="begin"/>
        </w:r>
        <w:r w:rsidR="003056A7">
          <w:rPr>
            <w:noProof/>
            <w:webHidden/>
          </w:rPr>
          <w:instrText xml:space="preserve"> PAGEREF _Toc32238981 \h </w:instrText>
        </w:r>
        <w:r w:rsidR="003056A7">
          <w:rPr>
            <w:noProof/>
            <w:webHidden/>
          </w:rPr>
        </w:r>
        <w:r w:rsidR="003056A7">
          <w:rPr>
            <w:noProof/>
            <w:webHidden/>
          </w:rPr>
          <w:fldChar w:fldCharType="separate"/>
        </w:r>
        <w:r w:rsidR="00CC708A">
          <w:rPr>
            <w:noProof/>
            <w:webHidden/>
          </w:rPr>
          <w:t>80</w:t>
        </w:r>
        <w:r w:rsidR="003056A7">
          <w:rPr>
            <w:noProof/>
            <w:webHidden/>
          </w:rPr>
          <w:fldChar w:fldCharType="end"/>
        </w:r>
      </w:hyperlink>
    </w:p>
    <w:p w14:paraId="774819D0" w14:textId="0983846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82" w:history="1">
        <w:r w:rsidR="003056A7" w:rsidRPr="00265785">
          <w:rPr>
            <w:rStyle w:val="Hyperlink"/>
            <w:noProof/>
          </w:rPr>
          <w:t>Table 188: Create Errors</w:t>
        </w:r>
        <w:r w:rsidR="003056A7">
          <w:rPr>
            <w:noProof/>
            <w:webHidden/>
          </w:rPr>
          <w:tab/>
        </w:r>
        <w:r w:rsidR="003056A7">
          <w:rPr>
            <w:noProof/>
            <w:webHidden/>
          </w:rPr>
          <w:fldChar w:fldCharType="begin"/>
        </w:r>
        <w:r w:rsidR="003056A7">
          <w:rPr>
            <w:noProof/>
            <w:webHidden/>
          </w:rPr>
          <w:instrText xml:space="preserve"> PAGEREF _Toc32238982 \h </w:instrText>
        </w:r>
        <w:r w:rsidR="003056A7">
          <w:rPr>
            <w:noProof/>
            <w:webHidden/>
          </w:rPr>
        </w:r>
        <w:r w:rsidR="003056A7">
          <w:rPr>
            <w:noProof/>
            <w:webHidden/>
          </w:rPr>
          <w:fldChar w:fldCharType="separate"/>
        </w:r>
        <w:r w:rsidR="00CC708A">
          <w:rPr>
            <w:noProof/>
            <w:webHidden/>
          </w:rPr>
          <w:t>80</w:t>
        </w:r>
        <w:r w:rsidR="003056A7">
          <w:rPr>
            <w:noProof/>
            <w:webHidden/>
          </w:rPr>
          <w:fldChar w:fldCharType="end"/>
        </w:r>
      </w:hyperlink>
    </w:p>
    <w:p w14:paraId="24134171" w14:textId="41F8BCB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83" w:history="1">
        <w:r w:rsidR="003056A7" w:rsidRPr="00265785">
          <w:rPr>
            <w:rStyle w:val="Hyperlink"/>
            <w:noProof/>
          </w:rPr>
          <w:t>Table 189: Create Key Pair Request Payload</w:t>
        </w:r>
        <w:r w:rsidR="003056A7">
          <w:rPr>
            <w:noProof/>
            <w:webHidden/>
          </w:rPr>
          <w:tab/>
        </w:r>
        <w:r w:rsidR="003056A7">
          <w:rPr>
            <w:noProof/>
            <w:webHidden/>
          </w:rPr>
          <w:fldChar w:fldCharType="begin"/>
        </w:r>
        <w:r w:rsidR="003056A7">
          <w:rPr>
            <w:noProof/>
            <w:webHidden/>
          </w:rPr>
          <w:instrText xml:space="preserve"> PAGEREF _Toc32238983 \h </w:instrText>
        </w:r>
        <w:r w:rsidR="003056A7">
          <w:rPr>
            <w:noProof/>
            <w:webHidden/>
          </w:rPr>
        </w:r>
        <w:r w:rsidR="003056A7">
          <w:rPr>
            <w:noProof/>
            <w:webHidden/>
          </w:rPr>
          <w:fldChar w:fldCharType="separate"/>
        </w:r>
        <w:r w:rsidR="00CC708A">
          <w:rPr>
            <w:noProof/>
            <w:webHidden/>
          </w:rPr>
          <w:t>81</w:t>
        </w:r>
        <w:r w:rsidR="003056A7">
          <w:rPr>
            <w:noProof/>
            <w:webHidden/>
          </w:rPr>
          <w:fldChar w:fldCharType="end"/>
        </w:r>
      </w:hyperlink>
    </w:p>
    <w:p w14:paraId="11C24FB7" w14:textId="400F3BC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84" w:history="1">
        <w:r w:rsidR="003056A7" w:rsidRPr="00265785">
          <w:rPr>
            <w:rStyle w:val="Hyperlink"/>
            <w:noProof/>
          </w:rPr>
          <w:t>Table 190: Create Key Pair Response Payload</w:t>
        </w:r>
        <w:r w:rsidR="003056A7">
          <w:rPr>
            <w:noProof/>
            <w:webHidden/>
          </w:rPr>
          <w:tab/>
        </w:r>
        <w:r w:rsidR="003056A7">
          <w:rPr>
            <w:noProof/>
            <w:webHidden/>
          </w:rPr>
          <w:fldChar w:fldCharType="begin"/>
        </w:r>
        <w:r w:rsidR="003056A7">
          <w:rPr>
            <w:noProof/>
            <w:webHidden/>
          </w:rPr>
          <w:instrText xml:space="preserve"> PAGEREF _Toc32238984 \h </w:instrText>
        </w:r>
        <w:r w:rsidR="003056A7">
          <w:rPr>
            <w:noProof/>
            <w:webHidden/>
          </w:rPr>
        </w:r>
        <w:r w:rsidR="003056A7">
          <w:rPr>
            <w:noProof/>
            <w:webHidden/>
          </w:rPr>
          <w:fldChar w:fldCharType="separate"/>
        </w:r>
        <w:r w:rsidR="00CC708A">
          <w:rPr>
            <w:noProof/>
            <w:webHidden/>
          </w:rPr>
          <w:t>81</w:t>
        </w:r>
        <w:r w:rsidR="003056A7">
          <w:rPr>
            <w:noProof/>
            <w:webHidden/>
          </w:rPr>
          <w:fldChar w:fldCharType="end"/>
        </w:r>
      </w:hyperlink>
    </w:p>
    <w:p w14:paraId="6678D3C7" w14:textId="3A6B59F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85" w:history="1">
        <w:r w:rsidR="003056A7" w:rsidRPr="00265785">
          <w:rPr>
            <w:rStyle w:val="Hyperlink"/>
            <w:noProof/>
          </w:rPr>
          <w:t>Table 191: Create Key Pair Attribute Requirements</w:t>
        </w:r>
        <w:r w:rsidR="003056A7">
          <w:rPr>
            <w:noProof/>
            <w:webHidden/>
          </w:rPr>
          <w:tab/>
        </w:r>
        <w:r w:rsidR="003056A7">
          <w:rPr>
            <w:noProof/>
            <w:webHidden/>
          </w:rPr>
          <w:fldChar w:fldCharType="begin"/>
        </w:r>
        <w:r w:rsidR="003056A7">
          <w:rPr>
            <w:noProof/>
            <w:webHidden/>
          </w:rPr>
          <w:instrText xml:space="preserve"> PAGEREF _Toc32238985 \h </w:instrText>
        </w:r>
        <w:r w:rsidR="003056A7">
          <w:rPr>
            <w:noProof/>
            <w:webHidden/>
          </w:rPr>
        </w:r>
        <w:r w:rsidR="003056A7">
          <w:rPr>
            <w:noProof/>
            <w:webHidden/>
          </w:rPr>
          <w:fldChar w:fldCharType="separate"/>
        </w:r>
        <w:r w:rsidR="00CC708A">
          <w:rPr>
            <w:noProof/>
            <w:webHidden/>
          </w:rPr>
          <w:t>82</w:t>
        </w:r>
        <w:r w:rsidR="003056A7">
          <w:rPr>
            <w:noProof/>
            <w:webHidden/>
          </w:rPr>
          <w:fldChar w:fldCharType="end"/>
        </w:r>
      </w:hyperlink>
    </w:p>
    <w:p w14:paraId="44617141" w14:textId="709D458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86" w:history="1">
        <w:r w:rsidR="003056A7" w:rsidRPr="00265785">
          <w:rPr>
            <w:rStyle w:val="Hyperlink"/>
            <w:noProof/>
          </w:rPr>
          <w:t>Table 192: Create Key Pair Errors</w:t>
        </w:r>
        <w:r w:rsidR="003056A7">
          <w:rPr>
            <w:noProof/>
            <w:webHidden/>
          </w:rPr>
          <w:tab/>
        </w:r>
        <w:r w:rsidR="003056A7">
          <w:rPr>
            <w:noProof/>
            <w:webHidden/>
          </w:rPr>
          <w:fldChar w:fldCharType="begin"/>
        </w:r>
        <w:r w:rsidR="003056A7">
          <w:rPr>
            <w:noProof/>
            <w:webHidden/>
          </w:rPr>
          <w:instrText xml:space="preserve"> PAGEREF _Toc32238986 \h </w:instrText>
        </w:r>
        <w:r w:rsidR="003056A7">
          <w:rPr>
            <w:noProof/>
            <w:webHidden/>
          </w:rPr>
        </w:r>
        <w:r w:rsidR="003056A7">
          <w:rPr>
            <w:noProof/>
            <w:webHidden/>
          </w:rPr>
          <w:fldChar w:fldCharType="separate"/>
        </w:r>
        <w:r w:rsidR="00CC708A">
          <w:rPr>
            <w:noProof/>
            <w:webHidden/>
          </w:rPr>
          <w:t>82</w:t>
        </w:r>
        <w:r w:rsidR="003056A7">
          <w:rPr>
            <w:noProof/>
            <w:webHidden/>
          </w:rPr>
          <w:fldChar w:fldCharType="end"/>
        </w:r>
      </w:hyperlink>
    </w:p>
    <w:p w14:paraId="69429D08" w14:textId="7BF4713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87" w:history="1">
        <w:r w:rsidR="003056A7" w:rsidRPr="00265785">
          <w:rPr>
            <w:rStyle w:val="Hyperlink"/>
            <w:noProof/>
          </w:rPr>
          <w:t>Table 193: Create Split Key Request Payload</w:t>
        </w:r>
        <w:r w:rsidR="003056A7">
          <w:rPr>
            <w:noProof/>
            <w:webHidden/>
          </w:rPr>
          <w:tab/>
        </w:r>
        <w:r w:rsidR="003056A7">
          <w:rPr>
            <w:noProof/>
            <w:webHidden/>
          </w:rPr>
          <w:fldChar w:fldCharType="begin"/>
        </w:r>
        <w:r w:rsidR="003056A7">
          <w:rPr>
            <w:noProof/>
            <w:webHidden/>
          </w:rPr>
          <w:instrText xml:space="preserve"> PAGEREF _Toc32238987 \h </w:instrText>
        </w:r>
        <w:r w:rsidR="003056A7">
          <w:rPr>
            <w:noProof/>
            <w:webHidden/>
          </w:rPr>
        </w:r>
        <w:r w:rsidR="003056A7">
          <w:rPr>
            <w:noProof/>
            <w:webHidden/>
          </w:rPr>
          <w:fldChar w:fldCharType="separate"/>
        </w:r>
        <w:r w:rsidR="00CC708A">
          <w:rPr>
            <w:noProof/>
            <w:webHidden/>
          </w:rPr>
          <w:t>83</w:t>
        </w:r>
        <w:r w:rsidR="003056A7">
          <w:rPr>
            <w:noProof/>
            <w:webHidden/>
          </w:rPr>
          <w:fldChar w:fldCharType="end"/>
        </w:r>
      </w:hyperlink>
    </w:p>
    <w:p w14:paraId="3B8F349E" w14:textId="09C78F2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88" w:history="1">
        <w:r w:rsidR="003056A7" w:rsidRPr="00265785">
          <w:rPr>
            <w:rStyle w:val="Hyperlink"/>
            <w:noProof/>
          </w:rPr>
          <w:t>Table 194: Create Split Key Response Payload</w:t>
        </w:r>
        <w:r w:rsidR="003056A7">
          <w:rPr>
            <w:noProof/>
            <w:webHidden/>
          </w:rPr>
          <w:tab/>
        </w:r>
        <w:r w:rsidR="003056A7">
          <w:rPr>
            <w:noProof/>
            <w:webHidden/>
          </w:rPr>
          <w:fldChar w:fldCharType="begin"/>
        </w:r>
        <w:r w:rsidR="003056A7">
          <w:rPr>
            <w:noProof/>
            <w:webHidden/>
          </w:rPr>
          <w:instrText xml:space="preserve"> PAGEREF _Toc32238988 \h </w:instrText>
        </w:r>
        <w:r w:rsidR="003056A7">
          <w:rPr>
            <w:noProof/>
            <w:webHidden/>
          </w:rPr>
        </w:r>
        <w:r w:rsidR="003056A7">
          <w:rPr>
            <w:noProof/>
            <w:webHidden/>
          </w:rPr>
          <w:fldChar w:fldCharType="separate"/>
        </w:r>
        <w:r w:rsidR="00CC708A">
          <w:rPr>
            <w:noProof/>
            <w:webHidden/>
          </w:rPr>
          <w:t>83</w:t>
        </w:r>
        <w:r w:rsidR="003056A7">
          <w:rPr>
            <w:noProof/>
            <w:webHidden/>
          </w:rPr>
          <w:fldChar w:fldCharType="end"/>
        </w:r>
      </w:hyperlink>
    </w:p>
    <w:p w14:paraId="7FE25CC6" w14:textId="6778329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89" w:history="1">
        <w:r w:rsidR="003056A7" w:rsidRPr="00265785">
          <w:rPr>
            <w:rStyle w:val="Hyperlink"/>
            <w:noProof/>
          </w:rPr>
          <w:t>Table 195: Create Split Key Errors</w:t>
        </w:r>
        <w:r w:rsidR="003056A7">
          <w:rPr>
            <w:noProof/>
            <w:webHidden/>
          </w:rPr>
          <w:tab/>
        </w:r>
        <w:r w:rsidR="003056A7">
          <w:rPr>
            <w:noProof/>
            <w:webHidden/>
          </w:rPr>
          <w:fldChar w:fldCharType="begin"/>
        </w:r>
        <w:r w:rsidR="003056A7">
          <w:rPr>
            <w:noProof/>
            <w:webHidden/>
          </w:rPr>
          <w:instrText xml:space="preserve"> PAGEREF _Toc32238989 \h </w:instrText>
        </w:r>
        <w:r w:rsidR="003056A7">
          <w:rPr>
            <w:noProof/>
            <w:webHidden/>
          </w:rPr>
        </w:r>
        <w:r w:rsidR="003056A7">
          <w:rPr>
            <w:noProof/>
            <w:webHidden/>
          </w:rPr>
          <w:fldChar w:fldCharType="separate"/>
        </w:r>
        <w:r w:rsidR="00CC708A">
          <w:rPr>
            <w:noProof/>
            <w:webHidden/>
          </w:rPr>
          <w:t>83</w:t>
        </w:r>
        <w:r w:rsidR="003056A7">
          <w:rPr>
            <w:noProof/>
            <w:webHidden/>
          </w:rPr>
          <w:fldChar w:fldCharType="end"/>
        </w:r>
      </w:hyperlink>
    </w:p>
    <w:p w14:paraId="2A0E0DCB" w14:textId="6DA1CD7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90" w:history="1">
        <w:r w:rsidR="003056A7" w:rsidRPr="00265785">
          <w:rPr>
            <w:rStyle w:val="Hyperlink"/>
            <w:noProof/>
          </w:rPr>
          <w:t>Table 196: Decrypt Request Payload</w:t>
        </w:r>
        <w:r w:rsidR="003056A7">
          <w:rPr>
            <w:noProof/>
            <w:webHidden/>
          </w:rPr>
          <w:tab/>
        </w:r>
        <w:r w:rsidR="003056A7">
          <w:rPr>
            <w:noProof/>
            <w:webHidden/>
          </w:rPr>
          <w:fldChar w:fldCharType="begin"/>
        </w:r>
        <w:r w:rsidR="003056A7">
          <w:rPr>
            <w:noProof/>
            <w:webHidden/>
          </w:rPr>
          <w:instrText xml:space="preserve"> PAGEREF _Toc32238990 \h </w:instrText>
        </w:r>
        <w:r w:rsidR="003056A7">
          <w:rPr>
            <w:noProof/>
            <w:webHidden/>
          </w:rPr>
        </w:r>
        <w:r w:rsidR="003056A7">
          <w:rPr>
            <w:noProof/>
            <w:webHidden/>
          </w:rPr>
          <w:fldChar w:fldCharType="separate"/>
        </w:r>
        <w:r w:rsidR="00CC708A">
          <w:rPr>
            <w:noProof/>
            <w:webHidden/>
          </w:rPr>
          <w:t>84</w:t>
        </w:r>
        <w:r w:rsidR="003056A7">
          <w:rPr>
            <w:noProof/>
            <w:webHidden/>
          </w:rPr>
          <w:fldChar w:fldCharType="end"/>
        </w:r>
      </w:hyperlink>
    </w:p>
    <w:p w14:paraId="7833F3F1" w14:textId="1EC6196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91" w:history="1">
        <w:r w:rsidR="003056A7" w:rsidRPr="00265785">
          <w:rPr>
            <w:rStyle w:val="Hyperlink"/>
            <w:noProof/>
          </w:rPr>
          <w:t>Table 197: Decrypt Response Payload</w:t>
        </w:r>
        <w:r w:rsidR="003056A7">
          <w:rPr>
            <w:noProof/>
            <w:webHidden/>
          </w:rPr>
          <w:tab/>
        </w:r>
        <w:r w:rsidR="003056A7">
          <w:rPr>
            <w:noProof/>
            <w:webHidden/>
          </w:rPr>
          <w:fldChar w:fldCharType="begin"/>
        </w:r>
        <w:r w:rsidR="003056A7">
          <w:rPr>
            <w:noProof/>
            <w:webHidden/>
          </w:rPr>
          <w:instrText xml:space="preserve"> PAGEREF _Toc32238991 \h </w:instrText>
        </w:r>
        <w:r w:rsidR="003056A7">
          <w:rPr>
            <w:noProof/>
            <w:webHidden/>
          </w:rPr>
        </w:r>
        <w:r w:rsidR="003056A7">
          <w:rPr>
            <w:noProof/>
            <w:webHidden/>
          </w:rPr>
          <w:fldChar w:fldCharType="separate"/>
        </w:r>
        <w:r w:rsidR="00CC708A">
          <w:rPr>
            <w:noProof/>
            <w:webHidden/>
          </w:rPr>
          <w:t>85</w:t>
        </w:r>
        <w:r w:rsidR="003056A7">
          <w:rPr>
            <w:noProof/>
            <w:webHidden/>
          </w:rPr>
          <w:fldChar w:fldCharType="end"/>
        </w:r>
      </w:hyperlink>
    </w:p>
    <w:p w14:paraId="7C226486" w14:textId="1631E34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92" w:history="1">
        <w:r w:rsidR="003056A7" w:rsidRPr="00265785">
          <w:rPr>
            <w:rStyle w:val="Hyperlink"/>
            <w:noProof/>
          </w:rPr>
          <w:t>Table 198: Decrypt Errors</w:t>
        </w:r>
        <w:r w:rsidR="003056A7">
          <w:rPr>
            <w:noProof/>
            <w:webHidden/>
          </w:rPr>
          <w:tab/>
        </w:r>
        <w:r w:rsidR="003056A7">
          <w:rPr>
            <w:noProof/>
            <w:webHidden/>
          </w:rPr>
          <w:fldChar w:fldCharType="begin"/>
        </w:r>
        <w:r w:rsidR="003056A7">
          <w:rPr>
            <w:noProof/>
            <w:webHidden/>
          </w:rPr>
          <w:instrText xml:space="preserve"> PAGEREF _Toc32238992 \h </w:instrText>
        </w:r>
        <w:r w:rsidR="003056A7">
          <w:rPr>
            <w:noProof/>
            <w:webHidden/>
          </w:rPr>
        </w:r>
        <w:r w:rsidR="003056A7">
          <w:rPr>
            <w:noProof/>
            <w:webHidden/>
          </w:rPr>
          <w:fldChar w:fldCharType="separate"/>
        </w:r>
        <w:r w:rsidR="00CC708A">
          <w:rPr>
            <w:noProof/>
            <w:webHidden/>
          </w:rPr>
          <w:t>85</w:t>
        </w:r>
        <w:r w:rsidR="003056A7">
          <w:rPr>
            <w:noProof/>
            <w:webHidden/>
          </w:rPr>
          <w:fldChar w:fldCharType="end"/>
        </w:r>
      </w:hyperlink>
    </w:p>
    <w:p w14:paraId="4E77722C" w14:textId="6180FCE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93" w:history="1">
        <w:r w:rsidR="003056A7" w:rsidRPr="00265785">
          <w:rPr>
            <w:rStyle w:val="Hyperlink"/>
            <w:noProof/>
          </w:rPr>
          <w:t>Table 199: Delegated Login Request Payload</w:t>
        </w:r>
        <w:r w:rsidR="003056A7">
          <w:rPr>
            <w:noProof/>
            <w:webHidden/>
          </w:rPr>
          <w:tab/>
        </w:r>
        <w:r w:rsidR="003056A7">
          <w:rPr>
            <w:noProof/>
            <w:webHidden/>
          </w:rPr>
          <w:fldChar w:fldCharType="begin"/>
        </w:r>
        <w:r w:rsidR="003056A7">
          <w:rPr>
            <w:noProof/>
            <w:webHidden/>
          </w:rPr>
          <w:instrText xml:space="preserve"> PAGEREF _Toc32238993 \h </w:instrText>
        </w:r>
        <w:r w:rsidR="003056A7">
          <w:rPr>
            <w:noProof/>
            <w:webHidden/>
          </w:rPr>
        </w:r>
        <w:r w:rsidR="003056A7">
          <w:rPr>
            <w:noProof/>
            <w:webHidden/>
          </w:rPr>
          <w:fldChar w:fldCharType="separate"/>
        </w:r>
        <w:r w:rsidR="00CC708A">
          <w:rPr>
            <w:noProof/>
            <w:webHidden/>
          </w:rPr>
          <w:t>85</w:t>
        </w:r>
        <w:r w:rsidR="003056A7">
          <w:rPr>
            <w:noProof/>
            <w:webHidden/>
          </w:rPr>
          <w:fldChar w:fldCharType="end"/>
        </w:r>
      </w:hyperlink>
    </w:p>
    <w:p w14:paraId="5763E7D0" w14:textId="624D4F6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94" w:history="1">
        <w:r w:rsidR="003056A7" w:rsidRPr="00265785">
          <w:rPr>
            <w:rStyle w:val="Hyperlink"/>
            <w:noProof/>
          </w:rPr>
          <w:t>Table 200: Delegated Login Response Payload</w:t>
        </w:r>
        <w:r w:rsidR="003056A7">
          <w:rPr>
            <w:noProof/>
            <w:webHidden/>
          </w:rPr>
          <w:tab/>
        </w:r>
        <w:r w:rsidR="003056A7">
          <w:rPr>
            <w:noProof/>
            <w:webHidden/>
          </w:rPr>
          <w:fldChar w:fldCharType="begin"/>
        </w:r>
        <w:r w:rsidR="003056A7">
          <w:rPr>
            <w:noProof/>
            <w:webHidden/>
          </w:rPr>
          <w:instrText xml:space="preserve"> PAGEREF _Toc32238994 \h </w:instrText>
        </w:r>
        <w:r w:rsidR="003056A7">
          <w:rPr>
            <w:noProof/>
            <w:webHidden/>
          </w:rPr>
        </w:r>
        <w:r w:rsidR="003056A7">
          <w:rPr>
            <w:noProof/>
            <w:webHidden/>
          </w:rPr>
          <w:fldChar w:fldCharType="separate"/>
        </w:r>
        <w:r w:rsidR="00CC708A">
          <w:rPr>
            <w:noProof/>
            <w:webHidden/>
          </w:rPr>
          <w:t>86</w:t>
        </w:r>
        <w:r w:rsidR="003056A7">
          <w:rPr>
            <w:noProof/>
            <w:webHidden/>
          </w:rPr>
          <w:fldChar w:fldCharType="end"/>
        </w:r>
      </w:hyperlink>
    </w:p>
    <w:p w14:paraId="2EC0EAA2" w14:textId="5C21EBA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95" w:history="1">
        <w:r w:rsidR="003056A7" w:rsidRPr="00265785">
          <w:rPr>
            <w:rStyle w:val="Hyperlink"/>
            <w:noProof/>
          </w:rPr>
          <w:t>Table 201: Delegated Login Errors</w:t>
        </w:r>
        <w:r w:rsidR="003056A7">
          <w:rPr>
            <w:noProof/>
            <w:webHidden/>
          </w:rPr>
          <w:tab/>
        </w:r>
        <w:r w:rsidR="003056A7">
          <w:rPr>
            <w:noProof/>
            <w:webHidden/>
          </w:rPr>
          <w:fldChar w:fldCharType="begin"/>
        </w:r>
        <w:r w:rsidR="003056A7">
          <w:rPr>
            <w:noProof/>
            <w:webHidden/>
          </w:rPr>
          <w:instrText xml:space="preserve"> PAGEREF _Toc32238995 \h </w:instrText>
        </w:r>
        <w:r w:rsidR="003056A7">
          <w:rPr>
            <w:noProof/>
            <w:webHidden/>
          </w:rPr>
        </w:r>
        <w:r w:rsidR="003056A7">
          <w:rPr>
            <w:noProof/>
            <w:webHidden/>
          </w:rPr>
          <w:fldChar w:fldCharType="separate"/>
        </w:r>
        <w:r w:rsidR="00CC708A">
          <w:rPr>
            <w:noProof/>
            <w:webHidden/>
          </w:rPr>
          <w:t>86</w:t>
        </w:r>
        <w:r w:rsidR="003056A7">
          <w:rPr>
            <w:noProof/>
            <w:webHidden/>
          </w:rPr>
          <w:fldChar w:fldCharType="end"/>
        </w:r>
      </w:hyperlink>
    </w:p>
    <w:p w14:paraId="39F61B0C" w14:textId="5CEFFB5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96" w:history="1">
        <w:r w:rsidR="003056A7" w:rsidRPr="00265785">
          <w:rPr>
            <w:rStyle w:val="Hyperlink"/>
            <w:noProof/>
          </w:rPr>
          <w:t>Table 202: Delete Attribute Request Payload</w:t>
        </w:r>
        <w:r w:rsidR="003056A7">
          <w:rPr>
            <w:noProof/>
            <w:webHidden/>
          </w:rPr>
          <w:tab/>
        </w:r>
        <w:r w:rsidR="003056A7">
          <w:rPr>
            <w:noProof/>
            <w:webHidden/>
          </w:rPr>
          <w:fldChar w:fldCharType="begin"/>
        </w:r>
        <w:r w:rsidR="003056A7">
          <w:rPr>
            <w:noProof/>
            <w:webHidden/>
          </w:rPr>
          <w:instrText xml:space="preserve"> PAGEREF _Toc32238996 \h </w:instrText>
        </w:r>
        <w:r w:rsidR="003056A7">
          <w:rPr>
            <w:noProof/>
            <w:webHidden/>
          </w:rPr>
        </w:r>
        <w:r w:rsidR="003056A7">
          <w:rPr>
            <w:noProof/>
            <w:webHidden/>
          </w:rPr>
          <w:fldChar w:fldCharType="separate"/>
        </w:r>
        <w:r w:rsidR="00CC708A">
          <w:rPr>
            <w:noProof/>
            <w:webHidden/>
          </w:rPr>
          <w:t>86</w:t>
        </w:r>
        <w:r w:rsidR="003056A7">
          <w:rPr>
            <w:noProof/>
            <w:webHidden/>
          </w:rPr>
          <w:fldChar w:fldCharType="end"/>
        </w:r>
      </w:hyperlink>
    </w:p>
    <w:p w14:paraId="31787F2A" w14:textId="51D9643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97" w:history="1">
        <w:r w:rsidR="003056A7" w:rsidRPr="00265785">
          <w:rPr>
            <w:rStyle w:val="Hyperlink"/>
            <w:noProof/>
          </w:rPr>
          <w:t>Table 203: Delete Attribute Response Payload</w:t>
        </w:r>
        <w:r w:rsidR="003056A7">
          <w:rPr>
            <w:noProof/>
            <w:webHidden/>
          </w:rPr>
          <w:tab/>
        </w:r>
        <w:r w:rsidR="003056A7">
          <w:rPr>
            <w:noProof/>
            <w:webHidden/>
          </w:rPr>
          <w:fldChar w:fldCharType="begin"/>
        </w:r>
        <w:r w:rsidR="003056A7">
          <w:rPr>
            <w:noProof/>
            <w:webHidden/>
          </w:rPr>
          <w:instrText xml:space="preserve"> PAGEREF _Toc32238997 \h </w:instrText>
        </w:r>
        <w:r w:rsidR="003056A7">
          <w:rPr>
            <w:noProof/>
            <w:webHidden/>
          </w:rPr>
        </w:r>
        <w:r w:rsidR="003056A7">
          <w:rPr>
            <w:noProof/>
            <w:webHidden/>
          </w:rPr>
          <w:fldChar w:fldCharType="separate"/>
        </w:r>
        <w:r w:rsidR="00CC708A">
          <w:rPr>
            <w:noProof/>
            <w:webHidden/>
          </w:rPr>
          <w:t>86</w:t>
        </w:r>
        <w:r w:rsidR="003056A7">
          <w:rPr>
            <w:noProof/>
            <w:webHidden/>
          </w:rPr>
          <w:fldChar w:fldCharType="end"/>
        </w:r>
      </w:hyperlink>
    </w:p>
    <w:p w14:paraId="76B345FF" w14:textId="5D8D11B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98" w:history="1">
        <w:r w:rsidR="003056A7" w:rsidRPr="00265785">
          <w:rPr>
            <w:rStyle w:val="Hyperlink"/>
            <w:noProof/>
          </w:rPr>
          <w:t>Table 204: Delete Attribute Errors</w:t>
        </w:r>
        <w:r w:rsidR="003056A7">
          <w:rPr>
            <w:noProof/>
            <w:webHidden/>
          </w:rPr>
          <w:tab/>
        </w:r>
        <w:r w:rsidR="003056A7">
          <w:rPr>
            <w:noProof/>
            <w:webHidden/>
          </w:rPr>
          <w:fldChar w:fldCharType="begin"/>
        </w:r>
        <w:r w:rsidR="003056A7">
          <w:rPr>
            <w:noProof/>
            <w:webHidden/>
          </w:rPr>
          <w:instrText xml:space="preserve"> PAGEREF _Toc32238998 \h </w:instrText>
        </w:r>
        <w:r w:rsidR="003056A7">
          <w:rPr>
            <w:noProof/>
            <w:webHidden/>
          </w:rPr>
        </w:r>
        <w:r w:rsidR="003056A7">
          <w:rPr>
            <w:noProof/>
            <w:webHidden/>
          </w:rPr>
          <w:fldChar w:fldCharType="separate"/>
        </w:r>
        <w:r w:rsidR="00CC708A">
          <w:rPr>
            <w:noProof/>
            <w:webHidden/>
          </w:rPr>
          <w:t>87</w:t>
        </w:r>
        <w:r w:rsidR="003056A7">
          <w:rPr>
            <w:noProof/>
            <w:webHidden/>
          </w:rPr>
          <w:fldChar w:fldCharType="end"/>
        </w:r>
      </w:hyperlink>
    </w:p>
    <w:p w14:paraId="56913C60" w14:textId="6B6B79B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8999" w:history="1">
        <w:r w:rsidR="003056A7" w:rsidRPr="00265785">
          <w:rPr>
            <w:rStyle w:val="Hyperlink"/>
            <w:noProof/>
          </w:rPr>
          <w:t>Table 205: Derive Key Request Payload</w:t>
        </w:r>
        <w:r w:rsidR="003056A7">
          <w:rPr>
            <w:noProof/>
            <w:webHidden/>
          </w:rPr>
          <w:tab/>
        </w:r>
        <w:r w:rsidR="003056A7">
          <w:rPr>
            <w:noProof/>
            <w:webHidden/>
          </w:rPr>
          <w:fldChar w:fldCharType="begin"/>
        </w:r>
        <w:r w:rsidR="003056A7">
          <w:rPr>
            <w:noProof/>
            <w:webHidden/>
          </w:rPr>
          <w:instrText xml:space="preserve"> PAGEREF _Toc32238999 \h </w:instrText>
        </w:r>
        <w:r w:rsidR="003056A7">
          <w:rPr>
            <w:noProof/>
            <w:webHidden/>
          </w:rPr>
        </w:r>
        <w:r w:rsidR="003056A7">
          <w:rPr>
            <w:noProof/>
            <w:webHidden/>
          </w:rPr>
          <w:fldChar w:fldCharType="separate"/>
        </w:r>
        <w:r w:rsidR="00CC708A">
          <w:rPr>
            <w:noProof/>
            <w:webHidden/>
          </w:rPr>
          <w:t>88</w:t>
        </w:r>
        <w:r w:rsidR="003056A7">
          <w:rPr>
            <w:noProof/>
            <w:webHidden/>
          </w:rPr>
          <w:fldChar w:fldCharType="end"/>
        </w:r>
      </w:hyperlink>
    </w:p>
    <w:p w14:paraId="1CC608B7" w14:textId="74918EE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00" w:history="1">
        <w:r w:rsidR="003056A7" w:rsidRPr="00265785">
          <w:rPr>
            <w:rStyle w:val="Hyperlink"/>
            <w:noProof/>
          </w:rPr>
          <w:t>Table 206: Derive Key Response Payload</w:t>
        </w:r>
        <w:r w:rsidR="003056A7">
          <w:rPr>
            <w:noProof/>
            <w:webHidden/>
          </w:rPr>
          <w:tab/>
        </w:r>
        <w:r w:rsidR="003056A7">
          <w:rPr>
            <w:noProof/>
            <w:webHidden/>
          </w:rPr>
          <w:fldChar w:fldCharType="begin"/>
        </w:r>
        <w:r w:rsidR="003056A7">
          <w:rPr>
            <w:noProof/>
            <w:webHidden/>
          </w:rPr>
          <w:instrText xml:space="preserve"> PAGEREF _Toc32239000 \h </w:instrText>
        </w:r>
        <w:r w:rsidR="003056A7">
          <w:rPr>
            <w:noProof/>
            <w:webHidden/>
          </w:rPr>
        </w:r>
        <w:r w:rsidR="003056A7">
          <w:rPr>
            <w:noProof/>
            <w:webHidden/>
          </w:rPr>
          <w:fldChar w:fldCharType="separate"/>
        </w:r>
        <w:r w:rsidR="00CC708A">
          <w:rPr>
            <w:noProof/>
            <w:webHidden/>
          </w:rPr>
          <w:t>88</w:t>
        </w:r>
        <w:r w:rsidR="003056A7">
          <w:rPr>
            <w:noProof/>
            <w:webHidden/>
          </w:rPr>
          <w:fldChar w:fldCharType="end"/>
        </w:r>
      </w:hyperlink>
    </w:p>
    <w:p w14:paraId="74492626" w14:textId="722B601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01" w:history="1">
        <w:r w:rsidR="003056A7" w:rsidRPr="00265785">
          <w:rPr>
            <w:rStyle w:val="Hyperlink"/>
            <w:noProof/>
          </w:rPr>
          <w:t>Table 207: Derive Key Errors</w:t>
        </w:r>
        <w:r w:rsidR="003056A7">
          <w:rPr>
            <w:noProof/>
            <w:webHidden/>
          </w:rPr>
          <w:tab/>
        </w:r>
        <w:r w:rsidR="003056A7">
          <w:rPr>
            <w:noProof/>
            <w:webHidden/>
          </w:rPr>
          <w:fldChar w:fldCharType="begin"/>
        </w:r>
        <w:r w:rsidR="003056A7">
          <w:rPr>
            <w:noProof/>
            <w:webHidden/>
          </w:rPr>
          <w:instrText xml:space="preserve"> PAGEREF _Toc32239001 \h </w:instrText>
        </w:r>
        <w:r w:rsidR="003056A7">
          <w:rPr>
            <w:noProof/>
            <w:webHidden/>
          </w:rPr>
        </w:r>
        <w:r w:rsidR="003056A7">
          <w:rPr>
            <w:noProof/>
            <w:webHidden/>
          </w:rPr>
          <w:fldChar w:fldCharType="separate"/>
        </w:r>
        <w:r w:rsidR="00CC708A">
          <w:rPr>
            <w:noProof/>
            <w:webHidden/>
          </w:rPr>
          <w:t>88</w:t>
        </w:r>
        <w:r w:rsidR="003056A7">
          <w:rPr>
            <w:noProof/>
            <w:webHidden/>
          </w:rPr>
          <w:fldChar w:fldCharType="end"/>
        </w:r>
      </w:hyperlink>
    </w:p>
    <w:p w14:paraId="35497F8F" w14:textId="20E39DC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02" w:history="1">
        <w:r w:rsidR="003056A7" w:rsidRPr="00265785">
          <w:rPr>
            <w:rStyle w:val="Hyperlink"/>
            <w:noProof/>
          </w:rPr>
          <w:t>Table 208: Destroy Request Payload</w:t>
        </w:r>
        <w:r w:rsidR="003056A7">
          <w:rPr>
            <w:noProof/>
            <w:webHidden/>
          </w:rPr>
          <w:tab/>
        </w:r>
        <w:r w:rsidR="003056A7">
          <w:rPr>
            <w:noProof/>
            <w:webHidden/>
          </w:rPr>
          <w:fldChar w:fldCharType="begin"/>
        </w:r>
        <w:r w:rsidR="003056A7">
          <w:rPr>
            <w:noProof/>
            <w:webHidden/>
          </w:rPr>
          <w:instrText xml:space="preserve"> PAGEREF _Toc32239002 \h </w:instrText>
        </w:r>
        <w:r w:rsidR="003056A7">
          <w:rPr>
            <w:noProof/>
            <w:webHidden/>
          </w:rPr>
        </w:r>
        <w:r w:rsidR="003056A7">
          <w:rPr>
            <w:noProof/>
            <w:webHidden/>
          </w:rPr>
          <w:fldChar w:fldCharType="separate"/>
        </w:r>
        <w:r w:rsidR="00CC708A">
          <w:rPr>
            <w:noProof/>
            <w:webHidden/>
          </w:rPr>
          <w:t>88</w:t>
        </w:r>
        <w:r w:rsidR="003056A7">
          <w:rPr>
            <w:noProof/>
            <w:webHidden/>
          </w:rPr>
          <w:fldChar w:fldCharType="end"/>
        </w:r>
      </w:hyperlink>
    </w:p>
    <w:p w14:paraId="5FAF5F3F" w14:textId="4E0D5E4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03" w:history="1">
        <w:r w:rsidR="003056A7" w:rsidRPr="00265785">
          <w:rPr>
            <w:rStyle w:val="Hyperlink"/>
            <w:noProof/>
          </w:rPr>
          <w:t>Table 209: Destroy Response Payload</w:t>
        </w:r>
        <w:r w:rsidR="003056A7">
          <w:rPr>
            <w:noProof/>
            <w:webHidden/>
          </w:rPr>
          <w:tab/>
        </w:r>
        <w:r w:rsidR="003056A7">
          <w:rPr>
            <w:noProof/>
            <w:webHidden/>
          </w:rPr>
          <w:fldChar w:fldCharType="begin"/>
        </w:r>
        <w:r w:rsidR="003056A7">
          <w:rPr>
            <w:noProof/>
            <w:webHidden/>
          </w:rPr>
          <w:instrText xml:space="preserve"> PAGEREF _Toc32239003 \h </w:instrText>
        </w:r>
        <w:r w:rsidR="003056A7">
          <w:rPr>
            <w:noProof/>
            <w:webHidden/>
          </w:rPr>
        </w:r>
        <w:r w:rsidR="003056A7">
          <w:rPr>
            <w:noProof/>
            <w:webHidden/>
          </w:rPr>
          <w:fldChar w:fldCharType="separate"/>
        </w:r>
        <w:r w:rsidR="00CC708A">
          <w:rPr>
            <w:noProof/>
            <w:webHidden/>
          </w:rPr>
          <w:t>88</w:t>
        </w:r>
        <w:r w:rsidR="003056A7">
          <w:rPr>
            <w:noProof/>
            <w:webHidden/>
          </w:rPr>
          <w:fldChar w:fldCharType="end"/>
        </w:r>
      </w:hyperlink>
    </w:p>
    <w:p w14:paraId="65E5ECF8" w14:textId="4F16A70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04" w:history="1">
        <w:r w:rsidR="003056A7" w:rsidRPr="00265785">
          <w:rPr>
            <w:rStyle w:val="Hyperlink"/>
            <w:noProof/>
          </w:rPr>
          <w:t>Table 210: Destroy Errors</w:t>
        </w:r>
        <w:r w:rsidR="003056A7">
          <w:rPr>
            <w:noProof/>
            <w:webHidden/>
          </w:rPr>
          <w:tab/>
        </w:r>
        <w:r w:rsidR="003056A7">
          <w:rPr>
            <w:noProof/>
            <w:webHidden/>
          </w:rPr>
          <w:fldChar w:fldCharType="begin"/>
        </w:r>
        <w:r w:rsidR="003056A7">
          <w:rPr>
            <w:noProof/>
            <w:webHidden/>
          </w:rPr>
          <w:instrText xml:space="preserve"> PAGEREF _Toc32239004 \h </w:instrText>
        </w:r>
        <w:r w:rsidR="003056A7">
          <w:rPr>
            <w:noProof/>
            <w:webHidden/>
          </w:rPr>
        </w:r>
        <w:r w:rsidR="003056A7">
          <w:rPr>
            <w:noProof/>
            <w:webHidden/>
          </w:rPr>
          <w:fldChar w:fldCharType="separate"/>
        </w:r>
        <w:r w:rsidR="00CC708A">
          <w:rPr>
            <w:noProof/>
            <w:webHidden/>
          </w:rPr>
          <w:t>89</w:t>
        </w:r>
        <w:r w:rsidR="003056A7">
          <w:rPr>
            <w:noProof/>
            <w:webHidden/>
          </w:rPr>
          <w:fldChar w:fldCharType="end"/>
        </w:r>
      </w:hyperlink>
    </w:p>
    <w:p w14:paraId="40C0D450" w14:textId="0EAA8C4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05" w:history="1">
        <w:r w:rsidR="003056A7" w:rsidRPr="00265785">
          <w:rPr>
            <w:rStyle w:val="Hyperlink"/>
            <w:noProof/>
          </w:rPr>
          <w:t>Table 211: Discover Versions Request Payload</w:t>
        </w:r>
        <w:r w:rsidR="003056A7">
          <w:rPr>
            <w:noProof/>
            <w:webHidden/>
          </w:rPr>
          <w:tab/>
        </w:r>
        <w:r w:rsidR="003056A7">
          <w:rPr>
            <w:noProof/>
            <w:webHidden/>
          </w:rPr>
          <w:fldChar w:fldCharType="begin"/>
        </w:r>
        <w:r w:rsidR="003056A7">
          <w:rPr>
            <w:noProof/>
            <w:webHidden/>
          </w:rPr>
          <w:instrText xml:space="preserve"> PAGEREF _Toc32239005 \h </w:instrText>
        </w:r>
        <w:r w:rsidR="003056A7">
          <w:rPr>
            <w:noProof/>
            <w:webHidden/>
          </w:rPr>
        </w:r>
        <w:r w:rsidR="003056A7">
          <w:rPr>
            <w:noProof/>
            <w:webHidden/>
          </w:rPr>
          <w:fldChar w:fldCharType="separate"/>
        </w:r>
        <w:r w:rsidR="00CC708A">
          <w:rPr>
            <w:noProof/>
            <w:webHidden/>
          </w:rPr>
          <w:t>89</w:t>
        </w:r>
        <w:r w:rsidR="003056A7">
          <w:rPr>
            <w:noProof/>
            <w:webHidden/>
          </w:rPr>
          <w:fldChar w:fldCharType="end"/>
        </w:r>
      </w:hyperlink>
    </w:p>
    <w:p w14:paraId="409DE252" w14:textId="665931D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06" w:history="1">
        <w:r w:rsidR="003056A7" w:rsidRPr="00265785">
          <w:rPr>
            <w:rStyle w:val="Hyperlink"/>
            <w:noProof/>
          </w:rPr>
          <w:t>Table 212: Discover Versions Response Payload</w:t>
        </w:r>
        <w:r w:rsidR="003056A7">
          <w:rPr>
            <w:noProof/>
            <w:webHidden/>
          </w:rPr>
          <w:tab/>
        </w:r>
        <w:r w:rsidR="003056A7">
          <w:rPr>
            <w:noProof/>
            <w:webHidden/>
          </w:rPr>
          <w:fldChar w:fldCharType="begin"/>
        </w:r>
        <w:r w:rsidR="003056A7">
          <w:rPr>
            <w:noProof/>
            <w:webHidden/>
          </w:rPr>
          <w:instrText xml:space="preserve"> PAGEREF _Toc32239006 \h </w:instrText>
        </w:r>
        <w:r w:rsidR="003056A7">
          <w:rPr>
            <w:noProof/>
            <w:webHidden/>
          </w:rPr>
        </w:r>
        <w:r w:rsidR="003056A7">
          <w:rPr>
            <w:noProof/>
            <w:webHidden/>
          </w:rPr>
          <w:fldChar w:fldCharType="separate"/>
        </w:r>
        <w:r w:rsidR="00CC708A">
          <w:rPr>
            <w:noProof/>
            <w:webHidden/>
          </w:rPr>
          <w:t>89</w:t>
        </w:r>
        <w:r w:rsidR="003056A7">
          <w:rPr>
            <w:noProof/>
            <w:webHidden/>
          </w:rPr>
          <w:fldChar w:fldCharType="end"/>
        </w:r>
      </w:hyperlink>
    </w:p>
    <w:p w14:paraId="040034CA" w14:textId="05F9365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07" w:history="1">
        <w:r w:rsidR="003056A7" w:rsidRPr="00265785">
          <w:rPr>
            <w:rStyle w:val="Hyperlink"/>
            <w:noProof/>
          </w:rPr>
          <w:t>Table 213: Discover Versions Errors</w:t>
        </w:r>
        <w:r w:rsidR="003056A7">
          <w:rPr>
            <w:noProof/>
            <w:webHidden/>
          </w:rPr>
          <w:tab/>
        </w:r>
        <w:r w:rsidR="003056A7">
          <w:rPr>
            <w:noProof/>
            <w:webHidden/>
          </w:rPr>
          <w:fldChar w:fldCharType="begin"/>
        </w:r>
        <w:r w:rsidR="003056A7">
          <w:rPr>
            <w:noProof/>
            <w:webHidden/>
          </w:rPr>
          <w:instrText xml:space="preserve"> PAGEREF _Toc32239007 \h </w:instrText>
        </w:r>
        <w:r w:rsidR="003056A7">
          <w:rPr>
            <w:noProof/>
            <w:webHidden/>
          </w:rPr>
        </w:r>
        <w:r w:rsidR="003056A7">
          <w:rPr>
            <w:noProof/>
            <w:webHidden/>
          </w:rPr>
          <w:fldChar w:fldCharType="separate"/>
        </w:r>
        <w:r w:rsidR="00CC708A">
          <w:rPr>
            <w:noProof/>
            <w:webHidden/>
          </w:rPr>
          <w:t>90</w:t>
        </w:r>
        <w:r w:rsidR="003056A7">
          <w:rPr>
            <w:noProof/>
            <w:webHidden/>
          </w:rPr>
          <w:fldChar w:fldCharType="end"/>
        </w:r>
      </w:hyperlink>
    </w:p>
    <w:p w14:paraId="16F5EA6C" w14:textId="4E3A7FE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08" w:history="1">
        <w:r w:rsidR="003056A7" w:rsidRPr="00265785">
          <w:rPr>
            <w:rStyle w:val="Hyperlink"/>
            <w:noProof/>
          </w:rPr>
          <w:t>Table 214: Encrypt Request Payload</w:t>
        </w:r>
        <w:r w:rsidR="003056A7">
          <w:rPr>
            <w:noProof/>
            <w:webHidden/>
          </w:rPr>
          <w:tab/>
        </w:r>
        <w:r w:rsidR="003056A7">
          <w:rPr>
            <w:noProof/>
            <w:webHidden/>
          </w:rPr>
          <w:fldChar w:fldCharType="begin"/>
        </w:r>
        <w:r w:rsidR="003056A7">
          <w:rPr>
            <w:noProof/>
            <w:webHidden/>
          </w:rPr>
          <w:instrText xml:space="preserve"> PAGEREF _Toc32239008 \h </w:instrText>
        </w:r>
        <w:r w:rsidR="003056A7">
          <w:rPr>
            <w:noProof/>
            <w:webHidden/>
          </w:rPr>
        </w:r>
        <w:r w:rsidR="003056A7">
          <w:rPr>
            <w:noProof/>
            <w:webHidden/>
          </w:rPr>
          <w:fldChar w:fldCharType="separate"/>
        </w:r>
        <w:r w:rsidR="00CC708A">
          <w:rPr>
            <w:noProof/>
            <w:webHidden/>
          </w:rPr>
          <w:t>91</w:t>
        </w:r>
        <w:r w:rsidR="003056A7">
          <w:rPr>
            <w:noProof/>
            <w:webHidden/>
          </w:rPr>
          <w:fldChar w:fldCharType="end"/>
        </w:r>
      </w:hyperlink>
    </w:p>
    <w:p w14:paraId="732EFE2F" w14:textId="762D020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09" w:history="1">
        <w:r w:rsidR="003056A7" w:rsidRPr="00265785">
          <w:rPr>
            <w:rStyle w:val="Hyperlink"/>
            <w:noProof/>
          </w:rPr>
          <w:t>Table 215: Encrypt Response Payload</w:t>
        </w:r>
        <w:r w:rsidR="003056A7">
          <w:rPr>
            <w:noProof/>
            <w:webHidden/>
          </w:rPr>
          <w:tab/>
        </w:r>
        <w:r w:rsidR="003056A7">
          <w:rPr>
            <w:noProof/>
            <w:webHidden/>
          </w:rPr>
          <w:fldChar w:fldCharType="begin"/>
        </w:r>
        <w:r w:rsidR="003056A7">
          <w:rPr>
            <w:noProof/>
            <w:webHidden/>
          </w:rPr>
          <w:instrText xml:space="preserve"> PAGEREF _Toc32239009 \h </w:instrText>
        </w:r>
        <w:r w:rsidR="003056A7">
          <w:rPr>
            <w:noProof/>
            <w:webHidden/>
          </w:rPr>
        </w:r>
        <w:r w:rsidR="003056A7">
          <w:rPr>
            <w:noProof/>
            <w:webHidden/>
          </w:rPr>
          <w:fldChar w:fldCharType="separate"/>
        </w:r>
        <w:r w:rsidR="00CC708A">
          <w:rPr>
            <w:noProof/>
            <w:webHidden/>
          </w:rPr>
          <w:t>91</w:t>
        </w:r>
        <w:r w:rsidR="003056A7">
          <w:rPr>
            <w:noProof/>
            <w:webHidden/>
          </w:rPr>
          <w:fldChar w:fldCharType="end"/>
        </w:r>
      </w:hyperlink>
    </w:p>
    <w:p w14:paraId="6CDA3FD1" w14:textId="284C9E0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10" w:history="1">
        <w:r w:rsidR="003056A7" w:rsidRPr="00265785">
          <w:rPr>
            <w:rStyle w:val="Hyperlink"/>
            <w:noProof/>
          </w:rPr>
          <w:t>Table 216: Encrypt Errors</w:t>
        </w:r>
        <w:r w:rsidR="003056A7">
          <w:rPr>
            <w:noProof/>
            <w:webHidden/>
          </w:rPr>
          <w:tab/>
        </w:r>
        <w:r w:rsidR="003056A7">
          <w:rPr>
            <w:noProof/>
            <w:webHidden/>
          </w:rPr>
          <w:fldChar w:fldCharType="begin"/>
        </w:r>
        <w:r w:rsidR="003056A7">
          <w:rPr>
            <w:noProof/>
            <w:webHidden/>
          </w:rPr>
          <w:instrText xml:space="preserve"> PAGEREF _Toc32239010 \h </w:instrText>
        </w:r>
        <w:r w:rsidR="003056A7">
          <w:rPr>
            <w:noProof/>
            <w:webHidden/>
          </w:rPr>
        </w:r>
        <w:r w:rsidR="003056A7">
          <w:rPr>
            <w:noProof/>
            <w:webHidden/>
          </w:rPr>
          <w:fldChar w:fldCharType="separate"/>
        </w:r>
        <w:r w:rsidR="00CC708A">
          <w:rPr>
            <w:noProof/>
            <w:webHidden/>
          </w:rPr>
          <w:t>92</w:t>
        </w:r>
        <w:r w:rsidR="003056A7">
          <w:rPr>
            <w:noProof/>
            <w:webHidden/>
          </w:rPr>
          <w:fldChar w:fldCharType="end"/>
        </w:r>
      </w:hyperlink>
    </w:p>
    <w:p w14:paraId="0BCF20C0" w14:textId="6F65BB0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11" w:history="1">
        <w:r w:rsidR="003056A7" w:rsidRPr="00265785">
          <w:rPr>
            <w:rStyle w:val="Hyperlink"/>
            <w:noProof/>
          </w:rPr>
          <w:t>Table 217: Export Request Payload</w:t>
        </w:r>
        <w:r w:rsidR="003056A7">
          <w:rPr>
            <w:noProof/>
            <w:webHidden/>
          </w:rPr>
          <w:tab/>
        </w:r>
        <w:r w:rsidR="003056A7">
          <w:rPr>
            <w:noProof/>
            <w:webHidden/>
          </w:rPr>
          <w:fldChar w:fldCharType="begin"/>
        </w:r>
        <w:r w:rsidR="003056A7">
          <w:rPr>
            <w:noProof/>
            <w:webHidden/>
          </w:rPr>
          <w:instrText xml:space="preserve"> PAGEREF _Toc32239011 \h </w:instrText>
        </w:r>
        <w:r w:rsidR="003056A7">
          <w:rPr>
            <w:noProof/>
            <w:webHidden/>
          </w:rPr>
        </w:r>
        <w:r w:rsidR="003056A7">
          <w:rPr>
            <w:noProof/>
            <w:webHidden/>
          </w:rPr>
          <w:fldChar w:fldCharType="separate"/>
        </w:r>
        <w:r w:rsidR="00CC708A">
          <w:rPr>
            <w:noProof/>
            <w:webHidden/>
          </w:rPr>
          <w:t>92</w:t>
        </w:r>
        <w:r w:rsidR="003056A7">
          <w:rPr>
            <w:noProof/>
            <w:webHidden/>
          </w:rPr>
          <w:fldChar w:fldCharType="end"/>
        </w:r>
      </w:hyperlink>
    </w:p>
    <w:p w14:paraId="242827EA" w14:textId="45C85EB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12" w:history="1">
        <w:r w:rsidR="003056A7" w:rsidRPr="00265785">
          <w:rPr>
            <w:rStyle w:val="Hyperlink"/>
            <w:noProof/>
          </w:rPr>
          <w:t>Table 218: Export Response Payload</w:t>
        </w:r>
        <w:r w:rsidR="003056A7">
          <w:rPr>
            <w:noProof/>
            <w:webHidden/>
          </w:rPr>
          <w:tab/>
        </w:r>
        <w:r w:rsidR="003056A7">
          <w:rPr>
            <w:noProof/>
            <w:webHidden/>
          </w:rPr>
          <w:fldChar w:fldCharType="begin"/>
        </w:r>
        <w:r w:rsidR="003056A7">
          <w:rPr>
            <w:noProof/>
            <w:webHidden/>
          </w:rPr>
          <w:instrText xml:space="preserve"> PAGEREF _Toc32239012 \h </w:instrText>
        </w:r>
        <w:r w:rsidR="003056A7">
          <w:rPr>
            <w:noProof/>
            <w:webHidden/>
          </w:rPr>
        </w:r>
        <w:r w:rsidR="003056A7">
          <w:rPr>
            <w:noProof/>
            <w:webHidden/>
          </w:rPr>
          <w:fldChar w:fldCharType="separate"/>
        </w:r>
        <w:r w:rsidR="00CC708A">
          <w:rPr>
            <w:noProof/>
            <w:webHidden/>
          </w:rPr>
          <w:t>92</w:t>
        </w:r>
        <w:r w:rsidR="003056A7">
          <w:rPr>
            <w:noProof/>
            <w:webHidden/>
          </w:rPr>
          <w:fldChar w:fldCharType="end"/>
        </w:r>
      </w:hyperlink>
    </w:p>
    <w:p w14:paraId="338FFE65" w14:textId="607F950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13" w:history="1">
        <w:r w:rsidR="003056A7" w:rsidRPr="00265785">
          <w:rPr>
            <w:rStyle w:val="Hyperlink"/>
            <w:noProof/>
          </w:rPr>
          <w:t>Table 219: Export Errors</w:t>
        </w:r>
        <w:r w:rsidR="003056A7">
          <w:rPr>
            <w:noProof/>
            <w:webHidden/>
          </w:rPr>
          <w:tab/>
        </w:r>
        <w:r w:rsidR="003056A7">
          <w:rPr>
            <w:noProof/>
            <w:webHidden/>
          </w:rPr>
          <w:fldChar w:fldCharType="begin"/>
        </w:r>
        <w:r w:rsidR="003056A7">
          <w:rPr>
            <w:noProof/>
            <w:webHidden/>
          </w:rPr>
          <w:instrText xml:space="preserve"> PAGEREF _Toc32239013 \h </w:instrText>
        </w:r>
        <w:r w:rsidR="003056A7">
          <w:rPr>
            <w:noProof/>
            <w:webHidden/>
          </w:rPr>
        </w:r>
        <w:r w:rsidR="003056A7">
          <w:rPr>
            <w:noProof/>
            <w:webHidden/>
          </w:rPr>
          <w:fldChar w:fldCharType="separate"/>
        </w:r>
        <w:r w:rsidR="00CC708A">
          <w:rPr>
            <w:noProof/>
            <w:webHidden/>
          </w:rPr>
          <w:t>93</w:t>
        </w:r>
        <w:r w:rsidR="003056A7">
          <w:rPr>
            <w:noProof/>
            <w:webHidden/>
          </w:rPr>
          <w:fldChar w:fldCharType="end"/>
        </w:r>
      </w:hyperlink>
    </w:p>
    <w:p w14:paraId="361F3FFC" w14:textId="07DBFC4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14" w:history="1">
        <w:r w:rsidR="003056A7" w:rsidRPr="00265785">
          <w:rPr>
            <w:rStyle w:val="Hyperlink"/>
            <w:noProof/>
          </w:rPr>
          <w:t>Table 220: Get Request Payload</w:t>
        </w:r>
        <w:r w:rsidR="003056A7">
          <w:rPr>
            <w:noProof/>
            <w:webHidden/>
          </w:rPr>
          <w:tab/>
        </w:r>
        <w:r w:rsidR="003056A7">
          <w:rPr>
            <w:noProof/>
            <w:webHidden/>
          </w:rPr>
          <w:fldChar w:fldCharType="begin"/>
        </w:r>
        <w:r w:rsidR="003056A7">
          <w:rPr>
            <w:noProof/>
            <w:webHidden/>
          </w:rPr>
          <w:instrText xml:space="preserve"> PAGEREF _Toc32239014 \h </w:instrText>
        </w:r>
        <w:r w:rsidR="003056A7">
          <w:rPr>
            <w:noProof/>
            <w:webHidden/>
          </w:rPr>
        </w:r>
        <w:r w:rsidR="003056A7">
          <w:rPr>
            <w:noProof/>
            <w:webHidden/>
          </w:rPr>
          <w:fldChar w:fldCharType="separate"/>
        </w:r>
        <w:r w:rsidR="00CC708A">
          <w:rPr>
            <w:noProof/>
            <w:webHidden/>
          </w:rPr>
          <w:t>94</w:t>
        </w:r>
        <w:r w:rsidR="003056A7">
          <w:rPr>
            <w:noProof/>
            <w:webHidden/>
          </w:rPr>
          <w:fldChar w:fldCharType="end"/>
        </w:r>
      </w:hyperlink>
    </w:p>
    <w:p w14:paraId="67E67179" w14:textId="596A161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15" w:history="1">
        <w:r w:rsidR="003056A7" w:rsidRPr="00265785">
          <w:rPr>
            <w:rStyle w:val="Hyperlink"/>
            <w:noProof/>
          </w:rPr>
          <w:t>Table 221: Get Response Payload</w:t>
        </w:r>
        <w:r w:rsidR="003056A7">
          <w:rPr>
            <w:noProof/>
            <w:webHidden/>
          </w:rPr>
          <w:tab/>
        </w:r>
        <w:r w:rsidR="003056A7">
          <w:rPr>
            <w:noProof/>
            <w:webHidden/>
          </w:rPr>
          <w:fldChar w:fldCharType="begin"/>
        </w:r>
        <w:r w:rsidR="003056A7">
          <w:rPr>
            <w:noProof/>
            <w:webHidden/>
          </w:rPr>
          <w:instrText xml:space="preserve"> PAGEREF _Toc32239015 \h </w:instrText>
        </w:r>
        <w:r w:rsidR="003056A7">
          <w:rPr>
            <w:noProof/>
            <w:webHidden/>
          </w:rPr>
        </w:r>
        <w:r w:rsidR="003056A7">
          <w:rPr>
            <w:noProof/>
            <w:webHidden/>
          </w:rPr>
          <w:fldChar w:fldCharType="separate"/>
        </w:r>
        <w:r w:rsidR="00CC708A">
          <w:rPr>
            <w:noProof/>
            <w:webHidden/>
          </w:rPr>
          <w:t>94</w:t>
        </w:r>
        <w:r w:rsidR="003056A7">
          <w:rPr>
            <w:noProof/>
            <w:webHidden/>
          </w:rPr>
          <w:fldChar w:fldCharType="end"/>
        </w:r>
      </w:hyperlink>
    </w:p>
    <w:p w14:paraId="0E9C2160" w14:textId="557C227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16" w:history="1">
        <w:r w:rsidR="003056A7" w:rsidRPr="00265785">
          <w:rPr>
            <w:rStyle w:val="Hyperlink"/>
            <w:noProof/>
          </w:rPr>
          <w:t>Table 222: Get Errors</w:t>
        </w:r>
        <w:r w:rsidR="003056A7">
          <w:rPr>
            <w:noProof/>
            <w:webHidden/>
          </w:rPr>
          <w:tab/>
        </w:r>
        <w:r w:rsidR="003056A7">
          <w:rPr>
            <w:noProof/>
            <w:webHidden/>
          </w:rPr>
          <w:fldChar w:fldCharType="begin"/>
        </w:r>
        <w:r w:rsidR="003056A7">
          <w:rPr>
            <w:noProof/>
            <w:webHidden/>
          </w:rPr>
          <w:instrText xml:space="preserve"> PAGEREF _Toc32239016 \h </w:instrText>
        </w:r>
        <w:r w:rsidR="003056A7">
          <w:rPr>
            <w:noProof/>
            <w:webHidden/>
          </w:rPr>
        </w:r>
        <w:r w:rsidR="003056A7">
          <w:rPr>
            <w:noProof/>
            <w:webHidden/>
          </w:rPr>
          <w:fldChar w:fldCharType="separate"/>
        </w:r>
        <w:r w:rsidR="00CC708A">
          <w:rPr>
            <w:noProof/>
            <w:webHidden/>
          </w:rPr>
          <w:t>94</w:t>
        </w:r>
        <w:r w:rsidR="003056A7">
          <w:rPr>
            <w:noProof/>
            <w:webHidden/>
          </w:rPr>
          <w:fldChar w:fldCharType="end"/>
        </w:r>
      </w:hyperlink>
    </w:p>
    <w:p w14:paraId="16B9215D" w14:textId="445B7D2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17" w:history="1">
        <w:r w:rsidR="003056A7" w:rsidRPr="00265785">
          <w:rPr>
            <w:rStyle w:val="Hyperlink"/>
            <w:noProof/>
          </w:rPr>
          <w:t>Table 223: Get Attributes Request Payload</w:t>
        </w:r>
        <w:r w:rsidR="003056A7">
          <w:rPr>
            <w:noProof/>
            <w:webHidden/>
          </w:rPr>
          <w:tab/>
        </w:r>
        <w:r w:rsidR="003056A7">
          <w:rPr>
            <w:noProof/>
            <w:webHidden/>
          </w:rPr>
          <w:fldChar w:fldCharType="begin"/>
        </w:r>
        <w:r w:rsidR="003056A7">
          <w:rPr>
            <w:noProof/>
            <w:webHidden/>
          </w:rPr>
          <w:instrText xml:space="preserve"> PAGEREF _Toc32239017 \h </w:instrText>
        </w:r>
        <w:r w:rsidR="003056A7">
          <w:rPr>
            <w:noProof/>
            <w:webHidden/>
          </w:rPr>
        </w:r>
        <w:r w:rsidR="003056A7">
          <w:rPr>
            <w:noProof/>
            <w:webHidden/>
          </w:rPr>
          <w:fldChar w:fldCharType="separate"/>
        </w:r>
        <w:r w:rsidR="00CC708A">
          <w:rPr>
            <w:noProof/>
            <w:webHidden/>
          </w:rPr>
          <w:t>95</w:t>
        </w:r>
        <w:r w:rsidR="003056A7">
          <w:rPr>
            <w:noProof/>
            <w:webHidden/>
          </w:rPr>
          <w:fldChar w:fldCharType="end"/>
        </w:r>
      </w:hyperlink>
    </w:p>
    <w:p w14:paraId="5741BD2F" w14:textId="3A8E63B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18" w:history="1">
        <w:r w:rsidR="003056A7" w:rsidRPr="00265785">
          <w:rPr>
            <w:rStyle w:val="Hyperlink"/>
            <w:noProof/>
          </w:rPr>
          <w:t>Table 224: Get Attributes Response Payload</w:t>
        </w:r>
        <w:r w:rsidR="003056A7">
          <w:rPr>
            <w:noProof/>
            <w:webHidden/>
          </w:rPr>
          <w:tab/>
        </w:r>
        <w:r w:rsidR="003056A7">
          <w:rPr>
            <w:noProof/>
            <w:webHidden/>
          </w:rPr>
          <w:fldChar w:fldCharType="begin"/>
        </w:r>
        <w:r w:rsidR="003056A7">
          <w:rPr>
            <w:noProof/>
            <w:webHidden/>
          </w:rPr>
          <w:instrText xml:space="preserve"> PAGEREF _Toc32239018 \h </w:instrText>
        </w:r>
        <w:r w:rsidR="003056A7">
          <w:rPr>
            <w:noProof/>
            <w:webHidden/>
          </w:rPr>
        </w:r>
        <w:r w:rsidR="003056A7">
          <w:rPr>
            <w:noProof/>
            <w:webHidden/>
          </w:rPr>
          <w:fldChar w:fldCharType="separate"/>
        </w:r>
        <w:r w:rsidR="00CC708A">
          <w:rPr>
            <w:noProof/>
            <w:webHidden/>
          </w:rPr>
          <w:t>95</w:t>
        </w:r>
        <w:r w:rsidR="003056A7">
          <w:rPr>
            <w:noProof/>
            <w:webHidden/>
          </w:rPr>
          <w:fldChar w:fldCharType="end"/>
        </w:r>
      </w:hyperlink>
    </w:p>
    <w:p w14:paraId="10038A18" w14:textId="0CCA484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19" w:history="1">
        <w:r w:rsidR="003056A7" w:rsidRPr="00265785">
          <w:rPr>
            <w:rStyle w:val="Hyperlink"/>
            <w:noProof/>
          </w:rPr>
          <w:t>Table 225: Get Attributes Errors</w:t>
        </w:r>
        <w:r w:rsidR="003056A7">
          <w:rPr>
            <w:noProof/>
            <w:webHidden/>
          </w:rPr>
          <w:tab/>
        </w:r>
        <w:r w:rsidR="003056A7">
          <w:rPr>
            <w:noProof/>
            <w:webHidden/>
          </w:rPr>
          <w:fldChar w:fldCharType="begin"/>
        </w:r>
        <w:r w:rsidR="003056A7">
          <w:rPr>
            <w:noProof/>
            <w:webHidden/>
          </w:rPr>
          <w:instrText xml:space="preserve"> PAGEREF _Toc32239019 \h </w:instrText>
        </w:r>
        <w:r w:rsidR="003056A7">
          <w:rPr>
            <w:noProof/>
            <w:webHidden/>
          </w:rPr>
        </w:r>
        <w:r w:rsidR="003056A7">
          <w:rPr>
            <w:noProof/>
            <w:webHidden/>
          </w:rPr>
          <w:fldChar w:fldCharType="separate"/>
        </w:r>
        <w:r w:rsidR="00CC708A">
          <w:rPr>
            <w:noProof/>
            <w:webHidden/>
          </w:rPr>
          <w:t>95</w:t>
        </w:r>
        <w:r w:rsidR="003056A7">
          <w:rPr>
            <w:noProof/>
            <w:webHidden/>
          </w:rPr>
          <w:fldChar w:fldCharType="end"/>
        </w:r>
      </w:hyperlink>
    </w:p>
    <w:p w14:paraId="72D58246" w14:textId="299AF46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20" w:history="1">
        <w:r w:rsidR="003056A7" w:rsidRPr="00265785">
          <w:rPr>
            <w:rStyle w:val="Hyperlink"/>
            <w:noProof/>
          </w:rPr>
          <w:t>Table 226: Get Attribute List Request Payload</w:t>
        </w:r>
        <w:r w:rsidR="003056A7">
          <w:rPr>
            <w:noProof/>
            <w:webHidden/>
          </w:rPr>
          <w:tab/>
        </w:r>
        <w:r w:rsidR="003056A7">
          <w:rPr>
            <w:noProof/>
            <w:webHidden/>
          </w:rPr>
          <w:fldChar w:fldCharType="begin"/>
        </w:r>
        <w:r w:rsidR="003056A7">
          <w:rPr>
            <w:noProof/>
            <w:webHidden/>
          </w:rPr>
          <w:instrText xml:space="preserve"> PAGEREF _Toc32239020 \h </w:instrText>
        </w:r>
        <w:r w:rsidR="003056A7">
          <w:rPr>
            <w:noProof/>
            <w:webHidden/>
          </w:rPr>
        </w:r>
        <w:r w:rsidR="003056A7">
          <w:rPr>
            <w:noProof/>
            <w:webHidden/>
          </w:rPr>
          <w:fldChar w:fldCharType="separate"/>
        </w:r>
        <w:r w:rsidR="00CC708A">
          <w:rPr>
            <w:noProof/>
            <w:webHidden/>
          </w:rPr>
          <w:t>95</w:t>
        </w:r>
        <w:r w:rsidR="003056A7">
          <w:rPr>
            <w:noProof/>
            <w:webHidden/>
          </w:rPr>
          <w:fldChar w:fldCharType="end"/>
        </w:r>
      </w:hyperlink>
    </w:p>
    <w:p w14:paraId="03F3A32E" w14:textId="5B6FE0B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21" w:history="1">
        <w:r w:rsidR="003056A7" w:rsidRPr="00265785">
          <w:rPr>
            <w:rStyle w:val="Hyperlink"/>
            <w:noProof/>
          </w:rPr>
          <w:t>Table 227: Get Attribute List Response Payload</w:t>
        </w:r>
        <w:r w:rsidR="003056A7">
          <w:rPr>
            <w:noProof/>
            <w:webHidden/>
          </w:rPr>
          <w:tab/>
        </w:r>
        <w:r w:rsidR="003056A7">
          <w:rPr>
            <w:noProof/>
            <w:webHidden/>
          </w:rPr>
          <w:fldChar w:fldCharType="begin"/>
        </w:r>
        <w:r w:rsidR="003056A7">
          <w:rPr>
            <w:noProof/>
            <w:webHidden/>
          </w:rPr>
          <w:instrText xml:space="preserve"> PAGEREF _Toc32239021 \h </w:instrText>
        </w:r>
        <w:r w:rsidR="003056A7">
          <w:rPr>
            <w:noProof/>
            <w:webHidden/>
          </w:rPr>
        </w:r>
        <w:r w:rsidR="003056A7">
          <w:rPr>
            <w:noProof/>
            <w:webHidden/>
          </w:rPr>
          <w:fldChar w:fldCharType="separate"/>
        </w:r>
        <w:r w:rsidR="00CC708A">
          <w:rPr>
            <w:noProof/>
            <w:webHidden/>
          </w:rPr>
          <w:t>96</w:t>
        </w:r>
        <w:r w:rsidR="003056A7">
          <w:rPr>
            <w:noProof/>
            <w:webHidden/>
          </w:rPr>
          <w:fldChar w:fldCharType="end"/>
        </w:r>
      </w:hyperlink>
    </w:p>
    <w:p w14:paraId="34C7D6FB" w14:textId="232B451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22" w:history="1">
        <w:r w:rsidR="003056A7" w:rsidRPr="00265785">
          <w:rPr>
            <w:rStyle w:val="Hyperlink"/>
            <w:noProof/>
          </w:rPr>
          <w:t>Table 228: Get Attribute List Errors</w:t>
        </w:r>
        <w:r w:rsidR="003056A7">
          <w:rPr>
            <w:noProof/>
            <w:webHidden/>
          </w:rPr>
          <w:tab/>
        </w:r>
        <w:r w:rsidR="003056A7">
          <w:rPr>
            <w:noProof/>
            <w:webHidden/>
          </w:rPr>
          <w:fldChar w:fldCharType="begin"/>
        </w:r>
        <w:r w:rsidR="003056A7">
          <w:rPr>
            <w:noProof/>
            <w:webHidden/>
          </w:rPr>
          <w:instrText xml:space="preserve"> PAGEREF _Toc32239022 \h </w:instrText>
        </w:r>
        <w:r w:rsidR="003056A7">
          <w:rPr>
            <w:noProof/>
            <w:webHidden/>
          </w:rPr>
        </w:r>
        <w:r w:rsidR="003056A7">
          <w:rPr>
            <w:noProof/>
            <w:webHidden/>
          </w:rPr>
          <w:fldChar w:fldCharType="separate"/>
        </w:r>
        <w:r w:rsidR="00CC708A">
          <w:rPr>
            <w:noProof/>
            <w:webHidden/>
          </w:rPr>
          <w:t>96</w:t>
        </w:r>
        <w:r w:rsidR="003056A7">
          <w:rPr>
            <w:noProof/>
            <w:webHidden/>
          </w:rPr>
          <w:fldChar w:fldCharType="end"/>
        </w:r>
      </w:hyperlink>
    </w:p>
    <w:p w14:paraId="718F28A8" w14:textId="3D4464B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23" w:history="1">
        <w:r w:rsidR="003056A7" w:rsidRPr="00265785">
          <w:rPr>
            <w:rStyle w:val="Hyperlink"/>
            <w:noProof/>
          </w:rPr>
          <w:t>Table 229: Get Constraints Request Payload</w:t>
        </w:r>
        <w:r w:rsidR="003056A7">
          <w:rPr>
            <w:noProof/>
            <w:webHidden/>
          </w:rPr>
          <w:tab/>
        </w:r>
        <w:r w:rsidR="003056A7">
          <w:rPr>
            <w:noProof/>
            <w:webHidden/>
          </w:rPr>
          <w:fldChar w:fldCharType="begin"/>
        </w:r>
        <w:r w:rsidR="003056A7">
          <w:rPr>
            <w:noProof/>
            <w:webHidden/>
          </w:rPr>
          <w:instrText xml:space="preserve"> PAGEREF _Toc32239023 \h </w:instrText>
        </w:r>
        <w:r w:rsidR="003056A7">
          <w:rPr>
            <w:noProof/>
            <w:webHidden/>
          </w:rPr>
        </w:r>
        <w:r w:rsidR="003056A7">
          <w:rPr>
            <w:noProof/>
            <w:webHidden/>
          </w:rPr>
          <w:fldChar w:fldCharType="separate"/>
        </w:r>
        <w:r w:rsidR="00CC708A">
          <w:rPr>
            <w:noProof/>
            <w:webHidden/>
          </w:rPr>
          <w:t>96</w:t>
        </w:r>
        <w:r w:rsidR="003056A7">
          <w:rPr>
            <w:noProof/>
            <w:webHidden/>
          </w:rPr>
          <w:fldChar w:fldCharType="end"/>
        </w:r>
      </w:hyperlink>
    </w:p>
    <w:p w14:paraId="1C17AE31" w14:textId="2D480C8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24" w:history="1">
        <w:r w:rsidR="003056A7" w:rsidRPr="00265785">
          <w:rPr>
            <w:rStyle w:val="Hyperlink"/>
            <w:noProof/>
          </w:rPr>
          <w:t>Table 230: Get Constraints Response Payload</w:t>
        </w:r>
        <w:r w:rsidR="003056A7">
          <w:rPr>
            <w:noProof/>
            <w:webHidden/>
          </w:rPr>
          <w:tab/>
        </w:r>
        <w:r w:rsidR="003056A7">
          <w:rPr>
            <w:noProof/>
            <w:webHidden/>
          </w:rPr>
          <w:fldChar w:fldCharType="begin"/>
        </w:r>
        <w:r w:rsidR="003056A7">
          <w:rPr>
            <w:noProof/>
            <w:webHidden/>
          </w:rPr>
          <w:instrText xml:space="preserve"> PAGEREF _Toc32239024 \h </w:instrText>
        </w:r>
        <w:r w:rsidR="003056A7">
          <w:rPr>
            <w:noProof/>
            <w:webHidden/>
          </w:rPr>
        </w:r>
        <w:r w:rsidR="003056A7">
          <w:rPr>
            <w:noProof/>
            <w:webHidden/>
          </w:rPr>
          <w:fldChar w:fldCharType="separate"/>
        </w:r>
        <w:r w:rsidR="00CC708A">
          <w:rPr>
            <w:noProof/>
            <w:webHidden/>
          </w:rPr>
          <w:t>96</w:t>
        </w:r>
        <w:r w:rsidR="003056A7">
          <w:rPr>
            <w:noProof/>
            <w:webHidden/>
          </w:rPr>
          <w:fldChar w:fldCharType="end"/>
        </w:r>
      </w:hyperlink>
    </w:p>
    <w:p w14:paraId="53825CB3" w14:textId="233394F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25" w:history="1">
        <w:r w:rsidR="003056A7" w:rsidRPr="00265785">
          <w:rPr>
            <w:rStyle w:val="Hyperlink"/>
            <w:noProof/>
          </w:rPr>
          <w:t>Table 231: Get Constraints Errors</w:t>
        </w:r>
        <w:r w:rsidR="003056A7">
          <w:rPr>
            <w:noProof/>
            <w:webHidden/>
          </w:rPr>
          <w:tab/>
        </w:r>
        <w:r w:rsidR="003056A7">
          <w:rPr>
            <w:noProof/>
            <w:webHidden/>
          </w:rPr>
          <w:fldChar w:fldCharType="begin"/>
        </w:r>
        <w:r w:rsidR="003056A7">
          <w:rPr>
            <w:noProof/>
            <w:webHidden/>
          </w:rPr>
          <w:instrText xml:space="preserve"> PAGEREF _Toc32239025 \h </w:instrText>
        </w:r>
        <w:r w:rsidR="003056A7">
          <w:rPr>
            <w:noProof/>
            <w:webHidden/>
          </w:rPr>
        </w:r>
        <w:r w:rsidR="003056A7">
          <w:rPr>
            <w:noProof/>
            <w:webHidden/>
          </w:rPr>
          <w:fldChar w:fldCharType="separate"/>
        </w:r>
        <w:r w:rsidR="00CC708A">
          <w:rPr>
            <w:noProof/>
            <w:webHidden/>
          </w:rPr>
          <w:t>96</w:t>
        </w:r>
        <w:r w:rsidR="003056A7">
          <w:rPr>
            <w:noProof/>
            <w:webHidden/>
          </w:rPr>
          <w:fldChar w:fldCharType="end"/>
        </w:r>
      </w:hyperlink>
    </w:p>
    <w:p w14:paraId="4B2B2322" w14:textId="2C7A3DF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26" w:history="1">
        <w:r w:rsidR="003056A7" w:rsidRPr="00265785">
          <w:rPr>
            <w:rStyle w:val="Hyperlink"/>
            <w:noProof/>
          </w:rPr>
          <w:t>Table 232: Get Usage Allocation Request Payload</w:t>
        </w:r>
        <w:r w:rsidR="003056A7">
          <w:rPr>
            <w:noProof/>
            <w:webHidden/>
          </w:rPr>
          <w:tab/>
        </w:r>
        <w:r w:rsidR="003056A7">
          <w:rPr>
            <w:noProof/>
            <w:webHidden/>
          </w:rPr>
          <w:fldChar w:fldCharType="begin"/>
        </w:r>
        <w:r w:rsidR="003056A7">
          <w:rPr>
            <w:noProof/>
            <w:webHidden/>
          </w:rPr>
          <w:instrText xml:space="preserve"> PAGEREF _Toc32239026 \h </w:instrText>
        </w:r>
        <w:r w:rsidR="003056A7">
          <w:rPr>
            <w:noProof/>
            <w:webHidden/>
          </w:rPr>
        </w:r>
        <w:r w:rsidR="003056A7">
          <w:rPr>
            <w:noProof/>
            <w:webHidden/>
          </w:rPr>
          <w:fldChar w:fldCharType="separate"/>
        </w:r>
        <w:r w:rsidR="00CC708A">
          <w:rPr>
            <w:noProof/>
            <w:webHidden/>
          </w:rPr>
          <w:t>97</w:t>
        </w:r>
        <w:r w:rsidR="003056A7">
          <w:rPr>
            <w:noProof/>
            <w:webHidden/>
          </w:rPr>
          <w:fldChar w:fldCharType="end"/>
        </w:r>
      </w:hyperlink>
    </w:p>
    <w:p w14:paraId="50EF9C9A" w14:textId="7E113B8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27" w:history="1">
        <w:r w:rsidR="003056A7" w:rsidRPr="00265785">
          <w:rPr>
            <w:rStyle w:val="Hyperlink"/>
            <w:noProof/>
          </w:rPr>
          <w:t>Table 233: Get Usage Allocation Response Payload</w:t>
        </w:r>
        <w:r w:rsidR="003056A7">
          <w:rPr>
            <w:noProof/>
            <w:webHidden/>
          </w:rPr>
          <w:tab/>
        </w:r>
        <w:r w:rsidR="003056A7">
          <w:rPr>
            <w:noProof/>
            <w:webHidden/>
          </w:rPr>
          <w:fldChar w:fldCharType="begin"/>
        </w:r>
        <w:r w:rsidR="003056A7">
          <w:rPr>
            <w:noProof/>
            <w:webHidden/>
          </w:rPr>
          <w:instrText xml:space="preserve"> PAGEREF _Toc32239027 \h </w:instrText>
        </w:r>
        <w:r w:rsidR="003056A7">
          <w:rPr>
            <w:noProof/>
            <w:webHidden/>
          </w:rPr>
        </w:r>
        <w:r w:rsidR="003056A7">
          <w:rPr>
            <w:noProof/>
            <w:webHidden/>
          </w:rPr>
          <w:fldChar w:fldCharType="separate"/>
        </w:r>
        <w:r w:rsidR="00CC708A">
          <w:rPr>
            <w:noProof/>
            <w:webHidden/>
          </w:rPr>
          <w:t>97</w:t>
        </w:r>
        <w:r w:rsidR="003056A7">
          <w:rPr>
            <w:noProof/>
            <w:webHidden/>
          </w:rPr>
          <w:fldChar w:fldCharType="end"/>
        </w:r>
      </w:hyperlink>
    </w:p>
    <w:p w14:paraId="1357A434" w14:textId="1C8B557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28" w:history="1">
        <w:r w:rsidR="003056A7" w:rsidRPr="00265785">
          <w:rPr>
            <w:rStyle w:val="Hyperlink"/>
            <w:noProof/>
          </w:rPr>
          <w:t>Table 234: Get Usage Allocation Errors</w:t>
        </w:r>
        <w:r w:rsidR="003056A7">
          <w:rPr>
            <w:noProof/>
            <w:webHidden/>
          </w:rPr>
          <w:tab/>
        </w:r>
        <w:r w:rsidR="003056A7">
          <w:rPr>
            <w:noProof/>
            <w:webHidden/>
          </w:rPr>
          <w:fldChar w:fldCharType="begin"/>
        </w:r>
        <w:r w:rsidR="003056A7">
          <w:rPr>
            <w:noProof/>
            <w:webHidden/>
          </w:rPr>
          <w:instrText xml:space="preserve"> PAGEREF _Toc32239028 \h </w:instrText>
        </w:r>
        <w:r w:rsidR="003056A7">
          <w:rPr>
            <w:noProof/>
            <w:webHidden/>
          </w:rPr>
        </w:r>
        <w:r w:rsidR="003056A7">
          <w:rPr>
            <w:noProof/>
            <w:webHidden/>
          </w:rPr>
          <w:fldChar w:fldCharType="separate"/>
        </w:r>
        <w:r w:rsidR="00CC708A">
          <w:rPr>
            <w:noProof/>
            <w:webHidden/>
          </w:rPr>
          <w:t>97</w:t>
        </w:r>
        <w:r w:rsidR="003056A7">
          <w:rPr>
            <w:noProof/>
            <w:webHidden/>
          </w:rPr>
          <w:fldChar w:fldCharType="end"/>
        </w:r>
      </w:hyperlink>
    </w:p>
    <w:p w14:paraId="244313B8" w14:textId="1960563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29" w:history="1">
        <w:r w:rsidR="003056A7" w:rsidRPr="00265785">
          <w:rPr>
            <w:rStyle w:val="Hyperlink"/>
            <w:noProof/>
          </w:rPr>
          <w:t>Table 235: Hash Request Payload</w:t>
        </w:r>
        <w:r w:rsidR="003056A7">
          <w:rPr>
            <w:noProof/>
            <w:webHidden/>
          </w:rPr>
          <w:tab/>
        </w:r>
        <w:r w:rsidR="003056A7">
          <w:rPr>
            <w:noProof/>
            <w:webHidden/>
          </w:rPr>
          <w:fldChar w:fldCharType="begin"/>
        </w:r>
        <w:r w:rsidR="003056A7">
          <w:rPr>
            <w:noProof/>
            <w:webHidden/>
          </w:rPr>
          <w:instrText xml:space="preserve"> PAGEREF _Toc32239029 \h </w:instrText>
        </w:r>
        <w:r w:rsidR="003056A7">
          <w:rPr>
            <w:noProof/>
            <w:webHidden/>
          </w:rPr>
        </w:r>
        <w:r w:rsidR="003056A7">
          <w:rPr>
            <w:noProof/>
            <w:webHidden/>
          </w:rPr>
          <w:fldChar w:fldCharType="separate"/>
        </w:r>
        <w:r w:rsidR="00CC708A">
          <w:rPr>
            <w:noProof/>
            <w:webHidden/>
          </w:rPr>
          <w:t>98</w:t>
        </w:r>
        <w:r w:rsidR="003056A7">
          <w:rPr>
            <w:noProof/>
            <w:webHidden/>
          </w:rPr>
          <w:fldChar w:fldCharType="end"/>
        </w:r>
      </w:hyperlink>
    </w:p>
    <w:p w14:paraId="3C582F7E" w14:textId="6312031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30" w:history="1">
        <w:r w:rsidR="003056A7" w:rsidRPr="00265785">
          <w:rPr>
            <w:rStyle w:val="Hyperlink"/>
            <w:noProof/>
          </w:rPr>
          <w:t>Table 236: Hash Response Payload</w:t>
        </w:r>
        <w:r w:rsidR="003056A7">
          <w:rPr>
            <w:noProof/>
            <w:webHidden/>
          </w:rPr>
          <w:tab/>
        </w:r>
        <w:r w:rsidR="003056A7">
          <w:rPr>
            <w:noProof/>
            <w:webHidden/>
          </w:rPr>
          <w:fldChar w:fldCharType="begin"/>
        </w:r>
        <w:r w:rsidR="003056A7">
          <w:rPr>
            <w:noProof/>
            <w:webHidden/>
          </w:rPr>
          <w:instrText xml:space="preserve"> PAGEREF _Toc32239030 \h </w:instrText>
        </w:r>
        <w:r w:rsidR="003056A7">
          <w:rPr>
            <w:noProof/>
            <w:webHidden/>
          </w:rPr>
        </w:r>
        <w:r w:rsidR="003056A7">
          <w:rPr>
            <w:noProof/>
            <w:webHidden/>
          </w:rPr>
          <w:fldChar w:fldCharType="separate"/>
        </w:r>
        <w:r w:rsidR="00CC708A">
          <w:rPr>
            <w:noProof/>
            <w:webHidden/>
          </w:rPr>
          <w:t>98</w:t>
        </w:r>
        <w:r w:rsidR="003056A7">
          <w:rPr>
            <w:noProof/>
            <w:webHidden/>
          </w:rPr>
          <w:fldChar w:fldCharType="end"/>
        </w:r>
      </w:hyperlink>
    </w:p>
    <w:p w14:paraId="1E22D0B6" w14:textId="0695C8A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31" w:history="1">
        <w:r w:rsidR="003056A7" w:rsidRPr="00265785">
          <w:rPr>
            <w:rStyle w:val="Hyperlink"/>
            <w:noProof/>
          </w:rPr>
          <w:t>Table 237: HASH Errors</w:t>
        </w:r>
        <w:r w:rsidR="003056A7">
          <w:rPr>
            <w:noProof/>
            <w:webHidden/>
          </w:rPr>
          <w:tab/>
        </w:r>
        <w:r w:rsidR="003056A7">
          <w:rPr>
            <w:noProof/>
            <w:webHidden/>
          </w:rPr>
          <w:fldChar w:fldCharType="begin"/>
        </w:r>
        <w:r w:rsidR="003056A7">
          <w:rPr>
            <w:noProof/>
            <w:webHidden/>
          </w:rPr>
          <w:instrText xml:space="preserve"> PAGEREF _Toc32239031 \h </w:instrText>
        </w:r>
        <w:r w:rsidR="003056A7">
          <w:rPr>
            <w:noProof/>
            <w:webHidden/>
          </w:rPr>
        </w:r>
        <w:r w:rsidR="003056A7">
          <w:rPr>
            <w:noProof/>
            <w:webHidden/>
          </w:rPr>
          <w:fldChar w:fldCharType="separate"/>
        </w:r>
        <w:r w:rsidR="00CC708A">
          <w:rPr>
            <w:noProof/>
            <w:webHidden/>
          </w:rPr>
          <w:t>98</w:t>
        </w:r>
        <w:r w:rsidR="003056A7">
          <w:rPr>
            <w:noProof/>
            <w:webHidden/>
          </w:rPr>
          <w:fldChar w:fldCharType="end"/>
        </w:r>
      </w:hyperlink>
    </w:p>
    <w:p w14:paraId="38ADAB16" w14:textId="705B9A5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32" w:history="1">
        <w:r w:rsidR="003056A7" w:rsidRPr="00265785">
          <w:rPr>
            <w:rStyle w:val="Hyperlink"/>
            <w:noProof/>
          </w:rPr>
          <w:t>Table 238: Import Request Payload</w:t>
        </w:r>
        <w:r w:rsidR="003056A7">
          <w:rPr>
            <w:noProof/>
            <w:webHidden/>
          </w:rPr>
          <w:tab/>
        </w:r>
        <w:r w:rsidR="003056A7">
          <w:rPr>
            <w:noProof/>
            <w:webHidden/>
          </w:rPr>
          <w:fldChar w:fldCharType="begin"/>
        </w:r>
        <w:r w:rsidR="003056A7">
          <w:rPr>
            <w:noProof/>
            <w:webHidden/>
          </w:rPr>
          <w:instrText xml:space="preserve"> PAGEREF _Toc32239032 \h </w:instrText>
        </w:r>
        <w:r w:rsidR="003056A7">
          <w:rPr>
            <w:noProof/>
            <w:webHidden/>
          </w:rPr>
        </w:r>
        <w:r w:rsidR="003056A7">
          <w:rPr>
            <w:noProof/>
            <w:webHidden/>
          </w:rPr>
          <w:fldChar w:fldCharType="separate"/>
        </w:r>
        <w:r w:rsidR="00CC708A">
          <w:rPr>
            <w:noProof/>
            <w:webHidden/>
          </w:rPr>
          <w:t>99</w:t>
        </w:r>
        <w:r w:rsidR="003056A7">
          <w:rPr>
            <w:noProof/>
            <w:webHidden/>
          </w:rPr>
          <w:fldChar w:fldCharType="end"/>
        </w:r>
      </w:hyperlink>
    </w:p>
    <w:p w14:paraId="79894414" w14:textId="204485C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33" w:history="1">
        <w:r w:rsidR="003056A7" w:rsidRPr="00265785">
          <w:rPr>
            <w:rStyle w:val="Hyperlink"/>
            <w:noProof/>
          </w:rPr>
          <w:t>Table 239: Import Response Payload</w:t>
        </w:r>
        <w:r w:rsidR="003056A7">
          <w:rPr>
            <w:noProof/>
            <w:webHidden/>
          </w:rPr>
          <w:tab/>
        </w:r>
        <w:r w:rsidR="003056A7">
          <w:rPr>
            <w:noProof/>
            <w:webHidden/>
          </w:rPr>
          <w:fldChar w:fldCharType="begin"/>
        </w:r>
        <w:r w:rsidR="003056A7">
          <w:rPr>
            <w:noProof/>
            <w:webHidden/>
          </w:rPr>
          <w:instrText xml:space="preserve"> PAGEREF _Toc32239033 \h </w:instrText>
        </w:r>
        <w:r w:rsidR="003056A7">
          <w:rPr>
            <w:noProof/>
            <w:webHidden/>
          </w:rPr>
        </w:r>
        <w:r w:rsidR="003056A7">
          <w:rPr>
            <w:noProof/>
            <w:webHidden/>
          </w:rPr>
          <w:fldChar w:fldCharType="separate"/>
        </w:r>
        <w:r w:rsidR="00CC708A">
          <w:rPr>
            <w:noProof/>
            <w:webHidden/>
          </w:rPr>
          <w:t>99</w:t>
        </w:r>
        <w:r w:rsidR="003056A7">
          <w:rPr>
            <w:noProof/>
            <w:webHidden/>
          </w:rPr>
          <w:fldChar w:fldCharType="end"/>
        </w:r>
      </w:hyperlink>
    </w:p>
    <w:p w14:paraId="2205B259" w14:textId="67F4D5D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34" w:history="1">
        <w:r w:rsidR="003056A7" w:rsidRPr="00265785">
          <w:rPr>
            <w:rStyle w:val="Hyperlink"/>
            <w:noProof/>
          </w:rPr>
          <w:t>Table 240: Import Errors</w:t>
        </w:r>
        <w:r w:rsidR="003056A7">
          <w:rPr>
            <w:noProof/>
            <w:webHidden/>
          </w:rPr>
          <w:tab/>
        </w:r>
        <w:r w:rsidR="003056A7">
          <w:rPr>
            <w:noProof/>
            <w:webHidden/>
          </w:rPr>
          <w:fldChar w:fldCharType="begin"/>
        </w:r>
        <w:r w:rsidR="003056A7">
          <w:rPr>
            <w:noProof/>
            <w:webHidden/>
          </w:rPr>
          <w:instrText xml:space="preserve"> PAGEREF _Toc32239034 \h </w:instrText>
        </w:r>
        <w:r w:rsidR="003056A7">
          <w:rPr>
            <w:noProof/>
            <w:webHidden/>
          </w:rPr>
        </w:r>
        <w:r w:rsidR="003056A7">
          <w:rPr>
            <w:noProof/>
            <w:webHidden/>
          </w:rPr>
          <w:fldChar w:fldCharType="separate"/>
        </w:r>
        <w:r w:rsidR="00CC708A">
          <w:rPr>
            <w:noProof/>
            <w:webHidden/>
          </w:rPr>
          <w:t>100</w:t>
        </w:r>
        <w:r w:rsidR="003056A7">
          <w:rPr>
            <w:noProof/>
            <w:webHidden/>
          </w:rPr>
          <w:fldChar w:fldCharType="end"/>
        </w:r>
      </w:hyperlink>
    </w:p>
    <w:p w14:paraId="4F97B634" w14:textId="7DAB2DD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35" w:history="1">
        <w:r w:rsidR="003056A7" w:rsidRPr="00265785">
          <w:rPr>
            <w:rStyle w:val="Hyperlink"/>
            <w:noProof/>
          </w:rPr>
          <w:t>Table 241: Interop Request Payload</w:t>
        </w:r>
        <w:r w:rsidR="003056A7">
          <w:rPr>
            <w:noProof/>
            <w:webHidden/>
          </w:rPr>
          <w:tab/>
        </w:r>
        <w:r w:rsidR="003056A7">
          <w:rPr>
            <w:noProof/>
            <w:webHidden/>
          </w:rPr>
          <w:fldChar w:fldCharType="begin"/>
        </w:r>
        <w:r w:rsidR="003056A7">
          <w:rPr>
            <w:noProof/>
            <w:webHidden/>
          </w:rPr>
          <w:instrText xml:space="preserve"> PAGEREF _Toc32239035 \h </w:instrText>
        </w:r>
        <w:r w:rsidR="003056A7">
          <w:rPr>
            <w:noProof/>
            <w:webHidden/>
          </w:rPr>
        </w:r>
        <w:r w:rsidR="003056A7">
          <w:rPr>
            <w:noProof/>
            <w:webHidden/>
          </w:rPr>
          <w:fldChar w:fldCharType="separate"/>
        </w:r>
        <w:r w:rsidR="00CC708A">
          <w:rPr>
            <w:noProof/>
            <w:webHidden/>
          </w:rPr>
          <w:t>100</w:t>
        </w:r>
        <w:r w:rsidR="003056A7">
          <w:rPr>
            <w:noProof/>
            <w:webHidden/>
          </w:rPr>
          <w:fldChar w:fldCharType="end"/>
        </w:r>
      </w:hyperlink>
    </w:p>
    <w:p w14:paraId="0A35D9BC" w14:textId="5B848A8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36" w:history="1">
        <w:r w:rsidR="003056A7" w:rsidRPr="00265785">
          <w:rPr>
            <w:rStyle w:val="Hyperlink"/>
            <w:noProof/>
          </w:rPr>
          <w:t>Table 242: Interop Response Payload</w:t>
        </w:r>
        <w:r w:rsidR="003056A7">
          <w:rPr>
            <w:noProof/>
            <w:webHidden/>
          </w:rPr>
          <w:tab/>
        </w:r>
        <w:r w:rsidR="003056A7">
          <w:rPr>
            <w:noProof/>
            <w:webHidden/>
          </w:rPr>
          <w:fldChar w:fldCharType="begin"/>
        </w:r>
        <w:r w:rsidR="003056A7">
          <w:rPr>
            <w:noProof/>
            <w:webHidden/>
          </w:rPr>
          <w:instrText xml:space="preserve"> PAGEREF _Toc32239036 \h </w:instrText>
        </w:r>
        <w:r w:rsidR="003056A7">
          <w:rPr>
            <w:noProof/>
            <w:webHidden/>
          </w:rPr>
        </w:r>
        <w:r w:rsidR="003056A7">
          <w:rPr>
            <w:noProof/>
            <w:webHidden/>
          </w:rPr>
          <w:fldChar w:fldCharType="separate"/>
        </w:r>
        <w:r w:rsidR="00CC708A">
          <w:rPr>
            <w:noProof/>
            <w:webHidden/>
          </w:rPr>
          <w:t>100</w:t>
        </w:r>
        <w:r w:rsidR="003056A7">
          <w:rPr>
            <w:noProof/>
            <w:webHidden/>
          </w:rPr>
          <w:fldChar w:fldCharType="end"/>
        </w:r>
      </w:hyperlink>
    </w:p>
    <w:p w14:paraId="4EEEC9E7" w14:textId="2B73ADC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37" w:history="1">
        <w:r w:rsidR="003056A7" w:rsidRPr="00265785">
          <w:rPr>
            <w:rStyle w:val="Hyperlink"/>
            <w:noProof/>
          </w:rPr>
          <w:t>Table 243: Interop Errors</w:t>
        </w:r>
        <w:r w:rsidR="003056A7">
          <w:rPr>
            <w:noProof/>
            <w:webHidden/>
          </w:rPr>
          <w:tab/>
        </w:r>
        <w:r w:rsidR="003056A7">
          <w:rPr>
            <w:noProof/>
            <w:webHidden/>
          </w:rPr>
          <w:fldChar w:fldCharType="begin"/>
        </w:r>
        <w:r w:rsidR="003056A7">
          <w:rPr>
            <w:noProof/>
            <w:webHidden/>
          </w:rPr>
          <w:instrText xml:space="preserve"> PAGEREF _Toc32239037 \h </w:instrText>
        </w:r>
        <w:r w:rsidR="003056A7">
          <w:rPr>
            <w:noProof/>
            <w:webHidden/>
          </w:rPr>
        </w:r>
        <w:r w:rsidR="003056A7">
          <w:rPr>
            <w:noProof/>
            <w:webHidden/>
          </w:rPr>
          <w:fldChar w:fldCharType="separate"/>
        </w:r>
        <w:r w:rsidR="00CC708A">
          <w:rPr>
            <w:noProof/>
            <w:webHidden/>
          </w:rPr>
          <w:t>100</w:t>
        </w:r>
        <w:r w:rsidR="003056A7">
          <w:rPr>
            <w:noProof/>
            <w:webHidden/>
          </w:rPr>
          <w:fldChar w:fldCharType="end"/>
        </w:r>
      </w:hyperlink>
    </w:p>
    <w:p w14:paraId="39C47D22" w14:textId="0F32080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38" w:history="1">
        <w:r w:rsidR="003056A7" w:rsidRPr="00265785">
          <w:rPr>
            <w:rStyle w:val="Hyperlink"/>
            <w:noProof/>
          </w:rPr>
          <w:t>Table 244: Join Split Key Request Payload</w:t>
        </w:r>
        <w:r w:rsidR="003056A7">
          <w:rPr>
            <w:noProof/>
            <w:webHidden/>
          </w:rPr>
          <w:tab/>
        </w:r>
        <w:r w:rsidR="003056A7">
          <w:rPr>
            <w:noProof/>
            <w:webHidden/>
          </w:rPr>
          <w:fldChar w:fldCharType="begin"/>
        </w:r>
        <w:r w:rsidR="003056A7">
          <w:rPr>
            <w:noProof/>
            <w:webHidden/>
          </w:rPr>
          <w:instrText xml:space="preserve"> PAGEREF _Toc32239038 \h </w:instrText>
        </w:r>
        <w:r w:rsidR="003056A7">
          <w:rPr>
            <w:noProof/>
            <w:webHidden/>
          </w:rPr>
        </w:r>
        <w:r w:rsidR="003056A7">
          <w:rPr>
            <w:noProof/>
            <w:webHidden/>
          </w:rPr>
          <w:fldChar w:fldCharType="separate"/>
        </w:r>
        <w:r w:rsidR="00CC708A">
          <w:rPr>
            <w:noProof/>
            <w:webHidden/>
          </w:rPr>
          <w:t>101</w:t>
        </w:r>
        <w:r w:rsidR="003056A7">
          <w:rPr>
            <w:noProof/>
            <w:webHidden/>
          </w:rPr>
          <w:fldChar w:fldCharType="end"/>
        </w:r>
      </w:hyperlink>
    </w:p>
    <w:p w14:paraId="42014F81" w14:textId="55FDB17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39" w:history="1">
        <w:r w:rsidR="003056A7" w:rsidRPr="00265785">
          <w:rPr>
            <w:rStyle w:val="Hyperlink"/>
            <w:noProof/>
          </w:rPr>
          <w:t>Table 245: Join Split Key Response Payload</w:t>
        </w:r>
        <w:r w:rsidR="003056A7">
          <w:rPr>
            <w:noProof/>
            <w:webHidden/>
          </w:rPr>
          <w:tab/>
        </w:r>
        <w:r w:rsidR="003056A7">
          <w:rPr>
            <w:noProof/>
            <w:webHidden/>
          </w:rPr>
          <w:fldChar w:fldCharType="begin"/>
        </w:r>
        <w:r w:rsidR="003056A7">
          <w:rPr>
            <w:noProof/>
            <w:webHidden/>
          </w:rPr>
          <w:instrText xml:space="preserve"> PAGEREF _Toc32239039 \h </w:instrText>
        </w:r>
        <w:r w:rsidR="003056A7">
          <w:rPr>
            <w:noProof/>
            <w:webHidden/>
          </w:rPr>
        </w:r>
        <w:r w:rsidR="003056A7">
          <w:rPr>
            <w:noProof/>
            <w:webHidden/>
          </w:rPr>
          <w:fldChar w:fldCharType="separate"/>
        </w:r>
        <w:r w:rsidR="00CC708A">
          <w:rPr>
            <w:noProof/>
            <w:webHidden/>
          </w:rPr>
          <w:t>101</w:t>
        </w:r>
        <w:r w:rsidR="003056A7">
          <w:rPr>
            <w:noProof/>
            <w:webHidden/>
          </w:rPr>
          <w:fldChar w:fldCharType="end"/>
        </w:r>
      </w:hyperlink>
    </w:p>
    <w:p w14:paraId="4753CCA6" w14:textId="51AFECA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40" w:history="1">
        <w:r w:rsidR="003056A7" w:rsidRPr="00265785">
          <w:rPr>
            <w:rStyle w:val="Hyperlink"/>
            <w:noProof/>
          </w:rPr>
          <w:t>Table 246: Join Split Key Errors</w:t>
        </w:r>
        <w:r w:rsidR="003056A7">
          <w:rPr>
            <w:noProof/>
            <w:webHidden/>
          </w:rPr>
          <w:tab/>
        </w:r>
        <w:r w:rsidR="003056A7">
          <w:rPr>
            <w:noProof/>
            <w:webHidden/>
          </w:rPr>
          <w:fldChar w:fldCharType="begin"/>
        </w:r>
        <w:r w:rsidR="003056A7">
          <w:rPr>
            <w:noProof/>
            <w:webHidden/>
          </w:rPr>
          <w:instrText xml:space="preserve"> PAGEREF _Toc32239040 \h </w:instrText>
        </w:r>
        <w:r w:rsidR="003056A7">
          <w:rPr>
            <w:noProof/>
            <w:webHidden/>
          </w:rPr>
        </w:r>
        <w:r w:rsidR="003056A7">
          <w:rPr>
            <w:noProof/>
            <w:webHidden/>
          </w:rPr>
          <w:fldChar w:fldCharType="separate"/>
        </w:r>
        <w:r w:rsidR="00CC708A">
          <w:rPr>
            <w:noProof/>
            <w:webHidden/>
          </w:rPr>
          <w:t>101</w:t>
        </w:r>
        <w:r w:rsidR="003056A7">
          <w:rPr>
            <w:noProof/>
            <w:webHidden/>
          </w:rPr>
          <w:fldChar w:fldCharType="end"/>
        </w:r>
      </w:hyperlink>
    </w:p>
    <w:p w14:paraId="74DECC66" w14:textId="1B62CBF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41" w:history="1">
        <w:r w:rsidR="003056A7" w:rsidRPr="00265785">
          <w:rPr>
            <w:rStyle w:val="Hyperlink"/>
            <w:noProof/>
          </w:rPr>
          <w:t>Table 247: Locate Request Payload</w:t>
        </w:r>
        <w:r w:rsidR="003056A7">
          <w:rPr>
            <w:noProof/>
            <w:webHidden/>
          </w:rPr>
          <w:tab/>
        </w:r>
        <w:r w:rsidR="003056A7">
          <w:rPr>
            <w:noProof/>
            <w:webHidden/>
          </w:rPr>
          <w:fldChar w:fldCharType="begin"/>
        </w:r>
        <w:r w:rsidR="003056A7">
          <w:rPr>
            <w:noProof/>
            <w:webHidden/>
          </w:rPr>
          <w:instrText xml:space="preserve"> PAGEREF _Toc32239041 \h </w:instrText>
        </w:r>
        <w:r w:rsidR="003056A7">
          <w:rPr>
            <w:noProof/>
            <w:webHidden/>
          </w:rPr>
        </w:r>
        <w:r w:rsidR="003056A7">
          <w:rPr>
            <w:noProof/>
            <w:webHidden/>
          </w:rPr>
          <w:fldChar w:fldCharType="separate"/>
        </w:r>
        <w:r w:rsidR="00CC708A">
          <w:rPr>
            <w:noProof/>
            <w:webHidden/>
          </w:rPr>
          <w:t>103</w:t>
        </w:r>
        <w:r w:rsidR="003056A7">
          <w:rPr>
            <w:noProof/>
            <w:webHidden/>
          </w:rPr>
          <w:fldChar w:fldCharType="end"/>
        </w:r>
      </w:hyperlink>
    </w:p>
    <w:p w14:paraId="22546BEE" w14:textId="663A084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42" w:history="1">
        <w:r w:rsidR="003056A7" w:rsidRPr="00265785">
          <w:rPr>
            <w:rStyle w:val="Hyperlink"/>
            <w:noProof/>
          </w:rPr>
          <w:t>Table 248: Locate Response Payload</w:t>
        </w:r>
        <w:r w:rsidR="003056A7">
          <w:rPr>
            <w:noProof/>
            <w:webHidden/>
          </w:rPr>
          <w:tab/>
        </w:r>
        <w:r w:rsidR="003056A7">
          <w:rPr>
            <w:noProof/>
            <w:webHidden/>
          </w:rPr>
          <w:fldChar w:fldCharType="begin"/>
        </w:r>
        <w:r w:rsidR="003056A7">
          <w:rPr>
            <w:noProof/>
            <w:webHidden/>
          </w:rPr>
          <w:instrText xml:space="preserve"> PAGEREF _Toc32239042 \h </w:instrText>
        </w:r>
        <w:r w:rsidR="003056A7">
          <w:rPr>
            <w:noProof/>
            <w:webHidden/>
          </w:rPr>
        </w:r>
        <w:r w:rsidR="003056A7">
          <w:rPr>
            <w:noProof/>
            <w:webHidden/>
          </w:rPr>
          <w:fldChar w:fldCharType="separate"/>
        </w:r>
        <w:r w:rsidR="00CC708A">
          <w:rPr>
            <w:noProof/>
            <w:webHidden/>
          </w:rPr>
          <w:t>103</w:t>
        </w:r>
        <w:r w:rsidR="003056A7">
          <w:rPr>
            <w:noProof/>
            <w:webHidden/>
          </w:rPr>
          <w:fldChar w:fldCharType="end"/>
        </w:r>
      </w:hyperlink>
    </w:p>
    <w:p w14:paraId="1BBD3B24" w14:textId="6348F36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43" w:history="1">
        <w:r w:rsidR="003056A7" w:rsidRPr="00265785">
          <w:rPr>
            <w:rStyle w:val="Hyperlink"/>
            <w:noProof/>
          </w:rPr>
          <w:t>Table 249: Locate Errors</w:t>
        </w:r>
        <w:r w:rsidR="003056A7">
          <w:rPr>
            <w:noProof/>
            <w:webHidden/>
          </w:rPr>
          <w:tab/>
        </w:r>
        <w:r w:rsidR="003056A7">
          <w:rPr>
            <w:noProof/>
            <w:webHidden/>
          </w:rPr>
          <w:fldChar w:fldCharType="begin"/>
        </w:r>
        <w:r w:rsidR="003056A7">
          <w:rPr>
            <w:noProof/>
            <w:webHidden/>
          </w:rPr>
          <w:instrText xml:space="preserve"> PAGEREF _Toc32239043 \h </w:instrText>
        </w:r>
        <w:r w:rsidR="003056A7">
          <w:rPr>
            <w:noProof/>
            <w:webHidden/>
          </w:rPr>
        </w:r>
        <w:r w:rsidR="003056A7">
          <w:rPr>
            <w:noProof/>
            <w:webHidden/>
          </w:rPr>
          <w:fldChar w:fldCharType="separate"/>
        </w:r>
        <w:r w:rsidR="00CC708A">
          <w:rPr>
            <w:noProof/>
            <w:webHidden/>
          </w:rPr>
          <w:t>104</w:t>
        </w:r>
        <w:r w:rsidR="003056A7">
          <w:rPr>
            <w:noProof/>
            <w:webHidden/>
          </w:rPr>
          <w:fldChar w:fldCharType="end"/>
        </w:r>
      </w:hyperlink>
    </w:p>
    <w:p w14:paraId="459297F7" w14:textId="1ED3306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44" w:history="1">
        <w:r w:rsidR="003056A7" w:rsidRPr="00265785">
          <w:rPr>
            <w:rStyle w:val="Hyperlink"/>
            <w:noProof/>
          </w:rPr>
          <w:t>Table 250: Log Request Payload</w:t>
        </w:r>
        <w:r w:rsidR="003056A7">
          <w:rPr>
            <w:noProof/>
            <w:webHidden/>
          </w:rPr>
          <w:tab/>
        </w:r>
        <w:r w:rsidR="003056A7">
          <w:rPr>
            <w:noProof/>
            <w:webHidden/>
          </w:rPr>
          <w:fldChar w:fldCharType="begin"/>
        </w:r>
        <w:r w:rsidR="003056A7">
          <w:rPr>
            <w:noProof/>
            <w:webHidden/>
          </w:rPr>
          <w:instrText xml:space="preserve"> PAGEREF _Toc32239044 \h </w:instrText>
        </w:r>
        <w:r w:rsidR="003056A7">
          <w:rPr>
            <w:noProof/>
            <w:webHidden/>
          </w:rPr>
        </w:r>
        <w:r w:rsidR="003056A7">
          <w:rPr>
            <w:noProof/>
            <w:webHidden/>
          </w:rPr>
          <w:fldChar w:fldCharType="separate"/>
        </w:r>
        <w:r w:rsidR="00CC708A">
          <w:rPr>
            <w:noProof/>
            <w:webHidden/>
          </w:rPr>
          <w:t>104</w:t>
        </w:r>
        <w:r w:rsidR="003056A7">
          <w:rPr>
            <w:noProof/>
            <w:webHidden/>
          </w:rPr>
          <w:fldChar w:fldCharType="end"/>
        </w:r>
      </w:hyperlink>
    </w:p>
    <w:p w14:paraId="23DCA7F0" w14:textId="34F5CB4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45" w:history="1">
        <w:r w:rsidR="003056A7" w:rsidRPr="00265785">
          <w:rPr>
            <w:rStyle w:val="Hyperlink"/>
            <w:noProof/>
          </w:rPr>
          <w:t>Table 251: Log Response Payload</w:t>
        </w:r>
        <w:r w:rsidR="003056A7">
          <w:rPr>
            <w:noProof/>
            <w:webHidden/>
          </w:rPr>
          <w:tab/>
        </w:r>
        <w:r w:rsidR="003056A7">
          <w:rPr>
            <w:noProof/>
            <w:webHidden/>
          </w:rPr>
          <w:fldChar w:fldCharType="begin"/>
        </w:r>
        <w:r w:rsidR="003056A7">
          <w:rPr>
            <w:noProof/>
            <w:webHidden/>
          </w:rPr>
          <w:instrText xml:space="preserve"> PAGEREF _Toc32239045 \h </w:instrText>
        </w:r>
        <w:r w:rsidR="003056A7">
          <w:rPr>
            <w:noProof/>
            <w:webHidden/>
          </w:rPr>
        </w:r>
        <w:r w:rsidR="003056A7">
          <w:rPr>
            <w:noProof/>
            <w:webHidden/>
          </w:rPr>
          <w:fldChar w:fldCharType="separate"/>
        </w:r>
        <w:r w:rsidR="00CC708A">
          <w:rPr>
            <w:noProof/>
            <w:webHidden/>
          </w:rPr>
          <w:t>104</w:t>
        </w:r>
        <w:r w:rsidR="003056A7">
          <w:rPr>
            <w:noProof/>
            <w:webHidden/>
          </w:rPr>
          <w:fldChar w:fldCharType="end"/>
        </w:r>
      </w:hyperlink>
    </w:p>
    <w:p w14:paraId="6323676B" w14:textId="58C6011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46" w:history="1">
        <w:r w:rsidR="003056A7" w:rsidRPr="00265785">
          <w:rPr>
            <w:rStyle w:val="Hyperlink"/>
            <w:noProof/>
          </w:rPr>
          <w:t>Table 252: Log Errors</w:t>
        </w:r>
        <w:r w:rsidR="003056A7">
          <w:rPr>
            <w:noProof/>
            <w:webHidden/>
          </w:rPr>
          <w:tab/>
        </w:r>
        <w:r w:rsidR="003056A7">
          <w:rPr>
            <w:noProof/>
            <w:webHidden/>
          </w:rPr>
          <w:fldChar w:fldCharType="begin"/>
        </w:r>
        <w:r w:rsidR="003056A7">
          <w:rPr>
            <w:noProof/>
            <w:webHidden/>
          </w:rPr>
          <w:instrText xml:space="preserve"> PAGEREF _Toc32239046 \h </w:instrText>
        </w:r>
        <w:r w:rsidR="003056A7">
          <w:rPr>
            <w:noProof/>
            <w:webHidden/>
          </w:rPr>
        </w:r>
        <w:r w:rsidR="003056A7">
          <w:rPr>
            <w:noProof/>
            <w:webHidden/>
          </w:rPr>
          <w:fldChar w:fldCharType="separate"/>
        </w:r>
        <w:r w:rsidR="00CC708A">
          <w:rPr>
            <w:noProof/>
            <w:webHidden/>
          </w:rPr>
          <w:t>104</w:t>
        </w:r>
        <w:r w:rsidR="003056A7">
          <w:rPr>
            <w:noProof/>
            <w:webHidden/>
          </w:rPr>
          <w:fldChar w:fldCharType="end"/>
        </w:r>
      </w:hyperlink>
    </w:p>
    <w:p w14:paraId="60436DC7" w14:textId="5D24FDC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47" w:history="1">
        <w:r w:rsidR="003056A7" w:rsidRPr="00265785">
          <w:rPr>
            <w:rStyle w:val="Hyperlink"/>
            <w:noProof/>
          </w:rPr>
          <w:t>Table 253: Login Request Payload</w:t>
        </w:r>
        <w:r w:rsidR="003056A7">
          <w:rPr>
            <w:noProof/>
            <w:webHidden/>
          </w:rPr>
          <w:tab/>
        </w:r>
        <w:r w:rsidR="003056A7">
          <w:rPr>
            <w:noProof/>
            <w:webHidden/>
          </w:rPr>
          <w:fldChar w:fldCharType="begin"/>
        </w:r>
        <w:r w:rsidR="003056A7">
          <w:rPr>
            <w:noProof/>
            <w:webHidden/>
          </w:rPr>
          <w:instrText xml:space="preserve"> PAGEREF _Toc32239047 \h </w:instrText>
        </w:r>
        <w:r w:rsidR="003056A7">
          <w:rPr>
            <w:noProof/>
            <w:webHidden/>
          </w:rPr>
        </w:r>
        <w:r w:rsidR="003056A7">
          <w:rPr>
            <w:noProof/>
            <w:webHidden/>
          </w:rPr>
          <w:fldChar w:fldCharType="separate"/>
        </w:r>
        <w:r w:rsidR="00CC708A">
          <w:rPr>
            <w:noProof/>
            <w:webHidden/>
          </w:rPr>
          <w:t>105</w:t>
        </w:r>
        <w:r w:rsidR="003056A7">
          <w:rPr>
            <w:noProof/>
            <w:webHidden/>
          </w:rPr>
          <w:fldChar w:fldCharType="end"/>
        </w:r>
      </w:hyperlink>
    </w:p>
    <w:p w14:paraId="15D75971" w14:textId="0D4B33A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48" w:history="1">
        <w:r w:rsidR="003056A7" w:rsidRPr="00265785">
          <w:rPr>
            <w:rStyle w:val="Hyperlink"/>
            <w:noProof/>
          </w:rPr>
          <w:t>Table 254: Login Response Payload</w:t>
        </w:r>
        <w:r w:rsidR="003056A7">
          <w:rPr>
            <w:noProof/>
            <w:webHidden/>
          </w:rPr>
          <w:tab/>
        </w:r>
        <w:r w:rsidR="003056A7">
          <w:rPr>
            <w:noProof/>
            <w:webHidden/>
          </w:rPr>
          <w:fldChar w:fldCharType="begin"/>
        </w:r>
        <w:r w:rsidR="003056A7">
          <w:rPr>
            <w:noProof/>
            <w:webHidden/>
          </w:rPr>
          <w:instrText xml:space="preserve"> PAGEREF _Toc32239048 \h </w:instrText>
        </w:r>
        <w:r w:rsidR="003056A7">
          <w:rPr>
            <w:noProof/>
            <w:webHidden/>
          </w:rPr>
        </w:r>
        <w:r w:rsidR="003056A7">
          <w:rPr>
            <w:noProof/>
            <w:webHidden/>
          </w:rPr>
          <w:fldChar w:fldCharType="separate"/>
        </w:r>
        <w:r w:rsidR="00CC708A">
          <w:rPr>
            <w:noProof/>
            <w:webHidden/>
          </w:rPr>
          <w:t>105</w:t>
        </w:r>
        <w:r w:rsidR="003056A7">
          <w:rPr>
            <w:noProof/>
            <w:webHidden/>
          </w:rPr>
          <w:fldChar w:fldCharType="end"/>
        </w:r>
      </w:hyperlink>
    </w:p>
    <w:p w14:paraId="018EF7FB" w14:textId="1DA8C04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49" w:history="1">
        <w:r w:rsidR="003056A7" w:rsidRPr="00265785">
          <w:rPr>
            <w:rStyle w:val="Hyperlink"/>
            <w:noProof/>
          </w:rPr>
          <w:t>Table 255: Login Errors</w:t>
        </w:r>
        <w:r w:rsidR="003056A7">
          <w:rPr>
            <w:noProof/>
            <w:webHidden/>
          </w:rPr>
          <w:tab/>
        </w:r>
        <w:r w:rsidR="003056A7">
          <w:rPr>
            <w:noProof/>
            <w:webHidden/>
          </w:rPr>
          <w:fldChar w:fldCharType="begin"/>
        </w:r>
        <w:r w:rsidR="003056A7">
          <w:rPr>
            <w:noProof/>
            <w:webHidden/>
          </w:rPr>
          <w:instrText xml:space="preserve"> PAGEREF _Toc32239049 \h </w:instrText>
        </w:r>
        <w:r w:rsidR="003056A7">
          <w:rPr>
            <w:noProof/>
            <w:webHidden/>
          </w:rPr>
        </w:r>
        <w:r w:rsidR="003056A7">
          <w:rPr>
            <w:noProof/>
            <w:webHidden/>
          </w:rPr>
          <w:fldChar w:fldCharType="separate"/>
        </w:r>
        <w:r w:rsidR="00CC708A">
          <w:rPr>
            <w:noProof/>
            <w:webHidden/>
          </w:rPr>
          <w:t>105</w:t>
        </w:r>
        <w:r w:rsidR="003056A7">
          <w:rPr>
            <w:noProof/>
            <w:webHidden/>
          </w:rPr>
          <w:fldChar w:fldCharType="end"/>
        </w:r>
      </w:hyperlink>
    </w:p>
    <w:p w14:paraId="64CC06F0" w14:textId="1E8E885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50" w:history="1">
        <w:r w:rsidR="003056A7" w:rsidRPr="00265785">
          <w:rPr>
            <w:rStyle w:val="Hyperlink"/>
            <w:noProof/>
          </w:rPr>
          <w:t>Table 256: Logout Request Payload</w:t>
        </w:r>
        <w:r w:rsidR="003056A7">
          <w:rPr>
            <w:noProof/>
            <w:webHidden/>
          </w:rPr>
          <w:tab/>
        </w:r>
        <w:r w:rsidR="003056A7">
          <w:rPr>
            <w:noProof/>
            <w:webHidden/>
          </w:rPr>
          <w:fldChar w:fldCharType="begin"/>
        </w:r>
        <w:r w:rsidR="003056A7">
          <w:rPr>
            <w:noProof/>
            <w:webHidden/>
          </w:rPr>
          <w:instrText xml:space="preserve"> PAGEREF _Toc32239050 \h </w:instrText>
        </w:r>
        <w:r w:rsidR="003056A7">
          <w:rPr>
            <w:noProof/>
            <w:webHidden/>
          </w:rPr>
        </w:r>
        <w:r w:rsidR="003056A7">
          <w:rPr>
            <w:noProof/>
            <w:webHidden/>
          </w:rPr>
          <w:fldChar w:fldCharType="separate"/>
        </w:r>
        <w:r w:rsidR="00CC708A">
          <w:rPr>
            <w:noProof/>
            <w:webHidden/>
          </w:rPr>
          <w:t>105</w:t>
        </w:r>
        <w:r w:rsidR="003056A7">
          <w:rPr>
            <w:noProof/>
            <w:webHidden/>
          </w:rPr>
          <w:fldChar w:fldCharType="end"/>
        </w:r>
      </w:hyperlink>
    </w:p>
    <w:p w14:paraId="02330C38" w14:textId="6B3A61D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51" w:history="1">
        <w:r w:rsidR="003056A7" w:rsidRPr="00265785">
          <w:rPr>
            <w:rStyle w:val="Hyperlink"/>
            <w:noProof/>
          </w:rPr>
          <w:t>Table 257: Logout Response Payload</w:t>
        </w:r>
        <w:r w:rsidR="003056A7">
          <w:rPr>
            <w:noProof/>
            <w:webHidden/>
          </w:rPr>
          <w:tab/>
        </w:r>
        <w:r w:rsidR="003056A7">
          <w:rPr>
            <w:noProof/>
            <w:webHidden/>
          </w:rPr>
          <w:fldChar w:fldCharType="begin"/>
        </w:r>
        <w:r w:rsidR="003056A7">
          <w:rPr>
            <w:noProof/>
            <w:webHidden/>
          </w:rPr>
          <w:instrText xml:space="preserve"> PAGEREF _Toc32239051 \h </w:instrText>
        </w:r>
        <w:r w:rsidR="003056A7">
          <w:rPr>
            <w:noProof/>
            <w:webHidden/>
          </w:rPr>
        </w:r>
        <w:r w:rsidR="003056A7">
          <w:rPr>
            <w:noProof/>
            <w:webHidden/>
          </w:rPr>
          <w:fldChar w:fldCharType="separate"/>
        </w:r>
        <w:r w:rsidR="00CC708A">
          <w:rPr>
            <w:noProof/>
            <w:webHidden/>
          </w:rPr>
          <w:t>105</w:t>
        </w:r>
        <w:r w:rsidR="003056A7">
          <w:rPr>
            <w:noProof/>
            <w:webHidden/>
          </w:rPr>
          <w:fldChar w:fldCharType="end"/>
        </w:r>
      </w:hyperlink>
    </w:p>
    <w:p w14:paraId="7B6875EA" w14:textId="7C93DE7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52" w:history="1">
        <w:r w:rsidR="003056A7" w:rsidRPr="00265785">
          <w:rPr>
            <w:rStyle w:val="Hyperlink"/>
            <w:noProof/>
          </w:rPr>
          <w:t>Table 258: Logout Errors</w:t>
        </w:r>
        <w:r w:rsidR="003056A7">
          <w:rPr>
            <w:noProof/>
            <w:webHidden/>
          </w:rPr>
          <w:tab/>
        </w:r>
        <w:r w:rsidR="003056A7">
          <w:rPr>
            <w:noProof/>
            <w:webHidden/>
          </w:rPr>
          <w:fldChar w:fldCharType="begin"/>
        </w:r>
        <w:r w:rsidR="003056A7">
          <w:rPr>
            <w:noProof/>
            <w:webHidden/>
          </w:rPr>
          <w:instrText xml:space="preserve"> PAGEREF _Toc32239052 \h </w:instrText>
        </w:r>
        <w:r w:rsidR="003056A7">
          <w:rPr>
            <w:noProof/>
            <w:webHidden/>
          </w:rPr>
        </w:r>
        <w:r w:rsidR="003056A7">
          <w:rPr>
            <w:noProof/>
            <w:webHidden/>
          </w:rPr>
          <w:fldChar w:fldCharType="separate"/>
        </w:r>
        <w:r w:rsidR="00CC708A">
          <w:rPr>
            <w:noProof/>
            <w:webHidden/>
          </w:rPr>
          <w:t>105</w:t>
        </w:r>
        <w:r w:rsidR="003056A7">
          <w:rPr>
            <w:noProof/>
            <w:webHidden/>
          </w:rPr>
          <w:fldChar w:fldCharType="end"/>
        </w:r>
      </w:hyperlink>
    </w:p>
    <w:p w14:paraId="71808D57" w14:textId="3D85734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53" w:history="1">
        <w:r w:rsidR="003056A7" w:rsidRPr="00265785">
          <w:rPr>
            <w:rStyle w:val="Hyperlink"/>
            <w:noProof/>
          </w:rPr>
          <w:t>Table 259: MAC Request Payload</w:t>
        </w:r>
        <w:r w:rsidR="003056A7">
          <w:rPr>
            <w:noProof/>
            <w:webHidden/>
          </w:rPr>
          <w:tab/>
        </w:r>
        <w:r w:rsidR="003056A7">
          <w:rPr>
            <w:noProof/>
            <w:webHidden/>
          </w:rPr>
          <w:fldChar w:fldCharType="begin"/>
        </w:r>
        <w:r w:rsidR="003056A7">
          <w:rPr>
            <w:noProof/>
            <w:webHidden/>
          </w:rPr>
          <w:instrText xml:space="preserve"> PAGEREF _Toc32239053 \h </w:instrText>
        </w:r>
        <w:r w:rsidR="003056A7">
          <w:rPr>
            <w:noProof/>
            <w:webHidden/>
          </w:rPr>
        </w:r>
        <w:r w:rsidR="003056A7">
          <w:rPr>
            <w:noProof/>
            <w:webHidden/>
          </w:rPr>
          <w:fldChar w:fldCharType="separate"/>
        </w:r>
        <w:r w:rsidR="00CC708A">
          <w:rPr>
            <w:noProof/>
            <w:webHidden/>
          </w:rPr>
          <w:t>106</w:t>
        </w:r>
        <w:r w:rsidR="003056A7">
          <w:rPr>
            <w:noProof/>
            <w:webHidden/>
          </w:rPr>
          <w:fldChar w:fldCharType="end"/>
        </w:r>
      </w:hyperlink>
    </w:p>
    <w:p w14:paraId="6BBB32C5" w14:textId="175B96C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54" w:history="1">
        <w:r w:rsidR="003056A7" w:rsidRPr="00265785">
          <w:rPr>
            <w:rStyle w:val="Hyperlink"/>
            <w:noProof/>
          </w:rPr>
          <w:t>Table 260: MAC Response Payload</w:t>
        </w:r>
        <w:r w:rsidR="003056A7">
          <w:rPr>
            <w:noProof/>
            <w:webHidden/>
          </w:rPr>
          <w:tab/>
        </w:r>
        <w:r w:rsidR="003056A7">
          <w:rPr>
            <w:noProof/>
            <w:webHidden/>
          </w:rPr>
          <w:fldChar w:fldCharType="begin"/>
        </w:r>
        <w:r w:rsidR="003056A7">
          <w:rPr>
            <w:noProof/>
            <w:webHidden/>
          </w:rPr>
          <w:instrText xml:space="preserve"> PAGEREF _Toc32239054 \h </w:instrText>
        </w:r>
        <w:r w:rsidR="003056A7">
          <w:rPr>
            <w:noProof/>
            <w:webHidden/>
          </w:rPr>
        </w:r>
        <w:r w:rsidR="003056A7">
          <w:rPr>
            <w:noProof/>
            <w:webHidden/>
          </w:rPr>
          <w:fldChar w:fldCharType="separate"/>
        </w:r>
        <w:r w:rsidR="00CC708A">
          <w:rPr>
            <w:noProof/>
            <w:webHidden/>
          </w:rPr>
          <w:t>107</w:t>
        </w:r>
        <w:r w:rsidR="003056A7">
          <w:rPr>
            <w:noProof/>
            <w:webHidden/>
          </w:rPr>
          <w:fldChar w:fldCharType="end"/>
        </w:r>
      </w:hyperlink>
    </w:p>
    <w:p w14:paraId="0797ACA0" w14:textId="322AD93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55" w:history="1">
        <w:r w:rsidR="003056A7" w:rsidRPr="00265785">
          <w:rPr>
            <w:rStyle w:val="Hyperlink"/>
            <w:noProof/>
          </w:rPr>
          <w:t>Table 261: MAC Errors</w:t>
        </w:r>
        <w:r w:rsidR="003056A7">
          <w:rPr>
            <w:noProof/>
            <w:webHidden/>
          </w:rPr>
          <w:tab/>
        </w:r>
        <w:r w:rsidR="003056A7">
          <w:rPr>
            <w:noProof/>
            <w:webHidden/>
          </w:rPr>
          <w:fldChar w:fldCharType="begin"/>
        </w:r>
        <w:r w:rsidR="003056A7">
          <w:rPr>
            <w:noProof/>
            <w:webHidden/>
          </w:rPr>
          <w:instrText xml:space="preserve"> PAGEREF _Toc32239055 \h </w:instrText>
        </w:r>
        <w:r w:rsidR="003056A7">
          <w:rPr>
            <w:noProof/>
            <w:webHidden/>
          </w:rPr>
        </w:r>
        <w:r w:rsidR="003056A7">
          <w:rPr>
            <w:noProof/>
            <w:webHidden/>
          </w:rPr>
          <w:fldChar w:fldCharType="separate"/>
        </w:r>
        <w:r w:rsidR="00CC708A">
          <w:rPr>
            <w:noProof/>
            <w:webHidden/>
          </w:rPr>
          <w:t>107</w:t>
        </w:r>
        <w:r w:rsidR="003056A7">
          <w:rPr>
            <w:noProof/>
            <w:webHidden/>
          </w:rPr>
          <w:fldChar w:fldCharType="end"/>
        </w:r>
      </w:hyperlink>
    </w:p>
    <w:p w14:paraId="60C62FBE" w14:textId="67C9BDF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56" w:history="1">
        <w:r w:rsidR="003056A7" w:rsidRPr="00265785">
          <w:rPr>
            <w:rStyle w:val="Hyperlink"/>
            <w:noProof/>
          </w:rPr>
          <w:t>Table 262: MAC Verify Request Payload</w:t>
        </w:r>
        <w:r w:rsidR="003056A7">
          <w:rPr>
            <w:noProof/>
            <w:webHidden/>
          </w:rPr>
          <w:tab/>
        </w:r>
        <w:r w:rsidR="003056A7">
          <w:rPr>
            <w:noProof/>
            <w:webHidden/>
          </w:rPr>
          <w:fldChar w:fldCharType="begin"/>
        </w:r>
        <w:r w:rsidR="003056A7">
          <w:rPr>
            <w:noProof/>
            <w:webHidden/>
          </w:rPr>
          <w:instrText xml:space="preserve"> PAGEREF _Toc32239056 \h </w:instrText>
        </w:r>
        <w:r w:rsidR="003056A7">
          <w:rPr>
            <w:noProof/>
            <w:webHidden/>
          </w:rPr>
        </w:r>
        <w:r w:rsidR="003056A7">
          <w:rPr>
            <w:noProof/>
            <w:webHidden/>
          </w:rPr>
          <w:fldChar w:fldCharType="separate"/>
        </w:r>
        <w:r w:rsidR="00CC708A">
          <w:rPr>
            <w:noProof/>
            <w:webHidden/>
          </w:rPr>
          <w:t>108</w:t>
        </w:r>
        <w:r w:rsidR="003056A7">
          <w:rPr>
            <w:noProof/>
            <w:webHidden/>
          </w:rPr>
          <w:fldChar w:fldCharType="end"/>
        </w:r>
      </w:hyperlink>
    </w:p>
    <w:p w14:paraId="2E228004" w14:textId="4030A4B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57" w:history="1">
        <w:r w:rsidR="003056A7" w:rsidRPr="00265785">
          <w:rPr>
            <w:rStyle w:val="Hyperlink"/>
            <w:noProof/>
          </w:rPr>
          <w:t>Table 263: MAC Verify Response Payload</w:t>
        </w:r>
        <w:r w:rsidR="003056A7">
          <w:rPr>
            <w:noProof/>
            <w:webHidden/>
          </w:rPr>
          <w:tab/>
        </w:r>
        <w:r w:rsidR="003056A7">
          <w:rPr>
            <w:noProof/>
            <w:webHidden/>
          </w:rPr>
          <w:fldChar w:fldCharType="begin"/>
        </w:r>
        <w:r w:rsidR="003056A7">
          <w:rPr>
            <w:noProof/>
            <w:webHidden/>
          </w:rPr>
          <w:instrText xml:space="preserve"> PAGEREF _Toc32239057 \h </w:instrText>
        </w:r>
        <w:r w:rsidR="003056A7">
          <w:rPr>
            <w:noProof/>
            <w:webHidden/>
          </w:rPr>
        </w:r>
        <w:r w:rsidR="003056A7">
          <w:rPr>
            <w:noProof/>
            <w:webHidden/>
          </w:rPr>
          <w:fldChar w:fldCharType="separate"/>
        </w:r>
        <w:r w:rsidR="00CC708A">
          <w:rPr>
            <w:noProof/>
            <w:webHidden/>
          </w:rPr>
          <w:t>108</w:t>
        </w:r>
        <w:r w:rsidR="003056A7">
          <w:rPr>
            <w:noProof/>
            <w:webHidden/>
          </w:rPr>
          <w:fldChar w:fldCharType="end"/>
        </w:r>
      </w:hyperlink>
    </w:p>
    <w:p w14:paraId="7C95D3D2" w14:textId="1AC896F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58" w:history="1">
        <w:r w:rsidR="003056A7" w:rsidRPr="00265785">
          <w:rPr>
            <w:rStyle w:val="Hyperlink"/>
            <w:noProof/>
          </w:rPr>
          <w:t>Table 264: MAC Verify Errors</w:t>
        </w:r>
        <w:r w:rsidR="003056A7">
          <w:rPr>
            <w:noProof/>
            <w:webHidden/>
          </w:rPr>
          <w:tab/>
        </w:r>
        <w:r w:rsidR="003056A7">
          <w:rPr>
            <w:noProof/>
            <w:webHidden/>
          </w:rPr>
          <w:fldChar w:fldCharType="begin"/>
        </w:r>
        <w:r w:rsidR="003056A7">
          <w:rPr>
            <w:noProof/>
            <w:webHidden/>
          </w:rPr>
          <w:instrText xml:space="preserve"> PAGEREF _Toc32239058 \h </w:instrText>
        </w:r>
        <w:r w:rsidR="003056A7">
          <w:rPr>
            <w:noProof/>
            <w:webHidden/>
          </w:rPr>
        </w:r>
        <w:r w:rsidR="003056A7">
          <w:rPr>
            <w:noProof/>
            <w:webHidden/>
          </w:rPr>
          <w:fldChar w:fldCharType="separate"/>
        </w:r>
        <w:r w:rsidR="00CC708A">
          <w:rPr>
            <w:noProof/>
            <w:webHidden/>
          </w:rPr>
          <w:t>109</w:t>
        </w:r>
        <w:r w:rsidR="003056A7">
          <w:rPr>
            <w:noProof/>
            <w:webHidden/>
          </w:rPr>
          <w:fldChar w:fldCharType="end"/>
        </w:r>
      </w:hyperlink>
    </w:p>
    <w:p w14:paraId="1AEC0C3D" w14:textId="797DFE1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59" w:history="1">
        <w:r w:rsidR="003056A7" w:rsidRPr="00265785">
          <w:rPr>
            <w:rStyle w:val="Hyperlink"/>
            <w:noProof/>
          </w:rPr>
          <w:t>Table 265: Modify Attribute Request Payload</w:t>
        </w:r>
        <w:r w:rsidR="003056A7">
          <w:rPr>
            <w:noProof/>
            <w:webHidden/>
          </w:rPr>
          <w:tab/>
        </w:r>
        <w:r w:rsidR="003056A7">
          <w:rPr>
            <w:noProof/>
            <w:webHidden/>
          </w:rPr>
          <w:fldChar w:fldCharType="begin"/>
        </w:r>
        <w:r w:rsidR="003056A7">
          <w:rPr>
            <w:noProof/>
            <w:webHidden/>
          </w:rPr>
          <w:instrText xml:space="preserve"> PAGEREF _Toc32239059 \h </w:instrText>
        </w:r>
        <w:r w:rsidR="003056A7">
          <w:rPr>
            <w:noProof/>
            <w:webHidden/>
          </w:rPr>
        </w:r>
        <w:r w:rsidR="003056A7">
          <w:rPr>
            <w:noProof/>
            <w:webHidden/>
          </w:rPr>
          <w:fldChar w:fldCharType="separate"/>
        </w:r>
        <w:r w:rsidR="00CC708A">
          <w:rPr>
            <w:noProof/>
            <w:webHidden/>
          </w:rPr>
          <w:t>109</w:t>
        </w:r>
        <w:r w:rsidR="003056A7">
          <w:rPr>
            <w:noProof/>
            <w:webHidden/>
          </w:rPr>
          <w:fldChar w:fldCharType="end"/>
        </w:r>
      </w:hyperlink>
    </w:p>
    <w:p w14:paraId="6C9E37D4" w14:textId="68CB661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60" w:history="1">
        <w:r w:rsidR="003056A7" w:rsidRPr="00265785">
          <w:rPr>
            <w:rStyle w:val="Hyperlink"/>
            <w:noProof/>
          </w:rPr>
          <w:t>Table 266: Modify Attribute Response Payload</w:t>
        </w:r>
        <w:r w:rsidR="003056A7">
          <w:rPr>
            <w:noProof/>
            <w:webHidden/>
          </w:rPr>
          <w:tab/>
        </w:r>
        <w:r w:rsidR="003056A7">
          <w:rPr>
            <w:noProof/>
            <w:webHidden/>
          </w:rPr>
          <w:fldChar w:fldCharType="begin"/>
        </w:r>
        <w:r w:rsidR="003056A7">
          <w:rPr>
            <w:noProof/>
            <w:webHidden/>
          </w:rPr>
          <w:instrText xml:space="preserve"> PAGEREF _Toc32239060 \h </w:instrText>
        </w:r>
        <w:r w:rsidR="003056A7">
          <w:rPr>
            <w:noProof/>
            <w:webHidden/>
          </w:rPr>
        </w:r>
        <w:r w:rsidR="003056A7">
          <w:rPr>
            <w:noProof/>
            <w:webHidden/>
          </w:rPr>
          <w:fldChar w:fldCharType="separate"/>
        </w:r>
        <w:r w:rsidR="00CC708A">
          <w:rPr>
            <w:noProof/>
            <w:webHidden/>
          </w:rPr>
          <w:t>109</w:t>
        </w:r>
        <w:r w:rsidR="003056A7">
          <w:rPr>
            <w:noProof/>
            <w:webHidden/>
          </w:rPr>
          <w:fldChar w:fldCharType="end"/>
        </w:r>
      </w:hyperlink>
    </w:p>
    <w:p w14:paraId="0CD0BEA6" w14:textId="77D0437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61" w:history="1">
        <w:r w:rsidR="003056A7" w:rsidRPr="00265785">
          <w:rPr>
            <w:rStyle w:val="Hyperlink"/>
            <w:noProof/>
          </w:rPr>
          <w:t>Table 267: Modify Attribute Errors</w:t>
        </w:r>
        <w:r w:rsidR="003056A7">
          <w:rPr>
            <w:noProof/>
            <w:webHidden/>
          </w:rPr>
          <w:tab/>
        </w:r>
        <w:r w:rsidR="003056A7">
          <w:rPr>
            <w:noProof/>
            <w:webHidden/>
          </w:rPr>
          <w:fldChar w:fldCharType="begin"/>
        </w:r>
        <w:r w:rsidR="003056A7">
          <w:rPr>
            <w:noProof/>
            <w:webHidden/>
          </w:rPr>
          <w:instrText xml:space="preserve"> PAGEREF _Toc32239061 \h </w:instrText>
        </w:r>
        <w:r w:rsidR="003056A7">
          <w:rPr>
            <w:noProof/>
            <w:webHidden/>
          </w:rPr>
        </w:r>
        <w:r w:rsidR="003056A7">
          <w:rPr>
            <w:noProof/>
            <w:webHidden/>
          </w:rPr>
          <w:fldChar w:fldCharType="separate"/>
        </w:r>
        <w:r w:rsidR="00CC708A">
          <w:rPr>
            <w:noProof/>
            <w:webHidden/>
          </w:rPr>
          <w:t>110</w:t>
        </w:r>
        <w:r w:rsidR="003056A7">
          <w:rPr>
            <w:noProof/>
            <w:webHidden/>
          </w:rPr>
          <w:fldChar w:fldCharType="end"/>
        </w:r>
      </w:hyperlink>
    </w:p>
    <w:p w14:paraId="3F2E98E2" w14:textId="5921391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62" w:history="1">
        <w:r w:rsidR="003056A7" w:rsidRPr="00265785">
          <w:rPr>
            <w:rStyle w:val="Hyperlink"/>
            <w:noProof/>
          </w:rPr>
          <w:t>Table 268: Obtain Lease Request Payload</w:t>
        </w:r>
        <w:r w:rsidR="003056A7">
          <w:rPr>
            <w:noProof/>
            <w:webHidden/>
          </w:rPr>
          <w:tab/>
        </w:r>
        <w:r w:rsidR="003056A7">
          <w:rPr>
            <w:noProof/>
            <w:webHidden/>
          </w:rPr>
          <w:fldChar w:fldCharType="begin"/>
        </w:r>
        <w:r w:rsidR="003056A7">
          <w:rPr>
            <w:noProof/>
            <w:webHidden/>
          </w:rPr>
          <w:instrText xml:space="preserve"> PAGEREF _Toc32239062 \h </w:instrText>
        </w:r>
        <w:r w:rsidR="003056A7">
          <w:rPr>
            <w:noProof/>
            <w:webHidden/>
          </w:rPr>
        </w:r>
        <w:r w:rsidR="003056A7">
          <w:rPr>
            <w:noProof/>
            <w:webHidden/>
          </w:rPr>
          <w:fldChar w:fldCharType="separate"/>
        </w:r>
        <w:r w:rsidR="00CC708A">
          <w:rPr>
            <w:noProof/>
            <w:webHidden/>
          </w:rPr>
          <w:t>110</w:t>
        </w:r>
        <w:r w:rsidR="003056A7">
          <w:rPr>
            <w:noProof/>
            <w:webHidden/>
          </w:rPr>
          <w:fldChar w:fldCharType="end"/>
        </w:r>
      </w:hyperlink>
    </w:p>
    <w:p w14:paraId="79ABE0E0" w14:textId="16674D7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63" w:history="1">
        <w:r w:rsidR="003056A7" w:rsidRPr="00265785">
          <w:rPr>
            <w:rStyle w:val="Hyperlink"/>
            <w:noProof/>
          </w:rPr>
          <w:t>Table 269: Obtain Lease Response Payload</w:t>
        </w:r>
        <w:r w:rsidR="003056A7">
          <w:rPr>
            <w:noProof/>
            <w:webHidden/>
          </w:rPr>
          <w:tab/>
        </w:r>
        <w:r w:rsidR="003056A7">
          <w:rPr>
            <w:noProof/>
            <w:webHidden/>
          </w:rPr>
          <w:fldChar w:fldCharType="begin"/>
        </w:r>
        <w:r w:rsidR="003056A7">
          <w:rPr>
            <w:noProof/>
            <w:webHidden/>
          </w:rPr>
          <w:instrText xml:space="preserve"> PAGEREF _Toc32239063 \h </w:instrText>
        </w:r>
        <w:r w:rsidR="003056A7">
          <w:rPr>
            <w:noProof/>
            <w:webHidden/>
          </w:rPr>
        </w:r>
        <w:r w:rsidR="003056A7">
          <w:rPr>
            <w:noProof/>
            <w:webHidden/>
          </w:rPr>
          <w:fldChar w:fldCharType="separate"/>
        </w:r>
        <w:r w:rsidR="00CC708A">
          <w:rPr>
            <w:noProof/>
            <w:webHidden/>
          </w:rPr>
          <w:t>110</w:t>
        </w:r>
        <w:r w:rsidR="003056A7">
          <w:rPr>
            <w:noProof/>
            <w:webHidden/>
          </w:rPr>
          <w:fldChar w:fldCharType="end"/>
        </w:r>
      </w:hyperlink>
    </w:p>
    <w:p w14:paraId="51DEFC37" w14:textId="518827A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64" w:history="1">
        <w:r w:rsidR="003056A7" w:rsidRPr="00265785">
          <w:rPr>
            <w:rStyle w:val="Hyperlink"/>
            <w:noProof/>
          </w:rPr>
          <w:t>Table 270: Obtain Lease Errors</w:t>
        </w:r>
        <w:r w:rsidR="003056A7">
          <w:rPr>
            <w:noProof/>
            <w:webHidden/>
          </w:rPr>
          <w:tab/>
        </w:r>
        <w:r w:rsidR="003056A7">
          <w:rPr>
            <w:noProof/>
            <w:webHidden/>
          </w:rPr>
          <w:fldChar w:fldCharType="begin"/>
        </w:r>
        <w:r w:rsidR="003056A7">
          <w:rPr>
            <w:noProof/>
            <w:webHidden/>
          </w:rPr>
          <w:instrText xml:space="preserve"> PAGEREF _Toc32239064 \h </w:instrText>
        </w:r>
        <w:r w:rsidR="003056A7">
          <w:rPr>
            <w:noProof/>
            <w:webHidden/>
          </w:rPr>
        </w:r>
        <w:r w:rsidR="003056A7">
          <w:rPr>
            <w:noProof/>
            <w:webHidden/>
          </w:rPr>
          <w:fldChar w:fldCharType="separate"/>
        </w:r>
        <w:r w:rsidR="00CC708A">
          <w:rPr>
            <w:noProof/>
            <w:webHidden/>
          </w:rPr>
          <w:t>111</w:t>
        </w:r>
        <w:r w:rsidR="003056A7">
          <w:rPr>
            <w:noProof/>
            <w:webHidden/>
          </w:rPr>
          <w:fldChar w:fldCharType="end"/>
        </w:r>
      </w:hyperlink>
    </w:p>
    <w:p w14:paraId="727EBA25" w14:textId="68228B0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65" w:history="1">
        <w:r w:rsidR="003056A7" w:rsidRPr="00265785">
          <w:rPr>
            <w:rStyle w:val="Hyperlink"/>
            <w:noProof/>
          </w:rPr>
          <w:t>Table 271: Ping Request Payload</w:t>
        </w:r>
        <w:r w:rsidR="003056A7">
          <w:rPr>
            <w:noProof/>
            <w:webHidden/>
          </w:rPr>
          <w:tab/>
        </w:r>
        <w:r w:rsidR="003056A7">
          <w:rPr>
            <w:noProof/>
            <w:webHidden/>
          </w:rPr>
          <w:fldChar w:fldCharType="begin"/>
        </w:r>
        <w:r w:rsidR="003056A7">
          <w:rPr>
            <w:noProof/>
            <w:webHidden/>
          </w:rPr>
          <w:instrText xml:space="preserve"> PAGEREF _Toc32239065 \h </w:instrText>
        </w:r>
        <w:r w:rsidR="003056A7">
          <w:rPr>
            <w:noProof/>
            <w:webHidden/>
          </w:rPr>
        </w:r>
        <w:r w:rsidR="003056A7">
          <w:rPr>
            <w:noProof/>
            <w:webHidden/>
          </w:rPr>
          <w:fldChar w:fldCharType="separate"/>
        </w:r>
        <w:r w:rsidR="00CC708A">
          <w:rPr>
            <w:noProof/>
            <w:webHidden/>
          </w:rPr>
          <w:t>111</w:t>
        </w:r>
        <w:r w:rsidR="003056A7">
          <w:rPr>
            <w:noProof/>
            <w:webHidden/>
          </w:rPr>
          <w:fldChar w:fldCharType="end"/>
        </w:r>
      </w:hyperlink>
    </w:p>
    <w:p w14:paraId="02B81A6D" w14:textId="1735CB4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66" w:history="1">
        <w:r w:rsidR="003056A7" w:rsidRPr="00265785">
          <w:rPr>
            <w:rStyle w:val="Hyperlink"/>
            <w:noProof/>
          </w:rPr>
          <w:t>Table 272: Ping Response Payload</w:t>
        </w:r>
        <w:r w:rsidR="003056A7">
          <w:rPr>
            <w:noProof/>
            <w:webHidden/>
          </w:rPr>
          <w:tab/>
        </w:r>
        <w:r w:rsidR="003056A7">
          <w:rPr>
            <w:noProof/>
            <w:webHidden/>
          </w:rPr>
          <w:fldChar w:fldCharType="begin"/>
        </w:r>
        <w:r w:rsidR="003056A7">
          <w:rPr>
            <w:noProof/>
            <w:webHidden/>
          </w:rPr>
          <w:instrText xml:space="preserve"> PAGEREF _Toc32239066 \h </w:instrText>
        </w:r>
        <w:r w:rsidR="003056A7">
          <w:rPr>
            <w:noProof/>
            <w:webHidden/>
          </w:rPr>
        </w:r>
        <w:r w:rsidR="003056A7">
          <w:rPr>
            <w:noProof/>
            <w:webHidden/>
          </w:rPr>
          <w:fldChar w:fldCharType="separate"/>
        </w:r>
        <w:r w:rsidR="00CC708A">
          <w:rPr>
            <w:noProof/>
            <w:webHidden/>
          </w:rPr>
          <w:t>111</w:t>
        </w:r>
        <w:r w:rsidR="003056A7">
          <w:rPr>
            <w:noProof/>
            <w:webHidden/>
          </w:rPr>
          <w:fldChar w:fldCharType="end"/>
        </w:r>
      </w:hyperlink>
    </w:p>
    <w:p w14:paraId="6BDA7A2C" w14:textId="41DB796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67" w:history="1">
        <w:r w:rsidR="003056A7" w:rsidRPr="00265785">
          <w:rPr>
            <w:rStyle w:val="Hyperlink"/>
            <w:noProof/>
          </w:rPr>
          <w:t>Table 273: PKCS#11 Request Payload</w:t>
        </w:r>
        <w:r w:rsidR="003056A7">
          <w:rPr>
            <w:noProof/>
            <w:webHidden/>
          </w:rPr>
          <w:tab/>
        </w:r>
        <w:r w:rsidR="003056A7">
          <w:rPr>
            <w:noProof/>
            <w:webHidden/>
          </w:rPr>
          <w:fldChar w:fldCharType="begin"/>
        </w:r>
        <w:r w:rsidR="003056A7">
          <w:rPr>
            <w:noProof/>
            <w:webHidden/>
          </w:rPr>
          <w:instrText xml:space="preserve"> PAGEREF _Toc32239067 \h </w:instrText>
        </w:r>
        <w:r w:rsidR="003056A7">
          <w:rPr>
            <w:noProof/>
            <w:webHidden/>
          </w:rPr>
        </w:r>
        <w:r w:rsidR="003056A7">
          <w:rPr>
            <w:noProof/>
            <w:webHidden/>
          </w:rPr>
          <w:fldChar w:fldCharType="separate"/>
        </w:r>
        <w:r w:rsidR="00CC708A">
          <w:rPr>
            <w:noProof/>
            <w:webHidden/>
          </w:rPr>
          <w:t>111</w:t>
        </w:r>
        <w:r w:rsidR="003056A7">
          <w:rPr>
            <w:noProof/>
            <w:webHidden/>
          </w:rPr>
          <w:fldChar w:fldCharType="end"/>
        </w:r>
      </w:hyperlink>
    </w:p>
    <w:p w14:paraId="378DDB21" w14:textId="1F3B4D0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68" w:history="1">
        <w:r w:rsidR="003056A7" w:rsidRPr="00265785">
          <w:rPr>
            <w:rStyle w:val="Hyperlink"/>
            <w:noProof/>
          </w:rPr>
          <w:t>Table 274: PKCS#11 Response Payload</w:t>
        </w:r>
        <w:r w:rsidR="003056A7">
          <w:rPr>
            <w:noProof/>
            <w:webHidden/>
          </w:rPr>
          <w:tab/>
        </w:r>
        <w:r w:rsidR="003056A7">
          <w:rPr>
            <w:noProof/>
            <w:webHidden/>
          </w:rPr>
          <w:fldChar w:fldCharType="begin"/>
        </w:r>
        <w:r w:rsidR="003056A7">
          <w:rPr>
            <w:noProof/>
            <w:webHidden/>
          </w:rPr>
          <w:instrText xml:space="preserve"> PAGEREF _Toc32239068 \h </w:instrText>
        </w:r>
        <w:r w:rsidR="003056A7">
          <w:rPr>
            <w:noProof/>
            <w:webHidden/>
          </w:rPr>
        </w:r>
        <w:r w:rsidR="003056A7">
          <w:rPr>
            <w:noProof/>
            <w:webHidden/>
          </w:rPr>
          <w:fldChar w:fldCharType="separate"/>
        </w:r>
        <w:r w:rsidR="00CC708A">
          <w:rPr>
            <w:noProof/>
            <w:webHidden/>
          </w:rPr>
          <w:t>112</w:t>
        </w:r>
        <w:r w:rsidR="003056A7">
          <w:rPr>
            <w:noProof/>
            <w:webHidden/>
          </w:rPr>
          <w:fldChar w:fldCharType="end"/>
        </w:r>
      </w:hyperlink>
    </w:p>
    <w:p w14:paraId="581C562E" w14:textId="2728DEF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69" w:history="1">
        <w:r w:rsidR="003056A7" w:rsidRPr="00265785">
          <w:rPr>
            <w:rStyle w:val="Hyperlink"/>
            <w:noProof/>
          </w:rPr>
          <w:t>Table 275: PKCS#11 Errors</w:t>
        </w:r>
        <w:r w:rsidR="003056A7">
          <w:rPr>
            <w:noProof/>
            <w:webHidden/>
          </w:rPr>
          <w:tab/>
        </w:r>
        <w:r w:rsidR="003056A7">
          <w:rPr>
            <w:noProof/>
            <w:webHidden/>
          </w:rPr>
          <w:fldChar w:fldCharType="begin"/>
        </w:r>
        <w:r w:rsidR="003056A7">
          <w:rPr>
            <w:noProof/>
            <w:webHidden/>
          </w:rPr>
          <w:instrText xml:space="preserve"> PAGEREF _Toc32239069 \h </w:instrText>
        </w:r>
        <w:r w:rsidR="003056A7">
          <w:rPr>
            <w:noProof/>
            <w:webHidden/>
          </w:rPr>
        </w:r>
        <w:r w:rsidR="003056A7">
          <w:rPr>
            <w:noProof/>
            <w:webHidden/>
          </w:rPr>
          <w:fldChar w:fldCharType="separate"/>
        </w:r>
        <w:r w:rsidR="00CC708A">
          <w:rPr>
            <w:noProof/>
            <w:webHidden/>
          </w:rPr>
          <w:t>112</w:t>
        </w:r>
        <w:r w:rsidR="003056A7">
          <w:rPr>
            <w:noProof/>
            <w:webHidden/>
          </w:rPr>
          <w:fldChar w:fldCharType="end"/>
        </w:r>
      </w:hyperlink>
    </w:p>
    <w:p w14:paraId="522310B4" w14:textId="05F54D4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70" w:history="1">
        <w:r w:rsidR="003056A7" w:rsidRPr="00265785">
          <w:rPr>
            <w:rStyle w:val="Hyperlink"/>
            <w:noProof/>
          </w:rPr>
          <w:t>Table 276: Poll Request Payload</w:t>
        </w:r>
        <w:r w:rsidR="003056A7">
          <w:rPr>
            <w:noProof/>
            <w:webHidden/>
          </w:rPr>
          <w:tab/>
        </w:r>
        <w:r w:rsidR="003056A7">
          <w:rPr>
            <w:noProof/>
            <w:webHidden/>
          </w:rPr>
          <w:fldChar w:fldCharType="begin"/>
        </w:r>
        <w:r w:rsidR="003056A7">
          <w:rPr>
            <w:noProof/>
            <w:webHidden/>
          </w:rPr>
          <w:instrText xml:space="preserve"> PAGEREF _Toc32239070 \h </w:instrText>
        </w:r>
        <w:r w:rsidR="003056A7">
          <w:rPr>
            <w:noProof/>
            <w:webHidden/>
          </w:rPr>
        </w:r>
        <w:r w:rsidR="003056A7">
          <w:rPr>
            <w:noProof/>
            <w:webHidden/>
          </w:rPr>
          <w:fldChar w:fldCharType="separate"/>
        </w:r>
        <w:r w:rsidR="00CC708A">
          <w:rPr>
            <w:noProof/>
            <w:webHidden/>
          </w:rPr>
          <w:t>112</w:t>
        </w:r>
        <w:r w:rsidR="003056A7">
          <w:rPr>
            <w:noProof/>
            <w:webHidden/>
          </w:rPr>
          <w:fldChar w:fldCharType="end"/>
        </w:r>
      </w:hyperlink>
    </w:p>
    <w:p w14:paraId="2644BC1C" w14:textId="1A29694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71" w:history="1">
        <w:r w:rsidR="003056A7" w:rsidRPr="00265785">
          <w:rPr>
            <w:rStyle w:val="Hyperlink"/>
            <w:noProof/>
          </w:rPr>
          <w:t>Table 277: Poll Errors</w:t>
        </w:r>
        <w:r w:rsidR="003056A7">
          <w:rPr>
            <w:noProof/>
            <w:webHidden/>
          </w:rPr>
          <w:tab/>
        </w:r>
        <w:r w:rsidR="003056A7">
          <w:rPr>
            <w:noProof/>
            <w:webHidden/>
          </w:rPr>
          <w:fldChar w:fldCharType="begin"/>
        </w:r>
        <w:r w:rsidR="003056A7">
          <w:rPr>
            <w:noProof/>
            <w:webHidden/>
          </w:rPr>
          <w:instrText xml:space="preserve"> PAGEREF _Toc32239071 \h </w:instrText>
        </w:r>
        <w:r w:rsidR="003056A7">
          <w:rPr>
            <w:noProof/>
            <w:webHidden/>
          </w:rPr>
        </w:r>
        <w:r w:rsidR="003056A7">
          <w:rPr>
            <w:noProof/>
            <w:webHidden/>
          </w:rPr>
          <w:fldChar w:fldCharType="separate"/>
        </w:r>
        <w:r w:rsidR="00CC708A">
          <w:rPr>
            <w:noProof/>
            <w:webHidden/>
          </w:rPr>
          <w:t>113</w:t>
        </w:r>
        <w:r w:rsidR="003056A7">
          <w:rPr>
            <w:noProof/>
            <w:webHidden/>
          </w:rPr>
          <w:fldChar w:fldCharType="end"/>
        </w:r>
      </w:hyperlink>
    </w:p>
    <w:p w14:paraId="35F1352C" w14:textId="3D95248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72" w:history="1">
        <w:r w:rsidR="003056A7" w:rsidRPr="00265785">
          <w:rPr>
            <w:rStyle w:val="Hyperlink"/>
            <w:noProof/>
          </w:rPr>
          <w:t>Table 278: Process Request Payload</w:t>
        </w:r>
        <w:r w:rsidR="003056A7">
          <w:rPr>
            <w:noProof/>
            <w:webHidden/>
          </w:rPr>
          <w:tab/>
        </w:r>
        <w:r w:rsidR="003056A7">
          <w:rPr>
            <w:noProof/>
            <w:webHidden/>
          </w:rPr>
          <w:fldChar w:fldCharType="begin"/>
        </w:r>
        <w:r w:rsidR="003056A7">
          <w:rPr>
            <w:noProof/>
            <w:webHidden/>
          </w:rPr>
          <w:instrText xml:space="preserve"> PAGEREF _Toc32239072 \h </w:instrText>
        </w:r>
        <w:r w:rsidR="003056A7">
          <w:rPr>
            <w:noProof/>
            <w:webHidden/>
          </w:rPr>
        </w:r>
        <w:r w:rsidR="003056A7">
          <w:rPr>
            <w:noProof/>
            <w:webHidden/>
          </w:rPr>
          <w:fldChar w:fldCharType="separate"/>
        </w:r>
        <w:r w:rsidR="00CC708A">
          <w:rPr>
            <w:noProof/>
            <w:webHidden/>
          </w:rPr>
          <w:t>113</w:t>
        </w:r>
        <w:r w:rsidR="003056A7">
          <w:rPr>
            <w:noProof/>
            <w:webHidden/>
          </w:rPr>
          <w:fldChar w:fldCharType="end"/>
        </w:r>
      </w:hyperlink>
    </w:p>
    <w:p w14:paraId="019198E7" w14:textId="44F1904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73" w:history="1">
        <w:r w:rsidR="003056A7" w:rsidRPr="00265785">
          <w:rPr>
            <w:rStyle w:val="Hyperlink"/>
            <w:noProof/>
          </w:rPr>
          <w:t>Table 279: Process Response Payload</w:t>
        </w:r>
        <w:r w:rsidR="003056A7">
          <w:rPr>
            <w:noProof/>
            <w:webHidden/>
          </w:rPr>
          <w:tab/>
        </w:r>
        <w:r w:rsidR="003056A7">
          <w:rPr>
            <w:noProof/>
            <w:webHidden/>
          </w:rPr>
          <w:fldChar w:fldCharType="begin"/>
        </w:r>
        <w:r w:rsidR="003056A7">
          <w:rPr>
            <w:noProof/>
            <w:webHidden/>
          </w:rPr>
          <w:instrText xml:space="preserve"> PAGEREF _Toc32239073 \h </w:instrText>
        </w:r>
        <w:r w:rsidR="003056A7">
          <w:rPr>
            <w:noProof/>
            <w:webHidden/>
          </w:rPr>
        </w:r>
        <w:r w:rsidR="003056A7">
          <w:rPr>
            <w:noProof/>
            <w:webHidden/>
          </w:rPr>
          <w:fldChar w:fldCharType="separate"/>
        </w:r>
        <w:r w:rsidR="00CC708A">
          <w:rPr>
            <w:noProof/>
            <w:webHidden/>
          </w:rPr>
          <w:t>113</w:t>
        </w:r>
        <w:r w:rsidR="003056A7">
          <w:rPr>
            <w:noProof/>
            <w:webHidden/>
          </w:rPr>
          <w:fldChar w:fldCharType="end"/>
        </w:r>
      </w:hyperlink>
    </w:p>
    <w:p w14:paraId="49A38712" w14:textId="5C4062F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74" w:history="1">
        <w:r w:rsidR="003056A7" w:rsidRPr="00265785">
          <w:rPr>
            <w:rStyle w:val="Hyperlink"/>
            <w:noProof/>
          </w:rPr>
          <w:t>Table 280: Process Request Errors</w:t>
        </w:r>
        <w:r w:rsidR="003056A7">
          <w:rPr>
            <w:noProof/>
            <w:webHidden/>
          </w:rPr>
          <w:tab/>
        </w:r>
        <w:r w:rsidR="003056A7">
          <w:rPr>
            <w:noProof/>
            <w:webHidden/>
          </w:rPr>
          <w:fldChar w:fldCharType="begin"/>
        </w:r>
        <w:r w:rsidR="003056A7">
          <w:rPr>
            <w:noProof/>
            <w:webHidden/>
          </w:rPr>
          <w:instrText xml:space="preserve"> PAGEREF _Toc32239074 \h </w:instrText>
        </w:r>
        <w:r w:rsidR="003056A7">
          <w:rPr>
            <w:noProof/>
            <w:webHidden/>
          </w:rPr>
        </w:r>
        <w:r w:rsidR="003056A7">
          <w:rPr>
            <w:noProof/>
            <w:webHidden/>
          </w:rPr>
          <w:fldChar w:fldCharType="separate"/>
        </w:r>
        <w:r w:rsidR="00CC708A">
          <w:rPr>
            <w:noProof/>
            <w:webHidden/>
          </w:rPr>
          <w:t>113</w:t>
        </w:r>
        <w:r w:rsidR="003056A7">
          <w:rPr>
            <w:noProof/>
            <w:webHidden/>
          </w:rPr>
          <w:fldChar w:fldCharType="end"/>
        </w:r>
      </w:hyperlink>
    </w:p>
    <w:p w14:paraId="21819D60" w14:textId="79C6AFC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75" w:history="1">
        <w:r w:rsidR="003056A7" w:rsidRPr="00265785">
          <w:rPr>
            <w:rStyle w:val="Hyperlink"/>
            <w:noProof/>
          </w:rPr>
          <w:t>Table 281: Query Functions</w:t>
        </w:r>
        <w:r w:rsidR="003056A7">
          <w:rPr>
            <w:noProof/>
            <w:webHidden/>
          </w:rPr>
          <w:tab/>
        </w:r>
        <w:r w:rsidR="003056A7">
          <w:rPr>
            <w:noProof/>
            <w:webHidden/>
          </w:rPr>
          <w:fldChar w:fldCharType="begin"/>
        </w:r>
        <w:r w:rsidR="003056A7">
          <w:rPr>
            <w:noProof/>
            <w:webHidden/>
          </w:rPr>
          <w:instrText xml:space="preserve"> PAGEREF _Toc32239075 \h </w:instrText>
        </w:r>
        <w:r w:rsidR="003056A7">
          <w:rPr>
            <w:noProof/>
            <w:webHidden/>
          </w:rPr>
        </w:r>
        <w:r w:rsidR="003056A7">
          <w:rPr>
            <w:noProof/>
            <w:webHidden/>
          </w:rPr>
          <w:fldChar w:fldCharType="separate"/>
        </w:r>
        <w:r w:rsidR="00CC708A">
          <w:rPr>
            <w:noProof/>
            <w:webHidden/>
          </w:rPr>
          <w:t>114</w:t>
        </w:r>
        <w:r w:rsidR="003056A7">
          <w:rPr>
            <w:noProof/>
            <w:webHidden/>
          </w:rPr>
          <w:fldChar w:fldCharType="end"/>
        </w:r>
      </w:hyperlink>
    </w:p>
    <w:p w14:paraId="047F3708" w14:textId="17505EE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76" w:history="1">
        <w:r w:rsidR="003056A7" w:rsidRPr="00265785">
          <w:rPr>
            <w:rStyle w:val="Hyperlink"/>
            <w:noProof/>
          </w:rPr>
          <w:t>Table 282: Query Request Payload</w:t>
        </w:r>
        <w:r w:rsidR="003056A7">
          <w:rPr>
            <w:noProof/>
            <w:webHidden/>
          </w:rPr>
          <w:tab/>
        </w:r>
        <w:r w:rsidR="003056A7">
          <w:rPr>
            <w:noProof/>
            <w:webHidden/>
          </w:rPr>
          <w:fldChar w:fldCharType="begin"/>
        </w:r>
        <w:r w:rsidR="003056A7">
          <w:rPr>
            <w:noProof/>
            <w:webHidden/>
          </w:rPr>
          <w:instrText xml:space="preserve"> PAGEREF _Toc32239076 \h </w:instrText>
        </w:r>
        <w:r w:rsidR="003056A7">
          <w:rPr>
            <w:noProof/>
            <w:webHidden/>
          </w:rPr>
        </w:r>
        <w:r w:rsidR="003056A7">
          <w:rPr>
            <w:noProof/>
            <w:webHidden/>
          </w:rPr>
          <w:fldChar w:fldCharType="separate"/>
        </w:r>
        <w:r w:rsidR="00CC708A">
          <w:rPr>
            <w:noProof/>
            <w:webHidden/>
          </w:rPr>
          <w:t>115</w:t>
        </w:r>
        <w:r w:rsidR="003056A7">
          <w:rPr>
            <w:noProof/>
            <w:webHidden/>
          </w:rPr>
          <w:fldChar w:fldCharType="end"/>
        </w:r>
      </w:hyperlink>
    </w:p>
    <w:p w14:paraId="1F6EE881" w14:textId="3088501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77" w:history="1">
        <w:r w:rsidR="003056A7" w:rsidRPr="00265785">
          <w:rPr>
            <w:rStyle w:val="Hyperlink"/>
            <w:noProof/>
          </w:rPr>
          <w:t>Table 283: Query Response Payload</w:t>
        </w:r>
        <w:r w:rsidR="003056A7">
          <w:rPr>
            <w:noProof/>
            <w:webHidden/>
          </w:rPr>
          <w:tab/>
        </w:r>
        <w:r w:rsidR="003056A7">
          <w:rPr>
            <w:noProof/>
            <w:webHidden/>
          </w:rPr>
          <w:fldChar w:fldCharType="begin"/>
        </w:r>
        <w:r w:rsidR="003056A7">
          <w:rPr>
            <w:noProof/>
            <w:webHidden/>
          </w:rPr>
          <w:instrText xml:space="preserve"> PAGEREF _Toc32239077 \h </w:instrText>
        </w:r>
        <w:r w:rsidR="003056A7">
          <w:rPr>
            <w:noProof/>
            <w:webHidden/>
          </w:rPr>
        </w:r>
        <w:r w:rsidR="003056A7">
          <w:rPr>
            <w:noProof/>
            <w:webHidden/>
          </w:rPr>
          <w:fldChar w:fldCharType="separate"/>
        </w:r>
        <w:r w:rsidR="00CC708A">
          <w:rPr>
            <w:noProof/>
            <w:webHidden/>
          </w:rPr>
          <w:t>116</w:t>
        </w:r>
        <w:r w:rsidR="003056A7">
          <w:rPr>
            <w:noProof/>
            <w:webHidden/>
          </w:rPr>
          <w:fldChar w:fldCharType="end"/>
        </w:r>
      </w:hyperlink>
    </w:p>
    <w:p w14:paraId="7CDA51FC" w14:textId="33A4A19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78" w:history="1">
        <w:r w:rsidR="003056A7" w:rsidRPr="00265785">
          <w:rPr>
            <w:rStyle w:val="Hyperlink"/>
            <w:noProof/>
          </w:rPr>
          <w:t>Table 284: Query Errors</w:t>
        </w:r>
        <w:r w:rsidR="003056A7">
          <w:rPr>
            <w:noProof/>
            <w:webHidden/>
          </w:rPr>
          <w:tab/>
        </w:r>
        <w:r w:rsidR="003056A7">
          <w:rPr>
            <w:noProof/>
            <w:webHidden/>
          </w:rPr>
          <w:fldChar w:fldCharType="begin"/>
        </w:r>
        <w:r w:rsidR="003056A7">
          <w:rPr>
            <w:noProof/>
            <w:webHidden/>
          </w:rPr>
          <w:instrText xml:space="preserve"> PAGEREF _Toc32239078 \h </w:instrText>
        </w:r>
        <w:r w:rsidR="003056A7">
          <w:rPr>
            <w:noProof/>
            <w:webHidden/>
          </w:rPr>
        </w:r>
        <w:r w:rsidR="003056A7">
          <w:rPr>
            <w:noProof/>
            <w:webHidden/>
          </w:rPr>
          <w:fldChar w:fldCharType="separate"/>
        </w:r>
        <w:r w:rsidR="00CC708A">
          <w:rPr>
            <w:noProof/>
            <w:webHidden/>
          </w:rPr>
          <w:t>116</w:t>
        </w:r>
        <w:r w:rsidR="003056A7">
          <w:rPr>
            <w:noProof/>
            <w:webHidden/>
          </w:rPr>
          <w:fldChar w:fldCharType="end"/>
        </w:r>
      </w:hyperlink>
    </w:p>
    <w:p w14:paraId="5E88286E" w14:textId="671FAE3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79" w:history="1">
        <w:r w:rsidR="003056A7" w:rsidRPr="00265785">
          <w:rPr>
            <w:rStyle w:val="Hyperlink"/>
            <w:noProof/>
          </w:rPr>
          <w:t>Table 285: Query Asynchronous Requests Request Payload</w:t>
        </w:r>
        <w:r w:rsidR="003056A7">
          <w:rPr>
            <w:noProof/>
            <w:webHidden/>
          </w:rPr>
          <w:tab/>
        </w:r>
        <w:r w:rsidR="003056A7">
          <w:rPr>
            <w:noProof/>
            <w:webHidden/>
          </w:rPr>
          <w:fldChar w:fldCharType="begin"/>
        </w:r>
        <w:r w:rsidR="003056A7">
          <w:rPr>
            <w:noProof/>
            <w:webHidden/>
          </w:rPr>
          <w:instrText xml:space="preserve"> PAGEREF _Toc32239079 \h </w:instrText>
        </w:r>
        <w:r w:rsidR="003056A7">
          <w:rPr>
            <w:noProof/>
            <w:webHidden/>
          </w:rPr>
        </w:r>
        <w:r w:rsidR="003056A7">
          <w:rPr>
            <w:noProof/>
            <w:webHidden/>
          </w:rPr>
          <w:fldChar w:fldCharType="separate"/>
        </w:r>
        <w:r w:rsidR="00CC708A">
          <w:rPr>
            <w:noProof/>
            <w:webHidden/>
          </w:rPr>
          <w:t>116</w:t>
        </w:r>
        <w:r w:rsidR="003056A7">
          <w:rPr>
            <w:noProof/>
            <w:webHidden/>
          </w:rPr>
          <w:fldChar w:fldCharType="end"/>
        </w:r>
      </w:hyperlink>
    </w:p>
    <w:p w14:paraId="2883F5C7" w14:textId="6F22EAC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80" w:history="1">
        <w:r w:rsidR="003056A7" w:rsidRPr="00265785">
          <w:rPr>
            <w:rStyle w:val="Hyperlink"/>
            <w:noProof/>
          </w:rPr>
          <w:t>Table 286: PKCS#11 Response Payload</w:t>
        </w:r>
        <w:r w:rsidR="003056A7">
          <w:rPr>
            <w:noProof/>
            <w:webHidden/>
          </w:rPr>
          <w:tab/>
        </w:r>
        <w:r w:rsidR="003056A7">
          <w:rPr>
            <w:noProof/>
            <w:webHidden/>
          </w:rPr>
          <w:fldChar w:fldCharType="begin"/>
        </w:r>
        <w:r w:rsidR="003056A7">
          <w:rPr>
            <w:noProof/>
            <w:webHidden/>
          </w:rPr>
          <w:instrText xml:space="preserve"> PAGEREF _Toc32239080 \h </w:instrText>
        </w:r>
        <w:r w:rsidR="003056A7">
          <w:rPr>
            <w:noProof/>
            <w:webHidden/>
          </w:rPr>
        </w:r>
        <w:r w:rsidR="003056A7">
          <w:rPr>
            <w:noProof/>
            <w:webHidden/>
          </w:rPr>
          <w:fldChar w:fldCharType="separate"/>
        </w:r>
        <w:r w:rsidR="00CC708A">
          <w:rPr>
            <w:noProof/>
            <w:webHidden/>
          </w:rPr>
          <w:t>116</w:t>
        </w:r>
        <w:r w:rsidR="003056A7">
          <w:rPr>
            <w:noProof/>
            <w:webHidden/>
          </w:rPr>
          <w:fldChar w:fldCharType="end"/>
        </w:r>
      </w:hyperlink>
    </w:p>
    <w:p w14:paraId="6978A9C2" w14:textId="6C12B97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81" w:history="1">
        <w:r w:rsidR="003056A7" w:rsidRPr="00265785">
          <w:rPr>
            <w:rStyle w:val="Hyperlink"/>
            <w:noProof/>
          </w:rPr>
          <w:t>Table 287: Query Asynchronous Requests Errors</w:t>
        </w:r>
        <w:r w:rsidR="003056A7">
          <w:rPr>
            <w:noProof/>
            <w:webHidden/>
          </w:rPr>
          <w:tab/>
        </w:r>
        <w:r w:rsidR="003056A7">
          <w:rPr>
            <w:noProof/>
            <w:webHidden/>
          </w:rPr>
          <w:fldChar w:fldCharType="begin"/>
        </w:r>
        <w:r w:rsidR="003056A7">
          <w:rPr>
            <w:noProof/>
            <w:webHidden/>
          </w:rPr>
          <w:instrText xml:space="preserve"> PAGEREF _Toc32239081 \h </w:instrText>
        </w:r>
        <w:r w:rsidR="003056A7">
          <w:rPr>
            <w:noProof/>
            <w:webHidden/>
          </w:rPr>
        </w:r>
        <w:r w:rsidR="003056A7">
          <w:rPr>
            <w:noProof/>
            <w:webHidden/>
          </w:rPr>
          <w:fldChar w:fldCharType="separate"/>
        </w:r>
        <w:r w:rsidR="00CC708A">
          <w:rPr>
            <w:noProof/>
            <w:webHidden/>
          </w:rPr>
          <w:t>117</w:t>
        </w:r>
        <w:r w:rsidR="003056A7">
          <w:rPr>
            <w:noProof/>
            <w:webHidden/>
          </w:rPr>
          <w:fldChar w:fldCharType="end"/>
        </w:r>
      </w:hyperlink>
    </w:p>
    <w:p w14:paraId="551568D8" w14:textId="1C03349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82" w:history="1">
        <w:r w:rsidR="003056A7" w:rsidRPr="00265785">
          <w:rPr>
            <w:rStyle w:val="Hyperlink"/>
            <w:noProof/>
          </w:rPr>
          <w:t>Table 288: Recover Request Payload</w:t>
        </w:r>
        <w:r w:rsidR="003056A7">
          <w:rPr>
            <w:noProof/>
            <w:webHidden/>
          </w:rPr>
          <w:tab/>
        </w:r>
        <w:r w:rsidR="003056A7">
          <w:rPr>
            <w:noProof/>
            <w:webHidden/>
          </w:rPr>
          <w:fldChar w:fldCharType="begin"/>
        </w:r>
        <w:r w:rsidR="003056A7">
          <w:rPr>
            <w:noProof/>
            <w:webHidden/>
          </w:rPr>
          <w:instrText xml:space="preserve"> PAGEREF _Toc32239082 \h </w:instrText>
        </w:r>
        <w:r w:rsidR="003056A7">
          <w:rPr>
            <w:noProof/>
            <w:webHidden/>
          </w:rPr>
        </w:r>
        <w:r w:rsidR="003056A7">
          <w:rPr>
            <w:noProof/>
            <w:webHidden/>
          </w:rPr>
          <w:fldChar w:fldCharType="separate"/>
        </w:r>
        <w:r w:rsidR="00CC708A">
          <w:rPr>
            <w:noProof/>
            <w:webHidden/>
          </w:rPr>
          <w:t>117</w:t>
        </w:r>
        <w:r w:rsidR="003056A7">
          <w:rPr>
            <w:noProof/>
            <w:webHidden/>
          </w:rPr>
          <w:fldChar w:fldCharType="end"/>
        </w:r>
      </w:hyperlink>
    </w:p>
    <w:p w14:paraId="3163F97E" w14:textId="3ACD93F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83" w:history="1">
        <w:r w:rsidR="003056A7" w:rsidRPr="00265785">
          <w:rPr>
            <w:rStyle w:val="Hyperlink"/>
            <w:noProof/>
          </w:rPr>
          <w:t>Table 289: Recover Response Payload</w:t>
        </w:r>
        <w:r w:rsidR="003056A7">
          <w:rPr>
            <w:noProof/>
            <w:webHidden/>
          </w:rPr>
          <w:tab/>
        </w:r>
        <w:r w:rsidR="003056A7">
          <w:rPr>
            <w:noProof/>
            <w:webHidden/>
          </w:rPr>
          <w:fldChar w:fldCharType="begin"/>
        </w:r>
        <w:r w:rsidR="003056A7">
          <w:rPr>
            <w:noProof/>
            <w:webHidden/>
          </w:rPr>
          <w:instrText xml:space="preserve"> PAGEREF _Toc32239083 \h </w:instrText>
        </w:r>
        <w:r w:rsidR="003056A7">
          <w:rPr>
            <w:noProof/>
            <w:webHidden/>
          </w:rPr>
        </w:r>
        <w:r w:rsidR="003056A7">
          <w:rPr>
            <w:noProof/>
            <w:webHidden/>
          </w:rPr>
          <w:fldChar w:fldCharType="separate"/>
        </w:r>
        <w:r w:rsidR="00CC708A">
          <w:rPr>
            <w:noProof/>
            <w:webHidden/>
          </w:rPr>
          <w:t>117</w:t>
        </w:r>
        <w:r w:rsidR="003056A7">
          <w:rPr>
            <w:noProof/>
            <w:webHidden/>
          </w:rPr>
          <w:fldChar w:fldCharType="end"/>
        </w:r>
      </w:hyperlink>
    </w:p>
    <w:p w14:paraId="63671423" w14:textId="0749FE2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84" w:history="1">
        <w:r w:rsidR="003056A7" w:rsidRPr="00265785">
          <w:rPr>
            <w:rStyle w:val="Hyperlink"/>
            <w:noProof/>
          </w:rPr>
          <w:t>Table 290: Recover Errors</w:t>
        </w:r>
        <w:r w:rsidR="003056A7">
          <w:rPr>
            <w:noProof/>
            <w:webHidden/>
          </w:rPr>
          <w:tab/>
        </w:r>
        <w:r w:rsidR="003056A7">
          <w:rPr>
            <w:noProof/>
            <w:webHidden/>
          </w:rPr>
          <w:fldChar w:fldCharType="begin"/>
        </w:r>
        <w:r w:rsidR="003056A7">
          <w:rPr>
            <w:noProof/>
            <w:webHidden/>
          </w:rPr>
          <w:instrText xml:space="preserve"> PAGEREF _Toc32239084 \h </w:instrText>
        </w:r>
        <w:r w:rsidR="003056A7">
          <w:rPr>
            <w:noProof/>
            <w:webHidden/>
          </w:rPr>
        </w:r>
        <w:r w:rsidR="003056A7">
          <w:rPr>
            <w:noProof/>
            <w:webHidden/>
          </w:rPr>
          <w:fldChar w:fldCharType="separate"/>
        </w:r>
        <w:r w:rsidR="00CC708A">
          <w:rPr>
            <w:noProof/>
            <w:webHidden/>
          </w:rPr>
          <w:t>117</w:t>
        </w:r>
        <w:r w:rsidR="003056A7">
          <w:rPr>
            <w:noProof/>
            <w:webHidden/>
          </w:rPr>
          <w:fldChar w:fldCharType="end"/>
        </w:r>
      </w:hyperlink>
    </w:p>
    <w:p w14:paraId="047C79DB" w14:textId="1CCF441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85" w:history="1">
        <w:r w:rsidR="003056A7" w:rsidRPr="00265785">
          <w:rPr>
            <w:rStyle w:val="Hyperlink"/>
            <w:noProof/>
          </w:rPr>
          <w:t>Table 291: Register Request Payload</w:t>
        </w:r>
        <w:r w:rsidR="003056A7">
          <w:rPr>
            <w:noProof/>
            <w:webHidden/>
          </w:rPr>
          <w:tab/>
        </w:r>
        <w:r w:rsidR="003056A7">
          <w:rPr>
            <w:noProof/>
            <w:webHidden/>
          </w:rPr>
          <w:fldChar w:fldCharType="begin"/>
        </w:r>
        <w:r w:rsidR="003056A7">
          <w:rPr>
            <w:noProof/>
            <w:webHidden/>
          </w:rPr>
          <w:instrText xml:space="preserve"> PAGEREF _Toc32239085 \h </w:instrText>
        </w:r>
        <w:r w:rsidR="003056A7">
          <w:rPr>
            <w:noProof/>
            <w:webHidden/>
          </w:rPr>
        </w:r>
        <w:r w:rsidR="003056A7">
          <w:rPr>
            <w:noProof/>
            <w:webHidden/>
          </w:rPr>
          <w:fldChar w:fldCharType="separate"/>
        </w:r>
        <w:r w:rsidR="00CC708A">
          <w:rPr>
            <w:noProof/>
            <w:webHidden/>
          </w:rPr>
          <w:t>118</w:t>
        </w:r>
        <w:r w:rsidR="003056A7">
          <w:rPr>
            <w:noProof/>
            <w:webHidden/>
          </w:rPr>
          <w:fldChar w:fldCharType="end"/>
        </w:r>
      </w:hyperlink>
    </w:p>
    <w:p w14:paraId="365B72B1" w14:textId="246196E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86" w:history="1">
        <w:r w:rsidR="003056A7" w:rsidRPr="00265785">
          <w:rPr>
            <w:rStyle w:val="Hyperlink"/>
            <w:noProof/>
          </w:rPr>
          <w:t>Table 292: Register Response Payload</w:t>
        </w:r>
        <w:r w:rsidR="003056A7">
          <w:rPr>
            <w:noProof/>
            <w:webHidden/>
          </w:rPr>
          <w:tab/>
        </w:r>
        <w:r w:rsidR="003056A7">
          <w:rPr>
            <w:noProof/>
            <w:webHidden/>
          </w:rPr>
          <w:fldChar w:fldCharType="begin"/>
        </w:r>
        <w:r w:rsidR="003056A7">
          <w:rPr>
            <w:noProof/>
            <w:webHidden/>
          </w:rPr>
          <w:instrText xml:space="preserve"> PAGEREF _Toc32239086 \h </w:instrText>
        </w:r>
        <w:r w:rsidR="003056A7">
          <w:rPr>
            <w:noProof/>
            <w:webHidden/>
          </w:rPr>
        </w:r>
        <w:r w:rsidR="003056A7">
          <w:rPr>
            <w:noProof/>
            <w:webHidden/>
          </w:rPr>
          <w:fldChar w:fldCharType="separate"/>
        </w:r>
        <w:r w:rsidR="00CC708A">
          <w:rPr>
            <w:noProof/>
            <w:webHidden/>
          </w:rPr>
          <w:t>118</w:t>
        </w:r>
        <w:r w:rsidR="003056A7">
          <w:rPr>
            <w:noProof/>
            <w:webHidden/>
          </w:rPr>
          <w:fldChar w:fldCharType="end"/>
        </w:r>
      </w:hyperlink>
    </w:p>
    <w:p w14:paraId="6D4BC99D" w14:textId="7379102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87" w:history="1">
        <w:r w:rsidR="003056A7" w:rsidRPr="00265785">
          <w:rPr>
            <w:rStyle w:val="Hyperlink"/>
            <w:noProof/>
          </w:rPr>
          <w:t>Table 293: Register Attribute Requirements</w:t>
        </w:r>
        <w:r w:rsidR="003056A7">
          <w:rPr>
            <w:noProof/>
            <w:webHidden/>
          </w:rPr>
          <w:tab/>
        </w:r>
        <w:r w:rsidR="003056A7">
          <w:rPr>
            <w:noProof/>
            <w:webHidden/>
          </w:rPr>
          <w:fldChar w:fldCharType="begin"/>
        </w:r>
        <w:r w:rsidR="003056A7">
          <w:rPr>
            <w:noProof/>
            <w:webHidden/>
          </w:rPr>
          <w:instrText xml:space="preserve"> PAGEREF _Toc32239087 \h </w:instrText>
        </w:r>
        <w:r w:rsidR="003056A7">
          <w:rPr>
            <w:noProof/>
            <w:webHidden/>
          </w:rPr>
        </w:r>
        <w:r w:rsidR="003056A7">
          <w:rPr>
            <w:noProof/>
            <w:webHidden/>
          </w:rPr>
          <w:fldChar w:fldCharType="separate"/>
        </w:r>
        <w:r w:rsidR="00CC708A">
          <w:rPr>
            <w:noProof/>
            <w:webHidden/>
          </w:rPr>
          <w:t>118</w:t>
        </w:r>
        <w:r w:rsidR="003056A7">
          <w:rPr>
            <w:noProof/>
            <w:webHidden/>
          </w:rPr>
          <w:fldChar w:fldCharType="end"/>
        </w:r>
      </w:hyperlink>
    </w:p>
    <w:p w14:paraId="0F8279A9" w14:textId="2E6143A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88" w:history="1">
        <w:r w:rsidR="003056A7" w:rsidRPr="00265785">
          <w:rPr>
            <w:rStyle w:val="Hyperlink"/>
            <w:noProof/>
          </w:rPr>
          <w:t>Table 294: Register Errors</w:t>
        </w:r>
        <w:r w:rsidR="003056A7">
          <w:rPr>
            <w:noProof/>
            <w:webHidden/>
          </w:rPr>
          <w:tab/>
        </w:r>
        <w:r w:rsidR="003056A7">
          <w:rPr>
            <w:noProof/>
            <w:webHidden/>
          </w:rPr>
          <w:fldChar w:fldCharType="begin"/>
        </w:r>
        <w:r w:rsidR="003056A7">
          <w:rPr>
            <w:noProof/>
            <w:webHidden/>
          </w:rPr>
          <w:instrText xml:space="preserve"> PAGEREF _Toc32239088 \h </w:instrText>
        </w:r>
        <w:r w:rsidR="003056A7">
          <w:rPr>
            <w:noProof/>
            <w:webHidden/>
          </w:rPr>
        </w:r>
        <w:r w:rsidR="003056A7">
          <w:rPr>
            <w:noProof/>
            <w:webHidden/>
          </w:rPr>
          <w:fldChar w:fldCharType="separate"/>
        </w:r>
        <w:r w:rsidR="00CC708A">
          <w:rPr>
            <w:noProof/>
            <w:webHidden/>
          </w:rPr>
          <w:t>119</w:t>
        </w:r>
        <w:r w:rsidR="003056A7">
          <w:rPr>
            <w:noProof/>
            <w:webHidden/>
          </w:rPr>
          <w:fldChar w:fldCharType="end"/>
        </w:r>
      </w:hyperlink>
    </w:p>
    <w:p w14:paraId="1B81F1FB" w14:textId="643E1BC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89" w:history="1">
        <w:r w:rsidR="003056A7" w:rsidRPr="00265785">
          <w:rPr>
            <w:rStyle w:val="Hyperlink"/>
            <w:noProof/>
          </w:rPr>
          <w:t>Table 295: Revoke Request Payload</w:t>
        </w:r>
        <w:r w:rsidR="003056A7">
          <w:rPr>
            <w:noProof/>
            <w:webHidden/>
          </w:rPr>
          <w:tab/>
        </w:r>
        <w:r w:rsidR="003056A7">
          <w:rPr>
            <w:noProof/>
            <w:webHidden/>
          </w:rPr>
          <w:fldChar w:fldCharType="begin"/>
        </w:r>
        <w:r w:rsidR="003056A7">
          <w:rPr>
            <w:noProof/>
            <w:webHidden/>
          </w:rPr>
          <w:instrText xml:space="preserve"> PAGEREF _Toc32239089 \h </w:instrText>
        </w:r>
        <w:r w:rsidR="003056A7">
          <w:rPr>
            <w:noProof/>
            <w:webHidden/>
          </w:rPr>
        </w:r>
        <w:r w:rsidR="003056A7">
          <w:rPr>
            <w:noProof/>
            <w:webHidden/>
          </w:rPr>
          <w:fldChar w:fldCharType="separate"/>
        </w:r>
        <w:r w:rsidR="00CC708A">
          <w:rPr>
            <w:noProof/>
            <w:webHidden/>
          </w:rPr>
          <w:t>119</w:t>
        </w:r>
        <w:r w:rsidR="003056A7">
          <w:rPr>
            <w:noProof/>
            <w:webHidden/>
          </w:rPr>
          <w:fldChar w:fldCharType="end"/>
        </w:r>
      </w:hyperlink>
    </w:p>
    <w:p w14:paraId="632CFCC1" w14:textId="2CC8557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90" w:history="1">
        <w:r w:rsidR="003056A7" w:rsidRPr="00265785">
          <w:rPr>
            <w:rStyle w:val="Hyperlink"/>
            <w:noProof/>
          </w:rPr>
          <w:t>Table 296: Revoke Response Payload</w:t>
        </w:r>
        <w:r w:rsidR="003056A7">
          <w:rPr>
            <w:noProof/>
            <w:webHidden/>
          </w:rPr>
          <w:tab/>
        </w:r>
        <w:r w:rsidR="003056A7">
          <w:rPr>
            <w:noProof/>
            <w:webHidden/>
          </w:rPr>
          <w:fldChar w:fldCharType="begin"/>
        </w:r>
        <w:r w:rsidR="003056A7">
          <w:rPr>
            <w:noProof/>
            <w:webHidden/>
          </w:rPr>
          <w:instrText xml:space="preserve"> PAGEREF _Toc32239090 \h </w:instrText>
        </w:r>
        <w:r w:rsidR="003056A7">
          <w:rPr>
            <w:noProof/>
            <w:webHidden/>
          </w:rPr>
        </w:r>
        <w:r w:rsidR="003056A7">
          <w:rPr>
            <w:noProof/>
            <w:webHidden/>
          </w:rPr>
          <w:fldChar w:fldCharType="separate"/>
        </w:r>
        <w:r w:rsidR="00CC708A">
          <w:rPr>
            <w:noProof/>
            <w:webHidden/>
          </w:rPr>
          <w:t>119</w:t>
        </w:r>
        <w:r w:rsidR="003056A7">
          <w:rPr>
            <w:noProof/>
            <w:webHidden/>
          </w:rPr>
          <w:fldChar w:fldCharType="end"/>
        </w:r>
      </w:hyperlink>
    </w:p>
    <w:p w14:paraId="4FE95865" w14:textId="0BAB996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91" w:history="1">
        <w:r w:rsidR="003056A7" w:rsidRPr="00265785">
          <w:rPr>
            <w:rStyle w:val="Hyperlink"/>
            <w:noProof/>
          </w:rPr>
          <w:t>Table 297: Revoke Errors</w:t>
        </w:r>
        <w:r w:rsidR="003056A7">
          <w:rPr>
            <w:noProof/>
            <w:webHidden/>
          </w:rPr>
          <w:tab/>
        </w:r>
        <w:r w:rsidR="003056A7">
          <w:rPr>
            <w:noProof/>
            <w:webHidden/>
          </w:rPr>
          <w:fldChar w:fldCharType="begin"/>
        </w:r>
        <w:r w:rsidR="003056A7">
          <w:rPr>
            <w:noProof/>
            <w:webHidden/>
          </w:rPr>
          <w:instrText xml:space="preserve"> PAGEREF _Toc32239091 \h </w:instrText>
        </w:r>
        <w:r w:rsidR="003056A7">
          <w:rPr>
            <w:noProof/>
            <w:webHidden/>
          </w:rPr>
        </w:r>
        <w:r w:rsidR="003056A7">
          <w:rPr>
            <w:noProof/>
            <w:webHidden/>
          </w:rPr>
          <w:fldChar w:fldCharType="separate"/>
        </w:r>
        <w:r w:rsidR="00CC708A">
          <w:rPr>
            <w:noProof/>
            <w:webHidden/>
          </w:rPr>
          <w:t>120</w:t>
        </w:r>
        <w:r w:rsidR="003056A7">
          <w:rPr>
            <w:noProof/>
            <w:webHidden/>
          </w:rPr>
          <w:fldChar w:fldCharType="end"/>
        </w:r>
      </w:hyperlink>
    </w:p>
    <w:p w14:paraId="45F10431" w14:textId="2FF61EA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92" w:history="1">
        <w:r w:rsidR="003056A7" w:rsidRPr="00265785">
          <w:rPr>
            <w:rStyle w:val="Hyperlink"/>
            <w:noProof/>
          </w:rPr>
          <w:t>Table 298: Computing New Dates from Offset during Re-certify</w:t>
        </w:r>
        <w:r w:rsidR="003056A7">
          <w:rPr>
            <w:noProof/>
            <w:webHidden/>
          </w:rPr>
          <w:tab/>
        </w:r>
        <w:r w:rsidR="003056A7">
          <w:rPr>
            <w:noProof/>
            <w:webHidden/>
          </w:rPr>
          <w:fldChar w:fldCharType="begin"/>
        </w:r>
        <w:r w:rsidR="003056A7">
          <w:rPr>
            <w:noProof/>
            <w:webHidden/>
          </w:rPr>
          <w:instrText xml:space="preserve"> PAGEREF _Toc32239092 \h </w:instrText>
        </w:r>
        <w:r w:rsidR="003056A7">
          <w:rPr>
            <w:noProof/>
            <w:webHidden/>
          </w:rPr>
        </w:r>
        <w:r w:rsidR="003056A7">
          <w:rPr>
            <w:noProof/>
            <w:webHidden/>
          </w:rPr>
          <w:fldChar w:fldCharType="separate"/>
        </w:r>
        <w:r w:rsidR="00CC708A">
          <w:rPr>
            <w:noProof/>
            <w:webHidden/>
          </w:rPr>
          <w:t>120</w:t>
        </w:r>
        <w:r w:rsidR="003056A7">
          <w:rPr>
            <w:noProof/>
            <w:webHidden/>
          </w:rPr>
          <w:fldChar w:fldCharType="end"/>
        </w:r>
      </w:hyperlink>
    </w:p>
    <w:p w14:paraId="4A3A9C0C" w14:textId="655864A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93" w:history="1">
        <w:r w:rsidR="003056A7" w:rsidRPr="00265785">
          <w:rPr>
            <w:rStyle w:val="Hyperlink"/>
            <w:noProof/>
          </w:rPr>
          <w:t>Table 299: Re-certify Attribute Requirements</w:t>
        </w:r>
        <w:r w:rsidR="003056A7">
          <w:rPr>
            <w:noProof/>
            <w:webHidden/>
          </w:rPr>
          <w:tab/>
        </w:r>
        <w:r w:rsidR="003056A7">
          <w:rPr>
            <w:noProof/>
            <w:webHidden/>
          </w:rPr>
          <w:fldChar w:fldCharType="begin"/>
        </w:r>
        <w:r w:rsidR="003056A7">
          <w:rPr>
            <w:noProof/>
            <w:webHidden/>
          </w:rPr>
          <w:instrText xml:space="preserve"> PAGEREF _Toc32239093 \h </w:instrText>
        </w:r>
        <w:r w:rsidR="003056A7">
          <w:rPr>
            <w:noProof/>
            <w:webHidden/>
          </w:rPr>
        </w:r>
        <w:r w:rsidR="003056A7">
          <w:rPr>
            <w:noProof/>
            <w:webHidden/>
          </w:rPr>
          <w:fldChar w:fldCharType="separate"/>
        </w:r>
        <w:r w:rsidR="00CC708A">
          <w:rPr>
            <w:noProof/>
            <w:webHidden/>
          </w:rPr>
          <w:t>121</w:t>
        </w:r>
        <w:r w:rsidR="003056A7">
          <w:rPr>
            <w:noProof/>
            <w:webHidden/>
          </w:rPr>
          <w:fldChar w:fldCharType="end"/>
        </w:r>
      </w:hyperlink>
    </w:p>
    <w:p w14:paraId="458166CE" w14:textId="2D7C19D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94" w:history="1">
        <w:r w:rsidR="003056A7" w:rsidRPr="00265785">
          <w:rPr>
            <w:rStyle w:val="Hyperlink"/>
            <w:noProof/>
          </w:rPr>
          <w:t>Table 300: Re-certify Request Payload</w:t>
        </w:r>
        <w:r w:rsidR="003056A7">
          <w:rPr>
            <w:noProof/>
            <w:webHidden/>
          </w:rPr>
          <w:tab/>
        </w:r>
        <w:r w:rsidR="003056A7">
          <w:rPr>
            <w:noProof/>
            <w:webHidden/>
          </w:rPr>
          <w:fldChar w:fldCharType="begin"/>
        </w:r>
        <w:r w:rsidR="003056A7">
          <w:rPr>
            <w:noProof/>
            <w:webHidden/>
          </w:rPr>
          <w:instrText xml:space="preserve"> PAGEREF _Toc32239094 \h </w:instrText>
        </w:r>
        <w:r w:rsidR="003056A7">
          <w:rPr>
            <w:noProof/>
            <w:webHidden/>
          </w:rPr>
        </w:r>
        <w:r w:rsidR="003056A7">
          <w:rPr>
            <w:noProof/>
            <w:webHidden/>
          </w:rPr>
          <w:fldChar w:fldCharType="separate"/>
        </w:r>
        <w:r w:rsidR="00CC708A">
          <w:rPr>
            <w:noProof/>
            <w:webHidden/>
          </w:rPr>
          <w:t>121</w:t>
        </w:r>
        <w:r w:rsidR="003056A7">
          <w:rPr>
            <w:noProof/>
            <w:webHidden/>
          </w:rPr>
          <w:fldChar w:fldCharType="end"/>
        </w:r>
      </w:hyperlink>
    </w:p>
    <w:p w14:paraId="1051BCA3" w14:textId="22E7728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95" w:history="1">
        <w:r w:rsidR="003056A7" w:rsidRPr="00265785">
          <w:rPr>
            <w:rStyle w:val="Hyperlink"/>
            <w:noProof/>
          </w:rPr>
          <w:t>Table 301: Re-certify Response Payload</w:t>
        </w:r>
        <w:r w:rsidR="003056A7">
          <w:rPr>
            <w:noProof/>
            <w:webHidden/>
          </w:rPr>
          <w:tab/>
        </w:r>
        <w:r w:rsidR="003056A7">
          <w:rPr>
            <w:noProof/>
            <w:webHidden/>
          </w:rPr>
          <w:fldChar w:fldCharType="begin"/>
        </w:r>
        <w:r w:rsidR="003056A7">
          <w:rPr>
            <w:noProof/>
            <w:webHidden/>
          </w:rPr>
          <w:instrText xml:space="preserve"> PAGEREF _Toc32239095 \h </w:instrText>
        </w:r>
        <w:r w:rsidR="003056A7">
          <w:rPr>
            <w:noProof/>
            <w:webHidden/>
          </w:rPr>
        </w:r>
        <w:r w:rsidR="003056A7">
          <w:rPr>
            <w:noProof/>
            <w:webHidden/>
          </w:rPr>
          <w:fldChar w:fldCharType="separate"/>
        </w:r>
        <w:r w:rsidR="00CC708A">
          <w:rPr>
            <w:noProof/>
            <w:webHidden/>
          </w:rPr>
          <w:t>121</w:t>
        </w:r>
        <w:r w:rsidR="003056A7">
          <w:rPr>
            <w:noProof/>
            <w:webHidden/>
          </w:rPr>
          <w:fldChar w:fldCharType="end"/>
        </w:r>
      </w:hyperlink>
    </w:p>
    <w:p w14:paraId="2ABE7DDA" w14:textId="39B354B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96" w:history="1">
        <w:r w:rsidR="003056A7" w:rsidRPr="00265785">
          <w:rPr>
            <w:rStyle w:val="Hyperlink"/>
            <w:noProof/>
          </w:rPr>
          <w:t>Table 302: Re-certify Errors</w:t>
        </w:r>
        <w:r w:rsidR="003056A7">
          <w:rPr>
            <w:noProof/>
            <w:webHidden/>
          </w:rPr>
          <w:tab/>
        </w:r>
        <w:r w:rsidR="003056A7">
          <w:rPr>
            <w:noProof/>
            <w:webHidden/>
          </w:rPr>
          <w:fldChar w:fldCharType="begin"/>
        </w:r>
        <w:r w:rsidR="003056A7">
          <w:rPr>
            <w:noProof/>
            <w:webHidden/>
          </w:rPr>
          <w:instrText xml:space="preserve"> PAGEREF _Toc32239096 \h </w:instrText>
        </w:r>
        <w:r w:rsidR="003056A7">
          <w:rPr>
            <w:noProof/>
            <w:webHidden/>
          </w:rPr>
        </w:r>
        <w:r w:rsidR="003056A7">
          <w:rPr>
            <w:noProof/>
            <w:webHidden/>
          </w:rPr>
          <w:fldChar w:fldCharType="separate"/>
        </w:r>
        <w:r w:rsidR="00CC708A">
          <w:rPr>
            <w:noProof/>
            <w:webHidden/>
          </w:rPr>
          <w:t>122</w:t>
        </w:r>
        <w:r w:rsidR="003056A7">
          <w:rPr>
            <w:noProof/>
            <w:webHidden/>
          </w:rPr>
          <w:fldChar w:fldCharType="end"/>
        </w:r>
      </w:hyperlink>
    </w:p>
    <w:p w14:paraId="68EED65B" w14:textId="5D2CDC0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97" w:history="1">
        <w:r w:rsidR="003056A7" w:rsidRPr="00265785">
          <w:rPr>
            <w:rStyle w:val="Hyperlink"/>
            <w:noProof/>
          </w:rPr>
          <w:t>Table 303: Computing New Dates from Offset during Re-key</w:t>
        </w:r>
        <w:r w:rsidR="003056A7">
          <w:rPr>
            <w:noProof/>
            <w:webHidden/>
          </w:rPr>
          <w:tab/>
        </w:r>
        <w:r w:rsidR="003056A7">
          <w:rPr>
            <w:noProof/>
            <w:webHidden/>
          </w:rPr>
          <w:fldChar w:fldCharType="begin"/>
        </w:r>
        <w:r w:rsidR="003056A7">
          <w:rPr>
            <w:noProof/>
            <w:webHidden/>
          </w:rPr>
          <w:instrText xml:space="preserve"> PAGEREF _Toc32239097 \h </w:instrText>
        </w:r>
        <w:r w:rsidR="003056A7">
          <w:rPr>
            <w:noProof/>
            <w:webHidden/>
          </w:rPr>
        </w:r>
        <w:r w:rsidR="003056A7">
          <w:rPr>
            <w:noProof/>
            <w:webHidden/>
          </w:rPr>
          <w:fldChar w:fldCharType="separate"/>
        </w:r>
        <w:r w:rsidR="00CC708A">
          <w:rPr>
            <w:noProof/>
            <w:webHidden/>
          </w:rPr>
          <w:t>122</w:t>
        </w:r>
        <w:r w:rsidR="003056A7">
          <w:rPr>
            <w:noProof/>
            <w:webHidden/>
          </w:rPr>
          <w:fldChar w:fldCharType="end"/>
        </w:r>
      </w:hyperlink>
    </w:p>
    <w:p w14:paraId="2DA249CF" w14:textId="4A15DA2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98" w:history="1">
        <w:r w:rsidR="003056A7" w:rsidRPr="00265785">
          <w:rPr>
            <w:rStyle w:val="Hyperlink"/>
            <w:noProof/>
          </w:rPr>
          <w:t>Table 304: Re-key Attribute Requirements</w:t>
        </w:r>
        <w:r w:rsidR="003056A7">
          <w:rPr>
            <w:noProof/>
            <w:webHidden/>
          </w:rPr>
          <w:tab/>
        </w:r>
        <w:r w:rsidR="003056A7">
          <w:rPr>
            <w:noProof/>
            <w:webHidden/>
          </w:rPr>
          <w:fldChar w:fldCharType="begin"/>
        </w:r>
        <w:r w:rsidR="003056A7">
          <w:rPr>
            <w:noProof/>
            <w:webHidden/>
          </w:rPr>
          <w:instrText xml:space="preserve"> PAGEREF _Toc32239098 \h </w:instrText>
        </w:r>
        <w:r w:rsidR="003056A7">
          <w:rPr>
            <w:noProof/>
            <w:webHidden/>
          </w:rPr>
        </w:r>
        <w:r w:rsidR="003056A7">
          <w:rPr>
            <w:noProof/>
            <w:webHidden/>
          </w:rPr>
          <w:fldChar w:fldCharType="separate"/>
        </w:r>
        <w:r w:rsidR="00CC708A">
          <w:rPr>
            <w:noProof/>
            <w:webHidden/>
          </w:rPr>
          <w:t>123</w:t>
        </w:r>
        <w:r w:rsidR="003056A7">
          <w:rPr>
            <w:noProof/>
            <w:webHidden/>
          </w:rPr>
          <w:fldChar w:fldCharType="end"/>
        </w:r>
      </w:hyperlink>
    </w:p>
    <w:p w14:paraId="45F6617E" w14:textId="45A4184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099" w:history="1">
        <w:r w:rsidR="003056A7" w:rsidRPr="00265785">
          <w:rPr>
            <w:rStyle w:val="Hyperlink"/>
            <w:noProof/>
          </w:rPr>
          <w:t>Table 305: Re-key Request Payload</w:t>
        </w:r>
        <w:r w:rsidR="003056A7">
          <w:rPr>
            <w:noProof/>
            <w:webHidden/>
          </w:rPr>
          <w:tab/>
        </w:r>
        <w:r w:rsidR="003056A7">
          <w:rPr>
            <w:noProof/>
            <w:webHidden/>
          </w:rPr>
          <w:fldChar w:fldCharType="begin"/>
        </w:r>
        <w:r w:rsidR="003056A7">
          <w:rPr>
            <w:noProof/>
            <w:webHidden/>
          </w:rPr>
          <w:instrText xml:space="preserve"> PAGEREF _Toc32239099 \h </w:instrText>
        </w:r>
        <w:r w:rsidR="003056A7">
          <w:rPr>
            <w:noProof/>
            <w:webHidden/>
          </w:rPr>
        </w:r>
        <w:r w:rsidR="003056A7">
          <w:rPr>
            <w:noProof/>
            <w:webHidden/>
          </w:rPr>
          <w:fldChar w:fldCharType="separate"/>
        </w:r>
        <w:r w:rsidR="00CC708A">
          <w:rPr>
            <w:noProof/>
            <w:webHidden/>
          </w:rPr>
          <w:t>123</w:t>
        </w:r>
        <w:r w:rsidR="003056A7">
          <w:rPr>
            <w:noProof/>
            <w:webHidden/>
          </w:rPr>
          <w:fldChar w:fldCharType="end"/>
        </w:r>
      </w:hyperlink>
    </w:p>
    <w:p w14:paraId="1806E9B4" w14:textId="19E43C2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00" w:history="1">
        <w:r w:rsidR="003056A7" w:rsidRPr="00265785">
          <w:rPr>
            <w:rStyle w:val="Hyperlink"/>
            <w:noProof/>
          </w:rPr>
          <w:t>Table 306: Re-key Response Payload</w:t>
        </w:r>
        <w:r w:rsidR="003056A7">
          <w:rPr>
            <w:noProof/>
            <w:webHidden/>
          </w:rPr>
          <w:tab/>
        </w:r>
        <w:r w:rsidR="003056A7">
          <w:rPr>
            <w:noProof/>
            <w:webHidden/>
          </w:rPr>
          <w:fldChar w:fldCharType="begin"/>
        </w:r>
        <w:r w:rsidR="003056A7">
          <w:rPr>
            <w:noProof/>
            <w:webHidden/>
          </w:rPr>
          <w:instrText xml:space="preserve"> PAGEREF _Toc32239100 \h </w:instrText>
        </w:r>
        <w:r w:rsidR="003056A7">
          <w:rPr>
            <w:noProof/>
            <w:webHidden/>
          </w:rPr>
        </w:r>
        <w:r w:rsidR="003056A7">
          <w:rPr>
            <w:noProof/>
            <w:webHidden/>
          </w:rPr>
          <w:fldChar w:fldCharType="separate"/>
        </w:r>
        <w:r w:rsidR="00CC708A">
          <w:rPr>
            <w:noProof/>
            <w:webHidden/>
          </w:rPr>
          <w:t>123</w:t>
        </w:r>
        <w:r w:rsidR="003056A7">
          <w:rPr>
            <w:noProof/>
            <w:webHidden/>
          </w:rPr>
          <w:fldChar w:fldCharType="end"/>
        </w:r>
      </w:hyperlink>
    </w:p>
    <w:p w14:paraId="5C406A71" w14:textId="594B569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01" w:history="1">
        <w:r w:rsidR="003056A7" w:rsidRPr="00265785">
          <w:rPr>
            <w:rStyle w:val="Hyperlink"/>
            <w:noProof/>
          </w:rPr>
          <w:t>Table 307: Re-key Errors</w:t>
        </w:r>
        <w:r w:rsidR="003056A7">
          <w:rPr>
            <w:noProof/>
            <w:webHidden/>
          </w:rPr>
          <w:tab/>
        </w:r>
        <w:r w:rsidR="003056A7">
          <w:rPr>
            <w:noProof/>
            <w:webHidden/>
          </w:rPr>
          <w:fldChar w:fldCharType="begin"/>
        </w:r>
        <w:r w:rsidR="003056A7">
          <w:rPr>
            <w:noProof/>
            <w:webHidden/>
          </w:rPr>
          <w:instrText xml:space="preserve"> PAGEREF _Toc32239101 \h </w:instrText>
        </w:r>
        <w:r w:rsidR="003056A7">
          <w:rPr>
            <w:noProof/>
            <w:webHidden/>
          </w:rPr>
        </w:r>
        <w:r w:rsidR="003056A7">
          <w:rPr>
            <w:noProof/>
            <w:webHidden/>
          </w:rPr>
          <w:fldChar w:fldCharType="separate"/>
        </w:r>
        <w:r w:rsidR="00CC708A">
          <w:rPr>
            <w:noProof/>
            <w:webHidden/>
          </w:rPr>
          <w:t>124</w:t>
        </w:r>
        <w:r w:rsidR="003056A7">
          <w:rPr>
            <w:noProof/>
            <w:webHidden/>
          </w:rPr>
          <w:fldChar w:fldCharType="end"/>
        </w:r>
      </w:hyperlink>
    </w:p>
    <w:p w14:paraId="2E4058E7" w14:textId="2FD13DC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02" w:history="1">
        <w:r w:rsidR="003056A7" w:rsidRPr="00265785">
          <w:rPr>
            <w:rStyle w:val="Hyperlink"/>
            <w:noProof/>
          </w:rPr>
          <w:t>Table 308: Computing New Dates from Offset during Re-key Key Pair</w:t>
        </w:r>
        <w:r w:rsidR="003056A7">
          <w:rPr>
            <w:noProof/>
            <w:webHidden/>
          </w:rPr>
          <w:tab/>
        </w:r>
        <w:r w:rsidR="003056A7">
          <w:rPr>
            <w:noProof/>
            <w:webHidden/>
          </w:rPr>
          <w:fldChar w:fldCharType="begin"/>
        </w:r>
        <w:r w:rsidR="003056A7">
          <w:rPr>
            <w:noProof/>
            <w:webHidden/>
          </w:rPr>
          <w:instrText xml:space="preserve"> PAGEREF _Toc32239102 \h </w:instrText>
        </w:r>
        <w:r w:rsidR="003056A7">
          <w:rPr>
            <w:noProof/>
            <w:webHidden/>
          </w:rPr>
        </w:r>
        <w:r w:rsidR="003056A7">
          <w:rPr>
            <w:noProof/>
            <w:webHidden/>
          </w:rPr>
          <w:fldChar w:fldCharType="separate"/>
        </w:r>
        <w:r w:rsidR="00CC708A">
          <w:rPr>
            <w:noProof/>
            <w:webHidden/>
          </w:rPr>
          <w:t>124</w:t>
        </w:r>
        <w:r w:rsidR="003056A7">
          <w:rPr>
            <w:noProof/>
            <w:webHidden/>
          </w:rPr>
          <w:fldChar w:fldCharType="end"/>
        </w:r>
      </w:hyperlink>
    </w:p>
    <w:p w14:paraId="759F6650" w14:textId="66EDF86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03" w:history="1">
        <w:r w:rsidR="003056A7" w:rsidRPr="00265785">
          <w:rPr>
            <w:rStyle w:val="Hyperlink"/>
            <w:noProof/>
          </w:rPr>
          <w:t>Table 309: Re-key Key Pair Attribute Requirements</w:t>
        </w:r>
        <w:r w:rsidR="003056A7">
          <w:rPr>
            <w:noProof/>
            <w:webHidden/>
          </w:rPr>
          <w:tab/>
        </w:r>
        <w:r w:rsidR="003056A7">
          <w:rPr>
            <w:noProof/>
            <w:webHidden/>
          </w:rPr>
          <w:fldChar w:fldCharType="begin"/>
        </w:r>
        <w:r w:rsidR="003056A7">
          <w:rPr>
            <w:noProof/>
            <w:webHidden/>
          </w:rPr>
          <w:instrText xml:space="preserve"> PAGEREF _Toc32239103 \h </w:instrText>
        </w:r>
        <w:r w:rsidR="003056A7">
          <w:rPr>
            <w:noProof/>
            <w:webHidden/>
          </w:rPr>
        </w:r>
        <w:r w:rsidR="003056A7">
          <w:rPr>
            <w:noProof/>
            <w:webHidden/>
          </w:rPr>
          <w:fldChar w:fldCharType="separate"/>
        </w:r>
        <w:r w:rsidR="00CC708A">
          <w:rPr>
            <w:noProof/>
            <w:webHidden/>
          </w:rPr>
          <w:t>125</w:t>
        </w:r>
        <w:r w:rsidR="003056A7">
          <w:rPr>
            <w:noProof/>
            <w:webHidden/>
          </w:rPr>
          <w:fldChar w:fldCharType="end"/>
        </w:r>
      </w:hyperlink>
    </w:p>
    <w:p w14:paraId="7F250771" w14:textId="508D9D4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04" w:history="1">
        <w:r w:rsidR="003056A7" w:rsidRPr="00265785">
          <w:rPr>
            <w:rStyle w:val="Hyperlink"/>
            <w:noProof/>
          </w:rPr>
          <w:t>Table 310: Re-key Key Pair Request Payload</w:t>
        </w:r>
        <w:r w:rsidR="003056A7">
          <w:rPr>
            <w:noProof/>
            <w:webHidden/>
          </w:rPr>
          <w:tab/>
        </w:r>
        <w:r w:rsidR="003056A7">
          <w:rPr>
            <w:noProof/>
            <w:webHidden/>
          </w:rPr>
          <w:fldChar w:fldCharType="begin"/>
        </w:r>
        <w:r w:rsidR="003056A7">
          <w:rPr>
            <w:noProof/>
            <w:webHidden/>
          </w:rPr>
          <w:instrText xml:space="preserve"> PAGEREF _Toc32239104 \h </w:instrText>
        </w:r>
        <w:r w:rsidR="003056A7">
          <w:rPr>
            <w:noProof/>
            <w:webHidden/>
          </w:rPr>
        </w:r>
        <w:r w:rsidR="003056A7">
          <w:rPr>
            <w:noProof/>
            <w:webHidden/>
          </w:rPr>
          <w:fldChar w:fldCharType="separate"/>
        </w:r>
        <w:r w:rsidR="00CC708A">
          <w:rPr>
            <w:noProof/>
            <w:webHidden/>
          </w:rPr>
          <w:t>125</w:t>
        </w:r>
        <w:r w:rsidR="003056A7">
          <w:rPr>
            <w:noProof/>
            <w:webHidden/>
          </w:rPr>
          <w:fldChar w:fldCharType="end"/>
        </w:r>
      </w:hyperlink>
    </w:p>
    <w:p w14:paraId="4A9B67F8" w14:textId="69082B4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05" w:history="1">
        <w:r w:rsidR="003056A7" w:rsidRPr="00265785">
          <w:rPr>
            <w:rStyle w:val="Hyperlink"/>
            <w:noProof/>
          </w:rPr>
          <w:t>Table 311: Re-key Key Pair Response Payload</w:t>
        </w:r>
        <w:r w:rsidR="003056A7">
          <w:rPr>
            <w:noProof/>
            <w:webHidden/>
          </w:rPr>
          <w:tab/>
        </w:r>
        <w:r w:rsidR="003056A7">
          <w:rPr>
            <w:noProof/>
            <w:webHidden/>
          </w:rPr>
          <w:fldChar w:fldCharType="begin"/>
        </w:r>
        <w:r w:rsidR="003056A7">
          <w:rPr>
            <w:noProof/>
            <w:webHidden/>
          </w:rPr>
          <w:instrText xml:space="preserve"> PAGEREF _Toc32239105 \h </w:instrText>
        </w:r>
        <w:r w:rsidR="003056A7">
          <w:rPr>
            <w:noProof/>
            <w:webHidden/>
          </w:rPr>
        </w:r>
        <w:r w:rsidR="003056A7">
          <w:rPr>
            <w:noProof/>
            <w:webHidden/>
          </w:rPr>
          <w:fldChar w:fldCharType="separate"/>
        </w:r>
        <w:r w:rsidR="00CC708A">
          <w:rPr>
            <w:noProof/>
            <w:webHidden/>
          </w:rPr>
          <w:t>126</w:t>
        </w:r>
        <w:r w:rsidR="003056A7">
          <w:rPr>
            <w:noProof/>
            <w:webHidden/>
          </w:rPr>
          <w:fldChar w:fldCharType="end"/>
        </w:r>
      </w:hyperlink>
    </w:p>
    <w:p w14:paraId="46F080EA" w14:textId="012DFE0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06" w:history="1">
        <w:r w:rsidR="003056A7" w:rsidRPr="00265785">
          <w:rPr>
            <w:rStyle w:val="Hyperlink"/>
            <w:noProof/>
          </w:rPr>
          <w:t>Table 312: Re-key Key Pair Errors</w:t>
        </w:r>
        <w:r w:rsidR="003056A7">
          <w:rPr>
            <w:noProof/>
            <w:webHidden/>
          </w:rPr>
          <w:tab/>
        </w:r>
        <w:r w:rsidR="003056A7">
          <w:rPr>
            <w:noProof/>
            <w:webHidden/>
          </w:rPr>
          <w:fldChar w:fldCharType="begin"/>
        </w:r>
        <w:r w:rsidR="003056A7">
          <w:rPr>
            <w:noProof/>
            <w:webHidden/>
          </w:rPr>
          <w:instrText xml:space="preserve"> PAGEREF _Toc32239106 \h </w:instrText>
        </w:r>
        <w:r w:rsidR="003056A7">
          <w:rPr>
            <w:noProof/>
            <w:webHidden/>
          </w:rPr>
        </w:r>
        <w:r w:rsidR="003056A7">
          <w:rPr>
            <w:noProof/>
            <w:webHidden/>
          </w:rPr>
          <w:fldChar w:fldCharType="separate"/>
        </w:r>
        <w:r w:rsidR="00CC708A">
          <w:rPr>
            <w:noProof/>
            <w:webHidden/>
          </w:rPr>
          <w:t>126</w:t>
        </w:r>
        <w:r w:rsidR="003056A7">
          <w:rPr>
            <w:noProof/>
            <w:webHidden/>
          </w:rPr>
          <w:fldChar w:fldCharType="end"/>
        </w:r>
      </w:hyperlink>
    </w:p>
    <w:p w14:paraId="138E7976" w14:textId="3B9082B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07" w:history="1">
        <w:r w:rsidR="003056A7" w:rsidRPr="00265785">
          <w:rPr>
            <w:rStyle w:val="Hyperlink"/>
            <w:noProof/>
          </w:rPr>
          <w:t>Table 313: Re-Provision Request Payload</w:t>
        </w:r>
        <w:r w:rsidR="003056A7">
          <w:rPr>
            <w:noProof/>
            <w:webHidden/>
          </w:rPr>
          <w:tab/>
        </w:r>
        <w:r w:rsidR="003056A7">
          <w:rPr>
            <w:noProof/>
            <w:webHidden/>
          </w:rPr>
          <w:fldChar w:fldCharType="begin"/>
        </w:r>
        <w:r w:rsidR="003056A7">
          <w:rPr>
            <w:noProof/>
            <w:webHidden/>
          </w:rPr>
          <w:instrText xml:space="preserve"> PAGEREF _Toc32239107 \h </w:instrText>
        </w:r>
        <w:r w:rsidR="003056A7">
          <w:rPr>
            <w:noProof/>
            <w:webHidden/>
          </w:rPr>
        </w:r>
        <w:r w:rsidR="003056A7">
          <w:rPr>
            <w:noProof/>
            <w:webHidden/>
          </w:rPr>
          <w:fldChar w:fldCharType="separate"/>
        </w:r>
        <w:r w:rsidR="00CC708A">
          <w:rPr>
            <w:noProof/>
            <w:webHidden/>
          </w:rPr>
          <w:t>127</w:t>
        </w:r>
        <w:r w:rsidR="003056A7">
          <w:rPr>
            <w:noProof/>
            <w:webHidden/>
          </w:rPr>
          <w:fldChar w:fldCharType="end"/>
        </w:r>
      </w:hyperlink>
    </w:p>
    <w:p w14:paraId="5BD65F49" w14:textId="42890ED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08" w:history="1">
        <w:r w:rsidR="003056A7" w:rsidRPr="00265785">
          <w:rPr>
            <w:rStyle w:val="Hyperlink"/>
            <w:noProof/>
          </w:rPr>
          <w:t>Table 314: Re-Provision Response Payload</w:t>
        </w:r>
        <w:r w:rsidR="003056A7">
          <w:rPr>
            <w:noProof/>
            <w:webHidden/>
          </w:rPr>
          <w:tab/>
        </w:r>
        <w:r w:rsidR="003056A7">
          <w:rPr>
            <w:noProof/>
            <w:webHidden/>
          </w:rPr>
          <w:fldChar w:fldCharType="begin"/>
        </w:r>
        <w:r w:rsidR="003056A7">
          <w:rPr>
            <w:noProof/>
            <w:webHidden/>
          </w:rPr>
          <w:instrText xml:space="preserve"> PAGEREF _Toc32239108 \h </w:instrText>
        </w:r>
        <w:r w:rsidR="003056A7">
          <w:rPr>
            <w:noProof/>
            <w:webHidden/>
          </w:rPr>
        </w:r>
        <w:r w:rsidR="003056A7">
          <w:rPr>
            <w:noProof/>
            <w:webHidden/>
          </w:rPr>
          <w:fldChar w:fldCharType="separate"/>
        </w:r>
        <w:r w:rsidR="00CC708A">
          <w:rPr>
            <w:noProof/>
            <w:webHidden/>
          </w:rPr>
          <w:t>127</w:t>
        </w:r>
        <w:r w:rsidR="003056A7">
          <w:rPr>
            <w:noProof/>
            <w:webHidden/>
          </w:rPr>
          <w:fldChar w:fldCharType="end"/>
        </w:r>
      </w:hyperlink>
    </w:p>
    <w:p w14:paraId="4A124EEF" w14:textId="78FFA4C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09" w:history="1">
        <w:r w:rsidR="003056A7" w:rsidRPr="00265785">
          <w:rPr>
            <w:rStyle w:val="Hyperlink"/>
            <w:noProof/>
          </w:rPr>
          <w:t>Table 315: RNG Retrieve Errors</w:t>
        </w:r>
        <w:r w:rsidR="003056A7">
          <w:rPr>
            <w:noProof/>
            <w:webHidden/>
          </w:rPr>
          <w:tab/>
        </w:r>
        <w:r w:rsidR="003056A7">
          <w:rPr>
            <w:noProof/>
            <w:webHidden/>
          </w:rPr>
          <w:fldChar w:fldCharType="begin"/>
        </w:r>
        <w:r w:rsidR="003056A7">
          <w:rPr>
            <w:noProof/>
            <w:webHidden/>
          </w:rPr>
          <w:instrText xml:space="preserve"> PAGEREF _Toc32239109 \h </w:instrText>
        </w:r>
        <w:r w:rsidR="003056A7">
          <w:rPr>
            <w:noProof/>
            <w:webHidden/>
          </w:rPr>
        </w:r>
        <w:r w:rsidR="003056A7">
          <w:rPr>
            <w:noProof/>
            <w:webHidden/>
          </w:rPr>
          <w:fldChar w:fldCharType="separate"/>
        </w:r>
        <w:r w:rsidR="00CC708A">
          <w:rPr>
            <w:noProof/>
            <w:webHidden/>
          </w:rPr>
          <w:t>127</w:t>
        </w:r>
        <w:r w:rsidR="003056A7">
          <w:rPr>
            <w:noProof/>
            <w:webHidden/>
          </w:rPr>
          <w:fldChar w:fldCharType="end"/>
        </w:r>
      </w:hyperlink>
    </w:p>
    <w:p w14:paraId="3B6AF161" w14:textId="61D8CFB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10" w:history="1">
        <w:r w:rsidR="003056A7" w:rsidRPr="00265785">
          <w:rPr>
            <w:rStyle w:val="Hyperlink"/>
            <w:noProof/>
          </w:rPr>
          <w:t>Table 316: RNG Retrieve Request Payload</w:t>
        </w:r>
        <w:r w:rsidR="003056A7">
          <w:rPr>
            <w:noProof/>
            <w:webHidden/>
          </w:rPr>
          <w:tab/>
        </w:r>
        <w:r w:rsidR="003056A7">
          <w:rPr>
            <w:noProof/>
            <w:webHidden/>
          </w:rPr>
          <w:fldChar w:fldCharType="begin"/>
        </w:r>
        <w:r w:rsidR="003056A7">
          <w:rPr>
            <w:noProof/>
            <w:webHidden/>
          </w:rPr>
          <w:instrText xml:space="preserve"> PAGEREF _Toc32239110 \h </w:instrText>
        </w:r>
        <w:r w:rsidR="003056A7">
          <w:rPr>
            <w:noProof/>
            <w:webHidden/>
          </w:rPr>
        </w:r>
        <w:r w:rsidR="003056A7">
          <w:rPr>
            <w:noProof/>
            <w:webHidden/>
          </w:rPr>
          <w:fldChar w:fldCharType="separate"/>
        </w:r>
        <w:r w:rsidR="00CC708A">
          <w:rPr>
            <w:noProof/>
            <w:webHidden/>
          </w:rPr>
          <w:t>127</w:t>
        </w:r>
        <w:r w:rsidR="003056A7">
          <w:rPr>
            <w:noProof/>
            <w:webHidden/>
          </w:rPr>
          <w:fldChar w:fldCharType="end"/>
        </w:r>
      </w:hyperlink>
    </w:p>
    <w:p w14:paraId="10BAE5D1" w14:textId="5E8745F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11" w:history="1">
        <w:r w:rsidR="003056A7" w:rsidRPr="00265785">
          <w:rPr>
            <w:rStyle w:val="Hyperlink"/>
            <w:noProof/>
          </w:rPr>
          <w:t>Table 317: RNG Retrieve Response Payload</w:t>
        </w:r>
        <w:r w:rsidR="003056A7">
          <w:rPr>
            <w:noProof/>
            <w:webHidden/>
          </w:rPr>
          <w:tab/>
        </w:r>
        <w:r w:rsidR="003056A7">
          <w:rPr>
            <w:noProof/>
            <w:webHidden/>
          </w:rPr>
          <w:fldChar w:fldCharType="begin"/>
        </w:r>
        <w:r w:rsidR="003056A7">
          <w:rPr>
            <w:noProof/>
            <w:webHidden/>
          </w:rPr>
          <w:instrText xml:space="preserve"> PAGEREF _Toc32239111 \h </w:instrText>
        </w:r>
        <w:r w:rsidR="003056A7">
          <w:rPr>
            <w:noProof/>
            <w:webHidden/>
          </w:rPr>
        </w:r>
        <w:r w:rsidR="003056A7">
          <w:rPr>
            <w:noProof/>
            <w:webHidden/>
          </w:rPr>
          <w:fldChar w:fldCharType="separate"/>
        </w:r>
        <w:r w:rsidR="00CC708A">
          <w:rPr>
            <w:noProof/>
            <w:webHidden/>
          </w:rPr>
          <w:t>127</w:t>
        </w:r>
        <w:r w:rsidR="003056A7">
          <w:rPr>
            <w:noProof/>
            <w:webHidden/>
          </w:rPr>
          <w:fldChar w:fldCharType="end"/>
        </w:r>
      </w:hyperlink>
    </w:p>
    <w:p w14:paraId="6D0F32A7" w14:textId="04BB6A5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12" w:history="1">
        <w:r w:rsidR="003056A7" w:rsidRPr="00265785">
          <w:rPr>
            <w:rStyle w:val="Hyperlink"/>
            <w:noProof/>
          </w:rPr>
          <w:t>Table 318: RNG Retrieve Errors</w:t>
        </w:r>
        <w:r w:rsidR="003056A7">
          <w:rPr>
            <w:noProof/>
            <w:webHidden/>
          </w:rPr>
          <w:tab/>
        </w:r>
        <w:r w:rsidR="003056A7">
          <w:rPr>
            <w:noProof/>
            <w:webHidden/>
          </w:rPr>
          <w:fldChar w:fldCharType="begin"/>
        </w:r>
        <w:r w:rsidR="003056A7">
          <w:rPr>
            <w:noProof/>
            <w:webHidden/>
          </w:rPr>
          <w:instrText xml:space="preserve"> PAGEREF _Toc32239112 \h </w:instrText>
        </w:r>
        <w:r w:rsidR="003056A7">
          <w:rPr>
            <w:noProof/>
            <w:webHidden/>
          </w:rPr>
        </w:r>
        <w:r w:rsidR="003056A7">
          <w:rPr>
            <w:noProof/>
            <w:webHidden/>
          </w:rPr>
          <w:fldChar w:fldCharType="separate"/>
        </w:r>
        <w:r w:rsidR="00CC708A">
          <w:rPr>
            <w:noProof/>
            <w:webHidden/>
          </w:rPr>
          <w:t>128</w:t>
        </w:r>
        <w:r w:rsidR="003056A7">
          <w:rPr>
            <w:noProof/>
            <w:webHidden/>
          </w:rPr>
          <w:fldChar w:fldCharType="end"/>
        </w:r>
      </w:hyperlink>
    </w:p>
    <w:p w14:paraId="7B17258E" w14:textId="7A961EE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13" w:history="1">
        <w:r w:rsidR="003056A7" w:rsidRPr="00265785">
          <w:rPr>
            <w:rStyle w:val="Hyperlink"/>
            <w:noProof/>
          </w:rPr>
          <w:t>Table 319: RNG Seed Request Payload</w:t>
        </w:r>
        <w:r w:rsidR="003056A7">
          <w:rPr>
            <w:noProof/>
            <w:webHidden/>
          </w:rPr>
          <w:tab/>
        </w:r>
        <w:r w:rsidR="003056A7">
          <w:rPr>
            <w:noProof/>
            <w:webHidden/>
          </w:rPr>
          <w:fldChar w:fldCharType="begin"/>
        </w:r>
        <w:r w:rsidR="003056A7">
          <w:rPr>
            <w:noProof/>
            <w:webHidden/>
          </w:rPr>
          <w:instrText xml:space="preserve"> PAGEREF _Toc32239113 \h </w:instrText>
        </w:r>
        <w:r w:rsidR="003056A7">
          <w:rPr>
            <w:noProof/>
            <w:webHidden/>
          </w:rPr>
        </w:r>
        <w:r w:rsidR="003056A7">
          <w:rPr>
            <w:noProof/>
            <w:webHidden/>
          </w:rPr>
          <w:fldChar w:fldCharType="separate"/>
        </w:r>
        <w:r w:rsidR="00CC708A">
          <w:rPr>
            <w:noProof/>
            <w:webHidden/>
          </w:rPr>
          <w:t>128</w:t>
        </w:r>
        <w:r w:rsidR="003056A7">
          <w:rPr>
            <w:noProof/>
            <w:webHidden/>
          </w:rPr>
          <w:fldChar w:fldCharType="end"/>
        </w:r>
      </w:hyperlink>
    </w:p>
    <w:p w14:paraId="4208A036" w14:textId="1CBFC08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14" w:history="1">
        <w:r w:rsidR="003056A7" w:rsidRPr="00265785">
          <w:rPr>
            <w:rStyle w:val="Hyperlink"/>
            <w:noProof/>
          </w:rPr>
          <w:t>Table 320: RNG Seed Response Payload</w:t>
        </w:r>
        <w:r w:rsidR="003056A7">
          <w:rPr>
            <w:noProof/>
            <w:webHidden/>
          </w:rPr>
          <w:tab/>
        </w:r>
        <w:r w:rsidR="003056A7">
          <w:rPr>
            <w:noProof/>
            <w:webHidden/>
          </w:rPr>
          <w:fldChar w:fldCharType="begin"/>
        </w:r>
        <w:r w:rsidR="003056A7">
          <w:rPr>
            <w:noProof/>
            <w:webHidden/>
          </w:rPr>
          <w:instrText xml:space="preserve"> PAGEREF _Toc32239114 \h </w:instrText>
        </w:r>
        <w:r w:rsidR="003056A7">
          <w:rPr>
            <w:noProof/>
            <w:webHidden/>
          </w:rPr>
        </w:r>
        <w:r w:rsidR="003056A7">
          <w:rPr>
            <w:noProof/>
            <w:webHidden/>
          </w:rPr>
          <w:fldChar w:fldCharType="separate"/>
        </w:r>
        <w:r w:rsidR="00CC708A">
          <w:rPr>
            <w:noProof/>
            <w:webHidden/>
          </w:rPr>
          <w:t>128</w:t>
        </w:r>
        <w:r w:rsidR="003056A7">
          <w:rPr>
            <w:noProof/>
            <w:webHidden/>
          </w:rPr>
          <w:fldChar w:fldCharType="end"/>
        </w:r>
      </w:hyperlink>
    </w:p>
    <w:p w14:paraId="5FF7198C" w14:textId="3E1D65F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15" w:history="1">
        <w:r w:rsidR="003056A7" w:rsidRPr="00265785">
          <w:rPr>
            <w:rStyle w:val="Hyperlink"/>
            <w:noProof/>
          </w:rPr>
          <w:t>Table 321: RNG Seed Errors</w:t>
        </w:r>
        <w:r w:rsidR="003056A7">
          <w:rPr>
            <w:noProof/>
            <w:webHidden/>
          </w:rPr>
          <w:tab/>
        </w:r>
        <w:r w:rsidR="003056A7">
          <w:rPr>
            <w:noProof/>
            <w:webHidden/>
          </w:rPr>
          <w:fldChar w:fldCharType="begin"/>
        </w:r>
        <w:r w:rsidR="003056A7">
          <w:rPr>
            <w:noProof/>
            <w:webHidden/>
          </w:rPr>
          <w:instrText xml:space="preserve"> PAGEREF _Toc32239115 \h </w:instrText>
        </w:r>
        <w:r w:rsidR="003056A7">
          <w:rPr>
            <w:noProof/>
            <w:webHidden/>
          </w:rPr>
        </w:r>
        <w:r w:rsidR="003056A7">
          <w:rPr>
            <w:noProof/>
            <w:webHidden/>
          </w:rPr>
          <w:fldChar w:fldCharType="separate"/>
        </w:r>
        <w:r w:rsidR="00CC708A">
          <w:rPr>
            <w:noProof/>
            <w:webHidden/>
          </w:rPr>
          <w:t>128</w:t>
        </w:r>
        <w:r w:rsidR="003056A7">
          <w:rPr>
            <w:noProof/>
            <w:webHidden/>
          </w:rPr>
          <w:fldChar w:fldCharType="end"/>
        </w:r>
      </w:hyperlink>
    </w:p>
    <w:p w14:paraId="259BF936" w14:textId="238B7C5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16" w:history="1">
        <w:r w:rsidR="003056A7" w:rsidRPr="00265785">
          <w:rPr>
            <w:rStyle w:val="Hyperlink"/>
            <w:noProof/>
          </w:rPr>
          <w:t>Table 322: Set Attribute Request Payload</w:t>
        </w:r>
        <w:r w:rsidR="003056A7">
          <w:rPr>
            <w:noProof/>
            <w:webHidden/>
          </w:rPr>
          <w:tab/>
        </w:r>
        <w:r w:rsidR="003056A7">
          <w:rPr>
            <w:noProof/>
            <w:webHidden/>
          </w:rPr>
          <w:fldChar w:fldCharType="begin"/>
        </w:r>
        <w:r w:rsidR="003056A7">
          <w:rPr>
            <w:noProof/>
            <w:webHidden/>
          </w:rPr>
          <w:instrText xml:space="preserve"> PAGEREF _Toc32239116 \h </w:instrText>
        </w:r>
        <w:r w:rsidR="003056A7">
          <w:rPr>
            <w:noProof/>
            <w:webHidden/>
          </w:rPr>
        </w:r>
        <w:r w:rsidR="003056A7">
          <w:rPr>
            <w:noProof/>
            <w:webHidden/>
          </w:rPr>
          <w:fldChar w:fldCharType="separate"/>
        </w:r>
        <w:r w:rsidR="00CC708A">
          <w:rPr>
            <w:noProof/>
            <w:webHidden/>
          </w:rPr>
          <w:t>129</w:t>
        </w:r>
        <w:r w:rsidR="003056A7">
          <w:rPr>
            <w:noProof/>
            <w:webHidden/>
          </w:rPr>
          <w:fldChar w:fldCharType="end"/>
        </w:r>
      </w:hyperlink>
    </w:p>
    <w:p w14:paraId="6BB44EED" w14:textId="381B96F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17" w:history="1">
        <w:r w:rsidR="003056A7" w:rsidRPr="00265785">
          <w:rPr>
            <w:rStyle w:val="Hyperlink"/>
            <w:noProof/>
          </w:rPr>
          <w:t>Table 323: Set Attribute Response Payload</w:t>
        </w:r>
        <w:r w:rsidR="003056A7">
          <w:rPr>
            <w:noProof/>
            <w:webHidden/>
          </w:rPr>
          <w:tab/>
        </w:r>
        <w:r w:rsidR="003056A7">
          <w:rPr>
            <w:noProof/>
            <w:webHidden/>
          </w:rPr>
          <w:fldChar w:fldCharType="begin"/>
        </w:r>
        <w:r w:rsidR="003056A7">
          <w:rPr>
            <w:noProof/>
            <w:webHidden/>
          </w:rPr>
          <w:instrText xml:space="preserve"> PAGEREF _Toc32239117 \h </w:instrText>
        </w:r>
        <w:r w:rsidR="003056A7">
          <w:rPr>
            <w:noProof/>
            <w:webHidden/>
          </w:rPr>
        </w:r>
        <w:r w:rsidR="003056A7">
          <w:rPr>
            <w:noProof/>
            <w:webHidden/>
          </w:rPr>
          <w:fldChar w:fldCharType="separate"/>
        </w:r>
        <w:r w:rsidR="00CC708A">
          <w:rPr>
            <w:noProof/>
            <w:webHidden/>
          </w:rPr>
          <w:t>129</w:t>
        </w:r>
        <w:r w:rsidR="003056A7">
          <w:rPr>
            <w:noProof/>
            <w:webHidden/>
          </w:rPr>
          <w:fldChar w:fldCharType="end"/>
        </w:r>
      </w:hyperlink>
    </w:p>
    <w:p w14:paraId="7F44D0C8" w14:textId="39D0921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18" w:history="1">
        <w:r w:rsidR="003056A7" w:rsidRPr="00265785">
          <w:rPr>
            <w:rStyle w:val="Hyperlink"/>
            <w:noProof/>
          </w:rPr>
          <w:t>Table 324: Set Attribute Errors</w:t>
        </w:r>
        <w:r w:rsidR="003056A7">
          <w:rPr>
            <w:noProof/>
            <w:webHidden/>
          </w:rPr>
          <w:tab/>
        </w:r>
        <w:r w:rsidR="003056A7">
          <w:rPr>
            <w:noProof/>
            <w:webHidden/>
          </w:rPr>
          <w:fldChar w:fldCharType="begin"/>
        </w:r>
        <w:r w:rsidR="003056A7">
          <w:rPr>
            <w:noProof/>
            <w:webHidden/>
          </w:rPr>
          <w:instrText xml:space="preserve"> PAGEREF _Toc32239118 \h </w:instrText>
        </w:r>
        <w:r w:rsidR="003056A7">
          <w:rPr>
            <w:noProof/>
            <w:webHidden/>
          </w:rPr>
        </w:r>
        <w:r w:rsidR="003056A7">
          <w:rPr>
            <w:noProof/>
            <w:webHidden/>
          </w:rPr>
          <w:fldChar w:fldCharType="separate"/>
        </w:r>
        <w:r w:rsidR="00CC708A">
          <w:rPr>
            <w:noProof/>
            <w:webHidden/>
          </w:rPr>
          <w:t>129</w:t>
        </w:r>
        <w:r w:rsidR="003056A7">
          <w:rPr>
            <w:noProof/>
            <w:webHidden/>
          </w:rPr>
          <w:fldChar w:fldCharType="end"/>
        </w:r>
      </w:hyperlink>
    </w:p>
    <w:p w14:paraId="0E0A7E12" w14:textId="0187FDF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19" w:history="1">
        <w:r w:rsidR="003056A7" w:rsidRPr="00265785">
          <w:rPr>
            <w:rStyle w:val="Hyperlink"/>
            <w:noProof/>
          </w:rPr>
          <w:t>Table 325: Set Constraints Request Payload</w:t>
        </w:r>
        <w:r w:rsidR="003056A7">
          <w:rPr>
            <w:noProof/>
            <w:webHidden/>
          </w:rPr>
          <w:tab/>
        </w:r>
        <w:r w:rsidR="003056A7">
          <w:rPr>
            <w:noProof/>
            <w:webHidden/>
          </w:rPr>
          <w:fldChar w:fldCharType="begin"/>
        </w:r>
        <w:r w:rsidR="003056A7">
          <w:rPr>
            <w:noProof/>
            <w:webHidden/>
          </w:rPr>
          <w:instrText xml:space="preserve"> PAGEREF _Toc32239119 \h </w:instrText>
        </w:r>
        <w:r w:rsidR="003056A7">
          <w:rPr>
            <w:noProof/>
            <w:webHidden/>
          </w:rPr>
        </w:r>
        <w:r w:rsidR="003056A7">
          <w:rPr>
            <w:noProof/>
            <w:webHidden/>
          </w:rPr>
          <w:fldChar w:fldCharType="separate"/>
        </w:r>
        <w:r w:rsidR="00CC708A">
          <w:rPr>
            <w:noProof/>
            <w:webHidden/>
          </w:rPr>
          <w:t>129</w:t>
        </w:r>
        <w:r w:rsidR="003056A7">
          <w:rPr>
            <w:noProof/>
            <w:webHidden/>
          </w:rPr>
          <w:fldChar w:fldCharType="end"/>
        </w:r>
      </w:hyperlink>
    </w:p>
    <w:p w14:paraId="4393444B" w14:textId="5F6092D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20" w:history="1">
        <w:r w:rsidR="003056A7" w:rsidRPr="00265785">
          <w:rPr>
            <w:rStyle w:val="Hyperlink"/>
            <w:noProof/>
          </w:rPr>
          <w:t>Table 326: Set Constraints Response Payload</w:t>
        </w:r>
        <w:r w:rsidR="003056A7">
          <w:rPr>
            <w:noProof/>
            <w:webHidden/>
          </w:rPr>
          <w:tab/>
        </w:r>
        <w:r w:rsidR="003056A7">
          <w:rPr>
            <w:noProof/>
            <w:webHidden/>
          </w:rPr>
          <w:fldChar w:fldCharType="begin"/>
        </w:r>
        <w:r w:rsidR="003056A7">
          <w:rPr>
            <w:noProof/>
            <w:webHidden/>
          </w:rPr>
          <w:instrText xml:space="preserve"> PAGEREF _Toc32239120 \h </w:instrText>
        </w:r>
        <w:r w:rsidR="003056A7">
          <w:rPr>
            <w:noProof/>
            <w:webHidden/>
          </w:rPr>
        </w:r>
        <w:r w:rsidR="003056A7">
          <w:rPr>
            <w:noProof/>
            <w:webHidden/>
          </w:rPr>
          <w:fldChar w:fldCharType="separate"/>
        </w:r>
        <w:r w:rsidR="00CC708A">
          <w:rPr>
            <w:noProof/>
            <w:webHidden/>
          </w:rPr>
          <w:t>130</w:t>
        </w:r>
        <w:r w:rsidR="003056A7">
          <w:rPr>
            <w:noProof/>
            <w:webHidden/>
          </w:rPr>
          <w:fldChar w:fldCharType="end"/>
        </w:r>
      </w:hyperlink>
    </w:p>
    <w:p w14:paraId="03AFBD3A" w14:textId="5571464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21" w:history="1">
        <w:r w:rsidR="003056A7" w:rsidRPr="00265785">
          <w:rPr>
            <w:rStyle w:val="Hyperlink"/>
            <w:noProof/>
          </w:rPr>
          <w:t>Table 327: Set Constraints Errors</w:t>
        </w:r>
        <w:r w:rsidR="003056A7">
          <w:rPr>
            <w:noProof/>
            <w:webHidden/>
          </w:rPr>
          <w:tab/>
        </w:r>
        <w:r w:rsidR="003056A7">
          <w:rPr>
            <w:noProof/>
            <w:webHidden/>
          </w:rPr>
          <w:fldChar w:fldCharType="begin"/>
        </w:r>
        <w:r w:rsidR="003056A7">
          <w:rPr>
            <w:noProof/>
            <w:webHidden/>
          </w:rPr>
          <w:instrText xml:space="preserve"> PAGEREF _Toc32239121 \h </w:instrText>
        </w:r>
        <w:r w:rsidR="003056A7">
          <w:rPr>
            <w:noProof/>
            <w:webHidden/>
          </w:rPr>
        </w:r>
        <w:r w:rsidR="003056A7">
          <w:rPr>
            <w:noProof/>
            <w:webHidden/>
          </w:rPr>
          <w:fldChar w:fldCharType="separate"/>
        </w:r>
        <w:r w:rsidR="00CC708A">
          <w:rPr>
            <w:noProof/>
            <w:webHidden/>
          </w:rPr>
          <w:t>130</w:t>
        </w:r>
        <w:r w:rsidR="003056A7">
          <w:rPr>
            <w:noProof/>
            <w:webHidden/>
          </w:rPr>
          <w:fldChar w:fldCharType="end"/>
        </w:r>
      </w:hyperlink>
    </w:p>
    <w:p w14:paraId="07FB1498" w14:textId="73FE4F8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22" w:history="1">
        <w:r w:rsidR="003056A7" w:rsidRPr="00265785">
          <w:rPr>
            <w:rStyle w:val="Hyperlink"/>
            <w:noProof/>
          </w:rPr>
          <w:t>Table 328: Set Defaults Request Payload</w:t>
        </w:r>
        <w:r w:rsidR="003056A7">
          <w:rPr>
            <w:noProof/>
            <w:webHidden/>
          </w:rPr>
          <w:tab/>
        </w:r>
        <w:r w:rsidR="003056A7">
          <w:rPr>
            <w:noProof/>
            <w:webHidden/>
          </w:rPr>
          <w:fldChar w:fldCharType="begin"/>
        </w:r>
        <w:r w:rsidR="003056A7">
          <w:rPr>
            <w:noProof/>
            <w:webHidden/>
          </w:rPr>
          <w:instrText xml:space="preserve"> PAGEREF _Toc32239122 \h </w:instrText>
        </w:r>
        <w:r w:rsidR="003056A7">
          <w:rPr>
            <w:noProof/>
            <w:webHidden/>
          </w:rPr>
        </w:r>
        <w:r w:rsidR="003056A7">
          <w:rPr>
            <w:noProof/>
            <w:webHidden/>
          </w:rPr>
          <w:fldChar w:fldCharType="separate"/>
        </w:r>
        <w:r w:rsidR="00CC708A">
          <w:rPr>
            <w:noProof/>
            <w:webHidden/>
          </w:rPr>
          <w:t>130</w:t>
        </w:r>
        <w:r w:rsidR="003056A7">
          <w:rPr>
            <w:noProof/>
            <w:webHidden/>
          </w:rPr>
          <w:fldChar w:fldCharType="end"/>
        </w:r>
      </w:hyperlink>
    </w:p>
    <w:p w14:paraId="4651B960" w14:textId="0DBD719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23" w:history="1">
        <w:r w:rsidR="003056A7" w:rsidRPr="00265785">
          <w:rPr>
            <w:rStyle w:val="Hyperlink"/>
            <w:noProof/>
          </w:rPr>
          <w:t>Table 329: Set Defaults Response Payload</w:t>
        </w:r>
        <w:r w:rsidR="003056A7">
          <w:rPr>
            <w:noProof/>
            <w:webHidden/>
          </w:rPr>
          <w:tab/>
        </w:r>
        <w:r w:rsidR="003056A7">
          <w:rPr>
            <w:noProof/>
            <w:webHidden/>
          </w:rPr>
          <w:fldChar w:fldCharType="begin"/>
        </w:r>
        <w:r w:rsidR="003056A7">
          <w:rPr>
            <w:noProof/>
            <w:webHidden/>
          </w:rPr>
          <w:instrText xml:space="preserve"> PAGEREF _Toc32239123 \h </w:instrText>
        </w:r>
        <w:r w:rsidR="003056A7">
          <w:rPr>
            <w:noProof/>
            <w:webHidden/>
          </w:rPr>
        </w:r>
        <w:r w:rsidR="003056A7">
          <w:rPr>
            <w:noProof/>
            <w:webHidden/>
          </w:rPr>
          <w:fldChar w:fldCharType="separate"/>
        </w:r>
        <w:r w:rsidR="00CC708A">
          <w:rPr>
            <w:noProof/>
            <w:webHidden/>
          </w:rPr>
          <w:t>130</w:t>
        </w:r>
        <w:r w:rsidR="003056A7">
          <w:rPr>
            <w:noProof/>
            <w:webHidden/>
          </w:rPr>
          <w:fldChar w:fldCharType="end"/>
        </w:r>
      </w:hyperlink>
    </w:p>
    <w:p w14:paraId="48416D85" w14:textId="425439E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24" w:history="1">
        <w:r w:rsidR="003056A7" w:rsidRPr="00265785">
          <w:rPr>
            <w:rStyle w:val="Hyperlink"/>
            <w:noProof/>
          </w:rPr>
          <w:t>Table 330: Set Defaults Errors</w:t>
        </w:r>
        <w:r w:rsidR="003056A7">
          <w:rPr>
            <w:noProof/>
            <w:webHidden/>
          </w:rPr>
          <w:tab/>
        </w:r>
        <w:r w:rsidR="003056A7">
          <w:rPr>
            <w:noProof/>
            <w:webHidden/>
          </w:rPr>
          <w:fldChar w:fldCharType="begin"/>
        </w:r>
        <w:r w:rsidR="003056A7">
          <w:rPr>
            <w:noProof/>
            <w:webHidden/>
          </w:rPr>
          <w:instrText xml:space="preserve"> PAGEREF _Toc32239124 \h </w:instrText>
        </w:r>
        <w:r w:rsidR="003056A7">
          <w:rPr>
            <w:noProof/>
            <w:webHidden/>
          </w:rPr>
        </w:r>
        <w:r w:rsidR="003056A7">
          <w:rPr>
            <w:noProof/>
            <w:webHidden/>
          </w:rPr>
          <w:fldChar w:fldCharType="separate"/>
        </w:r>
        <w:r w:rsidR="00CC708A">
          <w:rPr>
            <w:noProof/>
            <w:webHidden/>
          </w:rPr>
          <w:t>130</w:t>
        </w:r>
        <w:r w:rsidR="003056A7">
          <w:rPr>
            <w:noProof/>
            <w:webHidden/>
          </w:rPr>
          <w:fldChar w:fldCharType="end"/>
        </w:r>
      </w:hyperlink>
    </w:p>
    <w:p w14:paraId="11135266" w14:textId="48B6775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25" w:history="1">
        <w:r w:rsidR="003056A7" w:rsidRPr="00265785">
          <w:rPr>
            <w:rStyle w:val="Hyperlink"/>
            <w:noProof/>
          </w:rPr>
          <w:t>Table 331: Set Endpoint Role Request Payload</w:t>
        </w:r>
        <w:r w:rsidR="003056A7">
          <w:rPr>
            <w:noProof/>
            <w:webHidden/>
          </w:rPr>
          <w:tab/>
        </w:r>
        <w:r w:rsidR="003056A7">
          <w:rPr>
            <w:noProof/>
            <w:webHidden/>
          </w:rPr>
          <w:fldChar w:fldCharType="begin"/>
        </w:r>
        <w:r w:rsidR="003056A7">
          <w:rPr>
            <w:noProof/>
            <w:webHidden/>
          </w:rPr>
          <w:instrText xml:space="preserve"> PAGEREF _Toc32239125 \h </w:instrText>
        </w:r>
        <w:r w:rsidR="003056A7">
          <w:rPr>
            <w:noProof/>
            <w:webHidden/>
          </w:rPr>
        </w:r>
        <w:r w:rsidR="003056A7">
          <w:rPr>
            <w:noProof/>
            <w:webHidden/>
          </w:rPr>
          <w:fldChar w:fldCharType="separate"/>
        </w:r>
        <w:r w:rsidR="00CC708A">
          <w:rPr>
            <w:noProof/>
            <w:webHidden/>
          </w:rPr>
          <w:t>131</w:t>
        </w:r>
        <w:r w:rsidR="003056A7">
          <w:rPr>
            <w:noProof/>
            <w:webHidden/>
          </w:rPr>
          <w:fldChar w:fldCharType="end"/>
        </w:r>
      </w:hyperlink>
    </w:p>
    <w:p w14:paraId="2D4CC6AF" w14:textId="3B5682B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26" w:history="1">
        <w:r w:rsidR="003056A7" w:rsidRPr="00265785">
          <w:rPr>
            <w:rStyle w:val="Hyperlink"/>
            <w:noProof/>
          </w:rPr>
          <w:t>Table 332: Set Endpoint Role Response Payload</w:t>
        </w:r>
        <w:r w:rsidR="003056A7">
          <w:rPr>
            <w:noProof/>
            <w:webHidden/>
          </w:rPr>
          <w:tab/>
        </w:r>
        <w:r w:rsidR="003056A7">
          <w:rPr>
            <w:noProof/>
            <w:webHidden/>
          </w:rPr>
          <w:fldChar w:fldCharType="begin"/>
        </w:r>
        <w:r w:rsidR="003056A7">
          <w:rPr>
            <w:noProof/>
            <w:webHidden/>
          </w:rPr>
          <w:instrText xml:space="preserve"> PAGEREF _Toc32239126 \h </w:instrText>
        </w:r>
        <w:r w:rsidR="003056A7">
          <w:rPr>
            <w:noProof/>
            <w:webHidden/>
          </w:rPr>
        </w:r>
        <w:r w:rsidR="003056A7">
          <w:rPr>
            <w:noProof/>
            <w:webHidden/>
          </w:rPr>
          <w:fldChar w:fldCharType="separate"/>
        </w:r>
        <w:r w:rsidR="00CC708A">
          <w:rPr>
            <w:noProof/>
            <w:webHidden/>
          </w:rPr>
          <w:t>131</w:t>
        </w:r>
        <w:r w:rsidR="003056A7">
          <w:rPr>
            <w:noProof/>
            <w:webHidden/>
          </w:rPr>
          <w:fldChar w:fldCharType="end"/>
        </w:r>
      </w:hyperlink>
    </w:p>
    <w:p w14:paraId="756EE0D1" w14:textId="7469B5A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27" w:history="1">
        <w:r w:rsidR="003056A7" w:rsidRPr="00265785">
          <w:rPr>
            <w:rStyle w:val="Hyperlink"/>
            <w:noProof/>
          </w:rPr>
          <w:t>Table 333: Set Endpoint Role Errors</w:t>
        </w:r>
        <w:r w:rsidR="003056A7">
          <w:rPr>
            <w:noProof/>
            <w:webHidden/>
          </w:rPr>
          <w:tab/>
        </w:r>
        <w:r w:rsidR="003056A7">
          <w:rPr>
            <w:noProof/>
            <w:webHidden/>
          </w:rPr>
          <w:fldChar w:fldCharType="begin"/>
        </w:r>
        <w:r w:rsidR="003056A7">
          <w:rPr>
            <w:noProof/>
            <w:webHidden/>
          </w:rPr>
          <w:instrText xml:space="preserve"> PAGEREF _Toc32239127 \h </w:instrText>
        </w:r>
        <w:r w:rsidR="003056A7">
          <w:rPr>
            <w:noProof/>
            <w:webHidden/>
          </w:rPr>
        </w:r>
        <w:r w:rsidR="003056A7">
          <w:rPr>
            <w:noProof/>
            <w:webHidden/>
          </w:rPr>
          <w:fldChar w:fldCharType="separate"/>
        </w:r>
        <w:r w:rsidR="00CC708A">
          <w:rPr>
            <w:noProof/>
            <w:webHidden/>
          </w:rPr>
          <w:t>131</w:t>
        </w:r>
        <w:r w:rsidR="003056A7">
          <w:rPr>
            <w:noProof/>
            <w:webHidden/>
          </w:rPr>
          <w:fldChar w:fldCharType="end"/>
        </w:r>
      </w:hyperlink>
    </w:p>
    <w:p w14:paraId="39B3A970" w14:textId="26947CC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28" w:history="1">
        <w:r w:rsidR="003056A7" w:rsidRPr="00265785">
          <w:rPr>
            <w:rStyle w:val="Hyperlink"/>
            <w:noProof/>
          </w:rPr>
          <w:t>Table 334: Sign Request Payload</w:t>
        </w:r>
        <w:r w:rsidR="003056A7">
          <w:rPr>
            <w:noProof/>
            <w:webHidden/>
          </w:rPr>
          <w:tab/>
        </w:r>
        <w:r w:rsidR="003056A7">
          <w:rPr>
            <w:noProof/>
            <w:webHidden/>
          </w:rPr>
          <w:fldChar w:fldCharType="begin"/>
        </w:r>
        <w:r w:rsidR="003056A7">
          <w:rPr>
            <w:noProof/>
            <w:webHidden/>
          </w:rPr>
          <w:instrText xml:space="preserve"> PAGEREF _Toc32239128 \h </w:instrText>
        </w:r>
        <w:r w:rsidR="003056A7">
          <w:rPr>
            <w:noProof/>
            <w:webHidden/>
          </w:rPr>
        </w:r>
        <w:r w:rsidR="003056A7">
          <w:rPr>
            <w:noProof/>
            <w:webHidden/>
          </w:rPr>
          <w:fldChar w:fldCharType="separate"/>
        </w:r>
        <w:r w:rsidR="00CC708A">
          <w:rPr>
            <w:noProof/>
            <w:webHidden/>
          </w:rPr>
          <w:t>132</w:t>
        </w:r>
        <w:r w:rsidR="003056A7">
          <w:rPr>
            <w:noProof/>
            <w:webHidden/>
          </w:rPr>
          <w:fldChar w:fldCharType="end"/>
        </w:r>
      </w:hyperlink>
    </w:p>
    <w:p w14:paraId="3C77FCBD" w14:textId="26D5240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29" w:history="1">
        <w:r w:rsidR="003056A7" w:rsidRPr="00265785">
          <w:rPr>
            <w:rStyle w:val="Hyperlink"/>
            <w:noProof/>
          </w:rPr>
          <w:t>Table 335: Sign Response Payload</w:t>
        </w:r>
        <w:r w:rsidR="003056A7">
          <w:rPr>
            <w:noProof/>
            <w:webHidden/>
          </w:rPr>
          <w:tab/>
        </w:r>
        <w:r w:rsidR="003056A7">
          <w:rPr>
            <w:noProof/>
            <w:webHidden/>
          </w:rPr>
          <w:fldChar w:fldCharType="begin"/>
        </w:r>
        <w:r w:rsidR="003056A7">
          <w:rPr>
            <w:noProof/>
            <w:webHidden/>
          </w:rPr>
          <w:instrText xml:space="preserve"> PAGEREF _Toc32239129 \h </w:instrText>
        </w:r>
        <w:r w:rsidR="003056A7">
          <w:rPr>
            <w:noProof/>
            <w:webHidden/>
          </w:rPr>
        </w:r>
        <w:r w:rsidR="003056A7">
          <w:rPr>
            <w:noProof/>
            <w:webHidden/>
          </w:rPr>
          <w:fldChar w:fldCharType="separate"/>
        </w:r>
        <w:r w:rsidR="00CC708A">
          <w:rPr>
            <w:noProof/>
            <w:webHidden/>
          </w:rPr>
          <w:t>133</w:t>
        </w:r>
        <w:r w:rsidR="003056A7">
          <w:rPr>
            <w:noProof/>
            <w:webHidden/>
          </w:rPr>
          <w:fldChar w:fldCharType="end"/>
        </w:r>
      </w:hyperlink>
    </w:p>
    <w:p w14:paraId="6227AA56" w14:textId="35EB5FB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30" w:history="1">
        <w:r w:rsidR="003056A7" w:rsidRPr="00265785">
          <w:rPr>
            <w:rStyle w:val="Hyperlink"/>
            <w:noProof/>
          </w:rPr>
          <w:t>Table 336: Sign Errors</w:t>
        </w:r>
        <w:r w:rsidR="003056A7">
          <w:rPr>
            <w:noProof/>
            <w:webHidden/>
          </w:rPr>
          <w:tab/>
        </w:r>
        <w:r w:rsidR="003056A7">
          <w:rPr>
            <w:noProof/>
            <w:webHidden/>
          </w:rPr>
          <w:fldChar w:fldCharType="begin"/>
        </w:r>
        <w:r w:rsidR="003056A7">
          <w:rPr>
            <w:noProof/>
            <w:webHidden/>
          </w:rPr>
          <w:instrText xml:space="preserve"> PAGEREF _Toc32239130 \h </w:instrText>
        </w:r>
        <w:r w:rsidR="003056A7">
          <w:rPr>
            <w:noProof/>
            <w:webHidden/>
          </w:rPr>
        </w:r>
        <w:r w:rsidR="003056A7">
          <w:rPr>
            <w:noProof/>
            <w:webHidden/>
          </w:rPr>
          <w:fldChar w:fldCharType="separate"/>
        </w:r>
        <w:r w:rsidR="00CC708A">
          <w:rPr>
            <w:noProof/>
            <w:webHidden/>
          </w:rPr>
          <w:t>133</w:t>
        </w:r>
        <w:r w:rsidR="003056A7">
          <w:rPr>
            <w:noProof/>
            <w:webHidden/>
          </w:rPr>
          <w:fldChar w:fldCharType="end"/>
        </w:r>
      </w:hyperlink>
    </w:p>
    <w:p w14:paraId="26BE909E" w14:textId="1BB6FE2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31" w:history="1">
        <w:r w:rsidR="003056A7" w:rsidRPr="00265785">
          <w:rPr>
            <w:rStyle w:val="Hyperlink"/>
            <w:noProof/>
          </w:rPr>
          <w:t>Table 337: Signature Verify Request Payload</w:t>
        </w:r>
        <w:r w:rsidR="003056A7">
          <w:rPr>
            <w:noProof/>
            <w:webHidden/>
          </w:rPr>
          <w:tab/>
        </w:r>
        <w:r w:rsidR="003056A7">
          <w:rPr>
            <w:noProof/>
            <w:webHidden/>
          </w:rPr>
          <w:fldChar w:fldCharType="begin"/>
        </w:r>
        <w:r w:rsidR="003056A7">
          <w:rPr>
            <w:noProof/>
            <w:webHidden/>
          </w:rPr>
          <w:instrText xml:space="preserve"> PAGEREF _Toc32239131 \h </w:instrText>
        </w:r>
        <w:r w:rsidR="003056A7">
          <w:rPr>
            <w:noProof/>
            <w:webHidden/>
          </w:rPr>
        </w:r>
        <w:r w:rsidR="003056A7">
          <w:rPr>
            <w:noProof/>
            <w:webHidden/>
          </w:rPr>
          <w:fldChar w:fldCharType="separate"/>
        </w:r>
        <w:r w:rsidR="00CC708A">
          <w:rPr>
            <w:noProof/>
            <w:webHidden/>
          </w:rPr>
          <w:t>134</w:t>
        </w:r>
        <w:r w:rsidR="003056A7">
          <w:rPr>
            <w:noProof/>
            <w:webHidden/>
          </w:rPr>
          <w:fldChar w:fldCharType="end"/>
        </w:r>
      </w:hyperlink>
    </w:p>
    <w:p w14:paraId="77BEBC09" w14:textId="7768309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32" w:history="1">
        <w:r w:rsidR="003056A7" w:rsidRPr="00265785">
          <w:rPr>
            <w:rStyle w:val="Hyperlink"/>
            <w:noProof/>
          </w:rPr>
          <w:t>Table 338: Signature Verify Response Payload</w:t>
        </w:r>
        <w:r w:rsidR="003056A7">
          <w:rPr>
            <w:noProof/>
            <w:webHidden/>
          </w:rPr>
          <w:tab/>
        </w:r>
        <w:r w:rsidR="003056A7">
          <w:rPr>
            <w:noProof/>
            <w:webHidden/>
          </w:rPr>
          <w:fldChar w:fldCharType="begin"/>
        </w:r>
        <w:r w:rsidR="003056A7">
          <w:rPr>
            <w:noProof/>
            <w:webHidden/>
          </w:rPr>
          <w:instrText xml:space="preserve"> PAGEREF _Toc32239132 \h </w:instrText>
        </w:r>
        <w:r w:rsidR="003056A7">
          <w:rPr>
            <w:noProof/>
            <w:webHidden/>
          </w:rPr>
        </w:r>
        <w:r w:rsidR="003056A7">
          <w:rPr>
            <w:noProof/>
            <w:webHidden/>
          </w:rPr>
          <w:fldChar w:fldCharType="separate"/>
        </w:r>
        <w:r w:rsidR="00CC708A">
          <w:rPr>
            <w:noProof/>
            <w:webHidden/>
          </w:rPr>
          <w:t>135</w:t>
        </w:r>
        <w:r w:rsidR="003056A7">
          <w:rPr>
            <w:noProof/>
            <w:webHidden/>
          </w:rPr>
          <w:fldChar w:fldCharType="end"/>
        </w:r>
      </w:hyperlink>
    </w:p>
    <w:p w14:paraId="6B409FC6" w14:textId="4BD6F4D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33" w:history="1">
        <w:r w:rsidR="003056A7" w:rsidRPr="00265785">
          <w:rPr>
            <w:rStyle w:val="Hyperlink"/>
            <w:noProof/>
          </w:rPr>
          <w:t>Table 339: Signature Verify Errors</w:t>
        </w:r>
        <w:r w:rsidR="003056A7">
          <w:rPr>
            <w:noProof/>
            <w:webHidden/>
          </w:rPr>
          <w:tab/>
        </w:r>
        <w:r w:rsidR="003056A7">
          <w:rPr>
            <w:noProof/>
            <w:webHidden/>
          </w:rPr>
          <w:fldChar w:fldCharType="begin"/>
        </w:r>
        <w:r w:rsidR="003056A7">
          <w:rPr>
            <w:noProof/>
            <w:webHidden/>
          </w:rPr>
          <w:instrText xml:space="preserve"> PAGEREF _Toc32239133 \h </w:instrText>
        </w:r>
        <w:r w:rsidR="003056A7">
          <w:rPr>
            <w:noProof/>
            <w:webHidden/>
          </w:rPr>
        </w:r>
        <w:r w:rsidR="003056A7">
          <w:rPr>
            <w:noProof/>
            <w:webHidden/>
          </w:rPr>
          <w:fldChar w:fldCharType="separate"/>
        </w:r>
        <w:r w:rsidR="00CC708A">
          <w:rPr>
            <w:noProof/>
            <w:webHidden/>
          </w:rPr>
          <w:t>135</w:t>
        </w:r>
        <w:r w:rsidR="003056A7">
          <w:rPr>
            <w:noProof/>
            <w:webHidden/>
          </w:rPr>
          <w:fldChar w:fldCharType="end"/>
        </w:r>
      </w:hyperlink>
    </w:p>
    <w:p w14:paraId="293E6E89" w14:textId="6BA8422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34" w:history="1">
        <w:r w:rsidR="003056A7" w:rsidRPr="00265785">
          <w:rPr>
            <w:rStyle w:val="Hyperlink"/>
            <w:noProof/>
          </w:rPr>
          <w:t>Table 340: Validate Request Payload</w:t>
        </w:r>
        <w:r w:rsidR="003056A7">
          <w:rPr>
            <w:noProof/>
            <w:webHidden/>
          </w:rPr>
          <w:tab/>
        </w:r>
        <w:r w:rsidR="003056A7">
          <w:rPr>
            <w:noProof/>
            <w:webHidden/>
          </w:rPr>
          <w:fldChar w:fldCharType="begin"/>
        </w:r>
        <w:r w:rsidR="003056A7">
          <w:rPr>
            <w:noProof/>
            <w:webHidden/>
          </w:rPr>
          <w:instrText xml:space="preserve"> PAGEREF _Toc32239134 \h </w:instrText>
        </w:r>
        <w:r w:rsidR="003056A7">
          <w:rPr>
            <w:noProof/>
            <w:webHidden/>
          </w:rPr>
        </w:r>
        <w:r w:rsidR="003056A7">
          <w:rPr>
            <w:noProof/>
            <w:webHidden/>
          </w:rPr>
          <w:fldChar w:fldCharType="separate"/>
        </w:r>
        <w:r w:rsidR="00CC708A">
          <w:rPr>
            <w:noProof/>
            <w:webHidden/>
          </w:rPr>
          <w:t>136</w:t>
        </w:r>
        <w:r w:rsidR="003056A7">
          <w:rPr>
            <w:noProof/>
            <w:webHidden/>
          </w:rPr>
          <w:fldChar w:fldCharType="end"/>
        </w:r>
      </w:hyperlink>
    </w:p>
    <w:p w14:paraId="5B233E22" w14:textId="652E30B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35" w:history="1">
        <w:r w:rsidR="003056A7" w:rsidRPr="00265785">
          <w:rPr>
            <w:rStyle w:val="Hyperlink"/>
            <w:noProof/>
          </w:rPr>
          <w:t>Table 341: Validate Response Payload</w:t>
        </w:r>
        <w:r w:rsidR="003056A7">
          <w:rPr>
            <w:noProof/>
            <w:webHidden/>
          </w:rPr>
          <w:tab/>
        </w:r>
        <w:r w:rsidR="003056A7">
          <w:rPr>
            <w:noProof/>
            <w:webHidden/>
          </w:rPr>
          <w:fldChar w:fldCharType="begin"/>
        </w:r>
        <w:r w:rsidR="003056A7">
          <w:rPr>
            <w:noProof/>
            <w:webHidden/>
          </w:rPr>
          <w:instrText xml:space="preserve"> PAGEREF _Toc32239135 \h </w:instrText>
        </w:r>
        <w:r w:rsidR="003056A7">
          <w:rPr>
            <w:noProof/>
            <w:webHidden/>
          </w:rPr>
        </w:r>
        <w:r w:rsidR="003056A7">
          <w:rPr>
            <w:noProof/>
            <w:webHidden/>
          </w:rPr>
          <w:fldChar w:fldCharType="separate"/>
        </w:r>
        <w:r w:rsidR="00CC708A">
          <w:rPr>
            <w:noProof/>
            <w:webHidden/>
          </w:rPr>
          <w:t>136</w:t>
        </w:r>
        <w:r w:rsidR="003056A7">
          <w:rPr>
            <w:noProof/>
            <w:webHidden/>
          </w:rPr>
          <w:fldChar w:fldCharType="end"/>
        </w:r>
      </w:hyperlink>
    </w:p>
    <w:p w14:paraId="72137950" w14:textId="37EA15C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36" w:history="1">
        <w:r w:rsidR="003056A7" w:rsidRPr="00265785">
          <w:rPr>
            <w:rStyle w:val="Hyperlink"/>
            <w:noProof/>
          </w:rPr>
          <w:t>Table 342: Validate Errors</w:t>
        </w:r>
        <w:r w:rsidR="003056A7">
          <w:rPr>
            <w:noProof/>
            <w:webHidden/>
          </w:rPr>
          <w:tab/>
        </w:r>
        <w:r w:rsidR="003056A7">
          <w:rPr>
            <w:noProof/>
            <w:webHidden/>
          </w:rPr>
          <w:fldChar w:fldCharType="begin"/>
        </w:r>
        <w:r w:rsidR="003056A7">
          <w:rPr>
            <w:noProof/>
            <w:webHidden/>
          </w:rPr>
          <w:instrText xml:space="preserve"> PAGEREF _Toc32239136 \h </w:instrText>
        </w:r>
        <w:r w:rsidR="003056A7">
          <w:rPr>
            <w:noProof/>
            <w:webHidden/>
          </w:rPr>
        </w:r>
        <w:r w:rsidR="003056A7">
          <w:rPr>
            <w:noProof/>
            <w:webHidden/>
          </w:rPr>
          <w:fldChar w:fldCharType="separate"/>
        </w:r>
        <w:r w:rsidR="00CC708A">
          <w:rPr>
            <w:noProof/>
            <w:webHidden/>
          </w:rPr>
          <w:t>136</w:t>
        </w:r>
        <w:r w:rsidR="003056A7">
          <w:rPr>
            <w:noProof/>
            <w:webHidden/>
          </w:rPr>
          <w:fldChar w:fldCharType="end"/>
        </w:r>
      </w:hyperlink>
    </w:p>
    <w:p w14:paraId="7021DF88" w14:textId="2FEA9F9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37" w:history="1">
        <w:r w:rsidR="003056A7" w:rsidRPr="00265785">
          <w:rPr>
            <w:rStyle w:val="Hyperlink"/>
            <w:noProof/>
          </w:rPr>
          <w:t>Table 343: Discover Versions Request Payload</w:t>
        </w:r>
        <w:r w:rsidR="003056A7">
          <w:rPr>
            <w:noProof/>
            <w:webHidden/>
          </w:rPr>
          <w:tab/>
        </w:r>
        <w:r w:rsidR="003056A7">
          <w:rPr>
            <w:noProof/>
            <w:webHidden/>
          </w:rPr>
          <w:fldChar w:fldCharType="begin"/>
        </w:r>
        <w:r w:rsidR="003056A7">
          <w:rPr>
            <w:noProof/>
            <w:webHidden/>
          </w:rPr>
          <w:instrText xml:space="preserve"> PAGEREF _Toc32239137 \h </w:instrText>
        </w:r>
        <w:r w:rsidR="003056A7">
          <w:rPr>
            <w:noProof/>
            <w:webHidden/>
          </w:rPr>
        </w:r>
        <w:r w:rsidR="003056A7">
          <w:rPr>
            <w:noProof/>
            <w:webHidden/>
          </w:rPr>
          <w:fldChar w:fldCharType="separate"/>
        </w:r>
        <w:r w:rsidR="00CC708A">
          <w:rPr>
            <w:noProof/>
            <w:webHidden/>
          </w:rPr>
          <w:t>137</w:t>
        </w:r>
        <w:r w:rsidR="003056A7">
          <w:rPr>
            <w:noProof/>
            <w:webHidden/>
          </w:rPr>
          <w:fldChar w:fldCharType="end"/>
        </w:r>
      </w:hyperlink>
    </w:p>
    <w:p w14:paraId="5E894CC8" w14:textId="4830107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38" w:history="1">
        <w:r w:rsidR="003056A7" w:rsidRPr="00265785">
          <w:rPr>
            <w:rStyle w:val="Hyperlink"/>
            <w:noProof/>
          </w:rPr>
          <w:t>Table 344: Discover Versions Errors</w:t>
        </w:r>
        <w:r w:rsidR="003056A7">
          <w:rPr>
            <w:noProof/>
            <w:webHidden/>
          </w:rPr>
          <w:tab/>
        </w:r>
        <w:r w:rsidR="003056A7">
          <w:rPr>
            <w:noProof/>
            <w:webHidden/>
          </w:rPr>
          <w:fldChar w:fldCharType="begin"/>
        </w:r>
        <w:r w:rsidR="003056A7">
          <w:rPr>
            <w:noProof/>
            <w:webHidden/>
          </w:rPr>
          <w:instrText xml:space="preserve"> PAGEREF _Toc32239138 \h </w:instrText>
        </w:r>
        <w:r w:rsidR="003056A7">
          <w:rPr>
            <w:noProof/>
            <w:webHidden/>
          </w:rPr>
        </w:r>
        <w:r w:rsidR="003056A7">
          <w:rPr>
            <w:noProof/>
            <w:webHidden/>
          </w:rPr>
          <w:fldChar w:fldCharType="separate"/>
        </w:r>
        <w:r w:rsidR="00CC708A">
          <w:rPr>
            <w:noProof/>
            <w:webHidden/>
          </w:rPr>
          <w:t>137</w:t>
        </w:r>
        <w:r w:rsidR="003056A7">
          <w:rPr>
            <w:noProof/>
            <w:webHidden/>
          </w:rPr>
          <w:fldChar w:fldCharType="end"/>
        </w:r>
      </w:hyperlink>
    </w:p>
    <w:p w14:paraId="54536F8B" w14:textId="0B06932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39" w:history="1">
        <w:r w:rsidR="003056A7" w:rsidRPr="00265785">
          <w:rPr>
            <w:rStyle w:val="Hyperlink"/>
            <w:noProof/>
          </w:rPr>
          <w:t>Table 345: Notify Message Errors</w:t>
        </w:r>
        <w:r w:rsidR="003056A7">
          <w:rPr>
            <w:noProof/>
            <w:webHidden/>
          </w:rPr>
          <w:tab/>
        </w:r>
        <w:r w:rsidR="003056A7">
          <w:rPr>
            <w:noProof/>
            <w:webHidden/>
          </w:rPr>
          <w:fldChar w:fldCharType="begin"/>
        </w:r>
        <w:r w:rsidR="003056A7">
          <w:rPr>
            <w:noProof/>
            <w:webHidden/>
          </w:rPr>
          <w:instrText xml:space="preserve"> PAGEREF _Toc32239139 \h </w:instrText>
        </w:r>
        <w:r w:rsidR="003056A7">
          <w:rPr>
            <w:noProof/>
            <w:webHidden/>
          </w:rPr>
        </w:r>
        <w:r w:rsidR="003056A7">
          <w:rPr>
            <w:noProof/>
            <w:webHidden/>
          </w:rPr>
          <w:fldChar w:fldCharType="separate"/>
        </w:r>
        <w:r w:rsidR="00CC708A">
          <w:rPr>
            <w:noProof/>
            <w:webHidden/>
          </w:rPr>
          <w:t>138</w:t>
        </w:r>
        <w:r w:rsidR="003056A7">
          <w:rPr>
            <w:noProof/>
            <w:webHidden/>
          </w:rPr>
          <w:fldChar w:fldCharType="end"/>
        </w:r>
      </w:hyperlink>
    </w:p>
    <w:p w14:paraId="1FEB0E00" w14:textId="6EF8970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40" w:history="1">
        <w:r w:rsidR="003056A7" w:rsidRPr="00265785">
          <w:rPr>
            <w:rStyle w:val="Hyperlink"/>
            <w:noProof/>
          </w:rPr>
          <w:t>Table 346: Put Errors</w:t>
        </w:r>
        <w:r w:rsidR="003056A7">
          <w:rPr>
            <w:noProof/>
            <w:webHidden/>
          </w:rPr>
          <w:tab/>
        </w:r>
        <w:r w:rsidR="003056A7">
          <w:rPr>
            <w:noProof/>
            <w:webHidden/>
          </w:rPr>
          <w:fldChar w:fldCharType="begin"/>
        </w:r>
        <w:r w:rsidR="003056A7">
          <w:rPr>
            <w:noProof/>
            <w:webHidden/>
          </w:rPr>
          <w:instrText xml:space="preserve"> PAGEREF _Toc32239140 \h </w:instrText>
        </w:r>
        <w:r w:rsidR="003056A7">
          <w:rPr>
            <w:noProof/>
            <w:webHidden/>
          </w:rPr>
        </w:r>
        <w:r w:rsidR="003056A7">
          <w:rPr>
            <w:noProof/>
            <w:webHidden/>
          </w:rPr>
          <w:fldChar w:fldCharType="separate"/>
        </w:r>
        <w:r w:rsidR="00CC708A">
          <w:rPr>
            <w:noProof/>
            <w:webHidden/>
          </w:rPr>
          <w:t>139</w:t>
        </w:r>
        <w:r w:rsidR="003056A7">
          <w:rPr>
            <w:noProof/>
            <w:webHidden/>
          </w:rPr>
          <w:fldChar w:fldCharType="end"/>
        </w:r>
      </w:hyperlink>
    </w:p>
    <w:p w14:paraId="1784DC10" w14:textId="009CF97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41" w:history="1">
        <w:r w:rsidR="003056A7" w:rsidRPr="00265785">
          <w:rPr>
            <w:rStyle w:val="Hyperlink"/>
            <w:noProof/>
          </w:rPr>
          <w:t>Table 347: Query Request Payload</w:t>
        </w:r>
        <w:r w:rsidR="003056A7">
          <w:rPr>
            <w:noProof/>
            <w:webHidden/>
          </w:rPr>
          <w:tab/>
        </w:r>
        <w:r w:rsidR="003056A7">
          <w:rPr>
            <w:noProof/>
            <w:webHidden/>
          </w:rPr>
          <w:fldChar w:fldCharType="begin"/>
        </w:r>
        <w:r w:rsidR="003056A7">
          <w:rPr>
            <w:noProof/>
            <w:webHidden/>
          </w:rPr>
          <w:instrText xml:space="preserve"> PAGEREF _Toc32239141 \h </w:instrText>
        </w:r>
        <w:r w:rsidR="003056A7">
          <w:rPr>
            <w:noProof/>
            <w:webHidden/>
          </w:rPr>
        </w:r>
        <w:r w:rsidR="003056A7">
          <w:rPr>
            <w:noProof/>
            <w:webHidden/>
          </w:rPr>
          <w:fldChar w:fldCharType="separate"/>
        </w:r>
        <w:r w:rsidR="00CC708A">
          <w:rPr>
            <w:noProof/>
            <w:webHidden/>
          </w:rPr>
          <w:t>140</w:t>
        </w:r>
        <w:r w:rsidR="003056A7">
          <w:rPr>
            <w:noProof/>
            <w:webHidden/>
          </w:rPr>
          <w:fldChar w:fldCharType="end"/>
        </w:r>
      </w:hyperlink>
    </w:p>
    <w:p w14:paraId="5EFAFEEB" w14:textId="4D5198F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42" w:history="1">
        <w:r w:rsidR="003056A7" w:rsidRPr="00265785">
          <w:rPr>
            <w:rStyle w:val="Hyperlink"/>
            <w:noProof/>
          </w:rPr>
          <w:t>Table 348: Query Errors</w:t>
        </w:r>
        <w:r w:rsidR="003056A7">
          <w:rPr>
            <w:noProof/>
            <w:webHidden/>
          </w:rPr>
          <w:tab/>
        </w:r>
        <w:r w:rsidR="003056A7">
          <w:rPr>
            <w:noProof/>
            <w:webHidden/>
          </w:rPr>
          <w:fldChar w:fldCharType="begin"/>
        </w:r>
        <w:r w:rsidR="003056A7">
          <w:rPr>
            <w:noProof/>
            <w:webHidden/>
          </w:rPr>
          <w:instrText xml:space="preserve"> PAGEREF _Toc32239142 \h </w:instrText>
        </w:r>
        <w:r w:rsidR="003056A7">
          <w:rPr>
            <w:noProof/>
            <w:webHidden/>
          </w:rPr>
        </w:r>
        <w:r w:rsidR="003056A7">
          <w:rPr>
            <w:noProof/>
            <w:webHidden/>
          </w:rPr>
          <w:fldChar w:fldCharType="separate"/>
        </w:r>
        <w:r w:rsidR="00CC708A">
          <w:rPr>
            <w:noProof/>
            <w:webHidden/>
          </w:rPr>
          <w:t>141</w:t>
        </w:r>
        <w:r w:rsidR="003056A7">
          <w:rPr>
            <w:noProof/>
            <w:webHidden/>
          </w:rPr>
          <w:fldChar w:fldCharType="end"/>
        </w:r>
      </w:hyperlink>
    </w:p>
    <w:p w14:paraId="5E12648C" w14:textId="22A4372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43" w:history="1">
        <w:r w:rsidR="003056A7" w:rsidRPr="00265785">
          <w:rPr>
            <w:rStyle w:val="Hyperlink"/>
            <w:noProof/>
          </w:rPr>
          <w:t>Table 349: Set Endpoint Role Request Payload</w:t>
        </w:r>
        <w:r w:rsidR="003056A7">
          <w:rPr>
            <w:noProof/>
            <w:webHidden/>
          </w:rPr>
          <w:tab/>
        </w:r>
        <w:r w:rsidR="003056A7">
          <w:rPr>
            <w:noProof/>
            <w:webHidden/>
          </w:rPr>
          <w:fldChar w:fldCharType="begin"/>
        </w:r>
        <w:r w:rsidR="003056A7">
          <w:rPr>
            <w:noProof/>
            <w:webHidden/>
          </w:rPr>
          <w:instrText xml:space="preserve"> PAGEREF _Toc32239143 \h </w:instrText>
        </w:r>
        <w:r w:rsidR="003056A7">
          <w:rPr>
            <w:noProof/>
            <w:webHidden/>
          </w:rPr>
        </w:r>
        <w:r w:rsidR="003056A7">
          <w:rPr>
            <w:noProof/>
            <w:webHidden/>
          </w:rPr>
          <w:fldChar w:fldCharType="separate"/>
        </w:r>
        <w:r w:rsidR="00CC708A">
          <w:rPr>
            <w:noProof/>
            <w:webHidden/>
          </w:rPr>
          <w:t>141</w:t>
        </w:r>
        <w:r w:rsidR="003056A7">
          <w:rPr>
            <w:noProof/>
            <w:webHidden/>
          </w:rPr>
          <w:fldChar w:fldCharType="end"/>
        </w:r>
      </w:hyperlink>
    </w:p>
    <w:p w14:paraId="02A82D46" w14:textId="25FDA86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44" w:history="1">
        <w:r w:rsidR="003056A7" w:rsidRPr="00265785">
          <w:rPr>
            <w:rStyle w:val="Hyperlink"/>
            <w:noProof/>
          </w:rPr>
          <w:t>Table 350: Set Endpoint Role Response Payload</w:t>
        </w:r>
        <w:r w:rsidR="003056A7">
          <w:rPr>
            <w:noProof/>
            <w:webHidden/>
          </w:rPr>
          <w:tab/>
        </w:r>
        <w:r w:rsidR="003056A7">
          <w:rPr>
            <w:noProof/>
            <w:webHidden/>
          </w:rPr>
          <w:fldChar w:fldCharType="begin"/>
        </w:r>
        <w:r w:rsidR="003056A7">
          <w:rPr>
            <w:noProof/>
            <w:webHidden/>
          </w:rPr>
          <w:instrText xml:space="preserve"> PAGEREF _Toc32239144 \h </w:instrText>
        </w:r>
        <w:r w:rsidR="003056A7">
          <w:rPr>
            <w:noProof/>
            <w:webHidden/>
          </w:rPr>
        </w:r>
        <w:r w:rsidR="003056A7">
          <w:rPr>
            <w:noProof/>
            <w:webHidden/>
          </w:rPr>
          <w:fldChar w:fldCharType="separate"/>
        </w:r>
        <w:r w:rsidR="00CC708A">
          <w:rPr>
            <w:noProof/>
            <w:webHidden/>
          </w:rPr>
          <w:t>141</w:t>
        </w:r>
        <w:r w:rsidR="003056A7">
          <w:rPr>
            <w:noProof/>
            <w:webHidden/>
          </w:rPr>
          <w:fldChar w:fldCharType="end"/>
        </w:r>
      </w:hyperlink>
    </w:p>
    <w:p w14:paraId="08DD84D0" w14:textId="3FEA5B6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45" w:history="1">
        <w:r w:rsidR="003056A7" w:rsidRPr="00265785">
          <w:rPr>
            <w:rStyle w:val="Hyperlink"/>
            <w:noProof/>
          </w:rPr>
          <w:t>Table 351: Set Endpoint Role Errors</w:t>
        </w:r>
        <w:r w:rsidR="003056A7">
          <w:rPr>
            <w:noProof/>
            <w:webHidden/>
          </w:rPr>
          <w:tab/>
        </w:r>
        <w:r w:rsidR="003056A7">
          <w:rPr>
            <w:noProof/>
            <w:webHidden/>
          </w:rPr>
          <w:fldChar w:fldCharType="begin"/>
        </w:r>
        <w:r w:rsidR="003056A7">
          <w:rPr>
            <w:noProof/>
            <w:webHidden/>
          </w:rPr>
          <w:instrText xml:space="preserve"> PAGEREF _Toc32239145 \h </w:instrText>
        </w:r>
        <w:r w:rsidR="003056A7">
          <w:rPr>
            <w:noProof/>
            <w:webHidden/>
          </w:rPr>
        </w:r>
        <w:r w:rsidR="003056A7">
          <w:rPr>
            <w:noProof/>
            <w:webHidden/>
          </w:rPr>
          <w:fldChar w:fldCharType="separate"/>
        </w:r>
        <w:r w:rsidR="00CC708A">
          <w:rPr>
            <w:noProof/>
            <w:webHidden/>
          </w:rPr>
          <w:t>141</w:t>
        </w:r>
        <w:r w:rsidR="003056A7">
          <w:rPr>
            <w:noProof/>
            <w:webHidden/>
          </w:rPr>
          <w:fldChar w:fldCharType="end"/>
        </w:r>
      </w:hyperlink>
    </w:p>
    <w:p w14:paraId="353CE3C0" w14:textId="5C592BA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46" w:history="1">
        <w:r w:rsidR="003056A7" w:rsidRPr="00265785">
          <w:rPr>
            <w:rStyle w:val="Hyperlink"/>
            <w:noProof/>
          </w:rPr>
          <w:t>Table 352 Asynchronous Correlation Values Structure</w:t>
        </w:r>
        <w:r w:rsidR="003056A7">
          <w:rPr>
            <w:noProof/>
            <w:webHidden/>
          </w:rPr>
          <w:tab/>
        </w:r>
        <w:r w:rsidR="003056A7">
          <w:rPr>
            <w:noProof/>
            <w:webHidden/>
          </w:rPr>
          <w:fldChar w:fldCharType="begin"/>
        </w:r>
        <w:r w:rsidR="003056A7">
          <w:rPr>
            <w:noProof/>
            <w:webHidden/>
          </w:rPr>
          <w:instrText xml:space="preserve"> PAGEREF _Toc32239146 \h </w:instrText>
        </w:r>
        <w:r w:rsidR="003056A7">
          <w:rPr>
            <w:noProof/>
            <w:webHidden/>
          </w:rPr>
        </w:r>
        <w:r w:rsidR="003056A7">
          <w:rPr>
            <w:noProof/>
            <w:webHidden/>
          </w:rPr>
          <w:fldChar w:fldCharType="separate"/>
        </w:r>
        <w:r w:rsidR="00CC708A">
          <w:rPr>
            <w:noProof/>
            <w:webHidden/>
          </w:rPr>
          <w:t>142</w:t>
        </w:r>
        <w:r w:rsidR="003056A7">
          <w:rPr>
            <w:noProof/>
            <w:webHidden/>
          </w:rPr>
          <w:fldChar w:fldCharType="end"/>
        </w:r>
      </w:hyperlink>
    </w:p>
    <w:p w14:paraId="7BFA1275" w14:textId="5D919DC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47" w:history="1">
        <w:r w:rsidR="003056A7" w:rsidRPr="00265785">
          <w:rPr>
            <w:rStyle w:val="Hyperlink"/>
            <w:noProof/>
          </w:rPr>
          <w:t>Table 353 Asynchronous Request Structure</w:t>
        </w:r>
        <w:r w:rsidR="003056A7">
          <w:rPr>
            <w:noProof/>
            <w:webHidden/>
          </w:rPr>
          <w:tab/>
        </w:r>
        <w:r w:rsidR="003056A7">
          <w:rPr>
            <w:noProof/>
            <w:webHidden/>
          </w:rPr>
          <w:fldChar w:fldCharType="begin"/>
        </w:r>
        <w:r w:rsidR="003056A7">
          <w:rPr>
            <w:noProof/>
            <w:webHidden/>
          </w:rPr>
          <w:instrText xml:space="preserve"> PAGEREF _Toc32239147 \h </w:instrText>
        </w:r>
        <w:r w:rsidR="003056A7">
          <w:rPr>
            <w:noProof/>
            <w:webHidden/>
          </w:rPr>
        </w:r>
        <w:r w:rsidR="003056A7">
          <w:rPr>
            <w:noProof/>
            <w:webHidden/>
          </w:rPr>
          <w:fldChar w:fldCharType="separate"/>
        </w:r>
        <w:r w:rsidR="00CC708A">
          <w:rPr>
            <w:noProof/>
            <w:webHidden/>
          </w:rPr>
          <w:t>142</w:t>
        </w:r>
        <w:r w:rsidR="003056A7">
          <w:rPr>
            <w:noProof/>
            <w:webHidden/>
          </w:rPr>
          <w:fldChar w:fldCharType="end"/>
        </w:r>
      </w:hyperlink>
    </w:p>
    <w:p w14:paraId="43A2FBAA" w14:textId="6AADE72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48" w:history="1">
        <w:r w:rsidR="003056A7" w:rsidRPr="00265785">
          <w:rPr>
            <w:rStyle w:val="Hyperlink"/>
            <w:noProof/>
          </w:rPr>
          <w:t>Table 354 Authenticated Encryption Additional Data</w:t>
        </w:r>
        <w:r w:rsidR="003056A7">
          <w:rPr>
            <w:noProof/>
            <w:webHidden/>
          </w:rPr>
          <w:tab/>
        </w:r>
        <w:r w:rsidR="003056A7">
          <w:rPr>
            <w:noProof/>
            <w:webHidden/>
          </w:rPr>
          <w:fldChar w:fldCharType="begin"/>
        </w:r>
        <w:r w:rsidR="003056A7">
          <w:rPr>
            <w:noProof/>
            <w:webHidden/>
          </w:rPr>
          <w:instrText xml:space="preserve"> PAGEREF _Toc32239148 \h </w:instrText>
        </w:r>
        <w:r w:rsidR="003056A7">
          <w:rPr>
            <w:noProof/>
            <w:webHidden/>
          </w:rPr>
        </w:r>
        <w:r w:rsidR="003056A7">
          <w:rPr>
            <w:noProof/>
            <w:webHidden/>
          </w:rPr>
          <w:fldChar w:fldCharType="separate"/>
        </w:r>
        <w:r w:rsidR="00CC708A">
          <w:rPr>
            <w:noProof/>
            <w:webHidden/>
          </w:rPr>
          <w:t>142</w:t>
        </w:r>
        <w:r w:rsidR="003056A7">
          <w:rPr>
            <w:noProof/>
            <w:webHidden/>
          </w:rPr>
          <w:fldChar w:fldCharType="end"/>
        </w:r>
      </w:hyperlink>
    </w:p>
    <w:p w14:paraId="5E9D933B" w14:textId="2980BB5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49" w:history="1">
        <w:r w:rsidR="003056A7" w:rsidRPr="00265785">
          <w:rPr>
            <w:rStyle w:val="Hyperlink"/>
            <w:noProof/>
          </w:rPr>
          <w:t>Table 355 Authenticated Encryption Tag</w:t>
        </w:r>
        <w:r w:rsidR="003056A7">
          <w:rPr>
            <w:noProof/>
            <w:webHidden/>
          </w:rPr>
          <w:tab/>
        </w:r>
        <w:r w:rsidR="003056A7">
          <w:rPr>
            <w:noProof/>
            <w:webHidden/>
          </w:rPr>
          <w:fldChar w:fldCharType="begin"/>
        </w:r>
        <w:r w:rsidR="003056A7">
          <w:rPr>
            <w:noProof/>
            <w:webHidden/>
          </w:rPr>
          <w:instrText xml:space="preserve"> PAGEREF _Toc32239149 \h </w:instrText>
        </w:r>
        <w:r w:rsidR="003056A7">
          <w:rPr>
            <w:noProof/>
            <w:webHidden/>
          </w:rPr>
        </w:r>
        <w:r w:rsidR="003056A7">
          <w:rPr>
            <w:noProof/>
            <w:webHidden/>
          </w:rPr>
          <w:fldChar w:fldCharType="separate"/>
        </w:r>
        <w:r w:rsidR="00CC708A">
          <w:rPr>
            <w:noProof/>
            <w:webHidden/>
          </w:rPr>
          <w:t>142</w:t>
        </w:r>
        <w:r w:rsidR="003056A7">
          <w:rPr>
            <w:noProof/>
            <w:webHidden/>
          </w:rPr>
          <w:fldChar w:fldCharType="end"/>
        </w:r>
      </w:hyperlink>
    </w:p>
    <w:p w14:paraId="5E261C8B" w14:textId="7B2674A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50" w:history="1">
        <w:r w:rsidR="003056A7" w:rsidRPr="00265785">
          <w:rPr>
            <w:rStyle w:val="Hyperlink"/>
            <w:noProof/>
          </w:rPr>
          <w:t>Table 356: Capability Information Structure</w:t>
        </w:r>
        <w:r w:rsidR="003056A7">
          <w:rPr>
            <w:noProof/>
            <w:webHidden/>
          </w:rPr>
          <w:tab/>
        </w:r>
        <w:r w:rsidR="003056A7">
          <w:rPr>
            <w:noProof/>
            <w:webHidden/>
          </w:rPr>
          <w:fldChar w:fldCharType="begin"/>
        </w:r>
        <w:r w:rsidR="003056A7">
          <w:rPr>
            <w:noProof/>
            <w:webHidden/>
          </w:rPr>
          <w:instrText xml:space="preserve"> PAGEREF _Toc32239150 \h </w:instrText>
        </w:r>
        <w:r w:rsidR="003056A7">
          <w:rPr>
            <w:noProof/>
            <w:webHidden/>
          </w:rPr>
        </w:r>
        <w:r w:rsidR="003056A7">
          <w:rPr>
            <w:noProof/>
            <w:webHidden/>
          </w:rPr>
          <w:fldChar w:fldCharType="separate"/>
        </w:r>
        <w:r w:rsidR="00CC708A">
          <w:rPr>
            <w:noProof/>
            <w:webHidden/>
          </w:rPr>
          <w:t>143</w:t>
        </w:r>
        <w:r w:rsidR="003056A7">
          <w:rPr>
            <w:noProof/>
            <w:webHidden/>
          </w:rPr>
          <w:fldChar w:fldCharType="end"/>
        </w:r>
      </w:hyperlink>
    </w:p>
    <w:p w14:paraId="7721DFBA" w14:textId="5870CAF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51" w:history="1">
        <w:r w:rsidR="003056A7" w:rsidRPr="00265785">
          <w:rPr>
            <w:rStyle w:val="Hyperlink"/>
            <w:noProof/>
          </w:rPr>
          <w:t>Table 357: Constraint Structure</w:t>
        </w:r>
        <w:r w:rsidR="003056A7">
          <w:rPr>
            <w:noProof/>
            <w:webHidden/>
          </w:rPr>
          <w:tab/>
        </w:r>
        <w:r w:rsidR="003056A7">
          <w:rPr>
            <w:noProof/>
            <w:webHidden/>
          </w:rPr>
          <w:fldChar w:fldCharType="begin"/>
        </w:r>
        <w:r w:rsidR="003056A7">
          <w:rPr>
            <w:noProof/>
            <w:webHidden/>
          </w:rPr>
          <w:instrText xml:space="preserve"> PAGEREF _Toc32239151 \h </w:instrText>
        </w:r>
        <w:r w:rsidR="003056A7">
          <w:rPr>
            <w:noProof/>
            <w:webHidden/>
          </w:rPr>
        </w:r>
        <w:r w:rsidR="003056A7">
          <w:rPr>
            <w:noProof/>
            <w:webHidden/>
          </w:rPr>
          <w:fldChar w:fldCharType="separate"/>
        </w:r>
        <w:r w:rsidR="00CC708A">
          <w:rPr>
            <w:noProof/>
            <w:webHidden/>
          </w:rPr>
          <w:t>143</w:t>
        </w:r>
        <w:r w:rsidR="003056A7">
          <w:rPr>
            <w:noProof/>
            <w:webHidden/>
          </w:rPr>
          <w:fldChar w:fldCharType="end"/>
        </w:r>
      </w:hyperlink>
    </w:p>
    <w:p w14:paraId="6990DD9A" w14:textId="4BE7566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52" w:history="1">
        <w:r w:rsidR="003056A7" w:rsidRPr="00265785">
          <w:rPr>
            <w:rStyle w:val="Hyperlink"/>
            <w:noProof/>
          </w:rPr>
          <w:t>Table 358: Constraints Structure</w:t>
        </w:r>
        <w:r w:rsidR="003056A7">
          <w:rPr>
            <w:noProof/>
            <w:webHidden/>
          </w:rPr>
          <w:tab/>
        </w:r>
        <w:r w:rsidR="003056A7">
          <w:rPr>
            <w:noProof/>
            <w:webHidden/>
          </w:rPr>
          <w:fldChar w:fldCharType="begin"/>
        </w:r>
        <w:r w:rsidR="003056A7">
          <w:rPr>
            <w:noProof/>
            <w:webHidden/>
          </w:rPr>
          <w:instrText xml:space="preserve"> PAGEREF _Toc32239152 \h </w:instrText>
        </w:r>
        <w:r w:rsidR="003056A7">
          <w:rPr>
            <w:noProof/>
            <w:webHidden/>
          </w:rPr>
        </w:r>
        <w:r w:rsidR="003056A7">
          <w:rPr>
            <w:noProof/>
            <w:webHidden/>
          </w:rPr>
          <w:fldChar w:fldCharType="separate"/>
        </w:r>
        <w:r w:rsidR="00CC708A">
          <w:rPr>
            <w:noProof/>
            <w:webHidden/>
          </w:rPr>
          <w:t>143</w:t>
        </w:r>
        <w:r w:rsidR="003056A7">
          <w:rPr>
            <w:noProof/>
            <w:webHidden/>
          </w:rPr>
          <w:fldChar w:fldCharType="end"/>
        </w:r>
      </w:hyperlink>
    </w:p>
    <w:p w14:paraId="759240AC" w14:textId="5D89260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53" w:history="1">
        <w:r w:rsidR="003056A7" w:rsidRPr="00265785">
          <w:rPr>
            <w:rStyle w:val="Hyperlink"/>
            <w:noProof/>
          </w:rPr>
          <w:t>Table 359: Correlation Value Structure</w:t>
        </w:r>
        <w:r w:rsidR="003056A7">
          <w:rPr>
            <w:noProof/>
            <w:webHidden/>
          </w:rPr>
          <w:tab/>
        </w:r>
        <w:r w:rsidR="003056A7">
          <w:rPr>
            <w:noProof/>
            <w:webHidden/>
          </w:rPr>
          <w:fldChar w:fldCharType="begin"/>
        </w:r>
        <w:r w:rsidR="003056A7">
          <w:rPr>
            <w:noProof/>
            <w:webHidden/>
          </w:rPr>
          <w:instrText xml:space="preserve"> PAGEREF _Toc32239153 \h </w:instrText>
        </w:r>
        <w:r w:rsidR="003056A7">
          <w:rPr>
            <w:noProof/>
            <w:webHidden/>
          </w:rPr>
        </w:r>
        <w:r w:rsidR="003056A7">
          <w:rPr>
            <w:noProof/>
            <w:webHidden/>
          </w:rPr>
          <w:fldChar w:fldCharType="separate"/>
        </w:r>
        <w:r w:rsidR="00CC708A">
          <w:rPr>
            <w:noProof/>
            <w:webHidden/>
          </w:rPr>
          <w:t>144</w:t>
        </w:r>
        <w:r w:rsidR="003056A7">
          <w:rPr>
            <w:noProof/>
            <w:webHidden/>
          </w:rPr>
          <w:fldChar w:fldCharType="end"/>
        </w:r>
      </w:hyperlink>
    </w:p>
    <w:p w14:paraId="06C7FDA0" w14:textId="03D9380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54" w:history="1">
        <w:r w:rsidR="003056A7" w:rsidRPr="00265785">
          <w:rPr>
            <w:rStyle w:val="Hyperlink"/>
            <w:noProof/>
          </w:rPr>
          <w:t>Table 360: Data encoding descriptions</w:t>
        </w:r>
        <w:r w:rsidR="003056A7">
          <w:rPr>
            <w:noProof/>
            <w:webHidden/>
          </w:rPr>
          <w:tab/>
        </w:r>
        <w:r w:rsidR="003056A7">
          <w:rPr>
            <w:noProof/>
            <w:webHidden/>
          </w:rPr>
          <w:fldChar w:fldCharType="begin"/>
        </w:r>
        <w:r w:rsidR="003056A7">
          <w:rPr>
            <w:noProof/>
            <w:webHidden/>
          </w:rPr>
          <w:instrText xml:space="preserve"> PAGEREF _Toc32239154 \h </w:instrText>
        </w:r>
        <w:r w:rsidR="003056A7">
          <w:rPr>
            <w:noProof/>
            <w:webHidden/>
          </w:rPr>
        </w:r>
        <w:r w:rsidR="003056A7">
          <w:rPr>
            <w:noProof/>
            <w:webHidden/>
          </w:rPr>
          <w:fldChar w:fldCharType="separate"/>
        </w:r>
        <w:r w:rsidR="00CC708A">
          <w:rPr>
            <w:noProof/>
            <w:webHidden/>
          </w:rPr>
          <w:t>144</w:t>
        </w:r>
        <w:r w:rsidR="003056A7">
          <w:rPr>
            <w:noProof/>
            <w:webHidden/>
          </w:rPr>
          <w:fldChar w:fldCharType="end"/>
        </w:r>
      </w:hyperlink>
    </w:p>
    <w:p w14:paraId="41598F68" w14:textId="40B48F7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55" w:history="1">
        <w:r w:rsidR="003056A7" w:rsidRPr="00265785">
          <w:rPr>
            <w:rStyle w:val="Hyperlink"/>
            <w:noProof/>
          </w:rPr>
          <w:t>Table 361: Data</w:t>
        </w:r>
        <w:r w:rsidR="003056A7">
          <w:rPr>
            <w:noProof/>
            <w:webHidden/>
          </w:rPr>
          <w:tab/>
        </w:r>
        <w:r w:rsidR="003056A7">
          <w:rPr>
            <w:noProof/>
            <w:webHidden/>
          </w:rPr>
          <w:fldChar w:fldCharType="begin"/>
        </w:r>
        <w:r w:rsidR="003056A7">
          <w:rPr>
            <w:noProof/>
            <w:webHidden/>
          </w:rPr>
          <w:instrText xml:space="preserve"> PAGEREF _Toc32239155 \h </w:instrText>
        </w:r>
        <w:r w:rsidR="003056A7">
          <w:rPr>
            <w:noProof/>
            <w:webHidden/>
          </w:rPr>
        </w:r>
        <w:r w:rsidR="003056A7">
          <w:rPr>
            <w:noProof/>
            <w:webHidden/>
          </w:rPr>
          <w:fldChar w:fldCharType="separate"/>
        </w:r>
        <w:r w:rsidR="00CC708A">
          <w:rPr>
            <w:noProof/>
            <w:webHidden/>
          </w:rPr>
          <w:t>144</w:t>
        </w:r>
        <w:r w:rsidR="003056A7">
          <w:rPr>
            <w:noProof/>
            <w:webHidden/>
          </w:rPr>
          <w:fldChar w:fldCharType="end"/>
        </w:r>
      </w:hyperlink>
    </w:p>
    <w:p w14:paraId="23DF7009" w14:textId="6D3C480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56" w:history="1">
        <w:r w:rsidR="003056A7" w:rsidRPr="00265785">
          <w:rPr>
            <w:rStyle w:val="Hyperlink"/>
            <w:noProof/>
          </w:rPr>
          <w:t>Table 362: Data Length Structure</w:t>
        </w:r>
        <w:r w:rsidR="003056A7">
          <w:rPr>
            <w:noProof/>
            <w:webHidden/>
          </w:rPr>
          <w:tab/>
        </w:r>
        <w:r w:rsidR="003056A7">
          <w:rPr>
            <w:noProof/>
            <w:webHidden/>
          </w:rPr>
          <w:fldChar w:fldCharType="begin"/>
        </w:r>
        <w:r w:rsidR="003056A7">
          <w:rPr>
            <w:noProof/>
            <w:webHidden/>
          </w:rPr>
          <w:instrText xml:space="preserve"> PAGEREF _Toc32239156 \h </w:instrText>
        </w:r>
        <w:r w:rsidR="003056A7">
          <w:rPr>
            <w:noProof/>
            <w:webHidden/>
          </w:rPr>
        </w:r>
        <w:r w:rsidR="003056A7">
          <w:rPr>
            <w:noProof/>
            <w:webHidden/>
          </w:rPr>
          <w:fldChar w:fldCharType="separate"/>
        </w:r>
        <w:r w:rsidR="00CC708A">
          <w:rPr>
            <w:noProof/>
            <w:webHidden/>
          </w:rPr>
          <w:t>144</w:t>
        </w:r>
        <w:r w:rsidR="003056A7">
          <w:rPr>
            <w:noProof/>
            <w:webHidden/>
          </w:rPr>
          <w:fldChar w:fldCharType="end"/>
        </w:r>
      </w:hyperlink>
    </w:p>
    <w:p w14:paraId="4DD9C849" w14:textId="6A196E8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57" w:history="1">
        <w:r w:rsidR="003056A7" w:rsidRPr="00265785">
          <w:rPr>
            <w:rStyle w:val="Hyperlink"/>
            <w:noProof/>
          </w:rPr>
          <w:t>Table 363: Defaults Information Structure</w:t>
        </w:r>
        <w:r w:rsidR="003056A7">
          <w:rPr>
            <w:noProof/>
            <w:webHidden/>
          </w:rPr>
          <w:tab/>
        </w:r>
        <w:r w:rsidR="003056A7">
          <w:rPr>
            <w:noProof/>
            <w:webHidden/>
          </w:rPr>
          <w:fldChar w:fldCharType="begin"/>
        </w:r>
        <w:r w:rsidR="003056A7">
          <w:rPr>
            <w:noProof/>
            <w:webHidden/>
          </w:rPr>
          <w:instrText xml:space="preserve"> PAGEREF _Toc32239157 \h </w:instrText>
        </w:r>
        <w:r w:rsidR="003056A7">
          <w:rPr>
            <w:noProof/>
            <w:webHidden/>
          </w:rPr>
        </w:r>
        <w:r w:rsidR="003056A7">
          <w:rPr>
            <w:noProof/>
            <w:webHidden/>
          </w:rPr>
          <w:fldChar w:fldCharType="separate"/>
        </w:r>
        <w:r w:rsidR="00CC708A">
          <w:rPr>
            <w:noProof/>
            <w:webHidden/>
          </w:rPr>
          <w:t>144</w:t>
        </w:r>
        <w:r w:rsidR="003056A7">
          <w:rPr>
            <w:noProof/>
            <w:webHidden/>
          </w:rPr>
          <w:fldChar w:fldCharType="end"/>
        </w:r>
      </w:hyperlink>
    </w:p>
    <w:p w14:paraId="36E56925" w14:textId="21A12C0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58" w:history="1">
        <w:r w:rsidR="003056A7" w:rsidRPr="00265785">
          <w:rPr>
            <w:rStyle w:val="Hyperlink"/>
            <w:noProof/>
          </w:rPr>
          <w:t>Table 364: Derivation Parameters Structure</w:t>
        </w:r>
        <w:r w:rsidR="003056A7">
          <w:rPr>
            <w:noProof/>
            <w:webHidden/>
          </w:rPr>
          <w:tab/>
        </w:r>
        <w:r w:rsidR="003056A7">
          <w:rPr>
            <w:noProof/>
            <w:webHidden/>
          </w:rPr>
          <w:fldChar w:fldCharType="begin"/>
        </w:r>
        <w:r w:rsidR="003056A7">
          <w:rPr>
            <w:noProof/>
            <w:webHidden/>
          </w:rPr>
          <w:instrText xml:space="preserve"> PAGEREF _Toc32239158 \h </w:instrText>
        </w:r>
        <w:r w:rsidR="003056A7">
          <w:rPr>
            <w:noProof/>
            <w:webHidden/>
          </w:rPr>
        </w:r>
        <w:r w:rsidR="003056A7">
          <w:rPr>
            <w:noProof/>
            <w:webHidden/>
          </w:rPr>
          <w:fldChar w:fldCharType="separate"/>
        </w:r>
        <w:r w:rsidR="00CC708A">
          <w:rPr>
            <w:noProof/>
            <w:webHidden/>
          </w:rPr>
          <w:t>145</w:t>
        </w:r>
        <w:r w:rsidR="003056A7">
          <w:rPr>
            <w:noProof/>
            <w:webHidden/>
          </w:rPr>
          <w:fldChar w:fldCharType="end"/>
        </w:r>
      </w:hyperlink>
    </w:p>
    <w:p w14:paraId="19FF7501" w14:textId="125A10A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59" w:history="1">
        <w:r w:rsidR="003056A7" w:rsidRPr="00265785">
          <w:rPr>
            <w:rStyle w:val="Hyperlink"/>
            <w:noProof/>
          </w:rPr>
          <w:t>Table 365: Extension Information Structure</w:t>
        </w:r>
        <w:r w:rsidR="003056A7">
          <w:rPr>
            <w:noProof/>
            <w:webHidden/>
          </w:rPr>
          <w:tab/>
        </w:r>
        <w:r w:rsidR="003056A7">
          <w:rPr>
            <w:noProof/>
            <w:webHidden/>
          </w:rPr>
          <w:fldChar w:fldCharType="begin"/>
        </w:r>
        <w:r w:rsidR="003056A7">
          <w:rPr>
            <w:noProof/>
            <w:webHidden/>
          </w:rPr>
          <w:instrText xml:space="preserve"> PAGEREF _Toc32239159 \h </w:instrText>
        </w:r>
        <w:r w:rsidR="003056A7">
          <w:rPr>
            <w:noProof/>
            <w:webHidden/>
          </w:rPr>
        </w:r>
        <w:r w:rsidR="003056A7">
          <w:rPr>
            <w:noProof/>
            <w:webHidden/>
          </w:rPr>
          <w:fldChar w:fldCharType="separate"/>
        </w:r>
        <w:r w:rsidR="00CC708A">
          <w:rPr>
            <w:noProof/>
            <w:webHidden/>
          </w:rPr>
          <w:t>146</w:t>
        </w:r>
        <w:r w:rsidR="003056A7">
          <w:rPr>
            <w:noProof/>
            <w:webHidden/>
          </w:rPr>
          <w:fldChar w:fldCharType="end"/>
        </w:r>
      </w:hyperlink>
    </w:p>
    <w:p w14:paraId="7838628E" w14:textId="6F52A9C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60" w:history="1">
        <w:r w:rsidR="003056A7" w:rsidRPr="00265785">
          <w:rPr>
            <w:rStyle w:val="Hyperlink"/>
            <w:noProof/>
          </w:rPr>
          <w:t>Table 366: Final Indicator Structure</w:t>
        </w:r>
        <w:r w:rsidR="003056A7">
          <w:rPr>
            <w:noProof/>
            <w:webHidden/>
          </w:rPr>
          <w:tab/>
        </w:r>
        <w:r w:rsidR="003056A7">
          <w:rPr>
            <w:noProof/>
            <w:webHidden/>
          </w:rPr>
          <w:fldChar w:fldCharType="begin"/>
        </w:r>
        <w:r w:rsidR="003056A7">
          <w:rPr>
            <w:noProof/>
            <w:webHidden/>
          </w:rPr>
          <w:instrText xml:space="preserve"> PAGEREF _Toc32239160 \h </w:instrText>
        </w:r>
        <w:r w:rsidR="003056A7">
          <w:rPr>
            <w:noProof/>
            <w:webHidden/>
          </w:rPr>
        </w:r>
        <w:r w:rsidR="003056A7">
          <w:rPr>
            <w:noProof/>
            <w:webHidden/>
          </w:rPr>
          <w:fldChar w:fldCharType="separate"/>
        </w:r>
        <w:r w:rsidR="00CC708A">
          <w:rPr>
            <w:noProof/>
            <w:webHidden/>
          </w:rPr>
          <w:t>146</w:t>
        </w:r>
        <w:r w:rsidR="003056A7">
          <w:rPr>
            <w:noProof/>
            <w:webHidden/>
          </w:rPr>
          <w:fldChar w:fldCharType="end"/>
        </w:r>
      </w:hyperlink>
    </w:p>
    <w:p w14:paraId="2629CE75" w14:textId="388B9C3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61" w:history="1">
        <w:r w:rsidR="003056A7" w:rsidRPr="00265785">
          <w:rPr>
            <w:rStyle w:val="Hyperlink"/>
            <w:noProof/>
          </w:rPr>
          <w:t>Table 367: Interop Function Structure</w:t>
        </w:r>
        <w:r w:rsidR="003056A7">
          <w:rPr>
            <w:noProof/>
            <w:webHidden/>
          </w:rPr>
          <w:tab/>
        </w:r>
        <w:r w:rsidR="003056A7">
          <w:rPr>
            <w:noProof/>
            <w:webHidden/>
          </w:rPr>
          <w:fldChar w:fldCharType="begin"/>
        </w:r>
        <w:r w:rsidR="003056A7">
          <w:rPr>
            <w:noProof/>
            <w:webHidden/>
          </w:rPr>
          <w:instrText xml:space="preserve"> PAGEREF _Toc32239161 \h </w:instrText>
        </w:r>
        <w:r w:rsidR="003056A7">
          <w:rPr>
            <w:noProof/>
            <w:webHidden/>
          </w:rPr>
        </w:r>
        <w:r w:rsidR="003056A7">
          <w:rPr>
            <w:noProof/>
            <w:webHidden/>
          </w:rPr>
          <w:fldChar w:fldCharType="separate"/>
        </w:r>
        <w:r w:rsidR="00CC708A">
          <w:rPr>
            <w:noProof/>
            <w:webHidden/>
          </w:rPr>
          <w:t>146</w:t>
        </w:r>
        <w:r w:rsidR="003056A7">
          <w:rPr>
            <w:noProof/>
            <w:webHidden/>
          </w:rPr>
          <w:fldChar w:fldCharType="end"/>
        </w:r>
      </w:hyperlink>
    </w:p>
    <w:p w14:paraId="2CE2357F" w14:textId="7BD8ED6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62" w:history="1">
        <w:r w:rsidR="003056A7" w:rsidRPr="00265785">
          <w:rPr>
            <w:rStyle w:val="Hyperlink"/>
            <w:noProof/>
          </w:rPr>
          <w:t>Table 368: Interop Function Structure</w:t>
        </w:r>
        <w:r w:rsidR="003056A7">
          <w:rPr>
            <w:noProof/>
            <w:webHidden/>
          </w:rPr>
          <w:tab/>
        </w:r>
        <w:r w:rsidR="003056A7">
          <w:rPr>
            <w:noProof/>
            <w:webHidden/>
          </w:rPr>
          <w:fldChar w:fldCharType="begin"/>
        </w:r>
        <w:r w:rsidR="003056A7">
          <w:rPr>
            <w:noProof/>
            <w:webHidden/>
          </w:rPr>
          <w:instrText xml:space="preserve"> PAGEREF _Toc32239162 \h </w:instrText>
        </w:r>
        <w:r w:rsidR="003056A7">
          <w:rPr>
            <w:noProof/>
            <w:webHidden/>
          </w:rPr>
        </w:r>
        <w:r w:rsidR="003056A7">
          <w:rPr>
            <w:noProof/>
            <w:webHidden/>
          </w:rPr>
          <w:fldChar w:fldCharType="separate"/>
        </w:r>
        <w:r w:rsidR="00CC708A">
          <w:rPr>
            <w:noProof/>
            <w:webHidden/>
          </w:rPr>
          <w:t>146</w:t>
        </w:r>
        <w:r w:rsidR="003056A7">
          <w:rPr>
            <w:noProof/>
            <w:webHidden/>
          </w:rPr>
          <w:fldChar w:fldCharType="end"/>
        </w:r>
      </w:hyperlink>
    </w:p>
    <w:p w14:paraId="7D2B1E8D" w14:textId="5B28963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63" w:history="1">
        <w:r w:rsidR="003056A7" w:rsidRPr="00265785">
          <w:rPr>
            <w:rStyle w:val="Hyperlink"/>
            <w:noProof/>
          </w:rPr>
          <w:t>Table 369: Init Indicator Structure</w:t>
        </w:r>
        <w:r w:rsidR="003056A7">
          <w:rPr>
            <w:noProof/>
            <w:webHidden/>
          </w:rPr>
          <w:tab/>
        </w:r>
        <w:r w:rsidR="003056A7">
          <w:rPr>
            <w:noProof/>
            <w:webHidden/>
          </w:rPr>
          <w:fldChar w:fldCharType="begin"/>
        </w:r>
        <w:r w:rsidR="003056A7">
          <w:rPr>
            <w:noProof/>
            <w:webHidden/>
          </w:rPr>
          <w:instrText xml:space="preserve"> PAGEREF _Toc32239163 \h </w:instrText>
        </w:r>
        <w:r w:rsidR="003056A7">
          <w:rPr>
            <w:noProof/>
            <w:webHidden/>
          </w:rPr>
        </w:r>
        <w:r w:rsidR="003056A7">
          <w:rPr>
            <w:noProof/>
            <w:webHidden/>
          </w:rPr>
          <w:fldChar w:fldCharType="separate"/>
        </w:r>
        <w:r w:rsidR="00CC708A">
          <w:rPr>
            <w:noProof/>
            <w:webHidden/>
          </w:rPr>
          <w:t>147</w:t>
        </w:r>
        <w:r w:rsidR="003056A7">
          <w:rPr>
            <w:noProof/>
            <w:webHidden/>
          </w:rPr>
          <w:fldChar w:fldCharType="end"/>
        </w:r>
      </w:hyperlink>
    </w:p>
    <w:p w14:paraId="7A400A1F" w14:textId="7CD47E7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64" w:history="1">
        <w:r w:rsidR="003056A7" w:rsidRPr="00265785">
          <w:rPr>
            <w:rStyle w:val="Hyperlink"/>
            <w:noProof/>
          </w:rPr>
          <w:t>Table 370: Key Wrapping Specification Object Structure</w:t>
        </w:r>
        <w:r w:rsidR="003056A7">
          <w:rPr>
            <w:noProof/>
            <w:webHidden/>
          </w:rPr>
          <w:tab/>
        </w:r>
        <w:r w:rsidR="003056A7">
          <w:rPr>
            <w:noProof/>
            <w:webHidden/>
          </w:rPr>
          <w:fldChar w:fldCharType="begin"/>
        </w:r>
        <w:r w:rsidR="003056A7">
          <w:rPr>
            <w:noProof/>
            <w:webHidden/>
          </w:rPr>
          <w:instrText xml:space="preserve"> PAGEREF _Toc32239164 \h </w:instrText>
        </w:r>
        <w:r w:rsidR="003056A7">
          <w:rPr>
            <w:noProof/>
            <w:webHidden/>
          </w:rPr>
        </w:r>
        <w:r w:rsidR="003056A7">
          <w:rPr>
            <w:noProof/>
            <w:webHidden/>
          </w:rPr>
          <w:fldChar w:fldCharType="separate"/>
        </w:r>
        <w:r w:rsidR="00CC708A">
          <w:rPr>
            <w:noProof/>
            <w:webHidden/>
          </w:rPr>
          <w:t>147</w:t>
        </w:r>
        <w:r w:rsidR="003056A7">
          <w:rPr>
            <w:noProof/>
            <w:webHidden/>
          </w:rPr>
          <w:fldChar w:fldCharType="end"/>
        </w:r>
      </w:hyperlink>
    </w:p>
    <w:p w14:paraId="05D12DB1" w14:textId="519173A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65" w:history="1">
        <w:r w:rsidR="003056A7" w:rsidRPr="00265785">
          <w:rPr>
            <w:rStyle w:val="Hyperlink"/>
            <w:noProof/>
          </w:rPr>
          <w:t>Table 371: Log Message Structure</w:t>
        </w:r>
        <w:r w:rsidR="003056A7">
          <w:rPr>
            <w:noProof/>
            <w:webHidden/>
          </w:rPr>
          <w:tab/>
        </w:r>
        <w:r w:rsidR="003056A7">
          <w:rPr>
            <w:noProof/>
            <w:webHidden/>
          </w:rPr>
          <w:fldChar w:fldCharType="begin"/>
        </w:r>
        <w:r w:rsidR="003056A7">
          <w:rPr>
            <w:noProof/>
            <w:webHidden/>
          </w:rPr>
          <w:instrText xml:space="preserve"> PAGEREF _Toc32239165 \h </w:instrText>
        </w:r>
        <w:r w:rsidR="003056A7">
          <w:rPr>
            <w:noProof/>
            <w:webHidden/>
          </w:rPr>
        </w:r>
        <w:r w:rsidR="003056A7">
          <w:rPr>
            <w:noProof/>
            <w:webHidden/>
          </w:rPr>
          <w:fldChar w:fldCharType="separate"/>
        </w:r>
        <w:r w:rsidR="00CC708A">
          <w:rPr>
            <w:noProof/>
            <w:webHidden/>
          </w:rPr>
          <w:t>148</w:t>
        </w:r>
        <w:r w:rsidR="003056A7">
          <w:rPr>
            <w:noProof/>
            <w:webHidden/>
          </w:rPr>
          <w:fldChar w:fldCharType="end"/>
        </w:r>
      </w:hyperlink>
    </w:p>
    <w:p w14:paraId="44D29E77" w14:textId="323F5CD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66" w:history="1">
        <w:r w:rsidR="003056A7" w:rsidRPr="00265785">
          <w:rPr>
            <w:rStyle w:val="Hyperlink"/>
            <w:noProof/>
          </w:rPr>
          <w:t>Table 372: MAC Data Structure</w:t>
        </w:r>
        <w:r w:rsidR="003056A7">
          <w:rPr>
            <w:noProof/>
            <w:webHidden/>
          </w:rPr>
          <w:tab/>
        </w:r>
        <w:r w:rsidR="003056A7">
          <w:rPr>
            <w:noProof/>
            <w:webHidden/>
          </w:rPr>
          <w:fldChar w:fldCharType="begin"/>
        </w:r>
        <w:r w:rsidR="003056A7">
          <w:rPr>
            <w:noProof/>
            <w:webHidden/>
          </w:rPr>
          <w:instrText xml:space="preserve"> PAGEREF _Toc32239166 \h </w:instrText>
        </w:r>
        <w:r w:rsidR="003056A7">
          <w:rPr>
            <w:noProof/>
            <w:webHidden/>
          </w:rPr>
        </w:r>
        <w:r w:rsidR="003056A7">
          <w:rPr>
            <w:noProof/>
            <w:webHidden/>
          </w:rPr>
          <w:fldChar w:fldCharType="separate"/>
        </w:r>
        <w:r w:rsidR="00CC708A">
          <w:rPr>
            <w:noProof/>
            <w:webHidden/>
          </w:rPr>
          <w:t>148</w:t>
        </w:r>
        <w:r w:rsidR="003056A7">
          <w:rPr>
            <w:noProof/>
            <w:webHidden/>
          </w:rPr>
          <w:fldChar w:fldCharType="end"/>
        </w:r>
      </w:hyperlink>
    </w:p>
    <w:p w14:paraId="5F1619CA" w14:textId="06B9618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67" w:history="1">
        <w:r w:rsidR="003056A7" w:rsidRPr="00265785">
          <w:rPr>
            <w:rStyle w:val="Hyperlink"/>
            <w:noProof/>
          </w:rPr>
          <w:t>Table 373: Objects Structure</w:t>
        </w:r>
        <w:r w:rsidR="003056A7">
          <w:rPr>
            <w:noProof/>
            <w:webHidden/>
          </w:rPr>
          <w:tab/>
        </w:r>
        <w:r w:rsidR="003056A7">
          <w:rPr>
            <w:noProof/>
            <w:webHidden/>
          </w:rPr>
          <w:fldChar w:fldCharType="begin"/>
        </w:r>
        <w:r w:rsidR="003056A7">
          <w:rPr>
            <w:noProof/>
            <w:webHidden/>
          </w:rPr>
          <w:instrText xml:space="preserve"> PAGEREF _Toc32239167 \h </w:instrText>
        </w:r>
        <w:r w:rsidR="003056A7">
          <w:rPr>
            <w:noProof/>
            <w:webHidden/>
          </w:rPr>
        </w:r>
        <w:r w:rsidR="003056A7">
          <w:rPr>
            <w:noProof/>
            <w:webHidden/>
          </w:rPr>
          <w:fldChar w:fldCharType="separate"/>
        </w:r>
        <w:r w:rsidR="00CC708A">
          <w:rPr>
            <w:noProof/>
            <w:webHidden/>
          </w:rPr>
          <w:t>148</w:t>
        </w:r>
        <w:r w:rsidR="003056A7">
          <w:rPr>
            <w:noProof/>
            <w:webHidden/>
          </w:rPr>
          <w:fldChar w:fldCharType="end"/>
        </w:r>
      </w:hyperlink>
    </w:p>
    <w:p w14:paraId="6DE83D10" w14:textId="3FCB2A9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68" w:history="1">
        <w:r w:rsidR="003056A7" w:rsidRPr="00265785">
          <w:rPr>
            <w:rStyle w:val="Hyperlink"/>
            <w:noProof/>
          </w:rPr>
          <w:t>Table 374: Object Defaults Structure</w:t>
        </w:r>
        <w:r w:rsidR="003056A7">
          <w:rPr>
            <w:noProof/>
            <w:webHidden/>
          </w:rPr>
          <w:tab/>
        </w:r>
        <w:r w:rsidR="003056A7">
          <w:rPr>
            <w:noProof/>
            <w:webHidden/>
          </w:rPr>
          <w:fldChar w:fldCharType="begin"/>
        </w:r>
        <w:r w:rsidR="003056A7">
          <w:rPr>
            <w:noProof/>
            <w:webHidden/>
          </w:rPr>
          <w:instrText xml:space="preserve"> PAGEREF _Toc32239168 \h </w:instrText>
        </w:r>
        <w:r w:rsidR="003056A7">
          <w:rPr>
            <w:noProof/>
            <w:webHidden/>
          </w:rPr>
        </w:r>
        <w:r w:rsidR="003056A7">
          <w:rPr>
            <w:noProof/>
            <w:webHidden/>
          </w:rPr>
          <w:fldChar w:fldCharType="separate"/>
        </w:r>
        <w:r w:rsidR="00CC708A">
          <w:rPr>
            <w:noProof/>
            <w:webHidden/>
          </w:rPr>
          <w:t>148</w:t>
        </w:r>
        <w:r w:rsidR="003056A7">
          <w:rPr>
            <w:noProof/>
            <w:webHidden/>
          </w:rPr>
          <w:fldChar w:fldCharType="end"/>
        </w:r>
      </w:hyperlink>
    </w:p>
    <w:p w14:paraId="017B711F" w14:textId="16D4B54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69" w:history="1">
        <w:r w:rsidR="003056A7" w:rsidRPr="00265785">
          <w:rPr>
            <w:rStyle w:val="Hyperlink"/>
            <w:noProof/>
          </w:rPr>
          <w:t>Table 375: Object Groups Structure</w:t>
        </w:r>
        <w:r w:rsidR="003056A7">
          <w:rPr>
            <w:noProof/>
            <w:webHidden/>
          </w:rPr>
          <w:tab/>
        </w:r>
        <w:r w:rsidR="003056A7">
          <w:rPr>
            <w:noProof/>
            <w:webHidden/>
          </w:rPr>
          <w:fldChar w:fldCharType="begin"/>
        </w:r>
        <w:r w:rsidR="003056A7">
          <w:rPr>
            <w:noProof/>
            <w:webHidden/>
          </w:rPr>
          <w:instrText xml:space="preserve"> PAGEREF _Toc32239169 \h </w:instrText>
        </w:r>
        <w:r w:rsidR="003056A7">
          <w:rPr>
            <w:noProof/>
            <w:webHidden/>
          </w:rPr>
        </w:r>
        <w:r w:rsidR="003056A7">
          <w:rPr>
            <w:noProof/>
            <w:webHidden/>
          </w:rPr>
          <w:fldChar w:fldCharType="separate"/>
        </w:r>
        <w:r w:rsidR="00CC708A">
          <w:rPr>
            <w:noProof/>
            <w:webHidden/>
          </w:rPr>
          <w:t>148</w:t>
        </w:r>
        <w:r w:rsidR="003056A7">
          <w:rPr>
            <w:noProof/>
            <w:webHidden/>
          </w:rPr>
          <w:fldChar w:fldCharType="end"/>
        </w:r>
      </w:hyperlink>
    </w:p>
    <w:p w14:paraId="77AF71B9" w14:textId="191CCF0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70" w:history="1">
        <w:r w:rsidR="003056A7" w:rsidRPr="00265785">
          <w:rPr>
            <w:rStyle w:val="Hyperlink"/>
            <w:noProof/>
          </w:rPr>
          <w:t>Table 376: ObjectTypes Structure</w:t>
        </w:r>
        <w:r w:rsidR="003056A7">
          <w:rPr>
            <w:noProof/>
            <w:webHidden/>
          </w:rPr>
          <w:tab/>
        </w:r>
        <w:r w:rsidR="003056A7">
          <w:rPr>
            <w:noProof/>
            <w:webHidden/>
          </w:rPr>
          <w:fldChar w:fldCharType="begin"/>
        </w:r>
        <w:r w:rsidR="003056A7">
          <w:rPr>
            <w:noProof/>
            <w:webHidden/>
          </w:rPr>
          <w:instrText xml:space="preserve"> PAGEREF _Toc32239170 \h </w:instrText>
        </w:r>
        <w:r w:rsidR="003056A7">
          <w:rPr>
            <w:noProof/>
            <w:webHidden/>
          </w:rPr>
        </w:r>
        <w:r w:rsidR="003056A7">
          <w:rPr>
            <w:noProof/>
            <w:webHidden/>
          </w:rPr>
          <w:fldChar w:fldCharType="separate"/>
        </w:r>
        <w:r w:rsidR="00CC708A">
          <w:rPr>
            <w:noProof/>
            <w:webHidden/>
          </w:rPr>
          <w:t>149</w:t>
        </w:r>
        <w:r w:rsidR="003056A7">
          <w:rPr>
            <w:noProof/>
            <w:webHidden/>
          </w:rPr>
          <w:fldChar w:fldCharType="end"/>
        </w:r>
      </w:hyperlink>
    </w:p>
    <w:p w14:paraId="20AAC0A5" w14:textId="61329B3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71" w:history="1">
        <w:r w:rsidR="003056A7" w:rsidRPr="00265785">
          <w:rPr>
            <w:rStyle w:val="Hyperlink"/>
            <w:noProof/>
          </w:rPr>
          <w:t>Table 377: Operations Structure</w:t>
        </w:r>
        <w:r w:rsidR="003056A7">
          <w:rPr>
            <w:noProof/>
            <w:webHidden/>
          </w:rPr>
          <w:tab/>
        </w:r>
        <w:r w:rsidR="003056A7">
          <w:rPr>
            <w:noProof/>
            <w:webHidden/>
          </w:rPr>
          <w:fldChar w:fldCharType="begin"/>
        </w:r>
        <w:r w:rsidR="003056A7">
          <w:rPr>
            <w:noProof/>
            <w:webHidden/>
          </w:rPr>
          <w:instrText xml:space="preserve"> PAGEREF _Toc32239171 \h </w:instrText>
        </w:r>
        <w:r w:rsidR="003056A7">
          <w:rPr>
            <w:noProof/>
            <w:webHidden/>
          </w:rPr>
        </w:r>
        <w:r w:rsidR="003056A7">
          <w:rPr>
            <w:noProof/>
            <w:webHidden/>
          </w:rPr>
          <w:fldChar w:fldCharType="separate"/>
        </w:r>
        <w:r w:rsidR="00CC708A">
          <w:rPr>
            <w:noProof/>
            <w:webHidden/>
          </w:rPr>
          <w:t>149</w:t>
        </w:r>
        <w:r w:rsidR="003056A7">
          <w:rPr>
            <w:noProof/>
            <w:webHidden/>
          </w:rPr>
          <w:fldChar w:fldCharType="end"/>
        </w:r>
      </w:hyperlink>
    </w:p>
    <w:p w14:paraId="51AD3150" w14:textId="6D91458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72" w:history="1">
        <w:r w:rsidR="003056A7" w:rsidRPr="00265785">
          <w:rPr>
            <w:rStyle w:val="Hyperlink"/>
            <w:noProof/>
          </w:rPr>
          <w:t>Table 378: PKCS#11 Function Structure</w:t>
        </w:r>
        <w:r w:rsidR="003056A7">
          <w:rPr>
            <w:noProof/>
            <w:webHidden/>
          </w:rPr>
          <w:tab/>
        </w:r>
        <w:r w:rsidR="003056A7">
          <w:rPr>
            <w:noProof/>
            <w:webHidden/>
          </w:rPr>
          <w:fldChar w:fldCharType="begin"/>
        </w:r>
        <w:r w:rsidR="003056A7">
          <w:rPr>
            <w:noProof/>
            <w:webHidden/>
          </w:rPr>
          <w:instrText xml:space="preserve"> PAGEREF _Toc32239172 \h </w:instrText>
        </w:r>
        <w:r w:rsidR="003056A7">
          <w:rPr>
            <w:noProof/>
            <w:webHidden/>
          </w:rPr>
        </w:r>
        <w:r w:rsidR="003056A7">
          <w:rPr>
            <w:noProof/>
            <w:webHidden/>
          </w:rPr>
          <w:fldChar w:fldCharType="separate"/>
        </w:r>
        <w:r w:rsidR="00CC708A">
          <w:rPr>
            <w:noProof/>
            <w:webHidden/>
          </w:rPr>
          <w:t>149</w:t>
        </w:r>
        <w:r w:rsidR="003056A7">
          <w:rPr>
            <w:noProof/>
            <w:webHidden/>
          </w:rPr>
          <w:fldChar w:fldCharType="end"/>
        </w:r>
      </w:hyperlink>
    </w:p>
    <w:p w14:paraId="7C49ACD1" w14:textId="2B79EA2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73" w:history="1">
        <w:r w:rsidR="003056A7" w:rsidRPr="00265785">
          <w:rPr>
            <w:rStyle w:val="Hyperlink"/>
            <w:noProof/>
          </w:rPr>
          <w:t>Table 379: PKCS#11 Input Parameters Structure</w:t>
        </w:r>
        <w:r w:rsidR="003056A7">
          <w:rPr>
            <w:noProof/>
            <w:webHidden/>
          </w:rPr>
          <w:tab/>
        </w:r>
        <w:r w:rsidR="003056A7">
          <w:rPr>
            <w:noProof/>
            <w:webHidden/>
          </w:rPr>
          <w:fldChar w:fldCharType="begin"/>
        </w:r>
        <w:r w:rsidR="003056A7">
          <w:rPr>
            <w:noProof/>
            <w:webHidden/>
          </w:rPr>
          <w:instrText xml:space="preserve"> PAGEREF _Toc32239173 \h </w:instrText>
        </w:r>
        <w:r w:rsidR="003056A7">
          <w:rPr>
            <w:noProof/>
            <w:webHidden/>
          </w:rPr>
        </w:r>
        <w:r w:rsidR="003056A7">
          <w:rPr>
            <w:noProof/>
            <w:webHidden/>
          </w:rPr>
          <w:fldChar w:fldCharType="separate"/>
        </w:r>
        <w:r w:rsidR="00CC708A">
          <w:rPr>
            <w:noProof/>
            <w:webHidden/>
          </w:rPr>
          <w:t>149</w:t>
        </w:r>
        <w:r w:rsidR="003056A7">
          <w:rPr>
            <w:noProof/>
            <w:webHidden/>
          </w:rPr>
          <w:fldChar w:fldCharType="end"/>
        </w:r>
      </w:hyperlink>
    </w:p>
    <w:p w14:paraId="3177B734" w14:textId="4CB66CE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74" w:history="1">
        <w:r w:rsidR="003056A7" w:rsidRPr="00265785">
          <w:rPr>
            <w:rStyle w:val="Hyperlink"/>
            <w:noProof/>
          </w:rPr>
          <w:t>Table 380: PKCS#11 Interface Structure</w:t>
        </w:r>
        <w:r w:rsidR="003056A7">
          <w:rPr>
            <w:noProof/>
            <w:webHidden/>
          </w:rPr>
          <w:tab/>
        </w:r>
        <w:r w:rsidR="003056A7">
          <w:rPr>
            <w:noProof/>
            <w:webHidden/>
          </w:rPr>
          <w:fldChar w:fldCharType="begin"/>
        </w:r>
        <w:r w:rsidR="003056A7">
          <w:rPr>
            <w:noProof/>
            <w:webHidden/>
          </w:rPr>
          <w:instrText xml:space="preserve"> PAGEREF _Toc32239174 \h </w:instrText>
        </w:r>
        <w:r w:rsidR="003056A7">
          <w:rPr>
            <w:noProof/>
            <w:webHidden/>
          </w:rPr>
        </w:r>
        <w:r w:rsidR="003056A7">
          <w:rPr>
            <w:noProof/>
            <w:webHidden/>
          </w:rPr>
          <w:fldChar w:fldCharType="separate"/>
        </w:r>
        <w:r w:rsidR="00CC708A">
          <w:rPr>
            <w:noProof/>
            <w:webHidden/>
          </w:rPr>
          <w:t>149</w:t>
        </w:r>
        <w:r w:rsidR="003056A7">
          <w:rPr>
            <w:noProof/>
            <w:webHidden/>
          </w:rPr>
          <w:fldChar w:fldCharType="end"/>
        </w:r>
      </w:hyperlink>
    </w:p>
    <w:p w14:paraId="58BC014F" w14:textId="16CF12E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75" w:history="1">
        <w:r w:rsidR="003056A7" w:rsidRPr="00265785">
          <w:rPr>
            <w:rStyle w:val="Hyperlink"/>
            <w:noProof/>
          </w:rPr>
          <w:t>Table 381: PKCS#11 Output Parameters Structure</w:t>
        </w:r>
        <w:r w:rsidR="003056A7">
          <w:rPr>
            <w:noProof/>
            <w:webHidden/>
          </w:rPr>
          <w:tab/>
        </w:r>
        <w:r w:rsidR="003056A7">
          <w:rPr>
            <w:noProof/>
            <w:webHidden/>
          </w:rPr>
          <w:fldChar w:fldCharType="begin"/>
        </w:r>
        <w:r w:rsidR="003056A7">
          <w:rPr>
            <w:noProof/>
            <w:webHidden/>
          </w:rPr>
          <w:instrText xml:space="preserve"> PAGEREF _Toc32239175 \h </w:instrText>
        </w:r>
        <w:r w:rsidR="003056A7">
          <w:rPr>
            <w:noProof/>
            <w:webHidden/>
          </w:rPr>
        </w:r>
        <w:r w:rsidR="003056A7">
          <w:rPr>
            <w:noProof/>
            <w:webHidden/>
          </w:rPr>
          <w:fldChar w:fldCharType="separate"/>
        </w:r>
        <w:r w:rsidR="00CC708A">
          <w:rPr>
            <w:noProof/>
            <w:webHidden/>
          </w:rPr>
          <w:t>150</w:t>
        </w:r>
        <w:r w:rsidR="003056A7">
          <w:rPr>
            <w:noProof/>
            <w:webHidden/>
          </w:rPr>
          <w:fldChar w:fldCharType="end"/>
        </w:r>
      </w:hyperlink>
    </w:p>
    <w:p w14:paraId="3F8B0F1D" w14:textId="515E216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76" w:history="1">
        <w:r w:rsidR="003056A7" w:rsidRPr="00265785">
          <w:rPr>
            <w:rStyle w:val="Hyperlink"/>
            <w:noProof/>
          </w:rPr>
          <w:t>Table 382: PKCS#11 Return Code Structure</w:t>
        </w:r>
        <w:r w:rsidR="003056A7">
          <w:rPr>
            <w:noProof/>
            <w:webHidden/>
          </w:rPr>
          <w:tab/>
        </w:r>
        <w:r w:rsidR="003056A7">
          <w:rPr>
            <w:noProof/>
            <w:webHidden/>
          </w:rPr>
          <w:fldChar w:fldCharType="begin"/>
        </w:r>
        <w:r w:rsidR="003056A7">
          <w:rPr>
            <w:noProof/>
            <w:webHidden/>
          </w:rPr>
          <w:instrText xml:space="preserve"> PAGEREF _Toc32239176 \h </w:instrText>
        </w:r>
        <w:r w:rsidR="003056A7">
          <w:rPr>
            <w:noProof/>
            <w:webHidden/>
          </w:rPr>
        </w:r>
        <w:r w:rsidR="003056A7">
          <w:rPr>
            <w:noProof/>
            <w:webHidden/>
          </w:rPr>
          <w:fldChar w:fldCharType="separate"/>
        </w:r>
        <w:r w:rsidR="00CC708A">
          <w:rPr>
            <w:noProof/>
            <w:webHidden/>
          </w:rPr>
          <w:t>150</w:t>
        </w:r>
        <w:r w:rsidR="003056A7">
          <w:rPr>
            <w:noProof/>
            <w:webHidden/>
          </w:rPr>
          <w:fldChar w:fldCharType="end"/>
        </w:r>
      </w:hyperlink>
    </w:p>
    <w:p w14:paraId="54CF9616" w14:textId="3991D32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77" w:history="1">
        <w:r w:rsidR="003056A7" w:rsidRPr="00265785">
          <w:rPr>
            <w:rStyle w:val="Hyperlink"/>
            <w:noProof/>
          </w:rPr>
          <w:t>Table 383: Profile Information Structure</w:t>
        </w:r>
        <w:r w:rsidR="003056A7">
          <w:rPr>
            <w:noProof/>
            <w:webHidden/>
          </w:rPr>
          <w:tab/>
        </w:r>
        <w:r w:rsidR="003056A7">
          <w:rPr>
            <w:noProof/>
            <w:webHidden/>
          </w:rPr>
          <w:fldChar w:fldCharType="begin"/>
        </w:r>
        <w:r w:rsidR="003056A7">
          <w:rPr>
            <w:noProof/>
            <w:webHidden/>
          </w:rPr>
          <w:instrText xml:space="preserve"> PAGEREF _Toc32239177 \h </w:instrText>
        </w:r>
        <w:r w:rsidR="003056A7">
          <w:rPr>
            <w:noProof/>
            <w:webHidden/>
          </w:rPr>
        </w:r>
        <w:r w:rsidR="003056A7">
          <w:rPr>
            <w:noProof/>
            <w:webHidden/>
          </w:rPr>
          <w:fldChar w:fldCharType="separate"/>
        </w:r>
        <w:r w:rsidR="00CC708A">
          <w:rPr>
            <w:noProof/>
            <w:webHidden/>
          </w:rPr>
          <w:t>150</w:t>
        </w:r>
        <w:r w:rsidR="003056A7">
          <w:rPr>
            <w:noProof/>
            <w:webHidden/>
          </w:rPr>
          <w:fldChar w:fldCharType="end"/>
        </w:r>
      </w:hyperlink>
    </w:p>
    <w:p w14:paraId="3ABDBFEE" w14:textId="220531C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78" w:history="1">
        <w:r w:rsidR="003056A7" w:rsidRPr="00265785">
          <w:rPr>
            <w:rStyle w:val="Hyperlink"/>
            <w:noProof/>
          </w:rPr>
          <w:t>Table 384: Profile Version Structure</w:t>
        </w:r>
        <w:r w:rsidR="003056A7">
          <w:rPr>
            <w:noProof/>
            <w:webHidden/>
          </w:rPr>
          <w:tab/>
        </w:r>
        <w:r w:rsidR="003056A7">
          <w:rPr>
            <w:noProof/>
            <w:webHidden/>
          </w:rPr>
          <w:fldChar w:fldCharType="begin"/>
        </w:r>
        <w:r w:rsidR="003056A7">
          <w:rPr>
            <w:noProof/>
            <w:webHidden/>
          </w:rPr>
          <w:instrText xml:space="preserve"> PAGEREF _Toc32239178 \h </w:instrText>
        </w:r>
        <w:r w:rsidR="003056A7">
          <w:rPr>
            <w:noProof/>
            <w:webHidden/>
          </w:rPr>
        </w:r>
        <w:r w:rsidR="003056A7">
          <w:rPr>
            <w:noProof/>
            <w:webHidden/>
          </w:rPr>
          <w:fldChar w:fldCharType="separate"/>
        </w:r>
        <w:r w:rsidR="00CC708A">
          <w:rPr>
            <w:noProof/>
            <w:webHidden/>
          </w:rPr>
          <w:t>150</w:t>
        </w:r>
        <w:r w:rsidR="003056A7">
          <w:rPr>
            <w:noProof/>
            <w:webHidden/>
          </w:rPr>
          <w:fldChar w:fldCharType="end"/>
        </w:r>
      </w:hyperlink>
    </w:p>
    <w:p w14:paraId="1C78E38E" w14:textId="3F22C54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79" w:history="1">
        <w:r w:rsidR="003056A7" w:rsidRPr="00265785">
          <w:rPr>
            <w:rStyle w:val="Hyperlink"/>
            <w:noProof/>
          </w:rPr>
          <w:t>Table 385: Protection Storage Mask Structure</w:t>
        </w:r>
        <w:r w:rsidR="003056A7">
          <w:rPr>
            <w:noProof/>
            <w:webHidden/>
          </w:rPr>
          <w:tab/>
        </w:r>
        <w:r w:rsidR="003056A7">
          <w:rPr>
            <w:noProof/>
            <w:webHidden/>
          </w:rPr>
          <w:fldChar w:fldCharType="begin"/>
        </w:r>
        <w:r w:rsidR="003056A7">
          <w:rPr>
            <w:noProof/>
            <w:webHidden/>
          </w:rPr>
          <w:instrText xml:space="preserve"> PAGEREF _Toc32239179 \h </w:instrText>
        </w:r>
        <w:r w:rsidR="003056A7">
          <w:rPr>
            <w:noProof/>
            <w:webHidden/>
          </w:rPr>
        </w:r>
        <w:r w:rsidR="003056A7">
          <w:rPr>
            <w:noProof/>
            <w:webHidden/>
          </w:rPr>
          <w:fldChar w:fldCharType="separate"/>
        </w:r>
        <w:r w:rsidR="00CC708A">
          <w:rPr>
            <w:noProof/>
            <w:webHidden/>
          </w:rPr>
          <w:t>151</w:t>
        </w:r>
        <w:r w:rsidR="003056A7">
          <w:rPr>
            <w:noProof/>
            <w:webHidden/>
          </w:rPr>
          <w:fldChar w:fldCharType="end"/>
        </w:r>
      </w:hyperlink>
    </w:p>
    <w:p w14:paraId="64BE8D1C" w14:textId="389D2ED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80" w:history="1">
        <w:r w:rsidR="003056A7" w:rsidRPr="00265785">
          <w:rPr>
            <w:rStyle w:val="Hyperlink"/>
            <w:noProof/>
          </w:rPr>
          <w:t>Table 386: Right Structure</w:t>
        </w:r>
        <w:r w:rsidR="003056A7">
          <w:rPr>
            <w:noProof/>
            <w:webHidden/>
          </w:rPr>
          <w:tab/>
        </w:r>
        <w:r w:rsidR="003056A7">
          <w:rPr>
            <w:noProof/>
            <w:webHidden/>
          </w:rPr>
          <w:fldChar w:fldCharType="begin"/>
        </w:r>
        <w:r w:rsidR="003056A7">
          <w:rPr>
            <w:noProof/>
            <w:webHidden/>
          </w:rPr>
          <w:instrText xml:space="preserve"> PAGEREF _Toc32239180 \h </w:instrText>
        </w:r>
        <w:r w:rsidR="003056A7">
          <w:rPr>
            <w:noProof/>
            <w:webHidden/>
          </w:rPr>
        </w:r>
        <w:r w:rsidR="003056A7">
          <w:rPr>
            <w:noProof/>
            <w:webHidden/>
          </w:rPr>
          <w:fldChar w:fldCharType="separate"/>
        </w:r>
        <w:r w:rsidR="00CC708A">
          <w:rPr>
            <w:noProof/>
            <w:webHidden/>
          </w:rPr>
          <w:t>151</w:t>
        </w:r>
        <w:r w:rsidR="003056A7">
          <w:rPr>
            <w:noProof/>
            <w:webHidden/>
          </w:rPr>
          <w:fldChar w:fldCharType="end"/>
        </w:r>
      </w:hyperlink>
    </w:p>
    <w:p w14:paraId="7D3852CB" w14:textId="1CBD614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81" w:history="1">
        <w:r w:rsidR="003056A7" w:rsidRPr="00265785">
          <w:rPr>
            <w:rStyle w:val="Hyperlink"/>
            <w:noProof/>
          </w:rPr>
          <w:t>Table 387: Rights Structure</w:t>
        </w:r>
        <w:r w:rsidR="003056A7">
          <w:rPr>
            <w:noProof/>
            <w:webHidden/>
          </w:rPr>
          <w:tab/>
        </w:r>
        <w:r w:rsidR="003056A7">
          <w:rPr>
            <w:noProof/>
            <w:webHidden/>
          </w:rPr>
          <w:fldChar w:fldCharType="begin"/>
        </w:r>
        <w:r w:rsidR="003056A7">
          <w:rPr>
            <w:noProof/>
            <w:webHidden/>
          </w:rPr>
          <w:instrText xml:space="preserve"> PAGEREF _Toc32239181 \h </w:instrText>
        </w:r>
        <w:r w:rsidR="003056A7">
          <w:rPr>
            <w:noProof/>
            <w:webHidden/>
          </w:rPr>
        </w:r>
        <w:r w:rsidR="003056A7">
          <w:rPr>
            <w:noProof/>
            <w:webHidden/>
          </w:rPr>
          <w:fldChar w:fldCharType="separate"/>
        </w:r>
        <w:r w:rsidR="00CC708A">
          <w:rPr>
            <w:noProof/>
            <w:webHidden/>
          </w:rPr>
          <w:t>151</w:t>
        </w:r>
        <w:r w:rsidR="003056A7">
          <w:rPr>
            <w:noProof/>
            <w:webHidden/>
          </w:rPr>
          <w:fldChar w:fldCharType="end"/>
        </w:r>
      </w:hyperlink>
    </w:p>
    <w:p w14:paraId="74CD3DF6" w14:textId="1BEED7D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82" w:history="1">
        <w:r w:rsidR="003056A7" w:rsidRPr="00265785">
          <w:rPr>
            <w:rStyle w:val="Hyperlink"/>
            <w:noProof/>
          </w:rPr>
          <w:t>Table 388: RNG Parameters Structure</w:t>
        </w:r>
        <w:r w:rsidR="003056A7">
          <w:rPr>
            <w:noProof/>
            <w:webHidden/>
          </w:rPr>
          <w:tab/>
        </w:r>
        <w:r w:rsidR="003056A7">
          <w:rPr>
            <w:noProof/>
            <w:webHidden/>
          </w:rPr>
          <w:fldChar w:fldCharType="begin"/>
        </w:r>
        <w:r w:rsidR="003056A7">
          <w:rPr>
            <w:noProof/>
            <w:webHidden/>
          </w:rPr>
          <w:instrText xml:space="preserve"> PAGEREF _Toc32239182 \h </w:instrText>
        </w:r>
        <w:r w:rsidR="003056A7">
          <w:rPr>
            <w:noProof/>
            <w:webHidden/>
          </w:rPr>
        </w:r>
        <w:r w:rsidR="003056A7">
          <w:rPr>
            <w:noProof/>
            <w:webHidden/>
          </w:rPr>
          <w:fldChar w:fldCharType="separate"/>
        </w:r>
        <w:r w:rsidR="00CC708A">
          <w:rPr>
            <w:noProof/>
            <w:webHidden/>
          </w:rPr>
          <w:t>152</w:t>
        </w:r>
        <w:r w:rsidR="003056A7">
          <w:rPr>
            <w:noProof/>
            <w:webHidden/>
          </w:rPr>
          <w:fldChar w:fldCharType="end"/>
        </w:r>
      </w:hyperlink>
    </w:p>
    <w:p w14:paraId="00CF0F44" w14:textId="45AFECF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83" w:history="1">
        <w:r w:rsidR="003056A7" w:rsidRPr="00265785">
          <w:rPr>
            <w:rStyle w:val="Hyperlink"/>
            <w:noProof/>
          </w:rPr>
          <w:t>Table 389: Server Information Structure</w:t>
        </w:r>
        <w:r w:rsidR="003056A7">
          <w:rPr>
            <w:noProof/>
            <w:webHidden/>
          </w:rPr>
          <w:tab/>
        </w:r>
        <w:r w:rsidR="003056A7">
          <w:rPr>
            <w:noProof/>
            <w:webHidden/>
          </w:rPr>
          <w:fldChar w:fldCharType="begin"/>
        </w:r>
        <w:r w:rsidR="003056A7">
          <w:rPr>
            <w:noProof/>
            <w:webHidden/>
          </w:rPr>
          <w:instrText xml:space="preserve"> PAGEREF _Toc32239183 \h </w:instrText>
        </w:r>
        <w:r w:rsidR="003056A7">
          <w:rPr>
            <w:noProof/>
            <w:webHidden/>
          </w:rPr>
        </w:r>
        <w:r w:rsidR="003056A7">
          <w:rPr>
            <w:noProof/>
            <w:webHidden/>
          </w:rPr>
          <w:fldChar w:fldCharType="separate"/>
        </w:r>
        <w:r w:rsidR="00CC708A">
          <w:rPr>
            <w:noProof/>
            <w:webHidden/>
          </w:rPr>
          <w:t>152</w:t>
        </w:r>
        <w:r w:rsidR="003056A7">
          <w:rPr>
            <w:noProof/>
            <w:webHidden/>
          </w:rPr>
          <w:fldChar w:fldCharType="end"/>
        </w:r>
      </w:hyperlink>
    </w:p>
    <w:p w14:paraId="228951C9" w14:textId="7AC5858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84" w:history="1">
        <w:r w:rsidR="003056A7" w:rsidRPr="00265785">
          <w:rPr>
            <w:rStyle w:val="Hyperlink"/>
            <w:noProof/>
          </w:rPr>
          <w:t>Table 390: Signature Data Structure</w:t>
        </w:r>
        <w:r w:rsidR="003056A7">
          <w:rPr>
            <w:noProof/>
            <w:webHidden/>
          </w:rPr>
          <w:tab/>
        </w:r>
        <w:r w:rsidR="003056A7">
          <w:rPr>
            <w:noProof/>
            <w:webHidden/>
          </w:rPr>
          <w:fldChar w:fldCharType="begin"/>
        </w:r>
        <w:r w:rsidR="003056A7">
          <w:rPr>
            <w:noProof/>
            <w:webHidden/>
          </w:rPr>
          <w:instrText xml:space="preserve"> PAGEREF _Toc32239184 \h </w:instrText>
        </w:r>
        <w:r w:rsidR="003056A7">
          <w:rPr>
            <w:noProof/>
            <w:webHidden/>
          </w:rPr>
        </w:r>
        <w:r w:rsidR="003056A7">
          <w:rPr>
            <w:noProof/>
            <w:webHidden/>
          </w:rPr>
          <w:fldChar w:fldCharType="separate"/>
        </w:r>
        <w:r w:rsidR="00CC708A">
          <w:rPr>
            <w:noProof/>
            <w:webHidden/>
          </w:rPr>
          <w:t>153</w:t>
        </w:r>
        <w:r w:rsidR="003056A7">
          <w:rPr>
            <w:noProof/>
            <w:webHidden/>
          </w:rPr>
          <w:fldChar w:fldCharType="end"/>
        </w:r>
      </w:hyperlink>
    </w:p>
    <w:p w14:paraId="09135AB3" w14:textId="3EBF83B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85" w:history="1">
        <w:r w:rsidR="003056A7" w:rsidRPr="00265785">
          <w:rPr>
            <w:rStyle w:val="Hyperlink"/>
            <w:noProof/>
          </w:rPr>
          <w:t>Table 391: Ticket Structure</w:t>
        </w:r>
        <w:r w:rsidR="003056A7">
          <w:rPr>
            <w:noProof/>
            <w:webHidden/>
          </w:rPr>
          <w:tab/>
        </w:r>
        <w:r w:rsidR="003056A7">
          <w:rPr>
            <w:noProof/>
            <w:webHidden/>
          </w:rPr>
          <w:fldChar w:fldCharType="begin"/>
        </w:r>
        <w:r w:rsidR="003056A7">
          <w:rPr>
            <w:noProof/>
            <w:webHidden/>
          </w:rPr>
          <w:instrText xml:space="preserve"> PAGEREF _Toc32239185 \h </w:instrText>
        </w:r>
        <w:r w:rsidR="003056A7">
          <w:rPr>
            <w:noProof/>
            <w:webHidden/>
          </w:rPr>
        </w:r>
        <w:r w:rsidR="003056A7">
          <w:rPr>
            <w:noProof/>
            <w:webHidden/>
          </w:rPr>
          <w:fldChar w:fldCharType="separate"/>
        </w:r>
        <w:r w:rsidR="00CC708A">
          <w:rPr>
            <w:noProof/>
            <w:webHidden/>
          </w:rPr>
          <w:t>153</w:t>
        </w:r>
        <w:r w:rsidR="003056A7">
          <w:rPr>
            <w:noProof/>
            <w:webHidden/>
          </w:rPr>
          <w:fldChar w:fldCharType="end"/>
        </w:r>
      </w:hyperlink>
    </w:p>
    <w:p w14:paraId="468B395D" w14:textId="2D96AF4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86" w:history="1">
        <w:r w:rsidR="003056A7" w:rsidRPr="00265785">
          <w:rPr>
            <w:rStyle w:val="Hyperlink"/>
            <w:noProof/>
          </w:rPr>
          <w:t>Table 392: Usage limits Structure</w:t>
        </w:r>
        <w:r w:rsidR="003056A7">
          <w:rPr>
            <w:noProof/>
            <w:webHidden/>
          </w:rPr>
          <w:tab/>
        </w:r>
        <w:r w:rsidR="003056A7">
          <w:rPr>
            <w:noProof/>
            <w:webHidden/>
          </w:rPr>
          <w:fldChar w:fldCharType="begin"/>
        </w:r>
        <w:r w:rsidR="003056A7">
          <w:rPr>
            <w:noProof/>
            <w:webHidden/>
          </w:rPr>
          <w:instrText xml:space="preserve"> PAGEREF _Toc32239186 \h </w:instrText>
        </w:r>
        <w:r w:rsidR="003056A7">
          <w:rPr>
            <w:noProof/>
            <w:webHidden/>
          </w:rPr>
        </w:r>
        <w:r w:rsidR="003056A7">
          <w:rPr>
            <w:noProof/>
            <w:webHidden/>
          </w:rPr>
          <w:fldChar w:fldCharType="separate"/>
        </w:r>
        <w:r w:rsidR="00CC708A">
          <w:rPr>
            <w:noProof/>
            <w:webHidden/>
          </w:rPr>
          <w:t>153</w:t>
        </w:r>
        <w:r w:rsidR="003056A7">
          <w:rPr>
            <w:noProof/>
            <w:webHidden/>
          </w:rPr>
          <w:fldChar w:fldCharType="end"/>
        </w:r>
      </w:hyperlink>
    </w:p>
    <w:p w14:paraId="66248D0C" w14:textId="6642ACB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87" w:history="1">
        <w:r w:rsidR="003056A7" w:rsidRPr="00265785">
          <w:rPr>
            <w:rStyle w:val="Hyperlink"/>
            <w:noProof/>
          </w:rPr>
          <w:t>Table 393: Validation Information Structure</w:t>
        </w:r>
        <w:r w:rsidR="003056A7">
          <w:rPr>
            <w:noProof/>
            <w:webHidden/>
          </w:rPr>
          <w:tab/>
        </w:r>
        <w:r w:rsidR="003056A7">
          <w:rPr>
            <w:noProof/>
            <w:webHidden/>
          </w:rPr>
          <w:fldChar w:fldCharType="begin"/>
        </w:r>
        <w:r w:rsidR="003056A7">
          <w:rPr>
            <w:noProof/>
            <w:webHidden/>
          </w:rPr>
          <w:instrText xml:space="preserve"> PAGEREF _Toc32239187 \h </w:instrText>
        </w:r>
        <w:r w:rsidR="003056A7">
          <w:rPr>
            <w:noProof/>
            <w:webHidden/>
          </w:rPr>
        </w:r>
        <w:r w:rsidR="003056A7">
          <w:rPr>
            <w:noProof/>
            <w:webHidden/>
          </w:rPr>
          <w:fldChar w:fldCharType="separate"/>
        </w:r>
        <w:r w:rsidR="00CC708A">
          <w:rPr>
            <w:noProof/>
            <w:webHidden/>
          </w:rPr>
          <w:t>154</w:t>
        </w:r>
        <w:r w:rsidR="003056A7">
          <w:rPr>
            <w:noProof/>
            <w:webHidden/>
          </w:rPr>
          <w:fldChar w:fldCharType="end"/>
        </w:r>
      </w:hyperlink>
    </w:p>
    <w:p w14:paraId="2343E8DE" w14:textId="39373BF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88" w:history="1">
        <w:r w:rsidR="003056A7" w:rsidRPr="00265785">
          <w:rPr>
            <w:rStyle w:val="Hyperlink"/>
            <w:noProof/>
          </w:rPr>
          <w:t>Table 394: Request Message Structure</w:t>
        </w:r>
        <w:r w:rsidR="003056A7">
          <w:rPr>
            <w:noProof/>
            <w:webHidden/>
          </w:rPr>
          <w:tab/>
        </w:r>
        <w:r w:rsidR="003056A7">
          <w:rPr>
            <w:noProof/>
            <w:webHidden/>
          </w:rPr>
          <w:fldChar w:fldCharType="begin"/>
        </w:r>
        <w:r w:rsidR="003056A7">
          <w:rPr>
            <w:noProof/>
            <w:webHidden/>
          </w:rPr>
          <w:instrText xml:space="preserve"> PAGEREF _Toc32239188 \h </w:instrText>
        </w:r>
        <w:r w:rsidR="003056A7">
          <w:rPr>
            <w:noProof/>
            <w:webHidden/>
          </w:rPr>
        </w:r>
        <w:r w:rsidR="003056A7">
          <w:rPr>
            <w:noProof/>
            <w:webHidden/>
          </w:rPr>
          <w:fldChar w:fldCharType="separate"/>
        </w:r>
        <w:r w:rsidR="00CC708A">
          <w:rPr>
            <w:noProof/>
            <w:webHidden/>
          </w:rPr>
          <w:t>155</w:t>
        </w:r>
        <w:r w:rsidR="003056A7">
          <w:rPr>
            <w:noProof/>
            <w:webHidden/>
          </w:rPr>
          <w:fldChar w:fldCharType="end"/>
        </w:r>
      </w:hyperlink>
    </w:p>
    <w:p w14:paraId="7F494883" w14:textId="2B8A2FF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89" w:history="1">
        <w:r w:rsidR="003056A7" w:rsidRPr="00265785">
          <w:rPr>
            <w:rStyle w:val="Hyperlink"/>
            <w:noProof/>
          </w:rPr>
          <w:t>Table 395: Request Header Structure</w:t>
        </w:r>
        <w:r w:rsidR="003056A7">
          <w:rPr>
            <w:noProof/>
            <w:webHidden/>
          </w:rPr>
          <w:tab/>
        </w:r>
        <w:r w:rsidR="003056A7">
          <w:rPr>
            <w:noProof/>
            <w:webHidden/>
          </w:rPr>
          <w:fldChar w:fldCharType="begin"/>
        </w:r>
        <w:r w:rsidR="003056A7">
          <w:rPr>
            <w:noProof/>
            <w:webHidden/>
          </w:rPr>
          <w:instrText xml:space="preserve"> PAGEREF _Toc32239189 \h </w:instrText>
        </w:r>
        <w:r w:rsidR="003056A7">
          <w:rPr>
            <w:noProof/>
            <w:webHidden/>
          </w:rPr>
        </w:r>
        <w:r w:rsidR="003056A7">
          <w:rPr>
            <w:noProof/>
            <w:webHidden/>
          </w:rPr>
          <w:fldChar w:fldCharType="separate"/>
        </w:r>
        <w:r w:rsidR="00CC708A">
          <w:rPr>
            <w:noProof/>
            <w:webHidden/>
          </w:rPr>
          <w:t>156</w:t>
        </w:r>
        <w:r w:rsidR="003056A7">
          <w:rPr>
            <w:noProof/>
            <w:webHidden/>
          </w:rPr>
          <w:fldChar w:fldCharType="end"/>
        </w:r>
      </w:hyperlink>
    </w:p>
    <w:p w14:paraId="396FCED0" w14:textId="1A1CE58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90" w:history="1">
        <w:r w:rsidR="003056A7" w:rsidRPr="00265785">
          <w:rPr>
            <w:rStyle w:val="Hyperlink"/>
            <w:noProof/>
          </w:rPr>
          <w:t>Table 396: Request Batch Item Structure</w:t>
        </w:r>
        <w:r w:rsidR="003056A7">
          <w:rPr>
            <w:noProof/>
            <w:webHidden/>
          </w:rPr>
          <w:tab/>
        </w:r>
        <w:r w:rsidR="003056A7">
          <w:rPr>
            <w:noProof/>
            <w:webHidden/>
          </w:rPr>
          <w:fldChar w:fldCharType="begin"/>
        </w:r>
        <w:r w:rsidR="003056A7">
          <w:rPr>
            <w:noProof/>
            <w:webHidden/>
          </w:rPr>
          <w:instrText xml:space="preserve"> PAGEREF _Toc32239190 \h </w:instrText>
        </w:r>
        <w:r w:rsidR="003056A7">
          <w:rPr>
            <w:noProof/>
            <w:webHidden/>
          </w:rPr>
        </w:r>
        <w:r w:rsidR="003056A7">
          <w:rPr>
            <w:noProof/>
            <w:webHidden/>
          </w:rPr>
          <w:fldChar w:fldCharType="separate"/>
        </w:r>
        <w:r w:rsidR="00CC708A">
          <w:rPr>
            <w:noProof/>
            <w:webHidden/>
          </w:rPr>
          <w:t>156</w:t>
        </w:r>
        <w:r w:rsidR="003056A7">
          <w:rPr>
            <w:noProof/>
            <w:webHidden/>
          </w:rPr>
          <w:fldChar w:fldCharType="end"/>
        </w:r>
      </w:hyperlink>
    </w:p>
    <w:p w14:paraId="115DD9E8" w14:textId="17046F0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91" w:history="1">
        <w:r w:rsidR="003056A7" w:rsidRPr="00265785">
          <w:rPr>
            <w:rStyle w:val="Hyperlink"/>
            <w:noProof/>
          </w:rPr>
          <w:t>Table 397: Response Message Structure</w:t>
        </w:r>
        <w:r w:rsidR="003056A7">
          <w:rPr>
            <w:noProof/>
            <w:webHidden/>
          </w:rPr>
          <w:tab/>
        </w:r>
        <w:r w:rsidR="003056A7">
          <w:rPr>
            <w:noProof/>
            <w:webHidden/>
          </w:rPr>
          <w:fldChar w:fldCharType="begin"/>
        </w:r>
        <w:r w:rsidR="003056A7">
          <w:rPr>
            <w:noProof/>
            <w:webHidden/>
          </w:rPr>
          <w:instrText xml:space="preserve"> PAGEREF _Toc32239191 \h </w:instrText>
        </w:r>
        <w:r w:rsidR="003056A7">
          <w:rPr>
            <w:noProof/>
            <w:webHidden/>
          </w:rPr>
        </w:r>
        <w:r w:rsidR="003056A7">
          <w:rPr>
            <w:noProof/>
            <w:webHidden/>
          </w:rPr>
          <w:fldChar w:fldCharType="separate"/>
        </w:r>
        <w:r w:rsidR="00CC708A">
          <w:rPr>
            <w:noProof/>
            <w:webHidden/>
          </w:rPr>
          <w:t>156</w:t>
        </w:r>
        <w:r w:rsidR="003056A7">
          <w:rPr>
            <w:noProof/>
            <w:webHidden/>
          </w:rPr>
          <w:fldChar w:fldCharType="end"/>
        </w:r>
      </w:hyperlink>
    </w:p>
    <w:p w14:paraId="587D52AD" w14:textId="3A89292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92" w:history="1">
        <w:r w:rsidR="003056A7" w:rsidRPr="00265785">
          <w:rPr>
            <w:rStyle w:val="Hyperlink"/>
            <w:noProof/>
          </w:rPr>
          <w:t>Table 398: Response Header Structure</w:t>
        </w:r>
        <w:r w:rsidR="003056A7">
          <w:rPr>
            <w:noProof/>
            <w:webHidden/>
          </w:rPr>
          <w:tab/>
        </w:r>
        <w:r w:rsidR="003056A7">
          <w:rPr>
            <w:noProof/>
            <w:webHidden/>
          </w:rPr>
          <w:fldChar w:fldCharType="begin"/>
        </w:r>
        <w:r w:rsidR="003056A7">
          <w:rPr>
            <w:noProof/>
            <w:webHidden/>
          </w:rPr>
          <w:instrText xml:space="preserve"> PAGEREF _Toc32239192 \h </w:instrText>
        </w:r>
        <w:r w:rsidR="003056A7">
          <w:rPr>
            <w:noProof/>
            <w:webHidden/>
          </w:rPr>
        </w:r>
        <w:r w:rsidR="003056A7">
          <w:rPr>
            <w:noProof/>
            <w:webHidden/>
          </w:rPr>
          <w:fldChar w:fldCharType="separate"/>
        </w:r>
        <w:r w:rsidR="00CC708A">
          <w:rPr>
            <w:noProof/>
            <w:webHidden/>
          </w:rPr>
          <w:t>157</w:t>
        </w:r>
        <w:r w:rsidR="003056A7">
          <w:rPr>
            <w:noProof/>
            <w:webHidden/>
          </w:rPr>
          <w:fldChar w:fldCharType="end"/>
        </w:r>
      </w:hyperlink>
    </w:p>
    <w:p w14:paraId="5AD995EE" w14:textId="1645CC1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93" w:history="1">
        <w:r w:rsidR="003056A7" w:rsidRPr="00265785">
          <w:rPr>
            <w:rStyle w:val="Hyperlink"/>
            <w:noProof/>
          </w:rPr>
          <w:t>Table 399: Response Batch Item Structure</w:t>
        </w:r>
        <w:r w:rsidR="003056A7">
          <w:rPr>
            <w:noProof/>
            <w:webHidden/>
          </w:rPr>
          <w:tab/>
        </w:r>
        <w:r w:rsidR="003056A7">
          <w:rPr>
            <w:noProof/>
            <w:webHidden/>
          </w:rPr>
          <w:fldChar w:fldCharType="begin"/>
        </w:r>
        <w:r w:rsidR="003056A7">
          <w:rPr>
            <w:noProof/>
            <w:webHidden/>
          </w:rPr>
          <w:instrText xml:space="preserve"> PAGEREF _Toc32239193 \h </w:instrText>
        </w:r>
        <w:r w:rsidR="003056A7">
          <w:rPr>
            <w:noProof/>
            <w:webHidden/>
          </w:rPr>
        </w:r>
        <w:r w:rsidR="003056A7">
          <w:rPr>
            <w:noProof/>
            <w:webHidden/>
          </w:rPr>
          <w:fldChar w:fldCharType="separate"/>
        </w:r>
        <w:r w:rsidR="00CC708A">
          <w:rPr>
            <w:noProof/>
            <w:webHidden/>
          </w:rPr>
          <w:t>157</w:t>
        </w:r>
        <w:r w:rsidR="003056A7">
          <w:rPr>
            <w:noProof/>
            <w:webHidden/>
          </w:rPr>
          <w:fldChar w:fldCharType="end"/>
        </w:r>
      </w:hyperlink>
    </w:p>
    <w:p w14:paraId="6859B88E" w14:textId="252F8E5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94" w:history="1">
        <w:r w:rsidR="003056A7" w:rsidRPr="00265785">
          <w:rPr>
            <w:rStyle w:val="Hyperlink"/>
            <w:noProof/>
          </w:rPr>
          <w:t>Table 400: Asynchronous Correlation Value in Response Batch Item</w:t>
        </w:r>
        <w:r w:rsidR="003056A7">
          <w:rPr>
            <w:noProof/>
            <w:webHidden/>
          </w:rPr>
          <w:tab/>
        </w:r>
        <w:r w:rsidR="003056A7">
          <w:rPr>
            <w:noProof/>
            <w:webHidden/>
          </w:rPr>
          <w:fldChar w:fldCharType="begin"/>
        </w:r>
        <w:r w:rsidR="003056A7">
          <w:rPr>
            <w:noProof/>
            <w:webHidden/>
          </w:rPr>
          <w:instrText xml:space="preserve"> PAGEREF _Toc32239194 \h </w:instrText>
        </w:r>
        <w:r w:rsidR="003056A7">
          <w:rPr>
            <w:noProof/>
            <w:webHidden/>
          </w:rPr>
        </w:r>
        <w:r w:rsidR="003056A7">
          <w:rPr>
            <w:noProof/>
            <w:webHidden/>
          </w:rPr>
          <w:fldChar w:fldCharType="separate"/>
        </w:r>
        <w:r w:rsidR="00CC708A">
          <w:rPr>
            <w:noProof/>
            <w:webHidden/>
          </w:rPr>
          <w:t>158</w:t>
        </w:r>
        <w:r w:rsidR="003056A7">
          <w:rPr>
            <w:noProof/>
            <w:webHidden/>
          </w:rPr>
          <w:fldChar w:fldCharType="end"/>
        </w:r>
      </w:hyperlink>
    </w:p>
    <w:p w14:paraId="550A0B68" w14:textId="14BB707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95" w:history="1">
        <w:r w:rsidR="003056A7" w:rsidRPr="00265785">
          <w:rPr>
            <w:rStyle w:val="Hyperlink"/>
            <w:noProof/>
          </w:rPr>
          <w:t>Table 401: Asynchronous Indicator in Message Request Header</w:t>
        </w:r>
        <w:r w:rsidR="003056A7">
          <w:rPr>
            <w:noProof/>
            <w:webHidden/>
          </w:rPr>
          <w:tab/>
        </w:r>
        <w:r w:rsidR="003056A7">
          <w:rPr>
            <w:noProof/>
            <w:webHidden/>
          </w:rPr>
          <w:fldChar w:fldCharType="begin"/>
        </w:r>
        <w:r w:rsidR="003056A7">
          <w:rPr>
            <w:noProof/>
            <w:webHidden/>
          </w:rPr>
          <w:instrText xml:space="preserve"> PAGEREF _Toc32239195 \h </w:instrText>
        </w:r>
        <w:r w:rsidR="003056A7">
          <w:rPr>
            <w:noProof/>
            <w:webHidden/>
          </w:rPr>
        </w:r>
        <w:r w:rsidR="003056A7">
          <w:rPr>
            <w:noProof/>
            <w:webHidden/>
          </w:rPr>
          <w:fldChar w:fldCharType="separate"/>
        </w:r>
        <w:r w:rsidR="00CC708A">
          <w:rPr>
            <w:noProof/>
            <w:webHidden/>
          </w:rPr>
          <w:t>158</w:t>
        </w:r>
        <w:r w:rsidR="003056A7">
          <w:rPr>
            <w:noProof/>
            <w:webHidden/>
          </w:rPr>
          <w:fldChar w:fldCharType="end"/>
        </w:r>
      </w:hyperlink>
    </w:p>
    <w:p w14:paraId="7D647D3A" w14:textId="5C4F538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96" w:history="1">
        <w:r w:rsidR="003056A7" w:rsidRPr="00265785">
          <w:rPr>
            <w:rStyle w:val="Hyperlink"/>
            <w:noProof/>
          </w:rPr>
          <w:t>Table 402: Attestation Capable Indicator in Message Request Header</w:t>
        </w:r>
        <w:r w:rsidR="003056A7">
          <w:rPr>
            <w:noProof/>
            <w:webHidden/>
          </w:rPr>
          <w:tab/>
        </w:r>
        <w:r w:rsidR="003056A7">
          <w:rPr>
            <w:noProof/>
            <w:webHidden/>
          </w:rPr>
          <w:fldChar w:fldCharType="begin"/>
        </w:r>
        <w:r w:rsidR="003056A7">
          <w:rPr>
            <w:noProof/>
            <w:webHidden/>
          </w:rPr>
          <w:instrText xml:space="preserve"> PAGEREF _Toc32239196 \h </w:instrText>
        </w:r>
        <w:r w:rsidR="003056A7">
          <w:rPr>
            <w:noProof/>
            <w:webHidden/>
          </w:rPr>
        </w:r>
        <w:r w:rsidR="003056A7">
          <w:rPr>
            <w:noProof/>
            <w:webHidden/>
          </w:rPr>
          <w:fldChar w:fldCharType="separate"/>
        </w:r>
        <w:r w:rsidR="00CC708A">
          <w:rPr>
            <w:noProof/>
            <w:webHidden/>
          </w:rPr>
          <w:t>158</w:t>
        </w:r>
        <w:r w:rsidR="003056A7">
          <w:rPr>
            <w:noProof/>
            <w:webHidden/>
          </w:rPr>
          <w:fldChar w:fldCharType="end"/>
        </w:r>
      </w:hyperlink>
    </w:p>
    <w:p w14:paraId="13252238" w14:textId="58358DB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97" w:history="1">
        <w:r w:rsidR="003056A7" w:rsidRPr="00265785">
          <w:rPr>
            <w:rStyle w:val="Hyperlink"/>
            <w:noProof/>
          </w:rPr>
          <w:t>Table 403: Authentication Structure in Message Header</w:t>
        </w:r>
        <w:r w:rsidR="003056A7">
          <w:rPr>
            <w:noProof/>
            <w:webHidden/>
          </w:rPr>
          <w:tab/>
        </w:r>
        <w:r w:rsidR="003056A7">
          <w:rPr>
            <w:noProof/>
            <w:webHidden/>
          </w:rPr>
          <w:fldChar w:fldCharType="begin"/>
        </w:r>
        <w:r w:rsidR="003056A7">
          <w:rPr>
            <w:noProof/>
            <w:webHidden/>
          </w:rPr>
          <w:instrText xml:space="preserve"> PAGEREF _Toc32239197 \h </w:instrText>
        </w:r>
        <w:r w:rsidR="003056A7">
          <w:rPr>
            <w:noProof/>
            <w:webHidden/>
          </w:rPr>
        </w:r>
        <w:r w:rsidR="003056A7">
          <w:rPr>
            <w:noProof/>
            <w:webHidden/>
          </w:rPr>
          <w:fldChar w:fldCharType="separate"/>
        </w:r>
        <w:r w:rsidR="00CC708A">
          <w:rPr>
            <w:noProof/>
            <w:webHidden/>
          </w:rPr>
          <w:t>159</w:t>
        </w:r>
        <w:r w:rsidR="003056A7">
          <w:rPr>
            <w:noProof/>
            <w:webHidden/>
          </w:rPr>
          <w:fldChar w:fldCharType="end"/>
        </w:r>
      </w:hyperlink>
    </w:p>
    <w:p w14:paraId="129E7379" w14:textId="5EEA51C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98" w:history="1">
        <w:r w:rsidR="003056A7" w:rsidRPr="00265785">
          <w:rPr>
            <w:rStyle w:val="Hyperlink"/>
            <w:noProof/>
          </w:rPr>
          <w:t>Table 404: Batch Count in Message Header</w:t>
        </w:r>
        <w:r w:rsidR="003056A7">
          <w:rPr>
            <w:noProof/>
            <w:webHidden/>
          </w:rPr>
          <w:tab/>
        </w:r>
        <w:r w:rsidR="003056A7">
          <w:rPr>
            <w:noProof/>
            <w:webHidden/>
          </w:rPr>
          <w:fldChar w:fldCharType="begin"/>
        </w:r>
        <w:r w:rsidR="003056A7">
          <w:rPr>
            <w:noProof/>
            <w:webHidden/>
          </w:rPr>
          <w:instrText xml:space="preserve"> PAGEREF _Toc32239198 \h </w:instrText>
        </w:r>
        <w:r w:rsidR="003056A7">
          <w:rPr>
            <w:noProof/>
            <w:webHidden/>
          </w:rPr>
        </w:r>
        <w:r w:rsidR="003056A7">
          <w:rPr>
            <w:noProof/>
            <w:webHidden/>
          </w:rPr>
          <w:fldChar w:fldCharType="separate"/>
        </w:r>
        <w:r w:rsidR="00CC708A">
          <w:rPr>
            <w:noProof/>
            <w:webHidden/>
          </w:rPr>
          <w:t>159</w:t>
        </w:r>
        <w:r w:rsidR="003056A7">
          <w:rPr>
            <w:noProof/>
            <w:webHidden/>
          </w:rPr>
          <w:fldChar w:fldCharType="end"/>
        </w:r>
      </w:hyperlink>
    </w:p>
    <w:p w14:paraId="63C0941D" w14:textId="44D7DCE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199" w:history="1">
        <w:r w:rsidR="003056A7" w:rsidRPr="00265785">
          <w:rPr>
            <w:rStyle w:val="Hyperlink"/>
            <w:noProof/>
          </w:rPr>
          <w:t>Table 405: Batch Error Continuation Option in Message Request Header</w:t>
        </w:r>
        <w:r w:rsidR="003056A7">
          <w:rPr>
            <w:noProof/>
            <w:webHidden/>
          </w:rPr>
          <w:tab/>
        </w:r>
        <w:r w:rsidR="003056A7">
          <w:rPr>
            <w:noProof/>
            <w:webHidden/>
          </w:rPr>
          <w:fldChar w:fldCharType="begin"/>
        </w:r>
        <w:r w:rsidR="003056A7">
          <w:rPr>
            <w:noProof/>
            <w:webHidden/>
          </w:rPr>
          <w:instrText xml:space="preserve"> PAGEREF _Toc32239199 \h </w:instrText>
        </w:r>
        <w:r w:rsidR="003056A7">
          <w:rPr>
            <w:noProof/>
            <w:webHidden/>
          </w:rPr>
        </w:r>
        <w:r w:rsidR="003056A7">
          <w:rPr>
            <w:noProof/>
            <w:webHidden/>
          </w:rPr>
          <w:fldChar w:fldCharType="separate"/>
        </w:r>
        <w:r w:rsidR="00CC708A">
          <w:rPr>
            <w:noProof/>
            <w:webHidden/>
          </w:rPr>
          <w:t>159</w:t>
        </w:r>
        <w:r w:rsidR="003056A7">
          <w:rPr>
            <w:noProof/>
            <w:webHidden/>
          </w:rPr>
          <w:fldChar w:fldCharType="end"/>
        </w:r>
      </w:hyperlink>
    </w:p>
    <w:p w14:paraId="6DFF0E59" w14:textId="7718FEC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00" w:history="1">
        <w:r w:rsidR="003056A7" w:rsidRPr="00265785">
          <w:rPr>
            <w:rStyle w:val="Hyperlink"/>
            <w:noProof/>
          </w:rPr>
          <w:t>Table 406: Batch Item in Message</w:t>
        </w:r>
        <w:r w:rsidR="003056A7">
          <w:rPr>
            <w:noProof/>
            <w:webHidden/>
          </w:rPr>
          <w:tab/>
        </w:r>
        <w:r w:rsidR="003056A7">
          <w:rPr>
            <w:noProof/>
            <w:webHidden/>
          </w:rPr>
          <w:fldChar w:fldCharType="begin"/>
        </w:r>
        <w:r w:rsidR="003056A7">
          <w:rPr>
            <w:noProof/>
            <w:webHidden/>
          </w:rPr>
          <w:instrText xml:space="preserve"> PAGEREF _Toc32239200 \h </w:instrText>
        </w:r>
        <w:r w:rsidR="003056A7">
          <w:rPr>
            <w:noProof/>
            <w:webHidden/>
          </w:rPr>
        </w:r>
        <w:r w:rsidR="003056A7">
          <w:rPr>
            <w:noProof/>
            <w:webHidden/>
          </w:rPr>
          <w:fldChar w:fldCharType="separate"/>
        </w:r>
        <w:r w:rsidR="00CC708A">
          <w:rPr>
            <w:noProof/>
            <w:webHidden/>
          </w:rPr>
          <w:t>159</w:t>
        </w:r>
        <w:r w:rsidR="003056A7">
          <w:rPr>
            <w:noProof/>
            <w:webHidden/>
          </w:rPr>
          <w:fldChar w:fldCharType="end"/>
        </w:r>
      </w:hyperlink>
    </w:p>
    <w:p w14:paraId="6CD66929" w14:textId="608930D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01" w:history="1">
        <w:r w:rsidR="003056A7" w:rsidRPr="00265785">
          <w:rPr>
            <w:rStyle w:val="Hyperlink"/>
            <w:noProof/>
          </w:rPr>
          <w:t>Table 407: Batch Order Option in Message Request Header</w:t>
        </w:r>
        <w:r w:rsidR="003056A7">
          <w:rPr>
            <w:noProof/>
            <w:webHidden/>
          </w:rPr>
          <w:tab/>
        </w:r>
        <w:r w:rsidR="003056A7">
          <w:rPr>
            <w:noProof/>
            <w:webHidden/>
          </w:rPr>
          <w:fldChar w:fldCharType="begin"/>
        </w:r>
        <w:r w:rsidR="003056A7">
          <w:rPr>
            <w:noProof/>
            <w:webHidden/>
          </w:rPr>
          <w:instrText xml:space="preserve"> PAGEREF _Toc32239201 \h </w:instrText>
        </w:r>
        <w:r w:rsidR="003056A7">
          <w:rPr>
            <w:noProof/>
            <w:webHidden/>
          </w:rPr>
        </w:r>
        <w:r w:rsidR="003056A7">
          <w:rPr>
            <w:noProof/>
            <w:webHidden/>
          </w:rPr>
          <w:fldChar w:fldCharType="separate"/>
        </w:r>
        <w:r w:rsidR="00CC708A">
          <w:rPr>
            <w:noProof/>
            <w:webHidden/>
          </w:rPr>
          <w:t>159</w:t>
        </w:r>
        <w:r w:rsidR="003056A7">
          <w:rPr>
            <w:noProof/>
            <w:webHidden/>
          </w:rPr>
          <w:fldChar w:fldCharType="end"/>
        </w:r>
      </w:hyperlink>
    </w:p>
    <w:p w14:paraId="788D3B68" w14:textId="27B478C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02" w:history="1">
        <w:r w:rsidR="003056A7" w:rsidRPr="00265785">
          <w:rPr>
            <w:rStyle w:val="Hyperlink"/>
            <w:noProof/>
          </w:rPr>
          <w:t>Table 408: Client Correlation Value in Message Request Header</w:t>
        </w:r>
        <w:r w:rsidR="003056A7">
          <w:rPr>
            <w:noProof/>
            <w:webHidden/>
          </w:rPr>
          <w:tab/>
        </w:r>
        <w:r w:rsidR="003056A7">
          <w:rPr>
            <w:noProof/>
            <w:webHidden/>
          </w:rPr>
          <w:fldChar w:fldCharType="begin"/>
        </w:r>
        <w:r w:rsidR="003056A7">
          <w:rPr>
            <w:noProof/>
            <w:webHidden/>
          </w:rPr>
          <w:instrText xml:space="preserve"> PAGEREF _Toc32239202 \h </w:instrText>
        </w:r>
        <w:r w:rsidR="003056A7">
          <w:rPr>
            <w:noProof/>
            <w:webHidden/>
          </w:rPr>
        </w:r>
        <w:r w:rsidR="003056A7">
          <w:rPr>
            <w:noProof/>
            <w:webHidden/>
          </w:rPr>
          <w:fldChar w:fldCharType="separate"/>
        </w:r>
        <w:r w:rsidR="00CC708A">
          <w:rPr>
            <w:noProof/>
            <w:webHidden/>
          </w:rPr>
          <w:t>160</w:t>
        </w:r>
        <w:r w:rsidR="003056A7">
          <w:rPr>
            <w:noProof/>
            <w:webHidden/>
          </w:rPr>
          <w:fldChar w:fldCharType="end"/>
        </w:r>
      </w:hyperlink>
    </w:p>
    <w:p w14:paraId="5D2D0C2D" w14:textId="4B687F2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03" w:history="1">
        <w:r w:rsidR="003056A7" w:rsidRPr="00265785">
          <w:rPr>
            <w:rStyle w:val="Hyperlink"/>
            <w:noProof/>
          </w:rPr>
          <w:t>Table 409: Server Correlation Value in Message Request Header</w:t>
        </w:r>
        <w:r w:rsidR="003056A7">
          <w:rPr>
            <w:noProof/>
            <w:webHidden/>
          </w:rPr>
          <w:tab/>
        </w:r>
        <w:r w:rsidR="003056A7">
          <w:rPr>
            <w:noProof/>
            <w:webHidden/>
          </w:rPr>
          <w:fldChar w:fldCharType="begin"/>
        </w:r>
        <w:r w:rsidR="003056A7">
          <w:rPr>
            <w:noProof/>
            <w:webHidden/>
          </w:rPr>
          <w:instrText xml:space="preserve"> PAGEREF _Toc32239203 \h </w:instrText>
        </w:r>
        <w:r w:rsidR="003056A7">
          <w:rPr>
            <w:noProof/>
            <w:webHidden/>
          </w:rPr>
        </w:r>
        <w:r w:rsidR="003056A7">
          <w:rPr>
            <w:noProof/>
            <w:webHidden/>
          </w:rPr>
          <w:fldChar w:fldCharType="separate"/>
        </w:r>
        <w:r w:rsidR="00CC708A">
          <w:rPr>
            <w:noProof/>
            <w:webHidden/>
          </w:rPr>
          <w:t>160</w:t>
        </w:r>
        <w:r w:rsidR="003056A7">
          <w:rPr>
            <w:noProof/>
            <w:webHidden/>
          </w:rPr>
          <w:fldChar w:fldCharType="end"/>
        </w:r>
      </w:hyperlink>
    </w:p>
    <w:p w14:paraId="2438FCE1" w14:textId="5690772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04" w:history="1">
        <w:r w:rsidR="003056A7" w:rsidRPr="00265785">
          <w:rPr>
            <w:rStyle w:val="Hyperlink"/>
            <w:noProof/>
          </w:rPr>
          <w:t>Table 410: Credential Object Structure</w:t>
        </w:r>
        <w:r w:rsidR="003056A7">
          <w:rPr>
            <w:noProof/>
            <w:webHidden/>
          </w:rPr>
          <w:tab/>
        </w:r>
        <w:r w:rsidR="003056A7">
          <w:rPr>
            <w:noProof/>
            <w:webHidden/>
          </w:rPr>
          <w:fldChar w:fldCharType="begin"/>
        </w:r>
        <w:r w:rsidR="003056A7">
          <w:rPr>
            <w:noProof/>
            <w:webHidden/>
          </w:rPr>
          <w:instrText xml:space="preserve"> PAGEREF _Toc32239204 \h </w:instrText>
        </w:r>
        <w:r w:rsidR="003056A7">
          <w:rPr>
            <w:noProof/>
            <w:webHidden/>
          </w:rPr>
        </w:r>
        <w:r w:rsidR="003056A7">
          <w:rPr>
            <w:noProof/>
            <w:webHidden/>
          </w:rPr>
          <w:fldChar w:fldCharType="separate"/>
        </w:r>
        <w:r w:rsidR="00CC708A">
          <w:rPr>
            <w:noProof/>
            <w:webHidden/>
          </w:rPr>
          <w:t>160</w:t>
        </w:r>
        <w:r w:rsidR="003056A7">
          <w:rPr>
            <w:noProof/>
            <w:webHidden/>
          </w:rPr>
          <w:fldChar w:fldCharType="end"/>
        </w:r>
      </w:hyperlink>
    </w:p>
    <w:p w14:paraId="394A181C" w14:textId="45607AB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05" w:history="1">
        <w:r w:rsidR="003056A7" w:rsidRPr="00265785">
          <w:rPr>
            <w:rStyle w:val="Hyperlink"/>
            <w:noProof/>
          </w:rPr>
          <w:t>Table 411: Credential Value Structure for the Username and Password Credential</w:t>
        </w:r>
        <w:r w:rsidR="003056A7">
          <w:rPr>
            <w:noProof/>
            <w:webHidden/>
          </w:rPr>
          <w:tab/>
        </w:r>
        <w:r w:rsidR="003056A7">
          <w:rPr>
            <w:noProof/>
            <w:webHidden/>
          </w:rPr>
          <w:fldChar w:fldCharType="begin"/>
        </w:r>
        <w:r w:rsidR="003056A7">
          <w:rPr>
            <w:noProof/>
            <w:webHidden/>
          </w:rPr>
          <w:instrText xml:space="preserve"> PAGEREF _Toc32239205 \h </w:instrText>
        </w:r>
        <w:r w:rsidR="003056A7">
          <w:rPr>
            <w:noProof/>
            <w:webHidden/>
          </w:rPr>
        </w:r>
        <w:r w:rsidR="003056A7">
          <w:rPr>
            <w:noProof/>
            <w:webHidden/>
          </w:rPr>
          <w:fldChar w:fldCharType="separate"/>
        </w:r>
        <w:r w:rsidR="00CC708A">
          <w:rPr>
            <w:noProof/>
            <w:webHidden/>
          </w:rPr>
          <w:t>160</w:t>
        </w:r>
        <w:r w:rsidR="003056A7">
          <w:rPr>
            <w:noProof/>
            <w:webHidden/>
          </w:rPr>
          <w:fldChar w:fldCharType="end"/>
        </w:r>
      </w:hyperlink>
    </w:p>
    <w:p w14:paraId="6A8BB1E0" w14:textId="19D6A3F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06" w:history="1">
        <w:r w:rsidR="003056A7" w:rsidRPr="00265785">
          <w:rPr>
            <w:rStyle w:val="Hyperlink"/>
            <w:noProof/>
          </w:rPr>
          <w:t>Table 412: Credential Value Structure for the Device Credential</w:t>
        </w:r>
        <w:r w:rsidR="003056A7">
          <w:rPr>
            <w:noProof/>
            <w:webHidden/>
          </w:rPr>
          <w:tab/>
        </w:r>
        <w:r w:rsidR="003056A7">
          <w:rPr>
            <w:noProof/>
            <w:webHidden/>
          </w:rPr>
          <w:fldChar w:fldCharType="begin"/>
        </w:r>
        <w:r w:rsidR="003056A7">
          <w:rPr>
            <w:noProof/>
            <w:webHidden/>
          </w:rPr>
          <w:instrText xml:space="preserve"> PAGEREF _Toc32239206 \h </w:instrText>
        </w:r>
        <w:r w:rsidR="003056A7">
          <w:rPr>
            <w:noProof/>
            <w:webHidden/>
          </w:rPr>
        </w:r>
        <w:r w:rsidR="003056A7">
          <w:rPr>
            <w:noProof/>
            <w:webHidden/>
          </w:rPr>
          <w:fldChar w:fldCharType="separate"/>
        </w:r>
        <w:r w:rsidR="00CC708A">
          <w:rPr>
            <w:noProof/>
            <w:webHidden/>
          </w:rPr>
          <w:t>161</w:t>
        </w:r>
        <w:r w:rsidR="003056A7">
          <w:rPr>
            <w:noProof/>
            <w:webHidden/>
          </w:rPr>
          <w:fldChar w:fldCharType="end"/>
        </w:r>
      </w:hyperlink>
    </w:p>
    <w:p w14:paraId="0C33D810" w14:textId="12CD3E5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07" w:history="1">
        <w:r w:rsidR="003056A7" w:rsidRPr="00265785">
          <w:rPr>
            <w:rStyle w:val="Hyperlink"/>
            <w:noProof/>
          </w:rPr>
          <w:t>Table 413: Credential Value Structure for the Attestation Credential</w:t>
        </w:r>
        <w:r w:rsidR="003056A7">
          <w:rPr>
            <w:noProof/>
            <w:webHidden/>
          </w:rPr>
          <w:tab/>
        </w:r>
        <w:r w:rsidR="003056A7">
          <w:rPr>
            <w:noProof/>
            <w:webHidden/>
          </w:rPr>
          <w:fldChar w:fldCharType="begin"/>
        </w:r>
        <w:r w:rsidR="003056A7">
          <w:rPr>
            <w:noProof/>
            <w:webHidden/>
          </w:rPr>
          <w:instrText xml:space="preserve"> PAGEREF _Toc32239207 \h </w:instrText>
        </w:r>
        <w:r w:rsidR="003056A7">
          <w:rPr>
            <w:noProof/>
            <w:webHidden/>
          </w:rPr>
        </w:r>
        <w:r w:rsidR="003056A7">
          <w:rPr>
            <w:noProof/>
            <w:webHidden/>
          </w:rPr>
          <w:fldChar w:fldCharType="separate"/>
        </w:r>
        <w:r w:rsidR="00CC708A">
          <w:rPr>
            <w:noProof/>
            <w:webHidden/>
          </w:rPr>
          <w:t>161</w:t>
        </w:r>
        <w:r w:rsidR="003056A7">
          <w:rPr>
            <w:noProof/>
            <w:webHidden/>
          </w:rPr>
          <w:fldChar w:fldCharType="end"/>
        </w:r>
      </w:hyperlink>
    </w:p>
    <w:p w14:paraId="3BF490B0" w14:textId="5AA3E3B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08" w:history="1">
        <w:r w:rsidR="003056A7" w:rsidRPr="00265785">
          <w:rPr>
            <w:rStyle w:val="Hyperlink"/>
            <w:noProof/>
          </w:rPr>
          <w:t>Table 414: Credential Value Structure for the One Time Password Credential</w:t>
        </w:r>
        <w:r w:rsidR="003056A7">
          <w:rPr>
            <w:noProof/>
            <w:webHidden/>
          </w:rPr>
          <w:tab/>
        </w:r>
        <w:r w:rsidR="003056A7">
          <w:rPr>
            <w:noProof/>
            <w:webHidden/>
          </w:rPr>
          <w:fldChar w:fldCharType="begin"/>
        </w:r>
        <w:r w:rsidR="003056A7">
          <w:rPr>
            <w:noProof/>
            <w:webHidden/>
          </w:rPr>
          <w:instrText xml:space="preserve"> PAGEREF _Toc32239208 \h </w:instrText>
        </w:r>
        <w:r w:rsidR="003056A7">
          <w:rPr>
            <w:noProof/>
            <w:webHidden/>
          </w:rPr>
        </w:r>
        <w:r w:rsidR="003056A7">
          <w:rPr>
            <w:noProof/>
            <w:webHidden/>
          </w:rPr>
          <w:fldChar w:fldCharType="separate"/>
        </w:r>
        <w:r w:rsidR="00CC708A">
          <w:rPr>
            <w:noProof/>
            <w:webHidden/>
          </w:rPr>
          <w:t>161</w:t>
        </w:r>
        <w:r w:rsidR="003056A7">
          <w:rPr>
            <w:noProof/>
            <w:webHidden/>
          </w:rPr>
          <w:fldChar w:fldCharType="end"/>
        </w:r>
      </w:hyperlink>
    </w:p>
    <w:p w14:paraId="305F9697" w14:textId="18D91A1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09" w:history="1">
        <w:r w:rsidR="003056A7" w:rsidRPr="00265785">
          <w:rPr>
            <w:rStyle w:val="Hyperlink"/>
            <w:noProof/>
          </w:rPr>
          <w:t>Table 415: Credential Value Structure for the Hashed Password Credential</w:t>
        </w:r>
        <w:r w:rsidR="003056A7">
          <w:rPr>
            <w:noProof/>
            <w:webHidden/>
          </w:rPr>
          <w:tab/>
        </w:r>
        <w:r w:rsidR="003056A7">
          <w:rPr>
            <w:noProof/>
            <w:webHidden/>
          </w:rPr>
          <w:fldChar w:fldCharType="begin"/>
        </w:r>
        <w:r w:rsidR="003056A7">
          <w:rPr>
            <w:noProof/>
            <w:webHidden/>
          </w:rPr>
          <w:instrText xml:space="preserve"> PAGEREF _Toc32239209 \h </w:instrText>
        </w:r>
        <w:r w:rsidR="003056A7">
          <w:rPr>
            <w:noProof/>
            <w:webHidden/>
          </w:rPr>
        </w:r>
        <w:r w:rsidR="003056A7">
          <w:rPr>
            <w:noProof/>
            <w:webHidden/>
          </w:rPr>
          <w:fldChar w:fldCharType="separate"/>
        </w:r>
        <w:r w:rsidR="00CC708A">
          <w:rPr>
            <w:noProof/>
            <w:webHidden/>
          </w:rPr>
          <w:t>162</w:t>
        </w:r>
        <w:r w:rsidR="003056A7">
          <w:rPr>
            <w:noProof/>
            <w:webHidden/>
          </w:rPr>
          <w:fldChar w:fldCharType="end"/>
        </w:r>
      </w:hyperlink>
    </w:p>
    <w:p w14:paraId="5E20F2D9" w14:textId="0BE3D65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10" w:history="1">
        <w:r w:rsidR="003056A7" w:rsidRPr="00265785">
          <w:rPr>
            <w:rStyle w:val="Hyperlink"/>
            <w:noProof/>
          </w:rPr>
          <w:t>Table 416: Credential Value Structure for the Ticket</w:t>
        </w:r>
        <w:r w:rsidR="003056A7">
          <w:rPr>
            <w:noProof/>
            <w:webHidden/>
          </w:rPr>
          <w:tab/>
        </w:r>
        <w:r w:rsidR="003056A7">
          <w:rPr>
            <w:noProof/>
            <w:webHidden/>
          </w:rPr>
          <w:fldChar w:fldCharType="begin"/>
        </w:r>
        <w:r w:rsidR="003056A7">
          <w:rPr>
            <w:noProof/>
            <w:webHidden/>
          </w:rPr>
          <w:instrText xml:space="preserve"> PAGEREF _Toc32239210 \h </w:instrText>
        </w:r>
        <w:r w:rsidR="003056A7">
          <w:rPr>
            <w:noProof/>
            <w:webHidden/>
          </w:rPr>
        </w:r>
        <w:r w:rsidR="003056A7">
          <w:rPr>
            <w:noProof/>
            <w:webHidden/>
          </w:rPr>
          <w:fldChar w:fldCharType="separate"/>
        </w:r>
        <w:r w:rsidR="00CC708A">
          <w:rPr>
            <w:noProof/>
            <w:webHidden/>
          </w:rPr>
          <w:t>162</w:t>
        </w:r>
        <w:r w:rsidR="003056A7">
          <w:rPr>
            <w:noProof/>
            <w:webHidden/>
          </w:rPr>
          <w:fldChar w:fldCharType="end"/>
        </w:r>
      </w:hyperlink>
    </w:p>
    <w:p w14:paraId="3111606D" w14:textId="13BEC1C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11" w:history="1">
        <w:r w:rsidR="003056A7" w:rsidRPr="00265785">
          <w:rPr>
            <w:rStyle w:val="Hyperlink"/>
            <w:noProof/>
          </w:rPr>
          <w:t>Table 417: Maximum Response Size in Message Request Header</w:t>
        </w:r>
        <w:r w:rsidR="003056A7">
          <w:rPr>
            <w:noProof/>
            <w:webHidden/>
          </w:rPr>
          <w:tab/>
        </w:r>
        <w:r w:rsidR="003056A7">
          <w:rPr>
            <w:noProof/>
            <w:webHidden/>
          </w:rPr>
          <w:fldChar w:fldCharType="begin"/>
        </w:r>
        <w:r w:rsidR="003056A7">
          <w:rPr>
            <w:noProof/>
            <w:webHidden/>
          </w:rPr>
          <w:instrText xml:space="preserve"> PAGEREF _Toc32239211 \h </w:instrText>
        </w:r>
        <w:r w:rsidR="003056A7">
          <w:rPr>
            <w:noProof/>
            <w:webHidden/>
          </w:rPr>
        </w:r>
        <w:r w:rsidR="003056A7">
          <w:rPr>
            <w:noProof/>
            <w:webHidden/>
          </w:rPr>
          <w:fldChar w:fldCharType="separate"/>
        </w:r>
        <w:r w:rsidR="00CC708A">
          <w:rPr>
            <w:noProof/>
            <w:webHidden/>
          </w:rPr>
          <w:t>162</w:t>
        </w:r>
        <w:r w:rsidR="003056A7">
          <w:rPr>
            <w:noProof/>
            <w:webHidden/>
          </w:rPr>
          <w:fldChar w:fldCharType="end"/>
        </w:r>
      </w:hyperlink>
    </w:p>
    <w:p w14:paraId="02ACF72A" w14:textId="121DB5A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12" w:history="1">
        <w:r w:rsidR="003056A7" w:rsidRPr="00265785">
          <w:rPr>
            <w:rStyle w:val="Hyperlink"/>
            <w:noProof/>
          </w:rPr>
          <w:t>Table 418: Message Extension Structure in Batch Item</w:t>
        </w:r>
        <w:r w:rsidR="003056A7">
          <w:rPr>
            <w:noProof/>
            <w:webHidden/>
          </w:rPr>
          <w:tab/>
        </w:r>
        <w:r w:rsidR="003056A7">
          <w:rPr>
            <w:noProof/>
            <w:webHidden/>
          </w:rPr>
          <w:fldChar w:fldCharType="begin"/>
        </w:r>
        <w:r w:rsidR="003056A7">
          <w:rPr>
            <w:noProof/>
            <w:webHidden/>
          </w:rPr>
          <w:instrText xml:space="preserve"> PAGEREF _Toc32239212 \h </w:instrText>
        </w:r>
        <w:r w:rsidR="003056A7">
          <w:rPr>
            <w:noProof/>
            <w:webHidden/>
          </w:rPr>
        </w:r>
        <w:r w:rsidR="003056A7">
          <w:rPr>
            <w:noProof/>
            <w:webHidden/>
          </w:rPr>
          <w:fldChar w:fldCharType="separate"/>
        </w:r>
        <w:r w:rsidR="00CC708A">
          <w:rPr>
            <w:noProof/>
            <w:webHidden/>
          </w:rPr>
          <w:t>163</w:t>
        </w:r>
        <w:r w:rsidR="003056A7">
          <w:rPr>
            <w:noProof/>
            <w:webHidden/>
          </w:rPr>
          <w:fldChar w:fldCharType="end"/>
        </w:r>
      </w:hyperlink>
    </w:p>
    <w:p w14:paraId="4092B743" w14:textId="610481D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13" w:history="1">
        <w:r w:rsidR="003056A7" w:rsidRPr="00265785">
          <w:rPr>
            <w:rStyle w:val="Hyperlink"/>
            <w:noProof/>
          </w:rPr>
          <w:t>Table 419: Nonce Structure</w:t>
        </w:r>
        <w:r w:rsidR="003056A7">
          <w:rPr>
            <w:noProof/>
            <w:webHidden/>
          </w:rPr>
          <w:tab/>
        </w:r>
        <w:r w:rsidR="003056A7">
          <w:rPr>
            <w:noProof/>
            <w:webHidden/>
          </w:rPr>
          <w:fldChar w:fldCharType="begin"/>
        </w:r>
        <w:r w:rsidR="003056A7">
          <w:rPr>
            <w:noProof/>
            <w:webHidden/>
          </w:rPr>
          <w:instrText xml:space="preserve"> PAGEREF _Toc32239213 \h </w:instrText>
        </w:r>
        <w:r w:rsidR="003056A7">
          <w:rPr>
            <w:noProof/>
            <w:webHidden/>
          </w:rPr>
        </w:r>
        <w:r w:rsidR="003056A7">
          <w:rPr>
            <w:noProof/>
            <w:webHidden/>
          </w:rPr>
          <w:fldChar w:fldCharType="separate"/>
        </w:r>
        <w:r w:rsidR="00CC708A">
          <w:rPr>
            <w:noProof/>
            <w:webHidden/>
          </w:rPr>
          <w:t>163</w:t>
        </w:r>
        <w:r w:rsidR="003056A7">
          <w:rPr>
            <w:noProof/>
            <w:webHidden/>
          </w:rPr>
          <w:fldChar w:fldCharType="end"/>
        </w:r>
      </w:hyperlink>
    </w:p>
    <w:p w14:paraId="578D573D" w14:textId="4541B13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14" w:history="1">
        <w:r w:rsidR="003056A7" w:rsidRPr="00265785">
          <w:rPr>
            <w:rStyle w:val="Hyperlink"/>
            <w:noProof/>
          </w:rPr>
          <w:t>Table 420: Operation in Batch Item</w:t>
        </w:r>
        <w:r w:rsidR="003056A7">
          <w:rPr>
            <w:noProof/>
            <w:webHidden/>
          </w:rPr>
          <w:tab/>
        </w:r>
        <w:r w:rsidR="003056A7">
          <w:rPr>
            <w:noProof/>
            <w:webHidden/>
          </w:rPr>
          <w:fldChar w:fldCharType="begin"/>
        </w:r>
        <w:r w:rsidR="003056A7">
          <w:rPr>
            <w:noProof/>
            <w:webHidden/>
          </w:rPr>
          <w:instrText xml:space="preserve"> PAGEREF _Toc32239214 \h </w:instrText>
        </w:r>
        <w:r w:rsidR="003056A7">
          <w:rPr>
            <w:noProof/>
            <w:webHidden/>
          </w:rPr>
        </w:r>
        <w:r w:rsidR="003056A7">
          <w:rPr>
            <w:noProof/>
            <w:webHidden/>
          </w:rPr>
          <w:fldChar w:fldCharType="separate"/>
        </w:r>
        <w:r w:rsidR="00CC708A">
          <w:rPr>
            <w:noProof/>
            <w:webHidden/>
          </w:rPr>
          <w:t>163</w:t>
        </w:r>
        <w:r w:rsidR="003056A7">
          <w:rPr>
            <w:noProof/>
            <w:webHidden/>
          </w:rPr>
          <w:fldChar w:fldCharType="end"/>
        </w:r>
      </w:hyperlink>
    </w:p>
    <w:p w14:paraId="64589E18" w14:textId="5B50A14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15" w:history="1">
        <w:r w:rsidR="003056A7" w:rsidRPr="00265785">
          <w:rPr>
            <w:rStyle w:val="Hyperlink"/>
            <w:noProof/>
          </w:rPr>
          <w:t>Table 421: Protocol Version Structure in Message Header</w:t>
        </w:r>
        <w:r w:rsidR="003056A7">
          <w:rPr>
            <w:noProof/>
            <w:webHidden/>
          </w:rPr>
          <w:tab/>
        </w:r>
        <w:r w:rsidR="003056A7">
          <w:rPr>
            <w:noProof/>
            <w:webHidden/>
          </w:rPr>
          <w:fldChar w:fldCharType="begin"/>
        </w:r>
        <w:r w:rsidR="003056A7">
          <w:rPr>
            <w:noProof/>
            <w:webHidden/>
          </w:rPr>
          <w:instrText xml:space="preserve"> PAGEREF _Toc32239215 \h </w:instrText>
        </w:r>
        <w:r w:rsidR="003056A7">
          <w:rPr>
            <w:noProof/>
            <w:webHidden/>
          </w:rPr>
        </w:r>
        <w:r w:rsidR="003056A7">
          <w:rPr>
            <w:noProof/>
            <w:webHidden/>
          </w:rPr>
          <w:fldChar w:fldCharType="separate"/>
        </w:r>
        <w:r w:rsidR="00CC708A">
          <w:rPr>
            <w:noProof/>
            <w:webHidden/>
          </w:rPr>
          <w:t>163</w:t>
        </w:r>
        <w:r w:rsidR="003056A7">
          <w:rPr>
            <w:noProof/>
            <w:webHidden/>
          </w:rPr>
          <w:fldChar w:fldCharType="end"/>
        </w:r>
      </w:hyperlink>
    </w:p>
    <w:p w14:paraId="36B5DDE1" w14:textId="74C3E00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16" w:history="1">
        <w:r w:rsidR="003056A7" w:rsidRPr="00265785">
          <w:rPr>
            <w:rStyle w:val="Hyperlink"/>
            <w:noProof/>
          </w:rPr>
          <w:t>Table 422: Result Message in Response Batch Item</w:t>
        </w:r>
        <w:r w:rsidR="003056A7">
          <w:rPr>
            <w:noProof/>
            <w:webHidden/>
          </w:rPr>
          <w:tab/>
        </w:r>
        <w:r w:rsidR="003056A7">
          <w:rPr>
            <w:noProof/>
            <w:webHidden/>
          </w:rPr>
          <w:fldChar w:fldCharType="begin"/>
        </w:r>
        <w:r w:rsidR="003056A7">
          <w:rPr>
            <w:noProof/>
            <w:webHidden/>
          </w:rPr>
          <w:instrText xml:space="preserve"> PAGEREF _Toc32239216 \h </w:instrText>
        </w:r>
        <w:r w:rsidR="003056A7">
          <w:rPr>
            <w:noProof/>
            <w:webHidden/>
          </w:rPr>
        </w:r>
        <w:r w:rsidR="003056A7">
          <w:rPr>
            <w:noProof/>
            <w:webHidden/>
          </w:rPr>
          <w:fldChar w:fldCharType="separate"/>
        </w:r>
        <w:r w:rsidR="00CC708A">
          <w:rPr>
            <w:noProof/>
            <w:webHidden/>
          </w:rPr>
          <w:t>164</w:t>
        </w:r>
        <w:r w:rsidR="003056A7">
          <w:rPr>
            <w:noProof/>
            <w:webHidden/>
          </w:rPr>
          <w:fldChar w:fldCharType="end"/>
        </w:r>
      </w:hyperlink>
    </w:p>
    <w:p w14:paraId="7A0DCE70" w14:textId="063B640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17" w:history="1">
        <w:r w:rsidR="003056A7" w:rsidRPr="00265785">
          <w:rPr>
            <w:rStyle w:val="Hyperlink"/>
            <w:noProof/>
          </w:rPr>
          <w:t>Table 423: Result Reason in Response Batch Item</w:t>
        </w:r>
        <w:r w:rsidR="003056A7">
          <w:rPr>
            <w:noProof/>
            <w:webHidden/>
          </w:rPr>
          <w:tab/>
        </w:r>
        <w:r w:rsidR="003056A7">
          <w:rPr>
            <w:noProof/>
            <w:webHidden/>
          </w:rPr>
          <w:fldChar w:fldCharType="begin"/>
        </w:r>
        <w:r w:rsidR="003056A7">
          <w:rPr>
            <w:noProof/>
            <w:webHidden/>
          </w:rPr>
          <w:instrText xml:space="preserve"> PAGEREF _Toc32239217 \h </w:instrText>
        </w:r>
        <w:r w:rsidR="003056A7">
          <w:rPr>
            <w:noProof/>
            <w:webHidden/>
          </w:rPr>
        </w:r>
        <w:r w:rsidR="003056A7">
          <w:rPr>
            <w:noProof/>
            <w:webHidden/>
          </w:rPr>
          <w:fldChar w:fldCharType="separate"/>
        </w:r>
        <w:r w:rsidR="00CC708A">
          <w:rPr>
            <w:noProof/>
            <w:webHidden/>
          </w:rPr>
          <w:t>164</w:t>
        </w:r>
        <w:r w:rsidR="003056A7">
          <w:rPr>
            <w:noProof/>
            <w:webHidden/>
          </w:rPr>
          <w:fldChar w:fldCharType="end"/>
        </w:r>
      </w:hyperlink>
    </w:p>
    <w:p w14:paraId="7EB58662" w14:textId="47403CE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18" w:history="1">
        <w:r w:rsidR="003056A7" w:rsidRPr="00265785">
          <w:rPr>
            <w:rStyle w:val="Hyperlink"/>
            <w:noProof/>
          </w:rPr>
          <w:t>Table 424: Result Status in Response Batch Item</w:t>
        </w:r>
        <w:r w:rsidR="003056A7">
          <w:rPr>
            <w:noProof/>
            <w:webHidden/>
          </w:rPr>
          <w:tab/>
        </w:r>
        <w:r w:rsidR="003056A7">
          <w:rPr>
            <w:noProof/>
            <w:webHidden/>
          </w:rPr>
          <w:fldChar w:fldCharType="begin"/>
        </w:r>
        <w:r w:rsidR="003056A7">
          <w:rPr>
            <w:noProof/>
            <w:webHidden/>
          </w:rPr>
          <w:instrText xml:space="preserve"> PAGEREF _Toc32239218 \h </w:instrText>
        </w:r>
        <w:r w:rsidR="003056A7">
          <w:rPr>
            <w:noProof/>
            <w:webHidden/>
          </w:rPr>
        </w:r>
        <w:r w:rsidR="003056A7">
          <w:rPr>
            <w:noProof/>
            <w:webHidden/>
          </w:rPr>
          <w:fldChar w:fldCharType="separate"/>
        </w:r>
        <w:r w:rsidR="00CC708A">
          <w:rPr>
            <w:noProof/>
            <w:webHidden/>
          </w:rPr>
          <w:t>164</w:t>
        </w:r>
        <w:r w:rsidR="003056A7">
          <w:rPr>
            <w:noProof/>
            <w:webHidden/>
          </w:rPr>
          <w:fldChar w:fldCharType="end"/>
        </w:r>
      </w:hyperlink>
    </w:p>
    <w:p w14:paraId="14F16CCB" w14:textId="1A31836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19" w:history="1">
        <w:r w:rsidR="003056A7" w:rsidRPr="00265785">
          <w:rPr>
            <w:rStyle w:val="Hyperlink"/>
            <w:noProof/>
          </w:rPr>
          <w:t>Table 425: Time Stamp in Message Header</w:t>
        </w:r>
        <w:r w:rsidR="003056A7">
          <w:rPr>
            <w:noProof/>
            <w:webHidden/>
          </w:rPr>
          <w:tab/>
        </w:r>
        <w:r w:rsidR="003056A7">
          <w:rPr>
            <w:noProof/>
            <w:webHidden/>
          </w:rPr>
          <w:fldChar w:fldCharType="begin"/>
        </w:r>
        <w:r w:rsidR="003056A7">
          <w:rPr>
            <w:noProof/>
            <w:webHidden/>
          </w:rPr>
          <w:instrText xml:space="preserve"> PAGEREF _Toc32239219 \h </w:instrText>
        </w:r>
        <w:r w:rsidR="003056A7">
          <w:rPr>
            <w:noProof/>
            <w:webHidden/>
          </w:rPr>
        </w:r>
        <w:r w:rsidR="003056A7">
          <w:rPr>
            <w:noProof/>
            <w:webHidden/>
          </w:rPr>
          <w:fldChar w:fldCharType="separate"/>
        </w:r>
        <w:r w:rsidR="00CC708A">
          <w:rPr>
            <w:noProof/>
            <w:webHidden/>
          </w:rPr>
          <w:t>164</w:t>
        </w:r>
        <w:r w:rsidR="003056A7">
          <w:rPr>
            <w:noProof/>
            <w:webHidden/>
          </w:rPr>
          <w:fldChar w:fldCharType="end"/>
        </w:r>
      </w:hyperlink>
    </w:p>
    <w:p w14:paraId="0CE75FB9" w14:textId="0151869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20" w:history="1">
        <w:r w:rsidR="003056A7" w:rsidRPr="00265785">
          <w:rPr>
            <w:rStyle w:val="Hyperlink"/>
            <w:noProof/>
          </w:rPr>
          <w:t>Table 426: Unique Batch Item ID in Batch Item</w:t>
        </w:r>
        <w:r w:rsidR="003056A7">
          <w:rPr>
            <w:noProof/>
            <w:webHidden/>
          </w:rPr>
          <w:tab/>
        </w:r>
        <w:r w:rsidR="003056A7">
          <w:rPr>
            <w:noProof/>
            <w:webHidden/>
          </w:rPr>
          <w:fldChar w:fldCharType="begin"/>
        </w:r>
        <w:r w:rsidR="003056A7">
          <w:rPr>
            <w:noProof/>
            <w:webHidden/>
          </w:rPr>
          <w:instrText xml:space="preserve"> PAGEREF _Toc32239220 \h </w:instrText>
        </w:r>
        <w:r w:rsidR="003056A7">
          <w:rPr>
            <w:noProof/>
            <w:webHidden/>
          </w:rPr>
        </w:r>
        <w:r w:rsidR="003056A7">
          <w:rPr>
            <w:noProof/>
            <w:webHidden/>
          </w:rPr>
          <w:fldChar w:fldCharType="separate"/>
        </w:r>
        <w:r w:rsidR="00CC708A">
          <w:rPr>
            <w:noProof/>
            <w:webHidden/>
          </w:rPr>
          <w:t>165</w:t>
        </w:r>
        <w:r w:rsidR="003056A7">
          <w:rPr>
            <w:noProof/>
            <w:webHidden/>
          </w:rPr>
          <w:fldChar w:fldCharType="end"/>
        </w:r>
      </w:hyperlink>
    </w:p>
    <w:p w14:paraId="234FE39F" w14:textId="6E73023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21" w:history="1">
        <w:r w:rsidR="003056A7" w:rsidRPr="00265785">
          <w:rPr>
            <w:rStyle w:val="Hyperlink"/>
            <w:noProof/>
          </w:rPr>
          <w:t>Table 427: Allowed Item Length Values</w:t>
        </w:r>
        <w:r w:rsidR="003056A7">
          <w:rPr>
            <w:noProof/>
            <w:webHidden/>
          </w:rPr>
          <w:tab/>
        </w:r>
        <w:r w:rsidR="003056A7">
          <w:rPr>
            <w:noProof/>
            <w:webHidden/>
          </w:rPr>
          <w:fldChar w:fldCharType="begin"/>
        </w:r>
        <w:r w:rsidR="003056A7">
          <w:rPr>
            <w:noProof/>
            <w:webHidden/>
          </w:rPr>
          <w:instrText xml:space="preserve"> PAGEREF _Toc32239221 \h </w:instrText>
        </w:r>
        <w:r w:rsidR="003056A7">
          <w:rPr>
            <w:noProof/>
            <w:webHidden/>
          </w:rPr>
        </w:r>
        <w:r w:rsidR="003056A7">
          <w:rPr>
            <w:noProof/>
            <w:webHidden/>
          </w:rPr>
          <w:fldChar w:fldCharType="separate"/>
        </w:r>
        <w:r w:rsidR="00CC708A">
          <w:rPr>
            <w:noProof/>
            <w:webHidden/>
          </w:rPr>
          <w:t>167</w:t>
        </w:r>
        <w:r w:rsidR="003056A7">
          <w:rPr>
            <w:noProof/>
            <w:webHidden/>
          </w:rPr>
          <w:fldChar w:fldCharType="end"/>
        </w:r>
      </w:hyperlink>
    </w:p>
    <w:p w14:paraId="4ADC1311" w14:textId="1A2B59D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22" w:history="1">
        <w:r w:rsidR="003056A7" w:rsidRPr="00265785">
          <w:rPr>
            <w:rStyle w:val="Hyperlink"/>
            <w:noProof/>
          </w:rPr>
          <w:t>Table 428: Adjustment Type Descriptions</w:t>
        </w:r>
        <w:r w:rsidR="003056A7">
          <w:rPr>
            <w:noProof/>
            <w:webHidden/>
          </w:rPr>
          <w:tab/>
        </w:r>
        <w:r w:rsidR="003056A7">
          <w:rPr>
            <w:noProof/>
            <w:webHidden/>
          </w:rPr>
          <w:fldChar w:fldCharType="begin"/>
        </w:r>
        <w:r w:rsidR="003056A7">
          <w:rPr>
            <w:noProof/>
            <w:webHidden/>
          </w:rPr>
          <w:instrText xml:space="preserve"> PAGEREF _Toc32239222 \h </w:instrText>
        </w:r>
        <w:r w:rsidR="003056A7">
          <w:rPr>
            <w:noProof/>
            <w:webHidden/>
          </w:rPr>
        </w:r>
        <w:r w:rsidR="003056A7">
          <w:rPr>
            <w:noProof/>
            <w:webHidden/>
          </w:rPr>
          <w:fldChar w:fldCharType="separate"/>
        </w:r>
        <w:r w:rsidR="00CC708A">
          <w:rPr>
            <w:noProof/>
            <w:webHidden/>
          </w:rPr>
          <w:t>169</w:t>
        </w:r>
        <w:r w:rsidR="003056A7">
          <w:rPr>
            <w:noProof/>
            <w:webHidden/>
          </w:rPr>
          <w:fldChar w:fldCharType="end"/>
        </w:r>
      </w:hyperlink>
    </w:p>
    <w:p w14:paraId="77D457E0" w14:textId="0A956CC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23" w:history="1">
        <w:r w:rsidR="003056A7" w:rsidRPr="00265785">
          <w:rPr>
            <w:rStyle w:val="Hyperlink"/>
            <w:noProof/>
          </w:rPr>
          <w:t>Table 429: Adjustment Type Enumeration</w:t>
        </w:r>
        <w:r w:rsidR="003056A7">
          <w:rPr>
            <w:noProof/>
            <w:webHidden/>
          </w:rPr>
          <w:tab/>
        </w:r>
        <w:r w:rsidR="003056A7">
          <w:rPr>
            <w:noProof/>
            <w:webHidden/>
          </w:rPr>
          <w:fldChar w:fldCharType="begin"/>
        </w:r>
        <w:r w:rsidR="003056A7">
          <w:rPr>
            <w:noProof/>
            <w:webHidden/>
          </w:rPr>
          <w:instrText xml:space="preserve"> PAGEREF _Toc32239223 \h </w:instrText>
        </w:r>
        <w:r w:rsidR="003056A7">
          <w:rPr>
            <w:noProof/>
            <w:webHidden/>
          </w:rPr>
        </w:r>
        <w:r w:rsidR="003056A7">
          <w:rPr>
            <w:noProof/>
            <w:webHidden/>
          </w:rPr>
          <w:fldChar w:fldCharType="separate"/>
        </w:r>
        <w:r w:rsidR="00CC708A">
          <w:rPr>
            <w:noProof/>
            <w:webHidden/>
          </w:rPr>
          <w:t>169</w:t>
        </w:r>
        <w:r w:rsidR="003056A7">
          <w:rPr>
            <w:noProof/>
            <w:webHidden/>
          </w:rPr>
          <w:fldChar w:fldCharType="end"/>
        </w:r>
      </w:hyperlink>
    </w:p>
    <w:p w14:paraId="283C3160" w14:textId="6A4370B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24" w:history="1">
        <w:r w:rsidR="003056A7" w:rsidRPr="00265785">
          <w:rPr>
            <w:rStyle w:val="Hyperlink"/>
            <w:noProof/>
          </w:rPr>
          <w:t>Table 430: Alternative Name Type Enumeration</w:t>
        </w:r>
        <w:r w:rsidR="003056A7">
          <w:rPr>
            <w:noProof/>
            <w:webHidden/>
          </w:rPr>
          <w:tab/>
        </w:r>
        <w:r w:rsidR="003056A7">
          <w:rPr>
            <w:noProof/>
            <w:webHidden/>
          </w:rPr>
          <w:fldChar w:fldCharType="begin"/>
        </w:r>
        <w:r w:rsidR="003056A7">
          <w:rPr>
            <w:noProof/>
            <w:webHidden/>
          </w:rPr>
          <w:instrText xml:space="preserve"> PAGEREF _Toc32239224 \h </w:instrText>
        </w:r>
        <w:r w:rsidR="003056A7">
          <w:rPr>
            <w:noProof/>
            <w:webHidden/>
          </w:rPr>
        </w:r>
        <w:r w:rsidR="003056A7">
          <w:rPr>
            <w:noProof/>
            <w:webHidden/>
          </w:rPr>
          <w:fldChar w:fldCharType="separate"/>
        </w:r>
        <w:r w:rsidR="00CC708A">
          <w:rPr>
            <w:noProof/>
            <w:webHidden/>
          </w:rPr>
          <w:t>169</w:t>
        </w:r>
        <w:r w:rsidR="003056A7">
          <w:rPr>
            <w:noProof/>
            <w:webHidden/>
          </w:rPr>
          <w:fldChar w:fldCharType="end"/>
        </w:r>
      </w:hyperlink>
    </w:p>
    <w:p w14:paraId="283EF33D" w14:textId="5F11C2B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25" w:history="1">
        <w:r w:rsidR="003056A7" w:rsidRPr="00265785">
          <w:rPr>
            <w:rStyle w:val="Hyperlink"/>
            <w:noProof/>
          </w:rPr>
          <w:t>Table 431: Asynchronous Indicator Descriptions</w:t>
        </w:r>
        <w:r w:rsidR="003056A7">
          <w:rPr>
            <w:noProof/>
            <w:webHidden/>
          </w:rPr>
          <w:tab/>
        </w:r>
        <w:r w:rsidR="003056A7">
          <w:rPr>
            <w:noProof/>
            <w:webHidden/>
          </w:rPr>
          <w:fldChar w:fldCharType="begin"/>
        </w:r>
        <w:r w:rsidR="003056A7">
          <w:rPr>
            <w:noProof/>
            <w:webHidden/>
          </w:rPr>
          <w:instrText xml:space="preserve"> PAGEREF _Toc32239225 \h </w:instrText>
        </w:r>
        <w:r w:rsidR="003056A7">
          <w:rPr>
            <w:noProof/>
            <w:webHidden/>
          </w:rPr>
        </w:r>
        <w:r w:rsidR="003056A7">
          <w:rPr>
            <w:noProof/>
            <w:webHidden/>
          </w:rPr>
          <w:fldChar w:fldCharType="separate"/>
        </w:r>
        <w:r w:rsidR="00CC708A">
          <w:rPr>
            <w:noProof/>
            <w:webHidden/>
          </w:rPr>
          <w:t>170</w:t>
        </w:r>
        <w:r w:rsidR="003056A7">
          <w:rPr>
            <w:noProof/>
            <w:webHidden/>
          </w:rPr>
          <w:fldChar w:fldCharType="end"/>
        </w:r>
      </w:hyperlink>
    </w:p>
    <w:p w14:paraId="120629F4" w14:textId="0A2068E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26" w:history="1">
        <w:r w:rsidR="003056A7" w:rsidRPr="00265785">
          <w:rPr>
            <w:rStyle w:val="Hyperlink"/>
            <w:noProof/>
          </w:rPr>
          <w:t>Table 432: Asynchronous Indicator Enumeration</w:t>
        </w:r>
        <w:r w:rsidR="003056A7">
          <w:rPr>
            <w:noProof/>
            <w:webHidden/>
          </w:rPr>
          <w:tab/>
        </w:r>
        <w:r w:rsidR="003056A7">
          <w:rPr>
            <w:noProof/>
            <w:webHidden/>
          </w:rPr>
          <w:fldChar w:fldCharType="begin"/>
        </w:r>
        <w:r w:rsidR="003056A7">
          <w:rPr>
            <w:noProof/>
            <w:webHidden/>
          </w:rPr>
          <w:instrText xml:space="preserve"> PAGEREF _Toc32239226 \h </w:instrText>
        </w:r>
        <w:r w:rsidR="003056A7">
          <w:rPr>
            <w:noProof/>
            <w:webHidden/>
          </w:rPr>
        </w:r>
        <w:r w:rsidR="003056A7">
          <w:rPr>
            <w:noProof/>
            <w:webHidden/>
          </w:rPr>
          <w:fldChar w:fldCharType="separate"/>
        </w:r>
        <w:r w:rsidR="00CC708A">
          <w:rPr>
            <w:noProof/>
            <w:webHidden/>
          </w:rPr>
          <w:t>170</w:t>
        </w:r>
        <w:r w:rsidR="003056A7">
          <w:rPr>
            <w:noProof/>
            <w:webHidden/>
          </w:rPr>
          <w:fldChar w:fldCharType="end"/>
        </w:r>
      </w:hyperlink>
    </w:p>
    <w:p w14:paraId="1184315D" w14:textId="7EE72BA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27" w:history="1">
        <w:r w:rsidR="003056A7" w:rsidRPr="00265785">
          <w:rPr>
            <w:rStyle w:val="Hyperlink"/>
            <w:noProof/>
          </w:rPr>
          <w:t>Table 433: Attestation Type Enumeration</w:t>
        </w:r>
        <w:r w:rsidR="003056A7">
          <w:rPr>
            <w:noProof/>
            <w:webHidden/>
          </w:rPr>
          <w:tab/>
        </w:r>
        <w:r w:rsidR="003056A7">
          <w:rPr>
            <w:noProof/>
            <w:webHidden/>
          </w:rPr>
          <w:fldChar w:fldCharType="begin"/>
        </w:r>
        <w:r w:rsidR="003056A7">
          <w:rPr>
            <w:noProof/>
            <w:webHidden/>
          </w:rPr>
          <w:instrText xml:space="preserve"> PAGEREF _Toc32239227 \h </w:instrText>
        </w:r>
        <w:r w:rsidR="003056A7">
          <w:rPr>
            <w:noProof/>
            <w:webHidden/>
          </w:rPr>
        </w:r>
        <w:r w:rsidR="003056A7">
          <w:rPr>
            <w:noProof/>
            <w:webHidden/>
          </w:rPr>
          <w:fldChar w:fldCharType="separate"/>
        </w:r>
        <w:r w:rsidR="00CC708A">
          <w:rPr>
            <w:noProof/>
            <w:webHidden/>
          </w:rPr>
          <w:t>170</w:t>
        </w:r>
        <w:r w:rsidR="003056A7">
          <w:rPr>
            <w:noProof/>
            <w:webHidden/>
          </w:rPr>
          <w:fldChar w:fldCharType="end"/>
        </w:r>
      </w:hyperlink>
    </w:p>
    <w:p w14:paraId="17666759" w14:textId="1B6E137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28" w:history="1">
        <w:r w:rsidR="003056A7" w:rsidRPr="00265785">
          <w:rPr>
            <w:rStyle w:val="Hyperlink"/>
            <w:noProof/>
          </w:rPr>
          <w:t>Table 434: Batch Error Continuation Option Descriptions</w:t>
        </w:r>
        <w:r w:rsidR="003056A7">
          <w:rPr>
            <w:noProof/>
            <w:webHidden/>
          </w:rPr>
          <w:tab/>
        </w:r>
        <w:r w:rsidR="003056A7">
          <w:rPr>
            <w:noProof/>
            <w:webHidden/>
          </w:rPr>
          <w:fldChar w:fldCharType="begin"/>
        </w:r>
        <w:r w:rsidR="003056A7">
          <w:rPr>
            <w:noProof/>
            <w:webHidden/>
          </w:rPr>
          <w:instrText xml:space="preserve"> PAGEREF _Toc32239228 \h </w:instrText>
        </w:r>
        <w:r w:rsidR="003056A7">
          <w:rPr>
            <w:noProof/>
            <w:webHidden/>
          </w:rPr>
        </w:r>
        <w:r w:rsidR="003056A7">
          <w:rPr>
            <w:noProof/>
            <w:webHidden/>
          </w:rPr>
          <w:fldChar w:fldCharType="separate"/>
        </w:r>
        <w:r w:rsidR="00CC708A">
          <w:rPr>
            <w:noProof/>
            <w:webHidden/>
          </w:rPr>
          <w:t>171</w:t>
        </w:r>
        <w:r w:rsidR="003056A7">
          <w:rPr>
            <w:noProof/>
            <w:webHidden/>
          </w:rPr>
          <w:fldChar w:fldCharType="end"/>
        </w:r>
      </w:hyperlink>
    </w:p>
    <w:p w14:paraId="4E977B67" w14:textId="5C5821A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29" w:history="1">
        <w:r w:rsidR="003056A7" w:rsidRPr="00265785">
          <w:rPr>
            <w:rStyle w:val="Hyperlink"/>
            <w:noProof/>
          </w:rPr>
          <w:t>Table 435: Batch Error Continuation Option Enumeration</w:t>
        </w:r>
        <w:r w:rsidR="003056A7">
          <w:rPr>
            <w:noProof/>
            <w:webHidden/>
          </w:rPr>
          <w:tab/>
        </w:r>
        <w:r w:rsidR="003056A7">
          <w:rPr>
            <w:noProof/>
            <w:webHidden/>
          </w:rPr>
          <w:fldChar w:fldCharType="begin"/>
        </w:r>
        <w:r w:rsidR="003056A7">
          <w:rPr>
            <w:noProof/>
            <w:webHidden/>
          </w:rPr>
          <w:instrText xml:space="preserve"> PAGEREF _Toc32239229 \h </w:instrText>
        </w:r>
        <w:r w:rsidR="003056A7">
          <w:rPr>
            <w:noProof/>
            <w:webHidden/>
          </w:rPr>
        </w:r>
        <w:r w:rsidR="003056A7">
          <w:rPr>
            <w:noProof/>
            <w:webHidden/>
          </w:rPr>
          <w:fldChar w:fldCharType="separate"/>
        </w:r>
        <w:r w:rsidR="00CC708A">
          <w:rPr>
            <w:noProof/>
            <w:webHidden/>
          </w:rPr>
          <w:t>171</w:t>
        </w:r>
        <w:r w:rsidR="003056A7">
          <w:rPr>
            <w:noProof/>
            <w:webHidden/>
          </w:rPr>
          <w:fldChar w:fldCharType="end"/>
        </w:r>
      </w:hyperlink>
    </w:p>
    <w:p w14:paraId="2465EF7E" w14:textId="560850C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30" w:history="1">
        <w:r w:rsidR="003056A7" w:rsidRPr="00265785">
          <w:rPr>
            <w:rStyle w:val="Hyperlink"/>
            <w:noProof/>
          </w:rPr>
          <w:t>Table 436: Block Cipher Mode Enumeration</w:t>
        </w:r>
        <w:r w:rsidR="003056A7">
          <w:rPr>
            <w:noProof/>
            <w:webHidden/>
          </w:rPr>
          <w:tab/>
        </w:r>
        <w:r w:rsidR="003056A7">
          <w:rPr>
            <w:noProof/>
            <w:webHidden/>
          </w:rPr>
          <w:fldChar w:fldCharType="begin"/>
        </w:r>
        <w:r w:rsidR="003056A7">
          <w:rPr>
            <w:noProof/>
            <w:webHidden/>
          </w:rPr>
          <w:instrText xml:space="preserve"> PAGEREF _Toc32239230 \h </w:instrText>
        </w:r>
        <w:r w:rsidR="003056A7">
          <w:rPr>
            <w:noProof/>
            <w:webHidden/>
          </w:rPr>
        </w:r>
        <w:r w:rsidR="003056A7">
          <w:rPr>
            <w:noProof/>
            <w:webHidden/>
          </w:rPr>
          <w:fldChar w:fldCharType="separate"/>
        </w:r>
        <w:r w:rsidR="00CC708A">
          <w:rPr>
            <w:noProof/>
            <w:webHidden/>
          </w:rPr>
          <w:t>172</w:t>
        </w:r>
        <w:r w:rsidR="003056A7">
          <w:rPr>
            <w:noProof/>
            <w:webHidden/>
          </w:rPr>
          <w:fldChar w:fldCharType="end"/>
        </w:r>
      </w:hyperlink>
    </w:p>
    <w:p w14:paraId="75A17CC7" w14:textId="055C321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31" w:history="1">
        <w:r w:rsidR="003056A7" w:rsidRPr="00265785">
          <w:rPr>
            <w:rStyle w:val="Hyperlink"/>
            <w:noProof/>
          </w:rPr>
          <w:t>Table 437: Cancellation Result Enumeration Descriptions</w:t>
        </w:r>
        <w:r w:rsidR="003056A7">
          <w:rPr>
            <w:noProof/>
            <w:webHidden/>
          </w:rPr>
          <w:tab/>
        </w:r>
        <w:r w:rsidR="003056A7">
          <w:rPr>
            <w:noProof/>
            <w:webHidden/>
          </w:rPr>
          <w:fldChar w:fldCharType="begin"/>
        </w:r>
        <w:r w:rsidR="003056A7">
          <w:rPr>
            <w:noProof/>
            <w:webHidden/>
          </w:rPr>
          <w:instrText xml:space="preserve"> PAGEREF _Toc32239231 \h </w:instrText>
        </w:r>
        <w:r w:rsidR="003056A7">
          <w:rPr>
            <w:noProof/>
            <w:webHidden/>
          </w:rPr>
        </w:r>
        <w:r w:rsidR="003056A7">
          <w:rPr>
            <w:noProof/>
            <w:webHidden/>
          </w:rPr>
          <w:fldChar w:fldCharType="separate"/>
        </w:r>
        <w:r w:rsidR="00CC708A">
          <w:rPr>
            <w:noProof/>
            <w:webHidden/>
          </w:rPr>
          <w:t>172</w:t>
        </w:r>
        <w:r w:rsidR="003056A7">
          <w:rPr>
            <w:noProof/>
            <w:webHidden/>
          </w:rPr>
          <w:fldChar w:fldCharType="end"/>
        </w:r>
      </w:hyperlink>
    </w:p>
    <w:p w14:paraId="4F3CCD7C" w14:textId="552F3DE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32" w:history="1">
        <w:r w:rsidR="003056A7" w:rsidRPr="00265785">
          <w:rPr>
            <w:rStyle w:val="Hyperlink"/>
            <w:noProof/>
          </w:rPr>
          <w:t>Table 438: Cancellation Result Enumeration</w:t>
        </w:r>
        <w:r w:rsidR="003056A7">
          <w:rPr>
            <w:noProof/>
            <w:webHidden/>
          </w:rPr>
          <w:tab/>
        </w:r>
        <w:r w:rsidR="003056A7">
          <w:rPr>
            <w:noProof/>
            <w:webHidden/>
          </w:rPr>
          <w:fldChar w:fldCharType="begin"/>
        </w:r>
        <w:r w:rsidR="003056A7">
          <w:rPr>
            <w:noProof/>
            <w:webHidden/>
          </w:rPr>
          <w:instrText xml:space="preserve"> PAGEREF _Toc32239232 \h </w:instrText>
        </w:r>
        <w:r w:rsidR="003056A7">
          <w:rPr>
            <w:noProof/>
            <w:webHidden/>
          </w:rPr>
        </w:r>
        <w:r w:rsidR="003056A7">
          <w:rPr>
            <w:noProof/>
            <w:webHidden/>
          </w:rPr>
          <w:fldChar w:fldCharType="separate"/>
        </w:r>
        <w:r w:rsidR="00CC708A">
          <w:rPr>
            <w:noProof/>
            <w:webHidden/>
          </w:rPr>
          <w:t>172</w:t>
        </w:r>
        <w:r w:rsidR="003056A7">
          <w:rPr>
            <w:noProof/>
            <w:webHidden/>
          </w:rPr>
          <w:fldChar w:fldCharType="end"/>
        </w:r>
      </w:hyperlink>
    </w:p>
    <w:p w14:paraId="6AA3FD2A" w14:textId="2CCA0DE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33" w:history="1">
        <w:r w:rsidR="003056A7" w:rsidRPr="00265785">
          <w:rPr>
            <w:rStyle w:val="Hyperlink"/>
            <w:noProof/>
          </w:rPr>
          <w:t>Table 439: Certificate Request Type Enumeration</w:t>
        </w:r>
        <w:r w:rsidR="003056A7">
          <w:rPr>
            <w:noProof/>
            <w:webHidden/>
          </w:rPr>
          <w:tab/>
        </w:r>
        <w:r w:rsidR="003056A7">
          <w:rPr>
            <w:noProof/>
            <w:webHidden/>
          </w:rPr>
          <w:fldChar w:fldCharType="begin"/>
        </w:r>
        <w:r w:rsidR="003056A7">
          <w:rPr>
            <w:noProof/>
            <w:webHidden/>
          </w:rPr>
          <w:instrText xml:space="preserve"> PAGEREF _Toc32239233 \h </w:instrText>
        </w:r>
        <w:r w:rsidR="003056A7">
          <w:rPr>
            <w:noProof/>
            <w:webHidden/>
          </w:rPr>
        </w:r>
        <w:r w:rsidR="003056A7">
          <w:rPr>
            <w:noProof/>
            <w:webHidden/>
          </w:rPr>
          <w:fldChar w:fldCharType="separate"/>
        </w:r>
        <w:r w:rsidR="00CC708A">
          <w:rPr>
            <w:noProof/>
            <w:webHidden/>
          </w:rPr>
          <w:t>173</w:t>
        </w:r>
        <w:r w:rsidR="003056A7">
          <w:rPr>
            <w:noProof/>
            <w:webHidden/>
          </w:rPr>
          <w:fldChar w:fldCharType="end"/>
        </w:r>
      </w:hyperlink>
    </w:p>
    <w:p w14:paraId="30341C69" w14:textId="64E3A84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34" w:history="1">
        <w:r w:rsidR="003056A7" w:rsidRPr="00265785">
          <w:rPr>
            <w:rStyle w:val="Hyperlink"/>
            <w:noProof/>
          </w:rPr>
          <w:t>Table 440: Certificate Type Enumeration</w:t>
        </w:r>
        <w:r w:rsidR="003056A7">
          <w:rPr>
            <w:noProof/>
            <w:webHidden/>
          </w:rPr>
          <w:tab/>
        </w:r>
        <w:r w:rsidR="003056A7">
          <w:rPr>
            <w:noProof/>
            <w:webHidden/>
          </w:rPr>
          <w:fldChar w:fldCharType="begin"/>
        </w:r>
        <w:r w:rsidR="003056A7">
          <w:rPr>
            <w:noProof/>
            <w:webHidden/>
          </w:rPr>
          <w:instrText xml:space="preserve"> PAGEREF _Toc32239234 \h </w:instrText>
        </w:r>
        <w:r w:rsidR="003056A7">
          <w:rPr>
            <w:noProof/>
            <w:webHidden/>
          </w:rPr>
        </w:r>
        <w:r w:rsidR="003056A7">
          <w:rPr>
            <w:noProof/>
            <w:webHidden/>
          </w:rPr>
          <w:fldChar w:fldCharType="separate"/>
        </w:r>
        <w:r w:rsidR="00CC708A">
          <w:rPr>
            <w:noProof/>
            <w:webHidden/>
          </w:rPr>
          <w:t>173</w:t>
        </w:r>
        <w:r w:rsidR="003056A7">
          <w:rPr>
            <w:noProof/>
            <w:webHidden/>
          </w:rPr>
          <w:fldChar w:fldCharType="end"/>
        </w:r>
      </w:hyperlink>
    </w:p>
    <w:p w14:paraId="5A32AE0D" w14:textId="6B003F4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35" w:history="1">
        <w:r w:rsidR="003056A7" w:rsidRPr="00265785">
          <w:rPr>
            <w:rStyle w:val="Hyperlink"/>
            <w:noProof/>
          </w:rPr>
          <w:t>Table 441: Client Registration Method Enumeration Descriptions</w:t>
        </w:r>
        <w:r w:rsidR="003056A7">
          <w:rPr>
            <w:noProof/>
            <w:webHidden/>
          </w:rPr>
          <w:tab/>
        </w:r>
        <w:r w:rsidR="003056A7">
          <w:rPr>
            <w:noProof/>
            <w:webHidden/>
          </w:rPr>
          <w:fldChar w:fldCharType="begin"/>
        </w:r>
        <w:r w:rsidR="003056A7">
          <w:rPr>
            <w:noProof/>
            <w:webHidden/>
          </w:rPr>
          <w:instrText xml:space="preserve"> PAGEREF _Toc32239235 \h </w:instrText>
        </w:r>
        <w:r w:rsidR="003056A7">
          <w:rPr>
            <w:noProof/>
            <w:webHidden/>
          </w:rPr>
        </w:r>
        <w:r w:rsidR="003056A7">
          <w:rPr>
            <w:noProof/>
            <w:webHidden/>
          </w:rPr>
          <w:fldChar w:fldCharType="separate"/>
        </w:r>
        <w:r w:rsidR="00CC708A">
          <w:rPr>
            <w:noProof/>
            <w:webHidden/>
          </w:rPr>
          <w:t>173</w:t>
        </w:r>
        <w:r w:rsidR="003056A7">
          <w:rPr>
            <w:noProof/>
            <w:webHidden/>
          </w:rPr>
          <w:fldChar w:fldCharType="end"/>
        </w:r>
      </w:hyperlink>
    </w:p>
    <w:p w14:paraId="654C149E" w14:textId="36B2E96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36" w:history="1">
        <w:r w:rsidR="003056A7" w:rsidRPr="00265785">
          <w:rPr>
            <w:rStyle w:val="Hyperlink"/>
            <w:noProof/>
          </w:rPr>
          <w:t>Table 442: Credential Type Enumeration</w:t>
        </w:r>
        <w:r w:rsidR="003056A7">
          <w:rPr>
            <w:noProof/>
            <w:webHidden/>
          </w:rPr>
          <w:tab/>
        </w:r>
        <w:r w:rsidR="003056A7">
          <w:rPr>
            <w:noProof/>
            <w:webHidden/>
          </w:rPr>
          <w:fldChar w:fldCharType="begin"/>
        </w:r>
        <w:r w:rsidR="003056A7">
          <w:rPr>
            <w:noProof/>
            <w:webHidden/>
          </w:rPr>
          <w:instrText xml:space="preserve"> PAGEREF _Toc32239236 \h </w:instrText>
        </w:r>
        <w:r w:rsidR="003056A7">
          <w:rPr>
            <w:noProof/>
            <w:webHidden/>
          </w:rPr>
        </w:r>
        <w:r w:rsidR="003056A7">
          <w:rPr>
            <w:noProof/>
            <w:webHidden/>
          </w:rPr>
          <w:fldChar w:fldCharType="separate"/>
        </w:r>
        <w:r w:rsidR="00CC708A">
          <w:rPr>
            <w:noProof/>
            <w:webHidden/>
          </w:rPr>
          <w:t>174</w:t>
        </w:r>
        <w:r w:rsidR="003056A7">
          <w:rPr>
            <w:noProof/>
            <w:webHidden/>
          </w:rPr>
          <w:fldChar w:fldCharType="end"/>
        </w:r>
      </w:hyperlink>
    </w:p>
    <w:p w14:paraId="32BFE0D1" w14:textId="030AF5A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37" w:history="1">
        <w:r w:rsidR="003056A7" w:rsidRPr="00265785">
          <w:rPr>
            <w:rStyle w:val="Hyperlink"/>
            <w:noProof/>
          </w:rPr>
          <w:t>Table 443: Cryptographic Algorithm Enumeration</w:t>
        </w:r>
        <w:r w:rsidR="003056A7">
          <w:rPr>
            <w:noProof/>
            <w:webHidden/>
          </w:rPr>
          <w:tab/>
        </w:r>
        <w:r w:rsidR="003056A7">
          <w:rPr>
            <w:noProof/>
            <w:webHidden/>
          </w:rPr>
          <w:fldChar w:fldCharType="begin"/>
        </w:r>
        <w:r w:rsidR="003056A7">
          <w:rPr>
            <w:noProof/>
            <w:webHidden/>
          </w:rPr>
          <w:instrText xml:space="preserve"> PAGEREF _Toc32239237 \h </w:instrText>
        </w:r>
        <w:r w:rsidR="003056A7">
          <w:rPr>
            <w:noProof/>
            <w:webHidden/>
          </w:rPr>
        </w:r>
        <w:r w:rsidR="003056A7">
          <w:rPr>
            <w:noProof/>
            <w:webHidden/>
          </w:rPr>
          <w:fldChar w:fldCharType="separate"/>
        </w:r>
        <w:r w:rsidR="00CC708A">
          <w:rPr>
            <w:noProof/>
            <w:webHidden/>
          </w:rPr>
          <w:t>176</w:t>
        </w:r>
        <w:r w:rsidR="003056A7">
          <w:rPr>
            <w:noProof/>
            <w:webHidden/>
          </w:rPr>
          <w:fldChar w:fldCharType="end"/>
        </w:r>
      </w:hyperlink>
    </w:p>
    <w:p w14:paraId="06208F97" w14:textId="0449A0F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38" w:history="1">
        <w:r w:rsidR="003056A7" w:rsidRPr="00265785">
          <w:rPr>
            <w:rStyle w:val="Hyperlink"/>
            <w:noProof/>
          </w:rPr>
          <w:t>Table 444: Data Enumeration</w:t>
        </w:r>
        <w:r w:rsidR="003056A7">
          <w:rPr>
            <w:noProof/>
            <w:webHidden/>
          </w:rPr>
          <w:tab/>
        </w:r>
        <w:r w:rsidR="003056A7">
          <w:rPr>
            <w:noProof/>
            <w:webHidden/>
          </w:rPr>
          <w:fldChar w:fldCharType="begin"/>
        </w:r>
        <w:r w:rsidR="003056A7">
          <w:rPr>
            <w:noProof/>
            <w:webHidden/>
          </w:rPr>
          <w:instrText xml:space="preserve"> PAGEREF _Toc32239238 \h </w:instrText>
        </w:r>
        <w:r w:rsidR="003056A7">
          <w:rPr>
            <w:noProof/>
            <w:webHidden/>
          </w:rPr>
        </w:r>
        <w:r w:rsidR="003056A7">
          <w:rPr>
            <w:noProof/>
            <w:webHidden/>
          </w:rPr>
          <w:fldChar w:fldCharType="separate"/>
        </w:r>
        <w:r w:rsidR="00CC708A">
          <w:rPr>
            <w:noProof/>
            <w:webHidden/>
          </w:rPr>
          <w:t>176</w:t>
        </w:r>
        <w:r w:rsidR="003056A7">
          <w:rPr>
            <w:noProof/>
            <w:webHidden/>
          </w:rPr>
          <w:fldChar w:fldCharType="end"/>
        </w:r>
      </w:hyperlink>
    </w:p>
    <w:p w14:paraId="2A314948" w14:textId="249C87D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39" w:history="1">
        <w:r w:rsidR="003056A7" w:rsidRPr="00265785">
          <w:rPr>
            <w:rStyle w:val="Hyperlink"/>
            <w:noProof/>
          </w:rPr>
          <w:t>Table 445: Derivation Method Enumeration Descriptions</w:t>
        </w:r>
        <w:r w:rsidR="003056A7">
          <w:rPr>
            <w:noProof/>
            <w:webHidden/>
          </w:rPr>
          <w:tab/>
        </w:r>
        <w:r w:rsidR="003056A7">
          <w:rPr>
            <w:noProof/>
            <w:webHidden/>
          </w:rPr>
          <w:fldChar w:fldCharType="begin"/>
        </w:r>
        <w:r w:rsidR="003056A7">
          <w:rPr>
            <w:noProof/>
            <w:webHidden/>
          </w:rPr>
          <w:instrText xml:space="preserve"> PAGEREF _Toc32239239 \h </w:instrText>
        </w:r>
        <w:r w:rsidR="003056A7">
          <w:rPr>
            <w:noProof/>
            <w:webHidden/>
          </w:rPr>
        </w:r>
        <w:r w:rsidR="003056A7">
          <w:rPr>
            <w:noProof/>
            <w:webHidden/>
          </w:rPr>
          <w:fldChar w:fldCharType="separate"/>
        </w:r>
        <w:r w:rsidR="00CC708A">
          <w:rPr>
            <w:noProof/>
            <w:webHidden/>
          </w:rPr>
          <w:t>177</w:t>
        </w:r>
        <w:r w:rsidR="003056A7">
          <w:rPr>
            <w:noProof/>
            <w:webHidden/>
          </w:rPr>
          <w:fldChar w:fldCharType="end"/>
        </w:r>
      </w:hyperlink>
    </w:p>
    <w:p w14:paraId="3FD51630" w14:textId="0697BD1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40" w:history="1">
        <w:r w:rsidR="003056A7" w:rsidRPr="00265785">
          <w:rPr>
            <w:rStyle w:val="Hyperlink"/>
            <w:noProof/>
          </w:rPr>
          <w:t>Table 446: Derivation Method Enumeration</w:t>
        </w:r>
        <w:r w:rsidR="003056A7">
          <w:rPr>
            <w:noProof/>
            <w:webHidden/>
          </w:rPr>
          <w:tab/>
        </w:r>
        <w:r w:rsidR="003056A7">
          <w:rPr>
            <w:noProof/>
            <w:webHidden/>
          </w:rPr>
          <w:fldChar w:fldCharType="begin"/>
        </w:r>
        <w:r w:rsidR="003056A7">
          <w:rPr>
            <w:noProof/>
            <w:webHidden/>
          </w:rPr>
          <w:instrText xml:space="preserve"> PAGEREF _Toc32239240 \h </w:instrText>
        </w:r>
        <w:r w:rsidR="003056A7">
          <w:rPr>
            <w:noProof/>
            <w:webHidden/>
          </w:rPr>
        </w:r>
        <w:r w:rsidR="003056A7">
          <w:rPr>
            <w:noProof/>
            <w:webHidden/>
          </w:rPr>
          <w:fldChar w:fldCharType="separate"/>
        </w:r>
        <w:r w:rsidR="00CC708A">
          <w:rPr>
            <w:noProof/>
            <w:webHidden/>
          </w:rPr>
          <w:t>177</w:t>
        </w:r>
        <w:r w:rsidR="003056A7">
          <w:rPr>
            <w:noProof/>
            <w:webHidden/>
          </w:rPr>
          <w:fldChar w:fldCharType="end"/>
        </w:r>
      </w:hyperlink>
    </w:p>
    <w:p w14:paraId="6CC110C4" w14:textId="66E780A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41" w:history="1">
        <w:r w:rsidR="003056A7" w:rsidRPr="00265785">
          <w:rPr>
            <w:rStyle w:val="Hyperlink"/>
            <w:noProof/>
          </w:rPr>
          <w:t>Table 447: Digital Signature Algorithm Enumeration</w:t>
        </w:r>
        <w:r w:rsidR="003056A7">
          <w:rPr>
            <w:noProof/>
            <w:webHidden/>
          </w:rPr>
          <w:tab/>
        </w:r>
        <w:r w:rsidR="003056A7">
          <w:rPr>
            <w:noProof/>
            <w:webHidden/>
          </w:rPr>
          <w:fldChar w:fldCharType="begin"/>
        </w:r>
        <w:r w:rsidR="003056A7">
          <w:rPr>
            <w:noProof/>
            <w:webHidden/>
          </w:rPr>
          <w:instrText xml:space="preserve"> PAGEREF _Toc32239241 \h </w:instrText>
        </w:r>
        <w:r w:rsidR="003056A7">
          <w:rPr>
            <w:noProof/>
            <w:webHidden/>
          </w:rPr>
        </w:r>
        <w:r w:rsidR="003056A7">
          <w:rPr>
            <w:noProof/>
            <w:webHidden/>
          </w:rPr>
          <w:fldChar w:fldCharType="separate"/>
        </w:r>
        <w:r w:rsidR="00CC708A">
          <w:rPr>
            <w:noProof/>
            <w:webHidden/>
          </w:rPr>
          <w:t>178</w:t>
        </w:r>
        <w:r w:rsidR="003056A7">
          <w:rPr>
            <w:noProof/>
            <w:webHidden/>
          </w:rPr>
          <w:fldChar w:fldCharType="end"/>
        </w:r>
      </w:hyperlink>
    </w:p>
    <w:p w14:paraId="45AD2D88" w14:textId="683EEC2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42" w:history="1">
        <w:r w:rsidR="003056A7" w:rsidRPr="00265785">
          <w:rPr>
            <w:rStyle w:val="Hyperlink"/>
            <w:noProof/>
          </w:rPr>
          <w:t>Table 448: DRGB Algorithm Enumeration</w:t>
        </w:r>
        <w:r w:rsidR="003056A7">
          <w:rPr>
            <w:noProof/>
            <w:webHidden/>
          </w:rPr>
          <w:tab/>
        </w:r>
        <w:r w:rsidR="003056A7">
          <w:rPr>
            <w:noProof/>
            <w:webHidden/>
          </w:rPr>
          <w:fldChar w:fldCharType="begin"/>
        </w:r>
        <w:r w:rsidR="003056A7">
          <w:rPr>
            <w:noProof/>
            <w:webHidden/>
          </w:rPr>
          <w:instrText xml:space="preserve"> PAGEREF _Toc32239242 \h </w:instrText>
        </w:r>
        <w:r w:rsidR="003056A7">
          <w:rPr>
            <w:noProof/>
            <w:webHidden/>
          </w:rPr>
        </w:r>
        <w:r w:rsidR="003056A7">
          <w:rPr>
            <w:noProof/>
            <w:webHidden/>
          </w:rPr>
          <w:fldChar w:fldCharType="separate"/>
        </w:r>
        <w:r w:rsidR="00CC708A">
          <w:rPr>
            <w:noProof/>
            <w:webHidden/>
          </w:rPr>
          <w:t>179</w:t>
        </w:r>
        <w:r w:rsidR="003056A7">
          <w:rPr>
            <w:noProof/>
            <w:webHidden/>
          </w:rPr>
          <w:fldChar w:fldCharType="end"/>
        </w:r>
      </w:hyperlink>
    </w:p>
    <w:p w14:paraId="1FB89DD7" w14:textId="333EA50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43" w:history="1">
        <w:r w:rsidR="003056A7" w:rsidRPr="00265785">
          <w:rPr>
            <w:rStyle w:val="Hyperlink"/>
            <w:noProof/>
          </w:rPr>
          <w:t>Table 449: Encoding Option Description</w:t>
        </w:r>
        <w:r w:rsidR="003056A7">
          <w:rPr>
            <w:noProof/>
            <w:webHidden/>
          </w:rPr>
          <w:tab/>
        </w:r>
        <w:r w:rsidR="003056A7">
          <w:rPr>
            <w:noProof/>
            <w:webHidden/>
          </w:rPr>
          <w:fldChar w:fldCharType="begin"/>
        </w:r>
        <w:r w:rsidR="003056A7">
          <w:rPr>
            <w:noProof/>
            <w:webHidden/>
          </w:rPr>
          <w:instrText xml:space="preserve"> PAGEREF _Toc32239243 \h </w:instrText>
        </w:r>
        <w:r w:rsidR="003056A7">
          <w:rPr>
            <w:noProof/>
            <w:webHidden/>
          </w:rPr>
        </w:r>
        <w:r w:rsidR="003056A7">
          <w:rPr>
            <w:noProof/>
            <w:webHidden/>
          </w:rPr>
          <w:fldChar w:fldCharType="separate"/>
        </w:r>
        <w:r w:rsidR="00CC708A">
          <w:rPr>
            <w:noProof/>
            <w:webHidden/>
          </w:rPr>
          <w:t>179</w:t>
        </w:r>
        <w:r w:rsidR="003056A7">
          <w:rPr>
            <w:noProof/>
            <w:webHidden/>
          </w:rPr>
          <w:fldChar w:fldCharType="end"/>
        </w:r>
      </w:hyperlink>
    </w:p>
    <w:p w14:paraId="088BF602" w14:textId="6DEBED5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44" w:history="1">
        <w:r w:rsidR="003056A7" w:rsidRPr="00265785">
          <w:rPr>
            <w:rStyle w:val="Hyperlink"/>
            <w:noProof/>
          </w:rPr>
          <w:t>Table 450: Encoding Option Enumeration</w:t>
        </w:r>
        <w:r w:rsidR="003056A7">
          <w:rPr>
            <w:noProof/>
            <w:webHidden/>
          </w:rPr>
          <w:tab/>
        </w:r>
        <w:r w:rsidR="003056A7">
          <w:rPr>
            <w:noProof/>
            <w:webHidden/>
          </w:rPr>
          <w:fldChar w:fldCharType="begin"/>
        </w:r>
        <w:r w:rsidR="003056A7">
          <w:rPr>
            <w:noProof/>
            <w:webHidden/>
          </w:rPr>
          <w:instrText xml:space="preserve"> PAGEREF _Toc32239244 \h </w:instrText>
        </w:r>
        <w:r w:rsidR="003056A7">
          <w:rPr>
            <w:noProof/>
            <w:webHidden/>
          </w:rPr>
        </w:r>
        <w:r w:rsidR="003056A7">
          <w:rPr>
            <w:noProof/>
            <w:webHidden/>
          </w:rPr>
          <w:fldChar w:fldCharType="separate"/>
        </w:r>
        <w:r w:rsidR="00CC708A">
          <w:rPr>
            <w:noProof/>
            <w:webHidden/>
          </w:rPr>
          <w:t>179</w:t>
        </w:r>
        <w:r w:rsidR="003056A7">
          <w:rPr>
            <w:noProof/>
            <w:webHidden/>
          </w:rPr>
          <w:fldChar w:fldCharType="end"/>
        </w:r>
      </w:hyperlink>
    </w:p>
    <w:p w14:paraId="7C696757" w14:textId="0AC6677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45" w:history="1">
        <w:r w:rsidR="003056A7" w:rsidRPr="00265785">
          <w:rPr>
            <w:rStyle w:val="Hyperlink"/>
            <w:noProof/>
          </w:rPr>
          <w:t>Table 451: Endpoint Role Description</w:t>
        </w:r>
        <w:r w:rsidR="003056A7">
          <w:rPr>
            <w:noProof/>
            <w:webHidden/>
          </w:rPr>
          <w:tab/>
        </w:r>
        <w:r w:rsidR="003056A7">
          <w:rPr>
            <w:noProof/>
            <w:webHidden/>
          </w:rPr>
          <w:fldChar w:fldCharType="begin"/>
        </w:r>
        <w:r w:rsidR="003056A7">
          <w:rPr>
            <w:noProof/>
            <w:webHidden/>
          </w:rPr>
          <w:instrText xml:space="preserve"> PAGEREF _Toc32239245 \h </w:instrText>
        </w:r>
        <w:r w:rsidR="003056A7">
          <w:rPr>
            <w:noProof/>
            <w:webHidden/>
          </w:rPr>
        </w:r>
        <w:r w:rsidR="003056A7">
          <w:rPr>
            <w:noProof/>
            <w:webHidden/>
          </w:rPr>
          <w:fldChar w:fldCharType="separate"/>
        </w:r>
        <w:r w:rsidR="00CC708A">
          <w:rPr>
            <w:noProof/>
            <w:webHidden/>
          </w:rPr>
          <w:t>179</w:t>
        </w:r>
        <w:r w:rsidR="003056A7">
          <w:rPr>
            <w:noProof/>
            <w:webHidden/>
          </w:rPr>
          <w:fldChar w:fldCharType="end"/>
        </w:r>
      </w:hyperlink>
    </w:p>
    <w:p w14:paraId="72AE72C8" w14:textId="2906E91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46" w:history="1">
        <w:r w:rsidR="003056A7" w:rsidRPr="00265785">
          <w:rPr>
            <w:rStyle w:val="Hyperlink"/>
            <w:noProof/>
          </w:rPr>
          <w:t>Table 452: Endpoint Role Enumeration</w:t>
        </w:r>
        <w:r w:rsidR="003056A7">
          <w:rPr>
            <w:noProof/>
            <w:webHidden/>
          </w:rPr>
          <w:tab/>
        </w:r>
        <w:r w:rsidR="003056A7">
          <w:rPr>
            <w:noProof/>
            <w:webHidden/>
          </w:rPr>
          <w:fldChar w:fldCharType="begin"/>
        </w:r>
        <w:r w:rsidR="003056A7">
          <w:rPr>
            <w:noProof/>
            <w:webHidden/>
          </w:rPr>
          <w:instrText xml:space="preserve"> PAGEREF _Toc32239246 \h </w:instrText>
        </w:r>
        <w:r w:rsidR="003056A7">
          <w:rPr>
            <w:noProof/>
            <w:webHidden/>
          </w:rPr>
        </w:r>
        <w:r w:rsidR="003056A7">
          <w:rPr>
            <w:noProof/>
            <w:webHidden/>
          </w:rPr>
          <w:fldChar w:fldCharType="separate"/>
        </w:r>
        <w:r w:rsidR="00CC708A">
          <w:rPr>
            <w:noProof/>
            <w:webHidden/>
          </w:rPr>
          <w:t>180</w:t>
        </w:r>
        <w:r w:rsidR="003056A7">
          <w:rPr>
            <w:noProof/>
            <w:webHidden/>
          </w:rPr>
          <w:fldChar w:fldCharType="end"/>
        </w:r>
      </w:hyperlink>
    </w:p>
    <w:p w14:paraId="29765E5D" w14:textId="583CC63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47" w:history="1">
        <w:r w:rsidR="003056A7" w:rsidRPr="00265785">
          <w:rPr>
            <w:rStyle w:val="Hyperlink"/>
            <w:noProof/>
          </w:rPr>
          <w:t>Table 453: FIPS186 Variation Enumeration</w:t>
        </w:r>
        <w:r w:rsidR="003056A7">
          <w:rPr>
            <w:noProof/>
            <w:webHidden/>
          </w:rPr>
          <w:tab/>
        </w:r>
        <w:r w:rsidR="003056A7">
          <w:rPr>
            <w:noProof/>
            <w:webHidden/>
          </w:rPr>
          <w:fldChar w:fldCharType="begin"/>
        </w:r>
        <w:r w:rsidR="003056A7">
          <w:rPr>
            <w:noProof/>
            <w:webHidden/>
          </w:rPr>
          <w:instrText xml:space="preserve"> PAGEREF _Toc32239247 \h </w:instrText>
        </w:r>
        <w:r w:rsidR="003056A7">
          <w:rPr>
            <w:noProof/>
            <w:webHidden/>
          </w:rPr>
        </w:r>
        <w:r w:rsidR="003056A7">
          <w:rPr>
            <w:noProof/>
            <w:webHidden/>
          </w:rPr>
          <w:fldChar w:fldCharType="separate"/>
        </w:r>
        <w:r w:rsidR="00CC708A">
          <w:rPr>
            <w:noProof/>
            <w:webHidden/>
          </w:rPr>
          <w:t>180</w:t>
        </w:r>
        <w:r w:rsidR="003056A7">
          <w:rPr>
            <w:noProof/>
            <w:webHidden/>
          </w:rPr>
          <w:fldChar w:fldCharType="end"/>
        </w:r>
      </w:hyperlink>
    </w:p>
    <w:p w14:paraId="3D0EEB6E" w14:textId="649D824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48" w:history="1">
        <w:r w:rsidR="003056A7" w:rsidRPr="00265785">
          <w:rPr>
            <w:rStyle w:val="Hyperlink"/>
            <w:noProof/>
          </w:rPr>
          <w:t>Table 454: Hashing Algorithm Enumeration</w:t>
        </w:r>
        <w:r w:rsidR="003056A7">
          <w:rPr>
            <w:noProof/>
            <w:webHidden/>
          </w:rPr>
          <w:tab/>
        </w:r>
        <w:r w:rsidR="003056A7">
          <w:rPr>
            <w:noProof/>
            <w:webHidden/>
          </w:rPr>
          <w:fldChar w:fldCharType="begin"/>
        </w:r>
        <w:r w:rsidR="003056A7">
          <w:rPr>
            <w:noProof/>
            <w:webHidden/>
          </w:rPr>
          <w:instrText xml:space="preserve"> PAGEREF _Toc32239248 \h </w:instrText>
        </w:r>
        <w:r w:rsidR="003056A7">
          <w:rPr>
            <w:noProof/>
            <w:webHidden/>
          </w:rPr>
        </w:r>
        <w:r w:rsidR="003056A7">
          <w:rPr>
            <w:noProof/>
            <w:webHidden/>
          </w:rPr>
          <w:fldChar w:fldCharType="separate"/>
        </w:r>
        <w:r w:rsidR="00CC708A">
          <w:rPr>
            <w:noProof/>
            <w:webHidden/>
          </w:rPr>
          <w:t>180</w:t>
        </w:r>
        <w:r w:rsidR="003056A7">
          <w:rPr>
            <w:noProof/>
            <w:webHidden/>
          </w:rPr>
          <w:fldChar w:fldCharType="end"/>
        </w:r>
      </w:hyperlink>
    </w:p>
    <w:p w14:paraId="006AA60B" w14:textId="63D30252"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49" w:history="1">
        <w:r w:rsidR="003056A7" w:rsidRPr="00265785">
          <w:rPr>
            <w:rStyle w:val="Hyperlink"/>
            <w:bCs/>
            <w:i/>
            <w:noProof/>
          </w:rPr>
          <w:t>Table 455: Interop Function Descriptions</w:t>
        </w:r>
        <w:r w:rsidR="003056A7">
          <w:rPr>
            <w:noProof/>
            <w:webHidden/>
          </w:rPr>
          <w:tab/>
        </w:r>
        <w:r w:rsidR="003056A7">
          <w:rPr>
            <w:noProof/>
            <w:webHidden/>
          </w:rPr>
          <w:fldChar w:fldCharType="begin"/>
        </w:r>
        <w:r w:rsidR="003056A7">
          <w:rPr>
            <w:noProof/>
            <w:webHidden/>
          </w:rPr>
          <w:instrText xml:space="preserve"> PAGEREF _Toc32239249 \h </w:instrText>
        </w:r>
        <w:r w:rsidR="003056A7">
          <w:rPr>
            <w:noProof/>
            <w:webHidden/>
          </w:rPr>
        </w:r>
        <w:r w:rsidR="003056A7">
          <w:rPr>
            <w:noProof/>
            <w:webHidden/>
          </w:rPr>
          <w:fldChar w:fldCharType="separate"/>
        </w:r>
        <w:r w:rsidR="00CC708A">
          <w:rPr>
            <w:noProof/>
            <w:webHidden/>
          </w:rPr>
          <w:t>181</w:t>
        </w:r>
        <w:r w:rsidR="003056A7">
          <w:rPr>
            <w:noProof/>
            <w:webHidden/>
          </w:rPr>
          <w:fldChar w:fldCharType="end"/>
        </w:r>
      </w:hyperlink>
    </w:p>
    <w:p w14:paraId="1670A7A0" w14:textId="58065F7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50" w:history="1">
        <w:r w:rsidR="003056A7" w:rsidRPr="00265785">
          <w:rPr>
            <w:rStyle w:val="Hyperlink"/>
            <w:noProof/>
          </w:rPr>
          <w:t>Table 456: Interop Function Enumeration</w:t>
        </w:r>
        <w:r w:rsidR="003056A7">
          <w:rPr>
            <w:noProof/>
            <w:webHidden/>
          </w:rPr>
          <w:tab/>
        </w:r>
        <w:r w:rsidR="003056A7">
          <w:rPr>
            <w:noProof/>
            <w:webHidden/>
          </w:rPr>
          <w:fldChar w:fldCharType="begin"/>
        </w:r>
        <w:r w:rsidR="003056A7">
          <w:rPr>
            <w:noProof/>
            <w:webHidden/>
          </w:rPr>
          <w:instrText xml:space="preserve"> PAGEREF _Toc32239250 \h </w:instrText>
        </w:r>
        <w:r w:rsidR="003056A7">
          <w:rPr>
            <w:noProof/>
            <w:webHidden/>
          </w:rPr>
        </w:r>
        <w:r w:rsidR="003056A7">
          <w:rPr>
            <w:noProof/>
            <w:webHidden/>
          </w:rPr>
          <w:fldChar w:fldCharType="separate"/>
        </w:r>
        <w:r w:rsidR="00CC708A">
          <w:rPr>
            <w:noProof/>
            <w:webHidden/>
          </w:rPr>
          <w:t>181</w:t>
        </w:r>
        <w:r w:rsidR="003056A7">
          <w:rPr>
            <w:noProof/>
            <w:webHidden/>
          </w:rPr>
          <w:fldChar w:fldCharType="end"/>
        </w:r>
      </w:hyperlink>
    </w:p>
    <w:p w14:paraId="7ADB5E5E" w14:textId="5211632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51" w:history="1">
        <w:r w:rsidR="003056A7" w:rsidRPr="00265785">
          <w:rPr>
            <w:rStyle w:val="Hyperlink"/>
            <w:bCs/>
            <w:i/>
            <w:noProof/>
          </w:rPr>
          <w:t>Table 457: Item Type Descriptions</w:t>
        </w:r>
        <w:r w:rsidR="003056A7">
          <w:rPr>
            <w:noProof/>
            <w:webHidden/>
          </w:rPr>
          <w:tab/>
        </w:r>
        <w:r w:rsidR="003056A7">
          <w:rPr>
            <w:noProof/>
            <w:webHidden/>
          </w:rPr>
          <w:fldChar w:fldCharType="begin"/>
        </w:r>
        <w:r w:rsidR="003056A7">
          <w:rPr>
            <w:noProof/>
            <w:webHidden/>
          </w:rPr>
          <w:instrText xml:space="preserve"> PAGEREF _Toc32239251 \h </w:instrText>
        </w:r>
        <w:r w:rsidR="003056A7">
          <w:rPr>
            <w:noProof/>
            <w:webHidden/>
          </w:rPr>
        </w:r>
        <w:r w:rsidR="003056A7">
          <w:rPr>
            <w:noProof/>
            <w:webHidden/>
          </w:rPr>
          <w:fldChar w:fldCharType="separate"/>
        </w:r>
        <w:r w:rsidR="00CC708A">
          <w:rPr>
            <w:noProof/>
            <w:webHidden/>
          </w:rPr>
          <w:t>181</w:t>
        </w:r>
        <w:r w:rsidR="003056A7">
          <w:rPr>
            <w:noProof/>
            <w:webHidden/>
          </w:rPr>
          <w:fldChar w:fldCharType="end"/>
        </w:r>
      </w:hyperlink>
    </w:p>
    <w:p w14:paraId="4CC03F29" w14:textId="42F14D0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52" w:history="1">
        <w:r w:rsidR="003056A7" w:rsidRPr="00265785">
          <w:rPr>
            <w:rStyle w:val="Hyperlink"/>
            <w:noProof/>
          </w:rPr>
          <w:t>Table 458: Item Type Enumeration</w:t>
        </w:r>
        <w:r w:rsidR="003056A7">
          <w:rPr>
            <w:noProof/>
            <w:webHidden/>
          </w:rPr>
          <w:tab/>
        </w:r>
        <w:r w:rsidR="003056A7">
          <w:rPr>
            <w:noProof/>
            <w:webHidden/>
          </w:rPr>
          <w:fldChar w:fldCharType="begin"/>
        </w:r>
        <w:r w:rsidR="003056A7">
          <w:rPr>
            <w:noProof/>
            <w:webHidden/>
          </w:rPr>
          <w:instrText xml:space="preserve"> PAGEREF _Toc32239252 \h </w:instrText>
        </w:r>
        <w:r w:rsidR="003056A7">
          <w:rPr>
            <w:noProof/>
            <w:webHidden/>
          </w:rPr>
        </w:r>
        <w:r w:rsidR="003056A7">
          <w:rPr>
            <w:noProof/>
            <w:webHidden/>
          </w:rPr>
          <w:fldChar w:fldCharType="separate"/>
        </w:r>
        <w:r w:rsidR="00CC708A">
          <w:rPr>
            <w:noProof/>
            <w:webHidden/>
          </w:rPr>
          <w:t>182</w:t>
        </w:r>
        <w:r w:rsidR="003056A7">
          <w:rPr>
            <w:noProof/>
            <w:webHidden/>
          </w:rPr>
          <w:fldChar w:fldCharType="end"/>
        </w:r>
      </w:hyperlink>
    </w:p>
    <w:p w14:paraId="0643E5A2" w14:textId="30FDA5C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53" w:history="1">
        <w:r w:rsidR="003056A7" w:rsidRPr="00265785">
          <w:rPr>
            <w:rStyle w:val="Hyperlink"/>
            <w:noProof/>
          </w:rPr>
          <w:t>Table 459: Key Compression Type Enumeration values</w:t>
        </w:r>
        <w:r w:rsidR="003056A7">
          <w:rPr>
            <w:noProof/>
            <w:webHidden/>
          </w:rPr>
          <w:tab/>
        </w:r>
        <w:r w:rsidR="003056A7">
          <w:rPr>
            <w:noProof/>
            <w:webHidden/>
          </w:rPr>
          <w:fldChar w:fldCharType="begin"/>
        </w:r>
        <w:r w:rsidR="003056A7">
          <w:rPr>
            <w:noProof/>
            <w:webHidden/>
          </w:rPr>
          <w:instrText xml:space="preserve"> PAGEREF _Toc32239253 \h </w:instrText>
        </w:r>
        <w:r w:rsidR="003056A7">
          <w:rPr>
            <w:noProof/>
            <w:webHidden/>
          </w:rPr>
        </w:r>
        <w:r w:rsidR="003056A7">
          <w:rPr>
            <w:noProof/>
            <w:webHidden/>
          </w:rPr>
          <w:fldChar w:fldCharType="separate"/>
        </w:r>
        <w:r w:rsidR="00CC708A">
          <w:rPr>
            <w:noProof/>
            <w:webHidden/>
          </w:rPr>
          <w:t>182</w:t>
        </w:r>
        <w:r w:rsidR="003056A7">
          <w:rPr>
            <w:noProof/>
            <w:webHidden/>
          </w:rPr>
          <w:fldChar w:fldCharType="end"/>
        </w:r>
      </w:hyperlink>
    </w:p>
    <w:p w14:paraId="75CD343E" w14:textId="3C755A2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54" w:history="1">
        <w:r w:rsidR="003056A7" w:rsidRPr="00265785">
          <w:rPr>
            <w:rStyle w:val="Hyperlink"/>
            <w:noProof/>
          </w:rPr>
          <w:t>Table 460: Key Format Types Description</w:t>
        </w:r>
        <w:r w:rsidR="003056A7">
          <w:rPr>
            <w:noProof/>
            <w:webHidden/>
          </w:rPr>
          <w:tab/>
        </w:r>
        <w:r w:rsidR="003056A7">
          <w:rPr>
            <w:noProof/>
            <w:webHidden/>
          </w:rPr>
          <w:fldChar w:fldCharType="begin"/>
        </w:r>
        <w:r w:rsidR="003056A7">
          <w:rPr>
            <w:noProof/>
            <w:webHidden/>
          </w:rPr>
          <w:instrText xml:space="preserve"> PAGEREF _Toc32239254 \h </w:instrText>
        </w:r>
        <w:r w:rsidR="003056A7">
          <w:rPr>
            <w:noProof/>
            <w:webHidden/>
          </w:rPr>
        </w:r>
        <w:r w:rsidR="003056A7">
          <w:rPr>
            <w:noProof/>
            <w:webHidden/>
          </w:rPr>
          <w:fldChar w:fldCharType="separate"/>
        </w:r>
        <w:r w:rsidR="00CC708A">
          <w:rPr>
            <w:noProof/>
            <w:webHidden/>
          </w:rPr>
          <w:t>183</w:t>
        </w:r>
        <w:r w:rsidR="003056A7">
          <w:rPr>
            <w:noProof/>
            <w:webHidden/>
          </w:rPr>
          <w:fldChar w:fldCharType="end"/>
        </w:r>
      </w:hyperlink>
    </w:p>
    <w:p w14:paraId="5C5A17CC" w14:textId="547255A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55" w:history="1">
        <w:r w:rsidR="003056A7" w:rsidRPr="00265785">
          <w:rPr>
            <w:rStyle w:val="Hyperlink"/>
            <w:noProof/>
          </w:rPr>
          <w:t>Table 461: Key Format Type Enumeration</w:t>
        </w:r>
        <w:r w:rsidR="003056A7">
          <w:rPr>
            <w:noProof/>
            <w:webHidden/>
          </w:rPr>
          <w:tab/>
        </w:r>
        <w:r w:rsidR="003056A7">
          <w:rPr>
            <w:noProof/>
            <w:webHidden/>
          </w:rPr>
          <w:fldChar w:fldCharType="begin"/>
        </w:r>
        <w:r w:rsidR="003056A7">
          <w:rPr>
            <w:noProof/>
            <w:webHidden/>
          </w:rPr>
          <w:instrText xml:space="preserve"> PAGEREF _Toc32239255 \h </w:instrText>
        </w:r>
        <w:r w:rsidR="003056A7">
          <w:rPr>
            <w:noProof/>
            <w:webHidden/>
          </w:rPr>
        </w:r>
        <w:r w:rsidR="003056A7">
          <w:rPr>
            <w:noProof/>
            <w:webHidden/>
          </w:rPr>
          <w:fldChar w:fldCharType="separate"/>
        </w:r>
        <w:r w:rsidR="00CC708A">
          <w:rPr>
            <w:noProof/>
            <w:webHidden/>
          </w:rPr>
          <w:t>184</w:t>
        </w:r>
        <w:r w:rsidR="003056A7">
          <w:rPr>
            <w:noProof/>
            <w:webHidden/>
          </w:rPr>
          <w:fldChar w:fldCharType="end"/>
        </w:r>
      </w:hyperlink>
    </w:p>
    <w:p w14:paraId="074FCEE5" w14:textId="56D70E4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56" w:history="1">
        <w:r w:rsidR="003056A7" w:rsidRPr="00265785">
          <w:rPr>
            <w:rStyle w:val="Hyperlink"/>
            <w:noProof/>
          </w:rPr>
          <w:t>Table 462: Key Role Type Enumeration</w:t>
        </w:r>
        <w:r w:rsidR="003056A7">
          <w:rPr>
            <w:noProof/>
            <w:webHidden/>
          </w:rPr>
          <w:tab/>
        </w:r>
        <w:r w:rsidR="003056A7">
          <w:rPr>
            <w:noProof/>
            <w:webHidden/>
          </w:rPr>
          <w:fldChar w:fldCharType="begin"/>
        </w:r>
        <w:r w:rsidR="003056A7">
          <w:rPr>
            <w:noProof/>
            <w:webHidden/>
          </w:rPr>
          <w:instrText xml:space="preserve"> PAGEREF _Toc32239256 \h </w:instrText>
        </w:r>
        <w:r w:rsidR="003056A7">
          <w:rPr>
            <w:noProof/>
            <w:webHidden/>
          </w:rPr>
        </w:r>
        <w:r w:rsidR="003056A7">
          <w:rPr>
            <w:noProof/>
            <w:webHidden/>
          </w:rPr>
          <w:fldChar w:fldCharType="separate"/>
        </w:r>
        <w:r w:rsidR="00CC708A">
          <w:rPr>
            <w:noProof/>
            <w:webHidden/>
          </w:rPr>
          <w:t>184</w:t>
        </w:r>
        <w:r w:rsidR="003056A7">
          <w:rPr>
            <w:noProof/>
            <w:webHidden/>
          </w:rPr>
          <w:fldChar w:fldCharType="end"/>
        </w:r>
      </w:hyperlink>
    </w:p>
    <w:p w14:paraId="1BC0DC3E" w14:textId="4B4AB42D"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57" w:history="1">
        <w:r w:rsidR="003056A7" w:rsidRPr="00265785">
          <w:rPr>
            <w:rStyle w:val="Hyperlink"/>
            <w:noProof/>
          </w:rPr>
          <w:t>Table 463: Key Value Location Type Enumeration</w:t>
        </w:r>
        <w:r w:rsidR="003056A7">
          <w:rPr>
            <w:noProof/>
            <w:webHidden/>
          </w:rPr>
          <w:tab/>
        </w:r>
        <w:r w:rsidR="003056A7">
          <w:rPr>
            <w:noProof/>
            <w:webHidden/>
          </w:rPr>
          <w:fldChar w:fldCharType="begin"/>
        </w:r>
        <w:r w:rsidR="003056A7">
          <w:rPr>
            <w:noProof/>
            <w:webHidden/>
          </w:rPr>
          <w:instrText xml:space="preserve"> PAGEREF _Toc32239257 \h </w:instrText>
        </w:r>
        <w:r w:rsidR="003056A7">
          <w:rPr>
            <w:noProof/>
            <w:webHidden/>
          </w:rPr>
        </w:r>
        <w:r w:rsidR="003056A7">
          <w:rPr>
            <w:noProof/>
            <w:webHidden/>
          </w:rPr>
          <w:fldChar w:fldCharType="separate"/>
        </w:r>
        <w:r w:rsidR="00CC708A">
          <w:rPr>
            <w:noProof/>
            <w:webHidden/>
          </w:rPr>
          <w:t>185</w:t>
        </w:r>
        <w:r w:rsidR="003056A7">
          <w:rPr>
            <w:noProof/>
            <w:webHidden/>
          </w:rPr>
          <w:fldChar w:fldCharType="end"/>
        </w:r>
      </w:hyperlink>
    </w:p>
    <w:p w14:paraId="50CE0114" w14:textId="69A116D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58" w:history="1">
        <w:r w:rsidR="003056A7" w:rsidRPr="00265785">
          <w:rPr>
            <w:rStyle w:val="Hyperlink"/>
            <w:noProof/>
          </w:rPr>
          <w:t>Table 464: Link Type Enumeration Descriptions</w:t>
        </w:r>
        <w:r w:rsidR="003056A7">
          <w:rPr>
            <w:noProof/>
            <w:webHidden/>
          </w:rPr>
          <w:tab/>
        </w:r>
        <w:r w:rsidR="003056A7">
          <w:rPr>
            <w:noProof/>
            <w:webHidden/>
          </w:rPr>
          <w:fldChar w:fldCharType="begin"/>
        </w:r>
        <w:r w:rsidR="003056A7">
          <w:rPr>
            <w:noProof/>
            <w:webHidden/>
          </w:rPr>
          <w:instrText xml:space="preserve"> PAGEREF _Toc32239258 \h </w:instrText>
        </w:r>
        <w:r w:rsidR="003056A7">
          <w:rPr>
            <w:noProof/>
            <w:webHidden/>
          </w:rPr>
        </w:r>
        <w:r w:rsidR="003056A7">
          <w:rPr>
            <w:noProof/>
            <w:webHidden/>
          </w:rPr>
          <w:fldChar w:fldCharType="separate"/>
        </w:r>
        <w:r w:rsidR="00CC708A">
          <w:rPr>
            <w:noProof/>
            <w:webHidden/>
          </w:rPr>
          <w:t>185</w:t>
        </w:r>
        <w:r w:rsidR="003056A7">
          <w:rPr>
            <w:noProof/>
            <w:webHidden/>
          </w:rPr>
          <w:fldChar w:fldCharType="end"/>
        </w:r>
      </w:hyperlink>
    </w:p>
    <w:p w14:paraId="0A0C2BD8" w14:textId="1C8ADC6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59" w:history="1">
        <w:r w:rsidR="003056A7" w:rsidRPr="00265785">
          <w:rPr>
            <w:rStyle w:val="Hyperlink"/>
            <w:noProof/>
          </w:rPr>
          <w:t>Table 465: Link Type Enumeration</w:t>
        </w:r>
        <w:r w:rsidR="003056A7">
          <w:rPr>
            <w:noProof/>
            <w:webHidden/>
          </w:rPr>
          <w:tab/>
        </w:r>
        <w:r w:rsidR="003056A7">
          <w:rPr>
            <w:noProof/>
            <w:webHidden/>
          </w:rPr>
          <w:fldChar w:fldCharType="begin"/>
        </w:r>
        <w:r w:rsidR="003056A7">
          <w:rPr>
            <w:noProof/>
            <w:webHidden/>
          </w:rPr>
          <w:instrText xml:space="preserve"> PAGEREF _Toc32239259 \h </w:instrText>
        </w:r>
        <w:r w:rsidR="003056A7">
          <w:rPr>
            <w:noProof/>
            <w:webHidden/>
          </w:rPr>
        </w:r>
        <w:r w:rsidR="003056A7">
          <w:rPr>
            <w:noProof/>
            <w:webHidden/>
          </w:rPr>
          <w:fldChar w:fldCharType="separate"/>
        </w:r>
        <w:r w:rsidR="00CC708A">
          <w:rPr>
            <w:noProof/>
            <w:webHidden/>
          </w:rPr>
          <w:t>186</w:t>
        </w:r>
        <w:r w:rsidR="003056A7">
          <w:rPr>
            <w:noProof/>
            <w:webHidden/>
          </w:rPr>
          <w:fldChar w:fldCharType="end"/>
        </w:r>
      </w:hyperlink>
    </w:p>
    <w:p w14:paraId="0FFAAD34" w14:textId="0B76FF0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60" w:history="1">
        <w:r w:rsidR="003056A7" w:rsidRPr="00265785">
          <w:rPr>
            <w:rStyle w:val="Hyperlink"/>
            <w:noProof/>
          </w:rPr>
          <w:t>Table 466: Name Type Enumeration</w:t>
        </w:r>
        <w:r w:rsidR="003056A7">
          <w:rPr>
            <w:noProof/>
            <w:webHidden/>
          </w:rPr>
          <w:tab/>
        </w:r>
        <w:r w:rsidR="003056A7">
          <w:rPr>
            <w:noProof/>
            <w:webHidden/>
          </w:rPr>
          <w:fldChar w:fldCharType="begin"/>
        </w:r>
        <w:r w:rsidR="003056A7">
          <w:rPr>
            <w:noProof/>
            <w:webHidden/>
          </w:rPr>
          <w:instrText xml:space="preserve"> PAGEREF _Toc32239260 \h </w:instrText>
        </w:r>
        <w:r w:rsidR="003056A7">
          <w:rPr>
            <w:noProof/>
            <w:webHidden/>
          </w:rPr>
        </w:r>
        <w:r w:rsidR="003056A7">
          <w:rPr>
            <w:noProof/>
            <w:webHidden/>
          </w:rPr>
          <w:fldChar w:fldCharType="separate"/>
        </w:r>
        <w:r w:rsidR="00CC708A">
          <w:rPr>
            <w:noProof/>
            <w:webHidden/>
          </w:rPr>
          <w:t>187</w:t>
        </w:r>
        <w:r w:rsidR="003056A7">
          <w:rPr>
            <w:noProof/>
            <w:webHidden/>
          </w:rPr>
          <w:fldChar w:fldCharType="end"/>
        </w:r>
      </w:hyperlink>
    </w:p>
    <w:p w14:paraId="1ED34C0E" w14:textId="44B125F5"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61" w:history="1">
        <w:r w:rsidR="003056A7" w:rsidRPr="00265785">
          <w:rPr>
            <w:rStyle w:val="Hyperlink"/>
            <w:noProof/>
          </w:rPr>
          <w:t>Table 467: Object Group Member Enumeration</w:t>
        </w:r>
        <w:r w:rsidR="003056A7">
          <w:rPr>
            <w:noProof/>
            <w:webHidden/>
          </w:rPr>
          <w:tab/>
        </w:r>
        <w:r w:rsidR="003056A7">
          <w:rPr>
            <w:noProof/>
            <w:webHidden/>
          </w:rPr>
          <w:fldChar w:fldCharType="begin"/>
        </w:r>
        <w:r w:rsidR="003056A7">
          <w:rPr>
            <w:noProof/>
            <w:webHidden/>
          </w:rPr>
          <w:instrText xml:space="preserve"> PAGEREF _Toc32239261 \h </w:instrText>
        </w:r>
        <w:r w:rsidR="003056A7">
          <w:rPr>
            <w:noProof/>
            <w:webHidden/>
          </w:rPr>
        </w:r>
        <w:r w:rsidR="003056A7">
          <w:rPr>
            <w:noProof/>
            <w:webHidden/>
          </w:rPr>
          <w:fldChar w:fldCharType="separate"/>
        </w:r>
        <w:r w:rsidR="00CC708A">
          <w:rPr>
            <w:noProof/>
            <w:webHidden/>
          </w:rPr>
          <w:t>188</w:t>
        </w:r>
        <w:r w:rsidR="003056A7">
          <w:rPr>
            <w:noProof/>
            <w:webHidden/>
          </w:rPr>
          <w:fldChar w:fldCharType="end"/>
        </w:r>
      </w:hyperlink>
    </w:p>
    <w:p w14:paraId="2B19765A" w14:textId="2A180B9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62" w:history="1">
        <w:r w:rsidR="003056A7" w:rsidRPr="00265785">
          <w:rPr>
            <w:rStyle w:val="Hyperlink"/>
            <w:noProof/>
          </w:rPr>
          <w:t>Table 468: Object Type Enumeration</w:t>
        </w:r>
        <w:r w:rsidR="003056A7">
          <w:rPr>
            <w:noProof/>
            <w:webHidden/>
          </w:rPr>
          <w:tab/>
        </w:r>
        <w:r w:rsidR="003056A7">
          <w:rPr>
            <w:noProof/>
            <w:webHidden/>
          </w:rPr>
          <w:fldChar w:fldCharType="begin"/>
        </w:r>
        <w:r w:rsidR="003056A7">
          <w:rPr>
            <w:noProof/>
            <w:webHidden/>
          </w:rPr>
          <w:instrText xml:space="preserve"> PAGEREF _Toc32239262 \h </w:instrText>
        </w:r>
        <w:r w:rsidR="003056A7">
          <w:rPr>
            <w:noProof/>
            <w:webHidden/>
          </w:rPr>
        </w:r>
        <w:r w:rsidR="003056A7">
          <w:rPr>
            <w:noProof/>
            <w:webHidden/>
          </w:rPr>
          <w:fldChar w:fldCharType="separate"/>
        </w:r>
        <w:r w:rsidR="00CC708A">
          <w:rPr>
            <w:noProof/>
            <w:webHidden/>
          </w:rPr>
          <w:t>188</w:t>
        </w:r>
        <w:r w:rsidR="003056A7">
          <w:rPr>
            <w:noProof/>
            <w:webHidden/>
          </w:rPr>
          <w:fldChar w:fldCharType="end"/>
        </w:r>
      </w:hyperlink>
    </w:p>
    <w:p w14:paraId="0ADE1631" w14:textId="3B6BC741"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63" w:history="1">
        <w:r w:rsidR="003056A7" w:rsidRPr="00265785">
          <w:rPr>
            <w:rStyle w:val="Hyperlink"/>
            <w:noProof/>
          </w:rPr>
          <w:t>Table 469: Opaque Data Type Enumeration</w:t>
        </w:r>
        <w:r w:rsidR="003056A7">
          <w:rPr>
            <w:noProof/>
            <w:webHidden/>
          </w:rPr>
          <w:tab/>
        </w:r>
        <w:r w:rsidR="003056A7">
          <w:rPr>
            <w:noProof/>
            <w:webHidden/>
          </w:rPr>
          <w:fldChar w:fldCharType="begin"/>
        </w:r>
        <w:r w:rsidR="003056A7">
          <w:rPr>
            <w:noProof/>
            <w:webHidden/>
          </w:rPr>
          <w:instrText xml:space="preserve"> PAGEREF _Toc32239263 \h </w:instrText>
        </w:r>
        <w:r w:rsidR="003056A7">
          <w:rPr>
            <w:noProof/>
            <w:webHidden/>
          </w:rPr>
        </w:r>
        <w:r w:rsidR="003056A7">
          <w:rPr>
            <w:noProof/>
            <w:webHidden/>
          </w:rPr>
          <w:fldChar w:fldCharType="separate"/>
        </w:r>
        <w:r w:rsidR="00CC708A">
          <w:rPr>
            <w:noProof/>
            <w:webHidden/>
          </w:rPr>
          <w:t>188</w:t>
        </w:r>
        <w:r w:rsidR="003056A7">
          <w:rPr>
            <w:noProof/>
            <w:webHidden/>
          </w:rPr>
          <w:fldChar w:fldCharType="end"/>
        </w:r>
      </w:hyperlink>
    </w:p>
    <w:p w14:paraId="050611D3" w14:textId="7C956CD9"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64" w:history="1">
        <w:r w:rsidR="003056A7" w:rsidRPr="00265785">
          <w:rPr>
            <w:rStyle w:val="Hyperlink"/>
            <w:noProof/>
          </w:rPr>
          <w:t>Table 470: Operation Enumeration</w:t>
        </w:r>
        <w:r w:rsidR="003056A7">
          <w:rPr>
            <w:noProof/>
            <w:webHidden/>
          </w:rPr>
          <w:tab/>
        </w:r>
        <w:r w:rsidR="003056A7">
          <w:rPr>
            <w:noProof/>
            <w:webHidden/>
          </w:rPr>
          <w:fldChar w:fldCharType="begin"/>
        </w:r>
        <w:r w:rsidR="003056A7">
          <w:rPr>
            <w:noProof/>
            <w:webHidden/>
          </w:rPr>
          <w:instrText xml:space="preserve"> PAGEREF _Toc32239264 \h </w:instrText>
        </w:r>
        <w:r w:rsidR="003056A7">
          <w:rPr>
            <w:noProof/>
            <w:webHidden/>
          </w:rPr>
        </w:r>
        <w:r w:rsidR="003056A7">
          <w:rPr>
            <w:noProof/>
            <w:webHidden/>
          </w:rPr>
          <w:fldChar w:fldCharType="separate"/>
        </w:r>
        <w:r w:rsidR="00CC708A">
          <w:rPr>
            <w:noProof/>
            <w:webHidden/>
          </w:rPr>
          <w:t>190</w:t>
        </w:r>
        <w:r w:rsidR="003056A7">
          <w:rPr>
            <w:noProof/>
            <w:webHidden/>
          </w:rPr>
          <w:fldChar w:fldCharType="end"/>
        </w:r>
      </w:hyperlink>
    </w:p>
    <w:p w14:paraId="54E66BB9" w14:textId="7110174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65" w:history="1">
        <w:r w:rsidR="003056A7" w:rsidRPr="00265785">
          <w:rPr>
            <w:rStyle w:val="Hyperlink"/>
            <w:noProof/>
          </w:rPr>
          <w:t>Table 471: Padding Method Enumeration</w:t>
        </w:r>
        <w:r w:rsidR="003056A7">
          <w:rPr>
            <w:noProof/>
            <w:webHidden/>
          </w:rPr>
          <w:tab/>
        </w:r>
        <w:r w:rsidR="003056A7">
          <w:rPr>
            <w:noProof/>
            <w:webHidden/>
          </w:rPr>
          <w:fldChar w:fldCharType="begin"/>
        </w:r>
        <w:r w:rsidR="003056A7">
          <w:rPr>
            <w:noProof/>
            <w:webHidden/>
          </w:rPr>
          <w:instrText xml:space="preserve"> PAGEREF _Toc32239265 \h </w:instrText>
        </w:r>
        <w:r w:rsidR="003056A7">
          <w:rPr>
            <w:noProof/>
            <w:webHidden/>
          </w:rPr>
        </w:r>
        <w:r w:rsidR="003056A7">
          <w:rPr>
            <w:noProof/>
            <w:webHidden/>
          </w:rPr>
          <w:fldChar w:fldCharType="separate"/>
        </w:r>
        <w:r w:rsidR="00CC708A">
          <w:rPr>
            <w:noProof/>
            <w:webHidden/>
          </w:rPr>
          <w:t>190</w:t>
        </w:r>
        <w:r w:rsidR="003056A7">
          <w:rPr>
            <w:noProof/>
            <w:webHidden/>
          </w:rPr>
          <w:fldChar w:fldCharType="end"/>
        </w:r>
      </w:hyperlink>
    </w:p>
    <w:p w14:paraId="26BF6828" w14:textId="3DF57AB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66" w:history="1">
        <w:r w:rsidR="003056A7" w:rsidRPr="00265785">
          <w:rPr>
            <w:rStyle w:val="Hyperlink"/>
            <w:noProof/>
          </w:rPr>
          <w:t>Table 472: Processing Stage Enumeration</w:t>
        </w:r>
        <w:r w:rsidR="003056A7">
          <w:rPr>
            <w:noProof/>
            <w:webHidden/>
          </w:rPr>
          <w:tab/>
        </w:r>
        <w:r w:rsidR="003056A7">
          <w:rPr>
            <w:noProof/>
            <w:webHidden/>
          </w:rPr>
          <w:fldChar w:fldCharType="begin"/>
        </w:r>
        <w:r w:rsidR="003056A7">
          <w:rPr>
            <w:noProof/>
            <w:webHidden/>
          </w:rPr>
          <w:instrText xml:space="preserve"> PAGEREF _Toc32239266 \h </w:instrText>
        </w:r>
        <w:r w:rsidR="003056A7">
          <w:rPr>
            <w:noProof/>
            <w:webHidden/>
          </w:rPr>
        </w:r>
        <w:r w:rsidR="003056A7">
          <w:rPr>
            <w:noProof/>
            <w:webHidden/>
          </w:rPr>
          <w:fldChar w:fldCharType="separate"/>
        </w:r>
        <w:r w:rsidR="00CC708A">
          <w:rPr>
            <w:noProof/>
            <w:webHidden/>
          </w:rPr>
          <w:t>191</w:t>
        </w:r>
        <w:r w:rsidR="003056A7">
          <w:rPr>
            <w:noProof/>
            <w:webHidden/>
          </w:rPr>
          <w:fldChar w:fldCharType="end"/>
        </w:r>
      </w:hyperlink>
    </w:p>
    <w:p w14:paraId="180B991B" w14:textId="7F2646B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67" w:history="1">
        <w:r w:rsidR="003056A7" w:rsidRPr="00265785">
          <w:rPr>
            <w:rStyle w:val="Hyperlink"/>
            <w:noProof/>
          </w:rPr>
          <w:t>Table 473: Profile Name Enumeration</w:t>
        </w:r>
        <w:r w:rsidR="003056A7">
          <w:rPr>
            <w:noProof/>
            <w:webHidden/>
          </w:rPr>
          <w:tab/>
        </w:r>
        <w:r w:rsidR="003056A7">
          <w:rPr>
            <w:noProof/>
            <w:webHidden/>
          </w:rPr>
          <w:fldChar w:fldCharType="begin"/>
        </w:r>
        <w:r w:rsidR="003056A7">
          <w:rPr>
            <w:noProof/>
            <w:webHidden/>
          </w:rPr>
          <w:instrText xml:space="preserve"> PAGEREF _Toc32239267 \h </w:instrText>
        </w:r>
        <w:r w:rsidR="003056A7">
          <w:rPr>
            <w:noProof/>
            <w:webHidden/>
          </w:rPr>
        </w:r>
        <w:r w:rsidR="003056A7">
          <w:rPr>
            <w:noProof/>
            <w:webHidden/>
          </w:rPr>
          <w:fldChar w:fldCharType="separate"/>
        </w:r>
        <w:r w:rsidR="00CC708A">
          <w:rPr>
            <w:noProof/>
            <w:webHidden/>
          </w:rPr>
          <w:t>192</w:t>
        </w:r>
        <w:r w:rsidR="003056A7">
          <w:rPr>
            <w:noProof/>
            <w:webHidden/>
          </w:rPr>
          <w:fldChar w:fldCharType="end"/>
        </w:r>
      </w:hyperlink>
    </w:p>
    <w:p w14:paraId="0FFD5ABB" w14:textId="712DD55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68" w:history="1">
        <w:r w:rsidR="003056A7" w:rsidRPr="00265785">
          <w:rPr>
            <w:rStyle w:val="Hyperlink"/>
            <w:noProof/>
          </w:rPr>
          <w:t>Table 474: Protection Level Enumeration</w:t>
        </w:r>
        <w:r w:rsidR="003056A7">
          <w:rPr>
            <w:noProof/>
            <w:webHidden/>
          </w:rPr>
          <w:tab/>
        </w:r>
        <w:r w:rsidR="003056A7">
          <w:rPr>
            <w:noProof/>
            <w:webHidden/>
          </w:rPr>
          <w:fldChar w:fldCharType="begin"/>
        </w:r>
        <w:r w:rsidR="003056A7">
          <w:rPr>
            <w:noProof/>
            <w:webHidden/>
          </w:rPr>
          <w:instrText xml:space="preserve"> PAGEREF _Toc32239268 \h </w:instrText>
        </w:r>
        <w:r w:rsidR="003056A7">
          <w:rPr>
            <w:noProof/>
            <w:webHidden/>
          </w:rPr>
        </w:r>
        <w:r w:rsidR="003056A7">
          <w:rPr>
            <w:noProof/>
            <w:webHidden/>
          </w:rPr>
          <w:fldChar w:fldCharType="separate"/>
        </w:r>
        <w:r w:rsidR="00CC708A">
          <w:rPr>
            <w:noProof/>
            <w:webHidden/>
          </w:rPr>
          <w:t>192</w:t>
        </w:r>
        <w:r w:rsidR="003056A7">
          <w:rPr>
            <w:noProof/>
            <w:webHidden/>
          </w:rPr>
          <w:fldChar w:fldCharType="end"/>
        </w:r>
      </w:hyperlink>
    </w:p>
    <w:p w14:paraId="058E7B13" w14:textId="195573B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69" w:history="1">
        <w:r w:rsidR="003056A7" w:rsidRPr="00265785">
          <w:rPr>
            <w:rStyle w:val="Hyperlink"/>
            <w:noProof/>
          </w:rPr>
          <w:t>Table 475: Put Function Enumeration</w:t>
        </w:r>
        <w:r w:rsidR="003056A7">
          <w:rPr>
            <w:noProof/>
            <w:webHidden/>
          </w:rPr>
          <w:tab/>
        </w:r>
        <w:r w:rsidR="003056A7">
          <w:rPr>
            <w:noProof/>
            <w:webHidden/>
          </w:rPr>
          <w:fldChar w:fldCharType="begin"/>
        </w:r>
        <w:r w:rsidR="003056A7">
          <w:rPr>
            <w:noProof/>
            <w:webHidden/>
          </w:rPr>
          <w:instrText xml:space="preserve"> PAGEREF _Toc32239269 \h </w:instrText>
        </w:r>
        <w:r w:rsidR="003056A7">
          <w:rPr>
            <w:noProof/>
            <w:webHidden/>
          </w:rPr>
        </w:r>
        <w:r w:rsidR="003056A7">
          <w:rPr>
            <w:noProof/>
            <w:webHidden/>
          </w:rPr>
          <w:fldChar w:fldCharType="separate"/>
        </w:r>
        <w:r w:rsidR="00CC708A">
          <w:rPr>
            <w:noProof/>
            <w:webHidden/>
          </w:rPr>
          <w:t>193</w:t>
        </w:r>
        <w:r w:rsidR="003056A7">
          <w:rPr>
            <w:noProof/>
            <w:webHidden/>
          </w:rPr>
          <w:fldChar w:fldCharType="end"/>
        </w:r>
      </w:hyperlink>
    </w:p>
    <w:p w14:paraId="461431CA" w14:textId="3AD1EC50"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70" w:history="1">
        <w:r w:rsidR="003056A7" w:rsidRPr="00265785">
          <w:rPr>
            <w:rStyle w:val="Hyperlink"/>
            <w:noProof/>
          </w:rPr>
          <w:t>Table 476: Query Function Enumeration</w:t>
        </w:r>
        <w:r w:rsidR="003056A7">
          <w:rPr>
            <w:noProof/>
            <w:webHidden/>
          </w:rPr>
          <w:tab/>
        </w:r>
        <w:r w:rsidR="003056A7">
          <w:rPr>
            <w:noProof/>
            <w:webHidden/>
          </w:rPr>
          <w:fldChar w:fldCharType="begin"/>
        </w:r>
        <w:r w:rsidR="003056A7">
          <w:rPr>
            <w:noProof/>
            <w:webHidden/>
          </w:rPr>
          <w:instrText xml:space="preserve"> PAGEREF _Toc32239270 \h </w:instrText>
        </w:r>
        <w:r w:rsidR="003056A7">
          <w:rPr>
            <w:noProof/>
            <w:webHidden/>
          </w:rPr>
        </w:r>
        <w:r w:rsidR="003056A7">
          <w:rPr>
            <w:noProof/>
            <w:webHidden/>
          </w:rPr>
          <w:fldChar w:fldCharType="separate"/>
        </w:r>
        <w:r w:rsidR="00CC708A">
          <w:rPr>
            <w:noProof/>
            <w:webHidden/>
          </w:rPr>
          <w:t>193</w:t>
        </w:r>
        <w:r w:rsidR="003056A7">
          <w:rPr>
            <w:noProof/>
            <w:webHidden/>
          </w:rPr>
          <w:fldChar w:fldCharType="end"/>
        </w:r>
      </w:hyperlink>
    </w:p>
    <w:p w14:paraId="0FC6DA78" w14:textId="624F2AD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71" w:history="1">
        <w:r w:rsidR="003056A7" w:rsidRPr="00265785">
          <w:rPr>
            <w:rStyle w:val="Hyperlink"/>
            <w:noProof/>
          </w:rPr>
          <w:t>Table 477: Recommended Curve Enumeration for ECDSA, ECDH, and ECMQV</w:t>
        </w:r>
        <w:r w:rsidR="003056A7">
          <w:rPr>
            <w:noProof/>
            <w:webHidden/>
          </w:rPr>
          <w:tab/>
        </w:r>
        <w:r w:rsidR="003056A7">
          <w:rPr>
            <w:noProof/>
            <w:webHidden/>
          </w:rPr>
          <w:fldChar w:fldCharType="begin"/>
        </w:r>
        <w:r w:rsidR="003056A7">
          <w:rPr>
            <w:noProof/>
            <w:webHidden/>
          </w:rPr>
          <w:instrText xml:space="preserve"> PAGEREF _Toc32239271 \h </w:instrText>
        </w:r>
        <w:r w:rsidR="003056A7">
          <w:rPr>
            <w:noProof/>
            <w:webHidden/>
          </w:rPr>
        </w:r>
        <w:r w:rsidR="003056A7">
          <w:rPr>
            <w:noProof/>
            <w:webHidden/>
          </w:rPr>
          <w:fldChar w:fldCharType="separate"/>
        </w:r>
        <w:r w:rsidR="00CC708A">
          <w:rPr>
            <w:noProof/>
            <w:webHidden/>
          </w:rPr>
          <w:t>195</w:t>
        </w:r>
        <w:r w:rsidR="003056A7">
          <w:rPr>
            <w:noProof/>
            <w:webHidden/>
          </w:rPr>
          <w:fldChar w:fldCharType="end"/>
        </w:r>
      </w:hyperlink>
    </w:p>
    <w:p w14:paraId="5AB7D707" w14:textId="2D44493B"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72" w:history="1">
        <w:r w:rsidR="003056A7" w:rsidRPr="00265785">
          <w:rPr>
            <w:rStyle w:val="Hyperlink"/>
            <w:noProof/>
          </w:rPr>
          <w:t>Table 478: Result Reason Encoding Descriptions</w:t>
        </w:r>
        <w:r w:rsidR="003056A7">
          <w:rPr>
            <w:noProof/>
            <w:webHidden/>
          </w:rPr>
          <w:tab/>
        </w:r>
        <w:r w:rsidR="003056A7">
          <w:rPr>
            <w:noProof/>
            <w:webHidden/>
          </w:rPr>
          <w:fldChar w:fldCharType="begin"/>
        </w:r>
        <w:r w:rsidR="003056A7">
          <w:rPr>
            <w:noProof/>
            <w:webHidden/>
          </w:rPr>
          <w:instrText xml:space="preserve"> PAGEREF _Toc32239272 \h </w:instrText>
        </w:r>
        <w:r w:rsidR="003056A7">
          <w:rPr>
            <w:noProof/>
            <w:webHidden/>
          </w:rPr>
        </w:r>
        <w:r w:rsidR="003056A7">
          <w:rPr>
            <w:noProof/>
            <w:webHidden/>
          </w:rPr>
          <w:fldChar w:fldCharType="separate"/>
        </w:r>
        <w:r w:rsidR="00CC708A">
          <w:rPr>
            <w:noProof/>
            <w:webHidden/>
          </w:rPr>
          <w:t>199</w:t>
        </w:r>
        <w:r w:rsidR="003056A7">
          <w:rPr>
            <w:noProof/>
            <w:webHidden/>
          </w:rPr>
          <w:fldChar w:fldCharType="end"/>
        </w:r>
      </w:hyperlink>
    </w:p>
    <w:p w14:paraId="59C1128A" w14:textId="10F8643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73" w:history="1">
        <w:r w:rsidR="003056A7" w:rsidRPr="00265785">
          <w:rPr>
            <w:rStyle w:val="Hyperlink"/>
            <w:noProof/>
          </w:rPr>
          <w:t>Table 479: Result Reason Enumeration</w:t>
        </w:r>
        <w:r w:rsidR="003056A7">
          <w:rPr>
            <w:noProof/>
            <w:webHidden/>
          </w:rPr>
          <w:tab/>
        </w:r>
        <w:r w:rsidR="003056A7">
          <w:rPr>
            <w:noProof/>
            <w:webHidden/>
          </w:rPr>
          <w:fldChar w:fldCharType="begin"/>
        </w:r>
        <w:r w:rsidR="003056A7">
          <w:rPr>
            <w:noProof/>
            <w:webHidden/>
          </w:rPr>
          <w:instrText xml:space="preserve"> PAGEREF _Toc32239273 \h </w:instrText>
        </w:r>
        <w:r w:rsidR="003056A7">
          <w:rPr>
            <w:noProof/>
            <w:webHidden/>
          </w:rPr>
        </w:r>
        <w:r w:rsidR="003056A7">
          <w:rPr>
            <w:noProof/>
            <w:webHidden/>
          </w:rPr>
          <w:fldChar w:fldCharType="separate"/>
        </w:r>
        <w:r w:rsidR="00CC708A">
          <w:rPr>
            <w:noProof/>
            <w:webHidden/>
          </w:rPr>
          <w:t>201</w:t>
        </w:r>
        <w:r w:rsidR="003056A7">
          <w:rPr>
            <w:noProof/>
            <w:webHidden/>
          </w:rPr>
          <w:fldChar w:fldCharType="end"/>
        </w:r>
      </w:hyperlink>
    </w:p>
    <w:p w14:paraId="5EF120A8" w14:textId="45EB8497"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74" w:history="1">
        <w:r w:rsidR="003056A7" w:rsidRPr="00265785">
          <w:rPr>
            <w:rStyle w:val="Hyperlink"/>
            <w:noProof/>
          </w:rPr>
          <w:t>Table 480: Result Status Enumeration</w:t>
        </w:r>
        <w:r w:rsidR="003056A7">
          <w:rPr>
            <w:noProof/>
            <w:webHidden/>
          </w:rPr>
          <w:tab/>
        </w:r>
        <w:r w:rsidR="003056A7">
          <w:rPr>
            <w:noProof/>
            <w:webHidden/>
          </w:rPr>
          <w:fldChar w:fldCharType="begin"/>
        </w:r>
        <w:r w:rsidR="003056A7">
          <w:rPr>
            <w:noProof/>
            <w:webHidden/>
          </w:rPr>
          <w:instrText xml:space="preserve"> PAGEREF _Toc32239274 \h </w:instrText>
        </w:r>
        <w:r w:rsidR="003056A7">
          <w:rPr>
            <w:noProof/>
            <w:webHidden/>
          </w:rPr>
        </w:r>
        <w:r w:rsidR="003056A7">
          <w:rPr>
            <w:noProof/>
            <w:webHidden/>
          </w:rPr>
          <w:fldChar w:fldCharType="separate"/>
        </w:r>
        <w:r w:rsidR="00CC708A">
          <w:rPr>
            <w:noProof/>
            <w:webHidden/>
          </w:rPr>
          <w:t>201</w:t>
        </w:r>
        <w:r w:rsidR="003056A7">
          <w:rPr>
            <w:noProof/>
            <w:webHidden/>
          </w:rPr>
          <w:fldChar w:fldCharType="end"/>
        </w:r>
      </w:hyperlink>
    </w:p>
    <w:p w14:paraId="637EB5C7" w14:textId="7C0445A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75" w:history="1">
        <w:r w:rsidR="003056A7" w:rsidRPr="00265785">
          <w:rPr>
            <w:rStyle w:val="Hyperlink"/>
            <w:noProof/>
          </w:rPr>
          <w:t>Table 481: Revocation Reason Code Enumeration</w:t>
        </w:r>
        <w:r w:rsidR="003056A7">
          <w:rPr>
            <w:noProof/>
            <w:webHidden/>
          </w:rPr>
          <w:tab/>
        </w:r>
        <w:r w:rsidR="003056A7">
          <w:rPr>
            <w:noProof/>
            <w:webHidden/>
          </w:rPr>
          <w:fldChar w:fldCharType="begin"/>
        </w:r>
        <w:r w:rsidR="003056A7">
          <w:rPr>
            <w:noProof/>
            <w:webHidden/>
          </w:rPr>
          <w:instrText xml:space="preserve"> PAGEREF _Toc32239275 \h </w:instrText>
        </w:r>
        <w:r w:rsidR="003056A7">
          <w:rPr>
            <w:noProof/>
            <w:webHidden/>
          </w:rPr>
        </w:r>
        <w:r w:rsidR="003056A7">
          <w:rPr>
            <w:noProof/>
            <w:webHidden/>
          </w:rPr>
          <w:fldChar w:fldCharType="separate"/>
        </w:r>
        <w:r w:rsidR="00CC708A">
          <w:rPr>
            <w:noProof/>
            <w:webHidden/>
          </w:rPr>
          <w:t>201</w:t>
        </w:r>
        <w:r w:rsidR="003056A7">
          <w:rPr>
            <w:noProof/>
            <w:webHidden/>
          </w:rPr>
          <w:fldChar w:fldCharType="end"/>
        </w:r>
      </w:hyperlink>
    </w:p>
    <w:p w14:paraId="0F1090F3" w14:textId="2BE079F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76" w:history="1">
        <w:r w:rsidR="003056A7" w:rsidRPr="00265785">
          <w:rPr>
            <w:rStyle w:val="Hyperlink"/>
            <w:noProof/>
          </w:rPr>
          <w:t>Table 482: Rotate Name Type Enumeration</w:t>
        </w:r>
        <w:r w:rsidR="003056A7">
          <w:rPr>
            <w:noProof/>
            <w:webHidden/>
          </w:rPr>
          <w:tab/>
        </w:r>
        <w:r w:rsidR="003056A7">
          <w:rPr>
            <w:noProof/>
            <w:webHidden/>
          </w:rPr>
          <w:fldChar w:fldCharType="begin"/>
        </w:r>
        <w:r w:rsidR="003056A7">
          <w:rPr>
            <w:noProof/>
            <w:webHidden/>
          </w:rPr>
          <w:instrText xml:space="preserve"> PAGEREF _Toc32239276 \h </w:instrText>
        </w:r>
        <w:r w:rsidR="003056A7">
          <w:rPr>
            <w:noProof/>
            <w:webHidden/>
          </w:rPr>
        </w:r>
        <w:r w:rsidR="003056A7">
          <w:rPr>
            <w:noProof/>
            <w:webHidden/>
          </w:rPr>
          <w:fldChar w:fldCharType="separate"/>
        </w:r>
        <w:r w:rsidR="00CC708A">
          <w:rPr>
            <w:noProof/>
            <w:webHidden/>
          </w:rPr>
          <w:t>202</w:t>
        </w:r>
        <w:r w:rsidR="003056A7">
          <w:rPr>
            <w:noProof/>
            <w:webHidden/>
          </w:rPr>
          <w:fldChar w:fldCharType="end"/>
        </w:r>
      </w:hyperlink>
    </w:p>
    <w:p w14:paraId="09958536" w14:textId="6E4A8C3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77" w:history="1">
        <w:r w:rsidR="003056A7" w:rsidRPr="00265785">
          <w:rPr>
            <w:rStyle w:val="Hyperlink"/>
            <w:noProof/>
          </w:rPr>
          <w:t>Table 483: Secret Data Type Enumeration</w:t>
        </w:r>
        <w:r w:rsidR="003056A7">
          <w:rPr>
            <w:noProof/>
            <w:webHidden/>
          </w:rPr>
          <w:tab/>
        </w:r>
        <w:r w:rsidR="003056A7">
          <w:rPr>
            <w:noProof/>
            <w:webHidden/>
          </w:rPr>
          <w:fldChar w:fldCharType="begin"/>
        </w:r>
        <w:r w:rsidR="003056A7">
          <w:rPr>
            <w:noProof/>
            <w:webHidden/>
          </w:rPr>
          <w:instrText xml:space="preserve"> PAGEREF _Toc32239277 \h </w:instrText>
        </w:r>
        <w:r w:rsidR="003056A7">
          <w:rPr>
            <w:noProof/>
            <w:webHidden/>
          </w:rPr>
        </w:r>
        <w:r w:rsidR="003056A7">
          <w:rPr>
            <w:noProof/>
            <w:webHidden/>
          </w:rPr>
          <w:fldChar w:fldCharType="separate"/>
        </w:r>
        <w:r w:rsidR="00CC708A">
          <w:rPr>
            <w:noProof/>
            <w:webHidden/>
          </w:rPr>
          <w:t>202</w:t>
        </w:r>
        <w:r w:rsidR="003056A7">
          <w:rPr>
            <w:noProof/>
            <w:webHidden/>
          </w:rPr>
          <w:fldChar w:fldCharType="end"/>
        </w:r>
      </w:hyperlink>
    </w:p>
    <w:p w14:paraId="48240E4E" w14:textId="32A083A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78" w:history="1">
        <w:r w:rsidR="003056A7" w:rsidRPr="00265785">
          <w:rPr>
            <w:rStyle w:val="Hyperlink"/>
            <w:noProof/>
          </w:rPr>
          <w:t>Table 484: Shredding Algorithm Enumeration</w:t>
        </w:r>
        <w:r w:rsidR="003056A7">
          <w:rPr>
            <w:noProof/>
            <w:webHidden/>
          </w:rPr>
          <w:tab/>
        </w:r>
        <w:r w:rsidR="003056A7">
          <w:rPr>
            <w:noProof/>
            <w:webHidden/>
          </w:rPr>
          <w:fldChar w:fldCharType="begin"/>
        </w:r>
        <w:r w:rsidR="003056A7">
          <w:rPr>
            <w:noProof/>
            <w:webHidden/>
          </w:rPr>
          <w:instrText xml:space="preserve"> PAGEREF _Toc32239278 \h </w:instrText>
        </w:r>
        <w:r w:rsidR="003056A7">
          <w:rPr>
            <w:noProof/>
            <w:webHidden/>
          </w:rPr>
        </w:r>
        <w:r w:rsidR="003056A7">
          <w:rPr>
            <w:noProof/>
            <w:webHidden/>
          </w:rPr>
          <w:fldChar w:fldCharType="separate"/>
        </w:r>
        <w:r w:rsidR="00CC708A">
          <w:rPr>
            <w:noProof/>
            <w:webHidden/>
          </w:rPr>
          <w:t>203</w:t>
        </w:r>
        <w:r w:rsidR="003056A7">
          <w:rPr>
            <w:noProof/>
            <w:webHidden/>
          </w:rPr>
          <w:fldChar w:fldCharType="end"/>
        </w:r>
      </w:hyperlink>
    </w:p>
    <w:p w14:paraId="2A45AE30" w14:textId="3E5DCA0A"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79" w:history="1">
        <w:r w:rsidR="003056A7" w:rsidRPr="00265785">
          <w:rPr>
            <w:rStyle w:val="Hyperlink"/>
            <w:noProof/>
          </w:rPr>
          <w:t>Table 485: Split Key Method Enumeration</w:t>
        </w:r>
        <w:r w:rsidR="003056A7">
          <w:rPr>
            <w:noProof/>
            <w:webHidden/>
          </w:rPr>
          <w:tab/>
        </w:r>
        <w:r w:rsidR="003056A7">
          <w:rPr>
            <w:noProof/>
            <w:webHidden/>
          </w:rPr>
          <w:fldChar w:fldCharType="begin"/>
        </w:r>
        <w:r w:rsidR="003056A7">
          <w:rPr>
            <w:noProof/>
            <w:webHidden/>
          </w:rPr>
          <w:instrText xml:space="preserve"> PAGEREF _Toc32239279 \h </w:instrText>
        </w:r>
        <w:r w:rsidR="003056A7">
          <w:rPr>
            <w:noProof/>
            <w:webHidden/>
          </w:rPr>
        </w:r>
        <w:r w:rsidR="003056A7">
          <w:rPr>
            <w:noProof/>
            <w:webHidden/>
          </w:rPr>
          <w:fldChar w:fldCharType="separate"/>
        </w:r>
        <w:r w:rsidR="00CC708A">
          <w:rPr>
            <w:noProof/>
            <w:webHidden/>
          </w:rPr>
          <w:t>203</w:t>
        </w:r>
        <w:r w:rsidR="003056A7">
          <w:rPr>
            <w:noProof/>
            <w:webHidden/>
          </w:rPr>
          <w:fldChar w:fldCharType="end"/>
        </w:r>
      </w:hyperlink>
    </w:p>
    <w:p w14:paraId="4E3837D6" w14:textId="7CAFBE5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80" w:history="1">
        <w:r w:rsidR="003056A7" w:rsidRPr="00265785">
          <w:rPr>
            <w:rStyle w:val="Hyperlink"/>
            <w:noProof/>
          </w:rPr>
          <w:t>Table 486: State Enumeration</w:t>
        </w:r>
        <w:r w:rsidR="003056A7">
          <w:rPr>
            <w:noProof/>
            <w:webHidden/>
          </w:rPr>
          <w:tab/>
        </w:r>
        <w:r w:rsidR="003056A7">
          <w:rPr>
            <w:noProof/>
            <w:webHidden/>
          </w:rPr>
          <w:fldChar w:fldCharType="begin"/>
        </w:r>
        <w:r w:rsidR="003056A7">
          <w:rPr>
            <w:noProof/>
            <w:webHidden/>
          </w:rPr>
          <w:instrText xml:space="preserve"> PAGEREF _Toc32239280 \h </w:instrText>
        </w:r>
        <w:r w:rsidR="003056A7">
          <w:rPr>
            <w:noProof/>
            <w:webHidden/>
          </w:rPr>
        </w:r>
        <w:r w:rsidR="003056A7">
          <w:rPr>
            <w:noProof/>
            <w:webHidden/>
          </w:rPr>
          <w:fldChar w:fldCharType="separate"/>
        </w:r>
        <w:r w:rsidR="00CC708A">
          <w:rPr>
            <w:noProof/>
            <w:webHidden/>
          </w:rPr>
          <w:t>203</w:t>
        </w:r>
        <w:r w:rsidR="003056A7">
          <w:rPr>
            <w:noProof/>
            <w:webHidden/>
          </w:rPr>
          <w:fldChar w:fldCharType="end"/>
        </w:r>
      </w:hyperlink>
    </w:p>
    <w:p w14:paraId="5DC2E2C2" w14:textId="51C4C3C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81" w:history="1">
        <w:r w:rsidR="003056A7" w:rsidRPr="00265785">
          <w:rPr>
            <w:rStyle w:val="Hyperlink"/>
            <w:noProof/>
          </w:rPr>
          <w:t>Table 487: Tag Enumeration</w:t>
        </w:r>
        <w:r w:rsidR="003056A7">
          <w:rPr>
            <w:noProof/>
            <w:webHidden/>
          </w:rPr>
          <w:tab/>
        </w:r>
        <w:r w:rsidR="003056A7">
          <w:rPr>
            <w:noProof/>
            <w:webHidden/>
          </w:rPr>
          <w:fldChar w:fldCharType="begin"/>
        </w:r>
        <w:r w:rsidR="003056A7">
          <w:rPr>
            <w:noProof/>
            <w:webHidden/>
          </w:rPr>
          <w:instrText xml:space="preserve"> PAGEREF _Toc32239281 \h </w:instrText>
        </w:r>
        <w:r w:rsidR="003056A7">
          <w:rPr>
            <w:noProof/>
            <w:webHidden/>
          </w:rPr>
        </w:r>
        <w:r w:rsidR="003056A7">
          <w:rPr>
            <w:noProof/>
            <w:webHidden/>
          </w:rPr>
          <w:fldChar w:fldCharType="separate"/>
        </w:r>
        <w:r w:rsidR="00CC708A">
          <w:rPr>
            <w:noProof/>
            <w:webHidden/>
          </w:rPr>
          <w:t>214</w:t>
        </w:r>
        <w:r w:rsidR="003056A7">
          <w:rPr>
            <w:noProof/>
            <w:webHidden/>
          </w:rPr>
          <w:fldChar w:fldCharType="end"/>
        </w:r>
      </w:hyperlink>
    </w:p>
    <w:p w14:paraId="18821A66" w14:textId="6B9EB396"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82" w:history="1">
        <w:r w:rsidR="003056A7" w:rsidRPr="00265785">
          <w:rPr>
            <w:rStyle w:val="Hyperlink"/>
            <w:noProof/>
          </w:rPr>
          <w:t>Table 488: Ticket Type Enumeration</w:t>
        </w:r>
        <w:r w:rsidR="003056A7">
          <w:rPr>
            <w:noProof/>
            <w:webHidden/>
          </w:rPr>
          <w:tab/>
        </w:r>
        <w:r w:rsidR="003056A7">
          <w:rPr>
            <w:noProof/>
            <w:webHidden/>
          </w:rPr>
          <w:fldChar w:fldCharType="begin"/>
        </w:r>
        <w:r w:rsidR="003056A7">
          <w:rPr>
            <w:noProof/>
            <w:webHidden/>
          </w:rPr>
          <w:instrText xml:space="preserve"> PAGEREF _Toc32239282 \h </w:instrText>
        </w:r>
        <w:r w:rsidR="003056A7">
          <w:rPr>
            <w:noProof/>
            <w:webHidden/>
          </w:rPr>
        </w:r>
        <w:r w:rsidR="003056A7">
          <w:rPr>
            <w:noProof/>
            <w:webHidden/>
          </w:rPr>
          <w:fldChar w:fldCharType="separate"/>
        </w:r>
        <w:r w:rsidR="00CC708A">
          <w:rPr>
            <w:noProof/>
            <w:webHidden/>
          </w:rPr>
          <w:t>214</w:t>
        </w:r>
        <w:r w:rsidR="003056A7">
          <w:rPr>
            <w:noProof/>
            <w:webHidden/>
          </w:rPr>
          <w:fldChar w:fldCharType="end"/>
        </w:r>
      </w:hyperlink>
    </w:p>
    <w:p w14:paraId="523B8070" w14:textId="70392EC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83" w:history="1">
        <w:r w:rsidR="003056A7" w:rsidRPr="00265785">
          <w:rPr>
            <w:rStyle w:val="Hyperlink"/>
            <w:noProof/>
            <w:lang w:val="fr-FR"/>
          </w:rPr>
          <w:t>Table 489: Unique Identifier Enumeration</w:t>
        </w:r>
        <w:r w:rsidR="003056A7">
          <w:rPr>
            <w:noProof/>
            <w:webHidden/>
          </w:rPr>
          <w:tab/>
        </w:r>
        <w:r w:rsidR="003056A7">
          <w:rPr>
            <w:noProof/>
            <w:webHidden/>
          </w:rPr>
          <w:fldChar w:fldCharType="begin"/>
        </w:r>
        <w:r w:rsidR="003056A7">
          <w:rPr>
            <w:noProof/>
            <w:webHidden/>
          </w:rPr>
          <w:instrText xml:space="preserve"> PAGEREF _Toc32239283 \h </w:instrText>
        </w:r>
        <w:r w:rsidR="003056A7">
          <w:rPr>
            <w:noProof/>
            <w:webHidden/>
          </w:rPr>
        </w:r>
        <w:r w:rsidR="003056A7">
          <w:rPr>
            <w:noProof/>
            <w:webHidden/>
          </w:rPr>
          <w:fldChar w:fldCharType="separate"/>
        </w:r>
        <w:r w:rsidR="00CC708A">
          <w:rPr>
            <w:noProof/>
            <w:webHidden/>
          </w:rPr>
          <w:t>215</w:t>
        </w:r>
        <w:r w:rsidR="003056A7">
          <w:rPr>
            <w:noProof/>
            <w:webHidden/>
          </w:rPr>
          <w:fldChar w:fldCharType="end"/>
        </w:r>
      </w:hyperlink>
    </w:p>
    <w:p w14:paraId="4FBB2A2B" w14:textId="24943F8E"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84" w:history="1">
        <w:r w:rsidR="003056A7" w:rsidRPr="00265785">
          <w:rPr>
            <w:rStyle w:val="Hyperlink"/>
            <w:noProof/>
            <w:lang w:val="fr-FR"/>
          </w:rPr>
          <w:t>Table 490: Unwrap Mode Enumeration</w:t>
        </w:r>
        <w:r w:rsidR="003056A7">
          <w:rPr>
            <w:noProof/>
            <w:webHidden/>
          </w:rPr>
          <w:tab/>
        </w:r>
        <w:r w:rsidR="003056A7">
          <w:rPr>
            <w:noProof/>
            <w:webHidden/>
          </w:rPr>
          <w:fldChar w:fldCharType="begin"/>
        </w:r>
        <w:r w:rsidR="003056A7">
          <w:rPr>
            <w:noProof/>
            <w:webHidden/>
          </w:rPr>
          <w:instrText xml:space="preserve"> PAGEREF _Toc32239284 \h </w:instrText>
        </w:r>
        <w:r w:rsidR="003056A7">
          <w:rPr>
            <w:noProof/>
            <w:webHidden/>
          </w:rPr>
        </w:r>
        <w:r w:rsidR="003056A7">
          <w:rPr>
            <w:noProof/>
            <w:webHidden/>
          </w:rPr>
          <w:fldChar w:fldCharType="separate"/>
        </w:r>
        <w:r w:rsidR="00CC708A">
          <w:rPr>
            <w:noProof/>
            <w:webHidden/>
          </w:rPr>
          <w:t>215</w:t>
        </w:r>
        <w:r w:rsidR="003056A7">
          <w:rPr>
            <w:noProof/>
            <w:webHidden/>
          </w:rPr>
          <w:fldChar w:fldCharType="end"/>
        </w:r>
      </w:hyperlink>
    </w:p>
    <w:p w14:paraId="5A4D9986" w14:textId="2FF0623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85" w:history="1">
        <w:r w:rsidR="003056A7" w:rsidRPr="00265785">
          <w:rPr>
            <w:rStyle w:val="Hyperlink"/>
            <w:noProof/>
            <w:lang w:val="fr-FR"/>
          </w:rPr>
          <w:t>Table 491: Usage Limits Unit Enumeration</w:t>
        </w:r>
        <w:r w:rsidR="003056A7">
          <w:rPr>
            <w:noProof/>
            <w:webHidden/>
          </w:rPr>
          <w:tab/>
        </w:r>
        <w:r w:rsidR="003056A7">
          <w:rPr>
            <w:noProof/>
            <w:webHidden/>
          </w:rPr>
          <w:fldChar w:fldCharType="begin"/>
        </w:r>
        <w:r w:rsidR="003056A7">
          <w:rPr>
            <w:noProof/>
            <w:webHidden/>
          </w:rPr>
          <w:instrText xml:space="preserve"> PAGEREF _Toc32239285 \h </w:instrText>
        </w:r>
        <w:r w:rsidR="003056A7">
          <w:rPr>
            <w:noProof/>
            <w:webHidden/>
          </w:rPr>
        </w:r>
        <w:r w:rsidR="003056A7">
          <w:rPr>
            <w:noProof/>
            <w:webHidden/>
          </w:rPr>
          <w:fldChar w:fldCharType="separate"/>
        </w:r>
        <w:r w:rsidR="00CC708A">
          <w:rPr>
            <w:noProof/>
            <w:webHidden/>
          </w:rPr>
          <w:t>215</w:t>
        </w:r>
        <w:r w:rsidR="003056A7">
          <w:rPr>
            <w:noProof/>
            <w:webHidden/>
          </w:rPr>
          <w:fldChar w:fldCharType="end"/>
        </w:r>
      </w:hyperlink>
    </w:p>
    <w:p w14:paraId="6E0784B7" w14:textId="32722CB3"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86" w:history="1">
        <w:r w:rsidR="003056A7" w:rsidRPr="00265785">
          <w:rPr>
            <w:rStyle w:val="Hyperlink"/>
            <w:noProof/>
          </w:rPr>
          <w:t>Table 492: Validity Indicator Enumeration</w:t>
        </w:r>
        <w:r w:rsidR="003056A7">
          <w:rPr>
            <w:noProof/>
            <w:webHidden/>
          </w:rPr>
          <w:tab/>
        </w:r>
        <w:r w:rsidR="003056A7">
          <w:rPr>
            <w:noProof/>
            <w:webHidden/>
          </w:rPr>
          <w:fldChar w:fldCharType="begin"/>
        </w:r>
        <w:r w:rsidR="003056A7">
          <w:rPr>
            <w:noProof/>
            <w:webHidden/>
          </w:rPr>
          <w:instrText xml:space="preserve"> PAGEREF _Toc32239286 \h </w:instrText>
        </w:r>
        <w:r w:rsidR="003056A7">
          <w:rPr>
            <w:noProof/>
            <w:webHidden/>
          </w:rPr>
        </w:r>
        <w:r w:rsidR="003056A7">
          <w:rPr>
            <w:noProof/>
            <w:webHidden/>
          </w:rPr>
          <w:fldChar w:fldCharType="separate"/>
        </w:r>
        <w:r w:rsidR="00CC708A">
          <w:rPr>
            <w:noProof/>
            <w:webHidden/>
          </w:rPr>
          <w:t>216</w:t>
        </w:r>
        <w:r w:rsidR="003056A7">
          <w:rPr>
            <w:noProof/>
            <w:webHidden/>
          </w:rPr>
          <w:fldChar w:fldCharType="end"/>
        </w:r>
      </w:hyperlink>
    </w:p>
    <w:p w14:paraId="317B54EC" w14:textId="12046F1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87" w:history="1">
        <w:r w:rsidR="003056A7" w:rsidRPr="00265785">
          <w:rPr>
            <w:rStyle w:val="Hyperlink"/>
            <w:noProof/>
          </w:rPr>
          <w:t>Table 493: Key Wrapping Methods Description</w:t>
        </w:r>
        <w:r w:rsidR="003056A7">
          <w:rPr>
            <w:noProof/>
            <w:webHidden/>
          </w:rPr>
          <w:tab/>
        </w:r>
        <w:r w:rsidR="003056A7">
          <w:rPr>
            <w:noProof/>
            <w:webHidden/>
          </w:rPr>
          <w:fldChar w:fldCharType="begin"/>
        </w:r>
        <w:r w:rsidR="003056A7">
          <w:rPr>
            <w:noProof/>
            <w:webHidden/>
          </w:rPr>
          <w:instrText xml:space="preserve"> PAGEREF _Toc32239287 \h </w:instrText>
        </w:r>
        <w:r w:rsidR="003056A7">
          <w:rPr>
            <w:noProof/>
            <w:webHidden/>
          </w:rPr>
        </w:r>
        <w:r w:rsidR="003056A7">
          <w:rPr>
            <w:noProof/>
            <w:webHidden/>
          </w:rPr>
          <w:fldChar w:fldCharType="separate"/>
        </w:r>
        <w:r w:rsidR="00CC708A">
          <w:rPr>
            <w:noProof/>
            <w:webHidden/>
          </w:rPr>
          <w:t>216</w:t>
        </w:r>
        <w:r w:rsidR="003056A7">
          <w:rPr>
            <w:noProof/>
            <w:webHidden/>
          </w:rPr>
          <w:fldChar w:fldCharType="end"/>
        </w:r>
      </w:hyperlink>
    </w:p>
    <w:p w14:paraId="63759FB3" w14:textId="0382DB7F"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88" w:history="1">
        <w:r w:rsidR="003056A7" w:rsidRPr="00265785">
          <w:rPr>
            <w:rStyle w:val="Hyperlink"/>
            <w:noProof/>
          </w:rPr>
          <w:t>Table 494: Wrapping Method Enumeration</w:t>
        </w:r>
        <w:r w:rsidR="003056A7">
          <w:rPr>
            <w:noProof/>
            <w:webHidden/>
          </w:rPr>
          <w:tab/>
        </w:r>
        <w:r w:rsidR="003056A7">
          <w:rPr>
            <w:noProof/>
            <w:webHidden/>
          </w:rPr>
          <w:fldChar w:fldCharType="begin"/>
        </w:r>
        <w:r w:rsidR="003056A7">
          <w:rPr>
            <w:noProof/>
            <w:webHidden/>
          </w:rPr>
          <w:instrText xml:space="preserve"> PAGEREF _Toc32239288 \h </w:instrText>
        </w:r>
        <w:r w:rsidR="003056A7">
          <w:rPr>
            <w:noProof/>
            <w:webHidden/>
          </w:rPr>
        </w:r>
        <w:r w:rsidR="003056A7">
          <w:rPr>
            <w:noProof/>
            <w:webHidden/>
          </w:rPr>
          <w:fldChar w:fldCharType="separate"/>
        </w:r>
        <w:r w:rsidR="00CC708A">
          <w:rPr>
            <w:noProof/>
            <w:webHidden/>
          </w:rPr>
          <w:t>216</w:t>
        </w:r>
        <w:r w:rsidR="003056A7">
          <w:rPr>
            <w:noProof/>
            <w:webHidden/>
          </w:rPr>
          <w:fldChar w:fldCharType="end"/>
        </w:r>
      </w:hyperlink>
    </w:p>
    <w:p w14:paraId="327C782F" w14:textId="6F3BCAC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89" w:history="1">
        <w:r w:rsidR="003056A7" w:rsidRPr="00265785">
          <w:rPr>
            <w:rStyle w:val="Hyperlink"/>
            <w:noProof/>
          </w:rPr>
          <w:t>Table 495: Cryptographic Usage Masks Description</w:t>
        </w:r>
        <w:r w:rsidR="003056A7">
          <w:rPr>
            <w:noProof/>
            <w:webHidden/>
          </w:rPr>
          <w:tab/>
        </w:r>
        <w:r w:rsidR="003056A7">
          <w:rPr>
            <w:noProof/>
            <w:webHidden/>
          </w:rPr>
          <w:fldChar w:fldCharType="begin"/>
        </w:r>
        <w:r w:rsidR="003056A7">
          <w:rPr>
            <w:noProof/>
            <w:webHidden/>
          </w:rPr>
          <w:instrText xml:space="preserve"> PAGEREF _Toc32239289 \h </w:instrText>
        </w:r>
        <w:r w:rsidR="003056A7">
          <w:rPr>
            <w:noProof/>
            <w:webHidden/>
          </w:rPr>
        </w:r>
        <w:r w:rsidR="003056A7">
          <w:rPr>
            <w:noProof/>
            <w:webHidden/>
          </w:rPr>
          <w:fldChar w:fldCharType="separate"/>
        </w:r>
        <w:r w:rsidR="00CC708A">
          <w:rPr>
            <w:noProof/>
            <w:webHidden/>
          </w:rPr>
          <w:t>219</w:t>
        </w:r>
        <w:r w:rsidR="003056A7">
          <w:rPr>
            <w:noProof/>
            <w:webHidden/>
          </w:rPr>
          <w:fldChar w:fldCharType="end"/>
        </w:r>
      </w:hyperlink>
    </w:p>
    <w:p w14:paraId="6C1B7AF6" w14:textId="2061E19C"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90" w:history="1">
        <w:r w:rsidR="003056A7" w:rsidRPr="00265785">
          <w:rPr>
            <w:rStyle w:val="Hyperlink"/>
            <w:noProof/>
          </w:rPr>
          <w:t>Table 496: Cryptographic Usage Mask enumerations</w:t>
        </w:r>
        <w:r w:rsidR="003056A7">
          <w:rPr>
            <w:noProof/>
            <w:webHidden/>
          </w:rPr>
          <w:tab/>
        </w:r>
        <w:r w:rsidR="003056A7">
          <w:rPr>
            <w:noProof/>
            <w:webHidden/>
          </w:rPr>
          <w:fldChar w:fldCharType="begin"/>
        </w:r>
        <w:r w:rsidR="003056A7">
          <w:rPr>
            <w:noProof/>
            <w:webHidden/>
          </w:rPr>
          <w:instrText xml:space="preserve"> PAGEREF _Toc32239290 \h </w:instrText>
        </w:r>
        <w:r w:rsidR="003056A7">
          <w:rPr>
            <w:noProof/>
            <w:webHidden/>
          </w:rPr>
        </w:r>
        <w:r w:rsidR="003056A7">
          <w:rPr>
            <w:noProof/>
            <w:webHidden/>
          </w:rPr>
          <w:fldChar w:fldCharType="separate"/>
        </w:r>
        <w:r w:rsidR="00CC708A">
          <w:rPr>
            <w:noProof/>
            <w:webHidden/>
          </w:rPr>
          <w:t>219</w:t>
        </w:r>
        <w:r w:rsidR="003056A7">
          <w:rPr>
            <w:noProof/>
            <w:webHidden/>
          </w:rPr>
          <w:fldChar w:fldCharType="end"/>
        </w:r>
      </w:hyperlink>
    </w:p>
    <w:p w14:paraId="7549320A" w14:textId="631379D8"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91" w:history="1">
        <w:r w:rsidR="003056A7" w:rsidRPr="00265785">
          <w:rPr>
            <w:rStyle w:val="Hyperlink"/>
            <w:noProof/>
          </w:rPr>
          <w:t>Table 497: Protection Storage Mask enumerations</w:t>
        </w:r>
        <w:r w:rsidR="003056A7">
          <w:rPr>
            <w:noProof/>
            <w:webHidden/>
          </w:rPr>
          <w:tab/>
        </w:r>
        <w:r w:rsidR="003056A7">
          <w:rPr>
            <w:noProof/>
            <w:webHidden/>
          </w:rPr>
          <w:fldChar w:fldCharType="begin"/>
        </w:r>
        <w:r w:rsidR="003056A7">
          <w:rPr>
            <w:noProof/>
            <w:webHidden/>
          </w:rPr>
          <w:instrText xml:space="preserve"> PAGEREF _Toc32239291 \h </w:instrText>
        </w:r>
        <w:r w:rsidR="003056A7">
          <w:rPr>
            <w:noProof/>
            <w:webHidden/>
          </w:rPr>
        </w:r>
        <w:r w:rsidR="003056A7">
          <w:rPr>
            <w:noProof/>
            <w:webHidden/>
          </w:rPr>
          <w:fldChar w:fldCharType="separate"/>
        </w:r>
        <w:r w:rsidR="00CC708A">
          <w:rPr>
            <w:noProof/>
            <w:webHidden/>
          </w:rPr>
          <w:t>220</w:t>
        </w:r>
        <w:r w:rsidR="003056A7">
          <w:rPr>
            <w:noProof/>
            <w:webHidden/>
          </w:rPr>
          <w:fldChar w:fldCharType="end"/>
        </w:r>
      </w:hyperlink>
    </w:p>
    <w:p w14:paraId="1411A172" w14:textId="238BD4D4" w:rsidR="003056A7" w:rsidRDefault="002A6E0F" w:rsidP="003056A7">
      <w:pPr>
        <w:pStyle w:val="TableofFigures"/>
        <w:tabs>
          <w:tab w:val="right" w:leader="dot" w:pos="9350"/>
        </w:tabs>
        <w:rPr>
          <w:rFonts w:asciiTheme="minorHAnsi" w:eastAsiaTheme="minorEastAsia" w:hAnsiTheme="minorHAnsi" w:cstheme="minorBidi"/>
          <w:noProof/>
          <w:sz w:val="22"/>
          <w:szCs w:val="22"/>
        </w:rPr>
      </w:pPr>
      <w:hyperlink w:anchor="_Toc32239292" w:history="1">
        <w:r w:rsidR="003056A7" w:rsidRPr="00265785">
          <w:rPr>
            <w:rStyle w:val="Hyperlink"/>
            <w:noProof/>
          </w:rPr>
          <w:t>Table 498: Storage Status Mask enumerations</w:t>
        </w:r>
        <w:r w:rsidR="003056A7">
          <w:rPr>
            <w:noProof/>
            <w:webHidden/>
          </w:rPr>
          <w:tab/>
        </w:r>
        <w:r w:rsidR="003056A7">
          <w:rPr>
            <w:noProof/>
            <w:webHidden/>
          </w:rPr>
          <w:fldChar w:fldCharType="begin"/>
        </w:r>
        <w:r w:rsidR="003056A7">
          <w:rPr>
            <w:noProof/>
            <w:webHidden/>
          </w:rPr>
          <w:instrText xml:space="preserve"> PAGEREF _Toc32239292 \h </w:instrText>
        </w:r>
        <w:r w:rsidR="003056A7">
          <w:rPr>
            <w:noProof/>
            <w:webHidden/>
          </w:rPr>
        </w:r>
        <w:r w:rsidR="003056A7">
          <w:rPr>
            <w:noProof/>
            <w:webHidden/>
          </w:rPr>
          <w:fldChar w:fldCharType="separate"/>
        </w:r>
        <w:r w:rsidR="00CC708A">
          <w:rPr>
            <w:noProof/>
            <w:webHidden/>
          </w:rPr>
          <w:t>220</w:t>
        </w:r>
        <w:r w:rsidR="003056A7">
          <w:rPr>
            <w:noProof/>
            <w:webHidden/>
          </w:rPr>
          <w:fldChar w:fldCharType="end"/>
        </w:r>
      </w:hyperlink>
    </w:p>
    <w:p w14:paraId="036B56FA" w14:textId="77777777" w:rsidR="003056A7" w:rsidRDefault="003056A7" w:rsidP="003056A7">
      <w:r>
        <w:fldChar w:fldCharType="end"/>
      </w:r>
    </w:p>
    <w:p w14:paraId="47F47003" w14:textId="77777777" w:rsidR="003056A7" w:rsidRDefault="003056A7" w:rsidP="003056A7">
      <w:pPr>
        <w:pStyle w:val="AppendixHeading1"/>
        <w:numPr>
          <w:ilvl w:val="0"/>
          <w:numId w:val="6"/>
        </w:numPr>
      </w:pPr>
      <w:bookmarkStart w:id="4279" w:name="_Toc85472898"/>
      <w:bookmarkStart w:id="4280" w:name="_Toc287332014"/>
      <w:bookmarkStart w:id="4281" w:name="_Toc527651964"/>
      <w:bookmarkStart w:id="4282" w:name="_Toc533141063"/>
      <w:bookmarkStart w:id="4283" w:name="_Toc5713167"/>
      <w:bookmarkStart w:id="4284" w:name="_Toc534980146"/>
      <w:bookmarkStart w:id="4285" w:name="_Toc24526582"/>
      <w:bookmarkStart w:id="4286" w:name="_Toc31348313"/>
      <w:bookmarkStart w:id="4287" w:name="_Toc57115857"/>
      <w:r>
        <w:lastRenderedPageBreak/>
        <w:t>Revision History</w:t>
      </w:r>
      <w:bookmarkEnd w:id="4279"/>
      <w:bookmarkEnd w:id="4280"/>
      <w:bookmarkEnd w:id="4281"/>
      <w:bookmarkEnd w:id="4282"/>
      <w:bookmarkEnd w:id="4283"/>
      <w:bookmarkEnd w:id="4284"/>
      <w:bookmarkEnd w:id="4285"/>
      <w:bookmarkEnd w:id="4286"/>
      <w:bookmarkEnd w:id="42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29"/>
        <w:gridCol w:w="1247"/>
        <w:gridCol w:w="5499"/>
      </w:tblGrid>
      <w:tr w:rsidR="003056A7" w14:paraId="48081E99" w14:textId="77777777" w:rsidTr="00CC708A">
        <w:tc>
          <w:tcPr>
            <w:tcW w:w="1101" w:type="dxa"/>
          </w:tcPr>
          <w:p w14:paraId="077A0FF7" w14:textId="77777777" w:rsidR="003056A7" w:rsidRPr="00C7321D" w:rsidRDefault="003056A7" w:rsidP="00CC708A">
            <w:pPr>
              <w:jc w:val="center"/>
              <w:rPr>
                <w:b/>
              </w:rPr>
            </w:pPr>
            <w:r w:rsidRPr="00C7321D">
              <w:rPr>
                <w:b/>
              </w:rPr>
              <w:t>Revision</w:t>
            </w:r>
          </w:p>
        </w:tc>
        <w:tc>
          <w:tcPr>
            <w:tcW w:w="1729" w:type="dxa"/>
          </w:tcPr>
          <w:p w14:paraId="70C32748" w14:textId="77777777" w:rsidR="003056A7" w:rsidRPr="00C7321D" w:rsidRDefault="003056A7" w:rsidP="00CC708A">
            <w:pPr>
              <w:jc w:val="center"/>
              <w:rPr>
                <w:b/>
              </w:rPr>
            </w:pPr>
            <w:r w:rsidRPr="00C7321D">
              <w:rPr>
                <w:b/>
              </w:rPr>
              <w:t>Date</w:t>
            </w:r>
          </w:p>
        </w:tc>
        <w:tc>
          <w:tcPr>
            <w:tcW w:w="1247" w:type="dxa"/>
          </w:tcPr>
          <w:p w14:paraId="09C6E9F9" w14:textId="77777777" w:rsidR="003056A7" w:rsidRPr="00C7321D" w:rsidRDefault="003056A7" w:rsidP="00CC708A">
            <w:pPr>
              <w:jc w:val="center"/>
              <w:rPr>
                <w:b/>
              </w:rPr>
            </w:pPr>
            <w:r w:rsidRPr="00C7321D">
              <w:rPr>
                <w:b/>
              </w:rPr>
              <w:t>Editor</w:t>
            </w:r>
          </w:p>
        </w:tc>
        <w:tc>
          <w:tcPr>
            <w:tcW w:w="5499" w:type="dxa"/>
          </w:tcPr>
          <w:p w14:paraId="2F0AAFD4" w14:textId="77777777" w:rsidR="003056A7" w:rsidRPr="00C7321D" w:rsidRDefault="003056A7" w:rsidP="00CC708A">
            <w:pPr>
              <w:rPr>
                <w:b/>
              </w:rPr>
            </w:pPr>
            <w:r w:rsidRPr="00C7321D">
              <w:rPr>
                <w:b/>
              </w:rPr>
              <w:t>Changes Made</w:t>
            </w:r>
          </w:p>
        </w:tc>
      </w:tr>
      <w:tr w:rsidR="003056A7" w14:paraId="60BFC5CB" w14:textId="77777777" w:rsidTr="00CC708A">
        <w:tc>
          <w:tcPr>
            <w:tcW w:w="1101" w:type="dxa"/>
          </w:tcPr>
          <w:p w14:paraId="7A8AB177" w14:textId="77777777" w:rsidR="003056A7" w:rsidRDefault="003056A7" w:rsidP="00CC708A">
            <w:r>
              <w:t>WD01</w:t>
            </w:r>
          </w:p>
        </w:tc>
        <w:tc>
          <w:tcPr>
            <w:tcW w:w="1729" w:type="dxa"/>
          </w:tcPr>
          <w:p w14:paraId="35C712EC" w14:textId="77777777" w:rsidR="003056A7" w:rsidRDefault="003056A7" w:rsidP="00CC708A">
            <w:r>
              <w:t>July 30</w:t>
            </w:r>
          </w:p>
        </w:tc>
        <w:tc>
          <w:tcPr>
            <w:tcW w:w="1247" w:type="dxa"/>
          </w:tcPr>
          <w:p w14:paraId="312DC8C5" w14:textId="77777777" w:rsidR="003056A7" w:rsidRDefault="003056A7" w:rsidP="00CC708A">
            <w:r>
              <w:t>Tony Cox</w:t>
            </w:r>
          </w:p>
        </w:tc>
        <w:tc>
          <w:tcPr>
            <w:tcW w:w="5499" w:type="dxa"/>
          </w:tcPr>
          <w:p w14:paraId="447BE9A9" w14:textId="77777777" w:rsidR="003056A7" w:rsidRDefault="003056A7" w:rsidP="00CC708A">
            <w:r>
              <w:t>Initial Working Draft</w:t>
            </w:r>
          </w:p>
        </w:tc>
      </w:tr>
      <w:tr w:rsidR="003056A7" w14:paraId="65A992F0" w14:textId="77777777" w:rsidTr="00CC708A">
        <w:tc>
          <w:tcPr>
            <w:tcW w:w="1101" w:type="dxa"/>
          </w:tcPr>
          <w:p w14:paraId="3813EEF0" w14:textId="77777777" w:rsidR="003056A7" w:rsidRDefault="003056A7" w:rsidP="00CC708A">
            <w:r>
              <w:t>WD02</w:t>
            </w:r>
          </w:p>
        </w:tc>
        <w:tc>
          <w:tcPr>
            <w:tcW w:w="1729" w:type="dxa"/>
          </w:tcPr>
          <w:p w14:paraId="6FC24021" w14:textId="77777777" w:rsidR="003056A7" w:rsidRDefault="003056A7" w:rsidP="00CC708A">
            <w:r>
              <w:t>August 12 2019</w:t>
            </w:r>
          </w:p>
        </w:tc>
        <w:tc>
          <w:tcPr>
            <w:tcW w:w="1247" w:type="dxa"/>
          </w:tcPr>
          <w:p w14:paraId="0A23351E" w14:textId="77777777" w:rsidR="003056A7" w:rsidRDefault="003056A7" w:rsidP="00CC708A">
            <w:r>
              <w:t>Tony Cox</w:t>
            </w:r>
          </w:p>
        </w:tc>
        <w:tc>
          <w:tcPr>
            <w:tcW w:w="5499" w:type="dxa"/>
          </w:tcPr>
          <w:p w14:paraId="03B96E95" w14:textId="77777777" w:rsidR="003056A7" w:rsidRDefault="003056A7" w:rsidP="00CC708A">
            <w:r>
              <w:t>Added the following proposals:</w:t>
            </w:r>
          </w:p>
          <w:p w14:paraId="7BD403D2" w14:textId="77777777" w:rsidR="003056A7" w:rsidRDefault="003056A7" w:rsidP="00CC708A">
            <w:r>
              <w:t>- Query Defaults Object Groups – approved 18</w:t>
            </w:r>
            <w:r w:rsidRPr="00BF0C0E">
              <w:rPr>
                <w:vertAlign w:val="superscript"/>
              </w:rPr>
              <w:t>th</w:t>
            </w:r>
            <w:r>
              <w:t xml:space="preserve"> July 2019</w:t>
            </w:r>
          </w:p>
          <w:p w14:paraId="0FA38A40" w14:textId="77777777" w:rsidR="003056A7" w:rsidRDefault="003056A7" w:rsidP="00CC708A">
            <w:r>
              <w:t>- Query Defaults Object Types – approved 18</w:t>
            </w:r>
            <w:r w:rsidRPr="00BF0C0E">
              <w:rPr>
                <w:vertAlign w:val="superscript"/>
              </w:rPr>
              <w:t>th</w:t>
            </w:r>
            <w:r>
              <w:t xml:space="preserve"> July 2019</w:t>
            </w:r>
          </w:p>
          <w:p w14:paraId="0FFB6F94" w14:textId="77777777" w:rsidR="003056A7" w:rsidRDefault="003056A7" w:rsidP="00CC708A">
            <w:r>
              <w:t>- Set Defaults - approved 18</w:t>
            </w:r>
            <w:r w:rsidRPr="00BF0C0E">
              <w:rPr>
                <w:vertAlign w:val="superscript"/>
              </w:rPr>
              <w:t>th</w:t>
            </w:r>
            <w:r>
              <w:t xml:space="preserve"> July 2019</w:t>
            </w:r>
          </w:p>
          <w:p w14:paraId="3BF42854" w14:textId="77777777" w:rsidR="003056A7" w:rsidRDefault="003056A7" w:rsidP="00CC708A">
            <w:r>
              <w:t>- Set Constraints – approved 25</w:t>
            </w:r>
            <w:r w:rsidRPr="00BF0C0E">
              <w:rPr>
                <w:vertAlign w:val="superscript"/>
              </w:rPr>
              <w:t>th</w:t>
            </w:r>
            <w:r>
              <w:t xml:space="preserve"> July 2019</w:t>
            </w:r>
          </w:p>
          <w:p w14:paraId="20BBF4C3" w14:textId="77777777" w:rsidR="003056A7" w:rsidRDefault="003056A7" w:rsidP="00CC708A">
            <w:r>
              <w:t>- Rotate – approved 25</w:t>
            </w:r>
            <w:r w:rsidRPr="00BF0C0E">
              <w:rPr>
                <w:vertAlign w:val="superscript"/>
              </w:rPr>
              <w:t>th</w:t>
            </w:r>
            <w:r>
              <w:t xml:space="preserve"> July 2019</w:t>
            </w:r>
          </w:p>
        </w:tc>
      </w:tr>
      <w:tr w:rsidR="003056A7" w14:paraId="45E7EAB2" w14:textId="77777777" w:rsidTr="00CC708A">
        <w:tc>
          <w:tcPr>
            <w:tcW w:w="1101" w:type="dxa"/>
          </w:tcPr>
          <w:p w14:paraId="3576E092" w14:textId="77777777" w:rsidR="003056A7" w:rsidRDefault="003056A7" w:rsidP="00CC708A">
            <w:r>
              <w:t>WD03</w:t>
            </w:r>
          </w:p>
        </w:tc>
        <w:tc>
          <w:tcPr>
            <w:tcW w:w="1729" w:type="dxa"/>
          </w:tcPr>
          <w:p w14:paraId="2C9223A5" w14:textId="77777777" w:rsidR="003056A7" w:rsidRDefault="003056A7" w:rsidP="00CC708A">
            <w:r>
              <w:t>September 5 2019</w:t>
            </w:r>
          </w:p>
        </w:tc>
        <w:tc>
          <w:tcPr>
            <w:tcW w:w="1247" w:type="dxa"/>
          </w:tcPr>
          <w:p w14:paraId="7D6E4C47" w14:textId="77777777" w:rsidR="003056A7" w:rsidRDefault="003056A7" w:rsidP="00CC708A">
            <w:r>
              <w:t>Tony Cox</w:t>
            </w:r>
          </w:p>
        </w:tc>
        <w:tc>
          <w:tcPr>
            <w:tcW w:w="5499" w:type="dxa"/>
          </w:tcPr>
          <w:p w14:paraId="0B7129BF" w14:textId="77777777" w:rsidR="003056A7" w:rsidRDefault="003056A7" w:rsidP="00CC708A">
            <w:r>
              <w:t>Added the following proposals:</w:t>
            </w:r>
          </w:p>
          <w:p w14:paraId="0F5B31DF" w14:textId="77777777" w:rsidR="003056A7" w:rsidRDefault="003056A7" w:rsidP="00CC708A">
            <w:r>
              <w:t xml:space="preserve">- </w:t>
            </w:r>
            <w:r w:rsidRPr="006E4413">
              <w:t xml:space="preserve">Query </w:t>
            </w:r>
            <w:proofErr w:type="spellStart"/>
            <w:r w:rsidRPr="006E4413">
              <w:t>Asynch</w:t>
            </w:r>
            <w:proofErr w:type="spellEnd"/>
            <w:r w:rsidRPr="006E4413">
              <w:t xml:space="preserve"> </w:t>
            </w:r>
            <w:r>
              <w:t>– approved 29</w:t>
            </w:r>
            <w:r w:rsidRPr="00BF0C0E">
              <w:rPr>
                <w:vertAlign w:val="superscript"/>
              </w:rPr>
              <w:t>th</w:t>
            </w:r>
            <w:r>
              <w:t xml:space="preserve"> August 2019</w:t>
            </w:r>
          </w:p>
          <w:p w14:paraId="3894F54E" w14:textId="77777777" w:rsidR="003056A7" w:rsidRDefault="003056A7" w:rsidP="00CC708A">
            <w:r>
              <w:t>- Process</w:t>
            </w:r>
            <w:r w:rsidRPr="006E4413">
              <w:t xml:space="preserve"> </w:t>
            </w:r>
            <w:proofErr w:type="spellStart"/>
            <w:r w:rsidRPr="006E4413">
              <w:t>Asynch</w:t>
            </w:r>
            <w:proofErr w:type="spellEnd"/>
            <w:r w:rsidRPr="006E4413">
              <w:t xml:space="preserve"> proposal</w:t>
            </w:r>
            <w:r>
              <w:t xml:space="preserve"> – approved 29</w:t>
            </w:r>
            <w:r w:rsidRPr="00BF0C0E">
              <w:rPr>
                <w:vertAlign w:val="superscript"/>
              </w:rPr>
              <w:t>th</w:t>
            </w:r>
            <w:r>
              <w:t xml:space="preserve"> August 2019</w:t>
            </w:r>
          </w:p>
          <w:p w14:paraId="45937B24" w14:textId="77777777" w:rsidR="003056A7" w:rsidRDefault="003056A7" w:rsidP="00CC708A">
            <w:r>
              <w:t>Some minor editorial corrections</w:t>
            </w:r>
          </w:p>
        </w:tc>
      </w:tr>
      <w:tr w:rsidR="003056A7" w14:paraId="0F0EADAA" w14:textId="77777777" w:rsidTr="00CC708A">
        <w:tc>
          <w:tcPr>
            <w:tcW w:w="1101" w:type="dxa"/>
          </w:tcPr>
          <w:p w14:paraId="6D23879A" w14:textId="77777777" w:rsidR="003056A7" w:rsidRDefault="003056A7" w:rsidP="00CC708A">
            <w:r>
              <w:t>WD04</w:t>
            </w:r>
          </w:p>
        </w:tc>
        <w:tc>
          <w:tcPr>
            <w:tcW w:w="1729" w:type="dxa"/>
          </w:tcPr>
          <w:p w14:paraId="07161017" w14:textId="77777777" w:rsidR="003056A7" w:rsidRDefault="003056A7" w:rsidP="00CC708A">
            <w:r>
              <w:t>10 October 2019</w:t>
            </w:r>
          </w:p>
        </w:tc>
        <w:tc>
          <w:tcPr>
            <w:tcW w:w="1247" w:type="dxa"/>
          </w:tcPr>
          <w:p w14:paraId="7474009E" w14:textId="77777777" w:rsidR="003056A7" w:rsidRDefault="003056A7" w:rsidP="00CC708A">
            <w:r>
              <w:t>Tony Cox</w:t>
            </w:r>
          </w:p>
        </w:tc>
        <w:tc>
          <w:tcPr>
            <w:tcW w:w="5499" w:type="dxa"/>
          </w:tcPr>
          <w:p w14:paraId="2148AB6E" w14:textId="77777777" w:rsidR="003056A7" w:rsidRDefault="003056A7" w:rsidP="00CC708A">
            <w:r>
              <w:t>- Minor editorial corrections</w:t>
            </w:r>
          </w:p>
          <w:p w14:paraId="7BE56284" w14:textId="77777777" w:rsidR="003056A7" w:rsidRDefault="003056A7" w:rsidP="00CC708A">
            <w:r>
              <w:t xml:space="preserve">- Added </w:t>
            </w:r>
            <w:r w:rsidRPr="00D866A4">
              <w:t>Rotate Name Type Enumeration</w:t>
            </w:r>
          </w:p>
          <w:p w14:paraId="2A014DB4" w14:textId="77777777" w:rsidR="003056A7" w:rsidRDefault="003056A7" w:rsidP="00CC708A">
            <w:r>
              <w:t>- Amended Tag Enumeration list</w:t>
            </w:r>
          </w:p>
        </w:tc>
      </w:tr>
      <w:tr w:rsidR="003056A7" w14:paraId="16B74A5D" w14:textId="77777777" w:rsidTr="00CC708A">
        <w:tc>
          <w:tcPr>
            <w:tcW w:w="1101" w:type="dxa"/>
          </w:tcPr>
          <w:p w14:paraId="4128F9DF" w14:textId="77777777" w:rsidR="003056A7" w:rsidRDefault="003056A7" w:rsidP="00CC708A">
            <w:r>
              <w:t>WD05</w:t>
            </w:r>
          </w:p>
        </w:tc>
        <w:tc>
          <w:tcPr>
            <w:tcW w:w="1729" w:type="dxa"/>
          </w:tcPr>
          <w:p w14:paraId="5C06B2CE" w14:textId="77777777" w:rsidR="003056A7" w:rsidRPr="00A30BDF" w:rsidRDefault="003056A7" w:rsidP="00CC708A">
            <w:r>
              <w:t>13 November 2019</w:t>
            </w:r>
          </w:p>
        </w:tc>
        <w:tc>
          <w:tcPr>
            <w:tcW w:w="1247" w:type="dxa"/>
          </w:tcPr>
          <w:p w14:paraId="08067E07" w14:textId="77777777" w:rsidR="003056A7" w:rsidRDefault="003056A7" w:rsidP="00CC708A">
            <w:r>
              <w:t>Tony Cox</w:t>
            </w:r>
          </w:p>
        </w:tc>
        <w:tc>
          <w:tcPr>
            <w:tcW w:w="5499" w:type="dxa"/>
          </w:tcPr>
          <w:p w14:paraId="7C1D8950" w14:textId="77777777" w:rsidR="003056A7" w:rsidRDefault="003056A7" w:rsidP="00CC708A">
            <w:r>
              <w:t>Added the following proposal:</w:t>
            </w:r>
          </w:p>
          <w:p w14:paraId="1429B9CD" w14:textId="77777777" w:rsidR="003056A7" w:rsidRDefault="003056A7" w:rsidP="00CC708A">
            <w:r>
              <w:t>- Ping – approved 7th November 2019</w:t>
            </w:r>
          </w:p>
          <w:p w14:paraId="1FC9AB24" w14:textId="77777777" w:rsidR="003056A7" w:rsidRDefault="003056A7" w:rsidP="00CC708A">
            <w:r>
              <w:t>Removed “Key Management Domain” definition and replaced all instances with "key management server".</w:t>
            </w:r>
          </w:p>
        </w:tc>
      </w:tr>
      <w:tr w:rsidR="003056A7" w14:paraId="3E8E44FC" w14:textId="77777777" w:rsidTr="00CC708A">
        <w:tc>
          <w:tcPr>
            <w:tcW w:w="1101" w:type="dxa"/>
          </w:tcPr>
          <w:p w14:paraId="10AC93CD" w14:textId="77777777" w:rsidR="003056A7" w:rsidRDefault="003056A7" w:rsidP="00CC708A">
            <w:r>
              <w:t>CSD01</w:t>
            </w:r>
          </w:p>
        </w:tc>
        <w:tc>
          <w:tcPr>
            <w:tcW w:w="1729" w:type="dxa"/>
          </w:tcPr>
          <w:p w14:paraId="47AED3EC" w14:textId="77777777" w:rsidR="003056A7" w:rsidRDefault="003056A7" w:rsidP="00CC708A">
            <w:r>
              <w:t>12 December 2019</w:t>
            </w:r>
          </w:p>
        </w:tc>
        <w:tc>
          <w:tcPr>
            <w:tcW w:w="1247" w:type="dxa"/>
          </w:tcPr>
          <w:p w14:paraId="1904E445" w14:textId="77777777" w:rsidR="003056A7" w:rsidRDefault="003056A7" w:rsidP="00CC708A">
            <w:r>
              <w:t>TC Admin</w:t>
            </w:r>
          </w:p>
        </w:tc>
        <w:tc>
          <w:tcPr>
            <w:tcW w:w="5499" w:type="dxa"/>
          </w:tcPr>
          <w:p w14:paraId="6BB5F53E" w14:textId="77777777" w:rsidR="003056A7" w:rsidRDefault="003056A7" w:rsidP="00CC708A">
            <w:r>
              <w:t>Published following TC Special Majority Vote</w:t>
            </w:r>
          </w:p>
        </w:tc>
      </w:tr>
      <w:tr w:rsidR="003056A7" w14:paraId="7033E11E" w14:textId="77777777" w:rsidTr="00CC708A">
        <w:tc>
          <w:tcPr>
            <w:tcW w:w="1101" w:type="dxa"/>
          </w:tcPr>
          <w:p w14:paraId="72F93BF4" w14:textId="77777777" w:rsidR="003056A7" w:rsidRDefault="003056A7" w:rsidP="00CC708A">
            <w:r>
              <w:t>WD06</w:t>
            </w:r>
          </w:p>
        </w:tc>
        <w:tc>
          <w:tcPr>
            <w:tcW w:w="1729" w:type="dxa"/>
          </w:tcPr>
          <w:p w14:paraId="5E7DF99F" w14:textId="77777777" w:rsidR="003056A7" w:rsidRDefault="003056A7" w:rsidP="00CC708A">
            <w:r>
              <w:t>31 January 2020</w:t>
            </w:r>
          </w:p>
        </w:tc>
        <w:tc>
          <w:tcPr>
            <w:tcW w:w="1247" w:type="dxa"/>
          </w:tcPr>
          <w:p w14:paraId="21DE3DE0" w14:textId="77777777" w:rsidR="003056A7" w:rsidRDefault="003056A7" w:rsidP="00CC708A">
            <w:r>
              <w:t>Tony Cox</w:t>
            </w:r>
          </w:p>
        </w:tc>
        <w:tc>
          <w:tcPr>
            <w:tcW w:w="5499" w:type="dxa"/>
          </w:tcPr>
          <w:p w14:paraId="65F8908A" w14:textId="77777777" w:rsidR="003056A7" w:rsidRDefault="003056A7" w:rsidP="00CC708A">
            <w:r>
              <w:t>- Added Rotate Automatic Attribute</w:t>
            </w:r>
          </w:p>
          <w:p w14:paraId="0BCDF9FE" w14:textId="77777777" w:rsidR="003056A7" w:rsidRDefault="003056A7" w:rsidP="00CC708A">
            <w:r>
              <w:t>- Corrections to Attributes:</w:t>
            </w:r>
          </w:p>
          <w:p w14:paraId="77FC4269" w14:textId="77777777" w:rsidR="003056A7" w:rsidRDefault="003056A7" w:rsidP="00CC708A">
            <w:r>
              <w:t xml:space="preserve">  - Rotate Date; </w:t>
            </w:r>
          </w:p>
          <w:p w14:paraId="238CBEBE" w14:textId="77777777" w:rsidR="003056A7" w:rsidRDefault="003056A7" w:rsidP="00CC708A">
            <w:r>
              <w:t xml:space="preserve">  - Rotate Generation Attributes</w:t>
            </w:r>
          </w:p>
          <w:p w14:paraId="697E3798" w14:textId="77777777" w:rsidR="003056A7" w:rsidRDefault="003056A7" w:rsidP="00CC708A">
            <w:r>
              <w:t>- Corrections to Operations:</w:t>
            </w:r>
          </w:p>
          <w:p w14:paraId="2A27A161" w14:textId="77777777" w:rsidR="003056A7" w:rsidRDefault="003056A7" w:rsidP="00CC708A">
            <w:r>
              <w:t xml:space="preserve">  - Process;</w:t>
            </w:r>
          </w:p>
          <w:p w14:paraId="4D66D3F0" w14:textId="77777777" w:rsidR="003056A7" w:rsidRDefault="003056A7" w:rsidP="00CC708A">
            <w:r>
              <w:t xml:space="preserve">  - Query Asynchronous Requests; and</w:t>
            </w:r>
          </w:p>
          <w:p w14:paraId="7CDD85E3" w14:textId="77777777" w:rsidR="003056A7" w:rsidRDefault="003056A7" w:rsidP="00CC708A">
            <w:r>
              <w:t xml:space="preserve">  - Set Defaults</w:t>
            </w:r>
          </w:p>
          <w:p w14:paraId="59663E4A" w14:textId="77777777" w:rsidR="003056A7" w:rsidRDefault="003056A7" w:rsidP="00CC708A">
            <w:r>
              <w:t>- Added Asynchronous Correlation Value Operation Data Structure</w:t>
            </w:r>
          </w:p>
          <w:p w14:paraId="42707B38" w14:textId="77777777" w:rsidR="003056A7" w:rsidRDefault="003056A7" w:rsidP="00CC708A">
            <w:r>
              <w:t>- Editorial corrections</w:t>
            </w:r>
          </w:p>
        </w:tc>
      </w:tr>
      <w:tr w:rsidR="003056A7" w14:paraId="7F8B49C7" w14:textId="77777777" w:rsidTr="00CC708A">
        <w:tc>
          <w:tcPr>
            <w:tcW w:w="1101" w:type="dxa"/>
          </w:tcPr>
          <w:p w14:paraId="11502A92" w14:textId="77777777" w:rsidR="003056A7" w:rsidRDefault="003056A7" w:rsidP="00CC708A">
            <w:r>
              <w:t>CS01</w:t>
            </w:r>
          </w:p>
        </w:tc>
        <w:tc>
          <w:tcPr>
            <w:tcW w:w="1729" w:type="dxa"/>
          </w:tcPr>
          <w:p w14:paraId="4B7DE174" w14:textId="77777777" w:rsidR="003056A7" w:rsidRDefault="003056A7" w:rsidP="00CC708A">
            <w:r w:rsidRPr="001B5F98">
              <w:t>7 May 2020</w:t>
            </w:r>
          </w:p>
        </w:tc>
        <w:tc>
          <w:tcPr>
            <w:tcW w:w="1247" w:type="dxa"/>
          </w:tcPr>
          <w:p w14:paraId="373F04BF" w14:textId="77777777" w:rsidR="003056A7" w:rsidRDefault="003056A7" w:rsidP="00CC708A">
            <w:r w:rsidRPr="001B5F98">
              <w:t>Tony Cox/ TC Admin</w:t>
            </w:r>
          </w:p>
        </w:tc>
        <w:tc>
          <w:tcPr>
            <w:tcW w:w="5499" w:type="dxa"/>
          </w:tcPr>
          <w:p w14:paraId="07A5D28E" w14:textId="77777777" w:rsidR="003056A7" w:rsidRDefault="003056A7" w:rsidP="00CC708A">
            <w:r w:rsidRPr="001B5F98">
              <w:t>- Published CS01 for Public Review</w:t>
            </w:r>
          </w:p>
        </w:tc>
      </w:tr>
      <w:tr w:rsidR="003056A7" w14:paraId="0D596C21" w14:textId="77777777" w:rsidTr="00CC708A">
        <w:tc>
          <w:tcPr>
            <w:tcW w:w="1101" w:type="dxa"/>
          </w:tcPr>
          <w:p w14:paraId="1D9A6057" w14:textId="77777777" w:rsidR="003056A7" w:rsidRDefault="003056A7" w:rsidP="00CC708A">
            <w:r>
              <w:t>WD07</w:t>
            </w:r>
          </w:p>
        </w:tc>
        <w:tc>
          <w:tcPr>
            <w:tcW w:w="1729" w:type="dxa"/>
          </w:tcPr>
          <w:p w14:paraId="466EA59F" w14:textId="77777777" w:rsidR="003056A7" w:rsidRDefault="003056A7" w:rsidP="00CC708A">
            <w:r>
              <w:t>28 October 2020</w:t>
            </w:r>
          </w:p>
        </w:tc>
        <w:tc>
          <w:tcPr>
            <w:tcW w:w="1247" w:type="dxa"/>
          </w:tcPr>
          <w:p w14:paraId="1DD4B18F" w14:textId="77777777" w:rsidR="003056A7" w:rsidRDefault="003056A7" w:rsidP="00CC708A">
            <w:r>
              <w:t>Tony Cox</w:t>
            </w:r>
          </w:p>
        </w:tc>
        <w:tc>
          <w:tcPr>
            <w:tcW w:w="5499" w:type="dxa"/>
          </w:tcPr>
          <w:p w14:paraId="03AC8AE7" w14:textId="77777777" w:rsidR="003056A7" w:rsidRDefault="003056A7" w:rsidP="00CC708A">
            <w:r>
              <w:t>Amended references noted during CSPR (Non-Material Change) per Comment Resolution Log</w:t>
            </w:r>
          </w:p>
        </w:tc>
      </w:tr>
    </w:tbl>
    <w:p w14:paraId="354E3CCE" w14:textId="4424298D" w:rsidR="00266438" w:rsidRPr="003129C6" w:rsidRDefault="00266438" w:rsidP="008554E0"/>
    <w:sectPr w:rsidR="00266438" w:rsidRPr="003129C6" w:rsidSect="0043023F">
      <w:headerReference w:type="even" r:id="rId103"/>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E5747" w14:textId="77777777" w:rsidR="00ED4939" w:rsidRDefault="00ED4939" w:rsidP="008C100C">
      <w:r>
        <w:separator/>
      </w:r>
    </w:p>
    <w:p w14:paraId="77672597" w14:textId="77777777" w:rsidR="00ED4939" w:rsidRDefault="00ED4939" w:rsidP="008C100C"/>
    <w:p w14:paraId="4B1A1A26" w14:textId="77777777" w:rsidR="00ED4939" w:rsidRDefault="00ED4939" w:rsidP="008C100C"/>
    <w:p w14:paraId="436A0D3B" w14:textId="77777777" w:rsidR="00ED4939" w:rsidRDefault="00ED4939" w:rsidP="008C100C"/>
    <w:p w14:paraId="568A59B6" w14:textId="77777777" w:rsidR="00ED4939" w:rsidRDefault="00ED4939" w:rsidP="008C100C"/>
    <w:p w14:paraId="14A08DAF" w14:textId="77777777" w:rsidR="00ED4939" w:rsidRDefault="00ED4939" w:rsidP="008C100C"/>
    <w:p w14:paraId="6E6841FF" w14:textId="77777777" w:rsidR="00ED4939" w:rsidRDefault="00ED4939" w:rsidP="008C100C"/>
  </w:endnote>
  <w:endnote w:type="continuationSeparator" w:id="0">
    <w:p w14:paraId="3AFD4F60" w14:textId="77777777" w:rsidR="00ED4939" w:rsidRDefault="00ED4939" w:rsidP="008C100C">
      <w:r>
        <w:continuationSeparator/>
      </w:r>
    </w:p>
    <w:p w14:paraId="22DADD5C" w14:textId="77777777" w:rsidR="00ED4939" w:rsidRDefault="00ED4939" w:rsidP="008C100C"/>
    <w:p w14:paraId="416AD0D6" w14:textId="77777777" w:rsidR="00ED4939" w:rsidRDefault="00ED4939" w:rsidP="008C100C"/>
    <w:p w14:paraId="39DA8758" w14:textId="77777777" w:rsidR="00ED4939" w:rsidRDefault="00ED4939" w:rsidP="008C100C"/>
    <w:p w14:paraId="0F872080" w14:textId="77777777" w:rsidR="00ED4939" w:rsidRDefault="00ED4939" w:rsidP="008C100C"/>
    <w:p w14:paraId="4DF686B2" w14:textId="77777777" w:rsidR="00ED4939" w:rsidRDefault="00ED4939" w:rsidP="008C100C"/>
    <w:p w14:paraId="059A3D59" w14:textId="77777777" w:rsidR="00ED4939" w:rsidRDefault="00ED493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crosoft Logo 95">
    <w:altName w:val="Symbol"/>
    <w:panose1 w:val="00000000000000000000"/>
    <w:charset w:val="02"/>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jaVu Sans Mono">
    <w:panose1 w:val="020B0609030804020204"/>
    <w:charset w:val="00"/>
    <w:family w:val="modern"/>
    <w:pitch w:val="fixed"/>
    <w:sig w:usb0="E70026FF" w:usb1="D200F9FB" w:usb2="02000028" w:usb3="00000000" w:csb0="000001DF" w:csb1="00000000"/>
  </w:font>
  <w:font w:name="Times">
    <w:altName w:val="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ourier 10 Pitch">
    <w:altName w:val="Courier New"/>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54D3" w14:textId="695A9652" w:rsidR="002A6E0F" w:rsidRDefault="002A6E0F" w:rsidP="00433D76">
    <w:pPr>
      <w:pStyle w:val="Footer"/>
      <w:tabs>
        <w:tab w:val="clear" w:pos="4320"/>
        <w:tab w:val="clear" w:pos="8640"/>
        <w:tab w:val="center" w:pos="4680"/>
        <w:tab w:val="right" w:pos="9360"/>
      </w:tabs>
      <w:spacing w:after="0"/>
      <w:rPr>
        <w:sz w:val="16"/>
        <w:szCs w:val="16"/>
      </w:rPr>
    </w:pPr>
    <w:r>
      <w:rPr>
        <w:sz w:val="16"/>
        <w:szCs w:val="16"/>
      </w:rPr>
      <w:t>kmip-spec-v2.1-os</w:t>
    </w:r>
    <w:r>
      <w:rPr>
        <w:sz w:val="16"/>
        <w:szCs w:val="16"/>
      </w:rPr>
      <w:tab/>
    </w:r>
    <w:r>
      <w:rPr>
        <w:sz w:val="16"/>
        <w:szCs w:val="16"/>
      </w:rPr>
      <w:tab/>
    </w:r>
    <w:r w:rsidRPr="00F7507D">
      <w:rPr>
        <w:sz w:val="16"/>
        <w:szCs w:val="16"/>
      </w:rPr>
      <w:t>14 December 2020</w:t>
    </w:r>
  </w:p>
  <w:p w14:paraId="796C1D34" w14:textId="1421F7D1" w:rsidR="002A6E0F" w:rsidRPr="00F50E2C" w:rsidRDefault="002A6E0F" w:rsidP="00433D76">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2020</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sz w:val="16"/>
        <w:szCs w:val="16"/>
      </w:rPr>
      <w:t>225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90431" w14:textId="77777777" w:rsidR="002A6E0F" w:rsidRPr="007611CD" w:rsidRDefault="002A6E0F"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2A6E0F" w:rsidRPr="007611CD" w:rsidRDefault="002A6E0F"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DF313" w14:textId="77777777" w:rsidR="00ED4939" w:rsidRDefault="00ED4939" w:rsidP="008C100C">
      <w:r>
        <w:separator/>
      </w:r>
    </w:p>
    <w:p w14:paraId="23230642" w14:textId="77777777" w:rsidR="00ED4939" w:rsidRDefault="00ED4939" w:rsidP="008C100C"/>
  </w:footnote>
  <w:footnote w:type="continuationSeparator" w:id="0">
    <w:p w14:paraId="395CFCCC" w14:textId="77777777" w:rsidR="00ED4939" w:rsidRDefault="00ED4939" w:rsidP="008C100C">
      <w:r>
        <w:continuationSeparator/>
      </w:r>
    </w:p>
    <w:p w14:paraId="3F5ADE2C" w14:textId="77777777" w:rsidR="00ED4939" w:rsidRDefault="00ED493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44514" w14:textId="77777777" w:rsidR="002A6E0F" w:rsidRDefault="002A6E0F" w:rsidP="008C100C"/>
  <w:p w14:paraId="310AE6CF" w14:textId="77777777" w:rsidR="002A6E0F" w:rsidRDefault="002A6E0F" w:rsidP="008C10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78C5D" w14:textId="77777777" w:rsidR="002A6E0F" w:rsidRDefault="002A6E0F"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2D629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B6E9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D4D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D22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BC3E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9ED3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52EE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2878F1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3"/>
    <w:multiLevelType w:val="multilevel"/>
    <w:tmpl w:val="00000013"/>
    <w:name w:val="WW8Num2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1" w15:restartNumberingAfterBreak="0">
    <w:nsid w:val="00000017"/>
    <w:multiLevelType w:val="multilevel"/>
    <w:tmpl w:val="00000017"/>
    <w:name w:val="WW8Num31"/>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00000025"/>
    <w:multiLevelType w:val="multilevel"/>
    <w:tmpl w:val="00000025"/>
    <w:name w:val="WW8Num4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3" w15:restartNumberingAfterBreak="0">
    <w:nsid w:val="0000002D"/>
    <w:multiLevelType w:val="multilevel"/>
    <w:tmpl w:val="0000002D"/>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4" w15:restartNumberingAfterBreak="0">
    <w:nsid w:val="0000002F"/>
    <w:multiLevelType w:val="multilevel"/>
    <w:tmpl w:val="0000002F"/>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5"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6" w15:restartNumberingAfterBreak="0">
    <w:nsid w:val="02645DBC"/>
    <w:multiLevelType w:val="multilevel"/>
    <w:tmpl w:val="864A4596"/>
    <w:lvl w:ilvl="0">
      <w:start w:val="1"/>
      <w:numFmt w:val="decimal"/>
      <w:pStyle w:val="Subsubtit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115178AE"/>
    <w:multiLevelType w:val="hybridMultilevel"/>
    <w:tmpl w:val="FF9ED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8E52E54"/>
    <w:multiLevelType w:val="hybridMultilevel"/>
    <w:tmpl w:val="A5CE747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3567"/>
        </w:tabs>
        <w:ind w:left="3567" w:hanging="360"/>
      </w:pPr>
      <w:rPr>
        <w:rFonts w:ascii="Courier New" w:hAnsi="Courier New" w:cs="Courier New" w:hint="default"/>
      </w:rPr>
    </w:lvl>
    <w:lvl w:ilvl="2" w:tplc="04090005" w:tentative="1">
      <w:start w:val="1"/>
      <w:numFmt w:val="bullet"/>
      <w:lvlText w:val=""/>
      <w:lvlJc w:val="left"/>
      <w:pPr>
        <w:tabs>
          <w:tab w:val="num" w:pos="4287"/>
        </w:tabs>
        <w:ind w:left="4287" w:hanging="360"/>
      </w:pPr>
      <w:rPr>
        <w:rFonts w:ascii="Wingdings" w:hAnsi="Wingdings" w:hint="default"/>
      </w:rPr>
    </w:lvl>
    <w:lvl w:ilvl="3" w:tplc="04090001" w:tentative="1">
      <w:start w:val="1"/>
      <w:numFmt w:val="bullet"/>
      <w:lvlText w:val=""/>
      <w:lvlJc w:val="left"/>
      <w:pPr>
        <w:tabs>
          <w:tab w:val="num" w:pos="5007"/>
        </w:tabs>
        <w:ind w:left="5007" w:hanging="360"/>
      </w:pPr>
      <w:rPr>
        <w:rFonts w:ascii="Symbol" w:hAnsi="Symbol" w:hint="default"/>
      </w:rPr>
    </w:lvl>
    <w:lvl w:ilvl="4" w:tplc="04090003" w:tentative="1">
      <w:start w:val="1"/>
      <w:numFmt w:val="bullet"/>
      <w:lvlText w:val="o"/>
      <w:lvlJc w:val="left"/>
      <w:pPr>
        <w:tabs>
          <w:tab w:val="num" w:pos="5727"/>
        </w:tabs>
        <w:ind w:left="5727" w:hanging="360"/>
      </w:pPr>
      <w:rPr>
        <w:rFonts w:ascii="Courier New" w:hAnsi="Courier New" w:cs="Courier New" w:hint="default"/>
      </w:rPr>
    </w:lvl>
    <w:lvl w:ilvl="5" w:tplc="04090005" w:tentative="1">
      <w:start w:val="1"/>
      <w:numFmt w:val="bullet"/>
      <w:lvlText w:val=""/>
      <w:lvlJc w:val="left"/>
      <w:pPr>
        <w:tabs>
          <w:tab w:val="num" w:pos="6447"/>
        </w:tabs>
        <w:ind w:left="6447" w:hanging="360"/>
      </w:pPr>
      <w:rPr>
        <w:rFonts w:ascii="Wingdings" w:hAnsi="Wingdings" w:hint="default"/>
      </w:rPr>
    </w:lvl>
    <w:lvl w:ilvl="6" w:tplc="04090001" w:tentative="1">
      <w:start w:val="1"/>
      <w:numFmt w:val="bullet"/>
      <w:lvlText w:val=""/>
      <w:lvlJc w:val="left"/>
      <w:pPr>
        <w:tabs>
          <w:tab w:val="num" w:pos="7167"/>
        </w:tabs>
        <w:ind w:left="7167" w:hanging="360"/>
      </w:pPr>
      <w:rPr>
        <w:rFonts w:ascii="Symbol" w:hAnsi="Symbol" w:hint="default"/>
      </w:rPr>
    </w:lvl>
    <w:lvl w:ilvl="7" w:tplc="04090003" w:tentative="1">
      <w:start w:val="1"/>
      <w:numFmt w:val="bullet"/>
      <w:lvlText w:val="o"/>
      <w:lvlJc w:val="left"/>
      <w:pPr>
        <w:tabs>
          <w:tab w:val="num" w:pos="7887"/>
        </w:tabs>
        <w:ind w:left="7887" w:hanging="360"/>
      </w:pPr>
      <w:rPr>
        <w:rFonts w:ascii="Courier New" w:hAnsi="Courier New" w:cs="Courier New" w:hint="default"/>
      </w:rPr>
    </w:lvl>
    <w:lvl w:ilvl="8" w:tplc="04090005" w:tentative="1">
      <w:start w:val="1"/>
      <w:numFmt w:val="bullet"/>
      <w:lvlText w:val=""/>
      <w:lvlJc w:val="left"/>
      <w:pPr>
        <w:tabs>
          <w:tab w:val="num" w:pos="8607"/>
        </w:tabs>
        <w:ind w:left="8607" w:hanging="360"/>
      </w:pPr>
      <w:rPr>
        <w:rFonts w:ascii="Wingdings" w:hAnsi="Wingdings" w:hint="default"/>
      </w:rPr>
    </w:lvl>
  </w:abstractNum>
  <w:abstractNum w:abstractNumId="19"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0" w15:restartNumberingAfterBreak="0">
    <w:nsid w:val="35E66869"/>
    <w:multiLevelType w:val="multilevel"/>
    <w:tmpl w:val="0409001F"/>
    <w:name w:val="WW8Num92222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45C5157"/>
    <w:multiLevelType w:val="hybridMultilevel"/>
    <w:tmpl w:val="E0D4D6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6464E16C">
      <w:numFmt w:val="bullet"/>
      <w:lvlText w:val="-"/>
      <w:lvlJc w:val="left"/>
      <w:pPr>
        <w:ind w:left="2880" w:hanging="360"/>
      </w:pPr>
      <w:rPr>
        <w:rFonts w:ascii="Arial" w:eastAsia="Times New Roman" w:hAnsi="Arial" w:cs="Aria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3D70D5"/>
    <w:multiLevelType w:val="singleLevel"/>
    <w:tmpl w:val="A3EC212E"/>
    <w:lvl w:ilvl="0">
      <w:start w:val="1"/>
      <w:numFmt w:val="bullet"/>
      <w:pStyle w:val="BulletedList1"/>
      <w:lvlText w:val=""/>
      <w:lvlJc w:val="left"/>
      <w:pPr>
        <w:tabs>
          <w:tab w:val="num" w:pos="360"/>
        </w:tabs>
        <w:ind w:left="360" w:hanging="360"/>
      </w:pPr>
      <w:rPr>
        <w:rFonts w:ascii="Symbol" w:hAnsi="Symbol" w:hint="default"/>
      </w:rPr>
    </w:lvl>
  </w:abstractNum>
  <w:abstractNum w:abstractNumId="23" w15:restartNumberingAfterBreak="0">
    <w:nsid w:val="476D5E3C"/>
    <w:multiLevelType w:val="hybridMultilevel"/>
    <w:tmpl w:val="E98C5A3A"/>
    <w:name w:val="WW8Num922"/>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4" w15:restartNumberingAfterBreak="0">
    <w:nsid w:val="5D0D0B47"/>
    <w:multiLevelType w:val="hybridMultilevel"/>
    <w:tmpl w:val="CDB2E51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9D44530"/>
    <w:multiLevelType w:val="hybridMultilevel"/>
    <w:tmpl w:val="125A67B0"/>
    <w:name w:val="WW8Num9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28"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29" w15:restartNumberingAfterBreak="0">
    <w:nsid w:val="754A5642"/>
    <w:multiLevelType w:val="hybridMultilevel"/>
    <w:tmpl w:val="7A0A6AA0"/>
    <w:lvl w:ilvl="0" w:tplc="06843FAE">
      <w:start w:val="1"/>
      <w:numFmt w:val="bullet"/>
      <w:pStyle w:val="RelatedWork"/>
      <w:lvlText w:val=""/>
      <w:lvlJc w:val="left"/>
      <w:pPr>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AC13E4"/>
    <w:multiLevelType w:val="multilevel"/>
    <w:tmpl w:val="A5F2A396"/>
    <w:lvl w:ilvl="0">
      <w:start w:val="1"/>
      <w:numFmt w:val="decimal"/>
      <w:suff w:val="space"/>
      <w:lvlText w:val="%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pStyle w:val="StyleHeading3Arial"/>
      <w:suff w:val="space"/>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25"/>
  </w:num>
  <w:num w:numId="3">
    <w:abstractNumId w:val="25"/>
  </w:num>
  <w:num w:numId="4">
    <w:abstractNumId w:val="7"/>
  </w:num>
  <w:num w:numId="5">
    <w:abstractNumId w:val="29"/>
  </w:num>
  <w:num w:numId="6">
    <w:abstractNumId w:val="19"/>
  </w:num>
  <w:num w:numId="7">
    <w:abstractNumId w:val="19"/>
  </w:num>
  <w:num w:numId="8">
    <w:abstractNumId w:val="20"/>
  </w:num>
  <w:num w:numId="9">
    <w:abstractNumId w:val="13"/>
  </w:num>
  <w:num w:numId="10">
    <w:abstractNumId w:val="14"/>
  </w:num>
  <w:num w:numId="11">
    <w:abstractNumId w:val="30"/>
  </w:num>
  <w:num w:numId="12">
    <w:abstractNumId w:val="22"/>
  </w:num>
  <w:num w:numId="13">
    <w:abstractNumId w:val="28"/>
  </w:num>
  <w:num w:numId="14">
    <w:abstractNumId w:val="27"/>
  </w:num>
  <w:num w:numId="15">
    <w:abstractNumId w:val="16"/>
  </w:num>
  <w:num w:numId="16">
    <w:abstractNumId w:val="10"/>
  </w:num>
  <w:num w:numId="17">
    <w:abstractNumId w:val="15"/>
  </w:num>
  <w:num w:numId="18">
    <w:abstractNumId w:val="18"/>
  </w:num>
  <w:num w:numId="19">
    <w:abstractNumId w:val="23"/>
  </w:num>
  <w:num w:numId="20">
    <w:abstractNumId w:val="26"/>
  </w:num>
  <w:num w:numId="21">
    <w:abstractNumId w:val="17"/>
  </w:num>
  <w:num w:numId="22">
    <w:abstractNumId w:val="24"/>
  </w:num>
  <w:num w:numId="23">
    <w:abstractNumId w:val="21"/>
  </w:num>
  <w:num w:numId="24">
    <w:abstractNumId w:val="11"/>
  </w:num>
  <w:num w:numId="25">
    <w:abstractNumId w:val="12"/>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AF"/>
    <w:rsid w:val="00005F1F"/>
    <w:rsid w:val="00006B3A"/>
    <w:rsid w:val="000115BA"/>
    <w:rsid w:val="00023528"/>
    <w:rsid w:val="00024C43"/>
    <w:rsid w:val="00030624"/>
    <w:rsid w:val="00033041"/>
    <w:rsid w:val="00034345"/>
    <w:rsid w:val="00043925"/>
    <w:rsid w:val="000449B0"/>
    <w:rsid w:val="00044AE5"/>
    <w:rsid w:val="00046FE6"/>
    <w:rsid w:val="000508CE"/>
    <w:rsid w:val="00054A2F"/>
    <w:rsid w:val="00060BBB"/>
    <w:rsid w:val="0006408F"/>
    <w:rsid w:val="0007308D"/>
    <w:rsid w:val="00076079"/>
    <w:rsid w:val="00076EFC"/>
    <w:rsid w:val="00082C02"/>
    <w:rsid w:val="0008320C"/>
    <w:rsid w:val="00083347"/>
    <w:rsid w:val="00085F7C"/>
    <w:rsid w:val="00087171"/>
    <w:rsid w:val="000963B1"/>
    <w:rsid w:val="00096E2D"/>
    <w:rsid w:val="00097E2A"/>
    <w:rsid w:val="000A02CD"/>
    <w:rsid w:val="000A0E4F"/>
    <w:rsid w:val="000A21DD"/>
    <w:rsid w:val="000A6E00"/>
    <w:rsid w:val="000B1E2E"/>
    <w:rsid w:val="000B1F5A"/>
    <w:rsid w:val="000C11FC"/>
    <w:rsid w:val="000D208F"/>
    <w:rsid w:val="000E1D25"/>
    <w:rsid w:val="000E28CA"/>
    <w:rsid w:val="000E5705"/>
    <w:rsid w:val="000E7AA7"/>
    <w:rsid w:val="000F2CCA"/>
    <w:rsid w:val="00101D6D"/>
    <w:rsid w:val="00103679"/>
    <w:rsid w:val="001113A1"/>
    <w:rsid w:val="00123F2F"/>
    <w:rsid w:val="0013391D"/>
    <w:rsid w:val="00147F63"/>
    <w:rsid w:val="00152D7B"/>
    <w:rsid w:val="001541C4"/>
    <w:rsid w:val="00154BD0"/>
    <w:rsid w:val="0017193B"/>
    <w:rsid w:val="00177DED"/>
    <w:rsid w:val="001832F8"/>
    <w:rsid w:val="00197607"/>
    <w:rsid w:val="001A1D6D"/>
    <w:rsid w:val="001C1259"/>
    <w:rsid w:val="001C1D5A"/>
    <w:rsid w:val="001C782B"/>
    <w:rsid w:val="001D1D6C"/>
    <w:rsid w:val="001E34B8"/>
    <w:rsid w:val="001E46CF"/>
    <w:rsid w:val="001E4B99"/>
    <w:rsid w:val="001F05E0"/>
    <w:rsid w:val="001F51AB"/>
    <w:rsid w:val="002153A1"/>
    <w:rsid w:val="00223C24"/>
    <w:rsid w:val="00231710"/>
    <w:rsid w:val="00232273"/>
    <w:rsid w:val="002423FB"/>
    <w:rsid w:val="00255718"/>
    <w:rsid w:val="002659E9"/>
    <w:rsid w:val="00266438"/>
    <w:rsid w:val="002714A2"/>
    <w:rsid w:val="00273EDB"/>
    <w:rsid w:val="0027495D"/>
    <w:rsid w:val="00277205"/>
    <w:rsid w:val="00286EC7"/>
    <w:rsid w:val="00290712"/>
    <w:rsid w:val="00294283"/>
    <w:rsid w:val="002A2B33"/>
    <w:rsid w:val="002A6E0F"/>
    <w:rsid w:val="002A79A0"/>
    <w:rsid w:val="002B197B"/>
    <w:rsid w:val="002B261C"/>
    <w:rsid w:val="002B267E"/>
    <w:rsid w:val="002B7B21"/>
    <w:rsid w:val="002B7E99"/>
    <w:rsid w:val="002C0868"/>
    <w:rsid w:val="002F10B8"/>
    <w:rsid w:val="002F1E2B"/>
    <w:rsid w:val="00300B86"/>
    <w:rsid w:val="0030202A"/>
    <w:rsid w:val="00303110"/>
    <w:rsid w:val="003056A7"/>
    <w:rsid w:val="003129C6"/>
    <w:rsid w:val="00316300"/>
    <w:rsid w:val="0031788B"/>
    <w:rsid w:val="00327B65"/>
    <w:rsid w:val="00342364"/>
    <w:rsid w:val="00342831"/>
    <w:rsid w:val="00343109"/>
    <w:rsid w:val="00362160"/>
    <w:rsid w:val="00366C20"/>
    <w:rsid w:val="003707E2"/>
    <w:rsid w:val="003734F5"/>
    <w:rsid w:val="00373F41"/>
    <w:rsid w:val="00375621"/>
    <w:rsid w:val="00382EF8"/>
    <w:rsid w:val="003A0D47"/>
    <w:rsid w:val="003A7AEE"/>
    <w:rsid w:val="003B0E37"/>
    <w:rsid w:val="003B1F5B"/>
    <w:rsid w:val="003B37FE"/>
    <w:rsid w:val="003C18EF"/>
    <w:rsid w:val="003C20A1"/>
    <w:rsid w:val="003C61EA"/>
    <w:rsid w:val="003D15AE"/>
    <w:rsid w:val="003D1945"/>
    <w:rsid w:val="003D5C65"/>
    <w:rsid w:val="003E324B"/>
    <w:rsid w:val="003E6731"/>
    <w:rsid w:val="003F008B"/>
    <w:rsid w:val="003F1405"/>
    <w:rsid w:val="003F4148"/>
    <w:rsid w:val="0040052F"/>
    <w:rsid w:val="00402E3A"/>
    <w:rsid w:val="00412A4B"/>
    <w:rsid w:val="004226B7"/>
    <w:rsid w:val="0042272F"/>
    <w:rsid w:val="00425220"/>
    <w:rsid w:val="00427622"/>
    <w:rsid w:val="0043023F"/>
    <w:rsid w:val="00430C66"/>
    <w:rsid w:val="00433D76"/>
    <w:rsid w:val="004344DF"/>
    <w:rsid w:val="00453E33"/>
    <w:rsid w:val="00462FBF"/>
    <w:rsid w:val="00472D17"/>
    <w:rsid w:val="004757D8"/>
    <w:rsid w:val="00476F31"/>
    <w:rsid w:val="00485993"/>
    <w:rsid w:val="004904F9"/>
    <w:rsid w:val="004925B5"/>
    <w:rsid w:val="00494EE0"/>
    <w:rsid w:val="004A4186"/>
    <w:rsid w:val="004A5BBB"/>
    <w:rsid w:val="004A5D6B"/>
    <w:rsid w:val="004A688D"/>
    <w:rsid w:val="004A7D97"/>
    <w:rsid w:val="004B203E"/>
    <w:rsid w:val="004B2AA0"/>
    <w:rsid w:val="004B7927"/>
    <w:rsid w:val="004C0043"/>
    <w:rsid w:val="004C0E19"/>
    <w:rsid w:val="004C4D7C"/>
    <w:rsid w:val="004D0E5E"/>
    <w:rsid w:val="004E374A"/>
    <w:rsid w:val="004F2BAC"/>
    <w:rsid w:val="004F390D"/>
    <w:rsid w:val="004F5BEF"/>
    <w:rsid w:val="005034EB"/>
    <w:rsid w:val="0050510A"/>
    <w:rsid w:val="005126F2"/>
    <w:rsid w:val="00513B72"/>
    <w:rsid w:val="00514964"/>
    <w:rsid w:val="00514976"/>
    <w:rsid w:val="0051640A"/>
    <w:rsid w:val="0052099F"/>
    <w:rsid w:val="00527ED7"/>
    <w:rsid w:val="00536316"/>
    <w:rsid w:val="00537163"/>
    <w:rsid w:val="00542191"/>
    <w:rsid w:val="00547D8B"/>
    <w:rsid w:val="00547E3B"/>
    <w:rsid w:val="00554D3F"/>
    <w:rsid w:val="00560795"/>
    <w:rsid w:val="00572BC4"/>
    <w:rsid w:val="00584D46"/>
    <w:rsid w:val="00590FE3"/>
    <w:rsid w:val="00591B31"/>
    <w:rsid w:val="00596B92"/>
    <w:rsid w:val="005A293B"/>
    <w:rsid w:val="005A3A27"/>
    <w:rsid w:val="005A5678"/>
    <w:rsid w:val="005A5E41"/>
    <w:rsid w:val="005B4758"/>
    <w:rsid w:val="005B5688"/>
    <w:rsid w:val="005C4A13"/>
    <w:rsid w:val="005C6659"/>
    <w:rsid w:val="005D2EE1"/>
    <w:rsid w:val="005E33A6"/>
    <w:rsid w:val="005E456B"/>
    <w:rsid w:val="005E7EC5"/>
    <w:rsid w:val="005F4397"/>
    <w:rsid w:val="005F4F93"/>
    <w:rsid w:val="0060033A"/>
    <w:rsid w:val="006047D8"/>
    <w:rsid w:val="00605B24"/>
    <w:rsid w:val="0060747C"/>
    <w:rsid w:val="006107FC"/>
    <w:rsid w:val="00635370"/>
    <w:rsid w:val="00683598"/>
    <w:rsid w:val="006852B0"/>
    <w:rsid w:val="006A0100"/>
    <w:rsid w:val="006A3443"/>
    <w:rsid w:val="006B2C49"/>
    <w:rsid w:val="006B53CA"/>
    <w:rsid w:val="006D31DB"/>
    <w:rsid w:val="006D33D5"/>
    <w:rsid w:val="006F11AC"/>
    <w:rsid w:val="006F2371"/>
    <w:rsid w:val="006F2C2B"/>
    <w:rsid w:val="007001D7"/>
    <w:rsid w:val="00701A3C"/>
    <w:rsid w:val="00704663"/>
    <w:rsid w:val="007048E7"/>
    <w:rsid w:val="007057F1"/>
    <w:rsid w:val="0071217C"/>
    <w:rsid w:val="007132C1"/>
    <w:rsid w:val="007139E9"/>
    <w:rsid w:val="007165BD"/>
    <w:rsid w:val="007167BB"/>
    <w:rsid w:val="00725C36"/>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2C2F"/>
    <w:rsid w:val="007A5948"/>
    <w:rsid w:val="007A60C0"/>
    <w:rsid w:val="007A63CE"/>
    <w:rsid w:val="007C153D"/>
    <w:rsid w:val="007C625D"/>
    <w:rsid w:val="007E3373"/>
    <w:rsid w:val="008012F5"/>
    <w:rsid w:val="008020C7"/>
    <w:rsid w:val="00806704"/>
    <w:rsid w:val="00813467"/>
    <w:rsid w:val="00831022"/>
    <w:rsid w:val="0084560C"/>
    <w:rsid w:val="00851329"/>
    <w:rsid w:val="00852E10"/>
    <w:rsid w:val="008543AE"/>
    <w:rsid w:val="008546B3"/>
    <w:rsid w:val="008554E0"/>
    <w:rsid w:val="00860008"/>
    <w:rsid w:val="00861E18"/>
    <w:rsid w:val="008677C6"/>
    <w:rsid w:val="00875F61"/>
    <w:rsid w:val="00876477"/>
    <w:rsid w:val="00876B32"/>
    <w:rsid w:val="0088011D"/>
    <w:rsid w:val="00882FC4"/>
    <w:rsid w:val="0088339A"/>
    <w:rsid w:val="00885BC6"/>
    <w:rsid w:val="00890065"/>
    <w:rsid w:val="0089779C"/>
    <w:rsid w:val="008A31C5"/>
    <w:rsid w:val="008A68CC"/>
    <w:rsid w:val="008B35FC"/>
    <w:rsid w:val="008C100C"/>
    <w:rsid w:val="008C7396"/>
    <w:rsid w:val="008C7AAC"/>
    <w:rsid w:val="008D05E6"/>
    <w:rsid w:val="008D23C9"/>
    <w:rsid w:val="008D464F"/>
    <w:rsid w:val="008D603F"/>
    <w:rsid w:val="008F06B3"/>
    <w:rsid w:val="008F4458"/>
    <w:rsid w:val="00905452"/>
    <w:rsid w:val="00922029"/>
    <w:rsid w:val="00930197"/>
    <w:rsid w:val="00930A73"/>
    <w:rsid w:val="00930E31"/>
    <w:rsid w:val="00934F88"/>
    <w:rsid w:val="00937620"/>
    <w:rsid w:val="0094275A"/>
    <w:rsid w:val="00950197"/>
    <w:rsid w:val="00951C02"/>
    <w:rsid w:val="009523EF"/>
    <w:rsid w:val="00960A34"/>
    <w:rsid w:val="0096165F"/>
    <w:rsid w:val="00962F1F"/>
    <w:rsid w:val="00982437"/>
    <w:rsid w:val="0099403E"/>
    <w:rsid w:val="00995224"/>
    <w:rsid w:val="00995E1B"/>
    <w:rsid w:val="009A1474"/>
    <w:rsid w:val="009A2543"/>
    <w:rsid w:val="009A2E52"/>
    <w:rsid w:val="009A44D0"/>
    <w:rsid w:val="009B1FA0"/>
    <w:rsid w:val="009B28A5"/>
    <w:rsid w:val="009C0ECF"/>
    <w:rsid w:val="009C3825"/>
    <w:rsid w:val="009C4CD6"/>
    <w:rsid w:val="009C7DCE"/>
    <w:rsid w:val="009D1CDA"/>
    <w:rsid w:val="009E33E3"/>
    <w:rsid w:val="009F04EF"/>
    <w:rsid w:val="009F6767"/>
    <w:rsid w:val="009F7F75"/>
    <w:rsid w:val="00A04773"/>
    <w:rsid w:val="00A05FDF"/>
    <w:rsid w:val="00A06A4F"/>
    <w:rsid w:val="00A12E16"/>
    <w:rsid w:val="00A2121C"/>
    <w:rsid w:val="00A31FB9"/>
    <w:rsid w:val="00A34900"/>
    <w:rsid w:val="00A44E81"/>
    <w:rsid w:val="00A471E7"/>
    <w:rsid w:val="00A50716"/>
    <w:rsid w:val="00A55556"/>
    <w:rsid w:val="00A63FFA"/>
    <w:rsid w:val="00A710C8"/>
    <w:rsid w:val="00A74011"/>
    <w:rsid w:val="00A833D1"/>
    <w:rsid w:val="00A83CAA"/>
    <w:rsid w:val="00A86726"/>
    <w:rsid w:val="00A9135E"/>
    <w:rsid w:val="00A9241B"/>
    <w:rsid w:val="00A93A73"/>
    <w:rsid w:val="00A9675F"/>
    <w:rsid w:val="00AA0D5A"/>
    <w:rsid w:val="00AA2F0A"/>
    <w:rsid w:val="00AA3F45"/>
    <w:rsid w:val="00AC0AAD"/>
    <w:rsid w:val="00AC5012"/>
    <w:rsid w:val="00AD0665"/>
    <w:rsid w:val="00AD0F45"/>
    <w:rsid w:val="00AD4630"/>
    <w:rsid w:val="00AE0702"/>
    <w:rsid w:val="00AF5EEC"/>
    <w:rsid w:val="00AF6DEF"/>
    <w:rsid w:val="00B03FBA"/>
    <w:rsid w:val="00B07128"/>
    <w:rsid w:val="00B103B8"/>
    <w:rsid w:val="00B10527"/>
    <w:rsid w:val="00B1130E"/>
    <w:rsid w:val="00B12364"/>
    <w:rsid w:val="00B12A5A"/>
    <w:rsid w:val="00B1598A"/>
    <w:rsid w:val="00B16092"/>
    <w:rsid w:val="00B1742C"/>
    <w:rsid w:val="00B23535"/>
    <w:rsid w:val="00B2415D"/>
    <w:rsid w:val="00B311CC"/>
    <w:rsid w:val="00B31AE1"/>
    <w:rsid w:val="00B569DB"/>
    <w:rsid w:val="00B573DB"/>
    <w:rsid w:val="00B638C0"/>
    <w:rsid w:val="00B809FD"/>
    <w:rsid w:val="00B80CDB"/>
    <w:rsid w:val="00BA2083"/>
    <w:rsid w:val="00BB79DE"/>
    <w:rsid w:val="00BC48DD"/>
    <w:rsid w:val="00BC5733"/>
    <w:rsid w:val="00BC5AF2"/>
    <w:rsid w:val="00BC6643"/>
    <w:rsid w:val="00BE1CE0"/>
    <w:rsid w:val="00BF3A33"/>
    <w:rsid w:val="00C02DEC"/>
    <w:rsid w:val="00C04BCD"/>
    <w:rsid w:val="00C0792C"/>
    <w:rsid w:val="00C07FAB"/>
    <w:rsid w:val="00C1496F"/>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290A"/>
    <w:rsid w:val="00C836B6"/>
    <w:rsid w:val="00C86459"/>
    <w:rsid w:val="00C9139F"/>
    <w:rsid w:val="00C926F1"/>
    <w:rsid w:val="00C964B1"/>
    <w:rsid w:val="00C9661D"/>
    <w:rsid w:val="00CA1215"/>
    <w:rsid w:val="00CA2698"/>
    <w:rsid w:val="00CC28F5"/>
    <w:rsid w:val="00CC2F1E"/>
    <w:rsid w:val="00CC5EC1"/>
    <w:rsid w:val="00CC6472"/>
    <w:rsid w:val="00CC708A"/>
    <w:rsid w:val="00CD33CA"/>
    <w:rsid w:val="00CE2CD5"/>
    <w:rsid w:val="00CE48E3"/>
    <w:rsid w:val="00CE59AF"/>
    <w:rsid w:val="00CF5335"/>
    <w:rsid w:val="00CF5D9B"/>
    <w:rsid w:val="00CF629C"/>
    <w:rsid w:val="00D00DF9"/>
    <w:rsid w:val="00D010DF"/>
    <w:rsid w:val="00D04A7F"/>
    <w:rsid w:val="00D06C3A"/>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340E"/>
    <w:rsid w:val="00D844BE"/>
    <w:rsid w:val="00D852A1"/>
    <w:rsid w:val="00D861BB"/>
    <w:rsid w:val="00DA5475"/>
    <w:rsid w:val="00DB27A1"/>
    <w:rsid w:val="00DB7C3C"/>
    <w:rsid w:val="00DC2EB1"/>
    <w:rsid w:val="00DC445A"/>
    <w:rsid w:val="00DC7E9B"/>
    <w:rsid w:val="00DD0002"/>
    <w:rsid w:val="00DD0D58"/>
    <w:rsid w:val="00DD5A0D"/>
    <w:rsid w:val="00DE03E4"/>
    <w:rsid w:val="00DE105D"/>
    <w:rsid w:val="00DE6F0E"/>
    <w:rsid w:val="00DF1F29"/>
    <w:rsid w:val="00DF3A4F"/>
    <w:rsid w:val="00DF5EAF"/>
    <w:rsid w:val="00E020D0"/>
    <w:rsid w:val="00E06267"/>
    <w:rsid w:val="00E15FDC"/>
    <w:rsid w:val="00E21636"/>
    <w:rsid w:val="00E230BA"/>
    <w:rsid w:val="00E30DE0"/>
    <w:rsid w:val="00E31A55"/>
    <w:rsid w:val="00E33995"/>
    <w:rsid w:val="00E36FE1"/>
    <w:rsid w:val="00E40C82"/>
    <w:rsid w:val="00E4299F"/>
    <w:rsid w:val="00E5513E"/>
    <w:rsid w:val="00E6050C"/>
    <w:rsid w:val="00E624E6"/>
    <w:rsid w:val="00E7674F"/>
    <w:rsid w:val="00E83D98"/>
    <w:rsid w:val="00E93CA1"/>
    <w:rsid w:val="00EA13F5"/>
    <w:rsid w:val="00EA5FB6"/>
    <w:rsid w:val="00EB7A3C"/>
    <w:rsid w:val="00EC42BE"/>
    <w:rsid w:val="00ED4939"/>
    <w:rsid w:val="00EE0FF4"/>
    <w:rsid w:val="00EE32B1"/>
    <w:rsid w:val="00EE3786"/>
    <w:rsid w:val="00EE3BEF"/>
    <w:rsid w:val="00EF4464"/>
    <w:rsid w:val="00EF63FB"/>
    <w:rsid w:val="00F102AA"/>
    <w:rsid w:val="00F1108A"/>
    <w:rsid w:val="00F11CFE"/>
    <w:rsid w:val="00F25C79"/>
    <w:rsid w:val="00F275C1"/>
    <w:rsid w:val="00F275CE"/>
    <w:rsid w:val="00F316B4"/>
    <w:rsid w:val="00F3464C"/>
    <w:rsid w:val="00F42CC9"/>
    <w:rsid w:val="00F442F9"/>
    <w:rsid w:val="00F44706"/>
    <w:rsid w:val="00F50E2C"/>
    <w:rsid w:val="00F57F59"/>
    <w:rsid w:val="00F7507D"/>
    <w:rsid w:val="00F770B7"/>
    <w:rsid w:val="00F9240B"/>
    <w:rsid w:val="00F9293F"/>
    <w:rsid w:val="00F96873"/>
    <w:rsid w:val="00FA361D"/>
    <w:rsid w:val="00FB384A"/>
    <w:rsid w:val="00FB3A75"/>
    <w:rsid w:val="00FB69AD"/>
    <w:rsid w:val="00FC06F0"/>
    <w:rsid w:val="00FC3563"/>
    <w:rsid w:val="00FC6559"/>
    <w:rsid w:val="00FD6F6F"/>
    <w:rsid w:val="00FE0355"/>
    <w:rsid w:val="00FE2437"/>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5B24"/>
    <w:pPr>
      <w:spacing w:before="80" w:after="80"/>
    </w:pPr>
    <w:rPr>
      <w:rFonts w:ascii="Liberation Sans" w:hAnsi="Liberation Sans"/>
      <w:szCs w:val="24"/>
    </w:rPr>
  </w:style>
  <w:style w:type="paragraph" w:styleId="Heading1">
    <w:name w:val="heading 1"/>
    <w:aliases w:val="h1,Level 1 Topic Heading"/>
    <w:basedOn w:val="Normal"/>
    <w:next w:val="Normal"/>
    <w:link w:val="Heading1Char"/>
    <w:uiPriority w:val="9"/>
    <w:qFormat/>
    <w:rsid w:val="002B7B21"/>
    <w:pPr>
      <w:keepNext/>
      <w:pageBreakBefore/>
      <w:numPr>
        <w:numId w:val="3"/>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h2,Level 2 Topic Heading"/>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h3,Level 3 Topic Heading"/>
    <w:basedOn w:val="Heading2"/>
    <w:next w:val="Normal"/>
    <w:link w:val="Heading3Char"/>
    <w:uiPriority w:val="9"/>
    <w:qFormat/>
    <w:pPr>
      <w:numPr>
        <w:ilvl w:val="2"/>
      </w:numPr>
      <w:outlineLvl w:val="2"/>
    </w:pPr>
    <w:rPr>
      <w:bCs/>
      <w:sz w:val="26"/>
      <w:szCs w:val="26"/>
    </w:rPr>
  </w:style>
  <w:style w:type="paragraph" w:styleId="Heading4">
    <w:name w:val="heading 4"/>
    <w:aliases w:val="H4,h4,First Subheading"/>
    <w:basedOn w:val="Heading3"/>
    <w:next w:val="Normal"/>
    <w:link w:val="Heading4Char"/>
    <w:qFormat/>
    <w:pPr>
      <w:numPr>
        <w:ilvl w:val="3"/>
      </w:numPr>
      <w:outlineLvl w:val="3"/>
    </w:pPr>
    <w:rPr>
      <w:bCs w:val="0"/>
      <w:sz w:val="24"/>
      <w:szCs w:val="28"/>
    </w:rPr>
  </w:style>
  <w:style w:type="paragraph" w:styleId="Heading5">
    <w:name w:val="heading 5"/>
    <w:aliases w:val="h5,Second Subheading"/>
    <w:basedOn w:val="Heading4"/>
    <w:next w:val="Normal"/>
    <w:link w:val="Heading5Char"/>
    <w:qFormat/>
    <w:rsid w:val="00FD6F6F"/>
    <w:pPr>
      <w:numPr>
        <w:ilvl w:val="4"/>
      </w:numPr>
      <w:outlineLvl w:val="4"/>
    </w:pPr>
    <w:rPr>
      <w:bCs/>
      <w:iCs w:val="0"/>
      <w:sz w:val="22"/>
      <w:szCs w:val="26"/>
    </w:rPr>
  </w:style>
  <w:style w:type="paragraph" w:styleId="Heading6">
    <w:name w:val="heading 6"/>
    <w:aliases w:val="h6,Third Subheading"/>
    <w:basedOn w:val="Heading5"/>
    <w:next w:val="Normal"/>
    <w:link w:val="Heading6Char"/>
    <w:qFormat/>
    <w:rsid w:val="00FD6F6F"/>
    <w:pPr>
      <w:numPr>
        <w:ilvl w:val="5"/>
      </w:numPr>
      <w:outlineLvl w:val="5"/>
    </w:pPr>
    <w:rPr>
      <w:bCs w:val="0"/>
      <w:sz w:val="20"/>
      <w:szCs w:val="22"/>
    </w:rPr>
  </w:style>
  <w:style w:type="paragraph" w:styleId="Heading7">
    <w:name w:val="heading 7"/>
    <w:aliases w:val="DON'T USE 7"/>
    <w:basedOn w:val="Heading6"/>
    <w:next w:val="Normal"/>
    <w:link w:val="Heading7Char"/>
    <w:qFormat/>
    <w:pPr>
      <w:numPr>
        <w:ilvl w:val="6"/>
      </w:numPr>
      <w:outlineLvl w:val="6"/>
    </w:pPr>
  </w:style>
  <w:style w:type="paragraph" w:styleId="Heading8">
    <w:name w:val="heading 8"/>
    <w:aliases w:val=" DON'T USE 8,DON'T USE 8"/>
    <w:basedOn w:val="Heading7"/>
    <w:next w:val="Normal"/>
    <w:link w:val="Heading8Char"/>
    <w:qFormat/>
    <w:pPr>
      <w:numPr>
        <w:ilvl w:val="7"/>
      </w:numPr>
      <w:outlineLvl w:val="7"/>
    </w:pPr>
    <w:rPr>
      <w:i/>
      <w:iCs/>
    </w:rPr>
  </w:style>
  <w:style w:type="paragraph" w:styleId="Heading9">
    <w:name w:val="heading 9"/>
    <w:aliases w:val=" DON'T USE 9,DON'T USE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A06A4F"/>
    <w:rPr>
      <w:rFonts w:ascii="Liberation Sans" w:hAnsi="Liberation Sans" w:cs="Arial"/>
      <w:b/>
      <w:bCs/>
      <w:color w:val="446CAA"/>
      <w:kern w:val="32"/>
      <w:sz w:val="36"/>
      <w:szCs w:val="36"/>
    </w:rPr>
  </w:style>
  <w:style w:type="character" w:customStyle="1" w:styleId="Heading2Char">
    <w:name w:val="Heading 2 Char"/>
    <w:aliases w:val="H2 Char,h2 Char,Level 2 Topic Heading Char"/>
    <w:basedOn w:val="DefaultParagraphFont"/>
    <w:link w:val="Heading2"/>
    <w:rsid w:val="00A06A4F"/>
    <w:rPr>
      <w:rFonts w:ascii="Liberation Sans" w:hAnsi="Liberation Sans" w:cs="Arial"/>
      <w:b/>
      <w:iCs/>
      <w:color w:val="446CAA"/>
      <w:kern w:val="32"/>
      <w:sz w:val="28"/>
      <w:szCs w:val="28"/>
    </w:rPr>
  </w:style>
  <w:style w:type="character" w:customStyle="1" w:styleId="Heading3Char">
    <w:name w:val="Heading 3 Char"/>
    <w:aliases w:val="H3 Char,h3 Char,Level 3 Topic Heading Char"/>
    <w:basedOn w:val="DefaultParagraphFont"/>
    <w:link w:val="Heading3"/>
    <w:uiPriority w:val="9"/>
    <w:rsid w:val="00A06A4F"/>
    <w:rPr>
      <w:rFonts w:ascii="Liberation Sans" w:hAnsi="Liberation Sans" w:cs="Arial"/>
      <w:b/>
      <w:bCs/>
      <w:iCs/>
      <w:color w:val="446CAA"/>
      <w:kern w:val="32"/>
      <w:sz w:val="26"/>
      <w:szCs w:val="26"/>
    </w:rPr>
  </w:style>
  <w:style w:type="character" w:customStyle="1" w:styleId="Heading4Char">
    <w:name w:val="Heading 4 Char"/>
    <w:aliases w:val="H4 Char,h4 Char,First Subheading Char"/>
    <w:basedOn w:val="DefaultParagraphFont"/>
    <w:link w:val="Heading4"/>
    <w:rsid w:val="00A06A4F"/>
    <w:rPr>
      <w:rFonts w:ascii="Liberation Sans" w:hAnsi="Liberation Sans" w:cs="Arial"/>
      <w:b/>
      <w:iCs/>
      <w:color w:val="446CAA"/>
      <w:kern w:val="32"/>
      <w:sz w:val="24"/>
      <w:szCs w:val="28"/>
    </w:rPr>
  </w:style>
  <w:style w:type="character" w:customStyle="1" w:styleId="Heading5Char">
    <w:name w:val="Heading 5 Char"/>
    <w:aliases w:val="h5 Char,Second Subheading Char"/>
    <w:basedOn w:val="DefaultParagraphFont"/>
    <w:link w:val="Heading5"/>
    <w:rsid w:val="00A06A4F"/>
    <w:rPr>
      <w:rFonts w:ascii="Liberation Sans" w:hAnsi="Liberation Sans" w:cs="Arial"/>
      <w:b/>
      <w:bCs/>
      <w:color w:val="446CAA"/>
      <w:kern w:val="32"/>
      <w:sz w:val="22"/>
      <w:szCs w:val="26"/>
    </w:rPr>
  </w:style>
  <w:style w:type="character" w:customStyle="1" w:styleId="Heading6Char">
    <w:name w:val="Heading 6 Char"/>
    <w:aliases w:val="h6 Char,Third Subheading Char"/>
    <w:basedOn w:val="DefaultParagraphFont"/>
    <w:link w:val="Heading6"/>
    <w:rsid w:val="00A06A4F"/>
    <w:rPr>
      <w:rFonts w:ascii="Liberation Sans" w:hAnsi="Liberation Sans" w:cs="Arial"/>
      <w:b/>
      <w:color w:val="446CAA"/>
      <w:kern w:val="32"/>
      <w:szCs w:val="22"/>
    </w:rPr>
  </w:style>
  <w:style w:type="character" w:customStyle="1" w:styleId="Heading7Char">
    <w:name w:val="Heading 7 Char"/>
    <w:aliases w:val="DON'T USE 7 Char"/>
    <w:basedOn w:val="DefaultParagraphFont"/>
    <w:link w:val="Heading7"/>
    <w:rsid w:val="00A06A4F"/>
    <w:rPr>
      <w:rFonts w:ascii="Liberation Sans" w:hAnsi="Liberation Sans" w:cs="Arial"/>
      <w:b/>
      <w:color w:val="446CAA"/>
      <w:kern w:val="32"/>
      <w:szCs w:val="22"/>
    </w:rPr>
  </w:style>
  <w:style w:type="character" w:customStyle="1" w:styleId="Heading8Char">
    <w:name w:val="Heading 8 Char"/>
    <w:aliases w:val=" DON'T USE 8 Char,DON'T USE 8 Char"/>
    <w:basedOn w:val="DefaultParagraphFont"/>
    <w:link w:val="Heading8"/>
    <w:rsid w:val="00A06A4F"/>
    <w:rPr>
      <w:rFonts w:ascii="Liberation Sans" w:hAnsi="Liberation Sans" w:cs="Arial"/>
      <w:b/>
      <w:i/>
      <w:iCs/>
      <w:color w:val="446CAA"/>
      <w:kern w:val="32"/>
      <w:szCs w:val="22"/>
    </w:rPr>
  </w:style>
  <w:style w:type="character" w:customStyle="1" w:styleId="Heading9Char">
    <w:name w:val="Heading 9 Char"/>
    <w:aliases w:val=" DON'T USE 9 Char,DON'T USE 9 Char"/>
    <w:basedOn w:val="DefaultParagraphFont"/>
    <w:link w:val="Heading9"/>
    <w:rsid w:val="00A06A4F"/>
    <w:rPr>
      <w:rFonts w:ascii="Liberation Sans" w:hAnsi="Liberation Sans" w:cs="Arial"/>
      <w:b/>
      <w:i/>
      <w:iCs/>
      <w:color w:val="446CAA"/>
      <w:kern w:val="32"/>
      <w:szCs w:val="22"/>
    </w:rPr>
  </w:style>
  <w:style w:type="paragraph" w:styleId="Title">
    <w:name w:val="Title"/>
    <w:basedOn w:val="Normal"/>
    <w:link w:val="TitleChar"/>
    <w:qFormat/>
    <w:rsid w:val="002B7B21"/>
    <w:pPr>
      <w:pBdr>
        <w:top w:val="single" w:sz="4" w:space="1" w:color="808080"/>
      </w:pBdr>
      <w:spacing w:before="0" w:after="240"/>
    </w:pPr>
    <w:rPr>
      <w:rFonts w:cs="Arial"/>
      <w:b/>
      <w:bCs/>
      <w:color w:val="446CAA"/>
      <w:kern w:val="28"/>
      <w:sz w:val="48"/>
      <w:szCs w:val="48"/>
    </w:rPr>
  </w:style>
  <w:style w:type="character" w:customStyle="1" w:styleId="TitleChar">
    <w:name w:val="Title Char"/>
    <w:basedOn w:val="DefaultParagraphFont"/>
    <w:link w:val="Title"/>
    <w:rsid w:val="00A06A4F"/>
    <w:rPr>
      <w:rFonts w:ascii="Liberation Sans" w:hAnsi="Liberation Sans" w:cs="Arial"/>
      <w:b/>
      <w:bCs/>
      <w:color w:val="446CAA"/>
      <w:kern w:val="28"/>
      <w:sz w:val="48"/>
      <w:szCs w:val="48"/>
    </w:rPr>
  </w:style>
  <w:style w:type="paragraph" w:styleId="Subtitle">
    <w:name w:val="Subtitle"/>
    <w:basedOn w:val="Title"/>
    <w:link w:val="SubtitleChar"/>
    <w:qFormat/>
    <w:rsid w:val="00B2415D"/>
    <w:rPr>
      <w:sz w:val="36"/>
      <w:szCs w:val="36"/>
    </w:rPr>
  </w:style>
  <w:style w:type="character" w:customStyle="1" w:styleId="SubtitleChar">
    <w:name w:val="Subtitle Char"/>
    <w:basedOn w:val="DefaultParagraphFont"/>
    <w:link w:val="Subtitle"/>
    <w:rsid w:val="00D010DF"/>
    <w:rPr>
      <w:rFonts w:ascii="Liberation Sans" w:hAnsi="Liberation Sans" w:cs="Arial"/>
      <w:b/>
      <w:bCs/>
      <w:color w:val="446CAA"/>
      <w:kern w:val="28"/>
      <w:sz w:val="36"/>
      <w:szCs w:val="36"/>
    </w:rPr>
  </w:style>
  <w:style w:type="paragraph" w:customStyle="1" w:styleId="Titlepageinfo">
    <w:name w:val="Title page info"/>
    <w:basedOn w:val="Normal"/>
    <w:next w:val="Titlepageinfodescription"/>
    <w:rsid w:val="008D05E6"/>
    <w:pPr>
      <w:keepNext/>
      <w:spacing w:before="12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sid w:val="0094275A"/>
    <w:rPr>
      <w:rFonts w:ascii="Courier New" w:hAnsi="Courier New"/>
    </w:rPr>
  </w:style>
  <w:style w:type="character" w:styleId="Hyperlink">
    <w:name w:val="Hyperlink"/>
    <w:uiPriority w:val="99"/>
    <w:rPr>
      <w:color w:val="0000EE"/>
      <w:u w:val="none"/>
    </w:rPr>
  </w:style>
  <w:style w:type="paragraph" w:styleId="TOC1">
    <w:name w:val="toc 1"/>
    <w:aliases w:val="toc1"/>
    <w:basedOn w:val="Normal"/>
    <w:next w:val="Normal"/>
    <w:autoRedefine/>
    <w:uiPriority w:val="39"/>
    <w:pPr>
      <w:spacing w:before="60" w:after="60"/>
    </w:pPr>
  </w:style>
  <w:style w:type="paragraph" w:styleId="TOC2">
    <w:name w:val="toc 2"/>
    <w:aliases w:val="toc2"/>
    <w:basedOn w:val="Normal"/>
    <w:next w:val="Normal"/>
    <w:autoRedefine/>
    <w:uiPriority w:val="39"/>
    <w:pPr>
      <w:spacing w:before="60" w:after="60"/>
      <w:ind w:left="240"/>
    </w:pPr>
  </w:style>
  <w:style w:type="paragraph" w:styleId="TOC3">
    <w:name w:val="toc 3"/>
    <w:aliases w:val="toc3"/>
    <w:basedOn w:val="Normal"/>
    <w:next w:val="Normal"/>
    <w:autoRedefine/>
    <w:uiPriority w:val="39"/>
    <w:pPr>
      <w:spacing w:before="60" w:after="60"/>
      <w:ind w:left="480"/>
    </w:pPr>
  </w:style>
  <w:style w:type="paragraph" w:customStyle="1" w:styleId="Code">
    <w:name w:val="Code"/>
    <w:aliases w:val="c,c Char Char Char Char Char Char Char Char Char Char Char Char Char Char Char Char Char Char Char"/>
    <w:basedOn w:val="Normal"/>
    <w:rsid w:val="0094275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qFormat/>
    <w:rsid w:val="00427622"/>
    <w:pPr>
      <w:numPr>
        <w:numId w:val="7"/>
      </w:numPr>
    </w:pPr>
  </w:style>
  <w:style w:type="character" w:styleId="FollowedHyperlink">
    <w:name w:val="FollowedHyperlink"/>
    <w:rPr>
      <w:color w:val="800080"/>
      <w:u w:val="single"/>
    </w:rPr>
  </w:style>
  <w:style w:type="character" w:customStyle="1" w:styleId="Element">
    <w:name w:val="Element"/>
    <w:rsid w:val="0094275A"/>
    <w:rPr>
      <w:rFonts w:ascii="Courier New" w:hAnsi="Courier New"/>
      <w:sz w:val="20"/>
    </w:rPr>
  </w:style>
  <w:style w:type="character" w:customStyle="1" w:styleId="Attribute">
    <w:name w:val="Attribute"/>
    <w:rsid w:val="00B31AE1"/>
    <w:rPr>
      <w:rFonts w:ascii="Liberation Mono" w:hAnsi="Liberation Mono"/>
      <w:sz w:val="20"/>
    </w:rPr>
  </w:style>
  <w:style w:type="character" w:customStyle="1" w:styleId="Keyword">
    <w:name w:val="Keyword"/>
    <w:basedOn w:val="Element"/>
    <w:rsid w:val="0094275A"/>
    <w:rPr>
      <w:rFonts w:ascii="Courier New" w:hAnsi="Courier New"/>
      <w:sz w:val="20"/>
    </w:rPr>
  </w:style>
  <w:style w:type="paragraph" w:styleId="NormalWeb">
    <w:name w:val="Normal (Web)"/>
    <w:aliases w:val="Normal (Web) Char"/>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A06A4F"/>
    <w:rPr>
      <w:rFonts w:ascii="Arial Unicode MS" w:eastAsia="Arial Unicode MS" w:hAnsi="Arial Unicode MS" w:cs="Arial Unicode MS"/>
    </w:r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sid w:val="00A06A4F"/>
    <w:rPr>
      <w:rFonts w:ascii="Liberation Sans" w:hAnsi="Liberation Sans"/>
      <w:szCs w:val="24"/>
    </w:rPr>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aliases w:val="d"/>
    <w:basedOn w:val="Normal"/>
    <w:next w:val="Definitionterm"/>
    <w:pPr>
      <w:spacing w:after="120"/>
      <w:ind w:left="720"/>
    </w:pPr>
    <w:rPr>
      <w:rFonts w:eastAsia="Arial Unicode MS"/>
    </w:rPr>
  </w:style>
  <w:style w:type="paragraph" w:customStyle="1" w:styleId="Ref">
    <w:name w:val="Ref"/>
    <w:basedOn w:val="Normal"/>
    <w:autoRedefine/>
    <w:qFormat/>
    <w:rsid w:val="00AE0702"/>
    <w:pPr>
      <w:spacing w:before="40" w:after="40"/>
      <w:ind w:left="2160" w:hanging="1800"/>
    </w:pPr>
    <w:rPr>
      <w:bCs/>
      <w:color w:val="000000"/>
    </w:rPr>
  </w:style>
  <w:style w:type="paragraph" w:styleId="Header">
    <w:name w:val="header"/>
    <w:aliases w:val="h"/>
    <w:basedOn w:val="Normal"/>
    <w:link w:val="HeaderChar"/>
    <w:pPr>
      <w:tabs>
        <w:tab w:val="center" w:pos="4320"/>
        <w:tab w:val="right" w:pos="8640"/>
      </w:tabs>
    </w:pPr>
  </w:style>
  <w:style w:type="character" w:customStyle="1" w:styleId="HeaderChar">
    <w:name w:val="Header Char"/>
    <w:aliases w:val="h Char"/>
    <w:basedOn w:val="DefaultParagraphFont"/>
    <w:link w:val="Header"/>
    <w:rsid w:val="00A06A4F"/>
    <w:rPr>
      <w:rFonts w:ascii="Liberation Sans" w:hAnsi="Liberation Sans"/>
      <w:szCs w:val="24"/>
    </w:rPr>
  </w:style>
  <w:style w:type="paragraph" w:styleId="Footer">
    <w:name w:val="footer"/>
    <w:aliases w:val="f"/>
    <w:basedOn w:val="Normal"/>
    <w:link w:val="FooterChar"/>
    <w:pPr>
      <w:tabs>
        <w:tab w:val="center" w:pos="4320"/>
        <w:tab w:val="right" w:pos="8640"/>
      </w:tabs>
    </w:pPr>
  </w:style>
  <w:style w:type="character" w:customStyle="1" w:styleId="FooterChar">
    <w:name w:val="Footer Char"/>
    <w:aliases w:val="f Char"/>
    <w:basedOn w:val="DefaultParagraphFont"/>
    <w:link w:val="Footer"/>
    <w:rsid w:val="00433D76"/>
    <w:rPr>
      <w:rFonts w:ascii="Liberation Sans" w:hAnsi="Liberation Sans"/>
      <w:szCs w:val="24"/>
    </w:rPr>
  </w:style>
  <w:style w:type="character" w:styleId="PageNumber">
    <w:name w:val="page number"/>
    <w:aliases w:val="pn"/>
    <w:basedOn w:val="DefaultParagraphFont"/>
  </w:style>
  <w:style w:type="paragraph" w:customStyle="1" w:styleId="AppendixHeading1">
    <w:name w:val="AppendixHeading1"/>
    <w:basedOn w:val="Heading1"/>
    <w:next w:val="Normal"/>
    <w:link w:val="AppendixHeading1Char"/>
    <w:qFormat/>
    <w:rsid w:val="004E374A"/>
    <w:pPr>
      <w:numPr>
        <w:numId w:val="7"/>
      </w:numPr>
      <w:spacing w:before="100" w:beforeAutospacing="1" w:after="100" w:afterAutospacing="1"/>
    </w:pPr>
    <w:rPr>
      <w:kern w:val="36"/>
    </w:rPr>
  </w:style>
  <w:style w:type="character" w:customStyle="1" w:styleId="AppendixHeading1Char">
    <w:name w:val="AppendixHeading1 Char"/>
    <w:link w:val="AppendixHeading1"/>
    <w:rsid w:val="00A06A4F"/>
    <w:rPr>
      <w:rFonts w:ascii="Liberation Sans" w:hAnsi="Liberation Sans" w:cs="Arial"/>
      <w:b/>
      <w:bCs/>
      <w:color w:val="446CAA"/>
      <w:kern w:val="36"/>
      <w:sz w:val="36"/>
      <w:szCs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sid w:val="0094275A"/>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aliases w:val="toc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styleId="FootnoteText">
    <w:name w:val="footnote text"/>
    <w:aliases w:val="ft,Used by Word for text of Help footnotes"/>
    <w:basedOn w:val="Normal"/>
    <w:link w:val="FootnoteTextChar"/>
    <w:rsid w:val="00A9241B"/>
    <w:rPr>
      <w:szCs w:val="20"/>
    </w:rPr>
  </w:style>
  <w:style w:type="character" w:customStyle="1" w:styleId="FootnoteTextChar">
    <w:name w:val="Footnote Text Char"/>
    <w:aliases w:val="ft Char1,Used by Word for text of Help footnotes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087171"/>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7"/>
      </w:numPr>
    </w:pPr>
  </w:style>
  <w:style w:type="character" w:styleId="FootnoteReference">
    <w:name w:val="footnote reference"/>
    <w:aliases w:val="fr,Used by Word for Help footnote symbols"/>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outlineLvl w:val="3"/>
    </w:pPr>
    <w:rPr>
      <w:iCs w:val="0"/>
      <w:sz w:val="24"/>
    </w:rPr>
  </w:style>
  <w:style w:type="paragraph" w:customStyle="1" w:styleId="AppendixHeading5">
    <w:name w:val="AppendixHeading5"/>
    <w:basedOn w:val="AppendixHeading4"/>
    <w:next w:val="Normal"/>
    <w:rsid w:val="00B1130E"/>
    <w:pPr>
      <w:numPr>
        <w:ilvl w:val="4"/>
      </w:numPr>
      <w:spacing w:before="200"/>
      <w:outlineLvl w:val="4"/>
    </w:pPr>
    <w:rPr>
      <w:sz w:val="20"/>
    </w:rPr>
  </w:style>
  <w:style w:type="character" w:styleId="HTMLSample">
    <w:name w:val="HTML Sample"/>
    <w:basedOn w:val="DefaultParagraphFont"/>
    <w:semiHidden/>
    <w:unhideWhenUsed/>
    <w:rsid w:val="0094275A"/>
    <w:rPr>
      <w:rFonts w:ascii="Courier New" w:hAnsi="Courier New"/>
      <w:sz w:val="24"/>
      <w:szCs w:val="24"/>
    </w:rPr>
  </w:style>
  <w:style w:type="paragraph" w:styleId="MacroText">
    <w:name w:val="macro"/>
    <w:link w:val="MacroTextChar"/>
    <w:semiHidden/>
    <w:unhideWhenUsed/>
    <w:rsid w:val="0094275A"/>
    <w:pPr>
      <w:tabs>
        <w:tab w:val="left" w:pos="480"/>
        <w:tab w:val="left" w:pos="960"/>
        <w:tab w:val="left" w:pos="1440"/>
        <w:tab w:val="left" w:pos="1920"/>
        <w:tab w:val="left" w:pos="2400"/>
        <w:tab w:val="left" w:pos="2880"/>
        <w:tab w:val="left" w:pos="3360"/>
        <w:tab w:val="left" w:pos="3840"/>
        <w:tab w:val="left" w:pos="4320"/>
      </w:tabs>
      <w:spacing w:before="80"/>
    </w:pPr>
    <w:rPr>
      <w:rFonts w:ascii="Courier New" w:hAnsi="Courier New"/>
    </w:rPr>
  </w:style>
  <w:style w:type="character" w:customStyle="1" w:styleId="MacroTextChar">
    <w:name w:val="Macro Text Char"/>
    <w:basedOn w:val="DefaultParagraphFont"/>
    <w:link w:val="MacroText"/>
    <w:semiHidden/>
    <w:rsid w:val="0094275A"/>
    <w:rPr>
      <w:rFonts w:ascii="Courier New" w:hAnsi="Courier New"/>
    </w:rPr>
  </w:style>
  <w:style w:type="paragraph" w:styleId="PlainText">
    <w:name w:val="Plain Text"/>
    <w:basedOn w:val="Normal"/>
    <w:link w:val="PlainTextChar"/>
    <w:semiHidden/>
    <w:unhideWhenUsed/>
    <w:rsid w:val="0094275A"/>
    <w:pPr>
      <w:spacing w:before="0" w:after="0"/>
    </w:pPr>
    <w:rPr>
      <w:rFonts w:ascii="Courier New" w:hAnsi="Courier New"/>
      <w:sz w:val="21"/>
      <w:szCs w:val="21"/>
    </w:rPr>
  </w:style>
  <w:style w:type="character" w:customStyle="1" w:styleId="PlainTextChar">
    <w:name w:val="Plain Text Char"/>
    <w:basedOn w:val="DefaultParagraphFont"/>
    <w:link w:val="PlainText"/>
    <w:semiHidden/>
    <w:rsid w:val="0094275A"/>
    <w:rPr>
      <w:rFonts w:ascii="Courier New" w:hAnsi="Courier New"/>
      <w:sz w:val="21"/>
      <w:szCs w:val="21"/>
    </w:rPr>
  </w:style>
  <w:style w:type="character" w:styleId="UnresolvedMention">
    <w:name w:val="Unresolved Mention"/>
    <w:basedOn w:val="DefaultParagraphFont"/>
    <w:uiPriority w:val="99"/>
    <w:semiHidden/>
    <w:unhideWhenUsed/>
    <w:rsid w:val="00D010DF"/>
    <w:rPr>
      <w:color w:val="605E5C"/>
      <w:shd w:val="clear" w:color="auto" w:fill="E1DFDD"/>
    </w:rPr>
  </w:style>
  <w:style w:type="character" w:customStyle="1" w:styleId="apple-style-span">
    <w:name w:val="apple-style-span"/>
    <w:rsid w:val="00A06A4F"/>
  </w:style>
  <w:style w:type="paragraph" w:styleId="BodyText">
    <w:name w:val="Body Text"/>
    <w:basedOn w:val="Normal"/>
    <w:link w:val="BodyTextChar"/>
    <w:rsid w:val="00382EF8"/>
    <w:pPr>
      <w:spacing w:before="0" w:after="120"/>
    </w:pPr>
    <w:rPr>
      <w:rFonts w:eastAsia="MS Mincho"/>
      <w:noProof/>
      <w:lang w:eastAsia="ja-JP"/>
    </w:rPr>
  </w:style>
  <w:style w:type="character" w:customStyle="1" w:styleId="BodyTextChar">
    <w:name w:val="Body Text Char"/>
    <w:basedOn w:val="DefaultParagraphFont"/>
    <w:link w:val="BodyText"/>
    <w:rsid w:val="00382EF8"/>
    <w:rPr>
      <w:rFonts w:ascii="Liberation Sans" w:eastAsia="MS Mincho" w:hAnsi="Liberation Sans"/>
      <w:noProof/>
      <w:szCs w:val="24"/>
      <w:lang w:eastAsia="ja-JP"/>
    </w:rPr>
  </w:style>
  <w:style w:type="paragraph" w:customStyle="1" w:styleId="TableContents">
    <w:name w:val="Table Contents"/>
    <w:basedOn w:val="Normal"/>
    <w:rsid w:val="00382EF8"/>
    <w:pPr>
      <w:suppressLineNumbers/>
      <w:suppressAutoHyphens/>
      <w:spacing w:before="0" w:after="0"/>
    </w:pPr>
    <w:rPr>
      <w:kern w:val="1"/>
      <w:sz w:val="24"/>
      <w:lang w:eastAsia="ar-SA"/>
    </w:rPr>
  </w:style>
  <w:style w:type="paragraph" w:customStyle="1" w:styleId="TableHeading">
    <w:name w:val="Table Heading"/>
    <w:basedOn w:val="TableContents"/>
    <w:rsid w:val="00A06A4F"/>
    <w:pPr>
      <w:jc w:val="center"/>
    </w:pPr>
    <w:rPr>
      <w:b/>
      <w:bCs/>
    </w:rPr>
  </w:style>
  <w:style w:type="paragraph" w:styleId="BalloonText">
    <w:name w:val="Balloon Text"/>
    <w:basedOn w:val="Normal"/>
    <w:link w:val="BalloonTextChar"/>
    <w:uiPriority w:val="99"/>
    <w:rsid w:val="00A06A4F"/>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uiPriority w:val="99"/>
    <w:rsid w:val="00A06A4F"/>
    <w:rPr>
      <w:rFonts w:ascii="Tahoma" w:hAnsi="Tahoma"/>
      <w:sz w:val="16"/>
      <w:szCs w:val="16"/>
      <w:lang w:val="x-none" w:eastAsia="x-none"/>
    </w:rPr>
  </w:style>
  <w:style w:type="paragraph" w:styleId="CommentText">
    <w:name w:val="annotation text"/>
    <w:aliases w:val="ct,Used by Word for text of author queries"/>
    <w:basedOn w:val="Normal"/>
    <w:link w:val="CommentTextChar"/>
    <w:rsid w:val="00A06A4F"/>
    <w:pPr>
      <w:spacing w:before="120" w:after="60" w:line="240" w:lineRule="atLeast"/>
    </w:pPr>
    <w:rPr>
      <w:rFonts w:ascii="Verdana" w:hAnsi="Verdana"/>
      <w:color w:val="000000"/>
      <w:szCs w:val="20"/>
    </w:rPr>
  </w:style>
  <w:style w:type="character" w:customStyle="1" w:styleId="CommentTextChar">
    <w:name w:val="Comment Text Char"/>
    <w:aliases w:val="ct Char1,Used by Word for text of author queries Char"/>
    <w:basedOn w:val="DefaultParagraphFont"/>
    <w:link w:val="CommentText"/>
    <w:rsid w:val="00A06A4F"/>
    <w:rPr>
      <w:rFonts w:ascii="Verdana" w:hAnsi="Verdana"/>
      <w:color w:val="000000"/>
    </w:rPr>
  </w:style>
  <w:style w:type="character" w:styleId="CommentReference">
    <w:name w:val="annotation reference"/>
    <w:aliases w:val="cr,Used by Word to flag author queries"/>
    <w:rsid w:val="00A06A4F"/>
  </w:style>
  <w:style w:type="character" w:customStyle="1" w:styleId="apple-converted-space">
    <w:name w:val="apple-converted-space"/>
    <w:rsid w:val="00A06A4F"/>
  </w:style>
  <w:style w:type="paragraph" w:styleId="DocumentMap">
    <w:name w:val="Document Map"/>
    <w:basedOn w:val="Normal"/>
    <w:link w:val="DocumentMapChar"/>
    <w:rsid w:val="00A06A4F"/>
    <w:rPr>
      <w:rFonts w:ascii="Tahoma" w:hAnsi="Tahoma"/>
      <w:sz w:val="16"/>
      <w:szCs w:val="16"/>
    </w:rPr>
  </w:style>
  <w:style w:type="character" w:customStyle="1" w:styleId="DocumentMapChar">
    <w:name w:val="Document Map Char"/>
    <w:basedOn w:val="DefaultParagraphFont"/>
    <w:link w:val="DocumentMap"/>
    <w:rsid w:val="00A06A4F"/>
    <w:rPr>
      <w:rFonts w:ascii="Tahoma" w:hAnsi="Tahoma"/>
      <w:sz w:val="16"/>
      <w:szCs w:val="16"/>
    </w:rPr>
  </w:style>
  <w:style w:type="character" w:customStyle="1" w:styleId="CharChar4">
    <w:name w:val="Char Char4"/>
    <w:rsid w:val="00A06A4F"/>
    <w:rPr>
      <w:rFonts w:ascii="Tahoma" w:hAnsi="Tahoma" w:cs="Tahoma"/>
      <w:sz w:val="16"/>
      <w:szCs w:val="16"/>
    </w:rPr>
  </w:style>
  <w:style w:type="character" w:customStyle="1" w:styleId="TextChar1">
    <w:name w:val="Text Char1"/>
    <w:aliases w:val="t Char1,t Char Char,t Char2"/>
    <w:rsid w:val="00A06A4F"/>
    <w:rPr>
      <w:rFonts w:ascii="Verdana" w:hAnsi="Verdana"/>
      <w:color w:val="000000"/>
    </w:rPr>
  </w:style>
  <w:style w:type="paragraph" w:customStyle="1" w:styleId="Text">
    <w:name w:val="Text"/>
    <w:aliases w:val="t"/>
    <w:basedOn w:val="Normal"/>
    <w:rsid w:val="00A06A4F"/>
    <w:pPr>
      <w:spacing w:before="60" w:after="60" w:line="260" w:lineRule="atLeast"/>
    </w:pPr>
    <w:rPr>
      <w:rFonts w:ascii="Verdana" w:hAnsi="Verdana"/>
      <w:color w:val="000000"/>
      <w:szCs w:val="20"/>
    </w:rPr>
  </w:style>
  <w:style w:type="character" w:customStyle="1" w:styleId="CodeChar">
    <w:name w:val="Code Char"/>
    <w:aliases w:val="c Char Char,Code Char1"/>
    <w:rsid w:val="00A06A4F"/>
    <w:rPr>
      <w:rFonts w:ascii="Courier New" w:hAnsi="Courier New"/>
      <w:sz w:val="18"/>
      <w:szCs w:val="24"/>
      <w:shd w:val="clear" w:color="auto" w:fill="D9D9D9"/>
    </w:rPr>
  </w:style>
  <w:style w:type="character" w:customStyle="1" w:styleId="Bold">
    <w:name w:val="Bold"/>
    <w:aliases w:val="b"/>
    <w:rsid w:val="00A06A4F"/>
    <w:rPr>
      <w:b/>
    </w:rPr>
  </w:style>
  <w:style w:type="character" w:customStyle="1" w:styleId="codeembedded">
    <w:name w:val="codeembedded"/>
    <w:rsid w:val="00A06A4F"/>
    <w:rPr>
      <w:rFonts w:ascii="Courier New" w:hAnsi="Courier New" w:cs="Courier New" w:hint="default"/>
    </w:rPr>
  </w:style>
  <w:style w:type="character" w:styleId="HTMLCode">
    <w:name w:val="HTML Code"/>
    <w:rsid w:val="00A06A4F"/>
    <w:rPr>
      <w:rFonts w:ascii="Courier New" w:eastAsia="Times New Roman" w:hAnsi="Courier New" w:cs="Courier New" w:hint="default"/>
      <w:sz w:val="20"/>
      <w:szCs w:val="20"/>
    </w:rPr>
  </w:style>
  <w:style w:type="paragraph" w:styleId="TOC8">
    <w:name w:val="toc 8"/>
    <w:basedOn w:val="Normal"/>
    <w:next w:val="Normal"/>
    <w:autoRedefine/>
    <w:uiPriority w:val="39"/>
    <w:rsid w:val="00A06A4F"/>
    <w:pPr>
      <w:spacing w:before="0" w:after="0"/>
      <w:ind w:left="1680"/>
    </w:pPr>
    <w:rPr>
      <w:rFonts w:ascii="Times New Roman" w:eastAsia="MS Mincho" w:hAnsi="Times New Roman"/>
      <w:noProof/>
      <w:sz w:val="24"/>
      <w:lang w:eastAsia="ja-JP"/>
    </w:rPr>
  </w:style>
  <w:style w:type="paragraph" w:styleId="TOC9">
    <w:name w:val="toc 9"/>
    <w:basedOn w:val="Normal"/>
    <w:next w:val="Normal"/>
    <w:autoRedefine/>
    <w:uiPriority w:val="39"/>
    <w:rsid w:val="00A06A4F"/>
    <w:pPr>
      <w:spacing w:before="0" w:after="0"/>
      <w:ind w:left="1920"/>
    </w:pPr>
    <w:rPr>
      <w:rFonts w:ascii="Times New Roman" w:eastAsia="MS Mincho" w:hAnsi="Times New Roman"/>
      <w:noProof/>
      <w:sz w:val="24"/>
      <w:lang w:eastAsia="ja-JP"/>
    </w:rPr>
  </w:style>
  <w:style w:type="character" w:customStyle="1" w:styleId="ctChar">
    <w:name w:val="ct Char"/>
    <w:aliases w:val="Used by Word for text of author queries Char Char"/>
    <w:rsid w:val="00A06A4F"/>
    <w:rPr>
      <w:rFonts w:ascii="Verdana" w:hAnsi="Verdana"/>
      <w:color w:val="000000"/>
    </w:rPr>
  </w:style>
  <w:style w:type="paragraph" w:customStyle="1" w:styleId="msocommentsubject0">
    <w:name w:val="msocommentsubject"/>
    <w:basedOn w:val="CommentText"/>
    <w:next w:val="CommentText"/>
    <w:rsid w:val="00A06A4F"/>
    <w:rPr>
      <w:b/>
      <w:bCs/>
    </w:rPr>
  </w:style>
  <w:style w:type="paragraph" w:customStyle="1" w:styleId="HeadingNonToc">
    <w:name w:val="Heading NonToc"/>
    <w:basedOn w:val="Heading2"/>
    <w:rsid w:val="00A06A4F"/>
    <w:pPr>
      <w:numPr>
        <w:ilvl w:val="0"/>
        <w:numId w:val="0"/>
      </w:numPr>
      <w:tabs>
        <w:tab w:val="num" w:pos="576"/>
      </w:tabs>
      <w:spacing w:before="180" w:after="60" w:line="240" w:lineRule="atLeast"/>
      <w:ind w:left="576" w:hanging="576"/>
      <w:outlineLvl w:val="8"/>
    </w:pPr>
    <w:rPr>
      <w:rFonts w:ascii="Verdana" w:eastAsia="MS Mincho" w:hAnsi="Verdana"/>
      <w:bCs/>
      <w:iCs w:val="0"/>
      <w:color w:val="auto"/>
      <w:spacing w:val="-15"/>
      <w:lang w:eastAsia="ja-JP"/>
    </w:rPr>
  </w:style>
  <w:style w:type="paragraph" w:customStyle="1" w:styleId="copyright">
    <w:name w:val="copyright"/>
    <w:basedOn w:val="Normal"/>
    <w:rsid w:val="00A06A4F"/>
    <w:pPr>
      <w:spacing w:before="100" w:beforeAutospacing="1" w:after="100" w:afterAutospacing="1"/>
    </w:pPr>
    <w:rPr>
      <w:rFonts w:ascii="Times New Roman" w:eastAsia="MS Mincho" w:hAnsi="Times New Roman"/>
      <w:noProof/>
      <w:sz w:val="24"/>
      <w:lang w:eastAsia="ja-JP"/>
    </w:rPr>
  </w:style>
  <w:style w:type="paragraph" w:customStyle="1" w:styleId="hide">
    <w:name w:val="hide"/>
    <w:basedOn w:val="Normal"/>
    <w:rsid w:val="00A06A4F"/>
    <w:pPr>
      <w:spacing w:before="100" w:beforeAutospacing="1" w:after="100" w:afterAutospacing="1"/>
    </w:pPr>
    <w:rPr>
      <w:rFonts w:ascii="Times New Roman" w:eastAsia="MS Mincho" w:hAnsi="Times New Roman"/>
      <w:noProof/>
      <w:vanish/>
      <w:sz w:val="24"/>
      <w:lang w:eastAsia="ja-JP"/>
    </w:rPr>
  </w:style>
  <w:style w:type="paragraph" w:customStyle="1" w:styleId="xml-example">
    <w:name w:val="xml-example"/>
    <w:basedOn w:val="Normal"/>
    <w:rsid w:val="00A06A4F"/>
    <w:pPr>
      <w:shd w:val="clear" w:color="auto" w:fill="00FFFF"/>
      <w:spacing w:before="100" w:beforeAutospacing="1" w:after="100" w:afterAutospacing="1"/>
      <w:ind w:left="-240"/>
    </w:pPr>
    <w:rPr>
      <w:rFonts w:ascii="Courier New" w:eastAsia="MS Mincho" w:hAnsi="Courier New" w:cs="Courier New"/>
      <w:noProof/>
      <w:sz w:val="22"/>
      <w:szCs w:val="22"/>
      <w:lang w:eastAsia="ja-JP"/>
    </w:rPr>
  </w:style>
  <w:style w:type="paragraph" w:customStyle="1" w:styleId="xml-dtd">
    <w:name w:val="xml-dtd"/>
    <w:basedOn w:val="Normal"/>
    <w:rsid w:val="00A06A4F"/>
    <w:pPr>
      <w:shd w:val="clear" w:color="auto" w:fill="EFEFF8"/>
      <w:spacing w:before="100" w:beforeAutospacing="1" w:after="100" w:afterAutospacing="1"/>
      <w:ind w:left="-240"/>
    </w:pPr>
    <w:rPr>
      <w:rFonts w:ascii="Courier New" w:eastAsia="MS Mincho" w:hAnsi="Courier New" w:cs="Courier New"/>
      <w:noProof/>
      <w:sz w:val="22"/>
      <w:szCs w:val="22"/>
      <w:lang w:eastAsia="ja-JP"/>
    </w:rPr>
  </w:style>
  <w:style w:type="character" w:styleId="Strong">
    <w:name w:val="Strong"/>
    <w:qFormat/>
    <w:rsid w:val="00A06A4F"/>
    <w:rPr>
      <w:b/>
      <w:bCs/>
    </w:rPr>
  </w:style>
  <w:style w:type="character" w:customStyle="1" w:styleId="CharChar3">
    <w:name w:val="Char Char3"/>
    <w:rsid w:val="00A06A4F"/>
    <w:rPr>
      <w:rFonts w:ascii="Tahoma" w:eastAsia="MS Mincho" w:hAnsi="Tahoma" w:cs="Tahoma"/>
      <w:noProof/>
      <w:sz w:val="16"/>
      <w:szCs w:val="16"/>
      <w:lang w:eastAsia="ja-JP"/>
    </w:rPr>
  </w:style>
  <w:style w:type="character" w:customStyle="1" w:styleId="hm1">
    <w:name w:val="hm1"/>
    <w:rsid w:val="00A06A4F"/>
    <w:rPr>
      <w:color w:val="FF0000"/>
    </w:rPr>
  </w:style>
  <w:style w:type="paragraph" w:customStyle="1" w:styleId="StyleHeading3Arial">
    <w:name w:val="Style Heading 3 + Arial"/>
    <w:basedOn w:val="Normal"/>
    <w:rsid w:val="00A06A4F"/>
    <w:pPr>
      <w:numPr>
        <w:ilvl w:val="2"/>
        <w:numId w:val="11"/>
      </w:numPr>
      <w:spacing w:before="0" w:after="0"/>
    </w:pPr>
    <w:rPr>
      <w:rFonts w:ascii="Times New Roman" w:eastAsia="MS Mincho" w:hAnsi="Times New Roman"/>
      <w:noProof/>
      <w:sz w:val="24"/>
      <w:lang w:eastAsia="ja-JP"/>
    </w:rPr>
  </w:style>
  <w:style w:type="paragraph" w:customStyle="1" w:styleId="Isse">
    <w:name w:val="Isse"/>
    <w:basedOn w:val="NormalWeb"/>
    <w:rsid w:val="00A06A4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1440"/>
    </w:pPr>
    <w:rPr>
      <w:rFonts w:ascii="Verdana" w:eastAsia="MS Mincho" w:hAnsi="Verdana" w:cs="Arial"/>
      <w:noProof/>
      <w:color w:val="FF0000"/>
      <w:szCs w:val="20"/>
      <w:lang w:eastAsia="ja-JP"/>
    </w:rPr>
  </w:style>
  <w:style w:type="paragraph" w:styleId="CommentSubject">
    <w:name w:val="annotation subject"/>
    <w:basedOn w:val="CommentText"/>
    <w:next w:val="CommentText"/>
    <w:link w:val="CommentSubjectChar"/>
    <w:rsid w:val="00A06A4F"/>
    <w:rPr>
      <w:b/>
      <w:bCs/>
    </w:rPr>
  </w:style>
  <w:style w:type="character" w:customStyle="1" w:styleId="CommentSubjectChar">
    <w:name w:val="Comment Subject Char"/>
    <w:basedOn w:val="CommentTextChar"/>
    <w:link w:val="CommentSubject"/>
    <w:rsid w:val="00A06A4F"/>
    <w:rPr>
      <w:rFonts w:ascii="Verdana" w:hAnsi="Verdana"/>
      <w:b/>
      <w:bCs/>
      <w:color w:val="000000"/>
    </w:rPr>
  </w:style>
  <w:style w:type="character" w:customStyle="1" w:styleId="CharChar2">
    <w:name w:val="Char Char2"/>
    <w:rsid w:val="00A06A4F"/>
    <w:rPr>
      <w:rFonts w:ascii="Verdana" w:hAnsi="Verdana"/>
      <w:b/>
      <w:bCs/>
      <w:color w:val="000000"/>
    </w:rPr>
  </w:style>
  <w:style w:type="paragraph" w:customStyle="1" w:styleId="copyrightArial">
    <w:name w:val="copyright + Arial"/>
    <w:aliases w:val="10 point,Right 1&quot;"/>
    <w:basedOn w:val="copyright"/>
    <w:rsid w:val="00A06A4F"/>
    <w:pPr>
      <w:ind w:left="1440" w:right="245"/>
      <w:contextualSpacing/>
    </w:pPr>
    <w:rPr>
      <w:rFonts w:ascii="Arial" w:hAnsi="Arial" w:cs="Arial"/>
      <w:color w:val="000000"/>
      <w:sz w:val="20"/>
    </w:rPr>
  </w:style>
  <w:style w:type="paragraph" w:customStyle="1" w:styleId="Codeblock">
    <w:name w:val="Code block"/>
    <w:rsid w:val="00A06A4F"/>
    <w:pPr>
      <w:spacing w:after="60" w:line="300" w:lineRule="exact"/>
    </w:pPr>
    <w:rPr>
      <w:rFonts w:ascii="Courier New" w:hAnsi="Courier New"/>
      <w:noProof/>
      <w:color w:val="000000"/>
    </w:rPr>
  </w:style>
  <w:style w:type="paragraph" w:customStyle="1" w:styleId="Tablecolumnheading">
    <w:name w:val="Table column heading"/>
    <w:basedOn w:val="Normal"/>
    <w:next w:val="Normal"/>
    <w:rsid w:val="00A06A4F"/>
    <w:pPr>
      <w:spacing w:before="0" w:after="0"/>
    </w:pPr>
    <w:rPr>
      <w:rFonts w:ascii="Times New Roman" w:eastAsia="MS Mincho" w:hAnsi="Times New Roman"/>
      <w:b/>
      <w:noProof/>
      <w:sz w:val="24"/>
      <w:lang w:eastAsia="ja-JP"/>
    </w:rPr>
  </w:style>
  <w:style w:type="paragraph" w:customStyle="1" w:styleId="Textwithinlist2ndlevel">
    <w:name w:val="Text within list (2nd level)"/>
    <w:basedOn w:val="Text"/>
    <w:rsid w:val="00A06A4F"/>
    <w:pPr>
      <w:spacing w:before="120" w:line="240" w:lineRule="atLeast"/>
      <w:ind w:left="720"/>
    </w:pPr>
  </w:style>
  <w:style w:type="paragraph" w:customStyle="1" w:styleId="Figurecaption">
    <w:name w:val="Figure caption"/>
    <w:basedOn w:val="Text"/>
    <w:next w:val="Text"/>
    <w:rsid w:val="00A06A4F"/>
    <w:pPr>
      <w:spacing w:before="120" w:line="240" w:lineRule="atLeast"/>
    </w:pPr>
    <w:rPr>
      <w:b/>
    </w:rPr>
  </w:style>
  <w:style w:type="paragraph" w:customStyle="1" w:styleId="Numberedlist2ndlevel">
    <w:name w:val="Numbered list (2nd level)"/>
    <w:basedOn w:val="Textwithinlist2ndlevel"/>
    <w:rsid w:val="00A06A4F"/>
    <w:pPr>
      <w:tabs>
        <w:tab w:val="num" w:pos="720"/>
      </w:tabs>
      <w:ind w:hanging="360"/>
    </w:pPr>
  </w:style>
  <w:style w:type="character" w:customStyle="1" w:styleId="Codefontintext">
    <w:name w:val="Code font in text"/>
    <w:rsid w:val="00A06A4F"/>
    <w:rPr>
      <w:rFonts w:ascii="Courier New" w:hAnsi="Courier New"/>
      <w:sz w:val="20"/>
    </w:rPr>
  </w:style>
  <w:style w:type="paragraph" w:customStyle="1" w:styleId="Textwithinlist1stlevel">
    <w:name w:val="Text within list (1st level)"/>
    <w:basedOn w:val="Text"/>
    <w:rsid w:val="00A06A4F"/>
    <w:pPr>
      <w:spacing w:before="120" w:line="240" w:lineRule="atLeast"/>
      <w:ind w:left="360"/>
    </w:pPr>
  </w:style>
  <w:style w:type="paragraph" w:customStyle="1" w:styleId="Bulletedlist1stlevel">
    <w:name w:val="Bulleted list (1st level)"/>
    <w:basedOn w:val="Textwithinlist1stlevel"/>
    <w:rsid w:val="00A06A4F"/>
    <w:pPr>
      <w:tabs>
        <w:tab w:val="num" w:pos="360"/>
      </w:tabs>
      <w:ind w:hanging="360"/>
    </w:pPr>
  </w:style>
  <w:style w:type="paragraph" w:customStyle="1" w:styleId="Bulletedlist2ndlevel">
    <w:name w:val="Bulleted list (2nd level)"/>
    <w:basedOn w:val="Textwithinlist2ndlevel"/>
    <w:rsid w:val="00A06A4F"/>
    <w:pPr>
      <w:tabs>
        <w:tab w:val="left" w:pos="720"/>
      </w:tabs>
      <w:ind w:hanging="360"/>
    </w:pPr>
  </w:style>
  <w:style w:type="paragraph" w:customStyle="1" w:styleId="Numberedlist1stlevel">
    <w:name w:val="Numbered list (1st level)"/>
    <w:basedOn w:val="Textwithinlist1stlevel"/>
    <w:rsid w:val="00A06A4F"/>
    <w:pPr>
      <w:tabs>
        <w:tab w:val="num" w:pos="360"/>
      </w:tabs>
      <w:ind w:hanging="360"/>
    </w:pPr>
  </w:style>
  <w:style w:type="character" w:customStyle="1" w:styleId="BoldItalic">
    <w:name w:val="Bold Italic"/>
    <w:aliases w:val="bi"/>
    <w:rsid w:val="00A06A4F"/>
    <w:rPr>
      <w:b/>
      <w:i/>
    </w:rPr>
  </w:style>
  <w:style w:type="character" w:customStyle="1" w:styleId="Italic">
    <w:name w:val="Italic"/>
    <w:aliases w:val="i"/>
    <w:rsid w:val="00A06A4F"/>
    <w:rPr>
      <w:i/>
    </w:rPr>
  </w:style>
  <w:style w:type="character" w:customStyle="1" w:styleId="LinkText">
    <w:name w:val="Link Text"/>
    <w:aliases w:val="lt"/>
    <w:rsid w:val="00A06A4F"/>
    <w:rPr>
      <w:color w:val="008000"/>
      <w:u w:val="double"/>
    </w:rPr>
  </w:style>
  <w:style w:type="paragraph" w:customStyle="1" w:styleId="Notetext">
    <w:name w:val="Note text"/>
    <w:basedOn w:val="Text"/>
    <w:rsid w:val="00A06A4F"/>
    <w:pPr>
      <w:spacing w:before="120" w:line="240" w:lineRule="atLeast"/>
      <w:ind w:left="360"/>
    </w:pPr>
  </w:style>
  <w:style w:type="paragraph" w:customStyle="1" w:styleId="Tabletext">
    <w:name w:val="Table text"/>
    <w:basedOn w:val="Text"/>
    <w:rsid w:val="00A06A4F"/>
    <w:pPr>
      <w:spacing w:before="120" w:line="240" w:lineRule="atLeast"/>
    </w:pPr>
  </w:style>
  <w:style w:type="character" w:customStyle="1" w:styleId="NormalWebCharChar">
    <w:name w:val="Normal (Web) Char Char"/>
    <w:rsid w:val="00A06A4F"/>
    <w:rPr>
      <w:rFonts w:ascii="Verdana" w:hAnsi="Verdana"/>
      <w:color w:val="000000"/>
      <w:lang w:val="en-US" w:eastAsia="en-US" w:bidi="ar-SA"/>
    </w:rPr>
  </w:style>
  <w:style w:type="character" w:customStyle="1" w:styleId="termdef">
    <w:name w:val="termdef"/>
    <w:rsid w:val="00A06A4F"/>
    <w:rPr>
      <w:color w:val="850021"/>
    </w:rPr>
  </w:style>
  <w:style w:type="paragraph" w:customStyle="1" w:styleId="Figure">
    <w:name w:val="Figure"/>
    <w:aliases w:val="fig"/>
    <w:basedOn w:val="Text"/>
    <w:next w:val="Text"/>
    <w:rsid w:val="00A06A4F"/>
    <w:pPr>
      <w:spacing w:before="120" w:after="180" w:line="240" w:lineRule="auto"/>
    </w:pPr>
  </w:style>
  <w:style w:type="paragraph" w:customStyle="1" w:styleId="LabelinList2">
    <w:name w:val="Label in List 2"/>
    <w:aliases w:val="l2"/>
    <w:basedOn w:val="TextinList2"/>
    <w:next w:val="TextinList2"/>
    <w:rsid w:val="00A06A4F"/>
    <w:rPr>
      <w:b/>
    </w:rPr>
  </w:style>
  <w:style w:type="paragraph" w:customStyle="1" w:styleId="TextinList2">
    <w:name w:val="Text in List 2"/>
    <w:aliases w:val="t2"/>
    <w:basedOn w:val="Text"/>
    <w:rsid w:val="00A06A4F"/>
    <w:pPr>
      <w:spacing w:before="120" w:line="240" w:lineRule="atLeast"/>
      <w:ind w:left="720"/>
    </w:pPr>
  </w:style>
  <w:style w:type="paragraph" w:customStyle="1" w:styleId="Label">
    <w:name w:val="Label"/>
    <w:aliases w:val="l"/>
    <w:basedOn w:val="Text"/>
    <w:next w:val="Text"/>
    <w:rsid w:val="00A06A4F"/>
    <w:pPr>
      <w:spacing w:before="120" w:line="240" w:lineRule="atLeast"/>
    </w:pPr>
    <w:rPr>
      <w:b/>
    </w:rPr>
  </w:style>
  <w:style w:type="character" w:customStyle="1" w:styleId="ftChar">
    <w:name w:val="ft Char"/>
    <w:aliases w:val="Used by Word for text of Help footnotes Char Char"/>
    <w:rsid w:val="00A06A4F"/>
    <w:rPr>
      <w:rFonts w:ascii="Verdana" w:hAnsi="Verdana"/>
      <w:color w:val="FF0000"/>
    </w:rPr>
  </w:style>
  <w:style w:type="paragraph" w:customStyle="1" w:styleId="NumberedList2">
    <w:name w:val="Numbered List 2"/>
    <w:aliases w:val="nl2"/>
    <w:basedOn w:val="TextinList2"/>
    <w:rsid w:val="00A06A4F"/>
    <w:pPr>
      <w:ind w:left="0"/>
    </w:pPr>
  </w:style>
  <w:style w:type="paragraph" w:customStyle="1" w:styleId="Syntax">
    <w:name w:val="Syntax"/>
    <w:aliases w:val="s"/>
    <w:basedOn w:val="Code"/>
    <w:rsid w:val="00A06A4F"/>
    <w:pPr>
      <w:keepLines w:val="0"/>
      <w:pBdr>
        <w:top w:val="none" w:sz="0" w:space="0" w:color="auto"/>
        <w:bottom w:val="none" w:sz="0" w:space="0" w:color="auto"/>
      </w:pBdr>
      <w:shd w:val="clear" w:color="auto" w:fill="E0E0E0"/>
      <w:tabs>
        <w:tab w:val="left" w:pos="288"/>
        <w:tab w:val="left" w:pos="576"/>
        <w:tab w:val="left" w:pos="864"/>
        <w:tab w:val="left" w:pos="1152"/>
        <w:tab w:val="left" w:pos="1440"/>
        <w:tab w:val="left" w:pos="1728"/>
        <w:tab w:val="left" w:pos="2016"/>
        <w:tab w:val="left" w:pos="2304"/>
        <w:tab w:val="left" w:pos="2592"/>
      </w:tabs>
      <w:spacing w:after="60"/>
      <w:ind w:left="0" w:right="0"/>
      <w:contextualSpacing/>
    </w:pPr>
    <w:rPr>
      <w:noProof/>
      <w:color w:val="000000"/>
      <w:sz w:val="20"/>
      <w:szCs w:val="20"/>
    </w:rPr>
  </w:style>
  <w:style w:type="paragraph" w:customStyle="1" w:styleId="TableFootnote">
    <w:name w:val="Table Footnote"/>
    <w:aliases w:val="tf"/>
    <w:basedOn w:val="Text"/>
    <w:next w:val="Text"/>
    <w:rsid w:val="00A06A4F"/>
    <w:pPr>
      <w:pBdr>
        <w:top w:val="single" w:sz="4" w:space="1" w:color="auto"/>
      </w:pBdr>
      <w:spacing w:before="40" w:after="80" w:line="220" w:lineRule="exact"/>
    </w:pPr>
    <w:rPr>
      <w:sz w:val="16"/>
    </w:rPr>
  </w:style>
  <w:style w:type="character" w:customStyle="1" w:styleId="CodeEmbedded0">
    <w:name w:val="Code Embedded"/>
    <w:aliases w:val="ce"/>
    <w:rsid w:val="00A06A4F"/>
    <w:rPr>
      <w:rFonts w:ascii="Courier New" w:hAnsi="Courier New"/>
      <w:sz w:val="20"/>
    </w:rPr>
  </w:style>
  <w:style w:type="character" w:customStyle="1" w:styleId="LabelEmbedded">
    <w:name w:val="Label Embedded"/>
    <w:aliases w:val="le"/>
    <w:rsid w:val="00A06A4F"/>
    <w:rPr>
      <w:rFonts w:ascii="Verdana" w:hAnsi="Verdana"/>
      <w:b/>
      <w:sz w:val="20"/>
      <w:u w:val="none"/>
    </w:rPr>
  </w:style>
  <w:style w:type="character" w:customStyle="1" w:styleId="LinkTextPopup">
    <w:name w:val="Link Text Popup"/>
    <w:aliases w:val="ltp"/>
    <w:rsid w:val="00A06A4F"/>
    <w:rPr>
      <w:color w:val="008000"/>
      <w:u w:val="single"/>
    </w:rPr>
  </w:style>
  <w:style w:type="character" w:customStyle="1" w:styleId="LinkID">
    <w:name w:val="Link ID"/>
    <w:aliases w:val="lid"/>
    <w:rsid w:val="00A06A4F"/>
    <w:rPr>
      <w:vanish/>
      <w:color w:val="FF0000"/>
    </w:rPr>
  </w:style>
  <w:style w:type="paragraph" w:customStyle="1" w:styleId="TableSpacingAfter">
    <w:name w:val="Table Spacing After"/>
    <w:aliases w:val="tsa"/>
    <w:basedOn w:val="Text"/>
    <w:next w:val="Text"/>
    <w:rsid w:val="00A06A4F"/>
    <w:pPr>
      <w:spacing w:before="120" w:after="0" w:line="120" w:lineRule="exact"/>
    </w:pPr>
    <w:rPr>
      <w:sz w:val="12"/>
    </w:rPr>
  </w:style>
  <w:style w:type="paragraph" w:customStyle="1" w:styleId="CodeinList2">
    <w:name w:val="Code in List 2"/>
    <w:aliases w:val="c2"/>
    <w:basedOn w:val="Code"/>
    <w:rsid w:val="00A06A4F"/>
    <w:pPr>
      <w:keepLines w:val="0"/>
      <w:pBdr>
        <w:top w:val="none" w:sz="0" w:space="0" w:color="auto"/>
        <w:bottom w:val="none" w:sz="0" w:space="0" w:color="auto"/>
      </w:pBdr>
      <w:shd w:val="clear" w:color="auto" w:fill="E0E0E0"/>
      <w:tabs>
        <w:tab w:val="left" w:pos="288"/>
        <w:tab w:val="left" w:pos="576"/>
        <w:tab w:val="left" w:pos="864"/>
        <w:tab w:val="left" w:pos="1152"/>
        <w:tab w:val="left" w:pos="1440"/>
        <w:tab w:val="left" w:pos="1728"/>
        <w:tab w:val="left" w:pos="2016"/>
        <w:tab w:val="left" w:pos="2304"/>
        <w:tab w:val="left" w:pos="2592"/>
      </w:tabs>
      <w:spacing w:after="60"/>
      <w:ind w:left="720" w:right="0"/>
      <w:contextualSpacing/>
    </w:pPr>
    <w:rPr>
      <w:noProof/>
      <w:color w:val="000000"/>
      <w:sz w:val="20"/>
      <w:szCs w:val="20"/>
    </w:rPr>
  </w:style>
  <w:style w:type="character" w:customStyle="1" w:styleId="ConditionalMarker">
    <w:name w:val="Conditional Marker"/>
    <w:aliases w:val="cm"/>
    <w:rsid w:val="00A06A4F"/>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A06A4F"/>
    <w:pPr>
      <w:ind w:left="720"/>
    </w:pPr>
  </w:style>
  <w:style w:type="paragraph" w:customStyle="1" w:styleId="FigureEmbedded">
    <w:name w:val="Figure Embedded"/>
    <w:aliases w:val="fige"/>
    <w:basedOn w:val="Text"/>
    <w:rsid w:val="00A06A4F"/>
    <w:pPr>
      <w:spacing w:before="120" w:after="180" w:line="240" w:lineRule="auto"/>
    </w:pPr>
  </w:style>
  <w:style w:type="paragraph" w:customStyle="1" w:styleId="TableFootnoteinList2">
    <w:name w:val="Table Footnote in List 2"/>
    <w:aliases w:val="tf2"/>
    <w:basedOn w:val="TextinList2"/>
    <w:next w:val="TextinList2"/>
    <w:rsid w:val="00A06A4F"/>
    <w:pPr>
      <w:pBdr>
        <w:top w:val="single" w:sz="4" w:space="1" w:color="auto"/>
      </w:pBdr>
      <w:spacing w:before="40" w:after="80" w:line="220" w:lineRule="exact"/>
    </w:pPr>
    <w:rPr>
      <w:sz w:val="16"/>
    </w:rPr>
  </w:style>
  <w:style w:type="paragraph" w:customStyle="1" w:styleId="LabelinList1">
    <w:name w:val="Label in List 1"/>
    <w:aliases w:val="l1"/>
    <w:basedOn w:val="TextinList1"/>
    <w:next w:val="TextinList1"/>
    <w:rsid w:val="00A06A4F"/>
    <w:rPr>
      <w:b/>
    </w:rPr>
  </w:style>
  <w:style w:type="paragraph" w:customStyle="1" w:styleId="TextinList1">
    <w:name w:val="Text in List 1"/>
    <w:aliases w:val="t1"/>
    <w:basedOn w:val="Text"/>
    <w:rsid w:val="00A06A4F"/>
    <w:pPr>
      <w:spacing w:before="120" w:line="240" w:lineRule="atLeast"/>
      <w:ind w:left="360"/>
    </w:pPr>
  </w:style>
  <w:style w:type="paragraph" w:customStyle="1" w:styleId="CodeinList1">
    <w:name w:val="Code in List 1"/>
    <w:aliases w:val="c1"/>
    <w:basedOn w:val="Code"/>
    <w:rsid w:val="00A06A4F"/>
    <w:pPr>
      <w:keepLines w:val="0"/>
      <w:pBdr>
        <w:top w:val="none" w:sz="0" w:space="0" w:color="auto"/>
        <w:bottom w:val="none" w:sz="0" w:space="0" w:color="auto"/>
      </w:pBdr>
      <w:shd w:val="clear" w:color="auto" w:fill="E0E0E0"/>
      <w:tabs>
        <w:tab w:val="left" w:pos="288"/>
        <w:tab w:val="left" w:pos="576"/>
        <w:tab w:val="left" w:pos="864"/>
        <w:tab w:val="left" w:pos="1152"/>
        <w:tab w:val="left" w:pos="1440"/>
        <w:tab w:val="left" w:pos="1728"/>
        <w:tab w:val="left" w:pos="2016"/>
        <w:tab w:val="left" w:pos="2304"/>
        <w:tab w:val="left" w:pos="2592"/>
      </w:tabs>
      <w:spacing w:after="60"/>
      <w:ind w:left="360" w:right="0"/>
      <w:contextualSpacing/>
    </w:pPr>
    <w:rPr>
      <w:noProof/>
      <w:color w:val="000000"/>
      <w:sz w:val="20"/>
      <w:szCs w:val="20"/>
    </w:rPr>
  </w:style>
  <w:style w:type="paragraph" w:customStyle="1" w:styleId="FigureinList1">
    <w:name w:val="Figure in List 1"/>
    <w:aliases w:val="fig1"/>
    <w:basedOn w:val="Figure"/>
    <w:next w:val="TextinList1"/>
    <w:rsid w:val="00A06A4F"/>
    <w:pPr>
      <w:ind w:left="360"/>
    </w:pPr>
  </w:style>
  <w:style w:type="paragraph" w:customStyle="1" w:styleId="TableFootnoteinList1">
    <w:name w:val="Table Footnote in List 1"/>
    <w:aliases w:val="tf1"/>
    <w:basedOn w:val="TextinList1"/>
    <w:next w:val="TextinList1"/>
    <w:rsid w:val="00A06A4F"/>
    <w:pPr>
      <w:pBdr>
        <w:top w:val="single" w:sz="4" w:space="1" w:color="auto"/>
      </w:pBdr>
      <w:spacing w:before="40" w:after="80" w:line="220" w:lineRule="exact"/>
    </w:pPr>
    <w:rPr>
      <w:sz w:val="16"/>
    </w:rPr>
  </w:style>
  <w:style w:type="character" w:customStyle="1" w:styleId="HTML">
    <w:name w:val="HTML"/>
    <w:rsid w:val="00A06A4F"/>
    <w:rPr>
      <w:rFonts w:ascii="Courier New" w:hAnsi="Courier New"/>
      <w:vanish/>
      <w:color w:val="000000"/>
      <w:sz w:val="20"/>
      <w:bdr w:val="none" w:sz="0" w:space="0" w:color="auto"/>
      <w:shd w:val="pct25" w:color="00FF00" w:fill="auto"/>
    </w:rPr>
  </w:style>
  <w:style w:type="paragraph" w:customStyle="1" w:styleId="AlertText">
    <w:name w:val="Alert Text"/>
    <w:aliases w:val="at"/>
    <w:basedOn w:val="Text"/>
    <w:rsid w:val="00A06A4F"/>
    <w:pPr>
      <w:spacing w:before="120" w:line="240" w:lineRule="atLeast"/>
      <w:ind w:left="360"/>
    </w:pPr>
  </w:style>
  <w:style w:type="paragraph" w:customStyle="1" w:styleId="AlertTextinList1">
    <w:name w:val="Alert Text in List 1"/>
    <w:aliases w:val="at1"/>
    <w:basedOn w:val="TextinList1"/>
    <w:rsid w:val="00A06A4F"/>
    <w:pPr>
      <w:ind w:left="720"/>
    </w:pPr>
  </w:style>
  <w:style w:type="paragraph" w:customStyle="1" w:styleId="AlertTextinList2">
    <w:name w:val="Alert Text in List 2"/>
    <w:aliases w:val="at2"/>
    <w:basedOn w:val="TextinList2"/>
    <w:rsid w:val="00A06A4F"/>
    <w:pPr>
      <w:ind w:left="1080"/>
    </w:pPr>
  </w:style>
  <w:style w:type="paragraph" w:customStyle="1" w:styleId="BulletedList1">
    <w:name w:val="Bulleted List 1"/>
    <w:aliases w:val="bl1"/>
    <w:basedOn w:val="TextinList1"/>
    <w:rsid w:val="00A06A4F"/>
    <w:pPr>
      <w:numPr>
        <w:numId w:val="12"/>
      </w:numPr>
    </w:pPr>
  </w:style>
  <w:style w:type="paragraph" w:customStyle="1" w:styleId="TextIndented">
    <w:name w:val="Text Indented"/>
    <w:aliases w:val="ti"/>
    <w:basedOn w:val="Text"/>
    <w:rsid w:val="00A06A4F"/>
    <w:pPr>
      <w:spacing w:before="120" w:line="240" w:lineRule="atLeast"/>
      <w:ind w:left="360" w:right="360"/>
    </w:pPr>
  </w:style>
  <w:style w:type="paragraph" w:customStyle="1" w:styleId="BulletedList2">
    <w:name w:val="Bulleted List 2"/>
    <w:aliases w:val="bl2"/>
    <w:basedOn w:val="TextinList2"/>
    <w:rsid w:val="00A06A4F"/>
    <w:pPr>
      <w:numPr>
        <w:numId w:val="14"/>
      </w:numPr>
    </w:pPr>
  </w:style>
  <w:style w:type="paragraph" w:customStyle="1" w:styleId="DefinedTerm">
    <w:name w:val="Defined Term"/>
    <w:aliases w:val="dt"/>
    <w:basedOn w:val="Text"/>
    <w:next w:val="Definition"/>
    <w:rsid w:val="00A06A4F"/>
    <w:pPr>
      <w:keepNext/>
      <w:spacing w:before="120" w:after="0" w:line="240" w:lineRule="atLeast"/>
    </w:pPr>
    <w:rPr>
      <w:i/>
    </w:rPr>
  </w:style>
  <w:style w:type="paragraph" w:customStyle="1" w:styleId="NumberedList1">
    <w:name w:val="Numbered List 1"/>
    <w:aliases w:val="nl1"/>
    <w:basedOn w:val="TextinList1"/>
    <w:rsid w:val="00A06A4F"/>
    <w:pPr>
      <w:numPr>
        <w:numId w:val="13"/>
      </w:numPr>
    </w:pPr>
  </w:style>
  <w:style w:type="paragraph" w:customStyle="1" w:styleId="GlueLinkText">
    <w:name w:val="Glue Link Text"/>
    <w:aliases w:val="glt"/>
    <w:basedOn w:val="Text"/>
    <w:next w:val="Text"/>
    <w:rsid w:val="00A06A4F"/>
    <w:pPr>
      <w:spacing w:before="120" w:line="240" w:lineRule="atLeast"/>
    </w:pPr>
  </w:style>
  <w:style w:type="paragraph" w:customStyle="1" w:styleId="IndexTag">
    <w:name w:val="Index Tag"/>
    <w:aliases w:val="it"/>
    <w:basedOn w:val="Text"/>
    <w:rsid w:val="00A06A4F"/>
    <w:pPr>
      <w:spacing w:before="120" w:after="0" w:line="240" w:lineRule="atLeast"/>
      <w:ind w:right="1440"/>
    </w:pPr>
    <w:rPr>
      <w:vanish/>
      <w:color w:val="808000"/>
    </w:rPr>
  </w:style>
  <w:style w:type="character" w:customStyle="1" w:styleId="CodeFeaturedElement">
    <w:name w:val="Code Featured Element"/>
    <w:aliases w:val="cfe"/>
    <w:rsid w:val="00A06A4F"/>
    <w:rPr>
      <w:rFonts w:ascii="Courier New" w:hAnsi="Courier New"/>
      <w:b/>
      <w:sz w:val="20"/>
    </w:rPr>
  </w:style>
  <w:style w:type="paragraph" w:customStyle="1" w:styleId="Copyright0">
    <w:name w:val="Copyright"/>
    <w:aliases w:val="copy"/>
    <w:basedOn w:val="Text"/>
    <w:rsid w:val="00A06A4F"/>
    <w:pPr>
      <w:spacing w:before="120" w:line="220" w:lineRule="exact"/>
    </w:pPr>
    <w:rPr>
      <w:sz w:val="16"/>
    </w:rPr>
  </w:style>
  <w:style w:type="paragraph" w:styleId="Index1">
    <w:name w:val="index 1"/>
    <w:aliases w:val="idx1"/>
    <w:basedOn w:val="Text"/>
    <w:rsid w:val="00A06A4F"/>
    <w:pPr>
      <w:spacing w:before="120" w:line="220" w:lineRule="exact"/>
      <w:ind w:left="180" w:hanging="180"/>
    </w:pPr>
    <w:rPr>
      <w:color w:val="800000"/>
      <w:sz w:val="16"/>
    </w:rPr>
  </w:style>
  <w:style w:type="paragraph" w:styleId="IndexHeading">
    <w:name w:val="index heading"/>
    <w:aliases w:val="ih"/>
    <w:basedOn w:val="Heading1"/>
    <w:next w:val="Index1"/>
    <w:rsid w:val="00A06A4F"/>
    <w:pPr>
      <w:pageBreakBefore w:val="0"/>
      <w:numPr>
        <w:numId w:val="0"/>
      </w:numPr>
      <w:pBdr>
        <w:top w:val="none" w:sz="0" w:space="0" w:color="auto"/>
      </w:pBdr>
      <w:spacing w:before="180" w:after="60" w:line="300" w:lineRule="exact"/>
      <w:ind w:left="432" w:hanging="432"/>
      <w:outlineLvl w:val="4"/>
    </w:pPr>
    <w:rPr>
      <w:rFonts w:ascii="Verdana" w:eastAsia="MS Mincho" w:hAnsi="Verdana"/>
      <w:color w:val="800000"/>
      <w:sz w:val="26"/>
      <w:szCs w:val="28"/>
      <w:lang w:eastAsia="ja-JP"/>
    </w:rPr>
  </w:style>
  <w:style w:type="paragraph" w:customStyle="1" w:styleId="PrintDivisionTitle">
    <w:name w:val="Print Division Title"/>
    <w:aliases w:val="pdt"/>
    <w:rsid w:val="00A06A4F"/>
    <w:pPr>
      <w:spacing w:before="180" w:after="180" w:line="440" w:lineRule="exact"/>
      <w:jc w:val="right"/>
    </w:pPr>
    <w:rPr>
      <w:rFonts w:ascii="Verdana" w:hAnsi="Verdana"/>
      <w:b/>
      <w:color w:val="800000"/>
      <w:sz w:val="40"/>
    </w:rPr>
  </w:style>
  <w:style w:type="paragraph" w:customStyle="1" w:styleId="PrintMSCorp">
    <w:name w:val="Print MS Corp"/>
    <w:aliases w:val="pms"/>
    <w:next w:val="Text"/>
    <w:rsid w:val="00A06A4F"/>
    <w:pPr>
      <w:spacing w:before="180" w:after="60" w:line="300" w:lineRule="exact"/>
      <w:jc w:val="right"/>
    </w:pPr>
    <w:rPr>
      <w:rFonts w:ascii="Microsoft Logo 95" w:hAnsi="Microsoft Logo 95"/>
      <w:noProof/>
      <w:color w:val="800000"/>
      <w:sz w:val="26"/>
    </w:rPr>
  </w:style>
  <w:style w:type="paragraph" w:customStyle="1" w:styleId="Slugline">
    <w:name w:val="Slugline"/>
    <w:aliases w:val="slug"/>
    <w:basedOn w:val="Footer"/>
    <w:rsid w:val="00A06A4F"/>
    <w:pPr>
      <w:framePr w:h="800" w:hRule="exact" w:hSpace="180" w:vSpace="180" w:wrap="around" w:vAnchor="page" w:hAnchor="margin" w:y="14601"/>
      <w:tabs>
        <w:tab w:val="clear" w:pos="4320"/>
        <w:tab w:val="clear" w:pos="8640"/>
      </w:tabs>
      <w:spacing w:before="0" w:after="0" w:line="180" w:lineRule="exact"/>
    </w:pPr>
    <w:rPr>
      <w:rFonts w:ascii="Verdana" w:hAnsi="Verdana"/>
      <w:color w:val="800000"/>
      <w:sz w:val="12"/>
      <w:szCs w:val="20"/>
    </w:rPr>
  </w:style>
  <w:style w:type="paragraph" w:styleId="Index2">
    <w:name w:val="index 2"/>
    <w:aliases w:val="idx2"/>
    <w:basedOn w:val="Index1"/>
    <w:rsid w:val="00A06A4F"/>
    <w:pPr>
      <w:ind w:left="540"/>
    </w:pPr>
  </w:style>
  <w:style w:type="paragraph" w:styleId="Index3">
    <w:name w:val="index 3"/>
    <w:aliases w:val="idx3"/>
    <w:basedOn w:val="Index1"/>
    <w:rsid w:val="00A06A4F"/>
    <w:pPr>
      <w:ind w:left="900"/>
    </w:pPr>
  </w:style>
  <w:style w:type="character" w:customStyle="1" w:styleId="MultilanguageMarkerAuto">
    <w:name w:val="Multilanguage Marker Auto"/>
    <w:aliases w:val="mma"/>
    <w:rsid w:val="00A06A4F"/>
    <w:rPr>
      <w:rFonts w:ascii="Verdana" w:hAnsi="Verdana"/>
      <w:color w:val="FF00FF"/>
      <w:sz w:val="16"/>
    </w:rPr>
  </w:style>
  <w:style w:type="paragraph" w:customStyle="1" w:styleId="MultilanguageMarkerExplicitBegin">
    <w:name w:val="Multilanguage Marker Explicit Begin"/>
    <w:aliases w:val="mmeb"/>
    <w:basedOn w:val="Text"/>
    <w:rsid w:val="00A06A4F"/>
    <w:pPr>
      <w:spacing w:before="120" w:line="220" w:lineRule="exact"/>
    </w:pPr>
    <w:rPr>
      <w:color w:val="FF00FF"/>
      <w:sz w:val="16"/>
    </w:rPr>
  </w:style>
  <w:style w:type="paragraph" w:customStyle="1" w:styleId="MultilanguageMarkerExplicitEnd">
    <w:name w:val="Multilanguage Marker Explicit End"/>
    <w:aliases w:val="mmee"/>
    <w:basedOn w:val="MultilanguageMarkerExplicitBegin"/>
    <w:rsid w:val="00A06A4F"/>
    <w:rPr>
      <w:color w:val="800080"/>
    </w:rPr>
  </w:style>
  <w:style w:type="paragraph" w:customStyle="1" w:styleId="LabelSpecial">
    <w:name w:val="Label Special"/>
    <w:aliases w:val="ls"/>
    <w:basedOn w:val="Label"/>
    <w:rsid w:val="00A06A4F"/>
  </w:style>
  <w:style w:type="paragraph" w:customStyle="1" w:styleId="PrintDivisionNumber">
    <w:name w:val="Print Division Number"/>
    <w:aliases w:val="pdn"/>
    <w:basedOn w:val="PrintDivisionTitle"/>
    <w:rsid w:val="00A06A4F"/>
    <w:pPr>
      <w:spacing w:after="0" w:line="260" w:lineRule="exact"/>
      <w:ind w:right="-120"/>
    </w:pPr>
    <w:rPr>
      <w:b w:val="0"/>
      <w:caps/>
      <w:spacing w:val="120"/>
      <w:sz w:val="20"/>
    </w:rPr>
  </w:style>
  <w:style w:type="character" w:customStyle="1" w:styleId="Strikethrough">
    <w:name w:val="Strikethrough"/>
    <w:aliases w:val="strike"/>
    <w:rsid w:val="00A06A4F"/>
    <w:rPr>
      <w:strike/>
      <w:dstrike w:val="0"/>
    </w:rPr>
  </w:style>
  <w:style w:type="character" w:customStyle="1" w:styleId="Subscript">
    <w:name w:val="Subscript"/>
    <w:aliases w:val="sub"/>
    <w:rsid w:val="00A06A4F"/>
    <w:rPr>
      <w:vertAlign w:val="subscript"/>
    </w:rPr>
  </w:style>
  <w:style w:type="character" w:customStyle="1" w:styleId="Superscript">
    <w:name w:val="Superscript"/>
    <w:aliases w:val="sup"/>
    <w:rsid w:val="00A06A4F"/>
    <w:rPr>
      <w:vertAlign w:val="superscript"/>
    </w:rPr>
  </w:style>
  <w:style w:type="paragraph" w:customStyle="1" w:styleId="XmlExample">
    <w:name w:val="XmlExample"/>
    <w:basedOn w:val="Normal"/>
    <w:rsid w:val="00A06A4F"/>
    <w:pPr>
      <w:pBdr>
        <w:top w:val="single" w:sz="4" w:space="4" w:color="auto"/>
        <w:left w:val="single" w:sz="4" w:space="4" w:color="auto"/>
        <w:bottom w:val="single" w:sz="4" w:space="4" w:color="auto"/>
        <w:right w:val="single" w:sz="4" w:space="4" w:color="auto"/>
      </w:pBdr>
      <w:shd w:val="clear" w:color="auto" w:fill="E0E0E0"/>
      <w:spacing w:before="0" w:after="0"/>
    </w:pPr>
    <w:rPr>
      <w:rFonts w:ascii="Courier New" w:hAnsi="Courier New" w:cs="Courier New"/>
      <w:noProof/>
      <w:szCs w:val="20"/>
    </w:rPr>
  </w:style>
  <w:style w:type="paragraph" w:customStyle="1" w:styleId="definedterm0">
    <w:name w:val="definedterm0"/>
    <w:basedOn w:val="Normal"/>
    <w:rsid w:val="00A06A4F"/>
    <w:pPr>
      <w:spacing w:before="60" w:after="0" w:line="260" w:lineRule="atLeast"/>
    </w:pPr>
    <w:rPr>
      <w:rFonts w:ascii="Verdana" w:hAnsi="Verdana"/>
      <w:color w:val="000000"/>
      <w:szCs w:val="20"/>
    </w:rPr>
  </w:style>
  <w:style w:type="paragraph" w:customStyle="1" w:styleId="definition0">
    <w:name w:val="definition0"/>
    <w:basedOn w:val="Normal"/>
    <w:rsid w:val="00A06A4F"/>
    <w:pPr>
      <w:spacing w:before="0" w:after="60" w:line="260" w:lineRule="atLeast"/>
      <w:ind w:left="360"/>
    </w:pPr>
    <w:rPr>
      <w:rFonts w:ascii="Verdana" w:hAnsi="Verdana"/>
      <w:color w:val="000000"/>
      <w:szCs w:val="20"/>
    </w:rPr>
  </w:style>
  <w:style w:type="character" w:customStyle="1" w:styleId="DefinedTermChar">
    <w:name w:val="Defined Term Char"/>
    <w:aliases w:val="dt Char,dt Char1"/>
    <w:rsid w:val="00A06A4F"/>
    <w:rPr>
      <w:rFonts w:ascii="Verdana" w:hAnsi="Verdana"/>
      <w:i/>
      <w:color w:val="000000"/>
    </w:rPr>
  </w:style>
  <w:style w:type="paragraph" w:customStyle="1" w:styleId="Author">
    <w:name w:val="Author"/>
    <w:basedOn w:val="Normal"/>
    <w:rsid w:val="00A06A4F"/>
    <w:pPr>
      <w:spacing w:before="0" w:after="0"/>
      <w:ind w:left="720"/>
      <w:contextualSpacing/>
    </w:pPr>
    <w:rPr>
      <w:rFonts w:ascii="Verdana" w:eastAsia="MS Mincho" w:hAnsi="Verdana"/>
      <w:noProof/>
      <w:lang w:eastAsia="ja-JP"/>
    </w:rPr>
  </w:style>
  <w:style w:type="character" w:customStyle="1" w:styleId="DefinitionChar">
    <w:name w:val="Definition Char"/>
    <w:aliases w:val="d Char"/>
    <w:rsid w:val="00A06A4F"/>
    <w:rPr>
      <w:rFonts w:ascii="Arial" w:eastAsia="Arial Unicode MS" w:hAnsi="Arial"/>
      <w:color w:val="000000"/>
      <w:szCs w:val="24"/>
    </w:rPr>
  </w:style>
  <w:style w:type="paragraph" w:styleId="BodyTextIndent">
    <w:name w:val="Body Text Indent"/>
    <w:basedOn w:val="Normal"/>
    <w:link w:val="BodyTextIndentChar"/>
    <w:rsid w:val="00A06A4F"/>
    <w:pPr>
      <w:tabs>
        <w:tab w:val="left" w:pos="0"/>
      </w:tabs>
      <w:spacing w:before="0" w:after="0"/>
      <w:ind w:firstLine="720"/>
      <w:jc w:val="both"/>
    </w:pPr>
    <w:rPr>
      <w:rFonts w:ascii="Times New Roman" w:eastAsia="MS Mincho" w:hAnsi="Times New Roman"/>
      <w:noProof/>
      <w:sz w:val="24"/>
      <w:lang w:eastAsia="ja-JP"/>
    </w:rPr>
  </w:style>
  <w:style w:type="character" w:customStyle="1" w:styleId="BodyTextIndentChar">
    <w:name w:val="Body Text Indent Char"/>
    <w:basedOn w:val="DefaultParagraphFont"/>
    <w:link w:val="BodyTextIndent"/>
    <w:rsid w:val="00A06A4F"/>
    <w:rPr>
      <w:rFonts w:eastAsia="MS Mincho"/>
      <w:noProof/>
      <w:sz w:val="24"/>
      <w:szCs w:val="24"/>
      <w:lang w:eastAsia="ja-JP"/>
    </w:rPr>
  </w:style>
  <w:style w:type="character" w:customStyle="1" w:styleId="CharChar1">
    <w:name w:val="Char Char1"/>
    <w:rsid w:val="00A06A4F"/>
    <w:rPr>
      <w:rFonts w:eastAsia="MS Mincho"/>
      <w:noProof/>
      <w:sz w:val="24"/>
      <w:szCs w:val="24"/>
      <w:lang w:eastAsia="ja-JP"/>
    </w:rPr>
  </w:style>
  <w:style w:type="paragraph" w:customStyle="1" w:styleId="StyleArial8ptBlackLeft05BeforeAutoAfterAuto">
    <w:name w:val="Style Arial 8 pt Black Left:  0.5&quot; Before:  Auto After:  Auto"/>
    <w:basedOn w:val="Normal"/>
    <w:rsid w:val="00A06A4F"/>
    <w:pPr>
      <w:spacing w:before="0" w:after="0"/>
      <w:ind w:left="720"/>
    </w:pPr>
    <w:rPr>
      <w:rFonts w:ascii="Arial" w:eastAsia="MS Mincho" w:hAnsi="Arial"/>
      <w:noProof/>
      <w:sz w:val="24"/>
      <w:lang w:eastAsia="ja-JP"/>
    </w:rPr>
  </w:style>
  <w:style w:type="paragraph" w:customStyle="1" w:styleId="statement">
    <w:name w:val="statement"/>
    <w:basedOn w:val="Text"/>
    <w:rsid w:val="00A06A4F"/>
    <w:pPr>
      <w:spacing w:before="120" w:after="120" w:line="240" w:lineRule="auto"/>
      <w:ind w:left="1320" w:right="1320" w:hanging="960"/>
    </w:pPr>
    <w:rPr>
      <w:rFonts w:ascii="Arial" w:hAnsi="Arial"/>
      <w:iCs/>
      <w:color w:val="auto"/>
      <w:szCs w:val="24"/>
    </w:rPr>
  </w:style>
  <w:style w:type="paragraph" w:customStyle="1" w:styleId="correct">
    <w:name w:val="correct"/>
    <w:basedOn w:val="Normal"/>
    <w:rsid w:val="00A06A4F"/>
    <w:pPr>
      <w:spacing w:before="0" w:after="0"/>
    </w:pPr>
    <w:rPr>
      <w:rFonts w:ascii="Arial" w:eastAsia="MS Mincho" w:hAnsi="Arial" w:cs="Arial"/>
      <w:b/>
      <w:bCs/>
      <w:noProof/>
      <w:color w:val="009900"/>
      <w:sz w:val="22"/>
      <w:szCs w:val="22"/>
      <w:lang w:eastAsia="ja-JP"/>
    </w:rPr>
  </w:style>
  <w:style w:type="character" w:customStyle="1" w:styleId="statement-id1">
    <w:name w:val="statement-id1"/>
    <w:rsid w:val="00A06A4F"/>
    <w:rPr>
      <w:i w:val="0"/>
      <w:iCs w:val="0"/>
      <w:shd w:val="clear" w:color="auto" w:fill="FFFFAA"/>
    </w:rPr>
  </w:style>
  <w:style w:type="paragraph" w:customStyle="1" w:styleId="ednote">
    <w:name w:val="ednote"/>
    <w:basedOn w:val="Text"/>
    <w:rsid w:val="00A06A4F"/>
    <w:pPr>
      <w:shd w:val="clear" w:color="auto" w:fill="FFEEEE"/>
      <w:spacing w:before="120" w:line="240" w:lineRule="auto"/>
      <w:ind w:left="288" w:right="288"/>
    </w:pPr>
    <w:rPr>
      <w:rFonts w:ascii="Arial" w:hAnsi="Arial"/>
      <w:color w:val="auto"/>
    </w:rPr>
  </w:style>
  <w:style w:type="character" w:customStyle="1" w:styleId="Stylestatement-id1Arial8pt">
    <w:name w:val="Style statement-id1 + Arial 8 pt"/>
    <w:rsid w:val="00A06A4F"/>
    <w:rPr>
      <w:rFonts w:ascii="Arial" w:hAnsi="Arial"/>
      <w:i w:val="0"/>
      <w:iCs w:val="0"/>
      <w:sz w:val="20"/>
      <w:shd w:val="clear" w:color="auto" w:fill="FFFFAA"/>
    </w:rPr>
  </w:style>
  <w:style w:type="character" w:customStyle="1" w:styleId="CharChar">
    <w:name w:val="Char Char"/>
    <w:rsid w:val="00A06A4F"/>
    <w:rPr>
      <w:rFonts w:ascii="Arial" w:eastAsia="MS Mincho" w:hAnsi="Arial"/>
      <w:noProof/>
      <w:szCs w:val="24"/>
      <w:lang w:val="en-US" w:eastAsia="ja-JP" w:bidi="ar-SA"/>
    </w:rPr>
  </w:style>
  <w:style w:type="paragraph" w:customStyle="1" w:styleId="Style1">
    <w:name w:val="Style1"/>
    <w:basedOn w:val="Heading1"/>
    <w:autoRedefine/>
    <w:rsid w:val="00A06A4F"/>
    <w:pPr>
      <w:pageBreakBefore w:val="0"/>
      <w:numPr>
        <w:numId w:val="0"/>
      </w:numPr>
      <w:pBdr>
        <w:top w:val="none" w:sz="0" w:space="0" w:color="auto"/>
      </w:pBdr>
      <w:shd w:val="clear" w:color="auto" w:fill="000000"/>
      <w:tabs>
        <w:tab w:val="num" w:pos="432"/>
      </w:tabs>
      <w:spacing w:before="180" w:after="60" w:line="240" w:lineRule="atLeast"/>
      <w:ind w:left="432" w:hanging="432"/>
    </w:pPr>
    <w:rPr>
      <w:rFonts w:ascii="Verdana" w:eastAsia="MS Mincho" w:hAnsi="Verdana"/>
      <w:color w:val="auto"/>
      <w:sz w:val="28"/>
      <w:szCs w:val="28"/>
      <w:lang w:eastAsia="ja-JP"/>
    </w:rPr>
  </w:style>
  <w:style w:type="paragraph" w:customStyle="1" w:styleId="Subsubtitle">
    <w:name w:val="Sub subtitle"/>
    <w:basedOn w:val="Subtitle"/>
    <w:next w:val="Text"/>
    <w:rsid w:val="00A06A4F"/>
    <w:pPr>
      <w:keepNext/>
      <w:keepLines/>
      <w:numPr>
        <w:numId w:val="15"/>
      </w:numPr>
      <w:pBdr>
        <w:top w:val="none" w:sz="0" w:space="0" w:color="auto"/>
      </w:pBdr>
      <w:tabs>
        <w:tab w:val="clear" w:pos="432"/>
      </w:tabs>
      <w:spacing w:before="240" w:after="120" w:line="240" w:lineRule="atLeast"/>
      <w:ind w:left="0" w:firstLine="0"/>
    </w:pPr>
    <w:rPr>
      <w:rFonts w:ascii="Verdana" w:hAnsi="Verdana" w:cs="Times New Roman"/>
      <w:bCs w:val="0"/>
      <w:color w:val="auto"/>
      <w:spacing w:val="-10"/>
      <w:sz w:val="22"/>
      <w:szCs w:val="22"/>
    </w:rPr>
  </w:style>
  <w:style w:type="paragraph" w:customStyle="1" w:styleId="StyleCaptionCentered">
    <w:name w:val="Style Caption + Centered"/>
    <w:basedOn w:val="Caption"/>
    <w:rsid w:val="00A06A4F"/>
    <w:pPr>
      <w:spacing w:before="0" w:after="0"/>
      <w:jc w:val="center"/>
    </w:pPr>
    <w:rPr>
      <w:rFonts w:ascii="Verdana" w:eastAsia="MS Mincho" w:hAnsi="Verdana"/>
      <w:bCs w:val="0"/>
      <w:noProof/>
      <w:sz w:val="20"/>
      <w:lang w:eastAsia="ja-JP"/>
    </w:rPr>
  </w:style>
  <w:style w:type="character" w:customStyle="1" w:styleId="TextChar">
    <w:name w:val="Text Char"/>
    <w:aliases w:val="t Char"/>
    <w:rsid w:val="00A06A4F"/>
    <w:rPr>
      <w:rFonts w:ascii="Verdana" w:hAnsi="Verdana"/>
      <w:color w:val="000000"/>
      <w:lang w:val="en-US" w:eastAsia="en-US" w:bidi="ar-SA"/>
    </w:rPr>
  </w:style>
  <w:style w:type="paragraph" w:customStyle="1" w:styleId="XMLFragmentCharCharCharCharCharCharCharCharCharCharCharCharCharCharCharCharCharCharCharCharCharCharCharChar">
    <w:name w:val="XML Fragment Char Char Char Char Char Char Char Char Char Char Char Char Char Char Char Char Char Char Char Char Char Char Char Char"/>
    <w:basedOn w:val="Normal"/>
    <w:rsid w:val="00A06A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before="0" w:after="0"/>
      <w:ind w:left="360"/>
    </w:pPr>
    <w:rPr>
      <w:rFonts w:ascii="Courier" w:eastAsia="Batang" w:hAnsi="Courier"/>
      <w:noProof/>
      <w:szCs w:val="20"/>
      <w:lang w:eastAsia="ko-KR"/>
    </w:rPr>
  </w:style>
  <w:style w:type="character" w:customStyle="1" w:styleId="XMLFragmentCharCharCharCharCharCharCharCharCharCharCharCharCharCharCharCharCharCharCharCharCharCharCharCharChar">
    <w:name w:val="XML Fragment Char Char Char Char Char Char Char Char Char Char Char Char Char Char Char Char Char Char Char Char Char Char Char Char Char"/>
    <w:rsid w:val="00A06A4F"/>
    <w:rPr>
      <w:rFonts w:ascii="Courier" w:eastAsia="Batang" w:hAnsi="Courier" w:cs="Courier"/>
      <w:noProof/>
      <w:lang w:eastAsia="ko-KR"/>
    </w:rPr>
  </w:style>
  <w:style w:type="character" w:customStyle="1" w:styleId="CodeChar2">
    <w:name w:val="Code Char2"/>
    <w:aliases w:val="c Char2"/>
    <w:rsid w:val="00A06A4F"/>
    <w:rPr>
      <w:rFonts w:ascii="Courier New" w:hAnsi="Courier New"/>
      <w:noProof/>
      <w:color w:val="000000"/>
      <w:shd w:val="clear" w:color="auto" w:fill="E0E0E0"/>
      <w:lang w:val="en-US" w:eastAsia="en-US" w:bidi="ar-SA"/>
    </w:rPr>
  </w:style>
  <w:style w:type="paragraph" w:customStyle="1" w:styleId="SKMPBody">
    <w:name w:val="SKMP Body"/>
    <w:basedOn w:val="BodyText"/>
    <w:rsid w:val="00A06A4F"/>
    <w:pPr>
      <w:widowControl w:val="0"/>
      <w:tabs>
        <w:tab w:val="left" w:pos="2880"/>
      </w:tabs>
      <w:suppressAutoHyphens/>
      <w:ind w:left="1440"/>
    </w:pPr>
    <w:rPr>
      <w:rFonts w:eastAsia="Times New Roman"/>
      <w:noProof w:val="0"/>
      <w:kern w:val="1"/>
      <w:lang w:eastAsia="ar-SA"/>
    </w:rPr>
  </w:style>
  <w:style w:type="character" w:customStyle="1" w:styleId="WW8Num2z0">
    <w:name w:val="WW8Num2z0"/>
    <w:rsid w:val="00A06A4F"/>
    <w:rPr>
      <w:rFonts w:ascii="Symbol" w:hAnsi="Symbol" w:cs="StarSymbol"/>
      <w:sz w:val="18"/>
      <w:szCs w:val="18"/>
    </w:rPr>
  </w:style>
  <w:style w:type="character" w:customStyle="1" w:styleId="WW8Num2z1">
    <w:name w:val="WW8Num2z1"/>
    <w:rsid w:val="00A06A4F"/>
    <w:rPr>
      <w:rFonts w:ascii="Wingdings 2" w:hAnsi="Wingdings 2" w:cs="StarSymbol"/>
      <w:sz w:val="18"/>
      <w:szCs w:val="18"/>
    </w:rPr>
  </w:style>
  <w:style w:type="character" w:customStyle="1" w:styleId="WW8Num2z2">
    <w:name w:val="WW8Num2z2"/>
    <w:rsid w:val="00A06A4F"/>
    <w:rPr>
      <w:rFonts w:ascii="StarSymbol" w:hAnsi="StarSymbol" w:cs="StarSymbol"/>
      <w:sz w:val="18"/>
      <w:szCs w:val="18"/>
    </w:rPr>
  </w:style>
  <w:style w:type="character" w:customStyle="1" w:styleId="WW8Num2z3">
    <w:name w:val="WW8Num2z3"/>
    <w:rsid w:val="00A06A4F"/>
    <w:rPr>
      <w:rFonts w:ascii="Wingdings" w:hAnsi="Wingdings" w:cs="StarSymbol"/>
      <w:sz w:val="18"/>
      <w:szCs w:val="18"/>
    </w:rPr>
  </w:style>
  <w:style w:type="character" w:customStyle="1" w:styleId="WW8Num3z0">
    <w:name w:val="WW8Num3z0"/>
    <w:rsid w:val="00A06A4F"/>
    <w:rPr>
      <w:rFonts w:ascii="Wingdings" w:hAnsi="Wingdings" w:cs="StarSymbol"/>
      <w:sz w:val="18"/>
      <w:szCs w:val="18"/>
    </w:rPr>
  </w:style>
  <w:style w:type="character" w:customStyle="1" w:styleId="WW8Num3z1">
    <w:name w:val="WW8Num3z1"/>
    <w:rsid w:val="00A06A4F"/>
    <w:rPr>
      <w:rFonts w:ascii="Wingdings 2" w:hAnsi="Wingdings 2" w:cs="StarSymbol"/>
      <w:sz w:val="18"/>
      <w:szCs w:val="18"/>
    </w:rPr>
  </w:style>
  <w:style w:type="character" w:customStyle="1" w:styleId="WW8Num3z2">
    <w:name w:val="WW8Num3z2"/>
    <w:rsid w:val="00A06A4F"/>
    <w:rPr>
      <w:rFonts w:ascii="StarSymbol" w:hAnsi="StarSymbol" w:cs="StarSymbol"/>
      <w:sz w:val="18"/>
      <w:szCs w:val="18"/>
    </w:rPr>
  </w:style>
  <w:style w:type="character" w:customStyle="1" w:styleId="WW8Num3z3">
    <w:name w:val="WW8Num3z3"/>
    <w:rsid w:val="00A06A4F"/>
    <w:rPr>
      <w:rFonts w:ascii="Wingdings" w:hAnsi="Wingdings" w:cs="StarSymbol"/>
      <w:sz w:val="18"/>
      <w:szCs w:val="18"/>
    </w:rPr>
  </w:style>
  <w:style w:type="character" w:customStyle="1" w:styleId="WW8Num4z0">
    <w:name w:val="WW8Num4z0"/>
    <w:rsid w:val="00A06A4F"/>
    <w:rPr>
      <w:rFonts w:ascii="Times New Roman" w:eastAsia="Times New Roman" w:hAnsi="Times New Roman" w:cs="Times New Roman"/>
    </w:rPr>
  </w:style>
  <w:style w:type="character" w:customStyle="1" w:styleId="WW8Num4z1">
    <w:name w:val="WW8Num4z1"/>
    <w:rsid w:val="00A06A4F"/>
    <w:rPr>
      <w:rFonts w:ascii="Wingdings 2" w:hAnsi="Wingdings 2" w:cs="StarSymbol"/>
      <w:sz w:val="18"/>
      <w:szCs w:val="18"/>
    </w:rPr>
  </w:style>
  <w:style w:type="character" w:customStyle="1" w:styleId="WW8Num4z2">
    <w:name w:val="WW8Num4z2"/>
    <w:rsid w:val="00A06A4F"/>
    <w:rPr>
      <w:rFonts w:ascii="Courier New" w:hAnsi="Courier New"/>
    </w:rPr>
  </w:style>
  <w:style w:type="character" w:customStyle="1" w:styleId="WW8Num4z3">
    <w:name w:val="WW8Num4z3"/>
    <w:rsid w:val="00A06A4F"/>
    <w:rPr>
      <w:rFonts w:ascii="Wingdings" w:hAnsi="Wingdings" w:cs="Times New Roman"/>
    </w:rPr>
  </w:style>
  <w:style w:type="character" w:customStyle="1" w:styleId="WW8Num5z0">
    <w:name w:val="WW8Num5z0"/>
    <w:rsid w:val="00A06A4F"/>
    <w:rPr>
      <w:rFonts w:ascii="Courier New" w:hAnsi="Courier New"/>
    </w:rPr>
  </w:style>
  <w:style w:type="character" w:customStyle="1" w:styleId="WW8Num5z1">
    <w:name w:val="WW8Num5z1"/>
    <w:rsid w:val="00A06A4F"/>
    <w:rPr>
      <w:rFonts w:ascii="Wingdings 2" w:hAnsi="Wingdings 2" w:cs="StarSymbol"/>
      <w:sz w:val="18"/>
      <w:szCs w:val="18"/>
    </w:rPr>
  </w:style>
  <w:style w:type="character" w:customStyle="1" w:styleId="WW8Num5z2">
    <w:name w:val="WW8Num5z2"/>
    <w:rsid w:val="00A06A4F"/>
    <w:rPr>
      <w:rFonts w:ascii="StarSymbol" w:hAnsi="StarSymbol" w:cs="StarSymbol"/>
      <w:sz w:val="18"/>
      <w:szCs w:val="18"/>
    </w:rPr>
  </w:style>
  <w:style w:type="character" w:customStyle="1" w:styleId="WW8Num5z3">
    <w:name w:val="WW8Num5z3"/>
    <w:rsid w:val="00A06A4F"/>
    <w:rPr>
      <w:rFonts w:ascii="Symbol" w:hAnsi="Symbol"/>
    </w:rPr>
  </w:style>
  <w:style w:type="character" w:customStyle="1" w:styleId="WW8Num6z0">
    <w:name w:val="WW8Num6z0"/>
    <w:rsid w:val="00A06A4F"/>
    <w:rPr>
      <w:rFonts w:ascii="Times New Roman" w:eastAsia="Times New Roman" w:hAnsi="Times New Roman" w:cs="Times New Roman"/>
    </w:rPr>
  </w:style>
  <w:style w:type="character" w:customStyle="1" w:styleId="WW8Num6z1">
    <w:name w:val="WW8Num6z1"/>
    <w:rsid w:val="00A06A4F"/>
    <w:rPr>
      <w:rFonts w:ascii="Wingdings 2" w:hAnsi="Wingdings 2" w:cs="StarSymbol"/>
      <w:sz w:val="18"/>
      <w:szCs w:val="18"/>
    </w:rPr>
  </w:style>
  <w:style w:type="character" w:customStyle="1" w:styleId="WW8Num6z2">
    <w:name w:val="WW8Num6z2"/>
    <w:rsid w:val="00A06A4F"/>
    <w:rPr>
      <w:rFonts w:ascii="Courier New" w:hAnsi="Courier New"/>
    </w:rPr>
  </w:style>
  <w:style w:type="character" w:customStyle="1" w:styleId="WW8Num6z3">
    <w:name w:val="WW8Num6z3"/>
    <w:rsid w:val="00A06A4F"/>
    <w:rPr>
      <w:rFonts w:ascii="Wingdings" w:hAnsi="Wingdings" w:cs="Times New Roman"/>
    </w:rPr>
  </w:style>
  <w:style w:type="character" w:customStyle="1" w:styleId="WW8Num7z0">
    <w:name w:val="WW8Num7z0"/>
    <w:rsid w:val="00A06A4F"/>
    <w:rPr>
      <w:rFonts w:ascii="Wingdings" w:hAnsi="Wingdings" w:cs="StarSymbol"/>
      <w:sz w:val="18"/>
      <w:szCs w:val="18"/>
    </w:rPr>
  </w:style>
  <w:style w:type="character" w:customStyle="1" w:styleId="WW8Num7z1">
    <w:name w:val="WW8Num7z1"/>
    <w:rsid w:val="00A06A4F"/>
    <w:rPr>
      <w:rFonts w:ascii="Times New Roman" w:eastAsia="Times New Roman" w:hAnsi="Times New Roman" w:cs="Times New Roman"/>
    </w:rPr>
  </w:style>
  <w:style w:type="character" w:customStyle="1" w:styleId="WW8Num7z2">
    <w:name w:val="WW8Num7z2"/>
    <w:rsid w:val="00A06A4F"/>
    <w:rPr>
      <w:rFonts w:ascii="StarSymbol" w:hAnsi="StarSymbol" w:cs="StarSymbol"/>
      <w:sz w:val="18"/>
      <w:szCs w:val="18"/>
    </w:rPr>
  </w:style>
  <w:style w:type="character" w:customStyle="1" w:styleId="WW8Num7z3">
    <w:name w:val="WW8Num7z3"/>
    <w:rsid w:val="00A06A4F"/>
    <w:rPr>
      <w:rFonts w:ascii="Wingdings" w:hAnsi="Wingdings" w:cs="StarSymbol"/>
      <w:sz w:val="18"/>
      <w:szCs w:val="18"/>
    </w:rPr>
  </w:style>
  <w:style w:type="character" w:customStyle="1" w:styleId="WW8Num8z0">
    <w:name w:val="WW8Num8z0"/>
    <w:rsid w:val="00A06A4F"/>
    <w:rPr>
      <w:rFonts w:ascii="Symbol" w:hAnsi="Symbol" w:cs="StarSymbol"/>
      <w:sz w:val="18"/>
      <w:szCs w:val="18"/>
    </w:rPr>
  </w:style>
  <w:style w:type="character" w:customStyle="1" w:styleId="WW8Num8z2">
    <w:name w:val="WW8Num8z2"/>
    <w:rsid w:val="00A06A4F"/>
    <w:rPr>
      <w:rFonts w:ascii="StarSymbol" w:hAnsi="StarSymbol" w:cs="StarSymbol"/>
      <w:sz w:val="18"/>
      <w:szCs w:val="18"/>
    </w:rPr>
  </w:style>
  <w:style w:type="character" w:customStyle="1" w:styleId="WW8Num8z3">
    <w:name w:val="WW8Num8z3"/>
    <w:rsid w:val="00A06A4F"/>
    <w:rPr>
      <w:rFonts w:ascii="Wingdings" w:hAnsi="Wingdings" w:cs="StarSymbol"/>
      <w:sz w:val="18"/>
      <w:szCs w:val="18"/>
    </w:rPr>
  </w:style>
  <w:style w:type="character" w:customStyle="1" w:styleId="WW8Num8z4">
    <w:name w:val="WW8Num8z4"/>
    <w:rsid w:val="00A06A4F"/>
    <w:rPr>
      <w:rFonts w:ascii="Wingdings 2" w:hAnsi="Wingdings 2" w:cs="StarSymbol"/>
      <w:sz w:val="18"/>
      <w:szCs w:val="18"/>
    </w:rPr>
  </w:style>
  <w:style w:type="character" w:customStyle="1" w:styleId="WW8Num9z0">
    <w:name w:val="WW8Num9z0"/>
    <w:rsid w:val="00A06A4F"/>
    <w:rPr>
      <w:rFonts w:ascii="Times New Roman" w:eastAsia="Times New Roman" w:hAnsi="Times New Roman" w:cs="Times New Roman"/>
    </w:rPr>
  </w:style>
  <w:style w:type="character" w:customStyle="1" w:styleId="WW8Num9z1">
    <w:name w:val="WW8Num9z1"/>
    <w:rsid w:val="00A06A4F"/>
    <w:rPr>
      <w:rFonts w:ascii="Wingdings 2" w:hAnsi="Wingdings 2" w:cs="StarSymbol"/>
      <w:sz w:val="18"/>
      <w:szCs w:val="18"/>
    </w:rPr>
  </w:style>
  <w:style w:type="character" w:customStyle="1" w:styleId="WW8Num9z2">
    <w:name w:val="WW8Num9z2"/>
    <w:rsid w:val="00A06A4F"/>
    <w:rPr>
      <w:rFonts w:ascii="Courier New" w:hAnsi="Courier New"/>
    </w:rPr>
  </w:style>
  <w:style w:type="character" w:customStyle="1" w:styleId="WW8Num9z3">
    <w:name w:val="WW8Num9z3"/>
    <w:rsid w:val="00A06A4F"/>
    <w:rPr>
      <w:rFonts w:ascii="Wingdings" w:hAnsi="Wingdings" w:cs="Times New Roman"/>
    </w:rPr>
  </w:style>
  <w:style w:type="character" w:customStyle="1" w:styleId="WW8Num10z0">
    <w:name w:val="WW8Num10z0"/>
    <w:rsid w:val="00A06A4F"/>
    <w:rPr>
      <w:rFonts w:ascii="Wingdings" w:hAnsi="Wingdings" w:cs="StarSymbol"/>
      <w:sz w:val="18"/>
      <w:szCs w:val="18"/>
    </w:rPr>
  </w:style>
  <w:style w:type="character" w:customStyle="1" w:styleId="WW8Num10z1">
    <w:name w:val="WW8Num10z1"/>
    <w:rsid w:val="00A06A4F"/>
    <w:rPr>
      <w:rFonts w:ascii="Wingdings 2" w:hAnsi="Wingdings 2" w:cs="StarSymbol"/>
      <w:sz w:val="18"/>
      <w:szCs w:val="18"/>
    </w:rPr>
  </w:style>
  <w:style w:type="character" w:customStyle="1" w:styleId="WW8Num10z2">
    <w:name w:val="WW8Num10z2"/>
    <w:rsid w:val="00A06A4F"/>
    <w:rPr>
      <w:rFonts w:ascii="StarSymbol" w:hAnsi="StarSymbol" w:cs="StarSymbol"/>
      <w:sz w:val="18"/>
      <w:szCs w:val="18"/>
    </w:rPr>
  </w:style>
  <w:style w:type="character" w:customStyle="1" w:styleId="WW8Num10z3">
    <w:name w:val="WW8Num10z3"/>
    <w:rsid w:val="00A06A4F"/>
    <w:rPr>
      <w:rFonts w:ascii="Wingdings" w:hAnsi="Wingdings" w:cs="StarSymbol"/>
      <w:sz w:val="18"/>
      <w:szCs w:val="18"/>
    </w:rPr>
  </w:style>
  <w:style w:type="character" w:customStyle="1" w:styleId="WW8Num11z0">
    <w:name w:val="WW8Num11z0"/>
    <w:rsid w:val="00A06A4F"/>
    <w:rPr>
      <w:rFonts w:ascii="Courier New" w:hAnsi="Courier New"/>
    </w:rPr>
  </w:style>
  <w:style w:type="character" w:customStyle="1" w:styleId="WW8Num11z1">
    <w:name w:val="WW8Num11z1"/>
    <w:rsid w:val="00A06A4F"/>
    <w:rPr>
      <w:rFonts w:ascii="Wingdings 2" w:hAnsi="Wingdings 2" w:cs="StarSymbol"/>
      <w:sz w:val="18"/>
      <w:szCs w:val="18"/>
    </w:rPr>
  </w:style>
  <w:style w:type="character" w:customStyle="1" w:styleId="WW8Num11z2">
    <w:name w:val="WW8Num11z2"/>
    <w:rsid w:val="00A06A4F"/>
    <w:rPr>
      <w:rFonts w:ascii="StarSymbol" w:hAnsi="StarSymbol" w:cs="StarSymbol"/>
      <w:sz w:val="18"/>
      <w:szCs w:val="18"/>
    </w:rPr>
  </w:style>
  <w:style w:type="character" w:customStyle="1" w:styleId="WW8Num11z3">
    <w:name w:val="WW8Num11z3"/>
    <w:rsid w:val="00A06A4F"/>
    <w:rPr>
      <w:rFonts w:ascii="Wingdings" w:hAnsi="Wingdings"/>
    </w:rPr>
  </w:style>
  <w:style w:type="character" w:customStyle="1" w:styleId="WW8Num12z0">
    <w:name w:val="WW8Num12z0"/>
    <w:rsid w:val="00A06A4F"/>
    <w:rPr>
      <w:rFonts w:ascii="Times New Roman" w:eastAsia="Times New Roman" w:hAnsi="Times New Roman" w:cs="Times New Roman"/>
    </w:rPr>
  </w:style>
  <w:style w:type="character" w:customStyle="1" w:styleId="WW8Num12z1">
    <w:name w:val="WW8Num12z1"/>
    <w:rsid w:val="00A06A4F"/>
    <w:rPr>
      <w:rFonts w:ascii="Courier New" w:hAnsi="Courier New" w:cs="Courier New"/>
    </w:rPr>
  </w:style>
  <w:style w:type="character" w:customStyle="1" w:styleId="WW8Num12z2">
    <w:name w:val="WW8Num12z2"/>
    <w:rsid w:val="00A06A4F"/>
    <w:rPr>
      <w:rFonts w:ascii="Wingdings" w:hAnsi="Wingdings"/>
    </w:rPr>
  </w:style>
  <w:style w:type="character" w:customStyle="1" w:styleId="WW8Num12z3">
    <w:name w:val="WW8Num12z3"/>
    <w:rsid w:val="00A06A4F"/>
    <w:rPr>
      <w:rFonts w:ascii="Symbol" w:hAnsi="Symbol"/>
    </w:rPr>
  </w:style>
  <w:style w:type="character" w:customStyle="1" w:styleId="WW8Num14z0">
    <w:name w:val="WW8Num14z0"/>
    <w:rsid w:val="00A06A4F"/>
    <w:rPr>
      <w:rFonts w:ascii="Times New Roman" w:eastAsia="Times New Roman" w:hAnsi="Times New Roman" w:cs="Times New Roman"/>
    </w:rPr>
  </w:style>
  <w:style w:type="character" w:customStyle="1" w:styleId="WW8Num14z1">
    <w:name w:val="WW8Num14z1"/>
    <w:rsid w:val="00A06A4F"/>
    <w:rPr>
      <w:rFonts w:ascii="Wingdings 2" w:hAnsi="Wingdings 2" w:cs="StarSymbol"/>
      <w:sz w:val="18"/>
      <w:szCs w:val="18"/>
    </w:rPr>
  </w:style>
  <w:style w:type="character" w:customStyle="1" w:styleId="WW8Num14z2">
    <w:name w:val="WW8Num14z2"/>
    <w:rsid w:val="00A06A4F"/>
    <w:rPr>
      <w:rFonts w:ascii="Courier New" w:hAnsi="Courier New"/>
    </w:rPr>
  </w:style>
  <w:style w:type="character" w:customStyle="1" w:styleId="WW8Num14z3">
    <w:name w:val="WW8Num14z3"/>
    <w:rsid w:val="00A06A4F"/>
    <w:rPr>
      <w:rFonts w:ascii="Wingdings" w:hAnsi="Wingdings" w:cs="Times New Roman"/>
    </w:rPr>
  </w:style>
  <w:style w:type="character" w:customStyle="1" w:styleId="WW8Num15z0">
    <w:name w:val="WW8Num15z0"/>
    <w:rsid w:val="00A06A4F"/>
    <w:rPr>
      <w:rFonts w:ascii="Times New Roman" w:eastAsia="Times New Roman" w:hAnsi="Times New Roman" w:cs="Times New Roman"/>
    </w:rPr>
  </w:style>
  <w:style w:type="character" w:customStyle="1" w:styleId="WW8Num15z1">
    <w:name w:val="WW8Num15z1"/>
    <w:rsid w:val="00A06A4F"/>
    <w:rPr>
      <w:rFonts w:ascii="Wingdings 2" w:hAnsi="Wingdings 2" w:cs="StarSymbol"/>
      <w:sz w:val="18"/>
      <w:szCs w:val="18"/>
    </w:rPr>
  </w:style>
  <w:style w:type="character" w:customStyle="1" w:styleId="WW8Num15z2">
    <w:name w:val="WW8Num15z2"/>
    <w:rsid w:val="00A06A4F"/>
    <w:rPr>
      <w:rFonts w:ascii="Courier New" w:hAnsi="Courier New"/>
    </w:rPr>
  </w:style>
  <w:style w:type="character" w:customStyle="1" w:styleId="WW8Num15z3">
    <w:name w:val="WW8Num15z3"/>
    <w:rsid w:val="00A06A4F"/>
    <w:rPr>
      <w:rFonts w:ascii="Wingdings" w:hAnsi="Wingdings" w:cs="Times New Roman"/>
    </w:rPr>
  </w:style>
  <w:style w:type="character" w:customStyle="1" w:styleId="WW8Num16z0">
    <w:name w:val="WW8Num16z0"/>
    <w:rsid w:val="00A06A4F"/>
    <w:rPr>
      <w:rFonts w:ascii="Times New Roman" w:eastAsia="Times New Roman" w:hAnsi="Times New Roman" w:cs="Times New Roman"/>
    </w:rPr>
  </w:style>
  <w:style w:type="character" w:customStyle="1" w:styleId="WW8Num16z1">
    <w:name w:val="WW8Num16z1"/>
    <w:rsid w:val="00A06A4F"/>
    <w:rPr>
      <w:rFonts w:ascii="Courier New" w:hAnsi="Courier New" w:cs="Courier New"/>
    </w:rPr>
  </w:style>
  <w:style w:type="character" w:customStyle="1" w:styleId="WW8Num16z2">
    <w:name w:val="WW8Num16z2"/>
    <w:rsid w:val="00A06A4F"/>
    <w:rPr>
      <w:rFonts w:ascii="Wingdings" w:hAnsi="Wingdings"/>
    </w:rPr>
  </w:style>
  <w:style w:type="character" w:customStyle="1" w:styleId="WW8Num16z3">
    <w:name w:val="WW8Num16z3"/>
    <w:rsid w:val="00A06A4F"/>
    <w:rPr>
      <w:rFonts w:ascii="Symbol" w:hAnsi="Symbol"/>
    </w:rPr>
  </w:style>
  <w:style w:type="character" w:customStyle="1" w:styleId="WW8Num17z0">
    <w:name w:val="WW8Num17z0"/>
    <w:rsid w:val="00A06A4F"/>
    <w:rPr>
      <w:rFonts w:ascii="Times New Roman" w:eastAsia="Times New Roman" w:hAnsi="Times New Roman" w:cs="Times New Roman"/>
    </w:rPr>
  </w:style>
  <w:style w:type="character" w:customStyle="1" w:styleId="WW8Num17z1">
    <w:name w:val="WW8Num17z1"/>
    <w:rsid w:val="00A06A4F"/>
    <w:rPr>
      <w:rFonts w:ascii="Wingdings 2" w:hAnsi="Wingdings 2" w:cs="StarSymbol"/>
      <w:sz w:val="18"/>
      <w:szCs w:val="18"/>
    </w:rPr>
  </w:style>
  <w:style w:type="character" w:customStyle="1" w:styleId="WW8Num17z2">
    <w:name w:val="WW8Num17z2"/>
    <w:rsid w:val="00A06A4F"/>
    <w:rPr>
      <w:rFonts w:ascii="StarSymbol" w:hAnsi="StarSymbol" w:cs="StarSymbol"/>
      <w:sz w:val="18"/>
      <w:szCs w:val="18"/>
    </w:rPr>
  </w:style>
  <w:style w:type="character" w:customStyle="1" w:styleId="WW8Num17z3">
    <w:name w:val="WW8Num17z3"/>
    <w:rsid w:val="00A06A4F"/>
    <w:rPr>
      <w:rFonts w:ascii="Wingdings" w:hAnsi="Wingdings" w:cs="StarSymbol"/>
      <w:sz w:val="18"/>
      <w:szCs w:val="18"/>
    </w:rPr>
  </w:style>
  <w:style w:type="character" w:customStyle="1" w:styleId="WW8Num18z0">
    <w:name w:val="WW8Num18z0"/>
    <w:rsid w:val="00A06A4F"/>
    <w:rPr>
      <w:rFonts w:ascii="Courier New" w:hAnsi="Courier New"/>
    </w:rPr>
  </w:style>
  <w:style w:type="character" w:customStyle="1" w:styleId="WW8Num18z1">
    <w:name w:val="WW8Num18z1"/>
    <w:rsid w:val="00A06A4F"/>
    <w:rPr>
      <w:rFonts w:ascii="Courier New" w:hAnsi="Courier New" w:cs="Courier New"/>
    </w:rPr>
  </w:style>
  <w:style w:type="character" w:customStyle="1" w:styleId="WW8Num18z2">
    <w:name w:val="WW8Num18z2"/>
    <w:rsid w:val="00A06A4F"/>
    <w:rPr>
      <w:rFonts w:ascii="Wingdings" w:hAnsi="Wingdings"/>
    </w:rPr>
  </w:style>
  <w:style w:type="character" w:customStyle="1" w:styleId="WW8Num18z3">
    <w:name w:val="WW8Num18z3"/>
    <w:rsid w:val="00A06A4F"/>
    <w:rPr>
      <w:rFonts w:ascii="Symbol" w:hAnsi="Symbol"/>
    </w:rPr>
  </w:style>
  <w:style w:type="character" w:customStyle="1" w:styleId="WW8Num19z0">
    <w:name w:val="WW8Num19z0"/>
    <w:rsid w:val="00A06A4F"/>
    <w:rPr>
      <w:rFonts w:ascii="Symbol" w:hAnsi="Symbol" w:cs="StarSymbol"/>
      <w:sz w:val="18"/>
      <w:szCs w:val="18"/>
    </w:rPr>
  </w:style>
  <w:style w:type="character" w:customStyle="1" w:styleId="WW8Num19z1">
    <w:name w:val="WW8Num19z1"/>
    <w:rsid w:val="00A06A4F"/>
    <w:rPr>
      <w:rFonts w:ascii="Wingdings 2" w:hAnsi="Wingdings 2" w:cs="StarSymbol"/>
      <w:sz w:val="18"/>
      <w:szCs w:val="18"/>
    </w:rPr>
  </w:style>
  <w:style w:type="character" w:customStyle="1" w:styleId="WW8Num19z2">
    <w:name w:val="WW8Num19z2"/>
    <w:rsid w:val="00A06A4F"/>
    <w:rPr>
      <w:rFonts w:ascii="StarSymbol" w:hAnsi="StarSymbol" w:cs="StarSymbol"/>
      <w:sz w:val="18"/>
      <w:szCs w:val="18"/>
    </w:rPr>
  </w:style>
  <w:style w:type="character" w:customStyle="1" w:styleId="WW8Num19z3">
    <w:name w:val="WW8Num19z3"/>
    <w:rsid w:val="00A06A4F"/>
    <w:rPr>
      <w:rFonts w:ascii="Wingdings" w:hAnsi="Wingdings" w:cs="StarSymbol"/>
      <w:sz w:val="18"/>
      <w:szCs w:val="18"/>
    </w:rPr>
  </w:style>
  <w:style w:type="character" w:customStyle="1" w:styleId="WW8Num20z0">
    <w:name w:val="WW8Num20z0"/>
    <w:rsid w:val="00A06A4F"/>
    <w:rPr>
      <w:rFonts w:ascii="Symbol" w:hAnsi="Symbol" w:cs="StarSymbol"/>
      <w:sz w:val="18"/>
      <w:szCs w:val="18"/>
    </w:rPr>
  </w:style>
  <w:style w:type="character" w:customStyle="1" w:styleId="WW8Num20z1">
    <w:name w:val="WW8Num20z1"/>
    <w:rsid w:val="00A06A4F"/>
    <w:rPr>
      <w:rFonts w:ascii="Wingdings 2" w:hAnsi="Wingdings 2" w:cs="StarSymbol"/>
      <w:sz w:val="18"/>
      <w:szCs w:val="18"/>
    </w:rPr>
  </w:style>
  <w:style w:type="character" w:customStyle="1" w:styleId="WW8Num20z2">
    <w:name w:val="WW8Num20z2"/>
    <w:rsid w:val="00A06A4F"/>
    <w:rPr>
      <w:rFonts w:ascii="StarSymbol" w:hAnsi="StarSymbol" w:cs="StarSymbol"/>
      <w:sz w:val="18"/>
      <w:szCs w:val="18"/>
    </w:rPr>
  </w:style>
  <w:style w:type="character" w:customStyle="1" w:styleId="WW8Num20z3">
    <w:name w:val="WW8Num20z3"/>
    <w:rsid w:val="00A06A4F"/>
    <w:rPr>
      <w:rFonts w:ascii="Wingdings" w:hAnsi="Wingdings" w:cs="StarSymbol"/>
      <w:sz w:val="18"/>
      <w:szCs w:val="18"/>
    </w:rPr>
  </w:style>
  <w:style w:type="character" w:customStyle="1" w:styleId="WW8Num23z0">
    <w:name w:val="WW8Num23z0"/>
    <w:rsid w:val="00A06A4F"/>
    <w:rPr>
      <w:rFonts w:ascii="Symbol" w:hAnsi="Symbol" w:cs="StarSymbol"/>
      <w:sz w:val="18"/>
      <w:szCs w:val="18"/>
    </w:rPr>
  </w:style>
  <w:style w:type="character" w:customStyle="1" w:styleId="WW8Num23z1">
    <w:name w:val="WW8Num23z1"/>
    <w:rsid w:val="00A06A4F"/>
    <w:rPr>
      <w:rFonts w:ascii="Wingdings 2" w:hAnsi="Wingdings 2" w:cs="StarSymbol"/>
      <w:sz w:val="18"/>
      <w:szCs w:val="18"/>
    </w:rPr>
  </w:style>
  <w:style w:type="character" w:customStyle="1" w:styleId="WW8Num23z2">
    <w:name w:val="WW8Num23z2"/>
    <w:rsid w:val="00A06A4F"/>
    <w:rPr>
      <w:rFonts w:ascii="StarSymbol" w:hAnsi="StarSymbol" w:cs="StarSymbol"/>
      <w:sz w:val="18"/>
      <w:szCs w:val="18"/>
    </w:rPr>
  </w:style>
  <w:style w:type="character" w:customStyle="1" w:styleId="WW8Num23z3">
    <w:name w:val="WW8Num23z3"/>
    <w:rsid w:val="00A06A4F"/>
    <w:rPr>
      <w:rFonts w:ascii="Wingdings" w:hAnsi="Wingdings" w:cs="StarSymbol"/>
      <w:sz w:val="18"/>
      <w:szCs w:val="18"/>
    </w:rPr>
  </w:style>
  <w:style w:type="character" w:customStyle="1" w:styleId="WW8Num24z0">
    <w:name w:val="WW8Num24z0"/>
    <w:rsid w:val="00A06A4F"/>
    <w:rPr>
      <w:rFonts w:ascii="Symbol" w:hAnsi="Symbol" w:cs="StarSymbol"/>
      <w:sz w:val="18"/>
      <w:szCs w:val="18"/>
    </w:rPr>
  </w:style>
  <w:style w:type="character" w:customStyle="1" w:styleId="WW8Num24z1">
    <w:name w:val="WW8Num24z1"/>
    <w:rsid w:val="00A06A4F"/>
    <w:rPr>
      <w:rFonts w:ascii="Wingdings 2" w:hAnsi="Wingdings 2" w:cs="StarSymbol"/>
      <w:sz w:val="18"/>
      <w:szCs w:val="18"/>
    </w:rPr>
  </w:style>
  <w:style w:type="character" w:customStyle="1" w:styleId="WW8Num24z2">
    <w:name w:val="WW8Num24z2"/>
    <w:rsid w:val="00A06A4F"/>
    <w:rPr>
      <w:rFonts w:ascii="StarSymbol" w:hAnsi="StarSymbol" w:cs="StarSymbol"/>
      <w:sz w:val="18"/>
      <w:szCs w:val="18"/>
    </w:rPr>
  </w:style>
  <w:style w:type="character" w:customStyle="1" w:styleId="WW8Num24z3">
    <w:name w:val="WW8Num24z3"/>
    <w:rsid w:val="00A06A4F"/>
    <w:rPr>
      <w:rFonts w:ascii="Wingdings" w:hAnsi="Wingdings" w:cs="StarSymbol"/>
      <w:sz w:val="18"/>
      <w:szCs w:val="18"/>
    </w:rPr>
  </w:style>
  <w:style w:type="character" w:customStyle="1" w:styleId="WW8Num25z0">
    <w:name w:val="WW8Num25z0"/>
    <w:rsid w:val="00A06A4F"/>
    <w:rPr>
      <w:rFonts w:ascii="Symbol" w:hAnsi="Symbol" w:cs="StarSymbol"/>
      <w:sz w:val="18"/>
      <w:szCs w:val="18"/>
    </w:rPr>
  </w:style>
  <w:style w:type="character" w:customStyle="1" w:styleId="WW8Num25z1">
    <w:name w:val="WW8Num25z1"/>
    <w:rsid w:val="00A06A4F"/>
    <w:rPr>
      <w:rFonts w:ascii="Wingdings 2" w:hAnsi="Wingdings 2" w:cs="StarSymbol"/>
      <w:sz w:val="18"/>
      <w:szCs w:val="18"/>
    </w:rPr>
  </w:style>
  <w:style w:type="character" w:customStyle="1" w:styleId="WW8Num25z2">
    <w:name w:val="WW8Num25z2"/>
    <w:rsid w:val="00A06A4F"/>
    <w:rPr>
      <w:rFonts w:ascii="StarSymbol" w:hAnsi="StarSymbol" w:cs="StarSymbol"/>
      <w:sz w:val="18"/>
      <w:szCs w:val="18"/>
    </w:rPr>
  </w:style>
  <w:style w:type="character" w:customStyle="1" w:styleId="WW8Num25z3">
    <w:name w:val="WW8Num25z3"/>
    <w:rsid w:val="00A06A4F"/>
    <w:rPr>
      <w:rFonts w:ascii="Wingdings" w:hAnsi="Wingdings" w:cs="StarSymbol"/>
      <w:sz w:val="18"/>
      <w:szCs w:val="18"/>
    </w:rPr>
  </w:style>
  <w:style w:type="character" w:customStyle="1" w:styleId="WW8Num26z0">
    <w:name w:val="WW8Num26z0"/>
    <w:rsid w:val="00A06A4F"/>
    <w:rPr>
      <w:rFonts w:ascii="Symbol" w:hAnsi="Symbol" w:cs="StarSymbol"/>
      <w:sz w:val="18"/>
      <w:szCs w:val="18"/>
    </w:rPr>
  </w:style>
  <w:style w:type="character" w:customStyle="1" w:styleId="WW8Num26z1">
    <w:name w:val="WW8Num26z1"/>
    <w:rsid w:val="00A06A4F"/>
    <w:rPr>
      <w:rFonts w:ascii="Wingdings 2" w:hAnsi="Wingdings 2" w:cs="StarSymbol"/>
      <w:sz w:val="18"/>
      <w:szCs w:val="18"/>
    </w:rPr>
  </w:style>
  <w:style w:type="character" w:customStyle="1" w:styleId="WW8Num26z2">
    <w:name w:val="WW8Num26z2"/>
    <w:rsid w:val="00A06A4F"/>
    <w:rPr>
      <w:rFonts w:ascii="StarSymbol" w:hAnsi="StarSymbol" w:cs="StarSymbol"/>
      <w:sz w:val="18"/>
      <w:szCs w:val="18"/>
    </w:rPr>
  </w:style>
  <w:style w:type="character" w:customStyle="1" w:styleId="WW8Num26z3">
    <w:name w:val="WW8Num26z3"/>
    <w:rsid w:val="00A06A4F"/>
    <w:rPr>
      <w:rFonts w:ascii="Wingdings" w:hAnsi="Wingdings" w:cs="StarSymbol"/>
      <w:sz w:val="18"/>
      <w:szCs w:val="18"/>
    </w:rPr>
  </w:style>
  <w:style w:type="character" w:customStyle="1" w:styleId="WW8Num27z0">
    <w:name w:val="WW8Num27z0"/>
    <w:rsid w:val="00A06A4F"/>
    <w:rPr>
      <w:rFonts w:ascii="Symbol" w:hAnsi="Symbol" w:cs="StarSymbol"/>
      <w:sz w:val="18"/>
      <w:szCs w:val="18"/>
    </w:rPr>
  </w:style>
  <w:style w:type="character" w:customStyle="1" w:styleId="WW8Num27z1">
    <w:name w:val="WW8Num27z1"/>
    <w:rsid w:val="00A06A4F"/>
    <w:rPr>
      <w:rFonts w:ascii="Wingdings 2" w:hAnsi="Wingdings 2" w:cs="StarSymbol"/>
      <w:sz w:val="18"/>
      <w:szCs w:val="18"/>
    </w:rPr>
  </w:style>
  <w:style w:type="character" w:customStyle="1" w:styleId="WW8Num27z2">
    <w:name w:val="WW8Num27z2"/>
    <w:rsid w:val="00A06A4F"/>
    <w:rPr>
      <w:rFonts w:ascii="StarSymbol" w:hAnsi="StarSymbol" w:cs="StarSymbol"/>
      <w:sz w:val="18"/>
      <w:szCs w:val="18"/>
    </w:rPr>
  </w:style>
  <w:style w:type="character" w:customStyle="1" w:styleId="WW8Num27z3">
    <w:name w:val="WW8Num27z3"/>
    <w:rsid w:val="00A06A4F"/>
    <w:rPr>
      <w:rFonts w:ascii="Wingdings" w:hAnsi="Wingdings" w:cs="StarSymbol"/>
      <w:sz w:val="18"/>
      <w:szCs w:val="18"/>
    </w:rPr>
  </w:style>
  <w:style w:type="character" w:customStyle="1" w:styleId="WW8Num28z0">
    <w:name w:val="WW8Num28z0"/>
    <w:rsid w:val="00A06A4F"/>
    <w:rPr>
      <w:rFonts w:ascii="Symbol" w:hAnsi="Symbol" w:cs="StarSymbol"/>
      <w:sz w:val="18"/>
      <w:szCs w:val="18"/>
    </w:rPr>
  </w:style>
  <w:style w:type="character" w:customStyle="1" w:styleId="WW8Num28z1">
    <w:name w:val="WW8Num28z1"/>
    <w:rsid w:val="00A06A4F"/>
    <w:rPr>
      <w:rFonts w:ascii="Wingdings 2" w:hAnsi="Wingdings 2" w:cs="StarSymbol"/>
      <w:sz w:val="18"/>
      <w:szCs w:val="18"/>
    </w:rPr>
  </w:style>
  <w:style w:type="character" w:customStyle="1" w:styleId="WW8Num28z2">
    <w:name w:val="WW8Num28z2"/>
    <w:rsid w:val="00A06A4F"/>
    <w:rPr>
      <w:rFonts w:ascii="StarSymbol" w:hAnsi="StarSymbol" w:cs="StarSymbol"/>
      <w:sz w:val="18"/>
      <w:szCs w:val="18"/>
    </w:rPr>
  </w:style>
  <w:style w:type="character" w:customStyle="1" w:styleId="WW8Num28z3">
    <w:name w:val="WW8Num28z3"/>
    <w:rsid w:val="00A06A4F"/>
    <w:rPr>
      <w:rFonts w:ascii="Wingdings" w:hAnsi="Wingdings" w:cs="StarSymbol"/>
      <w:sz w:val="18"/>
      <w:szCs w:val="18"/>
    </w:rPr>
  </w:style>
  <w:style w:type="character" w:customStyle="1" w:styleId="WW8Num29z0">
    <w:name w:val="WW8Num29z0"/>
    <w:rsid w:val="00A06A4F"/>
    <w:rPr>
      <w:rFonts w:ascii="Symbol" w:hAnsi="Symbol" w:cs="StarSymbol"/>
      <w:sz w:val="18"/>
      <w:szCs w:val="18"/>
    </w:rPr>
  </w:style>
  <w:style w:type="character" w:customStyle="1" w:styleId="WW8Num29z1">
    <w:name w:val="WW8Num29z1"/>
    <w:rsid w:val="00A06A4F"/>
    <w:rPr>
      <w:rFonts w:ascii="Wingdings 2" w:hAnsi="Wingdings 2" w:cs="StarSymbol"/>
      <w:sz w:val="18"/>
      <w:szCs w:val="18"/>
    </w:rPr>
  </w:style>
  <w:style w:type="character" w:customStyle="1" w:styleId="WW8Num29z2">
    <w:name w:val="WW8Num29z2"/>
    <w:rsid w:val="00A06A4F"/>
    <w:rPr>
      <w:rFonts w:ascii="StarSymbol" w:hAnsi="StarSymbol" w:cs="StarSymbol"/>
      <w:sz w:val="18"/>
      <w:szCs w:val="18"/>
    </w:rPr>
  </w:style>
  <w:style w:type="character" w:customStyle="1" w:styleId="WW8Num29z3">
    <w:name w:val="WW8Num29z3"/>
    <w:rsid w:val="00A06A4F"/>
    <w:rPr>
      <w:rFonts w:ascii="Wingdings" w:hAnsi="Wingdings" w:cs="StarSymbol"/>
      <w:sz w:val="18"/>
      <w:szCs w:val="18"/>
    </w:rPr>
  </w:style>
  <w:style w:type="character" w:customStyle="1" w:styleId="WW8Num30z0">
    <w:name w:val="WW8Num30z0"/>
    <w:rsid w:val="00A06A4F"/>
    <w:rPr>
      <w:rFonts w:ascii="Symbol" w:hAnsi="Symbol" w:cs="StarSymbol"/>
      <w:sz w:val="18"/>
      <w:szCs w:val="18"/>
    </w:rPr>
  </w:style>
  <w:style w:type="character" w:customStyle="1" w:styleId="WW8Num30z1">
    <w:name w:val="WW8Num30z1"/>
    <w:rsid w:val="00A06A4F"/>
    <w:rPr>
      <w:rFonts w:ascii="Wingdings 2" w:hAnsi="Wingdings 2" w:cs="StarSymbol"/>
      <w:sz w:val="18"/>
      <w:szCs w:val="18"/>
    </w:rPr>
  </w:style>
  <w:style w:type="character" w:customStyle="1" w:styleId="WW8Num30z2">
    <w:name w:val="WW8Num30z2"/>
    <w:rsid w:val="00A06A4F"/>
    <w:rPr>
      <w:rFonts w:ascii="StarSymbol" w:hAnsi="StarSymbol" w:cs="StarSymbol"/>
      <w:sz w:val="18"/>
      <w:szCs w:val="18"/>
    </w:rPr>
  </w:style>
  <w:style w:type="character" w:customStyle="1" w:styleId="WW8Num30z3">
    <w:name w:val="WW8Num30z3"/>
    <w:rsid w:val="00A06A4F"/>
    <w:rPr>
      <w:rFonts w:ascii="Wingdings" w:hAnsi="Wingdings" w:cs="StarSymbol"/>
      <w:sz w:val="18"/>
      <w:szCs w:val="18"/>
    </w:rPr>
  </w:style>
  <w:style w:type="character" w:customStyle="1" w:styleId="WW8Num31z0">
    <w:name w:val="WW8Num31z0"/>
    <w:rsid w:val="00A06A4F"/>
    <w:rPr>
      <w:rFonts w:ascii="Symbol" w:hAnsi="Symbol" w:cs="StarSymbol"/>
      <w:sz w:val="18"/>
      <w:szCs w:val="18"/>
    </w:rPr>
  </w:style>
  <w:style w:type="character" w:customStyle="1" w:styleId="WW8Num31z1">
    <w:name w:val="WW8Num31z1"/>
    <w:rsid w:val="00A06A4F"/>
    <w:rPr>
      <w:rFonts w:ascii="Wingdings 2" w:hAnsi="Wingdings 2" w:cs="StarSymbol"/>
      <w:sz w:val="18"/>
      <w:szCs w:val="18"/>
    </w:rPr>
  </w:style>
  <w:style w:type="character" w:customStyle="1" w:styleId="WW8Num31z2">
    <w:name w:val="WW8Num31z2"/>
    <w:rsid w:val="00A06A4F"/>
    <w:rPr>
      <w:rFonts w:ascii="StarSymbol" w:hAnsi="StarSymbol" w:cs="StarSymbol"/>
      <w:sz w:val="18"/>
      <w:szCs w:val="18"/>
    </w:rPr>
  </w:style>
  <w:style w:type="character" w:customStyle="1" w:styleId="WW8Num31z3">
    <w:name w:val="WW8Num31z3"/>
    <w:rsid w:val="00A06A4F"/>
    <w:rPr>
      <w:rFonts w:ascii="Wingdings" w:hAnsi="Wingdings" w:cs="StarSymbol"/>
      <w:sz w:val="18"/>
      <w:szCs w:val="18"/>
    </w:rPr>
  </w:style>
  <w:style w:type="character" w:customStyle="1" w:styleId="WW8Num32z0">
    <w:name w:val="WW8Num32z0"/>
    <w:rsid w:val="00A06A4F"/>
    <w:rPr>
      <w:rFonts w:ascii="Symbol" w:hAnsi="Symbol" w:cs="StarSymbol"/>
      <w:sz w:val="18"/>
      <w:szCs w:val="18"/>
    </w:rPr>
  </w:style>
  <w:style w:type="character" w:customStyle="1" w:styleId="WW8Num32z1">
    <w:name w:val="WW8Num32z1"/>
    <w:rsid w:val="00A06A4F"/>
    <w:rPr>
      <w:rFonts w:ascii="Wingdings 2" w:hAnsi="Wingdings 2" w:cs="StarSymbol"/>
      <w:sz w:val="18"/>
      <w:szCs w:val="18"/>
    </w:rPr>
  </w:style>
  <w:style w:type="character" w:customStyle="1" w:styleId="WW8Num32z2">
    <w:name w:val="WW8Num32z2"/>
    <w:rsid w:val="00A06A4F"/>
    <w:rPr>
      <w:rFonts w:ascii="StarSymbol" w:hAnsi="StarSymbol" w:cs="StarSymbol"/>
      <w:sz w:val="18"/>
      <w:szCs w:val="18"/>
    </w:rPr>
  </w:style>
  <w:style w:type="character" w:customStyle="1" w:styleId="WW8Num32z3">
    <w:name w:val="WW8Num32z3"/>
    <w:rsid w:val="00A06A4F"/>
    <w:rPr>
      <w:rFonts w:ascii="Wingdings" w:hAnsi="Wingdings" w:cs="StarSymbol"/>
      <w:sz w:val="18"/>
      <w:szCs w:val="18"/>
    </w:rPr>
  </w:style>
  <w:style w:type="character" w:customStyle="1" w:styleId="WW8Num33z0">
    <w:name w:val="WW8Num33z0"/>
    <w:rsid w:val="00A06A4F"/>
    <w:rPr>
      <w:rFonts w:ascii="Symbol" w:hAnsi="Symbol" w:cs="StarSymbol"/>
      <w:sz w:val="18"/>
      <w:szCs w:val="18"/>
    </w:rPr>
  </w:style>
  <w:style w:type="character" w:customStyle="1" w:styleId="WW8Num33z1">
    <w:name w:val="WW8Num33z1"/>
    <w:rsid w:val="00A06A4F"/>
    <w:rPr>
      <w:rFonts w:ascii="Wingdings 2" w:hAnsi="Wingdings 2" w:cs="StarSymbol"/>
      <w:sz w:val="18"/>
      <w:szCs w:val="18"/>
    </w:rPr>
  </w:style>
  <w:style w:type="character" w:customStyle="1" w:styleId="WW8Num33z2">
    <w:name w:val="WW8Num33z2"/>
    <w:rsid w:val="00A06A4F"/>
    <w:rPr>
      <w:rFonts w:ascii="StarSymbol" w:hAnsi="StarSymbol" w:cs="StarSymbol"/>
      <w:sz w:val="18"/>
      <w:szCs w:val="18"/>
    </w:rPr>
  </w:style>
  <w:style w:type="character" w:customStyle="1" w:styleId="WW8Num33z3">
    <w:name w:val="WW8Num33z3"/>
    <w:rsid w:val="00A06A4F"/>
    <w:rPr>
      <w:rFonts w:ascii="Wingdings" w:hAnsi="Wingdings" w:cs="StarSymbol"/>
      <w:sz w:val="18"/>
      <w:szCs w:val="18"/>
    </w:rPr>
  </w:style>
  <w:style w:type="character" w:customStyle="1" w:styleId="WW8Num34z0">
    <w:name w:val="WW8Num34z0"/>
    <w:rsid w:val="00A06A4F"/>
    <w:rPr>
      <w:rFonts w:ascii="Symbol" w:hAnsi="Symbol" w:cs="StarSymbol"/>
      <w:sz w:val="18"/>
      <w:szCs w:val="18"/>
    </w:rPr>
  </w:style>
  <w:style w:type="character" w:customStyle="1" w:styleId="WW8Num34z1">
    <w:name w:val="WW8Num34z1"/>
    <w:rsid w:val="00A06A4F"/>
    <w:rPr>
      <w:rFonts w:ascii="Wingdings 2" w:hAnsi="Wingdings 2" w:cs="StarSymbol"/>
      <w:sz w:val="18"/>
      <w:szCs w:val="18"/>
    </w:rPr>
  </w:style>
  <w:style w:type="character" w:customStyle="1" w:styleId="WW8Num34z2">
    <w:name w:val="WW8Num34z2"/>
    <w:rsid w:val="00A06A4F"/>
    <w:rPr>
      <w:rFonts w:ascii="StarSymbol" w:hAnsi="StarSymbol" w:cs="StarSymbol"/>
      <w:sz w:val="18"/>
      <w:szCs w:val="18"/>
    </w:rPr>
  </w:style>
  <w:style w:type="character" w:customStyle="1" w:styleId="WW8Num34z3">
    <w:name w:val="WW8Num34z3"/>
    <w:rsid w:val="00A06A4F"/>
    <w:rPr>
      <w:rFonts w:ascii="Wingdings" w:hAnsi="Wingdings" w:cs="StarSymbol"/>
      <w:sz w:val="18"/>
      <w:szCs w:val="18"/>
    </w:rPr>
  </w:style>
  <w:style w:type="character" w:customStyle="1" w:styleId="WW8Num35z0">
    <w:name w:val="WW8Num35z0"/>
    <w:rsid w:val="00A06A4F"/>
    <w:rPr>
      <w:rFonts w:ascii="Symbol" w:hAnsi="Symbol" w:cs="StarSymbol"/>
      <w:sz w:val="18"/>
      <w:szCs w:val="18"/>
    </w:rPr>
  </w:style>
  <w:style w:type="character" w:customStyle="1" w:styleId="WW8Num35z1">
    <w:name w:val="WW8Num35z1"/>
    <w:rsid w:val="00A06A4F"/>
    <w:rPr>
      <w:rFonts w:ascii="Wingdings 2" w:hAnsi="Wingdings 2" w:cs="StarSymbol"/>
      <w:sz w:val="18"/>
      <w:szCs w:val="18"/>
    </w:rPr>
  </w:style>
  <w:style w:type="character" w:customStyle="1" w:styleId="WW8Num35z2">
    <w:name w:val="WW8Num35z2"/>
    <w:rsid w:val="00A06A4F"/>
    <w:rPr>
      <w:rFonts w:ascii="StarSymbol" w:hAnsi="StarSymbol" w:cs="StarSymbol"/>
      <w:sz w:val="18"/>
      <w:szCs w:val="18"/>
    </w:rPr>
  </w:style>
  <w:style w:type="character" w:customStyle="1" w:styleId="WW8Num35z3">
    <w:name w:val="WW8Num35z3"/>
    <w:rsid w:val="00A06A4F"/>
    <w:rPr>
      <w:rFonts w:ascii="Wingdings" w:hAnsi="Wingdings" w:cs="StarSymbol"/>
      <w:sz w:val="18"/>
      <w:szCs w:val="18"/>
    </w:rPr>
  </w:style>
  <w:style w:type="character" w:customStyle="1" w:styleId="WW8Num36z0">
    <w:name w:val="WW8Num36z0"/>
    <w:rsid w:val="00A06A4F"/>
    <w:rPr>
      <w:rFonts w:ascii="Symbol" w:hAnsi="Symbol" w:cs="StarSymbol"/>
      <w:sz w:val="18"/>
      <w:szCs w:val="18"/>
    </w:rPr>
  </w:style>
  <w:style w:type="character" w:customStyle="1" w:styleId="WW8Num36z1">
    <w:name w:val="WW8Num36z1"/>
    <w:rsid w:val="00A06A4F"/>
    <w:rPr>
      <w:rFonts w:ascii="Wingdings 2" w:hAnsi="Wingdings 2" w:cs="StarSymbol"/>
      <w:sz w:val="18"/>
      <w:szCs w:val="18"/>
    </w:rPr>
  </w:style>
  <w:style w:type="character" w:customStyle="1" w:styleId="WW8Num36z2">
    <w:name w:val="WW8Num36z2"/>
    <w:rsid w:val="00A06A4F"/>
    <w:rPr>
      <w:rFonts w:ascii="StarSymbol" w:hAnsi="StarSymbol" w:cs="StarSymbol"/>
      <w:sz w:val="18"/>
      <w:szCs w:val="18"/>
    </w:rPr>
  </w:style>
  <w:style w:type="character" w:customStyle="1" w:styleId="WW8Num36z3">
    <w:name w:val="WW8Num36z3"/>
    <w:rsid w:val="00A06A4F"/>
    <w:rPr>
      <w:rFonts w:ascii="Wingdings" w:hAnsi="Wingdings" w:cs="StarSymbol"/>
      <w:sz w:val="18"/>
      <w:szCs w:val="18"/>
    </w:rPr>
  </w:style>
  <w:style w:type="character" w:customStyle="1" w:styleId="WW8Num37z0">
    <w:name w:val="WW8Num37z0"/>
    <w:rsid w:val="00A06A4F"/>
    <w:rPr>
      <w:rFonts w:ascii="Symbol" w:hAnsi="Symbol" w:cs="StarSymbol"/>
      <w:sz w:val="18"/>
      <w:szCs w:val="18"/>
    </w:rPr>
  </w:style>
  <w:style w:type="character" w:customStyle="1" w:styleId="WW8Num37z1">
    <w:name w:val="WW8Num37z1"/>
    <w:rsid w:val="00A06A4F"/>
    <w:rPr>
      <w:rFonts w:ascii="Wingdings 2" w:hAnsi="Wingdings 2" w:cs="StarSymbol"/>
      <w:sz w:val="18"/>
      <w:szCs w:val="18"/>
    </w:rPr>
  </w:style>
  <w:style w:type="character" w:customStyle="1" w:styleId="WW8Num37z2">
    <w:name w:val="WW8Num37z2"/>
    <w:rsid w:val="00A06A4F"/>
    <w:rPr>
      <w:rFonts w:ascii="StarSymbol" w:hAnsi="StarSymbol" w:cs="StarSymbol"/>
      <w:sz w:val="18"/>
      <w:szCs w:val="18"/>
    </w:rPr>
  </w:style>
  <w:style w:type="character" w:customStyle="1" w:styleId="WW8Num37z3">
    <w:name w:val="WW8Num37z3"/>
    <w:rsid w:val="00A06A4F"/>
    <w:rPr>
      <w:rFonts w:ascii="Wingdings" w:hAnsi="Wingdings" w:cs="StarSymbol"/>
      <w:sz w:val="18"/>
      <w:szCs w:val="18"/>
    </w:rPr>
  </w:style>
  <w:style w:type="character" w:customStyle="1" w:styleId="WW8Num38z0">
    <w:name w:val="WW8Num38z0"/>
    <w:rsid w:val="00A06A4F"/>
    <w:rPr>
      <w:rFonts w:ascii="Symbol" w:hAnsi="Symbol" w:cs="StarSymbol"/>
      <w:sz w:val="18"/>
      <w:szCs w:val="18"/>
    </w:rPr>
  </w:style>
  <w:style w:type="character" w:customStyle="1" w:styleId="WW8Num38z1">
    <w:name w:val="WW8Num38z1"/>
    <w:rsid w:val="00A06A4F"/>
    <w:rPr>
      <w:rFonts w:ascii="Wingdings 2" w:hAnsi="Wingdings 2" w:cs="StarSymbol"/>
      <w:sz w:val="18"/>
      <w:szCs w:val="18"/>
    </w:rPr>
  </w:style>
  <w:style w:type="character" w:customStyle="1" w:styleId="WW8Num38z2">
    <w:name w:val="WW8Num38z2"/>
    <w:rsid w:val="00A06A4F"/>
    <w:rPr>
      <w:rFonts w:ascii="StarSymbol" w:hAnsi="StarSymbol" w:cs="StarSymbol"/>
      <w:sz w:val="18"/>
      <w:szCs w:val="18"/>
    </w:rPr>
  </w:style>
  <w:style w:type="character" w:customStyle="1" w:styleId="WW8Num38z3">
    <w:name w:val="WW8Num38z3"/>
    <w:rsid w:val="00A06A4F"/>
    <w:rPr>
      <w:rFonts w:ascii="Wingdings" w:hAnsi="Wingdings" w:cs="StarSymbol"/>
      <w:sz w:val="18"/>
      <w:szCs w:val="18"/>
    </w:rPr>
  </w:style>
  <w:style w:type="character" w:customStyle="1" w:styleId="WW8Num39z0">
    <w:name w:val="WW8Num39z0"/>
    <w:rsid w:val="00A06A4F"/>
    <w:rPr>
      <w:rFonts w:ascii="Symbol" w:hAnsi="Symbol" w:cs="StarSymbol"/>
      <w:sz w:val="18"/>
      <w:szCs w:val="18"/>
    </w:rPr>
  </w:style>
  <w:style w:type="character" w:customStyle="1" w:styleId="WW8Num39z1">
    <w:name w:val="WW8Num39z1"/>
    <w:rsid w:val="00A06A4F"/>
    <w:rPr>
      <w:rFonts w:ascii="Wingdings 2" w:hAnsi="Wingdings 2" w:cs="StarSymbol"/>
      <w:sz w:val="18"/>
      <w:szCs w:val="18"/>
    </w:rPr>
  </w:style>
  <w:style w:type="character" w:customStyle="1" w:styleId="WW8Num39z2">
    <w:name w:val="WW8Num39z2"/>
    <w:rsid w:val="00A06A4F"/>
    <w:rPr>
      <w:rFonts w:ascii="StarSymbol" w:hAnsi="StarSymbol" w:cs="StarSymbol"/>
      <w:sz w:val="18"/>
      <w:szCs w:val="18"/>
    </w:rPr>
  </w:style>
  <w:style w:type="character" w:customStyle="1" w:styleId="WW8Num39z3">
    <w:name w:val="WW8Num39z3"/>
    <w:rsid w:val="00A06A4F"/>
    <w:rPr>
      <w:rFonts w:ascii="Wingdings" w:hAnsi="Wingdings" w:cs="StarSymbol"/>
      <w:sz w:val="18"/>
      <w:szCs w:val="18"/>
    </w:rPr>
  </w:style>
  <w:style w:type="character" w:customStyle="1" w:styleId="WW8Num40z0">
    <w:name w:val="WW8Num40z0"/>
    <w:rsid w:val="00A06A4F"/>
    <w:rPr>
      <w:rFonts w:ascii="Symbol" w:hAnsi="Symbol" w:cs="StarSymbol"/>
      <w:sz w:val="18"/>
      <w:szCs w:val="18"/>
    </w:rPr>
  </w:style>
  <w:style w:type="character" w:customStyle="1" w:styleId="WW8Num40z1">
    <w:name w:val="WW8Num40z1"/>
    <w:rsid w:val="00A06A4F"/>
    <w:rPr>
      <w:rFonts w:ascii="Wingdings 2" w:hAnsi="Wingdings 2" w:cs="StarSymbol"/>
      <w:sz w:val="18"/>
      <w:szCs w:val="18"/>
    </w:rPr>
  </w:style>
  <w:style w:type="character" w:customStyle="1" w:styleId="WW8Num40z2">
    <w:name w:val="WW8Num40z2"/>
    <w:rsid w:val="00A06A4F"/>
    <w:rPr>
      <w:rFonts w:ascii="StarSymbol" w:hAnsi="StarSymbol" w:cs="StarSymbol"/>
      <w:sz w:val="18"/>
      <w:szCs w:val="18"/>
    </w:rPr>
  </w:style>
  <w:style w:type="character" w:customStyle="1" w:styleId="WW8Num40z3">
    <w:name w:val="WW8Num40z3"/>
    <w:rsid w:val="00A06A4F"/>
    <w:rPr>
      <w:rFonts w:ascii="Wingdings" w:hAnsi="Wingdings" w:cs="StarSymbol"/>
      <w:sz w:val="18"/>
      <w:szCs w:val="18"/>
    </w:rPr>
  </w:style>
  <w:style w:type="character" w:customStyle="1" w:styleId="WW8Num41z0">
    <w:name w:val="WW8Num41z0"/>
    <w:rsid w:val="00A06A4F"/>
    <w:rPr>
      <w:rFonts w:ascii="Symbol" w:hAnsi="Symbol" w:cs="StarSymbol"/>
      <w:sz w:val="18"/>
      <w:szCs w:val="18"/>
    </w:rPr>
  </w:style>
  <w:style w:type="character" w:customStyle="1" w:styleId="WW8Num41z1">
    <w:name w:val="WW8Num41z1"/>
    <w:rsid w:val="00A06A4F"/>
    <w:rPr>
      <w:rFonts w:ascii="Wingdings 2" w:hAnsi="Wingdings 2" w:cs="StarSymbol"/>
      <w:sz w:val="18"/>
      <w:szCs w:val="18"/>
    </w:rPr>
  </w:style>
  <w:style w:type="character" w:customStyle="1" w:styleId="WW8Num41z2">
    <w:name w:val="WW8Num41z2"/>
    <w:rsid w:val="00A06A4F"/>
    <w:rPr>
      <w:rFonts w:ascii="StarSymbol" w:hAnsi="StarSymbol" w:cs="StarSymbol"/>
      <w:sz w:val="18"/>
      <w:szCs w:val="18"/>
    </w:rPr>
  </w:style>
  <w:style w:type="character" w:customStyle="1" w:styleId="WW8Num41z3">
    <w:name w:val="WW8Num41z3"/>
    <w:rsid w:val="00A06A4F"/>
    <w:rPr>
      <w:rFonts w:ascii="Wingdings" w:hAnsi="Wingdings" w:cs="StarSymbol"/>
      <w:sz w:val="18"/>
      <w:szCs w:val="18"/>
    </w:rPr>
  </w:style>
  <w:style w:type="character" w:customStyle="1" w:styleId="WW8Num42z0">
    <w:name w:val="WW8Num42z0"/>
    <w:rsid w:val="00A06A4F"/>
    <w:rPr>
      <w:rFonts w:ascii="Symbol" w:hAnsi="Symbol" w:cs="StarSymbol"/>
      <w:sz w:val="18"/>
      <w:szCs w:val="18"/>
    </w:rPr>
  </w:style>
  <w:style w:type="character" w:customStyle="1" w:styleId="WW8Num42z1">
    <w:name w:val="WW8Num42z1"/>
    <w:rsid w:val="00A06A4F"/>
    <w:rPr>
      <w:rFonts w:ascii="Wingdings 2" w:hAnsi="Wingdings 2" w:cs="StarSymbol"/>
      <w:sz w:val="18"/>
      <w:szCs w:val="18"/>
    </w:rPr>
  </w:style>
  <w:style w:type="character" w:customStyle="1" w:styleId="WW8Num42z2">
    <w:name w:val="WW8Num42z2"/>
    <w:rsid w:val="00A06A4F"/>
    <w:rPr>
      <w:rFonts w:ascii="StarSymbol" w:hAnsi="StarSymbol" w:cs="StarSymbol"/>
      <w:sz w:val="18"/>
      <w:szCs w:val="18"/>
    </w:rPr>
  </w:style>
  <w:style w:type="character" w:customStyle="1" w:styleId="WW8Num42z3">
    <w:name w:val="WW8Num42z3"/>
    <w:rsid w:val="00A06A4F"/>
    <w:rPr>
      <w:rFonts w:ascii="Wingdings" w:hAnsi="Wingdings" w:cs="StarSymbol"/>
      <w:sz w:val="18"/>
      <w:szCs w:val="18"/>
    </w:rPr>
  </w:style>
  <w:style w:type="character" w:customStyle="1" w:styleId="WW8Num43z0">
    <w:name w:val="WW8Num43z0"/>
    <w:rsid w:val="00A06A4F"/>
    <w:rPr>
      <w:rFonts w:ascii="Symbol" w:hAnsi="Symbol" w:cs="StarSymbol"/>
      <w:sz w:val="18"/>
      <w:szCs w:val="18"/>
    </w:rPr>
  </w:style>
  <w:style w:type="character" w:customStyle="1" w:styleId="WW8Num43z2">
    <w:name w:val="WW8Num43z2"/>
    <w:rsid w:val="00A06A4F"/>
    <w:rPr>
      <w:rFonts w:ascii="StarSymbol" w:hAnsi="StarSymbol" w:cs="StarSymbol"/>
      <w:sz w:val="18"/>
      <w:szCs w:val="18"/>
    </w:rPr>
  </w:style>
  <w:style w:type="character" w:customStyle="1" w:styleId="WW8Num43z3">
    <w:name w:val="WW8Num43z3"/>
    <w:rsid w:val="00A06A4F"/>
    <w:rPr>
      <w:rFonts w:ascii="Wingdings" w:hAnsi="Wingdings" w:cs="StarSymbol"/>
      <w:sz w:val="18"/>
      <w:szCs w:val="18"/>
    </w:rPr>
  </w:style>
  <w:style w:type="character" w:customStyle="1" w:styleId="WW8Num43z4">
    <w:name w:val="WW8Num43z4"/>
    <w:rsid w:val="00A06A4F"/>
    <w:rPr>
      <w:rFonts w:ascii="Wingdings 2" w:hAnsi="Wingdings 2" w:cs="StarSymbol"/>
      <w:sz w:val="18"/>
      <w:szCs w:val="18"/>
    </w:rPr>
  </w:style>
  <w:style w:type="character" w:customStyle="1" w:styleId="WW8Num44z0">
    <w:name w:val="WW8Num44z0"/>
    <w:rsid w:val="00A06A4F"/>
    <w:rPr>
      <w:rFonts w:ascii="Symbol" w:hAnsi="Symbol" w:cs="StarSymbol"/>
      <w:sz w:val="18"/>
      <w:szCs w:val="18"/>
    </w:rPr>
  </w:style>
  <w:style w:type="character" w:customStyle="1" w:styleId="WW8Num44z1">
    <w:name w:val="WW8Num44z1"/>
    <w:rsid w:val="00A06A4F"/>
    <w:rPr>
      <w:rFonts w:ascii="Wingdings 2" w:hAnsi="Wingdings 2" w:cs="StarSymbol"/>
      <w:sz w:val="18"/>
      <w:szCs w:val="18"/>
    </w:rPr>
  </w:style>
  <w:style w:type="character" w:customStyle="1" w:styleId="WW8Num44z2">
    <w:name w:val="WW8Num44z2"/>
    <w:rsid w:val="00A06A4F"/>
    <w:rPr>
      <w:rFonts w:ascii="StarSymbol" w:hAnsi="StarSymbol" w:cs="StarSymbol"/>
      <w:sz w:val="18"/>
      <w:szCs w:val="18"/>
    </w:rPr>
  </w:style>
  <w:style w:type="character" w:customStyle="1" w:styleId="WW8Num44z3">
    <w:name w:val="WW8Num44z3"/>
    <w:rsid w:val="00A06A4F"/>
    <w:rPr>
      <w:rFonts w:ascii="Wingdings" w:hAnsi="Wingdings" w:cs="StarSymbol"/>
      <w:sz w:val="18"/>
      <w:szCs w:val="18"/>
    </w:rPr>
  </w:style>
  <w:style w:type="character" w:customStyle="1" w:styleId="WW8Num45z0">
    <w:name w:val="WW8Num45z0"/>
    <w:rsid w:val="00A06A4F"/>
    <w:rPr>
      <w:rFonts w:ascii="Symbol" w:hAnsi="Symbol" w:cs="StarSymbol"/>
      <w:sz w:val="18"/>
      <w:szCs w:val="18"/>
    </w:rPr>
  </w:style>
  <w:style w:type="character" w:customStyle="1" w:styleId="WW8Num45z1">
    <w:name w:val="WW8Num45z1"/>
    <w:rsid w:val="00A06A4F"/>
    <w:rPr>
      <w:rFonts w:ascii="Wingdings 2" w:hAnsi="Wingdings 2" w:cs="StarSymbol"/>
      <w:sz w:val="18"/>
      <w:szCs w:val="18"/>
    </w:rPr>
  </w:style>
  <w:style w:type="character" w:customStyle="1" w:styleId="WW8Num45z2">
    <w:name w:val="WW8Num45z2"/>
    <w:rsid w:val="00A06A4F"/>
    <w:rPr>
      <w:rFonts w:ascii="StarSymbol" w:hAnsi="StarSymbol" w:cs="StarSymbol"/>
      <w:sz w:val="18"/>
      <w:szCs w:val="18"/>
    </w:rPr>
  </w:style>
  <w:style w:type="character" w:customStyle="1" w:styleId="WW8Num45z3">
    <w:name w:val="WW8Num45z3"/>
    <w:rsid w:val="00A06A4F"/>
    <w:rPr>
      <w:rFonts w:ascii="Wingdings" w:hAnsi="Wingdings" w:cs="StarSymbol"/>
      <w:sz w:val="18"/>
      <w:szCs w:val="18"/>
    </w:rPr>
  </w:style>
  <w:style w:type="character" w:customStyle="1" w:styleId="WW8Num46z0">
    <w:name w:val="WW8Num46z0"/>
    <w:rsid w:val="00A06A4F"/>
    <w:rPr>
      <w:rFonts w:ascii="Symbol" w:hAnsi="Symbol" w:cs="StarSymbol"/>
      <w:sz w:val="18"/>
      <w:szCs w:val="18"/>
    </w:rPr>
  </w:style>
  <w:style w:type="character" w:customStyle="1" w:styleId="WW8Num46z1">
    <w:name w:val="WW8Num46z1"/>
    <w:rsid w:val="00A06A4F"/>
    <w:rPr>
      <w:rFonts w:ascii="Wingdings 2" w:hAnsi="Wingdings 2" w:cs="StarSymbol"/>
      <w:sz w:val="18"/>
      <w:szCs w:val="18"/>
    </w:rPr>
  </w:style>
  <w:style w:type="character" w:customStyle="1" w:styleId="WW8Num46z2">
    <w:name w:val="WW8Num46z2"/>
    <w:rsid w:val="00A06A4F"/>
    <w:rPr>
      <w:rFonts w:ascii="StarSymbol" w:hAnsi="StarSymbol" w:cs="StarSymbol"/>
      <w:sz w:val="18"/>
      <w:szCs w:val="18"/>
    </w:rPr>
  </w:style>
  <w:style w:type="character" w:customStyle="1" w:styleId="WW8Num46z3">
    <w:name w:val="WW8Num46z3"/>
    <w:rsid w:val="00A06A4F"/>
    <w:rPr>
      <w:rFonts w:ascii="Wingdings" w:hAnsi="Wingdings" w:cs="StarSymbol"/>
      <w:sz w:val="18"/>
      <w:szCs w:val="18"/>
    </w:rPr>
  </w:style>
  <w:style w:type="character" w:customStyle="1" w:styleId="WW8Num47z0">
    <w:name w:val="WW8Num47z0"/>
    <w:rsid w:val="00A06A4F"/>
    <w:rPr>
      <w:rFonts w:ascii="Symbol" w:hAnsi="Symbol" w:cs="StarSymbol"/>
      <w:sz w:val="18"/>
      <w:szCs w:val="18"/>
    </w:rPr>
  </w:style>
  <w:style w:type="character" w:customStyle="1" w:styleId="WW8Num47z1">
    <w:name w:val="WW8Num47z1"/>
    <w:rsid w:val="00A06A4F"/>
    <w:rPr>
      <w:rFonts w:ascii="Wingdings 2" w:hAnsi="Wingdings 2" w:cs="StarSymbol"/>
      <w:sz w:val="18"/>
      <w:szCs w:val="18"/>
    </w:rPr>
  </w:style>
  <w:style w:type="character" w:customStyle="1" w:styleId="WW8Num47z2">
    <w:name w:val="WW8Num47z2"/>
    <w:rsid w:val="00A06A4F"/>
    <w:rPr>
      <w:rFonts w:ascii="StarSymbol" w:hAnsi="StarSymbol" w:cs="StarSymbol"/>
      <w:sz w:val="18"/>
      <w:szCs w:val="18"/>
    </w:rPr>
  </w:style>
  <w:style w:type="character" w:customStyle="1" w:styleId="WW8Num47z3">
    <w:name w:val="WW8Num47z3"/>
    <w:rsid w:val="00A06A4F"/>
    <w:rPr>
      <w:rFonts w:ascii="Wingdings" w:hAnsi="Wingdings" w:cs="StarSymbol"/>
      <w:sz w:val="18"/>
      <w:szCs w:val="18"/>
    </w:rPr>
  </w:style>
  <w:style w:type="character" w:customStyle="1" w:styleId="WW8Num48z0">
    <w:name w:val="WW8Num48z0"/>
    <w:rsid w:val="00A06A4F"/>
    <w:rPr>
      <w:rFonts w:ascii="Symbol" w:hAnsi="Symbol" w:cs="StarSymbol"/>
      <w:sz w:val="18"/>
      <w:szCs w:val="18"/>
    </w:rPr>
  </w:style>
  <w:style w:type="character" w:customStyle="1" w:styleId="WW8Num48z2">
    <w:name w:val="WW8Num48z2"/>
    <w:rsid w:val="00A06A4F"/>
    <w:rPr>
      <w:rFonts w:ascii="StarSymbol" w:hAnsi="StarSymbol" w:cs="StarSymbol"/>
      <w:sz w:val="18"/>
      <w:szCs w:val="18"/>
    </w:rPr>
  </w:style>
  <w:style w:type="character" w:customStyle="1" w:styleId="WW8Num48z3">
    <w:name w:val="WW8Num48z3"/>
    <w:rsid w:val="00A06A4F"/>
    <w:rPr>
      <w:rFonts w:ascii="Wingdings" w:hAnsi="Wingdings" w:cs="StarSymbol"/>
      <w:sz w:val="18"/>
      <w:szCs w:val="18"/>
    </w:rPr>
  </w:style>
  <w:style w:type="character" w:customStyle="1" w:styleId="WW8Num48z4">
    <w:name w:val="WW8Num48z4"/>
    <w:rsid w:val="00A06A4F"/>
    <w:rPr>
      <w:rFonts w:ascii="Wingdings 2" w:hAnsi="Wingdings 2" w:cs="StarSymbol"/>
      <w:sz w:val="18"/>
      <w:szCs w:val="18"/>
    </w:rPr>
  </w:style>
  <w:style w:type="character" w:customStyle="1" w:styleId="WW8Num49z0">
    <w:name w:val="WW8Num49z0"/>
    <w:rsid w:val="00A06A4F"/>
    <w:rPr>
      <w:rFonts w:ascii="Symbol" w:hAnsi="Symbol" w:cs="StarSymbol"/>
      <w:sz w:val="18"/>
      <w:szCs w:val="18"/>
    </w:rPr>
  </w:style>
  <w:style w:type="character" w:customStyle="1" w:styleId="WW8Num49z1">
    <w:name w:val="WW8Num49z1"/>
    <w:rsid w:val="00A06A4F"/>
    <w:rPr>
      <w:rFonts w:ascii="Wingdings 2" w:hAnsi="Wingdings 2" w:cs="StarSymbol"/>
      <w:sz w:val="18"/>
      <w:szCs w:val="18"/>
    </w:rPr>
  </w:style>
  <w:style w:type="character" w:customStyle="1" w:styleId="WW8Num49z2">
    <w:name w:val="WW8Num49z2"/>
    <w:rsid w:val="00A06A4F"/>
    <w:rPr>
      <w:rFonts w:ascii="StarSymbol" w:hAnsi="StarSymbol" w:cs="StarSymbol"/>
      <w:sz w:val="18"/>
      <w:szCs w:val="18"/>
    </w:rPr>
  </w:style>
  <w:style w:type="character" w:customStyle="1" w:styleId="WW8Num49z3">
    <w:name w:val="WW8Num49z3"/>
    <w:rsid w:val="00A06A4F"/>
    <w:rPr>
      <w:rFonts w:ascii="Wingdings" w:hAnsi="Wingdings" w:cs="StarSymbol"/>
      <w:sz w:val="18"/>
      <w:szCs w:val="18"/>
    </w:rPr>
  </w:style>
  <w:style w:type="character" w:customStyle="1" w:styleId="WW8Num50z0">
    <w:name w:val="WW8Num50z0"/>
    <w:rsid w:val="00A06A4F"/>
    <w:rPr>
      <w:rFonts w:ascii="Symbol" w:hAnsi="Symbol" w:cs="StarSymbol"/>
      <w:sz w:val="18"/>
      <w:szCs w:val="18"/>
    </w:rPr>
  </w:style>
  <w:style w:type="character" w:customStyle="1" w:styleId="WW8Num50z1">
    <w:name w:val="WW8Num50z1"/>
    <w:rsid w:val="00A06A4F"/>
    <w:rPr>
      <w:rFonts w:ascii="Wingdings 2" w:hAnsi="Wingdings 2" w:cs="StarSymbol"/>
      <w:sz w:val="18"/>
      <w:szCs w:val="18"/>
    </w:rPr>
  </w:style>
  <w:style w:type="character" w:customStyle="1" w:styleId="WW8Num50z2">
    <w:name w:val="WW8Num50z2"/>
    <w:rsid w:val="00A06A4F"/>
    <w:rPr>
      <w:rFonts w:ascii="StarSymbol" w:hAnsi="StarSymbol" w:cs="StarSymbol"/>
      <w:sz w:val="18"/>
      <w:szCs w:val="18"/>
    </w:rPr>
  </w:style>
  <w:style w:type="character" w:customStyle="1" w:styleId="WW8Num50z3">
    <w:name w:val="WW8Num50z3"/>
    <w:rsid w:val="00A06A4F"/>
    <w:rPr>
      <w:rFonts w:ascii="Wingdings" w:hAnsi="Wingdings" w:cs="StarSymbol"/>
      <w:sz w:val="18"/>
      <w:szCs w:val="18"/>
    </w:rPr>
  </w:style>
  <w:style w:type="character" w:customStyle="1" w:styleId="FootnoteCharacters">
    <w:name w:val="Footnote Characters"/>
    <w:rsid w:val="00A06A4F"/>
  </w:style>
  <w:style w:type="character" w:customStyle="1" w:styleId="NumberingSymbols">
    <w:name w:val="Numbering Symbols"/>
    <w:rsid w:val="00A06A4F"/>
  </w:style>
  <w:style w:type="character" w:customStyle="1" w:styleId="Bullets">
    <w:name w:val="Bullets"/>
    <w:rsid w:val="00A06A4F"/>
    <w:rPr>
      <w:rFonts w:ascii="StarSymbol" w:eastAsia="StarSymbol" w:hAnsi="StarSymbol" w:cs="StarSymbol"/>
      <w:sz w:val="18"/>
      <w:szCs w:val="18"/>
    </w:rPr>
  </w:style>
  <w:style w:type="character" w:customStyle="1" w:styleId="WW8Num13z0">
    <w:name w:val="WW8Num13z0"/>
    <w:rsid w:val="00A06A4F"/>
    <w:rPr>
      <w:rFonts w:ascii="Wingdings" w:hAnsi="Wingdings" w:cs="StarSymbol"/>
      <w:sz w:val="18"/>
      <w:szCs w:val="18"/>
    </w:rPr>
  </w:style>
  <w:style w:type="character" w:customStyle="1" w:styleId="WW8Num13z1">
    <w:name w:val="WW8Num13z1"/>
    <w:rsid w:val="00A06A4F"/>
    <w:rPr>
      <w:rFonts w:ascii="Wingdings 2" w:hAnsi="Wingdings 2" w:cs="StarSymbol"/>
      <w:sz w:val="18"/>
      <w:szCs w:val="18"/>
    </w:rPr>
  </w:style>
  <w:style w:type="character" w:customStyle="1" w:styleId="WW8Num13z2">
    <w:name w:val="WW8Num13z2"/>
    <w:rsid w:val="00A06A4F"/>
    <w:rPr>
      <w:rFonts w:ascii="StarSymbol" w:hAnsi="StarSymbol" w:cs="StarSymbol"/>
      <w:sz w:val="18"/>
      <w:szCs w:val="18"/>
    </w:rPr>
  </w:style>
  <w:style w:type="character" w:customStyle="1" w:styleId="WW8Num13z3">
    <w:name w:val="WW8Num13z3"/>
    <w:rsid w:val="00A06A4F"/>
    <w:rPr>
      <w:rFonts w:ascii="Wingdings" w:hAnsi="Wingdings" w:cs="StarSymbol"/>
      <w:sz w:val="18"/>
      <w:szCs w:val="18"/>
    </w:rPr>
  </w:style>
  <w:style w:type="character" w:customStyle="1" w:styleId="Absatz-Standardschriftart">
    <w:name w:val="Absatz-Standardschriftart"/>
    <w:rsid w:val="00A06A4F"/>
  </w:style>
  <w:style w:type="character" w:customStyle="1" w:styleId="WW-Absatz-Standardschriftart">
    <w:name w:val="WW-Absatz-Standardschriftart"/>
    <w:rsid w:val="00A06A4F"/>
  </w:style>
  <w:style w:type="character" w:customStyle="1" w:styleId="WW-Absatz-Standardschriftart1">
    <w:name w:val="WW-Absatz-Standardschriftart1"/>
    <w:rsid w:val="00A06A4F"/>
  </w:style>
  <w:style w:type="character" w:customStyle="1" w:styleId="WW-Absatz-Standardschriftart11">
    <w:name w:val="WW-Absatz-Standardschriftart11"/>
    <w:rsid w:val="00A06A4F"/>
  </w:style>
  <w:style w:type="character" w:customStyle="1" w:styleId="WW-Absatz-Standardschriftart111">
    <w:name w:val="WW-Absatz-Standardschriftart111"/>
    <w:rsid w:val="00A06A4F"/>
  </w:style>
  <w:style w:type="character" w:customStyle="1" w:styleId="WW-Absatz-Standardschriftart1111">
    <w:name w:val="WW-Absatz-Standardschriftart1111"/>
    <w:rsid w:val="00A06A4F"/>
  </w:style>
  <w:style w:type="character" w:customStyle="1" w:styleId="WW8Num1z0">
    <w:name w:val="WW8Num1z0"/>
    <w:rsid w:val="00A06A4F"/>
    <w:rPr>
      <w:rFonts w:ascii="Times New Roman" w:eastAsia="Times New Roman" w:hAnsi="Times New Roman" w:cs="Times New Roman"/>
    </w:rPr>
  </w:style>
  <w:style w:type="character" w:customStyle="1" w:styleId="WW8Num1z3">
    <w:name w:val="WW8Num1z3"/>
    <w:rsid w:val="00A06A4F"/>
    <w:rPr>
      <w:rFonts w:ascii="Symbol" w:hAnsi="Symbol"/>
    </w:rPr>
  </w:style>
  <w:style w:type="character" w:customStyle="1" w:styleId="WW8Num1z4">
    <w:name w:val="WW8Num1z4"/>
    <w:rsid w:val="00A06A4F"/>
    <w:rPr>
      <w:rFonts w:ascii="Courier New" w:hAnsi="Courier New" w:cs="Courier New"/>
    </w:rPr>
  </w:style>
  <w:style w:type="character" w:customStyle="1" w:styleId="WW8Num1z5">
    <w:name w:val="WW8Num1z5"/>
    <w:rsid w:val="00A06A4F"/>
    <w:rPr>
      <w:rFonts w:ascii="Wingdings" w:hAnsi="Wingdings"/>
    </w:rPr>
  </w:style>
  <w:style w:type="character" w:customStyle="1" w:styleId="WW-Absatz-Standardschriftart11111">
    <w:name w:val="WW-Absatz-Standardschriftart11111"/>
    <w:rsid w:val="00A06A4F"/>
  </w:style>
  <w:style w:type="character" w:customStyle="1" w:styleId="WW8Num5z4">
    <w:name w:val="WW8Num5z4"/>
    <w:rsid w:val="00A06A4F"/>
    <w:rPr>
      <w:rFonts w:ascii="Courier New" w:hAnsi="Courier New" w:cs="Courier New"/>
    </w:rPr>
  </w:style>
  <w:style w:type="character" w:customStyle="1" w:styleId="WW8Num5z5">
    <w:name w:val="WW8Num5z5"/>
    <w:rsid w:val="00A06A4F"/>
    <w:rPr>
      <w:rFonts w:ascii="Wingdings" w:hAnsi="Wingdings"/>
    </w:rPr>
  </w:style>
  <w:style w:type="character" w:customStyle="1" w:styleId="WW-DefaultParagraphFont">
    <w:name w:val="WW-Default Paragraph Font"/>
    <w:rsid w:val="00A06A4F"/>
  </w:style>
  <w:style w:type="character" w:customStyle="1" w:styleId="Teletype">
    <w:name w:val="Teletype"/>
    <w:rsid w:val="00A06A4F"/>
    <w:rPr>
      <w:rFonts w:ascii="DejaVu Sans Mono" w:eastAsia="DejaVu Sans Mono" w:hAnsi="DejaVu Sans Mono" w:cs="DejaVu Sans Mono"/>
    </w:rPr>
  </w:style>
  <w:style w:type="paragraph" w:styleId="List">
    <w:name w:val="List"/>
    <w:basedOn w:val="BodyText"/>
    <w:rsid w:val="00A06A4F"/>
    <w:pPr>
      <w:suppressAutoHyphens/>
    </w:pPr>
    <w:rPr>
      <w:rFonts w:ascii="Times" w:eastAsia="Times New Roman" w:hAnsi="Times"/>
      <w:noProof w:val="0"/>
      <w:kern w:val="1"/>
      <w:lang w:eastAsia="ar-SA"/>
    </w:rPr>
  </w:style>
  <w:style w:type="paragraph" w:customStyle="1" w:styleId="Index">
    <w:name w:val="Index"/>
    <w:basedOn w:val="Normal"/>
    <w:rsid w:val="00A06A4F"/>
    <w:pPr>
      <w:suppressLineNumbers/>
      <w:suppressAutoHyphens/>
      <w:spacing w:before="0" w:after="0"/>
    </w:pPr>
    <w:rPr>
      <w:rFonts w:ascii="Times" w:hAnsi="Times"/>
      <w:kern w:val="1"/>
      <w:sz w:val="24"/>
      <w:lang w:eastAsia="ar-SA"/>
    </w:rPr>
  </w:style>
  <w:style w:type="paragraph" w:styleId="BodyTextFirstIndent">
    <w:name w:val="Body Text First Indent"/>
    <w:basedOn w:val="BodyText"/>
    <w:link w:val="BodyTextFirstIndentChar"/>
    <w:rsid w:val="00A06A4F"/>
    <w:pPr>
      <w:suppressAutoHyphens/>
      <w:ind w:firstLine="283"/>
    </w:pPr>
    <w:rPr>
      <w:rFonts w:eastAsia="Times New Roman"/>
      <w:noProof w:val="0"/>
      <w:kern w:val="1"/>
      <w:lang w:eastAsia="ar-SA"/>
    </w:rPr>
  </w:style>
  <w:style w:type="character" w:customStyle="1" w:styleId="BodyTextFirstIndentChar">
    <w:name w:val="Body Text First Indent Char"/>
    <w:basedOn w:val="BodyTextChar"/>
    <w:link w:val="BodyTextFirstIndent"/>
    <w:rsid w:val="00A06A4F"/>
    <w:rPr>
      <w:rFonts w:ascii="Liberation Sans" w:eastAsia="MS Mincho" w:hAnsi="Liberation Sans"/>
      <w:noProof/>
      <w:kern w:val="1"/>
      <w:szCs w:val="24"/>
      <w:lang w:eastAsia="ar-SA"/>
    </w:rPr>
  </w:style>
  <w:style w:type="paragraph" w:customStyle="1" w:styleId="Heading10">
    <w:name w:val="Heading 10"/>
    <w:basedOn w:val="Normal"/>
    <w:next w:val="BodyText"/>
    <w:rsid w:val="00A06A4F"/>
    <w:pPr>
      <w:keepNext/>
      <w:suppressAutoHyphens/>
      <w:spacing w:before="240" w:after="120"/>
    </w:pPr>
    <w:rPr>
      <w:rFonts w:ascii="Times New Roman" w:eastAsia="DejaVu Sans" w:hAnsi="Times New Roman" w:cs="DejaVu Sans"/>
      <w:b/>
      <w:bCs/>
      <w:kern w:val="1"/>
      <w:sz w:val="21"/>
      <w:szCs w:val="21"/>
      <w:lang w:eastAsia="ar-SA"/>
    </w:rPr>
  </w:style>
  <w:style w:type="paragraph" w:customStyle="1" w:styleId="ContentsHeading">
    <w:name w:val="Contents Heading"/>
    <w:basedOn w:val="Normal"/>
    <w:rsid w:val="00A06A4F"/>
    <w:pPr>
      <w:keepNext/>
      <w:suppressLineNumbers/>
      <w:suppressAutoHyphens/>
      <w:spacing w:before="240" w:after="120"/>
    </w:pPr>
    <w:rPr>
      <w:rFonts w:ascii="Times New Roman" w:eastAsia="DejaVu Sans" w:hAnsi="Times New Roman" w:cs="DejaVu Sans"/>
      <w:b/>
      <w:bCs/>
      <w:kern w:val="1"/>
      <w:sz w:val="32"/>
      <w:szCs w:val="32"/>
      <w:lang w:eastAsia="ar-SA"/>
    </w:rPr>
  </w:style>
  <w:style w:type="paragraph" w:customStyle="1" w:styleId="Contents10">
    <w:name w:val="Contents 10"/>
    <w:basedOn w:val="Index"/>
    <w:rsid w:val="00A06A4F"/>
    <w:pPr>
      <w:tabs>
        <w:tab w:val="right" w:leader="dot" w:pos="12519"/>
      </w:tabs>
      <w:ind w:left="2547"/>
    </w:pPr>
  </w:style>
  <w:style w:type="paragraph" w:customStyle="1" w:styleId="PreformattedText">
    <w:name w:val="Preformatted Text"/>
    <w:basedOn w:val="Normal"/>
    <w:rsid w:val="00A06A4F"/>
    <w:pPr>
      <w:suppressAutoHyphens/>
      <w:spacing w:before="0" w:after="0"/>
    </w:pPr>
    <w:rPr>
      <w:rFonts w:ascii="DejaVu Sans Mono" w:eastAsia="DejaVu Sans Mono" w:hAnsi="DejaVu Sans Mono" w:cs="DejaVu Sans Mono"/>
      <w:kern w:val="1"/>
      <w:szCs w:val="20"/>
      <w:lang w:eastAsia="ar-SA"/>
    </w:rPr>
  </w:style>
  <w:style w:type="paragraph" w:customStyle="1" w:styleId="Framecontents">
    <w:name w:val="Frame contents"/>
    <w:basedOn w:val="BodyText"/>
    <w:rsid w:val="00A06A4F"/>
    <w:pPr>
      <w:suppressAutoHyphens/>
    </w:pPr>
    <w:rPr>
      <w:rFonts w:eastAsia="Times New Roman"/>
      <w:noProof w:val="0"/>
      <w:kern w:val="1"/>
      <w:lang w:eastAsia="ar-SA"/>
    </w:rPr>
  </w:style>
  <w:style w:type="paragraph" w:customStyle="1" w:styleId="HorizontalLine">
    <w:name w:val="Horizontal Line"/>
    <w:basedOn w:val="Normal"/>
    <w:next w:val="BodyText"/>
    <w:rsid w:val="00A06A4F"/>
    <w:pPr>
      <w:suppressLineNumbers/>
      <w:pBdr>
        <w:bottom w:val="double" w:sz="1" w:space="0" w:color="808080"/>
      </w:pBdr>
      <w:suppressAutoHyphens/>
      <w:spacing w:before="0" w:after="283"/>
    </w:pPr>
    <w:rPr>
      <w:rFonts w:ascii="Times New Roman" w:hAnsi="Times New Roman"/>
      <w:kern w:val="1"/>
      <w:sz w:val="12"/>
      <w:szCs w:val="12"/>
      <w:lang w:eastAsia="ar-SA"/>
    </w:rPr>
  </w:style>
  <w:style w:type="paragraph" w:customStyle="1" w:styleId="1">
    <w:name w:val="1"/>
    <w:basedOn w:val="Normal"/>
    <w:next w:val="Heading2"/>
    <w:autoRedefine/>
    <w:rsid w:val="00A06A4F"/>
    <w:pPr>
      <w:spacing w:before="0" w:after="160" w:line="240" w:lineRule="exact"/>
    </w:pPr>
    <w:rPr>
      <w:rFonts w:ascii="Verdana" w:hAnsi="Verdana"/>
      <w:szCs w:val="20"/>
    </w:rPr>
  </w:style>
  <w:style w:type="paragraph" w:styleId="TableofFigures">
    <w:name w:val="table of figures"/>
    <w:basedOn w:val="Normal"/>
    <w:next w:val="Normal"/>
    <w:uiPriority w:val="99"/>
    <w:rsid w:val="00A06A4F"/>
    <w:rPr>
      <w:rFonts w:ascii="Arial" w:hAnsi="Arial"/>
    </w:rPr>
  </w:style>
  <w:style w:type="paragraph" w:customStyle="1" w:styleId="ColorfulShading-Accent11">
    <w:name w:val="Colorful Shading - Accent 11"/>
    <w:hidden/>
    <w:uiPriority w:val="99"/>
    <w:rsid w:val="00A06A4F"/>
    <w:rPr>
      <w:rFonts w:ascii="Arial" w:hAnsi="Arial"/>
      <w:szCs w:val="24"/>
    </w:rPr>
  </w:style>
  <w:style w:type="paragraph" w:customStyle="1" w:styleId="Default">
    <w:name w:val="Default"/>
    <w:rsid w:val="00A06A4F"/>
    <w:pPr>
      <w:widowControl w:val="0"/>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rsid w:val="00A06A4F"/>
    <w:pPr>
      <w:ind w:left="720"/>
      <w:contextualSpacing/>
    </w:pPr>
    <w:rPr>
      <w:rFonts w:ascii="Arial" w:hAnsi="Arial"/>
    </w:rPr>
  </w:style>
  <w:style w:type="paragraph" w:styleId="Revision">
    <w:name w:val="Revision"/>
    <w:hidden/>
    <w:uiPriority w:val="99"/>
    <w:semiHidden/>
    <w:rsid w:val="00A06A4F"/>
    <w:rPr>
      <w:rFonts w:ascii="Arial" w:hAnsi="Arial"/>
      <w:szCs w:val="24"/>
    </w:rPr>
  </w:style>
  <w:style w:type="character" w:customStyle="1" w:styleId="UnresolvedMention1">
    <w:name w:val="Unresolved Mention1"/>
    <w:basedOn w:val="DefaultParagraphFont"/>
    <w:uiPriority w:val="99"/>
    <w:semiHidden/>
    <w:unhideWhenUsed/>
    <w:rsid w:val="00A06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docs.oasis-open.org/kmip/kmip-spec/v2.0/kmip-spec-v2.0.html" TargetMode="External"/><Relationship Id="rId21" Type="http://schemas.openxmlformats.org/officeDocument/2006/relationships/hyperlink" Target="http://www.dell.com" TargetMode="External"/><Relationship Id="rId42" Type="http://schemas.openxmlformats.org/officeDocument/2006/relationships/header" Target="header1.xml"/><Relationship Id="rId47" Type="http://schemas.openxmlformats.org/officeDocument/2006/relationships/hyperlink" Target="https://www.oasis-open.org/committees/kmip/ipr.php" TargetMode="External"/><Relationship Id="rId63" Type="http://schemas.openxmlformats.org/officeDocument/2006/relationships/hyperlink" Target="http://www.ietf.org/rfc/rfc1320.txt" TargetMode="External"/><Relationship Id="rId68" Type="http://schemas.openxmlformats.org/officeDocument/2006/relationships/hyperlink" Target="http://www.ietf.org/rfc/rfc2119.txt" TargetMode="External"/><Relationship Id="rId84" Type="http://schemas.openxmlformats.org/officeDocument/2006/relationships/hyperlink" Target="http://www.rfc-editor.org/rfc/rfc6818.txt" TargetMode="External"/><Relationship Id="rId89" Type="http://schemas.openxmlformats.org/officeDocument/2006/relationships/hyperlink" Target="http://nvlpubs.nist.gov/nistpubs/Legacy/SP/nistspecialpublication800-38c.pdf" TargetMode="External"/><Relationship Id="rId16" Type="http://schemas.openxmlformats.org/officeDocument/2006/relationships/hyperlink" Target="https://docs.oasis-open.org/kmip/kmip-spec/v2.1/kmip-spec-v2.1.pdf" TargetMode="External"/><Relationship Id="rId11" Type="http://schemas.openxmlformats.org/officeDocument/2006/relationships/hyperlink" Target="https://docs.oasis-open.org/kmip/kmip-spec/v2.1/cs02/kmip-spec-v2.1-cs02.docx" TargetMode="External"/><Relationship Id="rId32" Type="http://schemas.openxmlformats.org/officeDocument/2006/relationships/hyperlink" Target="https://www.oasis-open.org/committees/kmip/" TargetMode="External"/><Relationship Id="rId37" Type="http://schemas.openxmlformats.org/officeDocument/2006/relationships/hyperlink" Target="https://docs.oasis-open.org/kmip/kmip-spec/v2.1/os/kmip-spec-v2.1-os.html" TargetMode="External"/><Relationship Id="rId53" Type="http://schemas.openxmlformats.org/officeDocument/2006/relationships/hyperlink" Target="http://csrc.nist.gov/publications/fips/fips198-1/FIPS-198-1_final.pdf" TargetMode="External"/><Relationship Id="rId58" Type="http://schemas.openxmlformats.org/officeDocument/2006/relationships/hyperlink" Target="https://tools.ietf.org/html/rfc5208" TargetMode="External"/><Relationship Id="rId74" Type="http://schemas.openxmlformats.org/officeDocument/2006/relationships/hyperlink" Target="http://www.ietf.org/rfc/rfc4210.txt" TargetMode="External"/><Relationship Id="rId79" Type="http://schemas.openxmlformats.org/officeDocument/2006/relationships/hyperlink" Target="http://www.ietf.org/rfc/rfc5280.txt" TargetMode="External"/><Relationship Id="rId102" Type="http://schemas.openxmlformats.org/officeDocument/2006/relationships/image" Target="media/image2.jpg"/><Relationship Id="rId5" Type="http://schemas.openxmlformats.org/officeDocument/2006/relationships/webSettings" Target="webSettings.xml"/><Relationship Id="rId90" Type="http://schemas.openxmlformats.org/officeDocument/2006/relationships/hyperlink" Target="http://nvlpubs.nist.gov/nistpubs/Legacy/SP/nistspecialpublication800-38d.pdf" TargetMode="External"/><Relationship Id="rId95" Type="http://schemas.openxmlformats.org/officeDocument/2006/relationships/hyperlink" Target="https://www.itu.int/rec/T-REC-X.509-200811-S" TargetMode="External"/><Relationship Id="rId22" Type="http://schemas.openxmlformats.org/officeDocument/2006/relationships/hyperlink" Target="mailto:tony.cox@cryptsoft.com" TargetMode="External"/><Relationship Id="rId27" Type="http://schemas.openxmlformats.org/officeDocument/2006/relationships/hyperlink" Target="https://docs.oasis-open.org/kmip/kmip-profiles/v2.1/kmip-profiles-v2.1.html" TargetMode="External"/><Relationship Id="rId43" Type="http://schemas.openxmlformats.org/officeDocument/2006/relationships/footer" Target="footer1.xml"/><Relationship Id="rId48" Type="http://schemas.openxmlformats.org/officeDocument/2006/relationships/hyperlink" Target="https://docs.aws.amazon.com/AmazonS3/latest/API/sig-v4-authenticating-%20requests.htm" TargetMode="External"/><Relationship Id="rId64" Type="http://schemas.openxmlformats.org/officeDocument/2006/relationships/hyperlink" Target="http://www.ietf.org/rfc/rfc1321.txt" TargetMode="External"/><Relationship Id="rId69" Type="http://schemas.openxmlformats.org/officeDocument/2006/relationships/hyperlink" Target="http://www.ietf.org/rfc/rfc2898.txt" TargetMode="External"/><Relationship Id="rId80" Type="http://schemas.openxmlformats.org/officeDocument/2006/relationships/hyperlink" Target="http://www.ietf.org/rfc/rfc5639.txt" TargetMode="External"/><Relationship Id="rId85" Type="http://schemas.openxmlformats.org/officeDocument/2006/relationships/hyperlink" Target="https://tools.ietf.org/html/rfc7748" TargetMode="External"/><Relationship Id="rId12" Type="http://schemas.openxmlformats.org/officeDocument/2006/relationships/hyperlink" Target="https://docs.oasis-open.org/kmip/kmip-spec/v2.1/cs02/kmip-spec-v2.1-cs02.html" TargetMode="External"/><Relationship Id="rId17" Type="http://schemas.openxmlformats.org/officeDocument/2006/relationships/hyperlink" Target="https://www.oasis-open.org/committees/kmip/" TargetMode="External"/><Relationship Id="rId33" Type="http://schemas.openxmlformats.org/officeDocument/2006/relationships/hyperlink" Target="https://www.oasis-open.org/policies-guidelines/ipr" TargetMode="External"/><Relationship Id="rId38" Type="http://schemas.openxmlformats.org/officeDocument/2006/relationships/hyperlink" Target="https://docs.oasis-open.org/kmip/kmip-spec/v2.1/kmip-spec-v2.1.html" TargetMode="External"/><Relationship Id="rId59" Type="http://schemas.openxmlformats.org/officeDocument/2006/relationships/hyperlink" Target="https://tools.ietf.org/html/rfc2986" TargetMode="External"/><Relationship Id="rId103" Type="http://schemas.openxmlformats.org/officeDocument/2006/relationships/header" Target="header2.xml"/><Relationship Id="rId20" Type="http://schemas.openxmlformats.org/officeDocument/2006/relationships/hyperlink" Target="mailto:Judith.Furlong@dell.com" TargetMode="External"/><Relationship Id="rId41" Type="http://schemas.openxmlformats.org/officeDocument/2006/relationships/hyperlink" Target="https://www.oasis-open.org/policies-guidelines/trademark" TargetMode="External"/><Relationship Id="rId54" Type="http://schemas.openxmlformats.org/officeDocument/2006/relationships/hyperlink" Target="http://nvlpubs.nist.gov/nistpubs/FIPS/NIST.FIPS.202.pdf" TargetMode="External"/><Relationship Id="rId62" Type="http://schemas.openxmlformats.org/officeDocument/2006/relationships/hyperlink" Target="http://www.ietf.org/rfc/rfc1319.txt" TargetMode="External"/><Relationship Id="rId70" Type="http://schemas.openxmlformats.org/officeDocument/2006/relationships/hyperlink" Target="http://www.rfc-editor.org/rfc/rfc2986.txt" TargetMode="External"/><Relationship Id="rId75" Type="http://schemas.openxmlformats.org/officeDocument/2006/relationships/hyperlink" Target="http://www.ietf.org/rfc/rfc4211.txt" TargetMode="External"/><Relationship Id="rId83" Type="http://schemas.openxmlformats.org/officeDocument/2006/relationships/hyperlink" Target="http://www.rfc-editor.org/rfc/rfc6402.txt" TargetMode="External"/><Relationship Id="rId88" Type="http://schemas.openxmlformats.org/officeDocument/2006/relationships/hyperlink" Target="http://nvlpubs.nist.gov/nistpubs/Legacy/SP/nistspecialpublication800-38b.pdf" TargetMode="External"/><Relationship Id="rId91" Type="http://schemas.openxmlformats.org/officeDocument/2006/relationships/hyperlink" Target="http://nvlpubs.nist.gov/nistpubs/Legacy/SP/nistspecialpublication800-38e.pdf" TargetMode="External"/><Relationship Id="rId96" Type="http://schemas.openxmlformats.org/officeDocument/2006/relationships/hyperlink" Target="https://www.itu.int/rec/dologin_pub.asp?lang=e&amp;id=T-REC-X.509-200811-S!!PDF-E&amp;type=item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asis-open.org/kmip/kmip-spec/v2.1/kmip-spec-v2.1.html" TargetMode="External"/><Relationship Id="rId23" Type="http://schemas.openxmlformats.org/officeDocument/2006/relationships/hyperlink" Target="http://www.cryptsoft.com" TargetMode="External"/><Relationship Id="rId28" Type="http://schemas.openxmlformats.org/officeDocument/2006/relationships/hyperlink" Target="https://docs.oasis-open.org/kmip/kmip-testcases/v2.1/kmip-testcases-v2.1.html" TargetMode="External"/><Relationship Id="rId36" Type="http://schemas.openxmlformats.org/officeDocument/2006/relationships/hyperlink" Target="https://www.oasis-open.org/policies-guidelines/tc-process" TargetMode="External"/><Relationship Id="rId49" Type="http://schemas.openxmlformats.org/officeDocument/2006/relationships/hyperlink" Target="https://cr.yp.to/chacha/chacha-20080128.pdf" TargetMode="External"/><Relationship Id="rId57" Type="http://schemas.openxmlformats.org/officeDocument/2006/relationships/hyperlink" Target="https://tools.ietf.org/html/rfc8018" TargetMode="External"/><Relationship Id="rId10" Type="http://schemas.openxmlformats.org/officeDocument/2006/relationships/hyperlink" Target="https://docs.oasis-open.org/kmip/kmip-spec/v2.1/os/kmip-spec-v2.1-os.pdf" TargetMode="External"/><Relationship Id="rId31" Type="http://schemas.openxmlformats.org/officeDocument/2006/relationships/hyperlink" Target="https://www.oasis-open.org/committees/comments/index.php?wg_abbrev=kmip" TargetMode="External"/><Relationship Id="rId44" Type="http://schemas.openxmlformats.org/officeDocument/2006/relationships/footer" Target="footer2.xml"/><Relationship Id="rId52" Type="http://schemas.openxmlformats.org/officeDocument/2006/relationships/hyperlink" Target="http://csrc.nist.gov/publications/fips/fips197/fips-197.pdf" TargetMode="External"/><Relationship Id="rId60" Type="http://schemas.openxmlformats.org/officeDocument/2006/relationships/hyperlink" Target="https://docs.oasis-open.org/pkcs11/pkcs11-base/v3.0/os/pkcs11-base-v3.0-os.html" TargetMode="External"/><Relationship Id="rId65" Type="http://schemas.openxmlformats.org/officeDocument/2006/relationships/hyperlink" Target="http://www.ietf.org/rfc/rfc1421.txt" TargetMode="External"/><Relationship Id="rId73" Type="http://schemas.openxmlformats.org/officeDocument/2006/relationships/hyperlink" Target="http://www.ietf.org/rfc/rfc3686.txt" TargetMode="External"/><Relationship Id="rId78" Type="http://schemas.openxmlformats.org/officeDocument/2006/relationships/hyperlink" Target="http://www.ietf.org/rfc/rfc5272.txt" TargetMode="External"/><Relationship Id="rId81" Type="http://schemas.openxmlformats.org/officeDocument/2006/relationships/hyperlink" Target="https://tools.ietf.org/html/rfc5869" TargetMode="External"/><Relationship Id="rId86" Type="http://schemas.openxmlformats.org/officeDocument/2006/relationships/hyperlink" Target="http://www.secg.org/SEC2-Ver-1.0.pdf" TargetMode="External"/><Relationship Id="rId94" Type="http://schemas.openxmlformats.org/officeDocument/2006/relationships/hyperlink" Target="http://nvlpubs.nist.gov/nistpubs/Legacy/SP/nistspecialpublication800-108.pdf" TargetMode="External"/><Relationship Id="rId99" Type="http://schemas.openxmlformats.org/officeDocument/2006/relationships/hyperlink" Target="https://docs.oasis-open.org/kmip/kmip-testcases/v2.1/kmip-testcases-v2.1.html" TargetMode="External"/><Relationship Id="rId101" Type="http://schemas.openxmlformats.org/officeDocument/2006/relationships/hyperlink" Target="https://tools.ietf.org/html/rfc7292" TargetMode="External"/><Relationship Id="rId4" Type="http://schemas.openxmlformats.org/officeDocument/2006/relationships/settings" Target="settings.xml"/><Relationship Id="rId9" Type="http://schemas.openxmlformats.org/officeDocument/2006/relationships/hyperlink" Target="https://docs.oasis-open.org/kmip/kmip-spec/v2.1/os/kmip-spec-v2.1-os.docx" TargetMode="External"/><Relationship Id="rId13" Type="http://schemas.openxmlformats.org/officeDocument/2006/relationships/hyperlink" Target="https://docs.oasis-open.org/kmip/kmip-spec/v2.1/cs02/kmip-spec-v2.1-cs02.pdf" TargetMode="External"/><Relationship Id="rId18" Type="http://schemas.openxmlformats.org/officeDocument/2006/relationships/hyperlink" Target="mailto:tony.cox@cryptsoft.com" TargetMode="External"/><Relationship Id="rId39" Type="http://schemas.openxmlformats.org/officeDocument/2006/relationships/hyperlink" Target="https://www.oasis-open.org/policies-guidelines/ipr" TargetMode="External"/><Relationship Id="rId34" Type="http://schemas.openxmlformats.org/officeDocument/2006/relationships/hyperlink" Target="https://www.oasis-open.org/policies-guidelines/ipr" TargetMode="External"/><Relationship Id="rId50" Type="http://schemas.openxmlformats.org/officeDocument/2006/relationships/hyperlink" Target="https://tools.ietf.org/html/rfc5639" TargetMode="External"/><Relationship Id="rId55" Type="http://schemas.openxmlformats.org/officeDocument/2006/relationships/hyperlink" Target="https://docs.oasis-open.org/kmip/kmip-profiles/v2.1/kmip-profiles-v2.1.html" TargetMode="External"/><Relationship Id="rId76" Type="http://schemas.openxmlformats.org/officeDocument/2006/relationships/hyperlink" Target="http://www.ietf.org/rfc/rfc4880.txt" TargetMode="External"/><Relationship Id="rId97" Type="http://schemas.openxmlformats.org/officeDocument/2006/relationships/hyperlink" Target="http://www.opengroup.org/onlinepubs/007908799/xbd/re.html"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ietf.org/rfc/rfc3447.txt" TargetMode="External"/><Relationship Id="rId92" Type="http://schemas.openxmlformats.org/officeDocument/2006/relationships/hyperlink" Target="http://nvlpubs.nist.gov/nistpubs/SpecialPublications/NIST.SP.800-56Ar2.pdf" TargetMode="External"/><Relationship Id="rId2" Type="http://schemas.openxmlformats.org/officeDocument/2006/relationships/numbering" Target="numbering.xml"/><Relationship Id="rId29" Type="http://schemas.openxmlformats.org/officeDocument/2006/relationships/hyperlink" Target="https://docs.oasis-open.org/kmip/kmip-ug/v2.1/kmip-ug-v2.1.html" TargetMode="External"/><Relationship Id="rId24" Type="http://schemas.openxmlformats.org/officeDocument/2006/relationships/hyperlink" Target="mailto:chuck@fornetix.com" TargetMode="External"/><Relationship Id="rId40" Type="http://schemas.openxmlformats.org/officeDocument/2006/relationships/hyperlink" Target="https://www.oasis-open.org/" TargetMode="External"/><Relationship Id="rId45" Type="http://schemas.openxmlformats.org/officeDocument/2006/relationships/hyperlink" Target="https://www.oasis-open.org/policies-guidelines/ipr" TargetMode="External"/><Relationship Id="rId66" Type="http://schemas.openxmlformats.org/officeDocument/2006/relationships/hyperlink" Target="http://www.ietf.org/rfc/rfc1424.txt" TargetMode="External"/><Relationship Id="rId87" Type="http://schemas.openxmlformats.org/officeDocument/2006/relationships/hyperlink" Target="http://nvlpubs.nist.gov/nistpubs/Legacy/SP/nistspecialpublication800-38a.pdf" TargetMode="External"/><Relationship Id="rId61" Type="http://schemas.openxmlformats.org/officeDocument/2006/relationships/hyperlink" Target="https://docs.oasis-open.org/pkcs11/pkcs11-base/v3.0/pkcs11-base-v3.0.html" TargetMode="External"/><Relationship Id="rId82" Type="http://schemas.openxmlformats.org/officeDocument/2006/relationships/hyperlink" Target="https://tools.ietf.org/rfc/rfc5958.txt" TargetMode="External"/><Relationship Id="rId19" Type="http://schemas.openxmlformats.org/officeDocument/2006/relationships/hyperlink" Target="http://www.cryptsoft.com" TargetMode="External"/><Relationship Id="rId14" Type="http://schemas.openxmlformats.org/officeDocument/2006/relationships/hyperlink" Target="https://docs.oasis-open.org/kmip/kmip-spec/v2.1/kmip-spec-v2.1.docx" TargetMode="External"/><Relationship Id="rId30" Type="http://schemas.openxmlformats.org/officeDocument/2006/relationships/hyperlink" Target="https://www.oasis-open.org/committees/tc_home.php?wg_abbrev=kmip" TargetMode="External"/><Relationship Id="rId35" Type="http://schemas.openxmlformats.org/officeDocument/2006/relationships/hyperlink" Target="https://www.oasis-open.org/committees/kmip/ipr.php" TargetMode="External"/><Relationship Id="rId56" Type="http://schemas.openxmlformats.org/officeDocument/2006/relationships/hyperlink" Target="https://tools.ietf.org/html/rfc8017" TargetMode="External"/><Relationship Id="rId77" Type="http://schemas.openxmlformats.org/officeDocument/2006/relationships/hyperlink" Target="http://www.ietf.org/rfc/rfc4949.txt" TargetMode="External"/><Relationship Id="rId100" Type="http://schemas.openxmlformats.org/officeDocument/2006/relationships/hyperlink" Target="http://www.rfc-editor.org/rfc/rfc6151.txt" TargetMode="Externa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nvlpubs.nist.gov/nistpubs/FIPS/NIST.FIPS.186-4.pdf" TargetMode="External"/><Relationship Id="rId72" Type="http://schemas.openxmlformats.org/officeDocument/2006/relationships/hyperlink" Target="http://www.ietf.org/rfc/rfc3629.txt" TargetMode="External"/><Relationship Id="rId93" Type="http://schemas.openxmlformats.org/officeDocument/2006/relationships/hyperlink" Target="http://csrc.nist.gov/publications/nistpubs/800-57/sp800-57_part1_rev3_general.pdf" TargetMode="External"/><Relationship Id="rId98" Type="http://schemas.openxmlformats.org/officeDocument/2006/relationships/hyperlink" Target="https://docs.oasis-open.org/kmip/kmip-ug/v2.1/kmip-ug-v2.1.html" TargetMode="External"/><Relationship Id="rId3" Type="http://schemas.openxmlformats.org/officeDocument/2006/relationships/styles" Target="styles.xml"/><Relationship Id="rId25" Type="http://schemas.openxmlformats.org/officeDocument/2006/relationships/hyperlink" Target="https://www.fornetix.com/" TargetMode="External"/><Relationship Id="rId46" Type="http://schemas.openxmlformats.org/officeDocument/2006/relationships/hyperlink" Target="https://www.oasis-open.org/policies-guidelines/ipr" TargetMode="External"/><Relationship Id="rId67" Type="http://schemas.openxmlformats.org/officeDocument/2006/relationships/hyperlink" Target="http://www.ietf.org/rfc/rfc2104.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B63B2-D448-41D3-88D0-46532CD7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38</TotalTime>
  <Pages>240</Pages>
  <Words>70033</Words>
  <Characters>399189</Characters>
  <Application>Microsoft Office Word</Application>
  <DocSecurity>0</DocSecurity>
  <Lines>3326</Lines>
  <Paragraphs>936</Paragraphs>
  <ScaleCrop>false</ScaleCrop>
  <HeadingPairs>
    <vt:vector size="2" baseType="variant">
      <vt:variant>
        <vt:lpstr>Title</vt:lpstr>
      </vt:variant>
      <vt:variant>
        <vt:i4>1</vt:i4>
      </vt:variant>
    </vt:vector>
  </HeadingPairs>
  <TitlesOfParts>
    <vt:vector size="1" baseType="lpstr">
      <vt:lpstr>Key Management Interoperability Protocol Specification Version 2.1</vt:lpstr>
    </vt:vector>
  </TitlesOfParts>
  <Company/>
  <LinksUpToDate>false</LinksUpToDate>
  <CharactersWithSpaces>468286</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Management Interoperability Protocol Specification Version 2.1</dc:title>
  <dc:creator>OASIS Key Management Interoperability Protocol (KMIP) TC</dc:creator>
  <dc:description>This document is intended for developers and architects who wish to design systems and applications that interoperate using the Key Management Interoperability Protocol Specification.</dc:description>
  <cp:lastModifiedBy>Paul</cp:lastModifiedBy>
  <cp:revision>7</cp:revision>
  <cp:lastPrinted>2020-11-24T18:06:00Z</cp:lastPrinted>
  <dcterms:created xsi:type="dcterms:W3CDTF">2020-11-24T18:00:00Z</dcterms:created>
  <dcterms:modified xsi:type="dcterms:W3CDTF">2020-12-18T16:50:00Z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