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9DB7" w14:textId="77777777" w:rsidR="001F7EC1" w:rsidRPr="001F7EC1" w:rsidRDefault="001F7EC1" w:rsidP="001F7EC1">
      <w:r w:rsidRPr="001F7EC1">
        <w:t>Olubukola Kukoyi</w:t>
      </w:r>
    </w:p>
    <w:p w14:paraId="0254370C" w14:textId="77777777" w:rsidR="001F7EC1" w:rsidRPr="001F7EC1" w:rsidRDefault="001F7EC1" w:rsidP="001F7EC1">
      <w:r w:rsidRPr="001F7EC1">
        <w:t>MS Anna Devarakonda</w:t>
      </w:r>
    </w:p>
    <w:p w14:paraId="73D0785C" w14:textId="77777777" w:rsidR="001F7EC1" w:rsidRPr="001F7EC1" w:rsidRDefault="001F7EC1" w:rsidP="001F7EC1">
      <w:r w:rsidRPr="001F7EC1">
        <w:t>ITAI 2372</w:t>
      </w:r>
    </w:p>
    <w:p w14:paraId="1FA659B0" w14:textId="35C4409A" w:rsidR="001F7EC1" w:rsidRDefault="001F7EC1" w:rsidP="001F7EC1">
      <w:r>
        <w:t>7</w:t>
      </w:r>
      <w:r w:rsidRPr="001F7EC1">
        <w:rPr>
          <w:vertAlign w:val="superscript"/>
        </w:rPr>
        <w:t>th</w:t>
      </w:r>
      <w:r w:rsidRPr="001F7EC1">
        <w:t xml:space="preserve"> February 2025</w:t>
      </w:r>
    </w:p>
    <w:p w14:paraId="267D0C8A" w14:textId="2E9C25A8" w:rsidR="001F7EC1" w:rsidRDefault="001F7EC1" w:rsidP="001F7EC1">
      <w:pPr>
        <w:jc w:val="center"/>
      </w:pPr>
      <w:r>
        <w:t>Class notes and Data breaches presentation</w:t>
      </w:r>
    </w:p>
    <w:p w14:paraId="16CF8311" w14:textId="5F133643" w:rsidR="001F7EC1" w:rsidRDefault="001F7EC1" w:rsidP="001F7EC1">
      <w:r>
        <w:t>Finance continued:</w:t>
      </w:r>
    </w:p>
    <w:p w14:paraId="6AECD0ED" w14:textId="7EBF60D6" w:rsidR="001F7EC1" w:rsidRDefault="001F7EC1" w:rsidP="001F7EC1">
      <w:pPr>
        <w:rPr>
          <w:b/>
          <w:bCs/>
        </w:rPr>
      </w:pPr>
      <w:r>
        <w:rPr>
          <w:b/>
          <w:bCs/>
        </w:rPr>
        <w:t>Problems created by AI:</w:t>
      </w:r>
    </w:p>
    <w:p w14:paraId="1A32B77D" w14:textId="06690011" w:rsidR="001F7EC1" w:rsidRDefault="001F7EC1" w:rsidP="001F7EC1">
      <w:pPr>
        <w:pStyle w:val="ListParagraph"/>
        <w:numPr>
          <w:ilvl w:val="0"/>
          <w:numId w:val="3"/>
        </w:numPr>
      </w:pPr>
      <w:r>
        <w:t xml:space="preserve">Machine learning biases </w:t>
      </w:r>
    </w:p>
    <w:p w14:paraId="3EC5CEFF" w14:textId="13D3BF6B" w:rsidR="001F7EC1" w:rsidRDefault="001F7EC1" w:rsidP="001F7EC1">
      <w:pPr>
        <w:pStyle w:val="ListParagraph"/>
        <w:numPr>
          <w:ilvl w:val="0"/>
          <w:numId w:val="5"/>
        </w:numPr>
      </w:pPr>
      <w:r>
        <w:t>Data coming from:</w:t>
      </w:r>
    </w:p>
    <w:p w14:paraId="21C727B3" w14:textId="6BE7B175" w:rsidR="001F7EC1" w:rsidRDefault="001F7EC1" w:rsidP="001F7EC1">
      <w:pPr>
        <w:pStyle w:val="ListParagraph"/>
        <w:numPr>
          <w:ilvl w:val="0"/>
          <w:numId w:val="4"/>
        </w:numPr>
      </w:pPr>
      <w:r>
        <w:t>Demographics- age, sex, race.</w:t>
      </w:r>
    </w:p>
    <w:p w14:paraId="4F20DF4D" w14:textId="48D6EBFD" w:rsidR="001F7EC1" w:rsidRDefault="001F7EC1" w:rsidP="001F7EC1">
      <w:pPr>
        <w:pStyle w:val="ListParagraph"/>
        <w:numPr>
          <w:ilvl w:val="0"/>
          <w:numId w:val="4"/>
        </w:numPr>
      </w:pPr>
      <w:r>
        <w:t>Geographic- the location, where you are from</w:t>
      </w:r>
    </w:p>
    <w:p w14:paraId="36E0F063" w14:textId="2385348D" w:rsidR="001F7EC1" w:rsidRDefault="001F7EC1" w:rsidP="001F7EC1">
      <w:r>
        <w:t xml:space="preserve"> Demographic could lead to unfair treatment.</w:t>
      </w:r>
    </w:p>
    <w:p w14:paraId="0838DF46" w14:textId="31FB6B34" w:rsidR="001F7EC1" w:rsidRDefault="001F7EC1" w:rsidP="001F7EC1">
      <w:pPr>
        <w:pStyle w:val="ListParagraph"/>
        <w:numPr>
          <w:ilvl w:val="0"/>
          <w:numId w:val="5"/>
        </w:numPr>
      </w:pPr>
      <w:r>
        <w:t>Data coming from card usage.</w:t>
      </w:r>
    </w:p>
    <w:p w14:paraId="2FBA78E5" w14:textId="4FAE7B04" w:rsidR="001F7EC1" w:rsidRDefault="001F7EC1" w:rsidP="001F7EC1">
      <w:r>
        <w:t xml:space="preserve">Negative case of AI- Excessive spending on luxurious </w:t>
      </w:r>
      <w:r w:rsidR="00F21D8A">
        <w:t>items- Example, if I try to increase my credit limit at a store while shopping, if it happens that I have almost maxed out my credit card, my credit increase request will be turned down or placed on hold till later determination once the system sees I’m in a store shopping. This is due to my card usage history.</w:t>
      </w:r>
    </w:p>
    <w:p w14:paraId="14CEBDEE" w14:textId="4619BA12" w:rsidR="00F21D8A" w:rsidRDefault="00F21D8A" w:rsidP="00F21D8A">
      <w:pPr>
        <w:pStyle w:val="ListParagraph"/>
        <w:numPr>
          <w:ilvl w:val="0"/>
          <w:numId w:val="3"/>
        </w:numPr>
      </w:pPr>
      <w:r>
        <w:t>Lack of transparency</w:t>
      </w:r>
    </w:p>
    <w:p w14:paraId="0D72DC63" w14:textId="7C2DF783" w:rsidR="00F21D8A" w:rsidRDefault="00F21D8A" w:rsidP="00F21D8A">
      <w:pPr>
        <w:pStyle w:val="ListParagraph"/>
        <w:numPr>
          <w:ilvl w:val="0"/>
          <w:numId w:val="3"/>
        </w:numPr>
      </w:pPr>
      <w:r>
        <w:t>Data breaches.</w:t>
      </w:r>
    </w:p>
    <w:p w14:paraId="0601ADA3" w14:textId="5D33740C" w:rsidR="00F21D8A" w:rsidRDefault="00F21D8A" w:rsidP="00F21D8A">
      <w:pPr>
        <w:pStyle w:val="ListParagraph"/>
      </w:pPr>
      <w:r>
        <w:t>-100% data breaches are for financial motives. Problems are data security and data confidentiality.</w:t>
      </w:r>
    </w:p>
    <w:p w14:paraId="53E3A360" w14:textId="77777777" w:rsidR="00F21D8A" w:rsidRDefault="00F21D8A" w:rsidP="00F21D8A">
      <w:pPr>
        <w:pStyle w:val="ListParagraph"/>
      </w:pPr>
    </w:p>
    <w:p w14:paraId="0D03773F" w14:textId="77777777" w:rsidR="00F21D8A" w:rsidRDefault="00F21D8A" w:rsidP="00F21D8A">
      <w:pPr>
        <w:pStyle w:val="ListParagraph"/>
      </w:pPr>
    </w:p>
    <w:p w14:paraId="1CE477AB" w14:textId="2E38E5FB" w:rsidR="00F21D8A" w:rsidRDefault="00F21D8A" w:rsidP="00F21D8A">
      <w:pPr>
        <w:pStyle w:val="ListParagraph"/>
      </w:pPr>
      <w:r>
        <w:t>Presentation: Data breaches in the finance industry in the last 10 years. Did AI cause the problem? Can AI solve the problem? What is the remedial action?</w:t>
      </w:r>
    </w:p>
    <w:p w14:paraId="541722AA" w14:textId="77777777" w:rsidR="00F21D8A" w:rsidRDefault="00F21D8A" w:rsidP="00F21D8A">
      <w:pPr>
        <w:pStyle w:val="ListParagraph"/>
      </w:pPr>
    </w:p>
    <w:p w14:paraId="241250D0" w14:textId="7379CF7D" w:rsidR="00F21D8A" w:rsidRDefault="00F21D8A" w:rsidP="00F21D8A">
      <w:pPr>
        <w:pStyle w:val="ListParagraph"/>
      </w:pPr>
      <w:r w:rsidRPr="00976860">
        <w:rPr>
          <w:b/>
          <w:bCs/>
        </w:rPr>
        <w:t>JP Morgan (2014)</w:t>
      </w:r>
      <w:r>
        <w:t>: A breach affecting approximately 83 million accounts, was caused by a vulnerability in web application.</w:t>
      </w:r>
      <w:r w:rsidR="00160386">
        <w:t xml:space="preserve"> This resulted in an estimated monetary loss of over $100 million.</w:t>
      </w:r>
    </w:p>
    <w:p w14:paraId="6A193500" w14:textId="05C22F9F" w:rsidR="00160386" w:rsidRDefault="00160386" w:rsidP="00F21D8A">
      <w:pPr>
        <w:pStyle w:val="ListParagraph"/>
      </w:pPr>
      <w:r w:rsidRPr="00976860">
        <w:rPr>
          <w:b/>
          <w:bCs/>
        </w:rPr>
        <w:t>Capital one (2019</w:t>
      </w:r>
      <w:r>
        <w:t xml:space="preserve">): A former employee of a </w:t>
      </w:r>
      <w:r w:rsidR="00976860">
        <w:t>third-party</w:t>
      </w:r>
      <w:r>
        <w:t xml:space="preserve"> vendor exploited a misconfigured firewall to access personal information of over a 100 million </w:t>
      </w:r>
      <w:r>
        <w:lastRenderedPageBreak/>
        <w:t xml:space="preserve">customers- </w:t>
      </w:r>
      <w:r w:rsidR="00976860">
        <w:t>including</w:t>
      </w:r>
      <w:r>
        <w:t xml:space="preserve"> credit </w:t>
      </w:r>
      <w:r w:rsidR="00976860">
        <w:t>cards applications and bank account details. The total loss was between $300-$400 million.</w:t>
      </w:r>
    </w:p>
    <w:p w14:paraId="60BFD403" w14:textId="30087835" w:rsidR="00976860" w:rsidRDefault="00976860" w:rsidP="00F21D8A">
      <w:pPr>
        <w:pStyle w:val="ListParagraph"/>
      </w:pPr>
      <w:r w:rsidRPr="00976860">
        <w:rPr>
          <w:b/>
          <w:bCs/>
        </w:rPr>
        <w:t>Equifax (2017):</w:t>
      </w:r>
      <w:r>
        <w:t xml:space="preserve"> A vulnerability in the Apache strut firewall allowed hackers to access sensitive data of approximately 147 million individuals including their SSN and date of birth. The total financial loss exceeded $1.4 billion</w:t>
      </w:r>
    </w:p>
    <w:p w14:paraId="556F74C3" w14:textId="35D35281" w:rsidR="00976860" w:rsidRDefault="00976860" w:rsidP="00F21D8A">
      <w:pPr>
        <w:pStyle w:val="ListParagraph"/>
        <w:rPr>
          <w:b/>
          <w:bCs/>
        </w:rPr>
      </w:pPr>
      <w:r>
        <w:rPr>
          <w:b/>
          <w:bCs/>
        </w:rPr>
        <w:t>Role of AI</w:t>
      </w:r>
      <w:r w:rsidR="000B3F6E">
        <w:rPr>
          <w:b/>
          <w:bCs/>
        </w:rPr>
        <w:t xml:space="preserve"> in data breaches:</w:t>
      </w:r>
    </w:p>
    <w:p w14:paraId="2A62461D" w14:textId="7F2190D0" w:rsidR="000B3F6E" w:rsidRDefault="000B3F6E" w:rsidP="000B3F6E">
      <w:pPr>
        <w:pStyle w:val="ListParagraph"/>
      </w:pPr>
      <w:r w:rsidRPr="000B3F6E">
        <w:t xml:space="preserve">AI </w:t>
      </w:r>
      <w:r>
        <w:t>itself is not the cause of data breaches in the finance industry; however, AI can be used by cyber criminals to perpetrate more sophisticated attacks, making it harder to detect breaches.</w:t>
      </w:r>
    </w:p>
    <w:p w14:paraId="26A13727" w14:textId="785B4B83" w:rsidR="000B3F6E" w:rsidRDefault="000B3F6E" w:rsidP="000B3F6E">
      <w:pPr>
        <w:pStyle w:val="ListParagraph"/>
        <w:numPr>
          <w:ilvl w:val="0"/>
          <w:numId w:val="3"/>
        </w:numPr>
      </w:pPr>
      <w:r>
        <w:t>AI powered tools can be exploited by cyber criminals to automate attacks such as phishing campaigns and malware distribution making them harder and more sophisticated to detect.</w:t>
      </w:r>
    </w:p>
    <w:p w14:paraId="285D647A" w14:textId="70BA3C7C" w:rsidR="000B3F6E" w:rsidRDefault="000B3F6E" w:rsidP="000B3F6E">
      <w:pPr>
        <w:pStyle w:val="ListParagraph"/>
        <w:numPr>
          <w:ilvl w:val="0"/>
          <w:numId w:val="3"/>
        </w:numPr>
      </w:pPr>
      <w:r>
        <w:t>AI improves cybersecurity by detecting threats in real time, predicting potential risks, and automatically responding to attacks, which strengthens defense against cyber threat.</w:t>
      </w:r>
    </w:p>
    <w:p w14:paraId="6AA0CD6A" w14:textId="00F379F7" w:rsidR="000B3F6E" w:rsidRDefault="000B3F6E" w:rsidP="000B3F6E">
      <w:pPr>
        <w:pStyle w:val="ListParagraph"/>
        <w:rPr>
          <w:b/>
          <w:bCs/>
        </w:rPr>
      </w:pPr>
      <w:r w:rsidRPr="000B3F6E">
        <w:rPr>
          <w:b/>
          <w:bCs/>
        </w:rPr>
        <w:t>Remedial Action:</w:t>
      </w:r>
    </w:p>
    <w:p w14:paraId="5FD12E60" w14:textId="29683232" w:rsidR="004A0E56" w:rsidRDefault="004A0E56" w:rsidP="004A0E56">
      <w:pPr>
        <w:pStyle w:val="ListParagraph"/>
        <w:numPr>
          <w:ilvl w:val="0"/>
          <w:numId w:val="3"/>
        </w:numPr>
      </w:pPr>
      <w:r w:rsidRPr="004A0E56">
        <w:t>Enhance cybersecurity measures- adopt advanced AI-driven security system to detect and respond to threats more effectively.</w:t>
      </w:r>
    </w:p>
    <w:p w14:paraId="5C9DB3F6" w14:textId="6AE544FE" w:rsidR="004A0E56" w:rsidRDefault="004A0E56" w:rsidP="004A0E56">
      <w:pPr>
        <w:pStyle w:val="ListParagraph"/>
        <w:numPr>
          <w:ilvl w:val="0"/>
          <w:numId w:val="3"/>
        </w:numPr>
      </w:pPr>
      <w:r>
        <w:t>Regulatory compliance: ensuring adherence to cybersecurity regulations as outlined by the US department of treasury.</w:t>
      </w:r>
    </w:p>
    <w:p w14:paraId="79B34292" w14:textId="4601F16F" w:rsidR="004A0E56" w:rsidRDefault="004A0E56" w:rsidP="004A0E56">
      <w:pPr>
        <w:pStyle w:val="ListParagraph"/>
        <w:numPr>
          <w:ilvl w:val="0"/>
          <w:numId w:val="3"/>
        </w:numPr>
      </w:pPr>
      <w:r>
        <w:t>Employee training- conducting regular training programs to raise awareness about cybersecurity threats and safe practice among staff.</w:t>
      </w:r>
    </w:p>
    <w:p w14:paraId="0F90EBDB" w14:textId="60B61311" w:rsidR="004A0E56" w:rsidRPr="004A0E56" w:rsidRDefault="004A0E56" w:rsidP="004A0E56">
      <w:pPr>
        <w:pStyle w:val="ListParagraph"/>
        <w:numPr>
          <w:ilvl w:val="0"/>
          <w:numId w:val="3"/>
        </w:numPr>
      </w:pPr>
      <w:r>
        <w:t>Incident response planning: developing and regularly updating incident response plans to ensure swift and effective action in the event of data breach.</w:t>
      </w:r>
    </w:p>
    <w:p w14:paraId="3C6F11A9" w14:textId="77777777" w:rsidR="00976860" w:rsidRPr="004A0E56" w:rsidRDefault="00976860" w:rsidP="00F21D8A">
      <w:pPr>
        <w:pStyle w:val="ListParagraph"/>
      </w:pPr>
    </w:p>
    <w:p w14:paraId="04111790" w14:textId="77777777" w:rsidR="00F21D8A" w:rsidRPr="001F7EC1" w:rsidRDefault="00F21D8A" w:rsidP="00F21D8A">
      <w:pPr>
        <w:pStyle w:val="ListParagraph"/>
      </w:pPr>
    </w:p>
    <w:sectPr w:rsidR="00F21D8A" w:rsidRPr="001F7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33BFD"/>
    <w:multiLevelType w:val="hybridMultilevel"/>
    <w:tmpl w:val="545E2A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273BA"/>
    <w:multiLevelType w:val="hybridMultilevel"/>
    <w:tmpl w:val="79785E36"/>
    <w:lvl w:ilvl="0" w:tplc="15D88268">
      <w:start w:val="1"/>
      <w:numFmt w:val="lowerRoman"/>
      <w:lvlText w:val="%1."/>
      <w:lvlJc w:val="left"/>
      <w:pPr>
        <w:ind w:left="14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 w15:restartNumberingAfterBreak="0">
    <w:nsid w:val="74441FC4"/>
    <w:multiLevelType w:val="hybridMultilevel"/>
    <w:tmpl w:val="02DE5E7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B44004"/>
    <w:multiLevelType w:val="hybridMultilevel"/>
    <w:tmpl w:val="3398AF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E1660"/>
    <w:multiLevelType w:val="hybridMultilevel"/>
    <w:tmpl w:val="24D2E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836396">
    <w:abstractNumId w:val="0"/>
  </w:num>
  <w:num w:numId="2" w16cid:durableId="1116023409">
    <w:abstractNumId w:val="3"/>
  </w:num>
  <w:num w:numId="3" w16cid:durableId="1392925317">
    <w:abstractNumId w:val="4"/>
  </w:num>
  <w:num w:numId="4" w16cid:durableId="1356730008">
    <w:abstractNumId w:val="1"/>
  </w:num>
  <w:num w:numId="5" w16cid:durableId="2138638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C1"/>
    <w:rsid w:val="000B3F6E"/>
    <w:rsid w:val="00160386"/>
    <w:rsid w:val="001F7EC1"/>
    <w:rsid w:val="0042784D"/>
    <w:rsid w:val="004A0E56"/>
    <w:rsid w:val="00663B2F"/>
    <w:rsid w:val="00976860"/>
    <w:rsid w:val="00A87445"/>
    <w:rsid w:val="00F2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97C1F"/>
  <w15:chartTrackingRefBased/>
  <w15:docId w15:val="{9D00B46B-12AD-4C0C-A1A2-809D9B05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lanre kukoyi</dc:creator>
  <cp:keywords/>
  <dc:description/>
  <cp:lastModifiedBy>lanre kukoyi</cp:lastModifiedBy>
  <cp:revision>2</cp:revision>
  <dcterms:created xsi:type="dcterms:W3CDTF">2025-02-08T01:17:00Z</dcterms:created>
  <dcterms:modified xsi:type="dcterms:W3CDTF">2025-02-15T00:39:00Z</dcterms:modified>
</cp:coreProperties>
</file>