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960F" w14:textId="77777777" w:rsidR="00290269" w:rsidRPr="00290269" w:rsidRDefault="00290269" w:rsidP="00290269">
      <w:pPr>
        <w:rPr>
          <w:rFonts w:ascii="Lato" w:hAnsi="Lato"/>
          <w:color w:val="2D3B45"/>
          <w:shd w:val="clear" w:color="auto" w:fill="FFFFFF"/>
        </w:rPr>
      </w:pPr>
      <w:r w:rsidRPr="00290269">
        <w:rPr>
          <w:rFonts w:ascii="Lato" w:hAnsi="Lato"/>
          <w:color w:val="2D3B45"/>
          <w:shd w:val="clear" w:color="auto" w:fill="FFFFFF"/>
        </w:rPr>
        <w:t>Olubukola Kukoyi</w:t>
      </w:r>
    </w:p>
    <w:p w14:paraId="55B96982" w14:textId="77777777" w:rsidR="00290269" w:rsidRPr="00290269" w:rsidRDefault="00290269" w:rsidP="00290269">
      <w:pPr>
        <w:rPr>
          <w:rFonts w:ascii="Lato" w:hAnsi="Lato"/>
          <w:color w:val="2D3B45"/>
          <w:shd w:val="clear" w:color="auto" w:fill="FFFFFF"/>
        </w:rPr>
      </w:pPr>
      <w:r w:rsidRPr="00290269">
        <w:rPr>
          <w:rFonts w:ascii="Lato" w:hAnsi="Lato"/>
          <w:color w:val="2D3B45"/>
          <w:shd w:val="clear" w:color="auto" w:fill="FFFFFF"/>
        </w:rPr>
        <w:t>MS Anna Devarakonda</w:t>
      </w:r>
    </w:p>
    <w:p w14:paraId="45118993" w14:textId="77777777" w:rsidR="00290269" w:rsidRPr="00290269" w:rsidRDefault="00290269" w:rsidP="00290269">
      <w:pPr>
        <w:rPr>
          <w:rFonts w:ascii="Lato" w:hAnsi="Lato"/>
          <w:color w:val="2D3B45"/>
          <w:shd w:val="clear" w:color="auto" w:fill="FFFFFF"/>
        </w:rPr>
      </w:pPr>
      <w:r w:rsidRPr="00290269">
        <w:rPr>
          <w:rFonts w:ascii="Lato" w:hAnsi="Lato"/>
          <w:color w:val="2D3B45"/>
          <w:shd w:val="clear" w:color="auto" w:fill="FFFFFF"/>
        </w:rPr>
        <w:t>ITAI 2372</w:t>
      </w:r>
    </w:p>
    <w:p w14:paraId="4CD7B514" w14:textId="5B565D63" w:rsidR="00290269" w:rsidRDefault="00290269" w:rsidP="00290269">
      <w:pPr>
        <w:rPr>
          <w:rFonts w:ascii="Lato" w:hAnsi="Lato"/>
          <w:color w:val="2D3B45"/>
          <w:shd w:val="clear" w:color="auto" w:fill="FFFFFF"/>
        </w:rPr>
      </w:pPr>
      <w:r>
        <w:rPr>
          <w:rFonts w:ascii="Lato" w:hAnsi="Lato"/>
          <w:color w:val="2D3B45"/>
          <w:shd w:val="clear" w:color="auto" w:fill="FFFFFF"/>
        </w:rPr>
        <w:t>26</w:t>
      </w:r>
      <w:r w:rsidRPr="00290269">
        <w:rPr>
          <w:rFonts w:ascii="Lato" w:hAnsi="Lato"/>
          <w:color w:val="2D3B45"/>
          <w:shd w:val="clear" w:color="auto" w:fill="FFFFFF"/>
          <w:vertAlign w:val="superscript"/>
        </w:rPr>
        <w:t>th</w:t>
      </w:r>
      <w:r w:rsidRPr="00290269">
        <w:rPr>
          <w:rFonts w:ascii="Lato" w:hAnsi="Lato"/>
          <w:color w:val="2D3B45"/>
          <w:shd w:val="clear" w:color="auto" w:fill="FFFFFF"/>
        </w:rPr>
        <w:t xml:space="preserve"> January 2025</w:t>
      </w:r>
    </w:p>
    <w:p w14:paraId="4A7D6CE6" w14:textId="78A4C7BA" w:rsidR="00290269" w:rsidRDefault="00290269" w:rsidP="00290269">
      <w:r>
        <w:t xml:space="preserve">The class is focusing on </w:t>
      </w:r>
      <w:r w:rsidRPr="0070171A">
        <w:t>Problems solved, caused and created</w:t>
      </w:r>
      <w:r>
        <w:t xml:space="preserve"> by AI in the </w:t>
      </w:r>
      <w:r>
        <w:rPr>
          <w:rFonts w:ascii="Lato" w:hAnsi="Lato"/>
          <w:color w:val="2D3B45"/>
          <w:shd w:val="clear" w:color="auto" w:fill="FFFFFF"/>
        </w:rPr>
        <w:t>HealthCare and Agriculture Ind</w:t>
      </w:r>
      <w:r>
        <w:t>ustries using real life scenarios.</w:t>
      </w:r>
    </w:p>
    <w:p w14:paraId="5563EAB7" w14:textId="25FCF26E" w:rsidR="0008309B" w:rsidRDefault="0008309B" w:rsidP="00290269">
      <w:r>
        <w:t>HealthCare covers health insurance, hospitals, nursing homes, perlative care, cancer research, medical research, clinical trials, and elderly care programs.</w:t>
      </w:r>
    </w:p>
    <w:p w14:paraId="4D7E36FC" w14:textId="057351BD" w:rsidR="00BA7F2F" w:rsidRPr="00BA7F2F" w:rsidRDefault="00BA7F2F" w:rsidP="00BA7F2F">
      <w:r w:rsidRPr="00BA7F2F">
        <w:t xml:space="preserve">Artificial Intelligence has rapidly woven itself into two of humanity’s most vital </w:t>
      </w:r>
      <w:r w:rsidR="0070171A" w:rsidRPr="00BA7F2F">
        <w:t>arenas,</w:t>
      </w:r>
      <w:r w:rsidR="00757D44">
        <w:t xml:space="preserve"> </w:t>
      </w:r>
      <w:r w:rsidRPr="00BA7F2F">
        <w:t xml:space="preserve">healthcare and </w:t>
      </w:r>
      <w:r w:rsidR="00757D44" w:rsidRPr="00BA7F2F">
        <w:t>agriculture,</w:t>
      </w:r>
      <w:r w:rsidR="00757D44">
        <w:t xml:space="preserve"> </w:t>
      </w:r>
      <w:r w:rsidRPr="00BA7F2F">
        <w:t>offering powerful solutions to age-old challenges even as it introduces new complexities and ethical questions. In both sectors, AI-driven tools are already lightening human workloads, sharpening decision-making, and personalizing interventions; yet concerns about privacy, bias, and equitable access remain urgent. Below is a holistic overview of where AI is making a difference, where it still falls short, and how it sometimes creates fresh problems of its own.</w:t>
      </w:r>
    </w:p>
    <w:p w14:paraId="50D9EA17" w14:textId="7107F17F" w:rsidR="00BA7F2F" w:rsidRPr="00BA7F2F" w:rsidRDefault="00BA7F2F" w:rsidP="00BA7F2F">
      <w:r w:rsidRPr="00BA7F2F">
        <w:t>AI in Healthcare: Transforming Care</w:t>
      </w:r>
      <w:r w:rsidR="00757D44" w:rsidRPr="0070171A">
        <w:t xml:space="preserve"> </w:t>
      </w:r>
      <w:r w:rsidRPr="00BA7F2F">
        <w:t>and Raising New Questions</w:t>
      </w:r>
      <w:r w:rsidRPr="00BA7F2F">
        <w:br/>
        <w:t>From sprawling hospital systems to intimate elder-care programs, healthcare organizations face mountains of data, endless paperwork, and ever-evolving patient needs. AI has begun to shoulder many of these burdens:</w:t>
      </w:r>
    </w:p>
    <w:p w14:paraId="52F66413" w14:textId="2B35BEC9" w:rsidR="00BA7F2F" w:rsidRPr="00BA7F2F" w:rsidRDefault="00BA7F2F" w:rsidP="00BA7F2F">
      <w:pPr>
        <w:numPr>
          <w:ilvl w:val="0"/>
          <w:numId w:val="8"/>
        </w:numPr>
      </w:pPr>
      <w:r w:rsidRPr="00BA7F2F">
        <w:t>Medical Imaging and Diagnosis</w:t>
      </w:r>
      <w:r w:rsidR="0070171A">
        <w:t xml:space="preserve">: </w:t>
      </w:r>
      <w:r w:rsidRPr="00BA7F2F">
        <w:t>Radiologists once spent hours scanning X-rays, MRIs, and CTs for subtle signs of disease. Today, image-recognition algorithms flag anomalies</w:t>
      </w:r>
      <w:r w:rsidR="00757D44">
        <w:t xml:space="preserve"> </w:t>
      </w:r>
      <w:r w:rsidRPr="00BA7F2F">
        <w:t>spotting early-stage tumors or fractures in seconds, reducing repetitive drudgery and enabling clinicians to focus on complex cases.</w:t>
      </w:r>
    </w:p>
    <w:p w14:paraId="516A0012" w14:textId="5CE76120" w:rsidR="00BA7F2F" w:rsidRPr="00BA7F2F" w:rsidRDefault="00BA7F2F" w:rsidP="00BA7F2F">
      <w:pPr>
        <w:numPr>
          <w:ilvl w:val="0"/>
          <w:numId w:val="8"/>
        </w:numPr>
      </w:pPr>
      <w:r w:rsidRPr="00BA7F2F">
        <w:t>Predictive Analytics for Preventive Care</w:t>
      </w:r>
      <w:r w:rsidR="0070171A">
        <w:t>:</w:t>
      </w:r>
      <w:r w:rsidRPr="00BA7F2F">
        <w:t xml:space="preserve"> By mining electronic health records for patterns in genetics, geography, lifestyle, and profession, AI models forecast who is at risk for conditions like diabetes or heart disease, prompting earlier interventions that can save lives.</w:t>
      </w:r>
    </w:p>
    <w:p w14:paraId="6A91A434" w14:textId="4EE54604" w:rsidR="00BA7F2F" w:rsidRPr="00BA7F2F" w:rsidRDefault="00BA7F2F" w:rsidP="00BA7F2F">
      <w:pPr>
        <w:numPr>
          <w:ilvl w:val="0"/>
          <w:numId w:val="8"/>
        </w:numPr>
      </w:pPr>
      <w:r w:rsidRPr="00BA7F2F">
        <w:t>Personalized Treatment Plans</w:t>
      </w:r>
      <w:r w:rsidR="0070171A">
        <w:t xml:space="preserve">: </w:t>
      </w:r>
      <w:r w:rsidRPr="00BA7F2F">
        <w:t>“Gene AI” platforms integrate an individual’s DNA markers, demographic factors (age, sex, location), and even social determinants to tailor therapies</w:t>
      </w:r>
      <w:r w:rsidR="003C3D62">
        <w:t xml:space="preserve"> </w:t>
      </w:r>
      <w:r w:rsidRPr="00BA7F2F">
        <w:t>whether selecting the optimal chemotherapy protocol in cancer research, adjusting dosages in clinical trials, or customizing palliative-care regimens.</w:t>
      </w:r>
    </w:p>
    <w:p w14:paraId="70554DC8" w14:textId="657D9A55" w:rsidR="00BA7F2F" w:rsidRPr="00BA7F2F" w:rsidRDefault="00BA7F2F" w:rsidP="00BA7F2F">
      <w:pPr>
        <w:numPr>
          <w:ilvl w:val="0"/>
          <w:numId w:val="8"/>
        </w:numPr>
      </w:pPr>
      <w:r w:rsidRPr="00BA7F2F">
        <w:lastRenderedPageBreak/>
        <w:t>Hospital Administration</w:t>
      </w:r>
      <w:r w:rsidR="0070171A">
        <w:t xml:space="preserve">: </w:t>
      </w:r>
      <w:r w:rsidRPr="00BA7F2F">
        <w:t>Mundane tasks</w:t>
      </w:r>
      <w:r w:rsidR="003C3D62">
        <w:t xml:space="preserve"> </w:t>
      </w:r>
      <w:r w:rsidR="006E77B9">
        <w:t xml:space="preserve">like </w:t>
      </w:r>
      <w:r w:rsidRPr="00BA7F2F">
        <w:t>scheduling appointments, billing insurance, updating patient charts</w:t>
      </w:r>
      <w:r w:rsidR="006E77B9">
        <w:t xml:space="preserve"> </w:t>
      </w:r>
      <w:r w:rsidRPr="00BA7F2F">
        <w:t>are increasingly automated, cutting paperwork in insurance offices, nursing homes, and health-insurance providers. This digital shift frees staff for direct patient contact.</w:t>
      </w:r>
    </w:p>
    <w:p w14:paraId="1395EB45" w14:textId="27E66AF3" w:rsidR="00BA7F2F" w:rsidRPr="00BA7F2F" w:rsidRDefault="00BA7F2F" w:rsidP="00BA7F2F">
      <w:pPr>
        <w:numPr>
          <w:ilvl w:val="0"/>
          <w:numId w:val="8"/>
        </w:numPr>
      </w:pPr>
      <w:r w:rsidRPr="00BA7F2F">
        <w:t>Drug Discovery</w:t>
      </w:r>
      <w:r w:rsidR="0070171A">
        <w:t xml:space="preserve">: </w:t>
      </w:r>
      <w:r w:rsidRPr="00BA7F2F">
        <w:t>AI accelerates the search for new compounds by simulating molecular interactions, predicting which drug candidates will succeed based on a patient’s medical history and genetic profile, and even identifying entirely novel pharmaceuticals.</w:t>
      </w:r>
    </w:p>
    <w:p w14:paraId="796F620C" w14:textId="4D4E5708" w:rsidR="00BA7F2F" w:rsidRPr="00BA7F2F" w:rsidRDefault="00BA7F2F" w:rsidP="00BA7F2F">
      <w:pPr>
        <w:numPr>
          <w:ilvl w:val="0"/>
          <w:numId w:val="8"/>
        </w:numPr>
      </w:pPr>
      <w:r w:rsidRPr="00BA7F2F">
        <w:t>Remote Monitoring</w:t>
      </w:r>
      <w:r w:rsidR="0070171A">
        <w:t xml:space="preserve">: </w:t>
      </w:r>
      <w:r w:rsidRPr="00BA7F2F">
        <w:t>Wearable sensors and AI-powered dashboards track vital signs around the clock, alerting care teams to warning signals</w:t>
      </w:r>
      <w:r w:rsidR="006E77B9">
        <w:t xml:space="preserve"> </w:t>
      </w:r>
      <w:r w:rsidRPr="00BA7F2F">
        <w:t xml:space="preserve">so </w:t>
      </w:r>
      <w:r w:rsidR="009A4CDD" w:rsidRPr="00BA7F2F">
        <w:t>a</w:t>
      </w:r>
      <w:r w:rsidR="00D65F82">
        <w:t xml:space="preserve">n aging patient in an </w:t>
      </w:r>
      <w:r w:rsidRPr="00BA7F2F">
        <w:t xml:space="preserve">elderly-care </w:t>
      </w:r>
      <w:r w:rsidR="0070171A">
        <w:t>home</w:t>
      </w:r>
      <w:r w:rsidRPr="00BA7F2F">
        <w:t xml:space="preserve"> can receive timely help for an irregular heartbeat before it becomes critical.</w:t>
      </w:r>
    </w:p>
    <w:p w14:paraId="4111581A" w14:textId="51BE2A4A" w:rsidR="00BA7F2F" w:rsidRPr="00BA7F2F" w:rsidRDefault="00BA7F2F" w:rsidP="00BA7F2F">
      <w:r w:rsidRPr="00BA7F2F">
        <w:t>Yet despite these advances, critical obstacles remain. Data privacy and security loom large: personally identifiable (PII) and protected health information (PHI) must navigate complex legal frameworks (like HIPAA) without exposing patients to breaches. Bias in AI models</w:t>
      </w:r>
      <w:r w:rsidR="00F84BE1">
        <w:t xml:space="preserve"> </w:t>
      </w:r>
      <w:r w:rsidRPr="00BA7F2F">
        <w:t>stemming from unrepresentative training data</w:t>
      </w:r>
      <w:r w:rsidR="00F84BE1">
        <w:t xml:space="preserve"> </w:t>
      </w:r>
      <w:r w:rsidRPr="00BA7F2F">
        <w:t xml:space="preserve">risks unfair treatment recommendations for minority groups. Seamless integration with legacy hospital–management systems still </w:t>
      </w:r>
      <w:r w:rsidR="0070171A" w:rsidRPr="00F84BE1">
        <w:t>elude</w:t>
      </w:r>
      <w:r w:rsidRPr="00BA7F2F">
        <w:t xml:space="preserve"> many providers, and regulatory approval processes can stall deployment. Moreover, ethical dilemmas around patient consent, algorithmic opacity, and resistance to change continue to challenge even the most well-intentioned projects.</w:t>
      </w:r>
    </w:p>
    <w:p w14:paraId="516DAD18" w14:textId="2C67742B" w:rsidR="00BA7F2F" w:rsidRPr="00BA7F2F" w:rsidRDefault="00BA7F2F" w:rsidP="00BA7F2F">
      <w:r w:rsidRPr="00BA7F2F">
        <w:t>Perhaps most surprisingly, AI’s benefits sometimes sow fresh problems. Job displacement threatens administrative and diagnostic roles. Over-reliance on technology can lead to alarming glitches</w:t>
      </w:r>
      <w:r w:rsidR="00F84BE1">
        <w:t xml:space="preserve"> </w:t>
      </w:r>
      <w:r w:rsidRPr="00BA7F2F">
        <w:t xml:space="preserve">such as temporary shutdowns of health-insurance portals that leave patients unable to access care. Misdiagnoses driven by flawed data or edge-case scenarios remind </w:t>
      </w:r>
      <w:r w:rsidR="00F84BE1" w:rsidRPr="00BA7F2F">
        <w:t>us of</w:t>
      </w:r>
      <w:r w:rsidRPr="00BA7F2F">
        <w:t xml:space="preserve"> that AI, like any tool, is fallible. The sheer complexity of managing these systems strains IT teams, and a growing digital divide means that underserved communities may see fewer of these innovations at all.</w:t>
      </w:r>
    </w:p>
    <w:p w14:paraId="5C59190F" w14:textId="67881859" w:rsidR="00BA7F2F" w:rsidRPr="00BA7F2F" w:rsidRDefault="00BA7F2F" w:rsidP="00BA7F2F">
      <w:r w:rsidRPr="00BA7F2F">
        <w:t>AI in Agriculture: Cultivating Efficiency</w:t>
      </w:r>
      <w:r w:rsidR="00F84BE1">
        <w:t xml:space="preserve"> </w:t>
      </w:r>
      <w:r w:rsidRPr="00BA7F2F">
        <w:t>and Confronting Costs</w:t>
      </w:r>
      <w:r w:rsidRPr="00BA7F2F">
        <w:br/>
        <w:t>On the farm, AI promises to feed more people with fewer resources</w:t>
      </w:r>
      <w:r w:rsidR="00F84BE1">
        <w:t xml:space="preserve"> </w:t>
      </w:r>
      <w:r w:rsidRPr="00BA7F2F">
        <w:t>an imperative as climate patterns shift and populations swell. Across produce fields, poultry yards, cattle ranches, fisheries, and beyond, AI is already at work:</w:t>
      </w:r>
    </w:p>
    <w:p w14:paraId="61233C86" w14:textId="193FE555" w:rsidR="00BA7F2F" w:rsidRPr="00BA7F2F" w:rsidRDefault="00BA7F2F" w:rsidP="00BA7F2F">
      <w:pPr>
        <w:numPr>
          <w:ilvl w:val="0"/>
          <w:numId w:val="9"/>
        </w:numPr>
      </w:pPr>
      <w:r w:rsidRPr="00BA7F2F">
        <w:t>Crop Monitoring and Disease Detection</w:t>
      </w:r>
      <w:r w:rsidR="00F84BE1">
        <w:t xml:space="preserve">: </w:t>
      </w:r>
      <w:r w:rsidRPr="00BA7F2F">
        <w:t>Drones and satellite imagery, analyzed by AI, spot early signs of blight or pest infestations, allowing farmers to target treatments precisely rather than blanket entire fields with chemicals.</w:t>
      </w:r>
    </w:p>
    <w:p w14:paraId="1FD5C5FC" w14:textId="016500E8" w:rsidR="00BA7F2F" w:rsidRPr="00BA7F2F" w:rsidRDefault="00BA7F2F" w:rsidP="00BA7F2F">
      <w:pPr>
        <w:numPr>
          <w:ilvl w:val="0"/>
          <w:numId w:val="9"/>
        </w:numPr>
      </w:pPr>
      <w:r w:rsidRPr="00BA7F2F">
        <w:lastRenderedPageBreak/>
        <w:t>Precision Farming</w:t>
      </w:r>
      <w:r w:rsidR="00F84BE1">
        <w:t xml:space="preserve">: </w:t>
      </w:r>
      <w:r w:rsidRPr="00BA7F2F">
        <w:t>Smartphone apps and sensor networks recommend the exact mix of water, fertilizer, and soil amendments for individual plots</w:t>
      </w:r>
      <w:r w:rsidR="00F84BE1">
        <w:t xml:space="preserve"> </w:t>
      </w:r>
      <w:r w:rsidRPr="00BA7F2F">
        <w:t>maximizing yields while conserving resources.</w:t>
      </w:r>
    </w:p>
    <w:p w14:paraId="67191E33" w14:textId="0CBDFE79" w:rsidR="00BA7F2F" w:rsidRPr="00BA7F2F" w:rsidRDefault="00BA7F2F" w:rsidP="00BA7F2F">
      <w:pPr>
        <w:numPr>
          <w:ilvl w:val="0"/>
          <w:numId w:val="9"/>
        </w:numPr>
      </w:pPr>
      <w:r w:rsidRPr="00BA7F2F">
        <w:t>Automated Weeding and Pest Control</w:t>
      </w:r>
      <w:r w:rsidR="00F84BE1">
        <w:t xml:space="preserve">: </w:t>
      </w:r>
      <w:r w:rsidR="00F84BE1" w:rsidRPr="00BA7F2F">
        <w:t>Robotic</w:t>
      </w:r>
      <w:r w:rsidRPr="00BA7F2F">
        <w:t xml:space="preserve"> tractors and mechanical weeders reduce reliance on herbicides, cutting costs and environmental impact.</w:t>
      </w:r>
    </w:p>
    <w:p w14:paraId="49A87992" w14:textId="2DCC1DBB" w:rsidR="00BA7F2F" w:rsidRPr="00BA7F2F" w:rsidRDefault="00BA7F2F" w:rsidP="00BA7F2F">
      <w:pPr>
        <w:numPr>
          <w:ilvl w:val="0"/>
          <w:numId w:val="9"/>
        </w:numPr>
      </w:pPr>
      <w:r w:rsidRPr="00BA7F2F">
        <w:t>Yield Predictions and Storage Planning</w:t>
      </w:r>
      <w:r w:rsidR="00F84BE1">
        <w:t xml:space="preserve">: </w:t>
      </w:r>
      <w:r w:rsidRPr="00BA7F2F">
        <w:t>By correlating soil conditions, weather forecasts, crop varieties, and seasonal trends, AI forecasts harvest volumes and optimizes post-harvest storage to minimize spoilage.</w:t>
      </w:r>
    </w:p>
    <w:p w14:paraId="5F4CB738" w14:textId="50D76322" w:rsidR="00BA7F2F" w:rsidRPr="00BA7F2F" w:rsidRDefault="00BA7F2F" w:rsidP="00BA7F2F">
      <w:pPr>
        <w:numPr>
          <w:ilvl w:val="0"/>
          <w:numId w:val="9"/>
        </w:numPr>
      </w:pPr>
      <w:r w:rsidRPr="00BA7F2F">
        <w:t>Supply Chain Optimization</w:t>
      </w:r>
      <w:r w:rsidR="00F84BE1">
        <w:t xml:space="preserve">: </w:t>
      </w:r>
      <w:r w:rsidRPr="00BA7F2F">
        <w:t>From barn to market, AI-driven logistics ensure that fresh produce moves efficiently, reducing transit times and waste.</w:t>
      </w:r>
    </w:p>
    <w:p w14:paraId="1D1DCFBD" w14:textId="16725BC8" w:rsidR="00BA7F2F" w:rsidRPr="00BA7F2F" w:rsidRDefault="00BA7F2F" w:rsidP="00BA7F2F">
      <w:r w:rsidRPr="00BA7F2F">
        <w:t xml:space="preserve">Nonetheless, many </w:t>
      </w:r>
      <w:r w:rsidR="00F84BE1" w:rsidRPr="00F84BE1">
        <w:t xml:space="preserve">farmers, </w:t>
      </w:r>
      <w:r w:rsidRPr="00BA7F2F">
        <w:t xml:space="preserve">especially </w:t>
      </w:r>
      <w:r w:rsidR="00F84BE1" w:rsidRPr="00BA7F2F">
        <w:t>smallholders,</w:t>
      </w:r>
      <w:r w:rsidR="00F84BE1" w:rsidRPr="00F84BE1">
        <w:t xml:space="preserve"> </w:t>
      </w:r>
      <w:r w:rsidRPr="00BA7F2F">
        <w:t xml:space="preserve">struggle with high initial costs for sensors, drones, and analytics platforms. Legacy farming practices resist integration with new tech, and regulatory hurdles around data ownership and environmental compliance can delay roll-out. As in healthcare, bias in AI </w:t>
      </w:r>
      <w:r w:rsidR="00F84BE1" w:rsidRPr="00BA7F2F">
        <w:t xml:space="preserve">models, </w:t>
      </w:r>
      <w:r w:rsidRPr="00BA7F2F">
        <w:t>for example, when training data reflects only large, industrial farms</w:t>
      </w:r>
      <w:r w:rsidR="002C6448">
        <w:t xml:space="preserve"> </w:t>
      </w:r>
      <w:r w:rsidRPr="00BA7F2F">
        <w:t>can yield suboptimal recommendations for diverse soil types or climates. And data security remains a concern when essential production figures and personal land records go digital.</w:t>
      </w:r>
    </w:p>
    <w:p w14:paraId="1BB74AD2" w14:textId="77777777" w:rsidR="00BA7F2F" w:rsidRPr="00BA7F2F" w:rsidRDefault="00BA7F2F" w:rsidP="00BA7F2F">
      <w:r w:rsidRPr="00BA7F2F">
        <w:t>AI in agriculture, too, brings unintended side effects: job displacement among farm laborers, an unhealthy over-reliance on automated systems that may fail during power outages or software bugs, and a growing digital divide between tech-savvy operations and those still tending fields by hand. The increasing complexity of managing interconnected sensors and platforms can overwhelm individual farmers, and sensors and drones themselves carry an environmental footprint in manufacturing and energy use.</w:t>
      </w:r>
    </w:p>
    <w:p w14:paraId="56E5DE8D" w14:textId="1F8C2384" w:rsidR="00BA7F2F" w:rsidRPr="00BA7F2F" w:rsidRDefault="00BA7F2F" w:rsidP="00BA7F2F">
      <w:r w:rsidRPr="00BA7F2F">
        <w:t>Toward Responsible, Inclusive AI</w:t>
      </w:r>
      <w:r w:rsidR="0078577A">
        <w:t>:</w:t>
      </w:r>
    </w:p>
    <w:p w14:paraId="4B97A123" w14:textId="65BC4D75" w:rsidR="00BA7F2F" w:rsidRPr="00BA7F2F" w:rsidRDefault="00BA7F2F" w:rsidP="00BA7F2F">
      <w:r w:rsidRPr="00BA7F2F">
        <w:t xml:space="preserve">The stories of hospitals and farms remind us that AI is neither miracle cure nor magic bullet. Its greatest promise lies in amplifying human </w:t>
      </w:r>
      <w:r w:rsidR="00766617" w:rsidRPr="00BA7F2F">
        <w:t>expertise,</w:t>
      </w:r>
      <w:r w:rsidR="0078577A">
        <w:t xml:space="preserve"> </w:t>
      </w:r>
      <w:r w:rsidRPr="00BA7F2F">
        <w:t>easing burdens, revealing hidden patterns, and personalizing solutions</w:t>
      </w:r>
      <w:r w:rsidR="0078577A">
        <w:t xml:space="preserve"> </w:t>
      </w:r>
      <w:r w:rsidRPr="00BA7F2F">
        <w:t xml:space="preserve">while its greatest risks come from overconfidence, inequity, and neglecting the human </w:t>
      </w:r>
      <w:r w:rsidR="0078577A" w:rsidRPr="00BA7F2F">
        <w:t>context</w:t>
      </w:r>
      <w:r w:rsidRPr="00BA7F2F">
        <w:t xml:space="preserve"> in which these tools operate.</w:t>
      </w:r>
    </w:p>
    <w:p w14:paraId="130D945C" w14:textId="77777777" w:rsidR="00BA7F2F" w:rsidRPr="00BA7F2F" w:rsidRDefault="00BA7F2F" w:rsidP="00BA7F2F">
      <w:r w:rsidRPr="00BA7F2F">
        <w:t>To harness AI’s full potential in healthcare and agriculture, stakeholders must:</w:t>
      </w:r>
    </w:p>
    <w:p w14:paraId="0B013C55" w14:textId="1BFCD7D1" w:rsidR="00BA7F2F" w:rsidRPr="00BA7F2F" w:rsidRDefault="00BA7F2F" w:rsidP="00BA7F2F">
      <w:pPr>
        <w:numPr>
          <w:ilvl w:val="0"/>
          <w:numId w:val="10"/>
        </w:numPr>
      </w:pPr>
      <w:r w:rsidRPr="00BA7F2F">
        <w:t>Fortify Privacy and Security</w:t>
      </w:r>
      <w:r w:rsidR="00766617" w:rsidRPr="00AB0FFE">
        <w:t xml:space="preserve">: </w:t>
      </w:r>
      <w:r w:rsidRPr="00BA7F2F">
        <w:t>Adopt end-to-end encryption, strict access controls, and transparent consent processes for PII and PHI.</w:t>
      </w:r>
    </w:p>
    <w:p w14:paraId="4974311D" w14:textId="5C77FBAD" w:rsidR="00BA7F2F" w:rsidRPr="00BA7F2F" w:rsidRDefault="00BA7F2F" w:rsidP="00BA7F2F">
      <w:pPr>
        <w:numPr>
          <w:ilvl w:val="0"/>
          <w:numId w:val="10"/>
        </w:numPr>
      </w:pPr>
      <w:r w:rsidRPr="00BA7F2F">
        <w:t>Eliminate Bias</w:t>
      </w:r>
      <w:r w:rsidR="00766617" w:rsidRPr="00AB0FFE">
        <w:t xml:space="preserve">: </w:t>
      </w:r>
      <w:r w:rsidRPr="00BA7F2F">
        <w:t>Curate diverse, representative datasets</w:t>
      </w:r>
      <w:r w:rsidR="00766617" w:rsidRPr="00AB0FFE">
        <w:t xml:space="preserve"> </w:t>
      </w:r>
      <w:r w:rsidRPr="00BA7F2F">
        <w:t>and continuously audit AI decisions for fairness across populations and regions.</w:t>
      </w:r>
    </w:p>
    <w:p w14:paraId="098D1422" w14:textId="2D229CA1" w:rsidR="00BA7F2F" w:rsidRPr="00BA7F2F" w:rsidRDefault="00BA7F2F" w:rsidP="00BA7F2F">
      <w:pPr>
        <w:numPr>
          <w:ilvl w:val="0"/>
          <w:numId w:val="10"/>
        </w:numPr>
      </w:pPr>
      <w:r w:rsidRPr="00BA7F2F">
        <w:lastRenderedPageBreak/>
        <w:t>Foster Integration</w:t>
      </w:r>
      <w:r w:rsidR="00766617" w:rsidRPr="00AB0FFE">
        <w:t xml:space="preserve">: </w:t>
      </w:r>
      <w:r w:rsidRPr="00BA7F2F">
        <w:t>Build open APIs and modular platforms that plug into existing hospital-management and farm-management systems.</w:t>
      </w:r>
    </w:p>
    <w:p w14:paraId="044A13BA" w14:textId="51A82CF9" w:rsidR="00BA7F2F" w:rsidRPr="00BA7F2F" w:rsidRDefault="00BA7F2F" w:rsidP="00BA7F2F">
      <w:pPr>
        <w:numPr>
          <w:ilvl w:val="0"/>
          <w:numId w:val="10"/>
        </w:numPr>
      </w:pPr>
      <w:r w:rsidRPr="00BA7F2F">
        <w:t>Streamline Regulation</w:t>
      </w:r>
      <w:r w:rsidR="00766617" w:rsidRPr="00AB0FFE">
        <w:t xml:space="preserve">: </w:t>
      </w:r>
      <w:r w:rsidRPr="00BA7F2F">
        <w:t>Develop agile, collaborative frameworks that balance safety with innovation, helping developers navigate clinical trials or environmental approvals.</w:t>
      </w:r>
    </w:p>
    <w:p w14:paraId="28E382F7" w14:textId="3FFA01FB" w:rsidR="00BA7F2F" w:rsidRPr="00BA7F2F" w:rsidRDefault="00BA7F2F" w:rsidP="00BA7F2F">
      <w:pPr>
        <w:numPr>
          <w:ilvl w:val="0"/>
          <w:numId w:val="10"/>
        </w:numPr>
      </w:pPr>
      <w:r w:rsidRPr="00BA7F2F">
        <w:t>Invest in Training and Support</w:t>
      </w:r>
      <w:r w:rsidR="00766617" w:rsidRPr="00AB0FFE">
        <w:t xml:space="preserve">: </w:t>
      </w:r>
      <w:r w:rsidRPr="00BA7F2F">
        <w:t>Provide clinicians, administrative staff, and farmers with the education and on-site assistance they need to adopt AI tools confidently.</w:t>
      </w:r>
    </w:p>
    <w:p w14:paraId="3B2400A4" w14:textId="10B40AEC" w:rsidR="00BA7F2F" w:rsidRPr="00BA7F2F" w:rsidRDefault="00BA7F2F" w:rsidP="00BA7F2F">
      <w:r w:rsidRPr="00BA7F2F">
        <w:t xml:space="preserve">By addressing both the challenges AI solves and the ones it creates, we can ensure these transformative technologies serve </w:t>
      </w:r>
      <w:r w:rsidR="00766617" w:rsidRPr="00AB0FFE">
        <w:t xml:space="preserve">everyone, </w:t>
      </w:r>
      <w:r w:rsidRPr="00BA7F2F">
        <w:t>delivering healthier lives and more resilient food systems without leaving anyone behind.</w:t>
      </w:r>
    </w:p>
    <w:p w14:paraId="10F1CC14" w14:textId="49428642" w:rsidR="004D3EE5" w:rsidRPr="004D3EE5" w:rsidRDefault="004D3EE5" w:rsidP="00FA4E57">
      <w:pPr>
        <w:ind w:left="360"/>
      </w:pPr>
    </w:p>
    <w:p w14:paraId="09CD09DD" w14:textId="77777777" w:rsidR="00FA4E57" w:rsidRDefault="00FA4E57" w:rsidP="007F372C">
      <w:pPr>
        <w:pStyle w:val="ListParagraph"/>
      </w:pPr>
    </w:p>
    <w:p w14:paraId="4759B014" w14:textId="77777777" w:rsidR="005167AA" w:rsidRPr="005167AA" w:rsidRDefault="005167AA" w:rsidP="0090554D">
      <w:pPr>
        <w:ind w:left="360"/>
      </w:pPr>
    </w:p>
    <w:p w14:paraId="546A3CE3" w14:textId="77777777" w:rsidR="005167AA" w:rsidRDefault="005167AA" w:rsidP="00ED2639"/>
    <w:p w14:paraId="2FFB6B2A" w14:textId="6DB23A11" w:rsidR="00ED2639" w:rsidRDefault="007F492D" w:rsidP="007F492D">
      <w:r>
        <w:t xml:space="preserve">       </w:t>
      </w:r>
    </w:p>
    <w:p w14:paraId="3C3DAA3B" w14:textId="77777777" w:rsidR="00152E01" w:rsidRPr="0008309B" w:rsidRDefault="00152E01" w:rsidP="00152E01">
      <w:pPr>
        <w:pStyle w:val="ListParagraph"/>
      </w:pPr>
    </w:p>
    <w:p w14:paraId="40E281A8" w14:textId="77777777" w:rsidR="0008309B" w:rsidRDefault="0008309B" w:rsidP="00290269"/>
    <w:p w14:paraId="205726EF" w14:textId="77777777" w:rsidR="00290269" w:rsidRDefault="00290269">
      <w:pPr>
        <w:rPr>
          <w:rFonts w:ascii="Lato" w:hAnsi="Lato"/>
          <w:color w:val="2D3B45"/>
          <w:shd w:val="clear" w:color="auto" w:fill="FFFFFF"/>
        </w:rPr>
      </w:pPr>
    </w:p>
    <w:p w14:paraId="302B46A5" w14:textId="09B88DED" w:rsidR="00290269" w:rsidRDefault="00290269"/>
    <w:sectPr w:rsidR="00290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3BD"/>
    <w:multiLevelType w:val="multilevel"/>
    <w:tmpl w:val="D46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B3D6A"/>
    <w:multiLevelType w:val="hybridMultilevel"/>
    <w:tmpl w:val="0E8A4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F08C0"/>
    <w:multiLevelType w:val="hybridMultilevel"/>
    <w:tmpl w:val="1BD4E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F276D"/>
    <w:multiLevelType w:val="hybridMultilevel"/>
    <w:tmpl w:val="E016484A"/>
    <w:lvl w:ilvl="0" w:tplc="4DE012E2">
      <w:start w:val="5"/>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4A0D1B3E"/>
    <w:multiLevelType w:val="multilevel"/>
    <w:tmpl w:val="A8DA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70720"/>
    <w:multiLevelType w:val="multilevel"/>
    <w:tmpl w:val="0A88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161C6"/>
    <w:multiLevelType w:val="hybridMultilevel"/>
    <w:tmpl w:val="C3A2A442"/>
    <w:lvl w:ilvl="0" w:tplc="5B10C6F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6F683D7B"/>
    <w:multiLevelType w:val="hybridMultilevel"/>
    <w:tmpl w:val="6FB4E30A"/>
    <w:lvl w:ilvl="0" w:tplc="7B7CCEC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1C149E0"/>
    <w:multiLevelType w:val="hybridMultilevel"/>
    <w:tmpl w:val="9BBAB2B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6962CB"/>
    <w:multiLevelType w:val="hybridMultilevel"/>
    <w:tmpl w:val="4A203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668266">
    <w:abstractNumId w:val="1"/>
  </w:num>
  <w:num w:numId="2" w16cid:durableId="1158224625">
    <w:abstractNumId w:val="8"/>
  </w:num>
  <w:num w:numId="3" w16cid:durableId="1948611022">
    <w:abstractNumId w:val="7"/>
  </w:num>
  <w:num w:numId="4" w16cid:durableId="717822364">
    <w:abstractNumId w:val="9"/>
  </w:num>
  <w:num w:numId="5" w16cid:durableId="685408208">
    <w:abstractNumId w:val="3"/>
  </w:num>
  <w:num w:numId="6" w16cid:durableId="458647322">
    <w:abstractNumId w:val="6"/>
  </w:num>
  <w:num w:numId="7" w16cid:durableId="716973321">
    <w:abstractNumId w:val="2"/>
  </w:num>
  <w:num w:numId="8" w16cid:durableId="710498077">
    <w:abstractNumId w:val="0"/>
  </w:num>
  <w:num w:numId="9" w16cid:durableId="486091136">
    <w:abstractNumId w:val="4"/>
  </w:num>
  <w:num w:numId="10" w16cid:durableId="1316959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B7"/>
    <w:rsid w:val="0008309B"/>
    <w:rsid w:val="00085365"/>
    <w:rsid w:val="00097AD1"/>
    <w:rsid w:val="000F5A14"/>
    <w:rsid w:val="00100FAD"/>
    <w:rsid w:val="001218E6"/>
    <w:rsid w:val="00146913"/>
    <w:rsid w:val="00152E01"/>
    <w:rsid w:val="00194715"/>
    <w:rsid w:val="001A22B5"/>
    <w:rsid w:val="001B33A6"/>
    <w:rsid w:val="001B5A5E"/>
    <w:rsid w:val="001C2977"/>
    <w:rsid w:val="001E6A04"/>
    <w:rsid w:val="001F7D47"/>
    <w:rsid w:val="00290269"/>
    <w:rsid w:val="002A1072"/>
    <w:rsid w:val="002B4DD9"/>
    <w:rsid w:val="002C6448"/>
    <w:rsid w:val="00307082"/>
    <w:rsid w:val="0031099B"/>
    <w:rsid w:val="00326DB7"/>
    <w:rsid w:val="003447A8"/>
    <w:rsid w:val="003B7FD9"/>
    <w:rsid w:val="003C104D"/>
    <w:rsid w:val="003C35F9"/>
    <w:rsid w:val="003C3D62"/>
    <w:rsid w:val="003C7D78"/>
    <w:rsid w:val="003F5AED"/>
    <w:rsid w:val="00420571"/>
    <w:rsid w:val="004A466D"/>
    <w:rsid w:val="004B1367"/>
    <w:rsid w:val="004D3EE5"/>
    <w:rsid w:val="004D4386"/>
    <w:rsid w:val="004E5981"/>
    <w:rsid w:val="004E754D"/>
    <w:rsid w:val="005167AA"/>
    <w:rsid w:val="00541E9B"/>
    <w:rsid w:val="00593CE7"/>
    <w:rsid w:val="005E7092"/>
    <w:rsid w:val="00602F22"/>
    <w:rsid w:val="00645418"/>
    <w:rsid w:val="006464A8"/>
    <w:rsid w:val="006C21A7"/>
    <w:rsid w:val="006E2FEA"/>
    <w:rsid w:val="006E4637"/>
    <w:rsid w:val="006E77B9"/>
    <w:rsid w:val="0070171A"/>
    <w:rsid w:val="00757D44"/>
    <w:rsid w:val="00766617"/>
    <w:rsid w:val="00783A58"/>
    <w:rsid w:val="0078577A"/>
    <w:rsid w:val="007A00DC"/>
    <w:rsid w:val="007F372C"/>
    <w:rsid w:val="007F492D"/>
    <w:rsid w:val="008166CB"/>
    <w:rsid w:val="00847C92"/>
    <w:rsid w:val="008506ED"/>
    <w:rsid w:val="00851813"/>
    <w:rsid w:val="008852F3"/>
    <w:rsid w:val="008D4743"/>
    <w:rsid w:val="0090554D"/>
    <w:rsid w:val="00926D4C"/>
    <w:rsid w:val="0095498B"/>
    <w:rsid w:val="00980A33"/>
    <w:rsid w:val="009A4CDD"/>
    <w:rsid w:val="009A6567"/>
    <w:rsid w:val="009F6A83"/>
    <w:rsid w:val="00A65734"/>
    <w:rsid w:val="00AB0FFE"/>
    <w:rsid w:val="00AC3682"/>
    <w:rsid w:val="00B13D76"/>
    <w:rsid w:val="00B33226"/>
    <w:rsid w:val="00BA7F2F"/>
    <w:rsid w:val="00BD4CA3"/>
    <w:rsid w:val="00C40481"/>
    <w:rsid w:val="00CA561B"/>
    <w:rsid w:val="00CD412C"/>
    <w:rsid w:val="00CE1BAC"/>
    <w:rsid w:val="00D02763"/>
    <w:rsid w:val="00D232DE"/>
    <w:rsid w:val="00D244B7"/>
    <w:rsid w:val="00D65F82"/>
    <w:rsid w:val="00ED2639"/>
    <w:rsid w:val="00F65FDB"/>
    <w:rsid w:val="00F774FD"/>
    <w:rsid w:val="00F84BE1"/>
    <w:rsid w:val="00FA4E57"/>
    <w:rsid w:val="00FC507B"/>
    <w:rsid w:val="00FC58E6"/>
    <w:rsid w:val="00FD626B"/>
    <w:rsid w:val="00FE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B495"/>
  <w15:chartTrackingRefBased/>
  <w15:docId w15:val="{74303B93-E182-4B8F-BDDC-4A85384D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DB7"/>
    <w:rPr>
      <w:rFonts w:eastAsiaTheme="majorEastAsia" w:cstheme="majorBidi"/>
      <w:color w:val="272727" w:themeColor="text1" w:themeTint="D8"/>
    </w:rPr>
  </w:style>
  <w:style w:type="paragraph" w:styleId="Title">
    <w:name w:val="Title"/>
    <w:basedOn w:val="Normal"/>
    <w:next w:val="Normal"/>
    <w:link w:val="TitleChar"/>
    <w:uiPriority w:val="10"/>
    <w:qFormat/>
    <w:rsid w:val="0032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DB7"/>
    <w:pPr>
      <w:spacing w:before="160"/>
      <w:jc w:val="center"/>
    </w:pPr>
    <w:rPr>
      <w:i/>
      <w:iCs/>
      <w:color w:val="404040" w:themeColor="text1" w:themeTint="BF"/>
    </w:rPr>
  </w:style>
  <w:style w:type="character" w:customStyle="1" w:styleId="QuoteChar">
    <w:name w:val="Quote Char"/>
    <w:basedOn w:val="DefaultParagraphFont"/>
    <w:link w:val="Quote"/>
    <w:uiPriority w:val="29"/>
    <w:rsid w:val="00326DB7"/>
    <w:rPr>
      <w:i/>
      <w:iCs/>
      <w:color w:val="404040" w:themeColor="text1" w:themeTint="BF"/>
    </w:rPr>
  </w:style>
  <w:style w:type="paragraph" w:styleId="ListParagraph">
    <w:name w:val="List Paragraph"/>
    <w:basedOn w:val="Normal"/>
    <w:uiPriority w:val="34"/>
    <w:qFormat/>
    <w:rsid w:val="00326DB7"/>
    <w:pPr>
      <w:ind w:left="720"/>
      <w:contextualSpacing/>
    </w:pPr>
  </w:style>
  <w:style w:type="character" w:styleId="IntenseEmphasis">
    <w:name w:val="Intense Emphasis"/>
    <w:basedOn w:val="DefaultParagraphFont"/>
    <w:uiPriority w:val="21"/>
    <w:qFormat/>
    <w:rsid w:val="00326DB7"/>
    <w:rPr>
      <w:i/>
      <w:iCs/>
      <w:color w:val="0F4761" w:themeColor="accent1" w:themeShade="BF"/>
    </w:rPr>
  </w:style>
  <w:style w:type="paragraph" w:styleId="IntenseQuote">
    <w:name w:val="Intense Quote"/>
    <w:basedOn w:val="Normal"/>
    <w:next w:val="Normal"/>
    <w:link w:val="IntenseQuoteChar"/>
    <w:uiPriority w:val="30"/>
    <w:qFormat/>
    <w:rsid w:val="0032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DB7"/>
    <w:rPr>
      <w:i/>
      <w:iCs/>
      <w:color w:val="0F4761" w:themeColor="accent1" w:themeShade="BF"/>
    </w:rPr>
  </w:style>
  <w:style w:type="character" w:styleId="IntenseReference">
    <w:name w:val="Intense Reference"/>
    <w:basedOn w:val="DefaultParagraphFont"/>
    <w:uiPriority w:val="32"/>
    <w:qFormat/>
    <w:rsid w:val="00326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693075">
      <w:bodyDiv w:val="1"/>
      <w:marLeft w:val="0"/>
      <w:marRight w:val="0"/>
      <w:marTop w:val="0"/>
      <w:marBottom w:val="0"/>
      <w:divBdr>
        <w:top w:val="none" w:sz="0" w:space="0" w:color="auto"/>
        <w:left w:val="none" w:sz="0" w:space="0" w:color="auto"/>
        <w:bottom w:val="none" w:sz="0" w:space="0" w:color="auto"/>
        <w:right w:val="none" w:sz="0" w:space="0" w:color="auto"/>
      </w:divBdr>
    </w:div>
    <w:div w:id="107428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82</cp:revision>
  <dcterms:created xsi:type="dcterms:W3CDTF">2025-01-26T22:54:00Z</dcterms:created>
  <dcterms:modified xsi:type="dcterms:W3CDTF">2025-05-01T22:06:00Z</dcterms:modified>
</cp:coreProperties>
</file>