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5821"/>
      </w:tblGrid>
      <w:tr w:rsidR="00F663CA" w14:paraId="52F2B347" w14:textId="77777777">
        <w:trPr>
          <w:trHeight w:val="240"/>
        </w:trPr>
        <w:tc>
          <w:tcPr>
            <w:tcW w:w="1395" w:type="dxa"/>
          </w:tcPr>
          <w:p w14:paraId="66F2202D" w14:textId="77777777" w:rsidR="00F663CA" w:rsidRDefault="00BD74DA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FR.IA.06.B.</w:t>
            </w:r>
          </w:p>
        </w:tc>
        <w:tc>
          <w:tcPr>
            <w:tcW w:w="5821" w:type="dxa"/>
          </w:tcPr>
          <w:p w14:paraId="71C94F43" w14:textId="77777777" w:rsidR="00F663CA" w:rsidRDefault="00BD74DA">
            <w:pPr>
              <w:pStyle w:val="TableParagraph"/>
              <w:spacing w:line="22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LEMBAR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KUNCI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JAWABAN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PERTANYAAN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TERTULIS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ESAI</w:t>
            </w:r>
          </w:p>
        </w:tc>
      </w:tr>
    </w:tbl>
    <w:p w14:paraId="43D48109" w14:textId="77777777" w:rsidR="00F663CA" w:rsidRDefault="00F663CA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811"/>
      </w:tblGrid>
      <w:tr w:rsidR="00F663CA" w14:paraId="6F712B8B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A6712BB" w14:textId="77777777" w:rsidR="00F663CA" w:rsidRDefault="00BD74DA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6F51" w14:textId="77777777" w:rsidR="00F663CA" w:rsidRDefault="00BD74DA">
            <w:pPr>
              <w:pStyle w:val="TableParagraph"/>
              <w:spacing w:line="267" w:lineRule="exact"/>
              <w:ind w:left="150"/>
            </w:pPr>
            <w: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5907" w14:textId="77777777" w:rsidR="00F663CA" w:rsidRDefault="00BD74DA">
            <w:pPr>
              <w:pStyle w:val="TableParagraph"/>
              <w:spacing w:before="34"/>
              <w:ind w:left="16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5949633E" w14:textId="402CCC67" w:rsidR="00F663CA" w:rsidRDefault="00B364CF">
            <w:pPr>
              <w:pStyle w:val="TableParagraph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id-ID"/>
              </w:rPr>
              <w:t>System Analyst</w:t>
            </w:r>
          </w:p>
        </w:tc>
      </w:tr>
      <w:tr w:rsidR="00F663CA" w14:paraId="6C41AA4C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A07485" w14:textId="77777777" w:rsidR="00F663CA" w:rsidRDefault="00F663C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0A6E" w14:textId="77777777" w:rsidR="00F663CA" w:rsidRDefault="00BD74DA">
            <w:pPr>
              <w:pStyle w:val="TableParagraph"/>
              <w:spacing w:line="268" w:lineRule="exact"/>
              <w:ind w:left="150"/>
            </w:pPr>
            <w: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D7F5" w14:textId="77777777" w:rsidR="00F663CA" w:rsidRDefault="00BD74DA">
            <w:pPr>
              <w:pStyle w:val="TableParagraph"/>
              <w:spacing w:before="35"/>
              <w:ind w:left="16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09C1B" w14:textId="5CDFF6DA" w:rsidR="00F663CA" w:rsidRDefault="00B364CF">
            <w:pPr>
              <w:pStyle w:val="TableParagraph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/SA/KS/LSPULBI/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/202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4</w:t>
            </w:r>
          </w:p>
        </w:tc>
      </w:tr>
      <w:tr w:rsidR="00F663CA" w14:paraId="6E313382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146E" w14:textId="77777777" w:rsidR="00F663CA" w:rsidRDefault="00BD74DA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8C50" w14:textId="77777777" w:rsidR="00F663CA" w:rsidRDefault="00BD74DA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26B66C" w14:textId="77777777" w:rsidR="00F663CA" w:rsidRDefault="00BD74DA">
            <w:pPr>
              <w:pStyle w:val="TableParagraph"/>
              <w:spacing w:before="32"/>
              <w:ind w:left="289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F663CA" w14:paraId="5D5C6155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001A" w14:textId="77777777" w:rsidR="00F663CA" w:rsidRDefault="00BD74DA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EBA5" w14:textId="77777777" w:rsidR="00F663CA" w:rsidRDefault="00BD74DA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ED8B5" w14:textId="77777777" w:rsidR="00F663CA" w:rsidRDefault="00F663CA">
            <w:pPr>
              <w:pStyle w:val="TableParagraph"/>
              <w:rPr>
                <w:rFonts w:ascii="Times New Roman"/>
              </w:rPr>
            </w:pPr>
          </w:p>
        </w:tc>
      </w:tr>
      <w:tr w:rsidR="00F663CA" w14:paraId="2B2AA4B9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E1F4" w14:textId="77777777" w:rsidR="00F663CA" w:rsidRDefault="00BD74DA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32F2" w14:textId="77777777" w:rsidR="00F663CA" w:rsidRDefault="00BD74DA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23791" w14:textId="77777777" w:rsidR="00F663CA" w:rsidRDefault="00F663CA">
            <w:pPr>
              <w:pStyle w:val="TableParagraph"/>
              <w:rPr>
                <w:rFonts w:ascii="Times New Roman"/>
              </w:rPr>
            </w:pPr>
          </w:p>
        </w:tc>
      </w:tr>
      <w:tr w:rsidR="00F663CA" w14:paraId="641FAAE3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DFE0807" w14:textId="77777777" w:rsidR="00F663CA" w:rsidRDefault="00BD74DA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86BE93" w14:textId="77777777" w:rsidR="00F663CA" w:rsidRDefault="00BD74DA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0D49D291" w14:textId="77777777" w:rsidR="00F663CA" w:rsidRDefault="00F663CA">
            <w:pPr>
              <w:pStyle w:val="TableParagraph"/>
              <w:rPr>
                <w:rFonts w:ascii="Times New Roman"/>
              </w:rPr>
            </w:pPr>
          </w:p>
        </w:tc>
      </w:tr>
    </w:tbl>
    <w:p w14:paraId="2DEBB8BB" w14:textId="77777777" w:rsidR="00F663CA" w:rsidRDefault="00BD74DA">
      <w:pPr>
        <w:pStyle w:val="BodyText"/>
        <w:spacing w:before="1"/>
        <w:ind w:left="746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5E30659A" w14:textId="77777777" w:rsidR="00F663CA" w:rsidRDefault="00F663CA">
      <w:pPr>
        <w:pStyle w:val="BodyText"/>
        <w:rPr>
          <w:sz w:val="20"/>
        </w:rPr>
      </w:pPr>
    </w:p>
    <w:p w14:paraId="01B6A263" w14:textId="77777777" w:rsidR="00F663CA" w:rsidRDefault="00F663CA">
      <w:pPr>
        <w:pStyle w:val="BodyText"/>
        <w:spacing w:before="7" w:after="1"/>
        <w:rPr>
          <w:sz w:val="11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6"/>
      </w:tblGrid>
      <w:tr w:rsidR="00F663CA" w14:paraId="139C7873" w14:textId="77777777">
        <w:trPr>
          <w:trHeight w:val="686"/>
        </w:trPr>
        <w:tc>
          <w:tcPr>
            <w:tcW w:w="9926" w:type="dxa"/>
          </w:tcPr>
          <w:p w14:paraId="5680507C" w14:textId="77777777" w:rsidR="00F663CA" w:rsidRDefault="00BD74DA">
            <w:pPr>
              <w:pStyle w:val="TableParagraph"/>
              <w:spacing w:before="196"/>
              <w:ind w:left="4472" w:right="44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Jawaban:</w:t>
            </w:r>
          </w:p>
        </w:tc>
      </w:tr>
      <w:tr w:rsidR="00F663CA" w14:paraId="5789A9CE" w14:textId="77777777">
        <w:trPr>
          <w:trHeight w:val="292"/>
        </w:trPr>
        <w:tc>
          <w:tcPr>
            <w:tcW w:w="9926" w:type="dxa"/>
          </w:tcPr>
          <w:p w14:paraId="74C57E42" w14:textId="24BBF980" w:rsidR="00F663CA" w:rsidRDefault="00EB0EB9" w:rsidP="00EB0EB9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sz w:val="24"/>
              </w:rPr>
            </w:pPr>
            <w:r w:rsidRPr="00EB0EB9">
              <w:rPr>
                <w:sz w:val="24"/>
              </w:rPr>
              <w:t>Jawaban harus mencakup proses identifikasi kebutuhan pengguna, teknik pengumpulan data (misalnya, wawancara, survei, observasi), analisis kebutuhan, dan dokumentasi spesifikasi sistem.</w:t>
            </w:r>
          </w:p>
        </w:tc>
      </w:tr>
      <w:tr w:rsidR="00F663CA" w14:paraId="6A86CF47" w14:textId="77777777">
        <w:trPr>
          <w:trHeight w:val="292"/>
        </w:trPr>
        <w:tc>
          <w:tcPr>
            <w:tcW w:w="9926" w:type="dxa"/>
          </w:tcPr>
          <w:p w14:paraId="5744192E" w14:textId="7B9060E0" w:rsidR="00F663CA" w:rsidRDefault="00E51F22" w:rsidP="005D3AC5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sz w:val="24"/>
              </w:rPr>
            </w:pPr>
            <w:r w:rsidRPr="00E51F22">
              <w:rPr>
                <w:sz w:val="24"/>
              </w:rPr>
              <w:t>Jawaban harus menyertakan pemilihan arsitektur sistem, justifikasi pemilihan tersebut, dan implikasinya terhadap fleksibilitas, skalabilitas, dan keamanan.</w:t>
            </w:r>
          </w:p>
        </w:tc>
      </w:tr>
      <w:tr w:rsidR="00F663CA" w14:paraId="0D652BD1" w14:textId="77777777">
        <w:trPr>
          <w:trHeight w:val="292"/>
        </w:trPr>
        <w:tc>
          <w:tcPr>
            <w:tcW w:w="9926" w:type="dxa"/>
          </w:tcPr>
          <w:p w14:paraId="50CAC144" w14:textId="2729F5CE" w:rsidR="00F663CA" w:rsidRDefault="00BC58C1" w:rsidP="00BC58C1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sz w:val="24"/>
              </w:rPr>
            </w:pPr>
            <w:r w:rsidRPr="00BC58C1">
              <w:rPr>
                <w:sz w:val="24"/>
              </w:rPr>
              <w:t>Jawaban harus mencakup prinsip desain UI/UX, aplikasi prinsip tersebut dalam proyek, serta strategi untuk mengatasi tantangan desain.</w:t>
            </w:r>
          </w:p>
        </w:tc>
      </w:tr>
      <w:tr w:rsidR="00F663CA" w14:paraId="4DD4CBC7" w14:textId="77777777">
        <w:trPr>
          <w:trHeight w:val="294"/>
        </w:trPr>
        <w:tc>
          <w:tcPr>
            <w:tcW w:w="9926" w:type="dxa"/>
          </w:tcPr>
          <w:p w14:paraId="7D4EA9CB" w14:textId="66DFFAA2" w:rsidR="00F663CA" w:rsidRDefault="00322B0C" w:rsidP="00322B0C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</w:rPr>
            </w:pPr>
            <w:r w:rsidRPr="00322B0C">
              <w:rPr>
                <w:sz w:val="24"/>
              </w:rPr>
              <w:t>Jawaban harus meliputi metodologi pengujian yang digunakan, langkah-langkah dalam proses pengujian, dan bagaimana pengujian memverifikasi kebutuhan dan validitas sistem.</w:t>
            </w:r>
          </w:p>
        </w:tc>
      </w:tr>
      <w:tr w:rsidR="00F663CA" w14:paraId="7B8837F3" w14:textId="77777777">
        <w:trPr>
          <w:trHeight w:val="292"/>
        </w:trPr>
        <w:tc>
          <w:tcPr>
            <w:tcW w:w="9926" w:type="dxa"/>
          </w:tcPr>
          <w:p w14:paraId="779A7505" w14:textId="3B897BC9" w:rsidR="00F663CA" w:rsidRDefault="00322B0C" w:rsidP="00322B0C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sz w:val="24"/>
              </w:rPr>
            </w:pPr>
            <w:r w:rsidRPr="00322B0C">
              <w:rPr>
                <w:sz w:val="24"/>
              </w:rPr>
              <w:t>Jawaban harus mencakup pengalaman kerja tim, teknik manajemen proyek, penanganan konflik, dan pemeliharaan jadwal dan anggaran.</w:t>
            </w:r>
          </w:p>
        </w:tc>
      </w:tr>
      <w:tr w:rsidR="00190860" w14:paraId="70059323" w14:textId="77777777">
        <w:trPr>
          <w:trHeight w:val="292"/>
        </w:trPr>
        <w:tc>
          <w:tcPr>
            <w:tcW w:w="9926" w:type="dxa"/>
          </w:tcPr>
          <w:p w14:paraId="7162A29F" w14:textId="652E47D4" w:rsidR="00190860" w:rsidRPr="00322B0C" w:rsidRDefault="00190860" w:rsidP="00322B0C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sz w:val="24"/>
              </w:rPr>
            </w:pPr>
            <w:r w:rsidRPr="00190860">
              <w:rPr>
                <w:sz w:val="24"/>
              </w:rPr>
              <w:t>Jawaban harus menyertakan contoh spesifik masalah, strategi pemecahan masalah yang digunakan, dan inovasi yang diterapkan.</w:t>
            </w:r>
          </w:p>
        </w:tc>
      </w:tr>
      <w:tr w:rsidR="00190860" w14:paraId="3E58BA99" w14:textId="77777777">
        <w:trPr>
          <w:trHeight w:val="292"/>
        </w:trPr>
        <w:tc>
          <w:tcPr>
            <w:tcW w:w="9926" w:type="dxa"/>
          </w:tcPr>
          <w:p w14:paraId="638D49E5" w14:textId="5BF6B1E4" w:rsidR="00190860" w:rsidRPr="00322B0C" w:rsidRDefault="00A72BDD" w:rsidP="00322B0C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sz w:val="24"/>
              </w:rPr>
            </w:pPr>
            <w:r w:rsidRPr="00A72BDD">
              <w:rPr>
                <w:sz w:val="24"/>
              </w:rPr>
              <w:t>Jawaban harus menguraikan pentingnya etika dan kepatuhan hukum dalam pengembangan sistem, serta strategi untuk memastikan kepatuhan ini.</w:t>
            </w:r>
          </w:p>
        </w:tc>
      </w:tr>
    </w:tbl>
    <w:p w14:paraId="6848FDD8" w14:textId="77777777" w:rsidR="00F663CA" w:rsidRDefault="00F663CA">
      <w:pPr>
        <w:pStyle w:val="BodyText"/>
      </w:pPr>
    </w:p>
    <w:p w14:paraId="0EFF8FA6" w14:textId="0439E67C" w:rsidR="00327264" w:rsidRPr="008D2525" w:rsidRDefault="00327264" w:rsidP="00327264">
      <w:pPr>
        <w:spacing w:before="52"/>
        <w:ind w:left="142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799" w:type="dxa"/>
        <w:tblInd w:w="392" w:type="dxa"/>
        <w:tblLook w:val="04A0" w:firstRow="1" w:lastRow="0" w:firstColumn="1" w:lastColumn="0" w:noHBand="0" w:noVBand="1"/>
      </w:tblPr>
      <w:tblGrid>
        <w:gridCol w:w="1670"/>
        <w:gridCol w:w="510"/>
        <w:gridCol w:w="3592"/>
        <w:gridCol w:w="2268"/>
        <w:gridCol w:w="1759"/>
      </w:tblGrid>
      <w:tr w:rsidR="00327264" w:rsidRPr="008D2525" w14:paraId="3B3E62AC" w14:textId="77777777" w:rsidTr="000D5C55"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D367A30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2DFA8E0E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592" w:type="dxa"/>
            <w:tcBorders>
              <w:top w:val="single" w:sz="12" w:space="0" w:color="000000"/>
              <w:bottom w:val="single" w:sz="12" w:space="0" w:color="000000"/>
            </w:tcBorders>
          </w:tcPr>
          <w:p w14:paraId="00288A6E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</w:tcPr>
          <w:p w14:paraId="2E533B2F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7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24DC5" w14:textId="77777777" w:rsidR="00327264" w:rsidRPr="008D2525" w:rsidRDefault="00327264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D7373C" w14:paraId="48E0FF90" w14:textId="77777777" w:rsidTr="000D5C55">
        <w:trPr>
          <w:trHeight w:val="431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635C2DBC" w14:textId="77777777" w:rsidR="00D7373C" w:rsidRPr="008D2525" w:rsidRDefault="00D7373C" w:rsidP="00D737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6253698D" w14:textId="77777777" w:rsidR="00D7373C" w:rsidRPr="008D2525" w:rsidRDefault="00D7373C" w:rsidP="00D737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2" w:type="dxa"/>
            <w:tcBorders>
              <w:top w:val="single" w:sz="12" w:space="0" w:color="000000"/>
            </w:tcBorders>
          </w:tcPr>
          <w:p w14:paraId="35052169" w14:textId="5F96DE52" w:rsidR="00D7373C" w:rsidRDefault="00D7373C" w:rsidP="00D7373C">
            <w:pPr>
              <w:jc w:val="both"/>
            </w:pPr>
            <w:r w:rsidRPr="00F84551">
              <w:t>Syafrial Fachri Pane, S.T., M.TI., EBDP.CDSP, SFPC.</w:t>
            </w: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14:paraId="20DF9529" w14:textId="39DBE188" w:rsidR="00D7373C" w:rsidRDefault="00D7373C" w:rsidP="00D7373C">
            <w:pPr>
              <w:jc w:val="both"/>
            </w:pPr>
            <w:r w:rsidRPr="00F84551">
              <w:t>MET.000.001869 2015</w:t>
            </w:r>
          </w:p>
        </w:tc>
        <w:tc>
          <w:tcPr>
            <w:tcW w:w="1759" w:type="dxa"/>
            <w:tcBorders>
              <w:top w:val="single" w:sz="12" w:space="0" w:color="000000"/>
              <w:right w:val="single" w:sz="12" w:space="0" w:color="000000"/>
            </w:tcBorders>
          </w:tcPr>
          <w:p w14:paraId="3C69FB78" w14:textId="77777777" w:rsidR="00D7373C" w:rsidRDefault="00D7373C" w:rsidP="00D7373C">
            <w:pPr>
              <w:jc w:val="both"/>
            </w:pPr>
          </w:p>
        </w:tc>
      </w:tr>
      <w:tr w:rsidR="00D7373C" w14:paraId="1ECCDD0C" w14:textId="77777777" w:rsidTr="000D5C55">
        <w:trPr>
          <w:trHeight w:val="415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7AB91066" w14:textId="77777777" w:rsidR="00D7373C" w:rsidRDefault="00D7373C" w:rsidP="00D7373C">
            <w:pPr>
              <w:jc w:val="both"/>
            </w:pPr>
          </w:p>
        </w:tc>
        <w:tc>
          <w:tcPr>
            <w:tcW w:w="510" w:type="dxa"/>
          </w:tcPr>
          <w:p w14:paraId="28B71823" w14:textId="77777777" w:rsidR="00D7373C" w:rsidRPr="008D2525" w:rsidRDefault="00D7373C" w:rsidP="00D737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2" w:type="dxa"/>
          </w:tcPr>
          <w:p w14:paraId="1325AC97" w14:textId="4367EDE8" w:rsidR="00D7373C" w:rsidRDefault="00D7373C" w:rsidP="00D7373C">
            <w:pPr>
              <w:jc w:val="both"/>
            </w:pPr>
            <w:r w:rsidRPr="00F84551">
              <w:t>Rolly Maulana Awangga, S.T., M.T.,CAIP,SFPC</w:t>
            </w:r>
          </w:p>
        </w:tc>
        <w:tc>
          <w:tcPr>
            <w:tcW w:w="2268" w:type="dxa"/>
          </w:tcPr>
          <w:p w14:paraId="275AE756" w14:textId="051EAC69" w:rsidR="00D7373C" w:rsidRDefault="00D7373C" w:rsidP="00D7373C">
            <w:pPr>
              <w:jc w:val="both"/>
            </w:pPr>
            <w:r w:rsidRPr="00F84551">
              <w:t>MET. 000.002763 2018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12" w:space="0" w:color="000000"/>
            </w:tcBorders>
          </w:tcPr>
          <w:p w14:paraId="656996D9" w14:textId="77777777" w:rsidR="00D7373C" w:rsidRDefault="00D7373C" w:rsidP="00D7373C">
            <w:pPr>
              <w:jc w:val="both"/>
            </w:pPr>
          </w:p>
        </w:tc>
      </w:tr>
      <w:tr w:rsidR="00D7373C" w14:paraId="1613D8FF" w14:textId="77777777" w:rsidTr="000D5C55">
        <w:trPr>
          <w:trHeight w:val="415"/>
        </w:trPr>
        <w:tc>
          <w:tcPr>
            <w:tcW w:w="1670" w:type="dxa"/>
            <w:tcBorders>
              <w:left w:val="single" w:sz="12" w:space="0" w:color="000000"/>
            </w:tcBorders>
          </w:tcPr>
          <w:p w14:paraId="6C730223" w14:textId="77777777" w:rsidR="00D7373C" w:rsidRDefault="00D7373C" w:rsidP="00D7373C">
            <w:pPr>
              <w:jc w:val="both"/>
            </w:pPr>
          </w:p>
        </w:tc>
        <w:tc>
          <w:tcPr>
            <w:tcW w:w="510" w:type="dxa"/>
          </w:tcPr>
          <w:p w14:paraId="1325D8ED" w14:textId="12786184" w:rsidR="00D7373C" w:rsidRDefault="00D7373C" w:rsidP="00D737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92" w:type="dxa"/>
          </w:tcPr>
          <w:p w14:paraId="2DFFB844" w14:textId="04C8E46E" w:rsidR="00D7373C" w:rsidRDefault="00D7373C" w:rsidP="00D7373C">
            <w:pPr>
              <w:jc w:val="both"/>
            </w:pPr>
            <w:r w:rsidRPr="00F84551">
              <w:t>Sari Armiati, S.T., M.T.</w:t>
            </w:r>
          </w:p>
        </w:tc>
        <w:tc>
          <w:tcPr>
            <w:tcW w:w="2268" w:type="dxa"/>
          </w:tcPr>
          <w:p w14:paraId="464CDD13" w14:textId="29F010DA" w:rsidR="00D7373C" w:rsidRDefault="00D7373C" w:rsidP="00D7373C">
            <w:pPr>
              <w:jc w:val="both"/>
            </w:pPr>
            <w:r w:rsidRPr="00F84551">
              <w:t>MET.000.002798 2014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12" w:space="0" w:color="000000"/>
            </w:tcBorders>
          </w:tcPr>
          <w:p w14:paraId="0DC9E99D" w14:textId="77777777" w:rsidR="00D7373C" w:rsidRDefault="00D7373C" w:rsidP="00D7373C">
            <w:pPr>
              <w:jc w:val="both"/>
            </w:pPr>
          </w:p>
        </w:tc>
      </w:tr>
      <w:tr w:rsidR="00D7373C" w14:paraId="64DE2DB7" w14:textId="77777777" w:rsidTr="000D5C55">
        <w:trPr>
          <w:trHeight w:val="415"/>
        </w:trPr>
        <w:tc>
          <w:tcPr>
            <w:tcW w:w="1670" w:type="dxa"/>
            <w:tcBorders>
              <w:left w:val="single" w:sz="12" w:space="0" w:color="000000"/>
            </w:tcBorders>
          </w:tcPr>
          <w:p w14:paraId="1719D963" w14:textId="77777777" w:rsidR="00D7373C" w:rsidRDefault="00D7373C" w:rsidP="00D7373C">
            <w:pPr>
              <w:jc w:val="both"/>
            </w:pPr>
          </w:p>
        </w:tc>
        <w:tc>
          <w:tcPr>
            <w:tcW w:w="510" w:type="dxa"/>
          </w:tcPr>
          <w:p w14:paraId="55B56928" w14:textId="2F41C53E" w:rsidR="00D7373C" w:rsidRDefault="00D7373C" w:rsidP="00D737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92" w:type="dxa"/>
          </w:tcPr>
          <w:p w14:paraId="2B8FF43B" w14:textId="79C33A35" w:rsidR="00D7373C" w:rsidRDefault="00D7373C" w:rsidP="00D7373C">
            <w:pPr>
              <w:jc w:val="both"/>
            </w:pPr>
            <w:r w:rsidRPr="00F84551">
              <w:t>Mubassiran, S.Si., M.T.</w:t>
            </w:r>
          </w:p>
        </w:tc>
        <w:tc>
          <w:tcPr>
            <w:tcW w:w="2268" w:type="dxa"/>
          </w:tcPr>
          <w:p w14:paraId="4C9946F6" w14:textId="519CFA3D" w:rsidR="00D7373C" w:rsidRDefault="00D7373C" w:rsidP="00D7373C">
            <w:pPr>
              <w:jc w:val="both"/>
            </w:pPr>
            <w:r w:rsidRPr="00F84551">
              <w:t>MET.000.002817 2014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12" w:space="0" w:color="000000"/>
            </w:tcBorders>
          </w:tcPr>
          <w:p w14:paraId="2F4428CE" w14:textId="77777777" w:rsidR="00D7373C" w:rsidRDefault="00D7373C" w:rsidP="00D7373C">
            <w:pPr>
              <w:jc w:val="both"/>
            </w:pPr>
          </w:p>
        </w:tc>
      </w:tr>
      <w:tr w:rsidR="00D7373C" w14:paraId="113039B0" w14:textId="77777777" w:rsidTr="000D5C55">
        <w:trPr>
          <w:trHeight w:val="415"/>
        </w:trPr>
        <w:tc>
          <w:tcPr>
            <w:tcW w:w="1670" w:type="dxa"/>
            <w:tcBorders>
              <w:left w:val="single" w:sz="12" w:space="0" w:color="000000"/>
            </w:tcBorders>
          </w:tcPr>
          <w:p w14:paraId="27AEE410" w14:textId="77777777" w:rsidR="00D7373C" w:rsidRDefault="00D7373C" w:rsidP="00D7373C">
            <w:pPr>
              <w:jc w:val="both"/>
            </w:pPr>
          </w:p>
        </w:tc>
        <w:tc>
          <w:tcPr>
            <w:tcW w:w="510" w:type="dxa"/>
          </w:tcPr>
          <w:p w14:paraId="7B7008DC" w14:textId="0938AF86" w:rsidR="00D7373C" w:rsidRDefault="00D7373C" w:rsidP="00D737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92" w:type="dxa"/>
          </w:tcPr>
          <w:p w14:paraId="1410D1F7" w14:textId="0E38E116" w:rsidR="00D7373C" w:rsidRDefault="00D7373C" w:rsidP="00D7373C">
            <w:pPr>
              <w:jc w:val="both"/>
            </w:pPr>
            <w:r w:rsidRPr="002F7256">
              <w:t>Woro Isti Rahayu, S.T., M.T., SFPC.</w:t>
            </w:r>
          </w:p>
        </w:tc>
        <w:tc>
          <w:tcPr>
            <w:tcW w:w="2268" w:type="dxa"/>
          </w:tcPr>
          <w:p w14:paraId="6453B5E3" w14:textId="371FC430" w:rsidR="00D7373C" w:rsidRDefault="00D7373C" w:rsidP="00D7373C">
            <w:pPr>
              <w:jc w:val="both"/>
            </w:pPr>
            <w:r w:rsidRPr="002F7256">
              <w:t>MET.000.004272 2014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12" w:space="0" w:color="000000"/>
            </w:tcBorders>
          </w:tcPr>
          <w:p w14:paraId="7A75B867" w14:textId="77777777" w:rsidR="00D7373C" w:rsidRDefault="00D7373C" w:rsidP="00D7373C">
            <w:pPr>
              <w:jc w:val="both"/>
            </w:pPr>
          </w:p>
        </w:tc>
      </w:tr>
      <w:tr w:rsidR="00327264" w14:paraId="2C2D5F94" w14:textId="77777777" w:rsidTr="000D5C55">
        <w:trPr>
          <w:trHeight w:val="407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3448E383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6B4CDD5F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92" w:type="dxa"/>
          </w:tcPr>
          <w:p w14:paraId="7ED57BF8" w14:textId="77777777" w:rsidR="00327264" w:rsidRDefault="00327264" w:rsidP="00A00711">
            <w:pPr>
              <w:jc w:val="both"/>
            </w:pPr>
          </w:p>
        </w:tc>
        <w:tc>
          <w:tcPr>
            <w:tcW w:w="2268" w:type="dxa"/>
          </w:tcPr>
          <w:p w14:paraId="5F01E00A" w14:textId="77777777" w:rsidR="00327264" w:rsidRDefault="00327264" w:rsidP="00A00711">
            <w:pPr>
              <w:jc w:val="both"/>
            </w:pP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CBEB7" w14:textId="77777777" w:rsidR="00327264" w:rsidRDefault="00327264" w:rsidP="00A00711">
            <w:pPr>
              <w:jc w:val="both"/>
            </w:pPr>
          </w:p>
        </w:tc>
      </w:tr>
      <w:tr w:rsidR="00327264" w14:paraId="58B10406" w14:textId="77777777" w:rsidTr="000D5C55">
        <w:trPr>
          <w:trHeight w:val="426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63B87639" w14:textId="77777777" w:rsidR="00327264" w:rsidRDefault="00327264" w:rsidP="00A00711">
            <w:pPr>
              <w:jc w:val="both"/>
            </w:pP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 w14:paraId="369C5128" w14:textId="77777777" w:rsidR="00327264" w:rsidRPr="008D2525" w:rsidRDefault="00327264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2" w:type="dxa"/>
            <w:tcBorders>
              <w:bottom w:val="single" w:sz="12" w:space="0" w:color="000000"/>
            </w:tcBorders>
          </w:tcPr>
          <w:p w14:paraId="25E24D51" w14:textId="77777777" w:rsidR="00327264" w:rsidRDefault="00327264" w:rsidP="00A00711">
            <w:pPr>
              <w:jc w:val="both"/>
            </w:pP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14:paraId="75BCD179" w14:textId="77777777" w:rsidR="00327264" w:rsidRDefault="00327264" w:rsidP="00A00711">
            <w:pPr>
              <w:jc w:val="both"/>
            </w:pPr>
          </w:p>
        </w:tc>
        <w:tc>
          <w:tcPr>
            <w:tcW w:w="1759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7BCFFDF" w14:textId="77777777" w:rsidR="00327264" w:rsidRDefault="00327264" w:rsidP="00A00711">
            <w:pPr>
              <w:jc w:val="both"/>
            </w:pPr>
          </w:p>
        </w:tc>
      </w:tr>
    </w:tbl>
    <w:p w14:paraId="19F4373E" w14:textId="77777777" w:rsidR="00327264" w:rsidRDefault="00327264" w:rsidP="00327264">
      <w:pPr>
        <w:jc w:val="both"/>
      </w:pPr>
    </w:p>
    <w:p w14:paraId="7FDD8F85" w14:textId="77777777" w:rsidR="00BD74DA" w:rsidRDefault="00BD74DA" w:rsidP="00327264">
      <w:pPr>
        <w:spacing w:before="51"/>
        <w:ind w:left="494"/>
      </w:pPr>
    </w:p>
    <w:sectPr w:rsidR="00BD74DA">
      <w:type w:val="continuous"/>
      <w:pgSz w:w="11910" w:h="16850"/>
      <w:pgMar w:top="1460" w:right="4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4633A"/>
    <w:multiLevelType w:val="hybridMultilevel"/>
    <w:tmpl w:val="1242E626"/>
    <w:lvl w:ilvl="0" w:tplc="C7DCD30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7" w:hanging="360"/>
      </w:pPr>
    </w:lvl>
    <w:lvl w:ilvl="2" w:tplc="3809001B" w:tentative="1">
      <w:start w:val="1"/>
      <w:numFmt w:val="lowerRoman"/>
      <w:lvlText w:val="%3."/>
      <w:lvlJc w:val="right"/>
      <w:pPr>
        <w:ind w:left="1907" w:hanging="180"/>
      </w:pPr>
    </w:lvl>
    <w:lvl w:ilvl="3" w:tplc="3809000F" w:tentative="1">
      <w:start w:val="1"/>
      <w:numFmt w:val="decimal"/>
      <w:lvlText w:val="%4."/>
      <w:lvlJc w:val="left"/>
      <w:pPr>
        <w:ind w:left="2627" w:hanging="360"/>
      </w:pPr>
    </w:lvl>
    <w:lvl w:ilvl="4" w:tplc="38090019" w:tentative="1">
      <w:start w:val="1"/>
      <w:numFmt w:val="lowerLetter"/>
      <w:lvlText w:val="%5."/>
      <w:lvlJc w:val="left"/>
      <w:pPr>
        <w:ind w:left="3347" w:hanging="360"/>
      </w:pPr>
    </w:lvl>
    <w:lvl w:ilvl="5" w:tplc="3809001B" w:tentative="1">
      <w:start w:val="1"/>
      <w:numFmt w:val="lowerRoman"/>
      <w:lvlText w:val="%6."/>
      <w:lvlJc w:val="right"/>
      <w:pPr>
        <w:ind w:left="4067" w:hanging="180"/>
      </w:pPr>
    </w:lvl>
    <w:lvl w:ilvl="6" w:tplc="3809000F" w:tentative="1">
      <w:start w:val="1"/>
      <w:numFmt w:val="decimal"/>
      <w:lvlText w:val="%7."/>
      <w:lvlJc w:val="left"/>
      <w:pPr>
        <w:ind w:left="4787" w:hanging="360"/>
      </w:pPr>
    </w:lvl>
    <w:lvl w:ilvl="7" w:tplc="38090019" w:tentative="1">
      <w:start w:val="1"/>
      <w:numFmt w:val="lowerLetter"/>
      <w:lvlText w:val="%8."/>
      <w:lvlJc w:val="left"/>
      <w:pPr>
        <w:ind w:left="5507" w:hanging="360"/>
      </w:pPr>
    </w:lvl>
    <w:lvl w:ilvl="8" w:tplc="3809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5261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CA"/>
    <w:rsid w:val="000D5C55"/>
    <w:rsid w:val="00190860"/>
    <w:rsid w:val="001F3567"/>
    <w:rsid w:val="00220247"/>
    <w:rsid w:val="00322B0C"/>
    <w:rsid w:val="00327264"/>
    <w:rsid w:val="005D3AC5"/>
    <w:rsid w:val="009609EE"/>
    <w:rsid w:val="00A72BDD"/>
    <w:rsid w:val="00B364CF"/>
    <w:rsid w:val="00B83876"/>
    <w:rsid w:val="00BA457D"/>
    <w:rsid w:val="00BC58C1"/>
    <w:rsid w:val="00BD74DA"/>
    <w:rsid w:val="00CE0109"/>
    <w:rsid w:val="00D7373C"/>
    <w:rsid w:val="00E51F22"/>
    <w:rsid w:val="00EB0EB9"/>
    <w:rsid w:val="00F6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CDE1"/>
  <w15:docId w15:val="{DB39C843-0175-4DA8-BED9-6F29A948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6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7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O365</cp:lastModifiedBy>
  <cp:revision>13</cp:revision>
  <dcterms:created xsi:type="dcterms:W3CDTF">2023-07-26T23:37:00Z</dcterms:created>
  <dcterms:modified xsi:type="dcterms:W3CDTF">2024-04-02T06:17:00Z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