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B0" w:rsidRDefault="00D02DB0" w:rsidP="00D02DB0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000000"/>
        </w:rPr>
      </w:pPr>
      <w:r w:rsidRPr="00137698">
        <w:rPr>
          <w:rStyle w:val="a4"/>
          <w:b w:val="0"/>
          <w:color w:val="000000"/>
        </w:rPr>
        <w:t>Тарифы на социальные услуги</w:t>
      </w:r>
      <w:r>
        <w:rPr>
          <w:rStyle w:val="a4"/>
          <w:b w:val="0"/>
          <w:color w:val="000000"/>
        </w:rPr>
        <w:t xml:space="preserve"> </w:t>
      </w:r>
      <w:r w:rsidRPr="00137698">
        <w:rPr>
          <w:rStyle w:val="a4"/>
          <w:b w:val="0"/>
          <w:color w:val="000000"/>
        </w:rPr>
        <w:t>в АНО «ЦСП «Шатлык» («Радость»)</w:t>
      </w:r>
      <w:r>
        <w:rPr>
          <w:rStyle w:val="a4"/>
          <w:b w:val="0"/>
          <w:color w:val="000000"/>
        </w:rPr>
        <w:t xml:space="preserve"> </w:t>
      </w:r>
    </w:p>
    <w:p w:rsidR="00D02DB0" w:rsidRPr="00137698" w:rsidRDefault="00D02DB0" w:rsidP="00D02DB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proofErr w:type="gramStart"/>
      <w:r w:rsidRPr="00137698">
        <w:rPr>
          <w:rStyle w:val="a4"/>
          <w:b w:val="0"/>
          <w:color w:val="000000"/>
        </w:rPr>
        <w:t>согласно постановления</w:t>
      </w:r>
      <w:proofErr w:type="gramEnd"/>
      <w:r w:rsidRPr="00137698">
        <w:rPr>
          <w:rStyle w:val="a4"/>
          <w:b w:val="0"/>
          <w:color w:val="000000"/>
        </w:rPr>
        <w:t xml:space="preserve"> Государственного комитета</w:t>
      </w:r>
      <w:r>
        <w:rPr>
          <w:rStyle w:val="a4"/>
          <w:b w:val="0"/>
          <w:color w:val="000000"/>
        </w:rPr>
        <w:t xml:space="preserve"> </w:t>
      </w:r>
      <w:r w:rsidRPr="00137698">
        <w:rPr>
          <w:rStyle w:val="a4"/>
          <w:b w:val="0"/>
          <w:color w:val="000000"/>
        </w:rPr>
        <w:t>Республики Татарстан по тарифам от </w:t>
      </w:r>
      <w:r>
        <w:rPr>
          <w:rStyle w:val="a4"/>
          <w:color w:val="000000"/>
        </w:rPr>
        <w:t>17.12.2020 г. № 541</w:t>
      </w:r>
      <w:r w:rsidRPr="00137698">
        <w:rPr>
          <w:rStyle w:val="a4"/>
          <w:b w:val="0"/>
          <w:color w:val="000000"/>
        </w:rPr>
        <w:t>-</w:t>
      </w:r>
      <w:r>
        <w:rPr>
          <w:rStyle w:val="a4"/>
          <w:color w:val="000000"/>
        </w:rPr>
        <w:t>5</w:t>
      </w:r>
      <w:r w:rsidRPr="00137698">
        <w:rPr>
          <w:rStyle w:val="a4"/>
          <w:b w:val="0"/>
          <w:color w:val="000000"/>
        </w:rPr>
        <w:t>/соц</w:t>
      </w:r>
      <w:r>
        <w:rPr>
          <w:rStyle w:val="a4"/>
          <w:color w:val="000000"/>
        </w:rPr>
        <w:t>-2020</w:t>
      </w:r>
    </w:p>
    <w:p w:rsidR="00D02DB0" w:rsidRDefault="00D02DB0" w:rsidP="00D02D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69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37698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полустационарная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 w:rsidRPr="00137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стационарная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7698">
        <w:rPr>
          <w:rFonts w:ascii="Times New Roman" w:eastAsia="Times New Roman" w:hAnsi="Times New Roman" w:cs="Times New Roman"/>
          <w:color w:val="000000"/>
          <w:sz w:val="24"/>
          <w:szCs w:val="24"/>
        </w:rPr>
        <w:t>форм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обслуживания на 2021 год</w:t>
      </w:r>
      <w:r w:rsidRPr="0013769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7ECA" w:rsidRDefault="00E77ECA"/>
    <w:p w:rsidR="00E77ECA" w:rsidRPr="00E77ECA" w:rsidRDefault="00E77ECA" w:rsidP="00E77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7ECA">
        <w:rPr>
          <w:rFonts w:ascii="Arial" w:eastAsia="Times New Roman" w:hAnsi="Arial" w:cs="Arial"/>
          <w:b/>
          <w:bCs/>
          <w:color w:val="000000"/>
          <w:sz w:val="20"/>
          <w:u w:val="single"/>
        </w:rPr>
        <w:t>СТАЦИОНАРНАЯ ФОРМА СОЦИАЛЬНОГО ОБСЛУЖИВАНИЯ</w:t>
      </w:r>
    </w:p>
    <w:p w:rsidR="00E77ECA" w:rsidRPr="00E77ECA" w:rsidRDefault="00E77ECA" w:rsidP="00E77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7ECA">
        <w:rPr>
          <w:rFonts w:ascii="Arial" w:eastAsia="Times New Roman" w:hAnsi="Arial" w:cs="Arial"/>
          <w:b/>
          <w:bCs/>
          <w:color w:val="000000"/>
          <w:sz w:val="20"/>
          <w:u w:val="single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2640"/>
        <w:gridCol w:w="2565"/>
        <w:gridCol w:w="1875"/>
        <w:gridCol w:w="1065"/>
      </w:tblGrid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№</w:t>
            </w:r>
          </w:p>
        </w:tc>
        <w:tc>
          <w:tcPr>
            <w:tcW w:w="2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Форма социального обслуживания</w:t>
            </w: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Наименование</w:t>
            </w:r>
          </w:p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социальной услуги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Единица услуги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Тариф за услугу</w:t>
            </w:r>
          </w:p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(руб.)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2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 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Стационарная форма</w:t>
            </w: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Социально-бытовые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Предоставление площадей жилых помещений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услуга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47,53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Обеспечение мягким инвентарем и товарами санитарно-гигиенического назначения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услуга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45,88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Организация транспортной доставки в медицинские организации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услуга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392,55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Обеспечение питанием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услуга (4 приема пищи)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250,01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Предоставление площадей для оказания социальных услуг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услуга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78,19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Уборка жилых помещений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комплекс мероприятий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8,10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Социально-медицинские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Выполнение процедур, связанных с наблюдением за состоянием здоровья получателей социальных услуг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комплекс мероприятий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42,25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оздоровительных мероприятий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комплекс мероприятий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34,97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Систематическое наблюдение за получателями социальных услуг в целях выявления отклонений в состоянии их здоровья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осмотр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29,14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Консультирование по социально-медицинским вопросам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консультация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524,55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медицинского осмотра врачом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осмотр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196,73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медицинских реабилитационных мероприятий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курс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244,74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мероприятий, направленных на формирование здорового образа жизни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мероприятие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262,30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занятий по адаптивной физической культуре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курс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786,90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Социально-психологические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Социально-</w:t>
            </w: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психологическое консультирование, в том числе по вопросам внутрисемейных отношений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 консультация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181,35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3.2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Психологическая помощь и поддержка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комплекс мероприятий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45,34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Социально-педагогические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Социально-педагогическая коррекция, включая диагностику и консультирование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комплекс мероприятий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9,47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Формирование позитивных интересов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мероприятие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40,20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Организация досуга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мероприятие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119,93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Социально-трудовые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мероприятий по использованию трудовых возможностей и обучению доступным профессиональным навыкам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курс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661,35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Социально-правовые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Оказание помощи в получении юридических услуг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консультация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291,90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Услуги в целях повышения коммуникативного потенциала получателей социальных услуг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Обучение инвалидов пользованию средствами ухода и техническими средствами реабилитации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курс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120,60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социально-реабилитационных мероприятий в сфере социального обслуживания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занятие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10,73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Обучение навыкам самообслуживания, поведения в быту и общественных местах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занятие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8,05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45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  <w:u w:val="single"/>
              </w:rPr>
              <w:t>ПОЛУСТАЦИОНАРНАЯ ФОРМА СОЦИАЛЬНОГО ОБСЛУЖИВАНИЯ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Полустационарная</w:t>
            </w:r>
            <w:proofErr w:type="spellEnd"/>
            <w:r w:rsidRPr="00E77ECA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форма</w:t>
            </w:r>
          </w:p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Социально-бытовые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Обеспечение мягким инвентарем и товарами санитарно-гигиенического назначения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услуга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23,88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Обеспечение питанием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услуга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98,61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Предоставление площадей для оказания социальных услуг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услуга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116,43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Социально-медицинские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Выполнение процедур, связанных с наблюдением за состоянием здоровья получателей социальных услуг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услуга</w:t>
            </w:r>
          </w:p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(комплекс мероприятий)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38,96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Систематическое наблюдение за получателями социальных </w:t>
            </w: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услуг в целях выявления отклонений в состоянии их здоровья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 осмотр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24,06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2.3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Консультирование по социально-медицинским вопросам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консультация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866,10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медицинского осмотра врачом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осмотр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162,41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медицинских реабилитационных мероприятий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курс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250,95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мероприятий, направленных на формирование здорового образа жизни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мероприятие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216,55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занятий по адаптивной физической культуре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курс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649,65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Социально-психологические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Социально-психологическое консультирование, в том числе по вопросам внутрисемейных отношений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консультация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181,80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Психологическая помощь и поддержка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комплекс мероприятий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36,86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Социально-педагогические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Социально-педагогическая коррекция, включая диагностику и консультирование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комплекс мероприятий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10,39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Формирование позитивных интересов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мероприятие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33,11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Организация досуга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мероприятие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66,23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Социально-трудовые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мероприятий по использованию трудовых возможностей и обучению доступным профессиональным навыкам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курс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662,55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Социально-правовые услуги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Оказание помощи в получении юридических услуг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консультация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292,43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0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i/>
                <w:iCs/>
                <w:color w:val="000000"/>
                <w:sz w:val="20"/>
              </w:rPr>
              <w:t>Услуги в целях повышения коммуникативного потенциала получателей социальных услуг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Обучение инвалидов пользованию средствами ухода и техническими средствами реабилитации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курс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120,90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26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Проведение социально-реабилитационных мероприятий в сфере социального обслуживания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занятие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10,75</w:t>
            </w:r>
          </w:p>
        </w:tc>
      </w:tr>
      <w:tr w:rsidR="00E77ECA" w:rsidRPr="00E77ECA" w:rsidTr="00E77ECA"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Обучение навыкам самообслуживания, поведения в быту и общественных местах</w:t>
            </w:r>
          </w:p>
        </w:tc>
        <w:tc>
          <w:tcPr>
            <w:tcW w:w="1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занятие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ECA" w:rsidRPr="00E77ECA" w:rsidRDefault="00E77ECA" w:rsidP="00E7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7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8,0</w:t>
            </w:r>
            <w:r w:rsidR="00683A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:rsidR="00E77ECA" w:rsidRDefault="00E77ECA"/>
    <w:sectPr w:rsidR="00E77ECA" w:rsidSect="00D71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7ECA"/>
    <w:rsid w:val="00683AF2"/>
    <w:rsid w:val="00D02DB0"/>
    <w:rsid w:val="00D71B83"/>
    <w:rsid w:val="00E7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7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77ECA"/>
    <w:rPr>
      <w:b/>
      <w:bCs/>
    </w:rPr>
  </w:style>
  <w:style w:type="character" w:styleId="a5">
    <w:name w:val="Emphasis"/>
    <w:basedOn w:val="a0"/>
    <w:uiPriority w:val="20"/>
    <w:qFormat/>
    <w:rsid w:val="00E77E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2021-01-21T06:05:00Z</dcterms:created>
  <dcterms:modified xsi:type="dcterms:W3CDTF">2021-01-21T08:03:00Z</dcterms:modified>
</cp:coreProperties>
</file>