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97F95">
      <w:pPr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50A0B179">
      <w:pPr>
        <w:jc w:val="left"/>
        <w:rPr>
          <w:rFonts w:hint="default"/>
          <w:b/>
          <w:bCs/>
          <w:sz w:val="22"/>
          <w:szCs w:val="22"/>
          <w:lang w:val="en-US"/>
        </w:rPr>
      </w:pPr>
    </w:p>
    <w:p w14:paraId="4A5571B6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NAME: OLOWOOKERE BUKUNMI MOSUNMOLA</w:t>
      </w:r>
    </w:p>
    <w:p w14:paraId="161EF420">
      <w:pPr>
        <w:jc w:val="left"/>
        <w:rPr>
          <w:rFonts w:hint="default"/>
          <w:b/>
          <w:bCs/>
          <w:sz w:val="22"/>
          <w:szCs w:val="22"/>
          <w:lang w:val="en-US"/>
        </w:rPr>
      </w:pPr>
    </w:p>
    <w:p w14:paraId="170BD392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MATRIC NUMBER: 241201082</w:t>
      </w:r>
    </w:p>
    <w:p w14:paraId="29C6562C">
      <w:pPr>
        <w:jc w:val="left"/>
        <w:rPr>
          <w:rFonts w:hint="default"/>
          <w:b/>
          <w:bCs/>
          <w:sz w:val="22"/>
          <w:szCs w:val="22"/>
          <w:lang w:val="en-US"/>
        </w:rPr>
      </w:pPr>
      <w:bookmarkStart w:id="0" w:name="_GoBack"/>
      <w:bookmarkEnd w:id="0"/>
    </w:p>
    <w:p w14:paraId="0983DA59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DEPARTMENT: COMPUTER SCIENCE</w:t>
      </w:r>
    </w:p>
    <w:p w14:paraId="1D21019B">
      <w:pPr>
        <w:jc w:val="left"/>
        <w:rPr>
          <w:rFonts w:hint="default"/>
          <w:b/>
          <w:bCs/>
          <w:sz w:val="22"/>
          <w:szCs w:val="22"/>
          <w:lang w:val="en-US"/>
        </w:rPr>
      </w:pPr>
    </w:p>
    <w:p w14:paraId="05558D93">
      <w:pPr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2CB9B0FC">
      <w:pPr>
        <w:jc w:val="both"/>
        <w:rPr>
          <w:rFonts w:hint="default"/>
          <w:b/>
          <w:bCs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93D6FD7">
      <w:pPr>
        <w:jc w:val="center"/>
        <w:rPr>
          <w:rStyle w:val="6"/>
          <w:rFonts w:hint="default"/>
          <w:sz w:val="22"/>
          <w:szCs w:val="22"/>
          <w:lang w:val="en-US"/>
        </w:rPr>
      </w:pPr>
      <w:r>
        <w:rPr>
          <w:b/>
          <w:bCs/>
          <w:sz w:val="22"/>
          <w:szCs w:val="22"/>
          <w:lang w:val="zh-CN"/>
        </w:rPr>
        <w:t>Software Requirements Specification (SRS</w:t>
      </w:r>
      <w:r>
        <w:rPr>
          <w:rFonts w:hint="default"/>
          <w:b/>
          <w:bCs/>
          <w:sz w:val="22"/>
          <w:szCs w:val="22"/>
          <w:lang w:val="en-US"/>
        </w:rPr>
        <w:t>)</w:t>
      </w:r>
    </w:p>
    <w:p w14:paraId="6503A59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Introduction</w:t>
      </w:r>
    </w:p>
    <w:p w14:paraId="7C09FAE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t xml:space="preserve">The </w:t>
      </w:r>
      <w:r>
        <w:rPr>
          <w:rStyle w:val="6"/>
          <w:b w:val="0"/>
          <w:bCs w:val="0"/>
        </w:rPr>
        <w:t>Security Incident Mapping (SIM)</w:t>
      </w:r>
      <w:r>
        <w:t xml:space="preserve"> system is a web-based platform designed to support the reporting and monitoring of security incidents within the campus environment. It allows students, staff, and landlords to submit reports on security-related issues such as theft, assault, rape, murder, and other criminal activities. The system also provides a dashboard and reports feed that help administrators monitor incidents and improve awareness of campus security.</w:t>
      </w:r>
      <w:r>
        <w:br w:type="textWrapping"/>
      </w:r>
    </w:p>
    <w:p w14:paraId="6EF043B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Major Components of the System</w:t>
      </w:r>
    </w:p>
    <w:p w14:paraId="48AABE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SIM system consists of the following major components:</w:t>
      </w:r>
    </w:p>
    <w:p w14:paraId="4F77CD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  <w:sz w:val="21"/>
          <w:szCs w:val="21"/>
        </w:rPr>
        <w:t>Incident Dashboard</w:t>
      </w:r>
      <w:r>
        <w:rPr>
          <w:rStyle w:val="6"/>
        </w:rPr>
        <w:t>:</w:t>
      </w:r>
      <w:r>
        <w:t xml:space="preserve"> Displays the total number of reports, critical incidents, pending reviews, and anonymous reports. </w:t>
      </w:r>
    </w:p>
    <w:p w14:paraId="468E95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  <w:b/>
          <w:bCs/>
          <w:sz w:val="21"/>
          <w:szCs w:val="21"/>
        </w:rPr>
        <w:t>Incident Reporting Module</w:t>
      </w:r>
      <w:r>
        <w:rPr>
          <w:rStyle w:val="6"/>
        </w:rPr>
        <w:t>:</w:t>
      </w:r>
      <w:r>
        <w:t xml:space="preserve"> Allows users to report security incidents by providing the incident type, location, and description. </w:t>
      </w:r>
    </w:p>
    <w:p w14:paraId="0A6292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  <w:sz w:val="21"/>
          <w:szCs w:val="21"/>
        </w:rPr>
        <w:t>Anonymous Reporting Module</w:t>
      </w:r>
      <w:r>
        <w:rPr>
          <w:rStyle w:val="6"/>
        </w:rPr>
        <w:t>:</w:t>
      </w:r>
      <w:r>
        <w:t xml:space="preserve"> Enables users to submit reports without revealing their identity. </w:t>
      </w:r>
    </w:p>
    <w:p w14:paraId="4C0DCC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  <w:sz w:val="21"/>
          <w:szCs w:val="21"/>
        </w:rPr>
        <w:t>Reports Feed</w:t>
      </w:r>
      <w:r>
        <w:rPr>
          <w:rStyle w:val="6"/>
        </w:rPr>
        <w:t>:</w:t>
      </w:r>
      <w:r>
        <w:t xml:space="preserve"> Displays all submitted incident reports for easy viewing and monitoring.</w:t>
      </w:r>
    </w:p>
    <w:p w14:paraId="488CE06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Functional Requirements</w:t>
      </w:r>
    </w:p>
    <w:p w14:paraId="01A5B1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shall:</w:t>
      </w:r>
    </w:p>
    <w:p w14:paraId="32D2E0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users to report security incidents. </w:t>
      </w:r>
    </w:p>
    <w:p w14:paraId="2A3D2D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users to submit anonymous reports. </w:t>
      </w:r>
    </w:p>
    <w:p w14:paraId="65C4B4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users to view the incident dashboard. </w:t>
      </w:r>
    </w:p>
    <w:p w14:paraId="52DF1B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users to view submitted incident reports. </w:t>
      </w:r>
    </w:p>
    <w:p w14:paraId="166F6F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administrators to manage incident reports. </w:t>
      </w:r>
    </w:p>
    <w:p w14:paraId="57588A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Allow administrators to monitor the incident dashboard.</w:t>
      </w:r>
    </w:p>
    <w:p w14:paraId="409A68E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Non-Functional Requirements</w:t>
      </w:r>
    </w:p>
    <w:p w14:paraId="034B368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should:</w:t>
      </w:r>
    </w:p>
    <w:p w14:paraId="078314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Provide a simple and user-friendly interface. </w:t>
      </w:r>
    </w:p>
    <w:p w14:paraId="7EE5AC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Respond quickly to user requests. </w:t>
      </w:r>
    </w:p>
    <w:p w14:paraId="0EDB9D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Protect the confidentiality of anonymous reports. </w:t>
      </w:r>
    </w:p>
    <w:p w14:paraId="02A4D3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Be reliable and available whenever needed. </w:t>
      </w:r>
    </w:p>
    <w:p w14:paraId="29E14D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Display accurate and up-to-date incident information. </w:t>
      </w:r>
    </w:p>
    <w:p w14:paraId="664073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Be compatible with desktop and mobile web browsers. </w:t>
      </w:r>
    </w:p>
    <w:p w14:paraId="42F00EF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0FF4B"/>
    <w:multiLevelType w:val="singleLevel"/>
    <w:tmpl w:val="CAF0FF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E4C624B5"/>
    <w:multiLevelType w:val="multilevel"/>
    <w:tmpl w:val="E4C62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AACC4B0"/>
    <w:multiLevelType w:val="multilevel"/>
    <w:tmpl w:val="2AACC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1569D"/>
    <w:rsid w:val="478C5659"/>
    <w:rsid w:val="7DB1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1456</Characters>
  <Lines>0</Lines>
  <Paragraphs>0</Paragraphs>
  <TotalTime>4</TotalTime>
  <ScaleCrop>false</ScaleCrop>
  <LinksUpToDate>false</LinksUpToDate>
  <CharactersWithSpaces>1672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2026-07-10T17:38:00Z</dcterms:created>
  <dc:creator>MY PC</dc:creator>
  <cp:lastModifiedBy>MY PC</cp:lastModifiedBy>
  <dcterms:modified xsi:type="dcterms:W3CDTF">2026-07-10T19:41:45Z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4380DA0C4C934DFD95473A911F34DE7C_13</vt:lpwstr>
  </property>
  <property fmtid="{D5CDD505-2E9C-101B-9397-08002B2CF9AE}" pid="4" name="KSOTemplateDocerSaveRecord">
    <vt:lpwstr>eyJoZGlkIjoiYjgxZWZjZWQ5ZjcwNTY2MjkxM2UxMWI0N2ZiZjkxYzAifQ==</vt:lpwstr>
  </property>
</Properties>
</file>