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506095EA" w14:textId="77777777" w:rsidR="0032156F" w:rsidRDefault="0032156F">
      <w:pPr>
        <w:spacing w:before="1800"/>
      </w:pPr>
    </w:p>
    <w:p w14:paraId="246422ED" w14:textId="77777777" w:rsidR="0032156F" w:rsidRDefault="003B57B3">
      <w:pPr>
        <w:jc w:val="center"/>
      </w:pPr>
      <w:r>
        <w:rPr>
          <w:b/>
          <w:bCs/>
          <w:color w:val="1B2A4A"/>
          <w:sz w:val="52"/>
          <w:szCs w:val="52"/>
        </w:rPr>
        <w:t>CALIFORNIA TRAFFIC COLLISION DATA ANALYSIS</w:t>
      </w:r>
    </w:p>
    <w:p w14:paraId="309CADAC" w14:textId="77777777" w:rsidR="0032156F" w:rsidRDefault="003B57B3">
      <w:pPr>
        <w:spacing w:before="160"/>
        <w:jc w:val="center"/>
      </w:pPr>
      <w:r>
        <w:rPr>
          <w:color w:val="1F7A8C"/>
          <w:sz w:val="26"/>
          <w:szCs w:val="26"/>
        </w:rPr>
        <w:t>PySpark ETL Pipeline — Assignment Report</w:t>
      </w:r>
    </w:p>
    <w:p w14:paraId="05BF7595" w14:textId="77777777" w:rsidR="0032156F" w:rsidRDefault="0032156F">
      <w:pPr>
        <w:pBdr>
          <w:bottom w:val="single" w:sz="4" w:space="1" w:color="1F7A8C"/>
        </w:pBdr>
        <w:spacing w:before="100" w:after="100"/>
      </w:pPr>
    </w:p>
    <w:p w14:paraId="1D0E7D4B" w14:textId="77777777" w:rsidR="0032156F" w:rsidRDefault="0032156F">
      <w:pPr>
        <w:spacing w:before="400"/>
      </w:pPr>
    </w:p>
    <w:tbl>
      <w:tblPr>
        <w:tblW w:w="7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4800"/>
      </w:tblGrid>
      <w:tr w:rsidR="0032156F" w14:paraId="2BECB003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2A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E96782" w14:textId="77777777" w:rsidR="0032156F" w:rsidRDefault="003B57B3">
            <w:r>
              <w:rPr>
                <w:b/>
                <w:bCs/>
                <w:color w:val="FFFFFF"/>
              </w:rPr>
              <w:t>Student Name</w:t>
            </w:r>
          </w:p>
        </w:tc>
        <w:tc>
          <w:tcPr>
            <w:tcW w:w="4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34C815" w14:textId="77777777" w:rsidR="0032156F" w:rsidRDefault="003B57B3">
            <w:proofErr w:type="spellStart"/>
            <w:r>
              <w:rPr>
                <w:color w:val="222222"/>
              </w:rPr>
              <w:t>BulahM</w:t>
            </w:r>
            <w:proofErr w:type="spellEnd"/>
          </w:p>
        </w:tc>
      </w:tr>
      <w:tr w:rsidR="0032156F" w14:paraId="3485F80F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2A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292986" w14:textId="77777777" w:rsidR="0032156F" w:rsidRDefault="003B57B3">
            <w:r>
              <w:rPr>
                <w:b/>
                <w:bCs/>
                <w:color w:val="FFFFFF"/>
              </w:rPr>
              <w:t>Assignment Title</w:t>
            </w:r>
          </w:p>
        </w:tc>
        <w:tc>
          <w:tcPr>
            <w:tcW w:w="4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2AC9A0" w14:textId="77777777" w:rsidR="0032156F" w:rsidRDefault="003B57B3">
            <w:r>
              <w:rPr>
                <w:color w:val="222222"/>
              </w:rPr>
              <w:t>ETL Traffic Data Analysis</w:t>
            </w:r>
          </w:p>
        </w:tc>
      </w:tr>
      <w:tr w:rsidR="0032156F" w14:paraId="0B23485B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2A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8A37E3" w14:textId="77777777" w:rsidR="0032156F" w:rsidRDefault="003B57B3">
            <w:r>
              <w:rPr>
                <w:b/>
                <w:bCs/>
                <w:color w:val="FFFFFF"/>
              </w:rPr>
              <w:t>Dataset</w:t>
            </w:r>
          </w:p>
        </w:tc>
        <w:tc>
          <w:tcPr>
            <w:tcW w:w="4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8EAA2C" w14:textId="77777777" w:rsidR="0032156F" w:rsidRDefault="003B57B3">
            <w:r>
              <w:rPr>
                <w:color w:val="222222"/>
              </w:rPr>
              <w:t>California SWITRS (</w:t>
            </w:r>
            <w:proofErr w:type="spellStart"/>
            <w:r>
              <w:rPr>
                <w:color w:val="222222"/>
              </w:rPr>
              <w:t>switrs.sqlite</w:t>
            </w:r>
            <w:proofErr w:type="spellEnd"/>
            <w:r>
              <w:rPr>
                <w:color w:val="222222"/>
              </w:rPr>
              <w:t xml:space="preserve"> + sample_collisions.csv)</w:t>
            </w:r>
          </w:p>
        </w:tc>
      </w:tr>
      <w:tr w:rsidR="0032156F" w14:paraId="30F0EE48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2A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9B93E3" w14:textId="77777777" w:rsidR="0032156F" w:rsidRDefault="003B57B3">
            <w:r>
              <w:rPr>
                <w:b/>
                <w:bCs/>
                <w:color w:val="FFFFFF"/>
              </w:rPr>
              <w:t>Tools</w:t>
            </w:r>
          </w:p>
        </w:tc>
        <w:tc>
          <w:tcPr>
            <w:tcW w:w="4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855A95" w14:textId="77777777" w:rsidR="0032156F" w:rsidRDefault="003B57B3">
            <w:r>
              <w:rPr>
                <w:color w:val="222222"/>
              </w:rPr>
              <w:t xml:space="preserve">Apache Spark 3.5 · Python 3 · AWS S3 · </w:t>
            </w:r>
            <w:proofErr w:type="spellStart"/>
            <w:r>
              <w:rPr>
                <w:color w:val="222222"/>
              </w:rPr>
              <w:t>Jupyter</w:t>
            </w:r>
            <w:proofErr w:type="spellEnd"/>
            <w:r>
              <w:rPr>
                <w:color w:val="222222"/>
              </w:rPr>
              <w:t xml:space="preserve"> Notebook</w:t>
            </w:r>
          </w:p>
        </w:tc>
      </w:tr>
      <w:tr w:rsidR="0032156F" w14:paraId="2933322D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2A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F20611" w14:textId="77777777" w:rsidR="0032156F" w:rsidRDefault="003B57B3">
            <w:r>
              <w:rPr>
                <w:b/>
                <w:bCs/>
                <w:color w:val="FFFFFF"/>
              </w:rPr>
              <w:t>Total Marks</w:t>
            </w:r>
          </w:p>
        </w:tc>
        <w:tc>
          <w:tcPr>
            <w:tcW w:w="4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DF7FB5" w14:textId="77777777" w:rsidR="0032156F" w:rsidRDefault="003B57B3">
            <w:r>
              <w:rPr>
                <w:color w:val="222222"/>
              </w:rPr>
              <w:t>200 marks</w:t>
            </w:r>
          </w:p>
        </w:tc>
      </w:tr>
    </w:tbl>
    <w:p w14:paraId="2C189FA5" w14:textId="77777777" w:rsidR="0032156F" w:rsidRDefault="0032156F">
      <w:pPr>
        <w:spacing w:before="200"/>
      </w:pPr>
    </w:p>
    <w:tbl>
      <w:tblPr>
        <w:tblW w:w="7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4800"/>
      </w:tblGrid>
      <w:tr w:rsidR="0032156F" w14:paraId="6782190F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2A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B158BA" w14:textId="77777777" w:rsidR="0032156F" w:rsidRDefault="003B57B3">
            <w:r>
              <w:rPr>
                <w:b/>
                <w:bCs/>
                <w:color w:val="FFFFFF"/>
              </w:rPr>
              <w:t>GitHub Repository</w:t>
            </w:r>
          </w:p>
        </w:tc>
        <w:tc>
          <w:tcPr>
            <w:tcW w:w="4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A5C4F6" w14:textId="77777777" w:rsidR="0032156F" w:rsidRDefault="003B57B3">
            <w:hyperlink r:id="rId7" w:history="1">
              <w:r>
                <w:rPr>
                  <w:color w:val="0563C1"/>
                  <w:u w:val="single"/>
                </w:rPr>
                <w:t>https://github.com/bulah16/C3-Project</w:t>
              </w:r>
            </w:hyperlink>
          </w:p>
        </w:tc>
      </w:tr>
    </w:tbl>
    <w:p w14:paraId="050852DB" w14:textId="77777777" w:rsidR="0032156F" w:rsidRDefault="0032156F">
      <w:pPr>
        <w:spacing w:before="400"/>
      </w:pPr>
    </w:p>
    <w:p w14:paraId="2B5F5F72" w14:textId="77777777" w:rsidR="0032156F" w:rsidRDefault="003B57B3">
      <w:bookmarkStart w:id="0" w:name="_GoBack"/>
      <w:bookmarkEnd w:id="0"/>
      <w:r>
        <w:br w:type="page"/>
      </w:r>
    </w:p>
    <w:p w14:paraId="04DD619F" w14:textId="77777777" w:rsidR="0032156F" w:rsidRDefault="0032156F">
      <w:pPr>
        <w:sectPr w:rsidR="0032156F"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 w14:paraId="3BF6D5FF" w14:textId="77777777" w:rsidR="0032156F" w:rsidRDefault="003B57B3">
      <w:pPr>
        <w:pStyle w:val="Heading1"/>
      </w:pPr>
      <w:bookmarkStart w:id="1" w:name="_Toc229320884"/>
      <w:r>
        <w:lastRenderedPageBreak/>
        <w:t>Table of Contents</w:t>
      </w:r>
      <w:bookmarkEnd w:id="1"/>
    </w:p>
    <w:sdt>
      <w:sdtPr>
        <w:alias w:val="Table of Contents"/>
        <w:id w:val="15667832"/>
      </w:sdtPr>
      <w:sdtEndPr/>
      <w:sdtContent>
        <w:p w14:paraId="077C6B2F" w14:textId="77777777" w:rsidR="003B6438" w:rsidRDefault="003B57B3">
          <w:pPr>
            <w:pStyle w:val="TOC1"/>
            <w:tabs>
              <w:tab w:val="right" w:leader="dot" w:pos="9830"/>
            </w:tabs>
            <w:rPr>
              <w:noProof/>
            </w:rPr>
          </w:pPr>
          <w:r>
            <w:fldChar w:fldCharType="begin"/>
          </w:r>
          <w:r>
            <w:instrText>TOC \h \o "1-3"</w:instrText>
          </w:r>
          <w:r>
            <w:fldChar w:fldCharType="separate"/>
          </w:r>
          <w:hyperlink w:anchor="_Toc229320884" w:history="1">
            <w:r w:rsidR="003B6438" w:rsidRPr="00002BC3">
              <w:rPr>
                <w:rStyle w:val="Hyperlink"/>
                <w:noProof/>
              </w:rPr>
              <w:t>Table of Contents</w:t>
            </w:r>
            <w:r w:rsidR="003B6438">
              <w:rPr>
                <w:noProof/>
              </w:rPr>
              <w:tab/>
            </w:r>
            <w:r w:rsidR="003B6438">
              <w:rPr>
                <w:noProof/>
              </w:rPr>
              <w:fldChar w:fldCharType="begin"/>
            </w:r>
            <w:r w:rsidR="003B6438">
              <w:rPr>
                <w:noProof/>
              </w:rPr>
              <w:instrText xml:space="preserve"> PAGEREF _Toc229320884 \h </w:instrText>
            </w:r>
            <w:r w:rsidR="003B6438">
              <w:rPr>
                <w:noProof/>
              </w:rPr>
            </w:r>
            <w:r w:rsidR="003B6438">
              <w:rPr>
                <w:noProof/>
              </w:rPr>
              <w:fldChar w:fldCharType="separate"/>
            </w:r>
            <w:r w:rsidR="00E40CFC">
              <w:rPr>
                <w:noProof/>
              </w:rPr>
              <w:t>2</w:t>
            </w:r>
            <w:r w:rsidR="003B6438">
              <w:rPr>
                <w:noProof/>
              </w:rPr>
              <w:fldChar w:fldCharType="end"/>
            </w:r>
          </w:hyperlink>
        </w:p>
        <w:p w14:paraId="4B28B1DB" w14:textId="77777777" w:rsidR="003B6438" w:rsidRDefault="003B6438">
          <w:pPr>
            <w:pStyle w:val="TOC1"/>
            <w:tabs>
              <w:tab w:val="right" w:leader="dot" w:pos="9830"/>
            </w:tabs>
            <w:rPr>
              <w:noProof/>
            </w:rPr>
          </w:pPr>
          <w:hyperlink w:anchor="_Toc229320885" w:history="1">
            <w:r w:rsidRPr="00002BC3">
              <w:rPr>
                <w:rStyle w:val="Hyperlink"/>
                <w:noProof/>
              </w:rPr>
              <w:t>1. Data Preparation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_Toc229320885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E40CFC"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733BF8D8" w14:textId="77777777" w:rsidR="003B6438" w:rsidRDefault="003B6438">
          <w:pPr>
            <w:pStyle w:val="TOC1"/>
            <w:tabs>
              <w:tab w:val="right" w:leader="dot" w:pos="9830"/>
            </w:tabs>
            <w:rPr>
              <w:noProof/>
            </w:rPr>
          </w:pPr>
          <w:hyperlink w:anchor="_Toc229320886" w:history="1">
            <w:r w:rsidRPr="00002BC3">
              <w:rPr>
                <w:rStyle w:val="Hyperlink"/>
                <w:noProof/>
              </w:rPr>
              <w:t>2. Data Cleaning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_Toc229320886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E40CFC"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5EC671F3" w14:textId="77777777" w:rsidR="003B6438" w:rsidRDefault="003B6438">
          <w:pPr>
            <w:pStyle w:val="TOC2"/>
            <w:tabs>
              <w:tab w:val="right" w:leader="dot" w:pos="9830"/>
            </w:tabs>
            <w:rPr>
              <w:noProof/>
            </w:rPr>
          </w:pPr>
          <w:hyperlink w:anchor="_Toc229320887" w:history="1">
            <w:r w:rsidRPr="00002BC3">
              <w:rPr>
                <w:rStyle w:val="Hyperlink"/>
                <w:noProof/>
              </w:rPr>
              <w:t>2.1 Missing Values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_Toc229320887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E40CFC"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7E0E5E4D" w14:textId="77777777" w:rsidR="003B6438" w:rsidRDefault="003B6438">
          <w:pPr>
            <w:pStyle w:val="TOC2"/>
            <w:tabs>
              <w:tab w:val="right" w:leader="dot" w:pos="9830"/>
            </w:tabs>
            <w:rPr>
              <w:noProof/>
            </w:rPr>
          </w:pPr>
          <w:hyperlink w:anchor="_Toc229320888" w:history="1">
            <w:r w:rsidRPr="00002BC3">
              <w:rPr>
                <w:rStyle w:val="Hyperlink"/>
                <w:noProof/>
              </w:rPr>
              <w:t>2.2 Fixing Columns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_Toc229320888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E40CFC"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0844A6D0" w14:textId="77777777" w:rsidR="003B6438" w:rsidRDefault="003B6438">
          <w:pPr>
            <w:pStyle w:val="TOC2"/>
            <w:tabs>
              <w:tab w:val="right" w:leader="dot" w:pos="9830"/>
            </w:tabs>
            <w:rPr>
              <w:noProof/>
            </w:rPr>
          </w:pPr>
          <w:hyperlink w:anchor="_Toc229320889" w:history="1">
            <w:r w:rsidRPr="00002BC3">
              <w:rPr>
                <w:rStyle w:val="Hyperlink"/>
                <w:noProof/>
              </w:rPr>
              <w:t>2.3 Outlier Analysis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_Toc229320889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E40CFC"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4CC03056" w14:textId="77777777" w:rsidR="003B6438" w:rsidRDefault="003B6438">
          <w:pPr>
            <w:pStyle w:val="TOC1"/>
            <w:tabs>
              <w:tab w:val="right" w:leader="dot" w:pos="9830"/>
            </w:tabs>
            <w:rPr>
              <w:noProof/>
            </w:rPr>
          </w:pPr>
          <w:hyperlink w:anchor="_Toc229320890" w:history="1">
            <w:r w:rsidRPr="00002BC3">
              <w:rPr>
                <w:rStyle w:val="Hyperlink"/>
                <w:noProof/>
              </w:rPr>
              <w:t>3. Exploratory Data Analysis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_Toc229320890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E40CFC"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040B249E" w14:textId="77777777" w:rsidR="003B6438" w:rsidRDefault="003B6438">
          <w:pPr>
            <w:pStyle w:val="TOC2"/>
            <w:tabs>
              <w:tab w:val="right" w:leader="dot" w:pos="9830"/>
            </w:tabs>
            <w:rPr>
              <w:noProof/>
            </w:rPr>
          </w:pPr>
          <w:hyperlink w:anchor="_Toc229320891" w:history="1">
            <w:r w:rsidRPr="00002BC3">
              <w:rPr>
                <w:rStyle w:val="Hyperlink"/>
                <w:noProof/>
              </w:rPr>
              <w:t>3.1 Collision Severity Distribution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_Toc229320891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E40CFC"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3A887EEA" w14:textId="77777777" w:rsidR="003B6438" w:rsidRDefault="003B6438">
          <w:pPr>
            <w:pStyle w:val="TOC2"/>
            <w:tabs>
              <w:tab w:val="right" w:leader="dot" w:pos="9830"/>
            </w:tabs>
            <w:rPr>
              <w:noProof/>
            </w:rPr>
          </w:pPr>
          <w:hyperlink w:anchor="_Toc229320892" w:history="1">
            <w:r w:rsidRPr="00002BC3">
              <w:rPr>
                <w:rStyle w:val="Hyperlink"/>
                <w:noProof/>
              </w:rPr>
              <w:t>3.2 Weather Conditions During Collisions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_Toc229320892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E40CFC"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2179B5B8" w14:textId="77777777" w:rsidR="003B6438" w:rsidRDefault="003B6438">
          <w:pPr>
            <w:pStyle w:val="TOC2"/>
            <w:tabs>
              <w:tab w:val="right" w:leader="dot" w:pos="9830"/>
            </w:tabs>
            <w:rPr>
              <w:noProof/>
            </w:rPr>
          </w:pPr>
          <w:hyperlink w:anchor="_Toc229320893" w:history="1">
            <w:r w:rsidRPr="00002BC3">
              <w:rPr>
                <w:rStyle w:val="Hyperlink"/>
                <w:noProof/>
              </w:rPr>
              <w:t>3.3 Victim Age Distribution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_Toc229320893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E40CFC"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553D1E19" w14:textId="77777777" w:rsidR="003B6438" w:rsidRDefault="003B6438">
          <w:pPr>
            <w:pStyle w:val="TOC2"/>
            <w:tabs>
              <w:tab w:val="right" w:leader="dot" w:pos="9830"/>
            </w:tabs>
            <w:rPr>
              <w:noProof/>
            </w:rPr>
          </w:pPr>
          <w:hyperlink w:anchor="_Toc229320894" w:history="1">
            <w:r w:rsidRPr="00002BC3">
              <w:rPr>
                <w:rStyle w:val="Hyperlink"/>
                <w:noProof/>
              </w:rPr>
              <w:t>3.4 Collision Severity vs. Average Number of Victims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_Toc229320894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E40CFC"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24B87F26" w14:textId="77777777" w:rsidR="003B6438" w:rsidRDefault="003B6438">
          <w:pPr>
            <w:pStyle w:val="TOC2"/>
            <w:tabs>
              <w:tab w:val="right" w:leader="dot" w:pos="9830"/>
            </w:tabs>
            <w:rPr>
              <w:noProof/>
            </w:rPr>
          </w:pPr>
          <w:hyperlink w:anchor="_Toc229320895" w:history="1">
            <w:r w:rsidRPr="00002BC3">
              <w:rPr>
                <w:rStyle w:val="Hyperlink"/>
                <w:noProof/>
              </w:rPr>
              <w:t>3.5 Weekday-Wise Collision Trends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_Toc229320895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E40CFC"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54F29504" w14:textId="77777777" w:rsidR="003B6438" w:rsidRDefault="003B6438">
          <w:pPr>
            <w:pStyle w:val="TOC2"/>
            <w:tabs>
              <w:tab w:val="right" w:leader="dot" w:pos="9830"/>
            </w:tabs>
            <w:rPr>
              <w:noProof/>
            </w:rPr>
          </w:pPr>
          <w:hyperlink w:anchor="_Toc229320896" w:history="1">
            <w:r w:rsidRPr="00002BC3">
              <w:rPr>
                <w:rStyle w:val="Hyperlink"/>
                <w:noProof/>
              </w:rPr>
              <w:t>3.6 Hourly Collision Trends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_Toc229320896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E40CFC"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794BADD7" w14:textId="77777777" w:rsidR="003B6438" w:rsidRDefault="003B6438">
          <w:pPr>
            <w:pStyle w:val="TOC2"/>
            <w:tabs>
              <w:tab w:val="right" w:leader="dot" w:pos="9830"/>
            </w:tabs>
            <w:rPr>
              <w:noProof/>
            </w:rPr>
          </w:pPr>
          <w:hyperlink w:anchor="_Toc229320897" w:history="1">
            <w:r w:rsidRPr="00002BC3">
              <w:rPr>
                <w:rStyle w:val="Hyperlink"/>
                <w:noProof/>
              </w:rPr>
              <w:t>3.7 Collision Trends Over Time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_Toc229320897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E40CFC"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675906D1" w14:textId="77777777" w:rsidR="003B6438" w:rsidRDefault="003B6438">
          <w:pPr>
            <w:pStyle w:val="TOC3"/>
            <w:tabs>
              <w:tab w:val="right" w:leader="dot" w:pos="9830"/>
            </w:tabs>
            <w:rPr>
              <w:noProof/>
            </w:rPr>
          </w:pPr>
          <w:hyperlink w:anchor="_Toc229320898" w:history="1">
            <w:r w:rsidRPr="00002BC3">
              <w:rPr>
                <w:rStyle w:val="Hyperlink"/>
                <w:noProof/>
              </w:rPr>
              <w:t>3.7a Yearly Trend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_Toc229320898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E40CFC"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5D67678D" w14:textId="77777777" w:rsidR="003B6438" w:rsidRDefault="003B6438">
          <w:pPr>
            <w:pStyle w:val="TOC3"/>
            <w:tabs>
              <w:tab w:val="right" w:leader="dot" w:pos="9830"/>
            </w:tabs>
            <w:rPr>
              <w:noProof/>
            </w:rPr>
          </w:pPr>
          <w:hyperlink w:anchor="_Toc229320899" w:history="1">
            <w:r w:rsidRPr="00002BC3">
              <w:rPr>
                <w:rStyle w:val="Hyperlink"/>
                <w:noProof/>
              </w:rPr>
              <w:t>3.7b Monthly Trend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_Toc229320899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E40CFC"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62FC6E14" w14:textId="77777777" w:rsidR="003B6438" w:rsidRDefault="003B6438">
          <w:pPr>
            <w:pStyle w:val="TOC2"/>
            <w:tabs>
              <w:tab w:val="right" w:leader="dot" w:pos="9830"/>
            </w:tabs>
            <w:rPr>
              <w:noProof/>
            </w:rPr>
          </w:pPr>
          <w:hyperlink w:anchor="_Toc229320900" w:history="1">
            <w:r w:rsidRPr="00002BC3">
              <w:rPr>
                <w:rStyle w:val="Hyperlink"/>
                <w:noProof/>
              </w:rPr>
              <w:t>3.8 Geographic Scatter Plot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_Toc229320900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E40CFC"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0917D7A6" w14:textId="77777777" w:rsidR="003B6438" w:rsidRDefault="003B6438">
          <w:pPr>
            <w:pStyle w:val="TOC1"/>
            <w:tabs>
              <w:tab w:val="right" w:leader="dot" w:pos="9830"/>
            </w:tabs>
            <w:rPr>
              <w:noProof/>
            </w:rPr>
          </w:pPr>
          <w:hyperlink w:anchor="_Toc229320901" w:history="1">
            <w:r w:rsidRPr="00002BC3">
              <w:rPr>
                <w:rStyle w:val="Hyperlink"/>
                <w:noProof/>
              </w:rPr>
              <w:t>4. ETL Querying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_Toc229320901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E40CFC"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72B8C1BC" w14:textId="77777777" w:rsidR="003B6438" w:rsidRDefault="003B6438">
          <w:pPr>
            <w:pStyle w:val="TOC2"/>
            <w:tabs>
              <w:tab w:val="right" w:leader="dot" w:pos="9830"/>
            </w:tabs>
            <w:rPr>
              <w:noProof/>
            </w:rPr>
          </w:pPr>
          <w:hyperlink w:anchor="_Toc229320902" w:history="1">
            <w:r w:rsidRPr="00002BC3">
              <w:rPr>
                <w:rStyle w:val="Hyperlink"/>
                <w:noProof/>
              </w:rPr>
              <w:t>4.1 Top 5 Counties — Highest Collision Counts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_Toc229320902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E40CFC"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34ED3F9C" w14:textId="77777777" w:rsidR="003B6438" w:rsidRDefault="003B6438">
          <w:pPr>
            <w:pStyle w:val="TOC2"/>
            <w:tabs>
              <w:tab w:val="right" w:leader="dot" w:pos="9830"/>
            </w:tabs>
            <w:rPr>
              <w:noProof/>
            </w:rPr>
          </w:pPr>
          <w:hyperlink w:anchor="_Toc229320903" w:history="1">
            <w:r w:rsidRPr="00002BC3">
              <w:rPr>
                <w:rStyle w:val="Hyperlink"/>
                <w:noProof/>
              </w:rPr>
              <w:t>4.2 – 4.7 ETL Query Results Summary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_Toc229320903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E40CFC"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0CAE1652" w14:textId="77777777" w:rsidR="003B6438" w:rsidRDefault="003B6438">
          <w:pPr>
            <w:pStyle w:val="TOC1"/>
            <w:tabs>
              <w:tab w:val="right" w:leader="dot" w:pos="9830"/>
            </w:tabs>
            <w:rPr>
              <w:noProof/>
            </w:rPr>
          </w:pPr>
          <w:hyperlink w:anchor="_Toc229320904" w:history="1">
            <w:r w:rsidRPr="00002BC3">
              <w:rPr>
                <w:rStyle w:val="Hyperlink"/>
                <w:noProof/>
              </w:rPr>
              <w:t>5. Conclusion &amp; Recommendations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_Toc229320904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E40CFC"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0D9B08AE" w14:textId="77777777" w:rsidR="003B6438" w:rsidRDefault="003B6438">
          <w:pPr>
            <w:pStyle w:val="TOC1"/>
            <w:tabs>
              <w:tab w:val="right" w:leader="dot" w:pos="9830"/>
            </w:tabs>
            <w:rPr>
              <w:noProof/>
            </w:rPr>
          </w:pPr>
          <w:hyperlink w:anchor="_Toc229320905" w:history="1">
            <w:r w:rsidRPr="00002BC3">
              <w:rPr>
                <w:rStyle w:val="Hyperlink"/>
                <w:noProof/>
              </w:rPr>
              <w:t>6. Visualisation Integration — Tableau / Power BI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_Toc229320905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E40CFC"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0FA8BA3B" w14:textId="77777777" w:rsidR="003B6438" w:rsidRDefault="003B6438">
          <w:pPr>
            <w:pStyle w:val="TOC1"/>
            <w:tabs>
              <w:tab w:val="right" w:leader="dot" w:pos="9830"/>
            </w:tabs>
            <w:rPr>
              <w:noProof/>
            </w:rPr>
          </w:pPr>
          <w:hyperlink w:anchor="_Toc229320906" w:history="1">
            <w:r w:rsidRPr="00002BC3">
              <w:rPr>
                <w:rStyle w:val="Hyperlink"/>
                <w:noProof/>
              </w:rPr>
              <w:t>7. Assumptions &amp; Methodology Notes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_Toc229320906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E40CFC"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56FD13B1" w14:textId="77777777" w:rsidR="003B6438" w:rsidRDefault="003B6438">
          <w:pPr>
            <w:pStyle w:val="TOC1"/>
            <w:tabs>
              <w:tab w:val="right" w:leader="dot" w:pos="9830"/>
            </w:tabs>
            <w:rPr>
              <w:noProof/>
            </w:rPr>
          </w:pPr>
          <w:hyperlink w:anchor="_Toc229320907" w:history="1">
            <w:r w:rsidRPr="00002BC3">
              <w:rPr>
                <w:rStyle w:val="Hyperlink"/>
                <w:noProof/>
              </w:rPr>
              <w:t>Appendix A: List of Figures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_Toc229320907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E40CFC"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45E95839" w14:textId="77777777" w:rsidR="003B6438" w:rsidRDefault="003B6438">
          <w:pPr>
            <w:pStyle w:val="TOC1"/>
            <w:tabs>
              <w:tab w:val="right" w:leader="dot" w:pos="9830"/>
            </w:tabs>
            <w:rPr>
              <w:noProof/>
            </w:rPr>
          </w:pPr>
          <w:hyperlink w:anchor="_Toc229320908" w:history="1">
            <w:r w:rsidRPr="00002BC3">
              <w:rPr>
                <w:rStyle w:val="Hyperlink"/>
                <w:noProof/>
              </w:rPr>
              <w:t>Appendix B: List of Tables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_Toc229320908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E40CFC"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23EA6444" w14:textId="77777777" w:rsidR="0032156F" w:rsidRDefault="003B57B3">
          <w:r>
            <w:fldChar w:fldCharType="end"/>
          </w:r>
        </w:p>
      </w:sdtContent>
    </w:sdt>
    <w:p w14:paraId="72154B35" w14:textId="77777777" w:rsidR="0032156F" w:rsidRDefault="003B57B3">
      <w:r>
        <w:br w:type="page"/>
      </w:r>
    </w:p>
    <w:p w14:paraId="35F32D89" w14:textId="77777777" w:rsidR="0032156F" w:rsidRDefault="003B57B3">
      <w:pPr>
        <w:pStyle w:val="Heading1"/>
      </w:pPr>
      <w:bookmarkStart w:id="2" w:name="_Toc229320885"/>
      <w:r>
        <w:lastRenderedPageBreak/>
        <w:t>1. Data Preparation</w:t>
      </w:r>
      <w:bookmarkEnd w:id="2"/>
    </w:p>
    <w:p w14:paraId="4D26AF38" w14:textId="77777777" w:rsidR="0032156F" w:rsidRDefault="003B57B3">
      <w:pPr>
        <w:spacing w:before="60" w:after="60"/>
      </w:pPr>
      <w:r>
        <w:rPr>
          <w:b/>
          <w:bCs/>
          <w:color w:val="222222"/>
        </w:rPr>
        <w:t xml:space="preserve">GitHub Repository: </w:t>
      </w:r>
      <w:hyperlink r:id="rId8" w:history="1">
        <w:r>
          <w:rPr>
            <w:color w:val="0563C1"/>
            <w:u w:val="single"/>
          </w:rPr>
          <w:t>https://github.com/bulah16/C3-Project</w:t>
        </w:r>
      </w:hyperlink>
    </w:p>
    <w:p w14:paraId="601CD800" w14:textId="77777777" w:rsidR="0032156F" w:rsidRDefault="0032156F">
      <w:pPr>
        <w:spacing w:before="40"/>
      </w:pPr>
    </w:p>
    <w:p w14:paraId="4D975DFA" w14:textId="77777777" w:rsidR="0032156F" w:rsidRDefault="003B57B3">
      <w:pPr>
        <w:spacing w:before="60" w:after="60"/>
      </w:pPr>
      <w:r>
        <w:rPr>
          <w:color w:val="222222"/>
        </w:rPr>
        <w:t xml:space="preserve">The California SWITRS dataset comprises four source tables extracted from </w:t>
      </w:r>
      <w:proofErr w:type="spellStart"/>
      <w:r>
        <w:rPr>
          <w:b/>
          <w:bCs/>
          <w:color w:val="222222"/>
        </w:rPr>
        <w:t>switrs.sqlite</w:t>
      </w:r>
      <w:proofErr w:type="spellEnd"/>
      <w:r>
        <w:rPr>
          <w:color w:val="222222"/>
        </w:rPr>
        <w:t xml:space="preserve"> and one CSV file for spatial analysis. All source files are opened read-onl</w:t>
      </w:r>
      <w:r>
        <w:rPr>
          <w:color w:val="222222"/>
        </w:rPr>
        <w:t>y; no modifications are made to the originals at any stage.</w:t>
      </w:r>
    </w:p>
    <w:p w14:paraId="42FD21D4" w14:textId="77777777" w:rsidR="0032156F" w:rsidRDefault="0032156F">
      <w:pPr>
        <w:spacing w:before="60"/>
      </w:pPr>
    </w:p>
    <w:p w14:paraId="04078BF9" w14:textId="77777777" w:rsidR="0032156F" w:rsidRDefault="003B57B3">
      <w:pPr>
        <w:spacing w:before="40" w:after="80"/>
        <w:jc w:val="center"/>
      </w:pPr>
      <w:r>
        <w:rPr>
          <w:i/>
          <w:iCs/>
          <w:color w:val="666666"/>
          <w:sz w:val="18"/>
          <w:szCs w:val="18"/>
        </w:rPr>
        <w:t>Table 1: Source Tables and Key Attributes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56"/>
        <w:gridCol w:w="509"/>
        <w:gridCol w:w="7095"/>
      </w:tblGrid>
      <w:tr w:rsidR="0032156F" w14:paraId="6DED4F4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2A4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918DA6" w14:textId="77777777" w:rsidR="0032156F" w:rsidRDefault="003B57B3">
            <w:r>
              <w:rPr>
                <w:b/>
                <w:bCs/>
                <w:color w:val="FFFFFF"/>
                <w:sz w:val="18"/>
                <w:szCs w:val="18"/>
              </w:rPr>
              <w:t>Table / File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2A4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F3EA00" w14:textId="77777777" w:rsidR="0032156F" w:rsidRDefault="003B57B3">
            <w:r>
              <w:rPr>
                <w:b/>
                <w:bCs/>
                <w:color w:val="FFFFFF"/>
                <w:sz w:val="18"/>
                <w:szCs w:val="18"/>
              </w:rPr>
              <w:t>Cols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2A4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64F3E4" w14:textId="77777777" w:rsidR="0032156F" w:rsidRDefault="003B57B3">
            <w:r>
              <w:rPr>
                <w:b/>
                <w:bCs/>
                <w:color w:val="FFFFFF"/>
                <w:sz w:val="18"/>
                <w:szCs w:val="18"/>
              </w:rPr>
              <w:t>Key Attributes</w:t>
            </w:r>
          </w:p>
        </w:tc>
      </w:tr>
      <w:tr w:rsidR="0032156F" w14:paraId="461617CC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06AA96" w14:textId="77777777" w:rsidR="0032156F" w:rsidRDefault="003B57B3">
            <w:r>
              <w:rPr>
                <w:color w:val="222222"/>
                <w:sz w:val="18"/>
                <w:szCs w:val="18"/>
              </w:rPr>
              <w:t>collisions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CB1009" w14:textId="77777777" w:rsidR="0032156F" w:rsidRDefault="003B57B3">
            <w:r>
              <w:rPr>
                <w:color w:val="222222"/>
                <w:sz w:val="18"/>
                <w:szCs w:val="18"/>
              </w:rPr>
              <w:t>50+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33176A" w14:textId="77777777" w:rsidR="0032156F" w:rsidRDefault="003B57B3">
            <w:proofErr w:type="spellStart"/>
            <w:r>
              <w:rPr>
                <w:color w:val="222222"/>
                <w:sz w:val="18"/>
                <w:szCs w:val="18"/>
              </w:rPr>
              <w:t>collision_date</w:t>
            </w:r>
            <w:proofErr w:type="spellEnd"/>
            <w:r>
              <w:rPr>
                <w:color w:val="222222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222222"/>
                <w:sz w:val="18"/>
                <w:szCs w:val="18"/>
              </w:rPr>
              <w:t>collision_time</w:t>
            </w:r>
            <w:proofErr w:type="spellEnd"/>
            <w:r>
              <w:rPr>
                <w:color w:val="222222"/>
                <w:sz w:val="18"/>
                <w:szCs w:val="18"/>
              </w:rPr>
              <w:t xml:space="preserve">, collision_severity, weather_1, road_surface, lighting, </w:t>
            </w:r>
            <w:proofErr w:type="spellStart"/>
            <w:r>
              <w:rPr>
                <w:color w:val="222222"/>
                <w:sz w:val="18"/>
                <w:szCs w:val="18"/>
              </w:rPr>
              <w:t>county_city_location</w:t>
            </w:r>
            <w:proofErr w:type="spellEnd"/>
          </w:p>
        </w:tc>
      </w:tr>
      <w:tr w:rsidR="0032156F" w14:paraId="53273992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9BC23A" w14:textId="77777777" w:rsidR="0032156F" w:rsidRDefault="003B57B3">
            <w:r>
              <w:rPr>
                <w:color w:val="222222"/>
                <w:sz w:val="18"/>
                <w:szCs w:val="18"/>
              </w:rPr>
              <w:t>parties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771218" w14:textId="77777777" w:rsidR="0032156F" w:rsidRDefault="003B57B3">
            <w:r>
              <w:rPr>
                <w:color w:val="222222"/>
                <w:sz w:val="18"/>
                <w:szCs w:val="18"/>
              </w:rPr>
              <w:t>30+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FE198D" w14:textId="77777777" w:rsidR="0032156F" w:rsidRDefault="003B57B3">
            <w:proofErr w:type="spellStart"/>
            <w:r>
              <w:rPr>
                <w:color w:val="222222"/>
                <w:sz w:val="18"/>
                <w:szCs w:val="18"/>
              </w:rPr>
              <w:t>party_type</w:t>
            </w:r>
            <w:proofErr w:type="spellEnd"/>
            <w:r>
              <w:rPr>
                <w:color w:val="222222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222222"/>
                <w:sz w:val="18"/>
                <w:szCs w:val="18"/>
              </w:rPr>
              <w:t>at_fault</w:t>
            </w:r>
            <w:proofErr w:type="spellEnd"/>
            <w:r>
              <w:rPr>
                <w:color w:val="222222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222222"/>
                <w:sz w:val="18"/>
                <w:szCs w:val="18"/>
              </w:rPr>
              <w:t>movement_preceding_collision</w:t>
            </w:r>
            <w:proofErr w:type="spellEnd"/>
            <w:r>
              <w:rPr>
                <w:color w:val="222222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222222"/>
                <w:sz w:val="18"/>
                <w:szCs w:val="18"/>
              </w:rPr>
              <w:t>party_age</w:t>
            </w:r>
            <w:proofErr w:type="spellEnd"/>
          </w:p>
        </w:tc>
      </w:tr>
      <w:tr w:rsidR="0032156F" w14:paraId="200D3E64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D87FEA" w14:textId="77777777" w:rsidR="0032156F" w:rsidRDefault="003B57B3">
            <w:r>
              <w:rPr>
                <w:color w:val="222222"/>
                <w:sz w:val="18"/>
                <w:szCs w:val="18"/>
              </w:rPr>
              <w:t>victims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B000BB" w14:textId="77777777" w:rsidR="0032156F" w:rsidRDefault="003B57B3">
            <w:r>
              <w:rPr>
                <w:color w:val="222222"/>
                <w:sz w:val="18"/>
                <w:szCs w:val="18"/>
              </w:rPr>
              <w:t>20+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190624" w14:textId="77777777" w:rsidR="0032156F" w:rsidRDefault="003B57B3">
            <w:proofErr w:type="spellStart"/>
            <w:r>
              <w:rPr>
                <w:color w:val="222222"/>
                <w:sz w:val="18"/>
                <w:szCs w:val="18"/>
              </w:rPr>
              <w:t>victim_age</w:t>
            </w:r>
            <w:proofErr w:type="spellEnd"/>
            <w:r>
              <w:rPr>
                <w:color w:val="222222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222222"/>
                <w:sz w:val="18"/>
                <w:szCs w:val="18"/>
              </w:rPr>
              <w:t>victim_sex</w:t>
            </w:r>
            <w:proofErr w:type="spellEnd"/>
            <w:r>
              <w:rPr>
                <w:color w:val="222222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222222"/>
                <w:sz w:val="18"/>
                <w:szCs w:val="18"/>
              </w:rPr>
              <w:t>victim_degree_of_injury</w:t>
            </w:r>
            <w:proofErr w:type="spellEnd"/>
          </w:p>
        </w:tc>
      </w:tr>
      <w:tr w:rsidR="0032156F" w14:paraId="38D25768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1F355B" w14:textId="77777777" w:rsidR="0032156F" w:rsidRDefault="003B57B3">
            <w:r>
              <w:rPr>
                <w:color w:val="222222"/>
                <w:sz w:val="18"/>
                <w:szCs w:val="18"/>
              </w:rPr>
              <w:t>locations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4EB249" w14:textId="77777777" w:rsidR="0032156F" w:rsidRDefault="003B57B3">
            <w:r>
              <w:rPr>
                <w:color w:val="222222"/>
                <w:sz w:val="18"/>
                <w:szCs w:val="18"/>
              </w:rPr>
              <w:t>15+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1A6646" w14:textId="77777777" w:rsidR="0032156F" w:rsidRDefault="003B57B3">
            <w:r>
              <w:rPr>
                <w:color w:val="222222"/>
                <w:sz w:val="18"/>
                <w:szCs w:val="18"/>
              </w:rPr>
              <w:t xml:space="preserve">latitude, longitude, </w:t>
            </w:r>
            <w:proofErr w:type="spellStart"/>
            <w:r>
              <w:rPr>
                <w:color w:val="222222"/>
                <w:sz w:val="18"/>
                <w:szCs w:val="18"/>
              </w:rPr>
              <w:t>road_type</w:t>
            </w:r>
            <w:proofErr w:type="spellEnd"/>
            <w:r>
              <w:rPr>
                <w:color w:val="222222"/>
                <w:sz w:val="18"/>
                <w:szCs w:val="18"/>
              </w:rPr>
              <w:t>, intersection flag</w:t>
            </w:r>
          </w:p>
        </w:tc>
      </w:tr>
      <w:tr w:rsidR="0032156F" w14:paraId="23BC1BD8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7011A9" w14:textId="77777777" w:rsidR="0032156F" w:rsidRDefault="003B57B3">
            <w:r>
              <w:rPr>
                <w:color w:val="222222"/>
                <w:sz w:val="18"/>
                <w:szCs w:val="18"/>
              </w:rPr>
              <w:t>sample_collisions.csv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627B46" w14:textId="77777777" w:rsidR="0032156F" w:rsidRDefault="003B57B3">
            <w:r>
              <w:rPr>
                <w:color w:val="222222"/>
                <w:sz w:val="18"/>
                <w:szCs w:val="18"/>
              </w:rPr>
              <w:t>—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202870" w14:textId="77777777" w:rsidR="0032156F" w:rsidRDefault="003B57B3">
            <w:r>
              <w:rPr>
                <w:color w:val="222222"/>
                <w:sz w:val="18"/>
                <w:szCs w:val="18"/>
              </w:rPr>
              <w:t>Latitude and longitude for spatial scatter-plot analysis</w:t>
            </w:r>
          </w:p>
        </w:tc>
      </w:tr>
    </w:tbl>
    <w:p w14:paraId="0284E811" w14:textId="77777777" w:rsidR="0032156F" w:rsidRDefault="0032156F">
      <w:pPr>
        <w:spacing w:before="80"/>
      </w:pPr>
    </w:p>
    <w:p w14:paraId="3FC7894D" w14:textId="77777777" w:rsidR="0032156F" w:rsidRDefault="003B57B3">
      <w:pPr>
        <w:spacing w:before="60" w:after="60"/>
      </w:pPr>
      <w:r>
        <w:rPr>
          <w:color w:val="222222"/>
        </w:rPr>
        <w:t xml:space="preserve">A helper function </w:t>
      </w:r>
      <w:r>
        <w:rPr>
          <w:b/>
          <w:bCs/>
          <w:color w:val="222222"/>
        </w:rPr>
        <w:t>sqlite_to_</w:t>
      </w:r>
      <w:proofErr w:type="gramStart"/>
      <w:r>
        <w:rPr>
          <w:b/>
          <w:bCs/>
          <w:color w:val="222222"/>
        </w:rPr>
        <w:t>spark(</w:t>
      </w:r>
      <w:proofErr w:type="gramEnd"/>
      <w:r>
        <w:rPr>
          <w:b/>
          <w:bCs/>
          <w:color w:val="222222"/>
        </w:rPr>
        <w:t>)</w:t>
      </w:r>
      <w:r>
        <w:rPr>
          <w:color w:val="222222"/>
        </w:rPr>
        <w:t xml:space="preserve"> reads each table into a Pandas DataFrame then converts to PySpark. Key consistency checks performed: schema/data-type review (</w:t>
      </w:r>
      <w:proofErr w:type="spellStart"/>
      <w:proofErr w:type="gramStart"/>
      <w:r>
        <w:rPr>
          <w:b/>
          <w:bCs/>
          <w:color w:val="222222"/>
        </w:rPr>
        <w:t>printSchema</w:t>
      </w:r>
      <w:proofErr w:type="spellEnd"/>
      <w:r>
        <w:rPr>
          <w:b/>
          <w:bCs/>
          <w:color w:val="222222"/>
        </w:rPr>
        <w:t>(</w:t>
      </w:r>
      <w:proofErr w:type="gramEnd"/>
      <w:r>
        <w:rPr>
          <w:b/>
          <w:bCs/>
          <w:color w:val="222222"/>
        </w:rPr>
        <w:t>)</w:t>
      </w:r>
      <w:r>
        <w:rPr>
          <w:color w:val="222222"/>
        </w:rPr>
        <w:t xml:space="preserve">), duplicate </w:t>
      </w:r>
      <w:r>
        <w:rPr>
          <w:b/>
          <w:bCs/>
          <w:color w:val="222222"/>
        </w:rPr>
        <w:t>case_id</w:t>
      </w:r>
      <w:r>
        <w:rPr>
          <w:color w:val="222222"/>
        </w:rPr>
        <w:t xml:space="preserve"> detection, join-key verification, and date-range sanity check via </w:t>
      </w:r>
      <w:proofErr w:type="spellStart"/>
      <w:r>
        <w:rPr>
          <w:b/>
          <w:bCs/>
          <w:color w:val="222222"/>
        </w:rPr>
        <w:t>F.min</w:t>
      </w:r>
      <w:proofErr w:type="spellEnd"/>
      <w:r>
        <w:rPr>
          <w:b/>
          <w:bCs/>
          <w:color w:val="222222"/>
        </w:rPr>
        <w:t xml:space="preserve">() / </w:t>
      </w:r>
      <w:proofErr w:type="spellStart"/>
      <w:r>
        <w:rPr>
          <w:b/>
          <w:bCs/>
          <w:color w:val="222222"/>
        </w:rPr>
        <w:t>F.max</w:t>
      </w:r>
      <w:proofErr w:type="spellEnd"/>
      <w:r>
        <w:rPr>
          <w:b/>
          <w:bCs/>
          <w:color w:val="222222"/>
        </w:rPr>
        <w:t>()</w:t>
      </w:r>
      <w:r>
        <w:rPr>
          <w:color w:val="222222"/>
        </w:rPr>
        <w:t>.</w:t>
      </w:r>
    </w:p>
    <w:p w14:paraId="64EB207F" w14:textId="77777777" w:rsidR="0032156F" w:rsidRDefault="003B57B3">
      <w:pPr>
        <w:pStyle w:val="Heading1"/>
      </w:pPr>
      <w:bookmarkStart w:id="3" w:name="_Toc229320886"/>
      <w:r>
        <w:t>2. Data Cl</w:t>
      </w:r>
      <w:r>
        <w:t>eaning</w:t>
      </w:r>
      <w:bookmarkEnd w:id="3"/>
    </w:p>
    <w:p w14:paraId="2B4A8A98" w14:textId="77777777" w:rsidR="0032156F" w:rsidRDefault="003B57B3">
      <w:pPr>
        <w:pStyle w:val="Heading2"/>
      </w:pPr>
      <w:bookmarkStart w:id="4" w:name="_Toc229320887"/>
      <w:r>
        <w:t>2.1 Missing Values</w:t>
      </w:r>
      <w:bookmarkEnd w:id="4"/>
    </w:p>
    <w:p w14:paraId="65B3B69E" w14:textId="77777777" w:rsidR="0032156F" w:rsidRDefault="003B57B3">
      <w:pPr>
        <w:spacing w:before="40" w:after="80"/>
        <w:jc w:val="center"/>
      </w:pPr>
      <w:r>
        <w:rPr>
          <w:i/>
          <w:iCs/>
          <w:color w:val="666666"/>
          <w:sz w:val="18"/>
          <w:szCs w:val="18"/>
        </w:rPr>
        <w:t>Table 2: Missing Value Handling Strategy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01"/>
        <w:gridCol w:w="2000"/>
        <w:gridCol w:w="5659"/>
      </w:tblGrid>
      <w:tr w:rsidR="0032156F" w14:paraId="00A5EFB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2A4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71BD97" w14:textId="77777777" w:rsidR="0032156F" w:rsidRDefault="003B57B3">
            <w:r>
              <w:rPr>
                <w:b/>
                <w:bCs/>
                <w:color w:val="FFFFFF"/>
                <w:sz w:val="18"/>
                <w:szCs w:val="18"/>
              </w:rPr>
              <w:t>Scenario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2A4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831CCD" w14:textId="77777777" w:rsidR="0032156F" w:rsidRDefault="003B57B3">
            <w:r>
              <w:rPr>
                <w:b/>
                <w:bCs/>
                <w:color w:val="FFFFFF"/>
                <w:sz w:val="18"/>
                <w:szCs w:val="18"/>
              </w:rPr>
              <w:t>Action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2A4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F4C13D" w14:textId="77777777" w:rsidR="0032156F" w:rsidRDefault="003B57B3">
            <w:r>
              <w:rPr>
                <w:b/>
                <w:bCs/>
                <w:color w:val="FFFFFF"/>
                <w:sz w:val="18"/>
                <w:szCs w:val="18"/>
              </w:rPr>
              <w:t>Rationale</w:t>
            </w:r>
          </w:p>
        </w:tc>
      </w:tr>
      <w:tr w:rsidR="0032156F" w14:paraId="6764A25F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E92B6B" w14:textId="77777777" w:rsidR="0032156F" w:rsidRDefault="003B57B3">
            <w:r>
              <w:rPr>
                <w:color w:val="222222"/>
                <w:sz w:val="18"/>
                <w:szCs w:val="18"/>
              </w:rPr>
              <w:t>Column &gt; 60% null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33AB13" w14:textId="77777777" w:rsidR="0032156F" w:rsidRDefault="003B57B3">
            <w:r>
              <w:rPr>
                <w:color w:val="222222"/>
                <w:sz w:val="18"/>
                <w:szCs w:val="18"/>
              </w:rPr>
              <w:t>Drop column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36B903" w14:textId="77777777" w:rsidR="0032156F" w:rsidRDefault="003B57B3">
            <w:r>
              <w:rPr>
                <w:color w:val="222222"/>
                <w:sz w:val="18"/>
                <w:szCs w:val="18"/>
              </w:rPr>
              <w:t>Insufficient signal; imputation would fabricate more data than exists</w:t>
            </w:r>
          </w:p>
        </w:tc>
      </w:tr>
      <w:tr w:rsidR="0032156F" w14:paraId="34756AC7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B60123" w14:textId="77777777" w:rsidR="0032156F" w:rsidRDefault="003B57B3">
            <w:r>
              <w:rPr>
                <w:color w:val="222222"/>
                <w:sz w:val="18"/>
                <w:szCs w:val="18"/>
              </w:rPr>
              <w:t>Categorical null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566166" w14:textId="77777777" w:rsidR="0032156F" w:rsidRDefault="003B57B3">
            <w:r>
              <w:rPr>
                <w:color w:val="222222"/>
                <w:sz w:val="18"/>
                <w:szCs w:val="18"/>
              </w:rPr>
              <w:t>Fill 'Unknown'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E35D0C" w14:textId="77777777" w:rsidR="0032156F" w:rsidRDefault="003B57B3">
            <w:r>
              <w:rPr>
                <w:color w:val="222222"/>
                <w:sz w:val="18"/>
                <w:szCs w:val="18"/>
              </w:rPr>
              <w:t>Preserves row count; avoids removing otherwise valid records</w:t>
            </w:r>
          </w:p>
        </w:tc>
      </w:tr>
      <w:tr w:rsidR="0032156F" w14:paraId="74BFF990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8E30D5" w14:textId="77777777" w:rsidR="0032156F" w:rsidRDefault="003B57B3">
            <w:r>
              <w:rPr>
                <w:color w:val="222222"/>
                <w:sz w:val="18"/>
                <w:szCs w:val="18"/>
              </w:rPr>
              <w:t>Numerical null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F41B5E" w14:textId="77777777" w:rsidR="0032156F" w:rsidRDefault="003B57B3">
            <w:r>
              <w:rPr>
                <w:color w:val="222222"/>
                <w:sz w:val="18"/>
                <w:szCs w:val="18"/>
              </w:rPr>
              <w:t>Fill column median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CAC3A2" w14:textId="77777777" w:rsidR="0032156F" w:rsidRDefault="003B57B3">
            <w:r>
              <w:rPr>
                <w:color w:val="222222"/>
                <w:sz w:val="18"/>
                <w:szCs w:val="18"/>
              </w:rPr>
              <w:t>Median is skew-resistant and avoids mean distortion from extremes</w:t>
            </w:r>
          </w:p>
        </w:tc>
      </w:tr>
      <w:tr w:rsidR="0032156F" w14:paraId="28512F52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D5EFBE" w14:textId="77777777" w:rsidR="0032156F" w:rsidRDefault="003B57B3">
            <w:proofErr w:type="spellStart"/>
            <w:r>
              <w:rPr>
                <w:color w:val="222222"/>
                <w:sz w:val="18"/>
                <w:szCs w:val="18"/>
              </w:rPr>
              <w:t>collision_date</w:t>
            </w:r>
            <w:proofErr w:type="spellEnd"/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5B0B30" w14:textId="77777777" w:rsidR="0032156F" w:rsidRDefault="003B57B3">
            <w:r>
              <w:rPr>
                <w:color w:val="222222"/>
                <w:sz w:val="18"/>
                <w:szCs w:val="18"/>
              </w:rPr>
              <w:t xml:space="preserve">Cast to </w:t>
            </w:r>
            <w:proofErr w:type="spellStart"/>
            <w:r>
              <w:rPr>
                <w:color w:val="222222"/>
                <w:sz w:val="18"/>
                <w:szCs w:val="18"/>
              </w:rPr>
              <w:t>DateType</w:t>
            </w:r>
            <w:proofErr w:type="spellEnd"/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C90EFF" w14:textId="77777777" w:rsidR="0032156F" w:rsidRDefault="003B57B3">
            <w:r>
              <w:rPr>
                <w:color w:val="222222"/>
                <w:sz w:val="18"/>
                <w:szCs w:val="18"/>
              </w:rPr>
              <w:t xml:space="preserve">Enables year / month / </w:t>
            </w:r>
            <w:proofErr w:type="spellStart"/>
            <w:r>
              <w:rPr>
                <w:color w:val="222222"/>
                <w:sz w:val="18"/>
                <w:szCs w:val="18"/>
              </w:rPr>
              <w:t>dayofweek</w:t>
            </w:r>
            <w:proofErr w:type="spellEnd"/>
            <w:r>
              <w:rPr>
                <w:color w:val="222222"/>
                <w:sz w:val="18"/>
                <w:szCs w:val="18"/>
              </w:rPr>
              <w:t xml:space="preserve"> extraction for temporal analysis</w:t>
            </w:r>
          </w:p>
        </w:tc>
      </w:tr>
      <w:tr w:rsidR="0032156F" w14:paraId="3B7313D7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9118BB" w14:textId="77777777" w:rsidR="0032156F" w:rsidRDefault="003B57B3">
            <w:proofErr w:type="spellStart"/>
            <w:r>
              <w:rPr>
                <w:color w:val="222222"/>
                <w:sz w:val="18"/>
                <w:szCs w:val="18"/>
              </w:rPr>
              <w:t>collision_time</w:t>
            </w:r>
            <w:proofErr w:type="spellEnd"/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6EA3C3" w14:textId="77777777" w:rsidR="0032156F" w:rsidRDefault="003B57B3">
            <w:r>
              <w:rPr>
                <w:color w:val="222222"/>
                <w:sz w:val="18"/>
                <w:szCs w:val="18"/>
              </w:rPr>
              <w:t xml:space="preserve">Strip ':' → </w:t>
            </w:r>
            <w:proofErr w:type="spellStart"/>
            <w:r>
              <w:rPr>
                <w:color w:val="222222"/>
                <w:sz w:val="18"/>
                <w:szCs w:val="18"/>
              </w:rPr>
              <w:t>IntegerType</w:t>
            </w:r>
            <w:proofErr w:type="spellEnd"/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8D43E8" w14:textId="77777777" w:rsidR="0032156F" w:rsidRDefault="003B57B3">
            <w:r>
              <w:rPr>
                <w:color w:val="222222"/>
                <w:sz w:val="18"/>
                <w:szCs w:val="18"/>
              </w:rPr>
              <w:t>Hour extracted via CAST(time/100 AS INT)</w:t>
            </w:r>
          </w:p>
        </w:tc>
      </w:tr>
    </w:tbl>
    <w:p w14:paraId="48CD02FC" w14:textId="77777777" w:rsidR="0032156F" w:rsidRDefault="0032156F">
      <w:pPr>
        <w:spacing w:before="80"/>
      </w:pPr>
    </w:p>
    <w:p w14:paraId="7BF85C41" w14:textId="77777777" w:rsidR="0032156F" w:rsidRDefault="003B57B3">
      <w:pPr>
        <w:pStyle w:val="Heading2"/>
      </w:pPr>
      <w:bookmarkStart w:id="5" w:name="_Toc229320888"/>
      <w:r>
        <w:t>2.2 Fixing Columns</w:t>
      </w:r>
      <w:bookmarkEnd w:id="5"/>
    </w:p>
    <w:p w14:paraId="01F81A3C" w14:textId="77777777" w:rsidR="0032156F" w:rsidRDefault="003B57B3">
      <w:pPr>
        <w:pStyle w:val="ListParagraph"/>
        <w:numPr>
          <w:ilvl w:val="0"/>
          <w:numId w:val="2"/>
        </w:numPr>
        <w:spacing w:before="30" w:after="30"/>
      </w:pPr>
      <w:r>
        <w:rPr>
          <w:color w:val="222222"/>
        </w:rPr>
        <w:t xml:space="preserve">Column names converted to </w:t>
      </w:r>
      <w:proofErr w:type="spellStart"/>
      <w:r>
        <w:rPr>
          <w:color w:val="222222"/>
        </w:rPr>
        <w:t>lowercase_with_underscores</w:t>
      </w:r>
      <w:proofErr w:type="spellEnd"/>
      <w:r>
        <w:rPr>
          <w:color w:val="222222"/>
        </w:rPr>
        <w:t xml:space="preserve"> via </w:t>
      </w:r>
      <w:proofErr w:type="spellStart"/>
      <w:r>
        <w:rPr>
          <w:color w:val="222222"/>
        </w:rPr>
        <w:t>clean_col_</w:t>
      </w:r>
      <w:proofErr w:type="gramStart"/>
      <w:r>
        <w:rPr>
          <w:color w:val="222222"/>
        </w:rPr>
        <w:t>names</w:t>
      </w:r>
      <w:proofErr w:type="spellEnd"/>
      <w:r>
        <w:rPr>
          <w:color w:val="222222"/>
        </w:rPr>
        <w:t>(</w:t>
      </w:r>
      <w:proofErr w:type="gramEnd"/>
      <w:r>
        <w:rPr>
          <w:color w:val="222222"/>
        </w:rPr>
        <w:t>) helper.</w:t>
      </w:r>
    </w:p>
    <w:p w14:paraId="26132393" w14:textId="77777777" w:rsidR="0032156F" w:rsidRDefault="003B57B3">
      <w:pPr>
        <w:pStyle w:val="ListParagraph"/>
        <w:numPr>
          <w:ilvl w:val="0"/>
          <w:numId w:val="2"/>
        </w:numPr>
        <w:spacing w:before="30" w:after="30"/>
      </w:pPr>
      <w:r>
        <w:rPr>
          <w:color w:val="222222"/>
        </w:rPr>
        <w:t>Leading/trailing whitespace stripped; hyphens replaced with underscores for SQL compatibility.</w:t>
      </w:r>
    </w:p>
    <w:p w14:paraId="47488596" w14:textId="77777777" w:rsidR="0032156F" w:rsidRDefault="003B57B3">
      <w:pPr>
        <w:pStyle w:val="ListParagraph"/>
        <w:numPr>
          <w:ilvl w:val="0"/>
          <w:numId w:val="2"/>
        </w:numPr>
        <w:spacing w:before="30" w:after="30"/>
      </w:pPr>
      <w:r>
        <w:rPr>
          <w:color w:val="222222"/>
        </w:rPr>
        <w:t xml:space="preserve">Exact-duplicate rows removed via </w:t>
      </w:r>
      <w:proofErr w:type="spellStart"/>
      <w:r>
        <w:rPr>
          <w:color w:val="222222"/>
        </w:rPr>
        <w:t>dropDuplicates</w:t>
      </w:r>
      <w:proofErr w:type="spellEnd"/>
      <w:r>
        <w:rPr>
          <w:color w:val="222222"/>
        </w:rPr>
        <w:t>(['case_id']) across all four tables.</w:t>
      </w:r>
    </w:p>
    <w:p w14:paraId="4439AB67" w14:textId="77777777" w:rsidR="0032156F" w:rsidRDefault="0032156F">
      <w:pPr>
        <w:spacing w:before="60"/>
      </w:pPr>
    </w:p>
    <w:p w14:paraId="73715513" w14:textId="77777777" w:rsidR="0032156F" w:rsidRDefault="003B57B3">
      <w:pPr>
        <w:pStyle w:val="Heading2"/>
      </w:pPr>
      <w:bookmarkStart w:id="6" w:name="_Toc229320889"/>
      <w:r>
        <w:t>2.3 Outlier Analysis</w:t>
      </w:r>
      <w:bookmarkEnd w:id="6"/>
    </w:p>
    <w:p w14:paraId="5DD99EC1" w14:textId="77777777" w:rsidR="0032156F" w:rsidRDefault="003B57B3">
      <w:pPr>
        <w:spacing w:before="60" w:after="60"/>
      </w:pPr>
      <w:r>
        <w:rPr>
          <w:color w:val="222222"/>
        </w:rPr>
        <w:t>IQR fencing (Q1 − 1.5·IQR, Q3 + 1.5·IQR) is applied to</w:t>
      </w:r>
      <w:r>
        <w:rPr>
          <w:color w:val="222222"/>
        </w:rPr>
        <w:t xml:space="preserve"> key numeric columns. Outliers are </w:t>
      </w:r>
      <w:r>
        <w:rPr>
          <w:b/>
          <w:bCs/>
          <w:color w:val="222222"/>
        </w:rPr>
        <w:t>retained</w:t>
      </w:r>
      <w:r>
        <w:rPr>
          <w:color w:val="222222"/>
        </w:rPr>
        <w:t xml:space="preserve"> in the main dataset — high collision counts in specific counties represent genuine high-risk zones. </w:t>
      </w:r>
      <w:proofErr w:type="spellStart"/>
      <w:r>
        <w:rPr>
          <w:color w:val="222222"/>
        </w:rPr>
        <w:t>Lat</w:t>
      </w:r>
      <w:proofErr w:type="spellEnd"/>
      <w:r>
        <w:rPr>
          <w:color w:val="222222"/>
        </w:rPr>
        <w:t>/</w:t>
      </w:r>
      <w:proofErr w:type="spellStart"/>
      <w:r>
        <w:rPr>
          <w:color w:val="222222"/>
        </w:rPr>
        <w:t>lon</w:t>
      </w:r>
      <w:proofErr w:type="spellEnd"/>
      <w:r>
        <w:rPr>
          <w:color w:val="222222"/>
        </w:rPr>
        <w:t xml:space="preserve"> records outside California's bounding box are filtered exclusively for spatial plots.</w:t>
      </w:r>
    </w:p>
    <w:p w14:paraId="00AC3ED7" w14:textId="77777777" w:rsidR="0032156F" w:rsidRDefault="0032156F">
      <w:pPr>
        <w:spacing w:before="60"/>
      </w:pPr>
    </w:p>
    <w:p w14:paraId="6AF360B8" w14:textId="77777777" w:rsidR="0032156F" w:rsidRDefault="003B57B3">
      <w:pPr>
        <w:spacing w:before="40" w:after="80"/>
        <w:jc w:val="center"/>
      </w:pPr>
      <w:r>
        <w:rPr>
          <w:i/>
          <w:iCs/>
          <w:color w:val="666666"/>
          <w:sz w:val="18"/>
          <w:szCs w:val="18"/>
        </w:rPr>
        <w:t>Table 3: IQR Outlier Detection Summary</w:t>
      </w:r>
    </w:p>
    <w:tbl>
      <w:tblPr>
        <w:tblW w:w="8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11"/>
        <w:gridCol w:w="790"/>
        <w:gridCol w:w="792"/>
        <w:gridCol w:w="664"/>
        <w:gridCol w:w="982"/>
        <w:gridCol w:w="982"/>
        <w:gridCol w:w="2439"/>
      </w:tblGrid>
      <w:tr w:rsidR="0032156F" w14:paraId="3CB24AB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2A4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D26FE7" w14:textId="77777777" w:rsidR="0032156F" w:rsidRDefault="003B57B3">
            <w:r>
              <w:rPr>
                <w:b/>
                <w:bCs/>
                <w:color w:val="FFFFFF"/>
                <w:sz w:val="18"/>
                <w:szCs w:val="18"/>
              </w:rPr>
              <w:lastRenderedPageBreak/>
              <w:t>Column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2A4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1BB614" w14:textId="77777777" w:rsidR="0032156F" w:rsidRDefault="003B57B3">
            <w:r>
              <w:rPr>
                <w:b/>
                <w:bCs/>
                <w:color w:val="FFFFFF"/>
                <w:sz w:val="18"/>
                <w:szCs w:val="18"/>
              </w:rPr>
              <w:t>Q1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2A4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24E9D7" w14:textId="77777777" w:rsidR="0032156F" w:rsidRDefault="003B57B3">
            <w:r>
              <w:rPr>
                <w:b/>
                <w:bCs/>
                <w:color w:val="FFFFFF"/>
                <w:sz w:val="18"/>
                <w:szCs w:val="18"/>
              </w:rPr>
              <w:t>Q3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2A4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2BCF5F" w14:textId="77777777" w:rsidR="0032156F" w:rsidRDefault="003B57B3">
            <w:r>
              <w:rPr>
                <w:b/>
                <w:bCs/>
                <w:color w:val="FFFFFF"/>
                <w:sz w:val="18"/>
                <w:szCs w:val="18"/>
              </w:rPr>
              <w:t>IQR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2A4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BF496E" w14:textId="77777777" w:rsidR="0032156F" w:rsidRDefault="003B57B3">
            <w:r>
              <w:rPr>
                <w:b/>
                <w:bCs/>
                <w:color w:val="FFFFFF"/>
                <w:sz w:val="18"/>
                <w:szCs w:val="18"/>
              </w:rPr>
              <w:t>Lower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2A4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70B33C" w14:textId="77777777" w:rsidR="0032156F" w:rsidRDefault="003B57B3">
            <w:r>
              <w:rPr>
                <w:b/>
                <w:bCs/>
                <w:color w:val="FFFFFF"/>
                <w:sz w:val="18"/>
                <w:szCs w:val="18"/>
              </w:rPr>
              <w:t>Upper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2A4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99006E" w14:textId="77777777" w:rsidR="0032156F" w:rsidRDefault="003B57B3">
            <w:r>
              <w:rPr>
                <w:b/>
                <w:bCs/>
                <w:color w:val="FFFFFF"/>
                <w:sz w:val="18"/>
                <w:szCs w:val="18"/>
              </w:rPr>
              <w:t>Decision</w:t>
            </w:r>
          </w:p>
        </w:tc>
      </w:tr>
      <w:tr w:rsidR="0032156F" w14:paraId="00B4AC0F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E8FE49" w14:textId="77777777" w:rsidR="0032156F" w:rsidRDefault="003B57B3">
            <w:proofErr w:type="spellStart"/>
            <w:r>
              <w:rPr>
                <w:color w:val="222222"/>
                <w:sz w:val="18"/>
                <w:szCs w:val="18"/>
              </w:rPr>
              <w:t>collision_time</w:t>
            </w:r>
            <w:proofErr w:type="spellEnd"/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700C03" w14:textId="77777777" w:rsidR="0032156F" w:rsidRDefault="003B57B3">
            <w:r>
              <w:rPr>
                <w:color w:val="222222"/>
                <w:sz w:val="18"/>
                <w:szCs w:val="18"/>
              </w:rPr>
              <w:t>800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89B298" w14:textId="77777777" w:rsidR="0032156F" w:rsidRDefault="003B57B3">
            <w:r>
              <w:rPr>
                <w:color w:val="222222"/>
                <w:sz w:val="18"/>
                <w:szCs w:val="18"/>
              </w:rPr>
              <w:t>1700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955372" w14:textId="77777777" w:rsidR="0032156F" w:rsidRDefault="003B57B3">
            <w:r>
              <w:rPr>
                <w:color w:val="222222"/>
                <w:sz w:val="18"/>
                <w:szCs w:val="18"/>
              </w:rPr>
              <w:t>900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AF41A4" w14:textId="77777777" w:rsidR="0032156F" w:rsidRDefault="003B57B3">
            <w:r>
              <w:rPr>
                <w:color w:val="222222"/>
                <w:sz w:val="18"/>
                <w:szCs w:val="18"/>
              </w:rPr>
              <w:t>−</w:t>
            </w:r>
            <w:r>
              <w:rPr>
                <w:color w:val="222222"/>
                <w:sz w:val="18"/>
                <w:szCs w:val="18"/>
              </w:rPr>
              <w:t>550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75E28E" w14:textId="77777777" w:rsidR="0032156F" w:rsidRDefault="003B57B3">
            <w:r>
              <w:rPr>
                <w:color w:val="222222"/>
                <w:sz w:val="18"/>
                <w:szCs w:val="18"/>
              </w:rPr>
              <w:t>3050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814158" w14:textId="77777777" w:rsidR="0032156F" w:rsidRDefault="003B57B3">
            <w:r>
              <w:rPr>
                <w:color w:val="222222"/>
                <w:sz w:val="18"/>
                <w:szCs w:val="18"/>
              </w:rPr>
              <w:t>Retained</w:t>
            </w:r>
          </w:p>
        </w:tc>
      </w:tr>
      <w:tr w:rsidR="0032156F" w14:paraId="6AC4DCE8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395BD2" w14:textId="77777777" w:rsidR="0032156F" w:rsidRDefault="003B57B3">
            <w:proofErr w:type="spellStart"/>
            <w:r>
              <w:rPr>
                <w:color w:val="222222"/>
                <w:sz w:val="18"/>
                <w:szCs w:val="18"/>
              </w:rPr>
              <w:t>victim_age</w:t>
            </w:r>
            <w:proofErr w:type="spellEnd"/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844CBF" w14:textId="77777777" w:rsidR="0032156F" w:rsidRDefault="003B57B3">
            <w:r>
              <w:rPr>
                <w:color w:val="222222"/>
                <w:sz w:val="18"/>
                <w:szCs w:val="18"/>
              </w:rPr>
              <w:t>21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812F57" w14:textId="77777777" w:rsidR="0032156F" w:rsidRDefault="003B57B3">
            <w:r>
              <w:rPr>
                <w:color w:val="222222"/>
                <w:sz w:val="18"/>
                <w:szCs w:val="18"/>
              </w:rPr>
              <w:t>46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01E6A2" w14:textId="77777777" w:rsidR="0032156F" w:rsidRDefault="003B57B3">
            <w:r>
              <w:rPr>
                <w:color w:val="222222"/>
                <w:sz w:val="18"/>
                <w:szCs w:val="18"/>
              </w:rPr>
              <w:t>25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F9C061" w14:textId="77777777" w:rsidR="0032156F" w:rsidRDefault="003B57B3">
            <w:r>
              <w:rPr>
                <w:color w:val="222222"/>
                <w:sz w:val="18"/>
                <w:szCs w:val="18"/>
              </w:rPr>
              <w:t>−</w:t>
            </w:r>
            <w:r>
              <w:rPr>
                <w:color w:val="222222"/>
                <w:sz w:val="18"/>
                <w:szCs w:val="18"/>
              </w:rPr>
              <w:t>16.5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55EF74" w14:textId="77777777" w:rsidR="0032156F" w:rsidRDefault="003B57B3">
            <w:r>
              <w:rPr>
                <w:color w:val="222222"/>
                <w:sz w:val="18"/>
                <w:szCs w:val="18"/>
              </w:rPr>
              <w:t>83.5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D0010A" w14:textId="77777777" w:rsidR="0032156F" w:rsidRDefault="003B57B3">
            <w:r>
              <w:rPr>
                <w:color w:val="222222"/>
                <w:sz w:val="18"/>
                <w:szCs w:val="18"/>
              </w:rPr>
              <w:t>Retained</w:t>
            </w:r>
          </w:p>
        </w:tc>
      </w:tr>
      <w:tr w:rsidR="0032156F" w14:paraId="7205F3F6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5BAF4A" w14:textId="77777777" w:rsidR="0032156F" w:rsidRDefault="003B57B3">
            <w:proofErr w:type="spellStart"/>
            <w:r>
              <w:rPr>
                <w:color w:val="222222"/>
                <w:sz w:val="18"/>
                <w:szCs w:val="18"/>
              </w:rPr>
              <w:t>party_age</w:t>
            </w:r>
            <w:proofErr w:type="spellEnd"/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6058DC" w14:textId="77777777" w:rsidR="0032156F" w:rsidRDefault="003B57B3">
            <w:r>
              <w:rPr>
                <w:color w:val="222222"/>
                <w:sz w:val="18"/>
                <w:szCs w:val="18"/>
              </w:rPr>
              <w:t>22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3DEBDA" w14:textId="77777777" w:rsidR="0032156F" w:rsidRDefault="003B57B3">
            <w:r>
              <w:rPr>
                <w:color w:val="222222"/>
                <w:sz w:val="18"/>
                <w:szCs w:val="18"/>
              </w:rPr>
              <w:t>48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8DF4AC" w14:textId="77777777" w:rsidR="0032156F" w:rsidRDefault="003B57B3">
            <w:r>
              <w:rPr>
                <w:color w:val="222222"/>
                <w:sz w:val="18"/>
                <w:szCs w:val="18"/>
              </w:rPr>
              <w:t>26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F0223C" w14:textId="77777777" w:rsidR="0032156F" w:rsidRDefault="003B57B3">
            <w:r>
              <w:rPr>
                <w:color w:val="222222"/>
                <w:sz w:val="18"/>
                <w:szCs w:val="18"/>
              </w:rPr>
              <w:t>−</w:t>
            </w:r>
            <w:r>
              <w:rPr>
                <w:color w:val="222222"/>
                <w:sz w:val="18"/>
                <w:szCs w:val="18"/>
              </w:rPr>
              <w:t>17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5E10AB" w14:textId="77777777" w:rsidR="0032156F" w:rsidRDefault="003B57B3">
            <w:r>
              <w:rPr>
                <w:color w:val="222222"/>
                <w:sz w:val="18"/>
                <w:szCs w:val="18"/>
              </w:rPr>
              <w:t>87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B244CB" w14:textId="77777777" w:rsidR="0032156F" w:rsidRDefault="003B57B3">
            <w:r>
              <w:rPr>
                <w:color w:val="222222"/>
                <w:sz w:val="18"/>
                <w:szCs w:val="18"/>
              </w:rPr>
              <w:t>Retained</w:t>
            </w:r>
          </w:p>
        </w:tc>
      </w:tr>
      <w:tr w:rsidR="0032156F" w14:paraId="33D7B583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6D2ADC" w14:textId="77777777" w:rsidR="0032156F" w:rsidRDefault="003B57B3">
            <w:r>
              <w:rPr>
                <w:color w:val="222222"/>
                <w:sz w:val="18"/>
                <w:szCs w:val="18"/>
              </w:rPr>
              <w:t>latitude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123BED" w14:textId="77777777" w:rsidR="0032156F" w:rsidRDefault="003B57B3">
            <w:r>
              <w:rPr>
                <w:color w:val="222222"/>
                <w:sz w:val="18"/>
                <w:szCs w:val="18"/>
              </w:rPr>
              <w:t>33.9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91AC32" w14:textId="77777777" w:rsidR="0032156F" w:rsidRDefault="003B57B3">
            <w:r>
              <w:rPr>
                <w:color w:val="222222"/>
                <w:sz w:val="18"/>
                <w:szCs w:val="18"/>
              </w:rPr>
              <w:t>37.5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87BD60" w14:textId="77777777" w:rsidR="0032156F" w:rsidRDefault="003B57B3">
            <w:r>
              <w:rPr>
                <w:color w:val="222222"/>
                <w:sz w:val="18"/>
                <w:szCs w:val="18"/>
              </w:rPr>
              <w:t>3.6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78E318" w14:textId="77777777" w:rsidR="0032156F" w:rsidRDefault="003B57B3">
            <w:r>
              <w:rPr>
                <w:color w:val="222222"/>
                <w:sz w:val="18"/>
                <w:szCs w:val="18"/>
              </w:rPr>
              <w:t>28.5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ACEAAE" w14:textId="77777777" w:rsidR="0032156F" w:rsidRDefault="003B57B3">
            <w:r>
              <w:rPr>
                <w:color w:val="222222"/>
                <w:sz w:val="18"/>
                <w:szCs w:val="18"/>
              </w:rPr>
              <w:t>42.9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B402AF" w14:textId="77777777" w:rsidR="0032156F" w:rsidRDefault="003B57B3">
            <w:r>
              <w:rPr>
                <w:color w:val="222222"/>
                <w:sz w:val="18"/>
                <w:szCs w:val="18"/>
              </w:rPr>
              <w:t>Box-filter (plots only)</w:t>
            </w:r>
          </w:p>
        </w:tc>
      </w:tr>
      <w:tr w:rsidR="0032156F" w14:paraId="12F89066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5B366F" w14:textId="77777777" w:rsidR="0032156F" w:rsidRDefault="003B57B3">
            <w:r>
              <w:rPr>
                <w:color w:val="222222"/>
                <w:sz w:val="18"/>
                <w:szCs w:val="18"/>
              </w:rPr>
              <w:t>longitude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4423FB" w14:textId="77777777" w:rsidR="0032156F" w:rsidRDefault="003B57B3">
            <w:r>
              <w:rPr>
                <w:color w:val="222222"/>
                <w:sz w:val="18"/>
                <w:szCs w:val="18"/>
              </w:rPr>
              <w:t>−</w:t>
            </w:r>
            <w:r>
              <w:rPr>
                <w:color w:val="222222"/>
                <w:sz w:val="18"/>
                <w:szCs w:val="18"/>
              </w:rPr>
              <w:t>118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251E24" w14:textId="77777777" w:rsidR="0032156F" w:rsidRDefault="003B57B3">
            <w:r>
              <w:rPr>
                <w:color w:val="222222"/>
                <w:sz w:val="18"/>
                <w:szCs w:val="18"/>
              </w:rPr>
              <w:t>−</w:t>
            </w:r>
            <w:r>
              <w:rPr>
                <w:color w:val="222222"/>
                <w:sz w:val="18"/>
                <w:szCs w:val="18"/>
              </w:rPr>
              <w:t>121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020944" w14:textId="77777777" w:rsidR="0032156F" w:rsidRDefault="003B57B3">
            <w:r>
              <w:rPr>
                <w:color w:val="222222"/>
                <w:sz w:val="18"/>
                <w:szCs w:val="18"/>
              </w:rPr>
              <w:t>3.0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2A6CC5" w14:textId="77777777" w:rsidR="0032156F" w:rsidRDefault="003B57B3">
            <w:r>
              <w:rPr>
                <w:color w:val="222222"/>
                <w:sz w:val="18"/>
                <w:szCs w:val="18"/>
              </w:rPr>
              <w:t>−</w:t>
            </w:r>
            <w:r>
              <w:rPr>
                <w:color w:val="222222"/>
                <w:sz w:val="18"/>
                <w:szCs w:val="18"/>
              </w:rPr>
              <w:t>125.5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9B66BB" w14:textId="77777777" w:rsidR="0032156F" w:rsidRDefault="003B57B3">
            <w:r>
              <w:rPr>
                <w:color w:val="222222"/>
                <w:sz w:val="18"/>
                <w:szCs w:val="18"/>
              </w:rPr>
              <w:t>−</w:t>
            </w:r>
            <w:r>
              <w:rPr>
                <w:color w:val="222222"/>
                <w:sz w:val="18"/>
                <w:szCs w:val="18"/>
              </w:rPr>
              <w:t>113.5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C0F15E" w14:textId="77777777" w:rsidR="0032156F" w:rsidRDefault="003B57B3">
            <w:r>
              <w:rPr>
                <w:color w:val="222222"/>
                <w:sz w:val="18"/>
                <w:szCs w:val="18"/>
              </w:rPr>
              <w:t>Box-filter (plots only)</w:t>
            </w:r>
          </w:p>
        </w:tc>
      </w:tr>
    </w:tbl>
    <w:p w14:paraId="64C84616" w14:textId="77777777" w:rsidR="0032156F" w:rsidRDefault="003B57B3">
      <w:r>
        <w:br w:type="page"/>
      </w:r>
    </w:p>
    <w:p w14:paraId="72359A33" w14:textId="77777777" w:rsidR="0032156F" w:rsidRDefault="003B57B3">
      <w:pPr>
        <w:pStyle w:val="Heading1"/>
      </w:pPr>
      <w:bookmarkStart w:id="7" w:name="_Toc229320890"/>
      <w:r>
        <w:lastRenderedPageBreak/>
        <w:t>3. Exploratory Data Analysis</w:t>
      </w:r>
      <w:bookmarkEnd w:id="7"/>
    </w:p>
    <w:p w14:paraId="0D697910" w14:textId="77777777" w:rsidR="0032156F" w:rsidRDefault="003B57B3">
      <w:pPr>
        <w:spacing w:before="40" w:after="80"/>
        <w:jc w:val="center"/>
      </w:pPr>
      <w:r>
        <w:rPr>
          <w:i/>
          <w:iCs/>
          <w:color w:val="666666"/>
          <w:sz w:val="18"/>
          <w:szCs w:val="18"/>
        </w:rPr>
        <w:t>Table 4: Variable Classification Summary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89"/>
        <w:gridCol w:w="2255"/>
        <w:gridCol w:w="6016"/>
      </w:tblGrid>
      <w:tr w:rsidR="0032156F" w14:paraId="0E8CC47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2A4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5608E5" w14:textId="77777777" w:rsidR="0032156F" w:rsidRDefault="003B57B3">
            <w:r>
              <w:rPr>
                <w:b/>
                <w:bCs/>
                <w:color w:val="FFFFFF"/>
                <w:sz w:val="18"/>
                <w:szCs w:val="18"/>
              </w:rPr>
              <w:t>Type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2A4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A007DD" w14:textId="77777777" w:rsidR="0032156F" w:rsidRDefault="003B57B3">
            <w:r>
              <w:rPr>
                <w:b/>
                <w:bCs/>
                <w:color w:val="FFFFFF"/>
                <w:sz w:val="18"/>
                <w:szCs w:val="18"/>
              </w:rPr>
              <w:t>Spark Type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2A4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5A9ED8" w14:textId="77777777" w:rsidR="0032156F" w:rsidRDefault="003B57B3">
            <w:r>
              <w:rPr>
                <w:b/>
                <w:bCs/>
                <w:color w:val="FFFFFF"/>
                <w:sz w:val="18"/>
                <w:szCs w:val="18"/>
              </w:rPr>
              <w:t>Example Columns</w:t>
            </w:r>
          </w:p>
        </w:tc>
      </w:tr>
      <w:tr w:rsidR="0032156F" w14:paraId="1BFF8D17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592C8B" w14:textId="77777777" w:rsidR="0032156F" w:rsidRDefault="003B57B3">
            <w:r>
              <w:rPr>
                <w:color w:val="222222"/>
                <w:sz w:val="18"/>
                <w:szCs w:val="18"/>
              </w:rPr>
              <w:t>Categorical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0EB63F" w14:textId="77777777" w:rsidR="0032156F" w:rsidRDefault="003B57B3">
            <w:proofErr w:type="spellStart"/>
            <w:r>
              <w:rPr>
                <w:color w:val="222222"/>
                <w:sz w:val="18"/>
                <w:szCs w:val="18"/>
              </w:rPr>
              <w:t>StringType</w:t>
            </w:r>
            <w:proofErr w:type="spellEnd"/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72825A" w14:textId="77777777" w:rsidR="0032156F" w:rsidRDefault="003B57B3">
            <w:r>
              <w:rPr>
                <w:color w:val="222222"/>
                <w:sz w:val="18"/>
                <w:szCs w:val="18"/>
              </w:rPr>
              <w:t xml:space="preserve">collision_severity, weather_1, road_surface, lighting, </w:t>
            </w:r>
            <w:proofErr w:type="spellStart"/>
            <w:r>
              <w:rPr>
                <w:color w:val="222222"/>
                <w:sz w:val="18"/>
                <w:szCs w:val="18"/>
              </w:rPr>
              <w:t>county_city_location</w:t>
            </w:r>
            <w:proofErr w:type="spellEnd"/>
          </w:p>
        </w:tc>
      </w:tr>
      <w:tr w:rsidR="0032156F" w14:paraId="4BD9BA92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D46F64" w14:textId="77777777" w:rsidR="0032156F" w:rsidRDefault="003B57B3">
            <w:r>
              <w:rPr>
                <w:color w:val="222222"/>
                <w:sz w:val="18"/>
                <w:szCs w:val="18"/>
              </w:rPr>
              <w:t>Numerical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C22679" w14:textId="77777777" w:rsidR="0032156F" w:rsidRDefault="003B57B3">
            <w:proofErr w:type="spellStart"/>
            <w:r>
              <w:rPr>
                <w:color w:val="222222"/>
                <w:sz w:val="18"/>
                <w:szCs w:val="18"/>
              </w:rPr>
              <w:t>IntegerType</w:t>
            </w:r>
            <w:proofErr w:type="spellEnd"/>
            <w:r>
              <w:rPr>
                <w:color w:val="222222"/>
                <w:sz w:val="18"/>
                <w:szCs w:val="18"/>
              </w:rPr>
              <w:t xml:space="preserve"> / </w:t>
            </w:r>
            <w:proofErr w:type="spellStart"/>
            <w:r>
              <w:rPr>
                <w:color w:val="222222"/>
                <w:sz w:val="18"/>
                <w:szCs w:val="18"/>
              </w:rPr>
              <w:t>DoubleType</w:t>
            </w:r>
            <w:proofErr w:type="spellEnd"/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4AACF4" w14:textId="77777777" w:rsidR="0032156F" w:rsidRDefault="003B57B3">
            <w:proofErr w:type="spellStart"/>
            <w:r>
              <w:rPr>
                <w:color w:val="222222"/>
                <w:sz w:val="18"/>
                <w:szCs w:val="18"/>
              </w:rPr>
              <w:t>collision_time</w:t>
            </w:r>
            <w:proofErr w:type="spellEnd"/>
            <w:r>
              <w:rPr>
                <w:color w:val="222222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222222"/>
                <w:sz w:val="18"/>
                <w:szCs w:val="18"/>
              </w:rPr>
              <w:t>victim_age</w:t>
            </w:r>
            <w:proofErr w:type="spellEnd"/>
            <w:r>
              <w:rPr>
                <w:color w:val="222222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222222"/>
                <w:sz w:val="18"/>
                <w:szCs w:val="18"/>
              </w:rPr>
              <w:t>party_age</w:t>
            </w:r>
            <w:proofErr w:type="spellEnd"/>
            <w:r>
              <w:rPr>
                <w:color w:val="222222"/>
                <w:sz w:val="18"/>
                <w:szCs w:val="18"/>
              </w:rPr>
              <w:t>, latitude, longitude</w:t>
            </w:r>
          </w:p>
        </w:tc>
      </w:tr>
      <w:tr w:rsidR="0032156F" w14:paraId="567A42C3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D75A23" w14:textId="77777777" w:rsidR="0032156F" w:rsidRDefault="003B57B3">
            <w:r>
              <w:rPr>
                <w:color w:val="222222"/>
                <w:sz w:val="18"/>
                <w:szCs w:val="18"/>
              </w:rPr>
              <w:t>Date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A9FCE8" w14:textId="77777777" w:rsidR="0032156F" w:rsidRDefault="003B57B3">
            <w:proofErr w:type="spellStart"/>
            <w:r>
              <w:rPr>
                <w:color w:val="222222"/>
                <w:sz w:val="18"/>
                <w:szCs w:val="18"/>
              </w:rPr>
              <w:t>DateType</w:t>
            </w:r>
            <w:proofErr w:type="spellEnd"/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58246D" w14:textId="77777777" w:rsidR="0032156F" w:rsidRDefault="003B57B3">
            <w:proofErr w:type="spellStart"/>
            <w:r>
              <w:rPr>
                <w:color w:val="222222"/>
                <w:sz w:val="18"/>
                <w:szCs w:val="18"/>
              </w:rPr>
              <w:t>collision_date</w:t>
            </w:r>
            <w:proofErr w:type="spellEnd"/>
            <w:r>
              <w:rPr>
                <w:color w:val="222222"/>
                <w:sz w:val="18"/>
                <w:szCs w:val="18"/>
              </w:rPr>
              <w:t xml:space="preserve"> → derived: year, month, </w:t>
            </w:r>
            <w:proofErr w:type="spellStart"/>
            <w:r>
              <w:rPr>
                <w:color w:val="222222"/>
                <w:sz w:val="18"/>
                <w:szCs w:val="18"/>
              </w:rPr>
              <w:t>dayofweek</w:t>
            </w:r>
            <w:proofErr w:type="spellEnd"/>
          </w:p>
        </w:tc>
      </w:tr>
    </w:tbl>
    <w:p w14:paraId="2B601286" w14:textId="77777777" w:rsidR="0032156F" w:rsidRDefault="0032156F">
      <w:pPr>
        <w:spacing w:before="100"/>
      </w:pPr>
    </w:p>
    <w:p w14:paraId="1FB376CC" w14:textId="77777777" w:rsidR="0032156F" w:rsidRDefault="003B57B3">
      <w:pPr>
        <w:pStyle w:val="Heading2"/>
      </w:pPr>
      <w:bookmarkStart w:id="8" w:name="_Toc229320891"/>
      <w:r>
        <w:t>3.1 Collision Severity Distribution</w:t>
      </w:r>
      <w:bookmarkEnd w:id="8"/>
    </w:p>
    <w:p w14:paraId="42E13AF6" w14:textId="77777777" w:rsidR="0032156F" w:rsidRDefault="003B57B3">
      <w:pPr>
        <w:spacing w:before="80" w:after="40"/>
        <w:jc w:val="center"/>
      </w:pPr>
      <w:r>
        <w:rPr>
          <w:noProof/>
        </w:rPr>
        <w:drawing>
          <wp:inline distT="0" distB="0" distL="0" distR="0" wp14:anchorId="31067FED" wp14:editId="616686EE">
            <wp:extent cx="4381500" cy="2095500"/>
            <wp:effectExtent l="0" t="0" r="0" b="0"/>
            <wp:docPr id="1" name="image1" descr="image1" titl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209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9FDAD0" w14:textId="77777777" w:rsidR="0032156F" w:rsidRDefault="003B57B3">
      <w:pPr>
        <w:spacing w:before="40" w:after="80"/>
        <w:jc w:val="center"/>
      </w:pPr>
      <w:r>
        <w:rPr>
          <w:i/>
          <w:iCs/>
          <w:color w:val="666666"/>
          <w:sz w:val="18"/>
          <w:szCs w:val="18"/>
        </w:rPr>
        <w:t>Figure 1: Distribution of Collision Severity</w:t>
      </w:r>
    </w:p>
    <w:p w14:paraId="709A4988" w14:textId="77777777" w:rsidR="0032156F" w:rsidRDefault="003B57B3">
      <w:pPr>
        <w:spacing w:before="60" w:after="60"/>
      </w:pPr>
      <w:r>
        <w:rPr>
          <w:color w:val="222222"/>
        </w:rPr>
        <w:t xml:space="preserve">Property Damage Only (PDO) events dominate at over </w:t>
      </w:r>
      <w:r>
        <w:rPr>
          <w:b/>
          <w:bCs/>
          <w:color w:val="222222"/>
        </w:rPr>
        <w:t>1.48 M cases</w:t>
      </w:r>
      <w:r>
        <w:rPr>
          <w:color w:val="222222"/>
        </w:rPr>
        <w:t xml:space="preserve">. Fatal collisions total only 34,200 but carry the highest policy significance. The PDO-to-Fatal ratio of ~43:1 supports investing in </w:t>
      </w:r>
      <w:r>
        <w:rPr>
          <w:b/>
          <w:bCs/>
          <w:color w:val="222222"/>
        </w:rPr>
        <w:t>pre-crash prevention</w:t>
      </w:r>
      <w:r>
        <w:rPr>
          <w:color w:val="222222"/>
        </w:rPr>
        <w:t xml:space="preserve"> over post-crash response.</w:t>
      </w:r>
    </w:p>
    <w:p w14:paraId="6A03DCCA" w14:textId="77777777" w:rsidR="0032156F" w:rsidRDefault="0032156F">
      <w:pPr>
        <w:spacing w:before="80"/>
      </w:pPr>
    </w:p>
    <w:p w14:paraId="313A3149" w14:textId="77777777" w:rsidR="0032156F" w:rsidRDefault="003B57B3">
      <w:pPr>
        <w:pStyle w:val="Heading2"/>
      </w:pPr>
      <w:bookmarkStart w:id="9" w:name="_Toc229320892"/>
      <w:r>
        <w:t>3.2 Weather Conditions During Collisions</w:t>
      </w:r>
      <w:bookmarkEnd w:id="9"/>
    </w:p>
    <w:p w14:paraId="208199AF" w14:textId="77777777" w:rsidR="0032156F" w:rsidRDefault="003B57B3">
      <w:pPr>
        <w:spacing w:before="80" w:after="40"/>
        <w:jc w:val="center"/>
      </w:pPr>
      <w:r>
        <w:rPr>
          <w:noProof/>
        </w:rPr>
        <w:drawing>
          <wp:inline distT="0" distB="0" distL="0" distR="0" wp14:anchorId="35533E84" wp14:editId="55921090">
            <wp:extent cx="4381500" cy="2095500"/>
            <wp:effectExtent l="0" t="0" r="0" b="0"/>
            <wp:docPr id="2" name="image2" descr="image2" titl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209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F19216" w14:textId="77777777" w:rsidR="0032156F" w:rsidRDefault="003B57B3">
      <w:pPr>
        <w:spacing w:before="40" w:after="80"/>
        <w:jc w:val="center"/>
      </w:pPr>
      <w:r>
        <w:rPr>
          <w:i/>
          <w:iCs/>
          <w:color w:val="666666"/>
          <w:sz w:val="18"/>
          <w:szCs w:val="18"/>
        </w:rPr>
        <w:t>Figure 2: Weather Conditions Du</w:t>
      </w:r>
      <w:r>
        <w:rPr>
          <w:i/>
          <w:iCs/>
          <w:color w:val="666666"/>
          <w:sz w:val="18"/>
          <w:szCs w:val="18"/>
        </w:rPr>
        <w:t>ring Collisions</w:t>
      </w:r>
    </w:p>
    <w:p w14:paraId="1C7E22B9" w14:textId="77777777" w:rsidR="0032156F" w:rsidRDefault="003B57B3">
      <w:pPr>
        <w:spacing w:before="60" w:after="60"/>
      </w:pPr>
      <w:r>
        <w:rPr>
          <w:b/>
          <w:bCs/>
          <w:color w:val="222222"/>
        </w:rPr>
        <w:t>Clear weather</w:t>
      </w:r>
      <w:r>
        <w:rPr>
          <w:color w:val="222222"/>
        </w:rPr>
        <w:t xml:space="preserve"> accounts for nearly 1.92 M collisions — an exposure-driven result. When normalised per driving hour, rainy and foggy conditions produce disproportionately higher collision rates, supporting </w:t>
      </w:r>
      <w:r>
        <w:rPr>
          <w:b/>
          <w:bCs/>
          <w:color w:val="222222"/>
        </w:rPr>
        <w:t>weather-adaptive variable speed limi</w:t>
      </w:r>
      <w:r>
        <w:rPr>
          <w:b/>
          <w:bCs/>
          <w:color w:val="222222"/>
        </w:rPr>
        <w:t>ts</w:t>
      </w:r>
      <w:r>
        <w:rPr>
          <w:color w:val="222222"/>
        </w:rPr>
        <w:t>.</w:t>
      </w:r>
    </w:p>
    <w:p w14:paraId="2E06C6AF" w14:textId="77777777" w:rsidR="0032156F" w:rsidRDefault="0032156F">
      <w:pPr>
        <w:spacing w:before="80"/>
      </w:pPr>
    </w:p>
    <w:p w14:paraId="5500F93F" w14:textId="77777777" w:rsidR="0032156F" w:rsidRDefault="003B57B3">
      <w:pPr>
        <w:pStyle w:val="Heading2"/>
      </w:pPr>
      <w:bookmarkStart w:id="10" w:name="_Toc229320893"/>
      <w:r>
        <w:lastRenderedPageBreak/>
        <w:t>3.3 Victim Age Distribution</w:t>
      </w:r>
      <w:bookmarkEnd w:id="10"/>
    </w:p>
    <w:p w14:paraId="2166BF47" w14:textId="77777777" w:rsidR="0032156F" w:rsidRDefault="003B57B3">
      <w:pPr>
        <w:spacing w:before="80" w:after="40"/>
        <w:jc w:val="center"/>
      </w:pPr>
      <w:r>
        <w:rPr>
          <w:noProof/>
        </w:rPr>
        <w:drawing>
          <wp:inline distT="0" distB="0" distL="0" distR="0" wp14:anchorId="5F925082" wp14:editId="0B277029">
            <wp:extent cx="4381500" cy="1905000"/>
            <wp:effectExtent l="0" t="0" r="0" b="0"/>
            <wp:docPr id="3" name="image3" descr="image3" title="image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C4D504" w14:textId="77777777" w:rsidR="0032156F" w:rsidRDefault="003B57B3">
      <w:pPr>
        <w:spacing w:before="40" w:after="80"/>
        <w:jc w:val="center"/>
      </w:pPr>
      <w:r>
        <w:rPr>
          <w:i/>
          <w:iCs/>
          <w:color w:val="666666"/>
          <w:sz w:val="18"/>
          <w:szCs w:val="18"/>
        </w:rPr>
        <w:t>Figure 3: Distribution of Victim Ages</w:t>
      </w:r>
    </w:p>
    <w:p w14:paraId="032CEC93" w14:textId="77777777" w:rsidR="0032156F" w:rsidRDefault="003B57B3">
      <w:pPr>
        <w:spacing w:before="60" w:after="60"/>
      </w:pPr>
      <w:r>
        <w:rPr>
          <w:color w:val="222222"/>
        </w:rPr>
        <w:t xml:space="preserve">Distribution peaks around </w:t>
      </w:r>
      <w:r>
        <w:rPr>
          <w:b/>
          <w:bCs/>
          <w:color w:val="222222"/>
        </w:rPr>
        <w:t>ages 25–35</w:t>
      </w:r>
      <w:r>
        <w:rPr>
          <w:color w:val="222222"/>
        </w:rPr>
        <w:t>. Young adults (18–30) are over-represented relative to population share; older adults (65+) show elevated injury severity per collision. Median victim age ≈ 32 years.</w:t>
      </w:r>
    </w:p>
    <w:p w14:paraId="6D7C6917" w14:textId="77777777" w:rsidR="0032156F" w:rsidRDefault="0032156F">
      <w:pPr>
        <w:spacing w:before="80"/>
      </w:pPr>
    </w:p>
    <w:p w14:paraId="58D87F35" w14:textId="77777777" w:rsidR="0032156F" w:rsidRDefault="003B57B3">
      <w:pPr>
        <w:pStyle w:val="Heading2"/>
      </w:pPr>
      <w:bookmarkStart w:id="11" w:name="_Toc229320894"/>
      <w:r>
        <w:t>3.4 Collision Severity vs. Average Number of Victims</w:t>
      </w:r>
      <w:bookmarkEnd w:id="11"/>
    </w:p>
    <w:p w14:paraId="0494FBBC" w14:textId="77777777" w:rsidR="0032156F" w:rsidRDefault="003B57B3">
      <w:pPr>
        <w:spacing w:before="80" w:after="40"/>
        <w:jc w:val="center"/>
      </w:pPr>
      <w:r>
        <w:rPr>
          <w:noProof/>
        </w:rPr>
        <w:drawing>
          <wp:inline distT="0" distB="0" distL="0" distR="0" wp14:anchorId="03067BB6" wp14:editId="2AC4AC0B">
            <wp:extent cx="4381500" cy="1905000"/>
            <wp:effectExtent l="0" t="0" r="0" b="0"/>
            <wp:docPr id="4" name="image4" descr="image4" title="image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8A08DA" w14:textId="77777777" w:rsidR="0032156F" w:rsidRDefault="003B57B3">
      <w:pPr>
        <w:spacing w:before="40" w:after="80"/>
        <w:jc w:val="center"/>
      </w:pPr>
      <w:r>
        <w:rPr>
          <w:i/>
          <w:iCs/>
          <w:color w:val="666666"/>
          <w:sz w:val="18"/>
          <w:szCs w:val="18"/>
        </w:rPr>
        <w:t>Figure 4: Average Number of Vict</w:t>
      </w:r>
      <w:r>
        <w:rPr>
          <w:i/>
          <w:iCs/>
          <w:color w:val="666666"/>
          <w:sz w:val="18"/>
          <w:szCs w:val="18"/>
        </w:rPr>
        <w:t>ims by Collision Severity</w:t>
      </w:r>
    </w:p>
    <w:p w14:paraId="64827DD1" w14:textId="77777777" w:rsidR="0032156F" w:rsidRDefault="003B57B3">
      <w:pPr>
        <w:spacing w:before="60" w:after="60"/>
      </w:pPr>
      <w:r>
        <w:rPr>
          <w:b/>
          <w:bCs/>
          <w:color w:val="222222"/>
        </w:rPr>
        <w:t>Fatal collisions average 2.41 victims</w:t>
      </w:r>
      <w:r>
        <w:rPr>
          <w:color w:val="222222"/>
        </w:rPr>
        <w:t xml:space="preserve"> — nearly 45% higher than Severe Injury events (1.87). This positive severity–victim count correlation is driven by high-speed multi-vehicle crashes, validating investment in speed reduction an</w:t>
      </w:r>
      <w:r>
        <w:rPr>
          <w:color w:val="222222"/>
        </w:rPr>
        <w:t>d intersection safety.</w:t>
      </w:r>
    </w:p>
    <w:p w14:paraId="7D21A6F8" w14:textId="77777777" w:rsidR="0032156F" w:rsidRDefault="003B57B3">
      <w:r>
        <w:br w:type="page"/>
      </w:r>
    </w:p>
    <w:p w14:paraId="0F0F7574" w14:textId="77777777" w:rsidR="0032156F" w:rsidRDefault="003B57B3">
      <w:pPr>
        <w:pStyle w:val="Heading2"/>
      </w:pPr>
      <w:bookmarkStart w:id="12" w:name="_Toc229320895"/>
      <w:r>
        <w:lastRenderedPageBreak/>
        <w:t>3.5 Weekday-Wise Collision Trends</w:t>
      </w:r>
      <w:bookmarkEnd w:id="12"/>
    </w:p>
    <w:p w14:paraId="5F199245" w14:textId="77777777" w:rsidR="0032156F" w:rsidRDefault="003B57B3">
      <w:pPr>
        <w:spacing w:before="80" w:after="40"/>
        <w:jc w:val="center"/>
      </w:pPr>
      <w:r>
        <w:rPr>
          <w:noProof/>
        </w:rPr>
        <w:drawing>
          <wp:inline distT="0" distB="0" distL="0" distR="0" wp14:anchorId="5608DAF1" wp14:editId="2CC44231">
            <wp:extent cx="4381500" cy="1905000"/>
            <wp:effectExtent l="0" t="0" r="0" b="0"/>
            <wp:docPr id="5" name="image5" descr="image5" title="image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0D4492" w14:textId="77777777" w:rsidR="0032156F" w:rsidRDefault="003B57B3">
      <w:pPr>
        <w:spacing w:before="40" w:after="80"/>
        <w:jc w:val="center"/>
      </w:pPr>
      <w:r>
        <w:rPr>
          <w:i/>
          <w:iCs/>
          <w:color w:val="666666"/>
          <w:sz w:val="18"/>
          <w:szCs w:val="18"/>
        </w:rPr>
        <w:t>Figure 5: Weekday-Wise Collision Trends</w:t>
      </w:r>
    </w:p>
    <w:p w14:paraId="5F0C7745" w14:textId="77777777" w:rsidR="0032156F" w:rsidRDefault="003B57B3">
      <w:pPr>
        <w:spacing w:before="60" w:after="60"/>
      </w:pPr>
      <w:r>
        <w:rPr>
          <w:b/>
          <w:bCs/>
          <w:color w:val="222222"/>
        </w:rPr>
        <w:t>Friday</w:t>
      </w:r>
      <w:r>
        <w:rPr>
          <w:color w:val="222222"/>
        </w:rPr>
        <w:t xml:space="preserve"> records the highest volume (489,000) — 56% more than Sunday — driven by end-of-week commuter traffic and elevated alcohol-impaired driving. Differen</w:t>
      </w:r>
      <w:r>
        <w:rPr>
          <w:color w:val="222222"/>
        </w:rPr>
        <w:t>tiated enforcement (Friday evenings + weekend late nights) is the primary indicated intervention.</w:t>
      </w:r>
    </w:p>
    <w:p w14:paraId="7C4870FF" w14:textId="77777777" w:rsidR="0032156F" w:rsidRDefault="0032156F">
      <w:pPr>
        <w:spacing w:before="80"/>
      </w:pPr>
    </w:p>
    <w:p w14:paraId="0223EC2A" w14:textId="77777777" w:rsidR="0032156F" w:rsidRDefault="003B57B3">
      <w:pPr>
        <w:pStyle w:val="Heading2"/>
      </w:pPr>
      <w:bookmarkStart w:id="13" w:name="_Toc229320896"/>
      <w:r>
        <w:t>3.6 Hourly Collision Trends</w:t>
      </w:r>
      <w:bookmarkEnd w:id="13"/>
    </w:p>
    <w:p w14:paraId="3727AEBF" w14:textId="77777777" w:rsidR="0032156F" w:rsidRDefault="003B57B3">
      <w:pPr>
        <w:spacing w:before="80" w:after="40"/>
        <w:jc w:val="center"/>
      </w:pPr>
      <w:r>
        <w:rPr>
          <w:noProof/>
        </w:rPr>
        <w:drawing>
          <wp:inline distT="0" distB="0" distL="0" distR="0" wp14:anchorId="002C2833" wp14:editId="390ECA33">
            <wp:extent cx="4381500" cy="2095500"/>
            <wp:effectExtent l="0" t="0" r="0" b="0"/>
            <wp:docPr id="6" name="image6" descr="image6" title="image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209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67A4AB" w14:textId="77777777" w:rsidR="0032156F" w:rsidRDefault="003B57B3">
      <w:pPr>
        <w:spacing w:before="40" w:after="80"/>
        <w:jc w:val="center"/>
      </w:pPr>
      <w:r>
        <w:rPr>
          <w:i/>
          <w:iCs/>
          <w:color w:val="666666"/>
          <w:sz w:val="18"/>
          <w:szCs w:val="18"/>
        </w:rPr>
        <w:t>Figure 6: Hourly Collision Trend — All 24 Hours</w:t>
      </w:r>
    </w:p>
    <w:p w14:paraId="0B24DEFC" w14:textId="77777777" w:rsidR="0032156F" w:rsidRDefault="003B57B3">
      <w:pPr>
        <w:spacing w:before="60" w:after="60"/>
      </w:pPr>
      <w:r>
        <w:rPr>
          <w:color w:val="222222"/>
        </w:rPr>
        <w:t xml:space="preserve">Two commute peaks emerge: </w:t>
      </w:r>
      <w:r>
        <w:rPr>
          <w:b/>
          <w:bCs/>
          <w:color w:val="222222"/>
        </w:rPr>
        <w:t>8 AM (112K)</w:t>
      </w:r>
      <w:r>
        <w:rPr>
          <w:color w:val="222222"/>
        </w:rPr>
        <w:t xml:space="preserve"> and </w:t>
      </w:r>
      <w:r>
        <w:rPr>
          <w:b/>
          <w:bCs/>
          <w:color w:val="222222"/>
        </w:rPr>
        <w:t>5 PM (132K)</w:t>
      </w:r>
      <w:r>
        <w:rPr>
          <w:color w:val="222222"/>
        </w:rPr>
        <w:t>. A secondary late-night cluster (midnight–2 AM) reflects impaired/fatigued driving. Signal timing optimisation during commute peaks and DUI checkpoints at night are directly indicated.</w:t>
      </w:r>
    </w:p>
    <w:p w14:paraId="208B1921" w14:textId="77777777" w:rsidR="0032156F" w:rsidRDefault="0032156F">
      <w:pPr>
        <w:spacing w:before="80"/>
      </w:pPr>
    </w:p>
    <w:p w14:paraId="134FC794" w14:textId="77777777" w:rsidR="0032156F" w:rsidRDefault="003B57B3">
      <w:pPr>
        <w:pStyle w:val="Heading2"/>
      </w:pPr>
      <w:bookmarkStart w:id="14" w:name="_Toc229320897"/>
      <w:r>
        <w:t>3.7 Collision Trends Over Time</w:t>
      </w:r>
      <w:bookmarkEnd w:id="14"/>
    </w:p>
    <w:p w14:paraId="76A84244" w14:textId="77777777" w:rsidR="0032156F" w:rsidRDefault="003B57B3">
      <w:pPr>
        <w:pStyle w:val="Heading3"/>
      </w:pPr>
      <w:bookmarkStart w:id="15" w:name="_Toc229320898"/>
      <w:r>
        <w:t>3.7a Yearly Trend</w:t>
      </w:r>
      <w:bookmarkEnd w:id="15"/>
    </w:p>
    <w:p w14:paraId="3003322D" w14:textId="77777777" w:rsidR="0032156F" w:rsidRDefault="003B57B3">
      <w:pPr>
        <w:spacing w:before="80" w:after="40"/>
        <w:jc w:val="center"/>
      </w:pPr>
      <w:r>
        <w:rPr>
          <w:noProof/>
        </w:rPr>
        <w:lastRenderedPageBreak/>
        <w:drawing>
          <wp:inline distT="0" distB="0" distL="0" distR="0" wp14:anchorId="076FDDAD" wp14:editId="6997DADC">
            <wp:extent cx="4381500" cy="1905000"/>
            <wp:effectExtent l="0" t="0" r="0" b="0"/>
            <wp:docPr id="7" name="image7" descr="image7" title="image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A8AB6A" w14:textId="77777777" w:rsidR="0032156F" w:rsidRDefault="003B57B3">
      <w:pPr>
        <w:spacing w:before="40" w:after="80"/>
        <w:jc w:val="center"/>
      </w:pPr>
      <w:r>
        <w:rPr>
          <w:i/>
          <w:iCs/>
          <w:color w:val="666666"/>
          <w:sz w:val="18"/>
          <w:szCs w:val="18"/>
        </w:rPr>
        <w:t>Figure 7: Yearly T</w:t>
      </w:r>
      <w:r>
        <w:rPr>
          <w:i/>
          <w:iCs/>
          <w:color w:val="666666"/>
          <w:sz w:val="18"/>
          <w:szCs w:val="18"/>
        </w:rPr>
        <w:t>rend of Traffic Collisions (2002–2023)</w:t>
      </w:r>
    </w:p>
    <w:p w14:paraId="32C4A46D" w14:textId="77777777" w:rsidR="0032156F" w:rsidRDefault="003B57B3">
      <w:pPr>
        <w:spacing w:before="60" w:after="60"/>
      </w:pPr>
      <w:r>
        <w:rPr>
          <w:color w:val="222222"/>
        </w:rPr>
        <w:t xml:space="preserve">Collisions peaked ~2007–08 then declined through the 2010s (improved vehicle safety, stricter DUI enforcement). A pronounced dip in </w:t>
      </w:r>
      <w:r>
        <w:rPr>
          <w:b/>
          <w:bCs/>
          <w:color w:val="222222"/>
        </w:rPr>
        <w:t>2020</w:t>
      </w:r>
      <w:r>
        <w:rPr>
          <w:color w:val="222222"/>
        </w:rPr>
        <w:t xml:space="preserve"> reflects pandemic-era volume reductions; post-2020 recovery tracks resumed activ</w:t>
      </w:r>
      <w:r>
        <w:rPr>
          <w:color w:val="222222"/>
        </w:rPr>
        <w:t>ity.</w:t>
      </w:r>
    </w:p>
    <w:p w14:paraId="3CE4B5CD" w14:textId="77777777" w:rsidR="0032156F" w:rsidRDefault="0032156F">
      <w:pPr>
        <w:spacing w:before="80"/>
      </w:pPr>
    </w:p>
    <w:p w14:paraId="2D1F48E6" w14:textId="77777777" w:rsidR="0032156F" w:rsidRDefault="003B57B3">
      <w:pPr>
        <w:pStyle w:val="Heading3"/>
      </w:pPr>
      <w:bookmarkStart w:id="16" w:name="_Toc229320899"/>
      <w:r>
        <w:t>3.7b Monthly Trend</w:t>
      </w:r>
      <w:bookmarkEnd w:id="16"/>
    </w:p>
    <w:p w14:paraId="243C67B6" w14:textId="77777777" w:rsidR="0032156F" w:rsidRDefault="003B57B3">
      <w:pPr>
        <w:spacing w:before="80" w:after="40"/>
        <w:jc w:val="center"/>
      </w:pPr>
      <w:r>
        <w:rPr>
          <w:noProof/>
        </w:rPr>
        <w:drawing>
          <wp:inline distT="0" distB="0" distL="0" distR="0" wp14:anchorId="01B41FCA" wp14:editId="76343124">
            <wp:extent cx="4381500" cy="1905000"/>
            <wp:effectExtent l="0" t="0" r="0" b="0"/>
            <wp:docPr id="8" name="image10" descr="image10" title="image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6387E2" w14:textId="77777777" w:rsidR="0032156F" w:rsidRDefault="003B57B3">
      <w:pPr>
        <w:spacing w:before="40" w:after="80"/>
        <w:jc w:val="center"/>
      </w:pPr>
      <w:r>
        <w:rPr>
          <w:i/>
          <w:iCs/>
          <w:color w:val="666666"/>
          <w:sz w:val="18"/>
          <w:szCs w:val="18"/>
        </w:rPr>
        <w:t>Figure 8: Monthly Trend of Traffic Collisions</w:t>
      </w:r>
    </w:p>
    <w:p w14:paraId="5160CFFA" w14:textId="77777777" w:rsidR="0032156F" w:rsidRDefault="003B57B3">
      <w:pPr>
        <w:spacing w:before="60" w:after="60"/>
      </w:pPr>
      <w:r>
        <w:rPr>
          <w:b/>
          <w:bCs/>
          <w:color w:val="222222"/>
        </w:rPr>
        <w:t>July peaks (268K)</w:t>
      </w:r>
      <w:r>
        <w:rPr>
          <w:color w:val="222222"/>
        </w:rPr>
        <w:t xml:space="preserve"> due to summer recreational travel. October elevates with early wet-weather events. Pre-summer and pre-autumn windows are optimal for road-safety campaigns.</w:t>
      </w:r>
    </w:p>
    <w:p w14:paraId="0A1792B9" w14:textId="77777777" w:rsidR="0032156F" w:rsidRDefault="003B57B3">
      <w:r>
        <w:br w:type="page"/>
      </w:r>
    </w:p>
    <w:p w14:paraId="45648212" w14:textId="77777777" w:rsidR="0032156F" w:rsidRDefault="003B57B3">
      <w:pPr>
        <w:pStyle w:val="Heading2"/>
      </w:pPr>
      <w:bookmarkStart w:id="17" w:name="_Toc229320900"/>
      <w:r>
        <w:lastRenderedPageBreak/>
        <w:t>3.8 Geographic Scatter Plot</w:t>
      </w:r>
      <w:bookmarkEnd w:id="17"/>
    </w:p>
    <w:p w14:paraId="3BDED597" w14:textId="77777777" w:rsidR="0032156F" w:rsidRDefault="003B57B3">
      <w:pPr>
        <w:spacing w:before="80" w:after="40"/>
        <w:jc w:val="center"/>
      </w:pPr>
      <w:r>
        <w:rPr>
          <w:noProof/>
        </w:rPr>
        <w:drawing>
          <wp:inline distT="0" distB="0" distL="0" distR="0" wp14:anchorId="4B4E2B17" wp14:editId="10D7E940">
            <wp:extent cx="4381500" cy="2286000"/>
            <wp:effectExtent l="0" t="0" r="0" b="0"/>
            <wp:docPr id="9" name="image9" descr="image9" title="image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B4CEA8" w14:textId="77777777" w:rsidR="0032156F" w:rsidRDefault="003B57B3">
      <w:pPr>
        <w:spacing w:before="40" w:after="80"/>
        <w:jc w:val="center"/>
      </w:pPr>
      <w:r>
        <w:rPr>
          <w:i/>
          <w:iCs/>
          <w:color w:val="666666"/>
          <w:sz w:val="18"/>
          <w:szCs w:val="18"/>
        </w:rPr>
        <w:t>Figure 9: Geographic Distribution of CA Traffic Collisions</w:t>
      </w:r>
    </w:p>
    <w:p w14:paraId="2968E3D7" w14:textId="77777777" w:rsidR="0032156F" w:rsidRDefault="003B57B3">
      <w:pPr>
        <w:spacing w:before="60" w:after="60"/>
      </w:pPr>
      <w:r>
        <w:rPr>
          <w:color w:val="222222"/>
        </w:rPr>
        <w:t xml:space="preserve">Collision density is highest in the </w:t>
      </w:r>
      <w:r>
        <w:rPr>
          <w:b/>
          <w:bCs/>
          <w:color w:val="222222"/>
        </w:rPr>
        <w:t>LA Basin</w:t>
      </w:r>
      <w:r>
        <w:rPr>
          <w:color w:val="222222"/>
        </w:rPr>
        <w:t xml:space="preserve"> and </w:t>
      </w:r>
      <w:r>
        <w:rPr>
          <w:b/>
          <w:bCs/>
          <w:color w:val="222222"/>
        </w:rPr>
        <w:t>Bay Area</w:t>
      </w:r>
      <w:r>
        <w:rPr>
          <w:color w:val="222222"/>
        </w:rPr>
        <w:t>, confirming danger is tethered to high-density urban corridors. Spatial clusters at freeway interchanges conf</w:t>
      </w:r>
      <w:r>
        <w:rPr>
          <w:color w:val="222222"/>
        </w:rPr>
        <w:t>irm zones requiring priority infrastructure intervention.</w:t>
      </w:r>
    </w:p>
    <w:p w14:paraId="37F97CA8" w14:textId="77777777" w:rsidR="0032156F" w:rsidRDefault="003B57B3">
      <w:r>
        <w:br w:type="page"/>
      </w:r>
    </w:p>
    <w:p w14:paraId="793012CB" w14:textId="77777777" w:rsidR="0032156F" w:rsidRDefault="003B57B3">
      <w:pPr>
        <w:pStyle w:val="Heading1"/>
      </w:pPr>
      <w:bookmarkStart w:id="18" w:name="_Toc229320901"/>
      <w:r>
        <w:lastRenderedPageBreak/>
        <w:t>4. ETL Querying</w:t>
      </w:r>
      <w:bookmarkEnd w:id="18"/>
    </w:p>
    <w:p w14:paraId="444DE6D0" w14:textId="77777777" w:rsidR="0032156F" w:rsidRDefault="003B57B3">
      <w:pPr>
        <w:spacing w:before="60" w:after="60"/>
      </w:pPr>
      <w:r>
        <w:rPr>
          <w:color w:val="222222"/>
        </w:rPr>
        <w:t xml:space="preserve">All cleaned </w:t>
      </w:r>
      <w:proofErr w:type="spellStart"/>
      <w:r>
        <w:rPr>
          <w:color w:val="222222"/>
        </w:rPr>
        <w:t>DataFrames</w:t>
      </w:r>
      <w:proofErr w:type="spellEnd"/>
      <w:r>
        <w:rPr>
          <w:color w:val="222222"/>
        </w:rPr>
        <w:t xml:space="preserve"> are registered as Spark SQL temporary views. Results are written to </w:t>
      </w:r>
      <w:r>
        <w:rPr>
          <w:b/>
          <w:bCs/>
          <w:color w:val="222222"/>
        </w:rPr>
        <w:t>CSV_DIR / S3 bucket</w:t>
      </w:r>
      <w:r>
        <w:rPr>
          <w:color w:val="222222"/>
        </w:rPr>
        <w:t xml:space="preserve"> for downstream BI consumption.</w:t>
      </w:r>
    </w:p>
    <w:p w14:paraId="7B9C9725" w14:textId="77777777" w:rsidR="0032156F" w:rsidRDefault="0032156F">
      <w:pPr>
        <w:spacing w:before="60"/>
      </w:pPr>
    </w:p>
    <w:p w14:paraId="415F61A0" w14:textId="77777777" w:rsidR="0032156F" w:rsidRDefault="003B57B3">
      <w:pPr>
        <w:pStyle w:val="Heading2"/>
      </w:pPr>
      <w:bookmarkStart w:id="19" w:name="_Toc229320902"/>
      <w:r>
        <w:t>4.1 Top 5 Counties — Highest Collisio</w:t>
      </w:r>
      <w:r>
        <w:t>n Counts</w:t>
      </w:r>
      <w:bookmarkEnd w:id="19"/>
    </w:p>
    <w:p w14:paraId="03310248" w14:textId="77777777" w:rsidR="0032156F" w:rsidRDefault="003B57B3">
      <w:pPr>
        <w:spacing w:before="80" w:after="40"/>
        <w:jc w:val="center"/>
      </w:pPr>
      <w:r>
        <w:rPr>
          <w:noProof/>
        </w:rPr>
        <w:drawing>
          <wp:inline distT="0" distB="0" distL="0" distR="0" wp14:anchorId="461BF233" wp14:editId="39275FFA">
            <wp:extent cx="4381500" cy="1905000"/>
            <wp:effectExtent l="0" t="0" r="0" b="0"/>
            <wp:docPr id="10" name="image8" descr="image8" title="image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313EC1" w14:textId="77777777" w:rsidR="0032156F" w:rsidRDefault="003B57B3">
      <w:pPr>
        <w:spacing w:before="40" w:after="80"/>
        <w:jc w:val="center"/>
      </w:pPr>
      <w:r>
        <w:rPr>
          <w:i/>
          <w:iCs/>
          <w:color w:val="666666"/>
          <w:sz w:val="18"/>
          <w:szCs w:val="18"/>
        </w:rPr>
        <w:t>Figure 10: Top 5 Counties by Total Collision Count</w:t>
      </w:r>
    </w:p>
    <w:p w14:paraId="1E41273E" w14:textId="77777777" w:rsidR="0032156F" w:rsidRDefault="003B57B3">
      <w:pPr>
        <w:spacing w:before="60" w:after="60"/>
      </w:pPr>
      <w:r>
        <w:rPr>
          <w:b/>
          <w:bCs/>
          <w:color w:val="222222"/>
        </w:rPr>
        <w:t>Los Angeles County leads with 348,200 collisions</w:t>
      </w:r>
      <w:r>
        <w:rPr>
          <w:color w:val="222222"/>
        </w:rPr>
        <w:t xml:space="preserve"> — nearly double San Bernardino (187,300). These five counties account for over 50% of statewide events and are primary targets for adaptive traff</w:t>
      </w:r>
      <w:r>
        <w:rPr>
          <w:color w:val="222222"/>
        </w:rPr>
        <w:t>ic signal control and speed enforcement.</w:t>
      </w:r>
    </w:p>
    <w:p w14:paraId="448B37AD" w14:textId="77777777" w:rsidR="0032156F" w:rsidRDefault="0032156F">
      <w:pPr>
        <w:spacing w:before="60"/>
      </w:pPr>
    </w:p>
    <w:p w14:paraId="2BE3C15A" w14:textId="77777777" w:rsidR="0032156F" w:rsidRDefault="003B57B3">
      <w:pPr>
        <w:pStyle w:val="Heading2"/>
      </w:pPr>
      <w:bookmarkStart w:id="20" w:name="_Toc229320903"/>
      <w:r>
        <w:t>4.2 – 4.7 ETL Query Results Summary</w:t>
      </w:r>
      <w:bookmarkEnd w:id="20"/>
    </w:p>
    <w:p w14:paraId="5B7D5F3A" w14:textId="77777777" w:rsidR="0032156F" w:rsidRDefault="003B57B3">
      <w:pPr>
        <w:spacing w:before="40" w:after="80"/>
        <w:jc w:val="center"/>
      </w:pPr>
      <w:r>
        <w:rPr>
          <w:i/>
          <w:iCs/>
          <w:color w:val="666666"/>
          <w:sz w:val="18"/>
          <w:szCs w:val="18"/>
        </w:rPr>
        <w:t>Table 5: ETL Query Results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79"/>
        <w:gridCol w:w="2555"/>
        <w:gridCol w:w="6026"/>
      </w:tblGrid>
      <w:tr w:rsidR="0032156F" w14:paraId="549D835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2A4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BB237C" w14:textId="77777777" w:rsidR="0032156F" w:rsidRDefault="003B57B3">
            <w:r>
              <w:rPr>
                <w:b/>
                <w:bCs/>
                <w:color w:val="FFFFFF"/>
                <w:sz w:val="18"/>
                <w:szCs w:val="18"/>
              </w:rPr>
              <w:t>Query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2A4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4D5011" w14:textId="77777777" w:rsidR="0032156F" w:rsidRDefault="003B57B3">
            <w:r>
              <w:rPr>
                <w:b/>
                <w:bCs/>
                <w:color w:val="FFFFFF"/>
                <w:sz w:val="18"/>
                <w:szCs w:val="18"/>
              </w:rPr>
              <w:t>Question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2A4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059E7A" w14:textId="77777777" w:rsidR="0032156F" w:rsidRDefault="003B57B3">
            <w:r>
              <w:rPr>
                <w:b/>
                <w:bCs/>
                <w:color w:val="FFFFFF"/>
                <w:sz w:val="18"/>
                <w:szCs w:val="18"/>
              </w:rPr>
              <w:t>Key Result</w:t>
            </w:r>
          </w:p>
        </w:tc>
      </w:tr>
      <w:tr w:rsidR="0032156F" w14:paraId="60231F8E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C566D8" w14:textId="77777777" w:rsidR="0032156F" w:rsidRDefault="003B57B3">
            <w:r>
              <w:rPr>
                <w:color w:val="222222"/>
                <w:sz w:val="18"/>
                <w:szCs w:val="18"/>
              </w:rPr>
              <w:t>4.2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074110" w14:textId="77777777" w:rsidR="0032156F" w:rsidRDefault="003B57B3">
            <w:r>
              <w:rPr>
                <w:color w:val="222222"/>
                <w:sz w:val="18"/>
                <w:szCs w:val="18"/>
              </w:rPr>
              <w:t>Peak collision month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57DF6C" w14:textId="77777777" w:rsidR="0032156F" w:rsidRDefault="003B57B3">
            <w:r>
              <w:rPr>
                <w:color w:val="222222"/>
                <w:sz w:val="18"/>
                <w:szCs w:val="18"/>
              </w:rPr>
              <w:t>July — 268,000 collisions; summer recreational travel</w:t>
            </w:r>
          </w:p>
        </w:tc>
      </w:tr>
      <w:tr w:rsidR="0032156F" w14:paraId="46078B26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7E64F3" w14:textId="77777777" w:rsidR="0032156F" w:rsidRDefault="003B57B3">
            <w:r>
              <w:rPr>
                <w:color w:val="222222"/>
                <w:sz w:val="18"/>
                <w:szCs w:val="18"/>
              </w:rPr>
              <w:t>4.3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F39A5E" w14:textId="77777777" w:rsidR="0032156F" w:rsidRDefault="003B57B3">
            <w:r>
              <w:rPr>
                <w:color w:val="222222"/>
                <w:sz w:val="18"/>
                <w:szCs w:val="18"/>
              </w:rPr>
              <w:t>Most common weather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75C4B1" w14:textId="77777777" w:rsidR="0032156F" w:rsidRDefault="003B57B3">
            <w:r>
              <w:rPr>
                <w:color w:val="222222"/>
                <w:sz w:val="18"/>
                <w:szCs w:val="18"/>
              </w:rPr>
              <w:t>Clear (1.92 M); adverse weather has higher severity per event</w:t>
            </w:r>
          </w:p>
        </w:tc>
      </w:tr>
      <w:tr w:rsidR="0032156F" w14:paraId="3439C7CF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720A45" w14:textId="77777777" w:rsidR="0032156F" w:rsidRDefault="003B57B3">
            <w:r>
              <w:rPr>
                <w:color w:val="222222"/>
                <w:sz w:val="18"/>
                <w:szCs w:val="18"/>
              </w:rPr>
              <w:t>4.4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00CE42" w14:textId="77777777" w:rsidR="0032156F" w:rsidRDefault="003B57B3">
            <w:r>
              <w:rPr>
                <w:color w:val="222222"/>
                <w:sz w:val="18"/>
                <w:szCs w:val="18"/>
              </w:rPr>
              <w:t>Fatality rate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F5A7F8" w14:textId="77777777" w:rsidR="0032156F" w:rsidRDefault="003B57B3">
            <w:r>
              <w:rPr>
                <w:color w:val="222222"/>
                <w:sz w:val="18"/>
                <w:szCs w:val="18"/>
              </w:rPr>
              <w:t>≈ 1.2% of all collisions → ~34,000 fatal events</w:t>
            </w:r>
          </w:p>
        </w:tc>
      </w:tr>
      <w:tr w:rsidR="0032156F" w14:paraId="4EC59753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B32D90" w14:textId="77777777" w:rsidR="0032156F" w:rsidRDefault="003B57B3">
            <w:r>
              <w:rPr>
                <w:color w:val="222222"/>
                <w:sz w:val="18"/>
                <w:szCs w:val="18"/>
              </w:rPr>
              <w:t>4.5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E7AD3B" w14:textId="77777777" w:rsidR="0032156F" w:rsidRDefault="003B57B3">
            <w:r>
              <w:rPr>
                <w:color w:val="222222"/>
                <w:sz w:val="18"/>
                <w:szCs w:val="18"/>
              </w:rPr>
              <w:t>Most dangerous hour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ED6197" w14:textId="77777777" w:rsidR="0032156F" w:rsidRDefault="003B57B3">
            <w:r>
              <w:rPr>
                <w:color w:val="222222"/>
                <w:sz w:val="18"/>
                <w:szCs w:val="18"/>
              </w:rPr>
              <w:t>17:00 (132K); top 5 hours all commute windows</w:t>
            </w:r>
          </w:p>
        </w:tc>
      </w:tr>
      <w:tr w:rsidR="0032156F" w14:paraId="4C7C759D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4B3135" w14:textId="77777777" w:rsidR="0032156F" w:rsidRDefault="003B57B3">
            <w:r>
              <w:rPr>
                <w:color w:val="222222"/>
                <w:sz w:val="18"/>
                <w:szCs w:val="18"/>
              </w:rPr>
              <w:t>4.6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AB80DE" w14:textId="77777777" w:rsidR="0032156F" w:rsidRDefault="003B57B3">
            <w:r>
              <w:rPr>
                <w:color w:val="222222"/>
                <w:sz w:val="18"/>
                <w:szCs w:val="18"/>
              </w:rPr>
              <w:t>Top road surface condition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7B8A7C" w14:textId="77777777" w:rsidR="0032156F" w:rsidRDefault="003B57B3">
            <w:r>
              <w:rPr>
                <w:color w:val="222222"/>
                <w:sz w:val="18"/>
                <w:szCs w:val="18"/>
              </w:rPr>
              <w:t>Dry pavement leads; wet/icy surfaces yield higher severity/event</w:t>
            </w:r>
          </w:p>
        </w:tc>
      </w:tr>
      <w:tr w:rsidR="0032156F" w14:paraId="197FB2B6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B8D536" w14:textId="77777777" w:rsidR="0032156F" w:rsidRDefault="003B57B3">
            <w:r>
              <w:rPr>
                <w:color w:val="222222"/>
                <w:sz w:val="18"/>
                <w:szCs w:val="18"/>
              </w:rPr>
              <w:t>4.7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D855E8" w14:textId="77777777" w:rsidR="0032156F" w:rsidRDefault="003B57B3">
            <w:r>
              <w:rPr>
                <w:color w:val="222222"/>
                <w:sz w:val="18"/>
                <w:szCs w:val="18"/>
              </w:rPr>
              <w:t>Top lighting condition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645E3B" w14:textId="77777777" w:rsidR="0032156F" w:rsidRDefault="003B57B3">
            <w:r>
              <w:rPr>
                <w:color w:val="222222"/>
                <w:sz w:val="18"/>
                <w:szCs w:val="18"/>
              </w:rPr>
              <w:t>Daylight leads by volume; Dark-no-street-lights highest fatality rate</w:t>
            </w:r>
          </w:p>
        </w:tc>
      </w:tr>
    </w:tbl>
    <w:p w14:paraId="52F7A936" w14:textId="77777777" w:rsidR="0032156F" w:rsidRDefault="003B57B3">
      <w:r>
        <w:br w:type="page"/>
      </w:r>
    </w:p>
    <w:p w14:paraId="02236632" w14:textId="77777777" w:rsidR="0032156F" w:rsidRDefault="003B57B3">
      <w:pPr>
        <w:pStyle w:val="Heading1"/>
      </w:pPr>
      <w:bookmarkStart w:id="21" w:name="_Toc229320904"/>
      <w:r>
        <w:lastRenderedPageBreak/>
        <w:t>5. Conclusion &amp; Recommendations</w:t>
      </w:r>
      <w:bookmarkEnd w:id="21"/>
    </w:p>
    <w:p w14:paraId="23143D05" w14:textId="77777777" w:rsidR="0032156F" w:rsidRDefault="003B57B3">
      <w:pPr>
        <w:spacing w:before="60" w:after="60"/>
      </w:pPr>
      <w:r>
        <w:rPr>
          <w:color w:val="222222"/>
        </w:rPr>
        <w:t>The ETL pipeline transformed millions of raw SWITRS record</w:t>
      </w:r>
      <w:r>
        <w:rPr>
          <w:color w:val="222222"/>
        </w:rPr>
        <w:t xml:space="preserve">s into actionable intelligence. Most collisions occur under </w:t>
      </w:r>
      <w:r>
        <w:rPr>
          <w:b/>
          <w:bCs/>
          <w:color w:val="222222"/>
        </w:rPr>
        <w:t>clear weather</w:t>
      </w:r>
      <w:r>
        <w:rPr>
          <w:color w:val="222222"/>
        </w:rPr>
        <w:t xml:space="preserve">, on </w:t>
      </w:r>
      <w:r>
        <w:rPr>
          <w:b/>
          <w:bCs/>
          <w:color w:val="222222"/>
        </w:rPr>
        <w:t>dry roads</w:t>
      </w:r>
      <w:r>
        <w:rPr>
          <w:color w:val="222222"/>
        </w:rPr>
        <w:t xml:space="preserve">, in </w:t>
      </w:r>
      <w:r>
        <w:rPr>
          <w:b/>
          <w:bCs/>
          <w:color w:val="222222"/>
        </w:rPr>
        <w:t>daylight</w:t>
      </w:r>
      <w:r>
        <w:rPr>
          <w:color w:val="222222"/>
        </w:rPr>
        <w:t xml:space="preserve"> — confirming human behaviour as the primary driver. Los Angeles County and Friday afternoon rush-hour emerged as highest-risk combination; victims aged 20–</w:t>
      </w:r>
      <w:r>
        <w:rPr>
          <w:color w:val="222222"/>
        </w:rPr>
        <w:t>30 are most at-risk demographically.</w:t>
      </w:r>
    </w:p>
    <w:p w14:paraId="5A75ACC7" w14:textId="77777777" w:rsidR="0032156F" w:rsidRDefault="0032156F">
      <w:pPr>
        <w:spacing w:before="60"/>
      </w:pPr>
    </w:p>
    <w:p w14:paraId="6F723577" w14:textId="77777777" w:rsidR="0032156F" w:rsidRDefault="003B57B3">
      <w:pPr>
        <w:spacing w:before="40" w:after="80"/>
        <w:jc w:val="center"/>
      </w:pPr>
      <w:r>
        <w:rPr>
          <w:i/>
          <w:iCs/>
          <w:color w:val="666666"/>
          <w:sz w:val="18"/>
          <w:szCs w:val="18"/>
        </w:rPr>
        <w:t>Table 6: Prioritised Safety Recommendations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35"/>
        <w:gridCol w:w="7160"/>
        <w:gridCol w:w="1165"/>
      </w:tblGrid>
      <w:tr w:rsidR="0032156F" w14:paraId="6BC2802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2A4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7A1B02" w14:textId="77777777" w:rsidR="0032156F" w:rsidRDefault="003B57B3">
            <w:r>
              <w:rPr>
                <w:b/>
                <w:bCs/>
                <w:color w:val="FFFFFF"/>
                <w:sz w:val="18"/>
                <w:szCs w:val="18"/>
              </w:rPr>
              <w:t>Priority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2A4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6ACA1B" w14:textId="77777777" w:rsidR="0032156F" w:rsidRDefault="003B57B3">
            <w:r>
              <w:rPr>
                <w:b/>
                <w:bCs/>
                <w:color w:val="FFFFFF"/>
                <w:sz w:val="18"/>
                <w:szCs w:val="18"/>
              </w:rPr>
              <w:t>Recommendation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2A4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D8585C" w14:textId="77777777" w:rsidR="0032156F" w:rsidRDefault="003B57B3">
            <w:r>
              <w:rPr>
                <w:b/>
                <w:bCs/>
                <w:color w:val="FFFFFF"/>
                <w:sz w:val="18"/>
                <w:szCs w:val="18"/>
              </w:rPr>
              <w:t>Evidence</w:t>
            </w:r>
          </w:p>
        </w:tc>
      </w:tr>
      <w:tr w:rsidR="0032156F" w14:paraId="591C79D2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BA99D4" w14:textId="77777777" w:rsidR="0032156F" w:rsidRDefault="003B57B3">
            <w:r>
              <w:rPr>
                <w:color w:val="222222"/>
                <w:sz w:val="18"/>
                <w:szCs w:val="18"/>
              </w:rPr>
              <w:t>High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AC2F0F" w14:textId="77777777" w:rsidR="0032156F" w:rsidRDefault="003B57B3">
            <w:r>
              <w:rPr>
                <w:color w:val="222222"/>
                <w:sz w:val="18"/>
                <w:szCs w:val="18"/>
              </w:rPr>
              <w:t>Adaptive speed enforcement in top-5 collision counties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963281" w14:textId="77777777" w:rsidR="0032156F" w:rsidRDefault="003B57B3">
            <w:r>
              <w:rPr>
                <w:color w:val="222222"/>
                <w:sz w:val="18"/>
                <w:szCs w:val="18"/>
              </w:rPr>
              <w:t>§4.1, §3.8</w:t>
            </w:r>
          </w:p>
        </w:tc>
      </w:tr>
      <w:tr w:rsidR="0032156F" w14:paraId="0DA94EF4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7A49FA" w14:textId="77777777" w:rsidR="0032156F" w:rsidRDefault="003B57B3">
            <w:r>
              <w:rPr>
                <w:color w:val="222222"/>
                <w:sz w:val="18"/>
                <w:szCs w:val="18"/>
              </w:rPr>
              <w:t>High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74C9BF" w14:textId="77777777" w:rsidR="0032156F" w:rsidRDefault="003B57B3">
            <w:r>
              <w:rPr>
                <w:color w:val="222222"/>
                <w:sz w:val="18"/>
                <w:szCs w:val="18"/>
              </w:rPr>
              <w:t>Extend LED lighting on dark rural high-collision corridors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6C7AA1" w14:textId="77777777" w:rsidR="0032156F" w:rsidRDefault="003B57B3">
            <w:r>
              <w:rPr>
                <w:color w:val="222222"/>
                <w:sz w:val="18"/>
                <w:szCs w:val="18"/>
              </w:rPr>
              <w:t>§4.7</w:t>
            </w:r>
          </w:p>
        </w:tc>
      </w:tr>
      <w:tr w:rsidR="0032156F" w14:paraId="61BEDD30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469FAA" w14:textId="77777777" w:rsidR="0032156F" w:rsidRDefault="003B57B3">
            <w:r>
              <w:rPr>
                <w:color w:val="222222"/>
                <w:sz w:val="18"/>
                <w:szCs w:val="18"/>
              </w:rPr>
              <w:t>High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67F900" w14:textId="77777777" w:rsidR="0032156F" w:rsidRDefault="003B57B3">
            <w:r>
              <w:rPr>
                <w:color w:val="222222"/>
                <w:sz w:val="18"/>
                <w:szCs w:val="18"/>
              </w:rPr>
              <w:t>Variable speed limits during adverse weather via RWIS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C85057" w14:textId="77777777" w:rsidR="0032156F" w:rsidRDefault="003B57B3">
            <w:r>
              <w:rPr>
                <w:color w:val="222222"/>
                <w:sz w:val="18"/>
                <w:szCs w:val="18"/>
              </w:rPr>
              <w:t>§4.3, §3.2</w:t>
            </w:r>
          </w:p>
        </w:tc>
      </w:tr>
      <w:tr w:rsidR="0032156F" w14:paraId="67D21040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38747E" w14:textId="77777777" w:rsidR="0032156F" w:rsidRDefault="003B57B3">
            <w:r>
              <w:rPr>
                <w:color w:val="222222"/>
                <w:sz w:val="18"/>
                <w:szCs w:val="18"/>
              </w:rPr>
              <w:t>Medium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DA01DA" w14:textId="77777777" w:rsidR="0032156F" w:rsidRDefault="003B57B3">
            <w:r>
              <w:rPr>
                <w:color w:val="222222"/>
                <w:sz w:val="18"/>
                <w:szCs w:val="18"/>
              </w:rPr>
              <w:t>DUI checkpoints Fri/Sat midnight–3 AM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86009C" w14:textId="77777777" w:rsidR="0032156F" w:rsidRDefault="003B57B3">
            <w:r>
              <w:rPr>
                <w:color w:val="222222"/>
                <w:sz w:val="18"/>
                <w:szCs w:val="18"/>
              </w:rPr>
              <w:t>§3.6, §4.5</w:t>
            </w:r>
          </w:p>
        </w:tc>
      </w:tr>
      <w:tr w:rsidR="0032156F" w14:paraId="38065800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C64E35" w14:textId="77777777" w:rsidR="0032156F" w:rsidRDefault="003B57B3">
            <w:r>
              <w:rPr>
                <w:color w:val="222222"/>
                <w:sz w:val="18"/>
                <w:szCs w:val="18"/>
              </w:rPr>
              <w:t>Medium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B2EA65" w14:textId="77777777" w:rsidR="0032156F" w:rsidRDefault="003B57B3">
            <w:r>
              <w:rPr>
                <w:color w:val="222222"/>
                <w:sz w:val="18"/>
                <w:szCs w:val="18"/>
              </w:rPr>
              <w:t>Protected cycling lanes and pedestrian zones near schools/hospitals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D705CD" w14:textId="77777777" w:rsidR="0032156F" w:rsidRDefault="003B57B3">
            <w:r>
              <w:rPr>
                <w:color w:val="222222"/>
                <w:sz w:val="18"/>
                <w:szCs w:val="18"/>
              </w:rPr>
              <w:t>§3.3</w:t>
            </w:r>
          </w:p>
        </w:tc>
      </w:tr>
      <w:tr w:rsidR="0032156F" w14:paraId="18A18A4B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6AB943" w14:textId="77777777" w:rsidR="0032156F" w:rsidRDefault="003B57B3">
            <w:r>
              <w:rPr>
                <w:color w:val="222222"/>
                <w:sz w:val="18"/>
                <w:szCs w:val="18"/>
              </w:rPr>
              <w:t>Medium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522133" w14:textId="77777777" w:rsidR="0032156F" w:rsidRDefault="003B57B3">
            <w:r>
              <w:rPr>
                <w:color w:val="222222"/>
                <w:sz w:val="18"/>
                <w:szCs w:val="18"/>
              </w:rPr>
              <w:t>Seasonal pavement maintenance: anti-ice treatment and drainage clearing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D05D8C" w14:textId="77777777" w:rsidR="0032156F" w:rsidRDefault="003B57B3">
            <w:r>
              <w:rPr>
                <w:color w:val="222222"/>
                <w:sz w:val="18"/>
                <w:szCs w:val="18"/>
              </w:rPr>
              <w:t>§4.6</w:t>
            </w:r>
          </w:p>
        </w:tc>
      </w:tr>
      <w:tr w:rsidR="0032156F" w14:paraId="65DF2E43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432F33" w14:textId="77777777" w:rsidR="0032156F" w:rsidRDefault="003B57B3">
            <w:r>
              <w:rPr>
                <w:color w:val="222222"/>
                <w:sz w:val="18"/>
                <w:szCs w:val="18"/>
              </w:rPr>
              <w:t>Low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7663BD" w14:textId="77777777" w:rsidR="0032156F" w:rsidRDefault="003B57B3">
            <w:proofErr w:type="spellStart"/>
            <w:r>
              <w:rPr>
                <w:color w:val="222222"/>
                <w:sz w:val="18"/>
                <w:szCs w:val="18"/>
              </w:rPr>
              <w:t>GBTClassifier</w:t>
            </w:r>
            <w:proofErr w:type="spellEnd"/>
            <w:r>
              <w:rPr>
                <w:color w:val="222222"/>
                <w:sz w:val="18"/>
                <w:szCs w:val="18"/>
              </w:rPr>
              <w:t xml:space="preserve"> severity model for CAD dispatch pre-positioning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DD0395" w14:textId="77777777" w:rsidR="0032156F" w:rsidRDefault="003B57B3">
            <w:r>
              <w:rPr>
                <w:color w:val="222222"/>
                <w:sz w:val="18"/>
                <w:szCs w:val="18"/>
              </w:rPr>
              <w:t>§5.6</w:t>
            </w:r>
          </w:p>
        </w:tc>
      </w:tr>
      <w:tr w:rsidR="0032156F" w14:paraId="22FC7C70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FEB6F4" w14:textId="77777777" w:rsidR="0032156F" w:rsidRDefault="003B57B3">
            <w:r>
              <w:rPr>
                <w:color w:val="222222"/>
                <w:sz w:val="18"/>
                <w:szCs w:val="18"/>
              </w:rPr>
              <w:t>Low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BD76B8" w14:textId="77777777" w:rsidR="0032156F" w:rsidRDefault="003B57B3">
            <w:r>
              <w:rPr>
                <w:color w:val="222222"/>
                <w:sz w:val="18"/>
                <w:szCs w:val="18"/>
              </w:rPr>
              <w:t>Real-time Tableau/Power BI collision monitoring dashboard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806701" w14:textId="77777777" w:rsidR="0032156F" w:rsidRDefault="003B57B3">
            <w:r>
              <w:rPr>
                <w:color w:val="222222"/>
                <w:sz w:val="18"/>
                <w:szCs w:val="18"/>
              </w:rPr>
              <w:t>§6</w:t>
            </w:r>
          </w:p>
        </w:tc>
      </w:tr>
    </w:tbl>
    <w:p w14:paraId="4B3E9DD1" w14:textId="77777777" w:rsidR="0032156F" w:rsidRDefault="0032156F">
      <w:pPr>
        <w:spacing w:before="80"/>
      </w:pPr>
    </w:p>
    <w:p w14:paraId="3C393F8E" w14:textId="77777777" w:rsidR="0032156F" w:rsidRDefault="003B57B3">
      <w:pPr>
        <w:pStyle w:val="ListParagraph"/>
        <w:numPr>
          <w:ilvl w:val="0"/>
          <w:numId w:val="2"/>
        </w:numPr>
        <w:spacing w:before="30" w:after="30"/>
      </w:pPr>
      <w:r>
        <w:rPr>
          <w:color w:val="222222"/>
        </w:rPr>
        <w:t xml:space="preserve">Predictive modelling: PySpark </w:t>
      </w:r>
      <w:proofErr w:type="spellStart"/>
      <w:r>
        <w:rPr>
          <w:color w:val="222222"/>
        </w:rPr>
        <w:t>MLlib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GBTClassifier</w:t>
      </w:r>
      <w:proofErr w:type="spellEnd"/>
      <w:r>
        <w:rPr>
          <w:color w:val="222222"/>
        </w:rPr>
        <w:t xml:space="preserve"> trained on hour, weekday, weather, road surface, lighting, and county can integrate into emergency dispatch for proactive resource positioning.</w:t>
      </w:r>
    </w:p>
    <w:p w14:paraId="7B480240" w14:textId="77777777" w:rsidR="0032156F" w:rsidRDefault="003B57B3">
      <w:pPr>
        <w:pStyle w:val="ListParagraph"/>
        <w:numPr>
          <w:ilvl w:val="0"/>
          <w:numId w:val="2"/>
        </w:numPr>
        <w:spacing w:before="30" w:after="30"/>
      </w:pPr>
      <w:r>
        <w:rPr>
          <w:color w:val="222222"/>
        </w:rPr>
        <w:t>Policy: Graduated licence conditions for 17–24 year olds; 30 k</w:t>
      </w:r>
      <w:r>
        <w:rPr>
          <w:color w:val="222222"/>
        </w:rPr>
        <w:t>m/h zones near schools and aged-care facilities; protected cyclist infrastructure.</w:t>
      </w:r>
    </w:p>
    <w:p w14:paraId="148B3F06" w14:textId="77777777" w:rsidR="0032156F" w:rsidRDefault="003B57B3">
      <w:r>
        <w:br w:type="page"/>
      </w:r>
    </w:p>
    <w:p w14:paraId="3CFD80B4" w14:textId="77777777" w:rsidR="0032156F" w:rsidRDefault="003B57B3">
      <w:pPr>
        <w:pStyle w:val="Heading1"/>
      </w:pPr>
      <w:bookmarkStart w:id="22" w:name="_Toc229320905"/>
      <w:r>
        <w:lastRenderedPageBreak/>
        <w:t>6. Visualisation Integration — Tableau / Power BI</w:t>
      </w:r>
      <w:bookmarkEnd w:id="22"/>
    </w:p>
    <w:p w14:paraId="643F43B8" w14:textId="77777777" w:rsidR="0032156F" w:rsidRDefault="003B57B3">
      <w:pPr>
        <w:spacing w:before="40" w:after="80"/>
        <w:jc w:val="center"/>
      </w:pPr>
      <w:r>
        <w:rPr>
          <w:i/>
          <w:iCs/>
          <w:color w:val="666666"/>
          <w:sz w:val="18"/>
          <w:szCs w:val="18"/>
        </w:rPr>
        <w:t>Table 7: ETL Output Files and Recommended Visualisations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90"/>
        <w:gridCol w:w="864"/>
        <w:gridCol w:w="6106"/>
      </w:tblGrid>
      <w:tr w:rsidR="0032156F" w14:paraId="2355D97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2A4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15CAE0" w14:textId="77777777" w:rsidR="0032156F" w:rsidRDefault="003B57B3">
            <w:r>
              <w:rPr>
                <w:b/>
                <w:bCs/>
                <w:color w:val="FFFFFF"/>
                <w:sz w:val="18"/>
                <w:szCs w:val="18"/>
              </w:rPr>
              <w:t>Output File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2A4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14D5D4" w14:textId="77777777" w:rsidR="0032156F" w:rsidRDefault="003B57B3">
            <w:r>
              <w:rPr>
                <w:b/>
                <w:bCs/>
                <w:color w:val="FFFFFF"/>
                <w:sz w:val="18"/>
                <w:szCs w:val="18"/>
              </w:rPr>
              <w:t>Query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2A4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5C19C7" w14:textId="77777777" w:rsidR="0032156F" w:rsidRDefault="003B57B3">
            <w:r>
              <w:rPr>
                <w:b/>
                <w:bCs/>
                <w:color w:val="FFFFFF"/>
                <w:sz w:val="18"/>
                <w:szCs w:val="18"/>
              </w:rPr>
              <w:t>Recommended Visualisation</w:t>
            </w:r>
          </w:p>
        </w:tc>
      </w:tr>
      <w:tr w:rsidR="0032156F" w14:paraId="497D1461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853CFE" w14:textId="77777777" w:rsidR="0032156F" w:rsidRDefault="003B57B3">
            <w:r>
              <w:rPr>
                <w:color w:val="222222"/>
                <w:sz w:val="18"/>
                <w:szCs w:val="18"/>
              </w:rPr>
              <w:t>q1_top5_counties/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81B909" w14:textId="77777777" w:rsidR="0032156F" w:rsidRDefault="003B57B3">
            <w:r>
              <w:rPr>
                <w:color w:val="222222"/>
                <w:sz w:val="18"/>
                <w:szCs w:val="18"/>
              </w:rPr>
              <w:t>4.1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A46329" w14:textId="77777777" w:rsidR="0032156F" w:rsidRDefault="003B57B3">
            <w:r>
              <w:rPr>
                <w:color w:val="222222"/>
                <w:sz w:val="18"/>
                <w:szCs w:val="18"/>
              </w:rPr>
              <w:t>Map layer with collision count bubble size; ranked bar chart</w:t>
            </w:r>
          </w:p>
        </w:tc>
      </w:tr>
      <w:tr w:rsidR="0032156F" w14:paraId="32AFA72D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83AA13" w14:textId="77777777" w:rsidR="0032156F" w:rsidRDefault="003B57B3">
            <w:r>
              <w:rPr>
                <w:color w:val="222222"/>
                <w:sz w:val="18"/>
                <w:szCs w:val="18"/>
              </w:rPr>
              <w:t>q2_peak_month/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2076C3" w14:textId="77777777" w:rsidR="0032156F" w:rsidRDefault="003B57B3">
            <w:r>
              <w:rPr>
                <w:color w:val="222222"/>
                <w:sz w:val="18"/>
                <w:szCs w:val="18"/>
              </w:rPr>
              <w:t>4.2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790B35" w14:textId="77777777" w:rsidR="0032156F" w:rsidRDefault="003B57B3">
            <w:r>
              <w:rPr>
                <w:color w:val="222222"/>
                <w:sz w:val="18"/>
                <w:szCs w:val="18"/>
              </w:rPr>
              <w:t>Monthly trend line with year-over-year comparison</w:t>
            </w:r>
          </w:p>
        </w:tc>
      </w:tr>
      <w:tr w:rsidR="0032156F" w14:paraId="3A5FEA7D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AD48A9" w14:textId="77777777" w:rsidR="0032156F" w:rsidRDefault="003B57B3">
            <w:r>
              <w:rPr>
                <w:color w:val="222222"/>
                <w:sz w:val="18"/>
                <w:szCs w:val="18"/>
              </w:rPr>
              <w:t>q3_weather/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C930AB" w14:textId="77777777" w:rsidR="0032156F" w:rsidRDefault="003B57B3">
            <w:r>
              <w:rPr>
                <w:color w:val="222222"/>
                <w:sz w:val="18"/>
                <w:szCs w:val="18"/>
              </w:rPr>
              <w:t>4.3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5CEF94" w14:textId="77777777" w:rsidR="0032156F" w:rsidRDefault="003B57B3">
            <w:r>
              <w:rPr>
                <w:color w:val="222222"/>
                <w:sz w:val="18"/>
                <w:szCs w:val="18"/>
              </w:rPr>
              <w:t>Heatmap: weather condition vs. severity</w:t>
            </w:r>
          </w:p>
        </w:tc>
      </w:tr>
      <w:tr w:rsidR="0032156F" w14:paraId="7F9C7E77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B3A291" w14:textId="77777777" w:rsidR="0032156F" w:rsidRDefault="003B57B3">
            <w:r>
              <w:rPr>
                <w:color w:val="222222"/>
                <w:sz w:val="18"/>
                <w:szCs w:val="18"/>
              </w:rPr>
              <w:t>q4_fatality/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705064" w14:textId="77777777" w:rsidR="0032156F" w:rsidRDefault="003B57B3">
            <w:r>
              <w:rPr>
                <w:color w:val="222222"/>
                <w:sz w:val="18"/>
                <w:szCs w:val="18"/>
              </w:rPr>
              <w:t>4.4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C9039E" w14:textId="77777777" w:rsidR="0032156F" w:rsidRDefault="003B57B3">
            <w:r>
              <w:rPr>
                <w:color w:val="222222"/>
                <w:sz w:val="18"/>
                <w:szCs w:val="18"/>
              </w:rPr>
              <w:t>KPI card: fatality rate %; trend over time</w:t>
            </w:r>
          </w:p>
        </w:tc>
      </w:tr>
      <w:tr w:rsidR="0032156F" w14:paraId="532428D3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AC92AB" w14:textId="77777777" w:rsidR="0032156F" w:rsidRDefault="003B57B3">
            <w:r>
              <w:rPr>
                <w:color w:val="222222"/>
                <w:sz w:val="18"/>
                <w:szCs w:val="18"/>
              </w:rPr>
              <w:t>q5_dangerous_hours/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837247" w14:textId="77777777" w:rsidR="0032156F" w:rsidRDefault="003B57B3">
            <w:r>
              <w:rPr>
                <w:color w:val="222222"/>
                <w:sz w:val="18"/>
                <w:szCs w:val="18"/>
              </w:rPr>
              <w:t>4.5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C3E490" w14:textId="77777777" w:rsidR="0032156F" w:rsidRDefault="003B57B3">
            <w:r>
              <w:rPr>
                <w:color w:val="222222"/>
                <w:sz w:val="18"/>
                <w:szCs w:val="18"/>
              </w:rPr>
              <w:t>Heatmap: hour vs. day of week; 24h radial chart</w:t>
            </w:r>
          </w:p>
        </w:tc>
      </w:tr>
      <w:tr w:rsidR="0032156F" w14:paraId="1600A341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3F0F8E" w14:textId="77777777" w:rsidR="0032156F" w:rsidRDefault="003B57B3">
            <w:r>
              <w:rPr>
                <w:color w:val="222222"/>
                <w:sz w:val="18"/>
                <w:szCs w:val="18"/>
              </w:rPr>
              <w:t>q6_road_surface/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449074" w14:textId="77777777" w:rsidR="0032156F" w:rsidRDefault="003B57B3">
            <w:r>
              <w:rPr>
                <w:color w:val="222222"/>
                <w:sz w:val="18"/>
                <w:szCs w:val="18"/>
              </w:rPr>
              <w:t>4.6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669220" w14:textId="77777777" w:rsidR="0032156F" w:rsidRDefault="003B57B3">
            <w:r>
              <w:rPr>
                <w:color w:val="222222"/>
                <w:sz w:val="18"/>
                <w:szCs w:val="18"/>
              </w:rPr>
              <w:t>Stacked bar: surface condition vs. severity level</w:t>
            </w:r>
          </w:p>
        </w:tc>
      </w:tr>
      <w:tr w:rsidR="0032156F" w14:paraId="77734EB3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83AEFC" w14:textId="77777777" w:rsidR="0032156F" w:rsidRDefault="003B57B3">
            <w:r>
              <w:rPr>
                <w:color w:val="222222"/>
                <w:sz w:val="18"/>
                <w:szCs w:val="18"/>
              </w:rPr>
              <w:t>q7_lighting/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DCC022" w14:textId="77777777" w:rsidR="0032156F" w:rsidRDefault="003B57B3">
            <w:r>
              <w:rPr>
                <w:color w:val="222222"/>
                <w:sz w:val="18"/>
                <w:szCs w:val="18"/>
              </w:rPr>
              <w:t>4.7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C38FDF" w14:textId="77777777" w:rsidR="0032156F" w:rsidRDefault="003B57B3">
            <w:r>
              <w:rPr>
                <w:color w:val="222222"/>
                <w:sz w:val="18"/>
                <w:szCs w:val="18"/>
              </w:rPr>
              <w:t>Grouped bar: lighting condition vs. collision count by severity</w:t>
            </w:r>
          </w:p>
        </w:tc>
      </w:tr>
      <w:tr w:rsidR="0032156F" w14:paraId="2D049F43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9F306D" w14:textId="77777777" w:rsidR="0032156F" w:rsidRDefault="003B57B3">
            <w:r>
              <w:rPr>
                <w:color w:val="222222"/>
                <w:sz w:val="18"/>
                <w:szCs w:val="18"/>
              </w:rPr>
              <w:t>cleaned_collisions/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1181C3" w14:textId="77777777" w:rsidR="0032156F" w:rsidRDefault="003B57B3">
            <w:r>
              <w:rPr>
                <w:color w:val="222222"/>
                <w:sz w:val="18"/>
                <w:szCs w:val="18"/>
              </w:rPr>
              <w:t>All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AC1092" w14:textId="77777777" w:rsidR="0032156F" w:rsidRDefault="003B57B3">
            <w:r>
              <w:rPr>
                <w:color w:val="222222"/>
                <w:sz w:val="18"/>
                <w:szCs w:val="18"/>
              </w:rPr>
              <w:t>Full interactive dashboard — filter by date, county, severity</w:t>
            </w:r>
          </w:p>
        </w:tc>
      </w:tr>
    </w:tbl>
    <w:p w14:paraId="255E883C" w14:textId="77777777" w:rsidR="0032156F" w:rsidRDefault="0032156F">
      <w:pPr>
        <w:spacing w:before="80"/>
      </w:pPr>
    </w:p>
    <w:p w14:paraId="369D36CC" w14:textId="77777777" w:rsidR="0032156F" w:rsidRDefault="003B57B3">
      <w:pPr>
        <w:pStyle w:val="ListParagraph"/>
        <w:numPr>
          <w:ilvl w:val="0"/>
          <w:numId w:val="2"/>
        </w:numPr>
        <w:spacing w:before="30" w:after="30"/>
      </w:pPr>
      <w:r>
        <w:rPr>
          <w:color w:val="222222"/>
        </w:rPr>
        <w:t xml:space="preserve">Tableau Desktop: Connect → Text File → browse to any CSV. Use Union to combine files. Build map layers using </w:t>
      </w:r>
      <w:proofErr w:type="spellStart"/>
      <w:r>
        <w:rPr>
          <w:color w:val="222222"/>
        </w:rPr>
        <w:t>lat</w:t>
      </w:r>
      <w:proofErr w:type="spellEnd"/>
      <w:r>
        <w:rPr>
          <w:color w:val="222222"/>
        </w:rPr>
        <w:t>/</w:t>
      </w:r>
      <w:proofErr w:type="spellStart"/>
      <w:r>
        <w:rPr>
          <w:color w:val="222222"/>
        </w:rPr>
        <w:t>lon</w:t>
      </w:r>
      <w:proofErr w:type="spellEnd"/>
      <w:r>
        <w:rPr>
          <w:color w:val="222222"/>
        </w:rPr>
        <w:t xml:space="preserve"> from cleaned_collisions CSV.</w:t>
      </w:r>
    </w:p>
    <w:p w14:paraId="484BF126" w14:textId="77777777" w:rsidR="0032156F" w:rsidRDefault="003B57B3">
      <w:pPr>
        <w:pStyle w:val="ListParagraph"/>
        <w:numPr>
          <w:ilvl w:val="0"/>
          <w:numId w:val="2"/>
        </w:numPr>
        <w:spacing w:before="30" w:after="30"/>
      </w:pPr>
      <w:r>
        <w:rPr>
          <w:color w:val="222222"/>
        </w:rPr>
        <w:t>Power BI: Get Data → Text/CSV. Use Power Query to relate tables via case_id. Publish to Power BI Service for scheduled-refresh stakeholder reports.</w:t>
      </w:r>
    </w:p>
    <w:p w14:paraId="246F0BC2" w14:textId="77777777" w:rsidR="0032156F" w:rsidRDefault="003B57B3">
      <w:pPr>
        <w:pStyle w:val="ListParagraph"/>
        <w:numPr>
          <w:ilvl w:val="0"/>
          <w:numId w:val="2"/>
        </w:numPr>
        <w:spacing w:before="30" w:after="30"/>
      </w:pPr>
      <w:r>
        <w:rPr>
          <w:color w:val="222222"/>
        </w:rPr>
        <w:t>AWS S3: Replace CSV_DIR with s3://your-bucket/prefix/ in all PySpark write calls. Connect via Amazon S3 or A</w:t>
      </w:r>
      <w:r>
        <w:rPr>
          <w:color w:val="222222"/>
        </w:rPr>
        <w:t>thena connector.</w:t>
      </w:r>
    </w:p>
    <w:p w14:paraId="5322D9DB" w14:textId="77777777" w:rsidR="0032156F" w:rsidRDefault="003B57B3">
      <w:r>
        <w:br w:type="page"/>
      </w:r>
    </w:p>
    <w:p w14:paraId="7B0C923A" w14:textId="77777777" w:rsidR="0032156F" w:rsidRDefault="003B57B3">
      <w:pPr>
        <w:pStyle w:val="Heading1"/>
      </w:pPr>
      <w:bookmarkStart w:id="23" w:name="_Toc229320906"/>
      <w:r>
        <w:lastRenderedPageBreak/>
        <w:t>7. Assumptions &amp; Methodology Notes</w:t>
      </w:r>
      <w:bookmarkEnd w:id="23"/>
    </w:p>
    <w:p w14:paraId="2C52BBF3" w14:textId="77777777" w:rsidR="0032156F" w:rsidRDefault="003B57B3">
      <w:pPr>
        <w:pStyle w:val="ListParagraph"/>
        <w:numPr>
          <w:ilvl w:val="0"/>
          <w:numId w:val="2"/>
        </w:numPr>
        <w:spacing w:before="30" w:after="30"/>
      </w:pPr>
      <w:r>
        <w:rPr>
          <w:color w:val="222222"/>
        </w:rPr>
        <w:t>Source files (</w:t>
      </w:r>
      <w:proofErr w:type="spellStart"/>
      <w:r>
        <w:rPr>
          <w:color w:val="222222"/>
        </w:rPr>
        <w:t>switrs.sqlite</w:t>
      </w:r>
      <w:proofErr w:type="spellEnd"/>
      <w:r>
        <w:rPr>
          <w:color w:val="222222"/>
        </w:rPr>
        <w:t>, sample_collisions.csv) are opened read-only; all transformations are in-memory only.</w:t>
      </w:r>
    </w:p>
    <w:p w14:paraId="7D011CEF" w14:textId="77777777" w:rsidR="0032156F" w:rsidRDefault="003B57B3">
      <w:pPr>
        <w:pStyle w:val="ListParagraph"/>
        <w:numPr>
          <w:ilvl w:val="0"/>
          <w:numId w:val="2"/>
        </w:numPr>
        <w:spacing w:before="30" w:after="30"/>
      </w:pPr>
      <w:r>
        <w:rPr>
          <w:color w:val="222222"/>
        </w:rPr>
        <w:t>60% null threshold for column dropping balances retention with imputation quality.</w:t>
      </w:r>
    </w:p>
    <w:p w14:paraId="2EBFFDDA" w14:textId="77777777" w:rsidR="0032156F" w:rsidRDefault="003B57B3">
      <w:pPr>
        <w:pStyle w:val="ListParagraph"/>
        <w:numPr>
          <w:ilvl w:val="0"/>
          <w:numId w:val="2"/>
        </w:numPr>
        <w:spacing w:before="30" w:after="30"/>
      </w:pPr>
      <w:r>
        <w:rPr>
          <w:color w:val="222222"/>
        </w:rPr>
        <w:t xml:space="preserve">Categorical nulls filled 'Unknown' to preserve all rows; numerical nulls imputed via </w:t>
      </w:r>
      <w:proofErr w:type="spellStart"/>
      <w:r>
        <w:rPr>
          <w:color w:val="222222"/>
        </w:rPr>
        <w:t>percentile_approx</w:t>
      </w:r>
      <w:proofErr w:type="spellEnd"/>
      <w:r>
        <w:rPr>
          <w:color w:val="222222"/>
        </w:rPr>
        <w:t xml:space="preserve"> (median).</w:t>
      </w:r>
    </w:p>
    <w:p w14:paraId="167A65F2" w14:textId="77777777" w:rsidR="0032156F" w:rsidRDefault="003B57B3">
      <w:pPr>
        <w:pStyle w:val="ListParagraph"/>
        <w:numPr>
          <w:ilvl w:val="0"/>
          <w:numId w:val="2"/>
        </w:numPr>
        <w:spacing w:before="30" w:after="30"/>
      </w:pPr>
      <w:r>
        <w:rPr>
          <w:color w:val="222222"/>
        </w:rPr>
        <w:t xml:space="preserve">IQR outliers retained in the main dataset; </w:t>
      </w:r>
      <w:proofErr w:type="spellStart"/>
      <w:r>
        <w:rPr>
          <w:color w:val="222222"/>
        </w:rPr>
        <w:t>lat</w:t>
      </w:r>
      <w:proofErr w:type="spellEnd"/>
      <w:r>
        <w:rPr>
          <w:color w:val="222222"/>
        </w:rPr>
        <w:t>/</w:t>
      </w:r>
      <w:proofErr w:type="spellStart"/>
      <w:r>
        <w:rPr>
          <w:color w:val="222222"/>
        </w:rPr>
        <w:t>lon</w:t>
      </w:r>
      <w:proofErr w:type="spellEnd"/>
      <w:r>
        <w:rPr>
          <w:color w:val="222222"/>
        </w:rPr>
        <w:t xml:space="preserve"> bounding-box filter applied only to spatial scatter-plot rendering.</w:t>
      </w:r>
    </w:p>
    <w:p w14:paraId="70A5AEE8" w14:textId="77777777" w:rsidR="0032156F" w:rsidRDefault="003B57B3">
      <w:pPr>
        <w:pStyle w:val="ListParagraph"/>
        <w:numPr>
          <w:ilvl w:val="0"/>
          <w:numId w:val="2"/>
        </w:numPr>
        <w:spacing w:before="30" w:after="30"/>
      </w:pPr>
      <w:proofErr w:type="spellStart"/>
      <w:r>
        <w:rPr>
          <w:color w:val="222222"/>
        </w:rPr>
        <w:t>collision_time</w:t>
      </w:r>
      <w:proofErr w:type="spellEnd"/>
      <w:r>
        <w:rPr>
          <w:color w:val="222222"/>
        </w:rPr>
        <w:t xml:space="preserve"> stored as</w:t>
      </w:r>
      <w:r>
        <w:rPr>
          <w:color w:val="222222"/>
        </w:rPr>
        <w:t xml:space="preserve"> HHMM integer; hour extracted via </w:t>
      </w:r>
      <w:proofErr w:type="gramStart"/>
      <w:r>
        <w:rPr>
          <w:color w:val="222222"/>
        </w:rPr>
        <w:t>CAST(</w:t>
      </w:r>
      <w:proofErr w:type="spellStart"/>
      <w:proofErr w:type="gramEnd"/>
      <w:r>
        <w:rPr>
          <w:color w:val="222222"/>
        </w:rPr>
        <w:t>collision_time</w:t>
      </w:r>
      <w:proofErr w:type="spellEnd"/>
      <w:r>
        <w:rPr>
          <w:color w:val="222222"/>
        </w:rPr>
        <w:t xml:space="preserve"> / 100 AS INT).</w:t>
      </w:r>
    </w:p>
    <w:p w14:paraId="1F33EAC0" w14:textId="77777777" w:rsidR="0032156F" w:rsidRDefault="003B57B3">
      <w:pPr>
        <w:pStyle w:val="ListParagraph"/>
        <w:numPr>
          <w:ilvl w:val="0"/>
          <w:numId w:val="2"/>
        </w:numPr>
        <w:spacing w:before="30" w:after="30"/>
      </w:pPr>
      <w:r>
        <w:rPr>
          <w:color w:val="222222"/>
        </w:rPr>
        <w:t xml:space="preserve">Spark </w:t>
      </w:r>
      <w:proofErr w:type="spellStart"/>
      <w:proofErr w:type="gramStart"/>
      <w:r>
        <w:rPr>
          <w:color w:val="222222"/>
        </w:rPr>
        <w:t>dayofweek</w:t>
      </w:r>
      <w:proofErr w:type="spellEnd"/>
      <w:r>
        <w:rPr>
          <w:color w:val="222222"/>
        </w:rPr>
        <w:t>(</w:t>
      </w:r>
      <w:proofErr w:type="gramEnd"/>
      <w:r>
        <w:rPr>
          <w:color w:val="222222"/>
        </w:rPr>
        <w:t>) follows 1 = Sunday … 7 = Saturday convention; labels mapped accordingly.</w:t>
      </w:r>
    </w:p>
    <w:p w14:paraId="25C193F4" w14:textId="77777777" w:rsidR="0032156F" w:rsidRDefault="003B57B3">
      <w:pPr>
        <w:pStyle w:val="ListParagraph"/>
        <w:numPr>
          <w:ilvl w:val="0"/>
          <w:numId w:val="2"/>
        </w:numPr>
        <w:spacing w:before="30" w:after="30"/>
      </w:pPr>
      <w:r>
        <w:rPr>
          <w:color w:val="222222"/>
        </w:rPr>
        <w:t>All Spark SQL queries use temporary views; no permanent tables are created or modified.</w:t>
      </w:r>
    </w:p>
    <w:p w14:paraId="0E55C711" w14:textId="77777777" w:rsidR="0032156F" w:rsidRDefault="003B57B3">
      <w:pPr>
        <w:pStyle w:val="ListParagraph"/>
        <w:numPr>
          <w:ilvl w:val="0"/>
          <w:numId w:val="2"/>
        </w:numPr>
        <w:spacing w:before="30" w:after="30"/>
      </w:pPr>
      <w:r>
        <w:rPr>
          <w:color w:val="222222"/>
        </w:rPr>
        <w:t>AWS S3 i</w:t>
      </w:r>
      <w:r>
        <w:rPr>
          <w:color w:val="222222"/>
        </w:rPr>
        <w:t>ntegration assumes valid credentials are pre-configured in the execution environment.</w:t>
      </w:r>
    </w:p>
    <w:p w14:paraId="0BC29F56" w14:textId="77777777" w:rsidR="0032156F" w:rsidRDefault="003B57B3">
      <w:r>
        <w:br w:type="page"/>
      </w:r>
    </w:p>
    <w:p w14:paraId="446756A5" w14:textId="77777777" w:rsidR="0032156F" w:rsidRDefault="003B57B3">
      <w:pPr>
        <w:pStyle w:val="Heading1"/>
      </w:pPr>
      <w:bookmarkStart w:id="24" w:name="_Toc229320907"/>
      <w:r>
        <w:lastRenderedPageBreak/>
        <w:t>Appendix A: List of Figures</w:t>
      </w:r>
      <w:bookmarkEnd w:id="24"/>
    </w:p>
    <w:tbl>
      <w:tblPr>
        <w:tblW w:w="8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15"/>
        <w:gridCol w:w="6411"/>
        <w:gridCol w:w="1034"/>
      </w:tblGrid>
      <w:tr w:rsidR="0032156F" w14:paraId="510B17C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2A4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73DED1" w14:textId="77777777" w:rsidR="0032156F" w:rsidRDefault="003B57B3">
            <w:r>
              <w:rPr>
                <w:b/>
                <w:bCs/>
                <w:color w:val="FFFFFF"/>
                <w:sz w:val="18"/>
                <w:szCs w:val="18"/>
              </w:rPr>
              <w:t>Figure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2A4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37E0D4" w14:textId="77777777" w:rsidR="0032156F" w:rsidRDefault="003B57B3">
            <w:r>
              <w:rPr>
                <w:b/>
                <w:bCs/>
                <w:color w:val="FFFFFF"/>
                <w:sz w:val="18"/>
                <w:szCs w:val="18"/>
              </w:rPr>
              <w:t>Title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2A4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B8E3E1" w14:textId="77777777" w:rsidR="0032156F" w:rsidRDefault="003B57B3">
            <w:r>
              <w:rPr>
                <w:b/>
                <w:bCs/>
                <w:color w:val="FFFFFF"/>
                <w:sz w:val="18"/>
                <w:szCs w:val="18"/>
              </w:rPr>
              <w:t>Section</w:t>
            </w:r>
          </w:p>
        </w:tc>
      </w:tr>
      <w:tr w:rsidR="0032156F" w14:paraId="3F6D43D7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9C6D56" w14:textId="77777777" w:rsidR="0032156F" w:rsidRDefault="003B57B3">
            <w:r>
              <w:rPr>
                <w:color w:val="222222"/>
                <w:sz w:val="18"/>
                <w:szCs w:val="18"/>
              </w:rPr>
              <w:t>1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1B449F" w14:textId="77777777" w:rsidR="0032156F" w:rsidRDefault="003B57B3">
            <w:r>
              <w:rPr>
                <w:color w:val="222222"/>
                <w:sz w:val="18"/>
                <w:szCs w:val="18"/>
              </w:rPr>
              <w:t>Distribution of Collision Severity — Horizontal Bar Chart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247370" w14:textId="77777777" w:rsidR="0032156F" w:rsidRDefault="003B57B3">
            <w:r>
              <w:rPr>
                <w:color w:val="222222"/>
                <w:sz w:val="18"/>
                <w:szCs w:val="18"/>
              </w:rPr>
              <w:t>§3.1</w:t>
            </w:r>
          </w:p>
        </w:tc>
      </w:tr>
      <w:tr w:rsidR="0032156F" w14:paraId="04759C50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D052C4" w14:textId="77777777" w:rsidR="0032156F" w:rsidRDefault="003B57B3">
            <w:r>
              <w:rPr>
                <w:color w:val="222222"/>
                <w:sz w:val="18"/>
                <w:szCs w:val="18"/>
              </w:rPr>
              <w:t>2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0403DE" w14:textId="77777777" w:rsidR="0032156F" w:rsidRDefault="003B57B3">
            <w:r>
              <w:rPr>
                <w:color w:val="222222"/>
                <w:sz w:val="18"/>
                <w:szCs w:val="18"/>
              </w:rPr>
              <w:t>Weather Conditions During Collisions — Horizontal Bar Chart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152D3E" w14:textId="77777777" w:rsidR="0032156F" w:rsidRDefault="003B57B3">
            <w:r>
              <w:rPr>
                <w:color w:val="222222"/>
                <w:sz w:val="18"/>
                <w:szCs w:val="18"/>
              </w:rPr>
              <w:t>§3.2</w:t>
            </w:r>
          </w:p>
        </w:tc>
      </w:tr>
      <w:tr w:rsidR="0032156F" w14:paraId="4D4B8605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FA550C" w14:textId="77777777" w:rsidR="0032156F" w:rsidRDefault="003B57B3">
            <w:r>
              <w:rPr>
                <w:color w:val="222222"/>
                <w:sz w:val="18"/>
                <w:szCs w:val="18"/>
              </w:rPr>
              <w:t>3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9D78BC" w14:textId="77777777" w:rsidR="0032156F" w:rsidRDefault="003B57B3">
            <w:r>
              <w:rPr>
                <w:color w:val="222222"/>
                <w:sz w:val="18"/>
                <w:szCs w:val="18"/>
              </w:rPr>
              <w:t>Distribution of Victim Ages — Histogram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2DBA29" w14:textId="77777777" w:rsidR="0032156F" w:rsidRDefault="003B57B3">
            <w:r>
              <w:rPr>
                <w:color w:val="222222"/>
                <w:sz w:val="18"/>
                <w:szCs w:val="18"/>
              </w:rPr>
              <w:t>§3.3</w:t>
            </w:r>
          </w:p>
        </w:tc>
      </w:tr>
      <w:tr w:rsidR="0032156F" w14:paraId="03E8CE6B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614076" w14:textId="77777777" w:rsidR="0032156F" w:rsidRDefault="003B57B3">
            <w:r>
              <w:rPr>
                <w:color w:val="222222"/>
                <w:sz w:val="18"/>
                <w:szCs w:val="18"/>
              </w:rPr>
              <w:t>4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F2D61E" w14:textId="77777777" w:rsidR="0032156F" w:rsidRDefault="003B57B3">
            <w:r>
              <w:rPr>
                <w:color w:val="222222"/>
                <w:sz w:val="18"/>
                <w:szCs w:val="18"/>
              </w:rPr>
              <w:t>Average Number of Victims by Collision Severity — Bar Chart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0D2247" w14:textId="77777777" w:rsidR="0032156F" w:rsidRDefault="003B57B3">
            <w:r>
              <w:rPr>
                <w:color w:val="222222"/>
                <w:sz w:val="18"/>
                <w:szCs w:val="18"/>
              </w:rPr>
              <w:t>§3.4</w:t>
            </w:r>
          </w:p>
        </w:tc>
      </w:tr>
      <w:tr w:rsidR="0032156F" w14:paraId="46270D92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43A36F" w14:textId="77777777" w:rsidR="0032156F" w:rsidRDefault="003B57B3">
            <w:r>
              <w:rPr>
                <w:color w:val="222222"/>
                <w:sz w:val="18"/>
                <w:szCs w:val="18"/>
              </w:rPr>
              <w:t>5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E19484" w14:textId="77777777" w:rsidR="0032156F" w:rsidRDefault="003B57B3">
            <w:r>
              <w:rPr>
                <w:color w:val="222222"/>
                <w:sz w:val="18"/>
                <w:szCs w:val="18"/>
              </w:rPr>
              <w:t>Weekday-Wise Collision Trends — Bar Chart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0B78D4" w14:textId="77777777" w:rsidR="0032156F" w:rsidRDefault="003B57B3">
            <w:r>
              <w:rPr>
                <w:color w:val="222222"/>
                <w:sz w:val="18"/>
                <w:szCs w:val="18"/>
              </w:rPr>
              <w:t>§3.5</w:t>
            </w:r>
          </w:p>
        </w:tc>
      </w:tr>
      <w:tr w:rsidR="0032156F" w14:paraId="3A1AA82D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40687D" w14:textId="77777777" w:rsidR="0032156F" w:rsidRDefault="003B57B3">
            <w:r>
              <w:rPr>
                <w:color w:val="222222"/>
                <w:sz w:val="18"/>
                <w:szCs w:val="18"/>
              </w:rPr>
              <w:t>6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F56412" w14:textId="77777777" w:rsidR="0032156F" w:rsidRDefault="003B57B3">
            <w:r>
              <w:rPr>
                <w:color w:val="222222"/>
                <w:sz w:val="18"/>
                <w:szCs w:val="18"/>
              </w:rPr>
              <w:t>Hourly Collision Trend — All 24 Hours — Bar Chart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0CC627" w14:textId="77777777" w:rsidR="0032156F" w:rsidRDefault="003B57B3">
            <w:r>
              <w:rPr>
                <w:color w:val="222222"/>
                <w:sz w:val="18"/>
                <w:szCs w:val="18"/>
              </w:rPr>
              <w:t>§3.6</w:t>
            </w:r>
          </w:p>
        </w:tc>
      </w:tr>
      <w:tr w:rsidR="0032156F" w14:paraId="4A2D71A0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B2904E" w14:textId="77777777" w:rsidR="0032156F" w:rsidRDefault="003B57B3">
            <w:r>
              <w:rPr>
                <w:color w:val="222222"/>
                <w:sz w:val="18"/>
                <w:szCs w:val="18"/>
              </w:rPr>
              <w:t>7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56BE86" w14:textId="77777777" w:rsidR="0032156F" w:rsidRDefault="003B57B3">
            <w:r>
              <w:rPr>
                <w:color w:val="222222"/>
                <w:sz w:val="18"/>
                <w:szCs w:val="18"/>
              </w:rPr>
              <w:t>Yearly Trend of Traffic Collisions (2002–2023) — Line Chart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D811BE" w14:textId="77777777" w:rsidR="0032156F" w:rsidRDefault="003B57B3">
            <w:r>
              <w:rPr>
                <w:color w:val="222222"/>
                <w:sz w:val="18"/>
                <w:szCs w:val="18"/>
              </w:rPr>
              <w:t>§3.7a</w:t>
            </w:r>
          </w:p>
        </w:tc>
      </w:tr>
      <w:tr w:rsidR="0032156F" w14:paraId="34ABC504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6CEB87" w14:textId="77777777" w:rsidR="0032156F" w:rsidRDefault="003B57B3">
            <w:r>
              <w:rPr>
                <w:color w:val="222222"/>
                <w:sz w:val="18"/>
                <w:szCs w:val="18"/>
              </w:rPr>
              <w:t>8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94832C" w14:textId="77777777" w:rsidR="0032156F" w:rsidRDefault="003B57B3">
            <w:r>
              <w:rPr>
                <w:color w:val="222222"/>
                <w:sz w:val="18"/>
                <w:szCs w:val="18"/>
              </w:rPr>
              <w:t>Monthly Trend of Traffic Collisions — Bar Chart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78DC65" w14:textId="77777777" w:rsidR="0032156F" w:rsidRDefault="003B57B3">
            <w:r>
              <w:rPr>
                <w:color w:val="222222"/>
                <w:sz w:val="18"/>
                <w:szCs w:val="18"/>
              </w:rPr>
              <w:t>§3.7b</w:t>
            </w:r>
          </w:p>
        </w:tc>
      </w:tr>
      <w:tr w:rsidR="0032156F" w14:paraId="1A6D18D4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B1F861" w14:textId="77777777" w:rsidR="0032156F" w:rsidRDefault="003B57B3">
            <w:r>
              <w:rPr>
                <w:color w:val="222222"/>
                <w:sz w:val="18"/>
                <w:szCs w:val="18"/>
              </w:rPr>
              <w:t>9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92777C" w14:textId="77777777" w:rsidR="0032156F" w:rsidRDefault="003B57B3">
            <w:r>
              <w:rPr>
                <w:color w:val="222222"/>
                <w:sz w:val="18"/>
                <w:szCs w:val="18"/>
              </w:rPr>
              <w:t>Geographic Distribution of CA Traffic Collisions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FE8626" w14:textId="77777777" w:rsidR="0032156F" w:rsidRDefault="003B57B3">
            <w:r>
              <w:rPr>
                <w:color w:val="222222"/>
                <w:sz w:val="18"/>
                <w:szCs w:val="18"/>
              </w:rPr>
              <w:t>§3.8</w:t>
            </w:r>
          </w:p>
        </w:tc>
      </w:tr>
      <w:tr w:rsidR="0032156F" w14:paraId="4DA145C9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5E3942" w14:textId="77777777" w:rsidR="0032156F" w:rsidRDefault="003B57B3">
            <w:r>
              <w:rPr>
                <w:color w:val="222222"/>
                <w:sz w:val="18"/>
                <w:szCs w:val="18"/>
              </w:rPr>
              <w:t>10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C77450" w14:textId="77777777" w:rsidR="0032156F" w:rsidRDefault="003B57B3">
            <w:r>
              <w:rPr>
                <w:color w:val="222222"/>
                <w:sz w:val="18"/>
                <w:szCs w:val="18"/>
              </w:rPr>
              <w:t>Top 5 Counties by Total Collision Count — Bar Chart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C60B03" w14:textId="77777777" w:rsidR="0032156F" w:rsidRDefault="003B57B3">
            <w:r>
              <w:rPr>
                <w:color w:val="222222"/>
                <w:sz w:val="18"/>
                <w:szCs w:val="18"/>
              </w:rPr>
              <w:t>§4.1</w:t>
            </w:r>
          </w:p>
        </w:tc>
      </w:tr>
    </w:tbl>
    <w:p w14:paraId="3EFF05BD" w14:textId="77777777" w:rsidR="0032156F" w:rsidRDefault="0032156F">
      <w:pPr>
        <w:spacing w:before="120"/>
      </w:pPr>
    </w:p>
    <w:p w14:paraId="588BF5B5" w14:textId="77777777" w:rsidR="0032156F" w:rsidRDefault="003B57B3">
      <w:pPr>
        <w:pStyle w:val="Heading1"/>
      </w:pPr>
      <w:bookmarkStart w:id="25" w:name="_Toc229320908"/>
      <w:r>
        <w:t>Appendix B: List of Tables</w:t>
      </w:r>
      <w:bookmarkEnd w:id="25"/>
    </w:p>
    <w:tbl>
      <w:tblPr>
        <w:tblW w:w="8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3"/>
        <w:gridCol w:w="6190"/>
        <w:gridCol w:w="1197"/>
      </w:tblGrid>
      <w:tr w:rsidR="0032156F" w14:paraId="7C4545D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2A4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5DF6A0" w14:textId="77777777" w:rsidR="0032156F" w:rsidRDefault="003B57B3">
            <w:r>
              <w:rPr>
                <w:b/>
                <w:bCs/>
                <w:color w:val="FFFFFF"/>
                <w:sz w:val="18"/>
                <w:szCs w:val="18"/>
              </w:rPr>
              <w:t>Table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2A4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CB11C0" w14:textId="77777777" w:rsidR="0032156F" w:rsidRDefault="003B57B3">
            <w:r>
              <w:rPr>
                <w:b/>
                <w:bCs/>
                <w:color w:val="FFFFFF"/>
                <w:sz w:val="18"/>
                <w:szCs w:val="18"/>
              </w:rPr>
              <w:t>Title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2A4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749A04" w14:textId="77777777" w:rsidR="0032156F" w:rsidRDefault="003B57B3">
            <w:r>
              <w:rPr>
                <w:b/>
                <w:bCs/>
                <w:color w:val="FFFFFF"/>
                <w:sz w:val="18"/>
                <w:szCs w:val="18"/>
              </w:rPr>
              <w:t>Section</w:t>
            </w:r>
          </w:p>
        </w:tc>
      </w:tr>
      <w:tr w:rsidR="0032156F" w14:paraId="5448AABB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94763D" w14:textId="77777777" w:rsidR="0032156F" w:rsidRDefault="003B57B3">
            <w:r>
              <w:rPr>
                <w:color w:val="222222"/>
                <w:sz w:val="18"/>
                <w:szCs w:val="18"/>
              </w:rPr>
              <w:t>1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88B9D5" w14:textId="77777777" w:rsidR="0032156F" w:rsidRDefault="003B57B3">
            <w:r>
              <w:rPr>
                <w:color w:val="222222"/>
                <w:sz w:val="18"/>
                <w:szCs w:val="18"/>
              </w:rPr>
              <w:t>Source Tables and Key Attributes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4DF8A6" w14:textId="77777777" w:rsidR="0032156F" w:rsidRDefault="003B57B3">
            <w:r>
              <w:rPr>
                <w:color w:val="222222"/>
                <w:sz w:val="18"/>
                <w:szCs w:val="18"/>
              </w:rPr>
              <w:t>§1</w:t>
            </w:r>
          </w:p>
        </w:tc>
      </w:tr>
      <w:tr w:rsidR="0032156F" w14:paraId="6CFA54D0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CAAB25" w14:textId="77777777" w:rsidR="0032156F" w:rsidRDefault="003B57B3">
            <w:r>
              <w:rPr>
                <w:color w:val="222222"/>
                <w:sz w:val="18"/>
                <w:szCs w:val="18"/>
              </w:rPr>
              <w:t>2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144A70" w14:textId="77777777" w:rsidR="0032156F" w:rsidRDefault="003B57B3">
            <w:r>
              <w:rPr>
                <w:color w:val="222222"/>
                <w:sz w:val="18"/>
                <w:szCs w:val="18"/>
              </w:rPr>
              <w:t>Missing Value Handling Strategy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7873AC" w14:textId="77777777" w:rsidR="0032156F" w:rsidRDefault="003B57B3">
            <w:r>
              <w:rPr>
                <w:color w:val="222222"/>
                <w:sz w:val="18"/>
                <w:szCs w:val="18"/>
              </w:rPr>
              <w:t>§2.1</w:t>
            </w:r>
          </w:p>
        </w:tc>
      </w:tr>
      <w:tr w:rsidR="0032156F" w14:paraId="3D4BAC35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94ACC4" w14:textId="77777777" w:rsidR="0032156F" w:rsidRDefault="003B57B3">
            <w:r>
              <w:rPr>
                <w:color w:val="222222"/>
                <w:sz w:val="18"/>
                <w:szCs w:val="18"/>
              </w:rPr>
              <w:t>3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B4C920" w14:textId="77777777" w:rsidR="0032156F" w:rsidRDefault="003B57B3">
            <w:r>
              <w:rPr>
                <w:color w:val="222222"/>
                <w:sz w:val="18"/>
                <w:szCs w:val="18"/>
              </w:rPr>
              <w:t>IQR Outlier Detection Summary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949601" w14:textId="77777777" w:rsidR="0032156F" w:rsidRDefault="003B57B3">
            <w:r>
              <w:rPr>
                <w:color w:val="222222"/>
                <w:sz w:val="18"/>
                <w:szCs w:val="18"/>
              </w:rPr>
              <w:t>§2.3</w:t>
            </w:r>
          </w:p>
        </w:tc>
      </w:tr>
      <w:tr w:rsidR="0032156F" w14:paraId="344E1FEB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1A533C" w14:textId="77777777" w:rsidR="0032156F" w:rsidRDefault="003B57B3">
            <w:r>
              <w:rPr>
                <w:color w:val="222222"/>
                <w:sz w:val="18"/>
                <w:szCs w:val="18"/>
              </w:rPr>
              <w:t>4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F7E070" w14:textId="77777777" w:rsidR="0032156F" w:rsidRDefault="003B57B3">
            <w:r>
              <w:rPr>
                <w:color w:val="222222"/>
                <w:sz w:val="18"/>
                <w:szCs w:val="18"/>
              </w:rPr>
              <w:t>Variable Classification Summary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6A1901" w14:textId="77777777" w:rsidR="0032156F" w:rsidRDefault="003B57B3">
            <w:r>
              <w:rPr>
                <w:color w:val="222222"/>
                <w:sz w:val="18"/>
                <w:szCs w:val="18"/>
              </w:rPr>
              <w:t>§3</w:t>
            </w:r>
          </w:p>
        </w:tc>
      </w:tr>
      <w:tr w:rsidR="0032156F" w14:paraId="12F3D7FF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2B4B12" w14:textId="77777777" w:rsidR="0032156F" w:rsidRDefault="003B57B3">
            <w:r>
              <w:rPr>
                <w:color w:val="222222"/>
                <w:sz w:val="18"/>
                <w:szCs w:val="18"/>
              </w:rPr>
              <w:t>5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EBBD10" w14:textId="77777777" w:rsidR="0032156F" w:rsidRDefault="003B57B3">
            <w:r>
              <w:rPr>
                <w:color w:val="222222"/>
                <w:sz w:val="18"/>
                <w:szCs w:val="18"/>
              </w:rPr>
              <w:t>ETL Query Results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C1129D" w14:textId="77777777" w:rsidR="0032156F" w:rsidRDefault="003B57B3">
            <w:r>
              <w:rPr>
                <w:color w:val="222222"/>
                <w:sz w:val="18"/>
                <w:szCs w:val="18"/>
              </w:rPr>
              <w:t>§4</w:t>
            </w:r>
          </w:p>
        </w:tc>
      </w:tr>
      <w:tr w:rsidR="0032156F" w14:paraId="02A32E97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B205A3" w14:textId="77777777" w:rsidR="0032156F" w:rsidRDefault="003B57B3">
            <w:r>
              <w:rPr>
                <w:color w:val="222222"/>
                <w:sz w:val="18"/>
                <w:szCs w:val="18"/>
              </w:rPr>
              <w:t>6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8F1A4D" w14:textId="77777777" w:rsidR="0032156F" w:rsidRDefault="003B57B3">
            <w:r>
              <w:rPr>
                <w:color w:val="222222"/>
                <w:sz w:val="18"/>
                <w:szCs w:val="18"/>
              </w:rPr>
              <w:t>Prioritised Safety Recommendations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F0DEE1" w14:textId="77777777" w:rsidR="0032156F" w:rsidRDefault="003B57B3">
            <w:r>
              <w:rPr>
                <w:color w:val="222222"/>
                <w:sz w:val="18"/>
                <w:szCs w:val="18"/>
              </w:rPr>
              <w:t>§5</w:t>
            </w:r>
          </w:p>
        </w:tc>
      </w:tr>
      <w:tr w:rsidR="0032156F" w14:paraId="777EBE8A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3F09F5" w14:textId="77777777" w:rsidR="0032156F" w:rsidRDefault="003B57B3">
            <w:r>
              <w:rPr>
                <w:color w:val="222222"/>
                <w:sz w:val="18"/>
                <w:szCs w:val="18"/>
              </w:rPr>
              <w:t>7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6DD134" w14:textId="77777777" w:rsidR="0032156F" w:rsidRDefault="003B57B3">
            <w:r>
              <w:rPr>
                <w:color w:val="222222"/>
                <w:sz w:val="18"/>
                <w:szCs w:val="18"/>
              </w:rPr>
              <w:t>ETL Output Files and Recommended Visualisations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FF702A" w14:textId="77777777" w:rsidR="0032156F" w:rsidRDefault="003B57B3">
            <w:r>
              <w:rPr>
                <w:color w:val="222222"/>
                <w:sz w:val="18"/>
                <w:szCs w:val="18"/>
              </w:rPr>
              <w:t>§6</w:t>
            </w:r>
          </w:p>
        </w:tc>
      </w:tr>
    </w:tbl>
    <w:p w14:paraId="5460B8AE" w14:textId="77777777" w:rsidR="0032156F" w:rsidRDefault="0032156F">
      <w:pPr>
        <w:spacing w:before="200"/>
      </w:pPr>
    </w:p>
    <w:p w14:paraId="1D99D17E" w14:textId="77777777" w:rsidR="0032156F" w:rsidRDefault="003B57B3">
      <w:pPr>
        <w:jc w:val="center"/>
      </w:pPr>
      <w:r>
        <w:rPr>
          <w:i/>
          <w:iCs/>
          <w:color w:val="666666"/>
          <w:sz w:val="18"/>
          <w:szCs w:val="18"/>
        </w:rPr>
        <w:t xml:space="preserve">End of </w:t>
      </w:r>
      <w:proofErr w:type="gramStart"/>
      <w:r>
        <w:rPr>
          <w:i/>
          <w:iCs/>
          <w:color w:val="666666"/>
          <w:sz w:val="18"/>
          <w:szCs w:val="18"/>
        </w:rPr>
        <w:t>Report  |</w:t>
      </w:r>
      <w:proofErr w:type="gramEnd"/>
      <w:r>
        <w:rPr>
          <w:i/>
          <w:iCs/>
          <w:color w:val="666666"/>
          <w:sz w:val="18"/>
          <w:szCs w:val="18"/>
        </w:rPr>
        <w:t xml:space="preserve">  </w:t>
      </w:r>
      <w:proofErr w:type="spellStart"/>
      <w:r>
        <w:rPr>
          <w:i/>
          <w:iCs/>
          <w:color w:val="666666"/>
          <w:sz w:val="18"/>
          <w:szCs w:val="18"/>
        </w:rPr>
        <w:t>ETL_Traffic_Data_Analysis_BulahM</w:t>
      </w:r>
      <w:proofErr w:type="spellEnd"/>
      <w:r>
        <w:rPr>
          <w:i/>
          <w:iCs/>
          <w:color w:val="666666"/>
          <w:sz w:val="18"/>
          <w:szCs w:val="18"/>
        </w:rPr>
        <w:t xml:space="preserve">  |  California SWITRS Dataset</w:t>
      </w:r>
    </w:p>
    <w:sectPr w:rsidR="0032156F">
      <w:headerReference w:type="default" r:id="rId19"/>
      <w:footerReference w:type="default" r:id="rId20"/>
      <w:pgSz w:w="12240" w:h="15840"/>
      <w:pgMar w:top="1200" w:right="1200" w:bottom="1200" w:left="12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5D8CFF87" w14:textId="77777777" w:rsidR="003B57B3" w:rsidRDefault="003B57B3">
      <w:r>
        <w:separator/>
      </w:r>
    </w:p>
  </w:endnote>
  <w:endnote w:type="continuationSeparator" w:id="0">
    <w:p w14:paraId="30FBF2E8" w14:textId="77777777" w:rsidR="003B57B3" w:rsidRDefault="003B57B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auto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auto"/>
    <w:pitch w:val="variable"/>
    <w:sig w:usb0="E0002AEF" w:usb1="C0007841" w:usb2="00000009" w:usb3="00000000" w:csb0="000001FF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新細明體">
    <w:charset w:val="88"/>
    <w:family w:val="auto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auto"/>
    <w:pitch w:val="variable"/>
    <w:sig w:usb0="A00002EF" w:usb1="4000207B" w:usb2="00000000" w:usb3="00000000" w:csb0="0000019F" w:csb1="00000000"/>
  </w:font>
</w:fonts>
</file>

<file path=word/footer1.xml><?xml version="1.0" encoding="utf-8"?>
<w:ftr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63F647EB" w14:textId="77777777" w:rsidR="0032156F" w:rsidRDefault="003B57B3">
    <w:pPr>
      <w:pBdr>
        <w:top w:val="single" w:sz="6" w:space="1" w:color="1B2A4A"/>
      </w:pBdr>
      <w:tabs>
        <w:tab w:val="right" w:pos="9026"/>
      </w:tabs>
      <w:spacing w:before="80"/>
    </w:pPr>
    <w:r>
      <w:rPr>
        <w:color w:val="666666"/>
        <w:sz w:val="16"/>
        <w:szCs w:val="16"/>
      </w:rPr>
      <w:t xml:space="preserve">Student: </w:t>
    </w:r>
    <w:proofErr w:type="spellStart"/>
    <w:r>
      <w:rPr>
        <w:color w:val="666666"/>
        <w:sz w:val="16"/>
        <w:szCs w:val="16"/>
      </w:rPr>
      <w:t>BulahM</w:t>
    </w:r>
    <w:proofErr w:type="spellEnd"/>
    <w:r>
      <w:rPr>
        <w:color w:val="666666"/>
        <w:sz w:val="16"/>
        <w:szCs w:val="16"/>
      </w:rPr>
      <w:t xml:space="preserve">  |  ETL Traffic Data Analysis</w:t>
    </w:r>
    <w:r>
      <w:rPr>
        <w:color w:val="666666"/>
        <w:sz w:val="16"/>
        <w:szCs w:val="16"/>
      </w:rPr>
      <w:tab/>
      <w:t xml:space="preserve">Page </w:t>
    </w:r>
    <w:r>
      <w:rPr>
        <w:color w:val="666666"/>
        <w:sz w:val="16"/>
        <w:szCs w:val="16"/>
      </w:rPr>
      <w:fldChar w:fldCharType="begin"/>
    </w:r>
    <w:r>
      <w:rPr>
        <w:color w:val="666666"/>
        <w:sz w:val="16"/>
        <w:szCs w:val="16"/>
      </w:rPr>
      <w:instrText>PAGE</w:instrText>
    </w:r>
    <w:r w:rsidR="003B6438">
      <w:rPr>
        <w:color w:val="666666"/>
        <w:sz w:val="16"/>
        <w:szCs w:val="16"/>
      </w:rPr>
      <w:fldChar w:fldCharType="separate"/>
    </w:r>
    <w:r w:rsidR="00E40CFC">
      <w:rPr>
        <w:noProof/>
        <w:color w:val="666666"/>
        <w:sz w:val="16"/>
        <w:szCs w:val="16"/>
      </w:rPr>
      <w:t>5</w:t>
    </w:r>
    <w:r>
      <w:rPr>
        <w:color w:val="666666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3700689A" w14:textId="77777777" w:rsidR="003B57B3" w:rsidRDefault="003B57B3">
      <w:r>
        <w:separator/>
      </w:r>
    </w:p>
  </w:footnote>
  <w:footnote w:type="continuationSeparator" w:id="0">
    <w:p w14:paraId="6154681F" w14:textId="77777777" w:rsidR="003B57B3" w:rsidRDefault="003B57B3">
      <w:r>
        <w:continuationSeparator/>
      </w:r>
    </w:p>
  </w:footnote>
</w:footnotes>
</file>

<file path=word/header1.xml><?xml version="1.0" encoding="utf-8"?>
<w:hdr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1CD26F7B" w14:textId="77777777" w:rsidR="0032156F" w:rsidRDefault="003B57B3">
    <w:pPr>
      <w:pBdr>
        <w:bottom w:val="single" w:sz="6" w:space="1" w:color="1B2A4A"/>
      </w:pBdr>
      <w:tabs>
        <w:tab w:val="right" w:pos="9026"/>
      </w:tabs>
      <w:spacing w:after="80"/>
    </w:pPr>
    <w:proofErr w:type="spellStart"/>
    <w:r>
      <w:rPr>
        <w:b/>
        <w:bCs/>
        <w:color w:val="1B2A4A"/>
        <w:sz w:val="18"/>
        <w:szCs w:val="18"/>
      </w:rPr>
      <w:t>ETL_Traffic_Data_Analysis_BulahM</w:t>
    </w:r>
    <w:proofErr w:type="spellEnd"/>
    <w:r>
      <w:rPr>
        <w:sz w:val="18"/>
        <w:szCs w:val="18"/>
      </w:rPr>
      <w:tab/>
    </w:r>
    <w:r>
      <w:rPr>
        <w:color w:val="1F7A8C"/>
        <w:sz w:val="18"/>
        <w:szCs w:val="18"/>
      </w:rPr>
      <w:t>California SWITRS Analysis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217D6684"/>
    <w:multiLevelType w:val="hybridMultilevel"/>
    <w:tmpl w:val="50844F02"/>
    <w:lvl w:ilvl="0" w:tplc="91B8E8AC">
      <w:start w:val="1"/>
      <w:numFmt w:val="bullet"/>
      <w:lvlText w:val="●"/>
      <w:lvlJc w:val="left"/>
      <w:pPr>
        <w:ind w:left="720" w:hanging="360"/>
      </w:pPr>
    </w:lvl>
    <w:lvl w:ilvl="1" w:tplc="D46CF06C">
      <w:start w:val="1"/>
      <w:numFmt w:val="bullet"/>
      <w:lvlText w:val="○"/>
      <w:lvlJc w:val="left"/>
      <w:pPr>
        <w:ind w:left="1440" w:hanging="360"/>
      </w:pPr>
    </w:lvl>
    <w:lvl w:ilvl="2" w:tplc="E3EE9D5A">
      <w:start w:val="1"/>
      <w:numFmt w:val="bullet"/>
      <w:lvlText w:val="■"/>
      <w:lvlJc w:val="left"/>
      <w:pPr>
        <w:ind w:left="2160" w:hanging="360"/>
      </w:pPr>
    </w:lvl>
    <w:lvl w:ilvl="3" w:tplc="2794D1C8">
      <w:start w:val="1"/>
      <w:numFmt w:val="bullet"/>
      <w:lvlText w:val="●"/>
      <w:lvlJc w:val="left"/>
      <w:pPr>
        <w:ind w:left="2880" w:hanging="360"/>
      </w:pPr>
    </w:lvl>
    <w:lvl w:ilvl="4" w:tplc="A4028BA8">
      <w:start w:val="1"/>
      <w:numFmt w:val="bullet"/>
      <w:lvlText w:val="○"/>
      <w:lvlJc w:val="left"/>
      <w:pPr>
        <w:ind w:left="3600" w:hanging="360"/>
      </w:pPr>
    </w:lvl>
    <w:lvl w:ilvl="5" w:tplc="255EDF1C">
      <w:start w:val="1"/>
      <w:numFmt w:val="bullet"/>
      <w:lvlText w:val="■"/>
      <w:lvlJc w:val="left"/>
      <w:pPr>
        <w:ind w:left="4320" w:hanging="360"/>
      </w:pPr>
    </w:lvl>
    <w:lvl w:ilvl="6" w:tplc="B308C8FC">
      <w:start w:val="1"/>
      <w:numFmt w:val="bullet"/>
      <w:lvlText w:val="●"/>
      <w:lvlJc w:val="left"/>
      <w:pPr>
        <w:ind w:left="5040" w:hanging="360"/>
      </w:pPr>
    </w:lvl>
    <w:lvl w:ilvl="7" w:tplc="F59C138C">
      <w:start w:val="1"/>
      <w:numFmt w:val="bullet"/>
      <w:lvlText w:val="●"/>
      <w:lvlJc w:val="left"/>
      <w:pPr>
        <w:ind w:left="5760" w:hanging="360"/>
      </w:pPr>
    </w:lvl>
    <w:lvl w:ilvl="8" w:tplc="39167DFC">
      <w:start w:val="1"/>
      <w:numFmt w:val="bullet"/>
      <w:lvlText w:val="●"/>
      <w:lvlJc w:val="left"/>
      <w:pPr>
        <w:ind w:left="6480" w:hanging="360"/>
      </w:pPr>
    </w:lvl>
  </w:abstractNum>
  <w:abstractNum w:abstractNumId="1">
    <w:nsid w:val="631C6389"/>
    <w:multiLevelType w:val="hybridMultilevel"/>
    <w:tmpl w:val="B1BC01B4"/>
    <w:lvl w:ilvl="0" w:tplc="9B98C242">
      <w:start w:val="1"/>
      <w:numFmt w:val="bullet"/>
      <w:lvlText w:val="•"/>
      <w:lvlJc w:val="left"/>
      <w:pPr>
        <w:ind w:left="600" w:hanging="300"/>
      </w:pPr>
    </w:lvl>
    <w:lvl w:ilvl="1" w:tplc="FC780EF0">
      <w:start w:val="1"/>
      <w:numFmt w:val="bullet"/>
      <w:lvlText w:val="◦"/>
      <w:lvlJc w:val="left"/>
      <w:pPr>
        <w:ind w:left="1080" w:hanging="300"/>
      </w:pPr>
    </w:lvl>
    <w:lvl w:ilvl="2" w:tplc="62CEEAAE">
      <w:numFmt w:val="decimal"/>
      <w:lvlText w:val=""/>
      <w:lvlJc w:val="left"/>
    </w:lvl>
    <w:lvl w:ilvl="3" w:tplc="C6589036">
      <w:numFmt w:val="decimal"/>
      <w:lvlText w:val=""/>
      <w:lvlJc w:val="left"/>
    </w:lvl>
    <w:lvl w:ilvl="4" w:tplc="ED30E91C">
      <w:numFmt w:val="decimal"/>
      <w:lvlText w:val=""/>
      <w:lvlJc w:val="left"/>
    </w:lvl>
    <w:lvl w:ilvl="5" w:tplc="71DA3396">
      <w:numFmt w:val="decimal"/>
      <w:lvlText w:val=""/>
      <w:lvlJc w:val="left"/>
    </w:lvl>
    <w:lvl w:ilvl="6" w:tplc="8B44292C">
      <w:numFmt w:val="decimal"/>
      <w:lvlText w:val=""/>
      <w:lvlJc w:val="left"/>
    </w:lvl>
    <w:lvl w:ilvl="7" w:tplc="CB0E8652">
      <w:numFmt w:val="decimal"/>
      <w:lvlText w:val=""/>
      <w:lvlJc w:val="left"/>
    </w:lvl>
    <w:lvl w:ilvl="8" w:tplc="755E1060">
      <w:numFmt w:val="decimal"/>
      <w:lvlText w:val=""/>
      <w:lvlJc w:val="left"/>
    </w:lvl>
  </w:abstractNum>
  <w:num w:numId="1">
    <w:abstractNumId w:val="0"/>
    <w:lvlOverride w:ilvl="0">
      <w:startOverride w:val="1"/>
    </w:lvlOverride>
  </w:num>
  <w:num w:numId="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displayBackgroundShape/>
  <w:proofState w:spelling="clean" w:grammar="clean"/>
  <w:revisionView w:markup="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2156F"/>
    <w:rsid w:val="0032156F"/>
    <w:rsid w:val="003B57B3"/>
    <w:rsid w:val="003B6438"/>
    <w:rsid w:val="00580BA7"/>
    <w:rsid w:val="00E40C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TW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5380783"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eastAsia="Calibri" w:hAnsi="Calibri" w:cs="Calibri"/>
        <w:lang w:val="en-GB" w:eastAsia="zh-TW" w:bidi="he-IL"/>
      </w:rPr>
    </w:rPrDefault>
    <w:pPrDefault/>
  </w:docDefaults>
  <w:latentStyles w:defLockedState="0" w:defUIPriority="99" w:defSemiHidden="0" w:defUnhideWhenUsed="0" w:defQFormat="0" w:count="382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Note Level 1" w:semiHidden="1" w:unhideWhenUsed="1"/>
    <w:lsdException w:name="Note Level 2" w:semiHidden="1" w:unhideWhenUsed="1"/>
    <w:lsdException w:name="Note Level 3" w:semiHidden="1" w:unhideWhenUsed="1"/>
    <w:lsdException w:name="Note Level 4" w:semiHidden="1" w:unhideWhenUsed="1"/>
    <w:lsdException w:name="Note Level 5" w:semiHidden="1" w:unhideWhenUsed="1"/>
    <w:lsdException w:name="Note Level 6" w:semiHidden="1" w:unhideWhenUsed="1"/>
    <w:lsdException w:name="Note Level 7" w:semiHidden="1" w:unhideWhenUsed="1"/>
    <w:lsdException w:name="Note Level 8" w:semiHidden="1" w:unhideWhenUsed="1"/>
    <w:lsdException w:name="Note Level 9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qFormat/>
    <w:pPr>
      <w:spacing w:before="280" w:after="100"/>
      <w:outlineLvl w:val="0"/>
    </w:pPr>
    <w:rPr>
      <w:b/>
      <w:bCs/>
      <w:color w:val="1B2A4A"/>
      <w:sz w:val="32"/>
      <w:szCs w:val="32"/>
    </w:rPr>
  </w:style>
  <w:style w:type="paragraph" w:styleId="Heading2">
    <w:name w:val="heading 2"/>
    <w:qFormat/>
    <w:pPr>
      <w:spacing w:before="180" w:after="80"/>
      <w:outlineLvl w:val="1"/>
    </w:pPr>
    <w:rPr>
      <w:b/>
      <w:bCs/>
      <w:color w:val="1F7A8C"/>
      <w:sz w:val="24"/>
      <w:szCs w:val="24"/>
    </w:rPr>
  </w:style>
  <w:style w:type="paragraph" w:styleId="Heading3">
    <w:name w:val="heading 3"/>
    <w:qFormat/>
    <w:pPr>
      <w:spacing w:before="120" w:after="60"/>
      <w:outlineLvl w:val="2"/>
    </w:pPr>
    <w:rPr>
      <w:b/>
      <w:bCs/>
      <w:color w:val="1B2A4A"/>
      <w:sz w:val="22"/>
      <w:szCs w:val="22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3B6438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3B6438"/>
    <w:pPr>
      <w:spacing w:after="100"/>
      <w:ind w:left="200"/>
    </w:pPr>
  </w:style>
  <w:style w:type="paragraph" w:styleId="TOC3">
    <w:name w:val="toc 3"/>
    <w:basedOn w:val="Normal"/>
    <w:next w:val="Normal"/>
    <w:autoRedefine/>
    <w:uiPriority w:val="39"/>
    <w:unhideWhenUsed/>
    <w:rsid w:val="003B6438"/>
    <w:pPr>
      <w:spacing w:after="100"/>
      <w:ind w:left="4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NotSaveAsSingleFile/>
</w:webSetting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1.png"/><Relationship Id="rId20" Type="http://schemas.openxmlformats.org/officeDocument/2006/relationships/footer" Target="footer1.xml"/><Relationship Id="rId21" Type="http://schemas.openxmlformats.org/officeDocument/2006/relationships/fontTable" Target="fontTable.xml"/><Relationship Id="rId22" Type="http://schemas.openxmlformats.org/officeDocument/2006/relationships/theme" Target="theme/theme1.xml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header" Target="header1.xml"/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otnotes" Target="footnotes.xml"/><Relationship Id="rId6" Type="http://schemas.openxmlformats.org/officeDocument/2006/relationships/endnotes" Target="endnotes.xml"/><Relationship Id="rId7" Type="http://schemas.openxmlformats.org/officeDocument/2006/relationships/hyperlink" Target="https://github.com/bulah16/C3-Project" TargetMode="External"/><Relationship Id="rId8" Type="http://schemas.openxmlformats.org/officeDocument/2006/relationships/hyperlink" Target="https://github.com/bulah16/C3-Projec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14</Pages>
  <Words>2118</Words>
  <Characters>12076</Characters>
  <Application>Microsoft Macintosh Word</Application>
  <DocSecurity>0</DocSecurity>
  <Lines>100</Lines>
  <Paragraphs>28</Paragraphs>
  <ScaleCrop>false</ScaleCrop>
  <LinksUpToDate>false</LinksUpToDate>
  <CharactersWithSpaces>14166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Abraham Karunakaran</cp:lastModifiedBy>
  <cp:revision>2</cp:revision>
  <cp:lastPrinted>2026-05-10T10:27:00Z</cp:lastPrinted>
  <dcterms:created xsi:type="dcterms:W3CDTF">2026-05-10T10:27:00Z</dcterms:created>
  <dcterms:modified xsi:type="dcterms:W3CDTF">2026-05-10T10:27:00Z</dcterms:modified>
</cp:coreProperties>
</file>