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5AB2D" w14:textId="77777777" w:rsidR="007E490A" w:rsidRDefault="007E490A"/>
    <w:p w14:paraId="6314A9B3" w14:textId="77777777" w:rsidR="007E490A" w:rsidRDefault="007E490A"/>
    <w:p w14:paraId="2ABF1564" w14:textId="77777777" w:rsidR="007E490A" w:rsidRDefault="007E490A"/>
    <w:p w14:paraId="7FA45D3D" w14:textId="77777777" w:rsidR="007E490A" w:rsidRDefault="007E490A"/>
    <w:p w14:paraId="5F99EB0A" w14:textId="77777777" w:rsidR="007E490A" w:rsidRDefault="00000000">
      <w:pPr>
        <w:spacing w:after="160"/>
        <w:jc w:val="center"/>
      </w:pPr>
      <w:r>
        <w:rPr>
          <w:b/>
          <w:bCs/>
          <w:color w:val="1F3A5F"/>
          <w:sz w:val="56"/>
          <w:szCs w:val="56"/>
        </w:rPr>
        <w:t>Car Price Prediction Using Regularized Regression</w:t>
      </w:r>
    </w:p>
    <w:p w14:paraId="2EDABE78" w14:textId="77777777" w:rsidR="007E490A" w:rsidRDefault="00000000">
      <w:pPr>
        <w:spacing w:after="120"/>
        <w:jc w:val="center"/>
      </w:pPr>
      <w:r>
        <w:rPr>
          <w:color w:val="127C71"/>
          <w:sz w:val="36"/>
          <w:szCs w:val="36"/>
        </w:rPr>
        <w:t>Applying Ridge, Lasso, and ElasticNet Models</w:t>
      </w:r>
    </w:p>
    <w:p w14:paraId="18C9C149" w14:textId="77777777" w:rsidR="007E490A" w:rsidRDefault="007E490A">
      <w:pPr>
        <w:pBdr>
          <w:bottom w:val="single" w:sz="12" w:space="1" w:color="D9762B"/>
        </w:pBd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E490A" w14:paraId="1700E601"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F08D022" w14:textId="77777777" w:rsidR="007E490A" w:rsidRDefault="00000000">
            <w:pPr>
              <w:spacing w:after="40"/>
            </w:pPr>
            <w:r>
              <w:rPr>
                <w:b/>
                <w:bCs/>
                <w:color w:val="FFFFFF"/>
                <w:sz w:val="20"/>
                <w:szCs w:val="20"/>
              </w:rPr>
              <w:t>Author</w:t>
            </w:r>
          </w:p>
        </w:tc>
        <w:tc>
          <w:tcPr>
            <w:tcW w:w="55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60256E2F" w14:textId="77777777" w:rsidR="007E490A" w:rsidRDefault="00000000">
            <w:pPr>
              <w:spacing w:after="40"/>
            </w:pPr>
            <w:r>
              <w:rPr>
                <w:b/>
                <w:bCs/>
                <w:color w:val="FFFFFF"/>
                <w:sz w:val="20"/>
                <w:szCs w:val="20"/>
              </w:rPr>
              <w:t>MBulah</w:t>
            </w:r>
          </w:p>
        </w:tc>
      </w:tr>
      <w:tr w:rsidR="007E490A" w14:paraId="4334B02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884818B" w14:textId="77777777" w:rsidR="007E490A" w:rsidRDefault="00000000">
            <w:pPr>
              <w:spacing w:after="40"/>
            </w:pPr>
            <w:r>
              <w:rPr>
                <w:color w:val="111111"/>
                <w:sz w:val="20"/>
                <w:szCs w:val="20"/>
              </w:rPr>
              <w:t>Assignment Title</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E6A686C" w14:textId="77777777" w:rsidR="007E490A" w:rsidRDefault="00000000">
            <w:pPr>
              <w:spacing w:after="40"/>
            </w:pPr>
            <w:r>
              <w:rPr>
                <w:color w:val="111111"/>
                <w:sz w:val="20"/>
                <w:szCs w:val="20"/>
              </w:rPr>
              <w:t>RR Car Price Prediction</w:t>
            </w:r>
          </w:p>
        </w:tc>
      </w:tr>
      <w:tr w:rsidR="007E490A" w14:paraId="78579FF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757B059" w14:textId="77777777" w:rsidR="007E490A" w:rsidRDefault="00000000">
            <w:pPr>
              <w:spacing w:after="40"/>
            </w:pPr>
            <w:r>
              <w:rPr>
                <w:color w:val="111111"/>
                <w:sz w:val="20"/>
                <w:szCs w:val="20"/>
              </w:rPr>
              <w:t>Dataset</w:t>
            </w:r>
          </w:p>
        </w:tc>
        <w:tc>
          <w:tcPr>
            <w:tcW w:w="5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A1525CA" w14:textId="77777777" w:rsidR="007E490A" w:rsidRDefault="00000000">
            <w:pPr>
              <w:spacing w:after="40"/>
            </w:pPr>
            <w:r>
              <w:rPr>
                <w:color w:val="111111"/>
                <w:sz w:val="20"/>
                <w:szCs w:val="20"/>
              </w:rPr>
              <w:t>CarPrice_Assignment.csv</w:t>
            </w:r>
          </w:p>
        </w:tc>
      </w:tr>
      <w:tr w:rsidR="007E490A" w14:paraId="58245F4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4A05138" w14:textId="77777777" w:rsidR="007E490A" w:rsidRDefault="00000000">
            <w:pPr>
              <w:spacing w:after="40"/>
            </w:pPr>
            <w:r>
              <w:rPr>
                <w:color w:val="111111"/>
                <w:sz w:val="20"/>
                <w:szCs w:val="20"/>
              </w:rPr>
              <w:t>Records</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558BBAB" w14:textId="77777777" w:rsidR="007E490A" w:rsidRDefault="00000000">
            <w:pPr>
              <w:spacing w:after="40"/>
            </w:pPr>
            <w:r>
              <w:rPr>
                <w:color w:val="111111"/>
                <w:sz w:val="20"/>
                <w:szCs w:val="20"/>
              </w:rPr>
              <w:t>205 rows x 26 attributes</w:t>
            </w:r>
          </w:p>
        </w:tc>
      </w:tr>
      <w:tr w:rsidR="007E490A" w14:paraId="62310E3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668A7BA" w14:textId="77777777" w:rsidR="007E490A" w:rsidRDefault="00000000">
            <w:pPr>
              <w:spacing w:after="40"/>
            </w:pPr>
            <w:r>
              <w:rPr>
                <w:color w:val="111111"/>
                <w:sz w:val="20"/>
                <w:szCs w:val="20"/>
              </w:rPr>
              <w:t>Target Variable</w:t>
            </w:r>
          </w:p>
        </w:tc>
        <w:tc>
          <w:tcPr>
            <w:tcW w:w="5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7F73820" w14:textId="77777777" w:rsidR="007E490A" w:rsidRDefault="00000000">
            <w:pPr>
              <w:spacing w:after="40"/>
            </w:pPr>
            <w:r>
              <w:rPr>
                <w:color w:val="111111"/>
                <w:sz w:val="20"/>
                <w:szCs w:val="20"/>
              </w:rPr>
              <w:t>price (USD)</w:t>
            </w:r>
          </w:p>
        </w:tc>
      </w:tr>
      <w:tr w:rsidR="007E490A" w14:paraId="5548BE3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EFC7303" w14:textId="77777777" w:rsidR="007E490A" w:rsidRDefault="00000000">
            <w:pPr>
              <w:spacing w:after="40"/>
            </w:pPr>
            <w:r>
              <w:rPr>
                <w:color w:val="111111"/>
                <w:sz w:val="20"/>
                <w:szCs w:val="20"/>
              </w:rPr>
              <w:t>Date</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D4F1B1" w14:textId="77777777" w:rsidR="007E490A" w:rsidRDefault="00000000">
            <w:pPr>
              <w:spacing w:after="40"/>
            </w:pPr>
            <w:r>
              <w:rPr>
                <w:color w:val="111111"/>
                <w:sz w:val="20"/>
                <w:szCs w:val="20"/>
              </w:rPr>
              <w:t>June 2026</w:t>
            </w:r>
          </w:p>
        </w:tc>
      </w:tr>
    </w:tbl>
    <w:p w14:paraId="62B6E0B5" w14:textId="77777777" w:rsidR="007E490A" w:rsidRDefault="007E490A"/>
    <w:p w14:paraId="1CD76296" w14:textId="77777777" w:rsidR="007E490A" w:rsidRDefault="007E490A"/>
    <w:p w14:paraId="0DEDDE60" w14:textId="77777777" w:rsidR="007E490A" w:rsidRDefault="007E490A">
      <w:pPr>
        <w:pBdr>
          <w:bottom w:val="single" w:sz="12" w:space="1" w:color="D9762B"/>
        </w:pBdr>
        <w:spacing w:after="240"/>
      </w:pPr>
    </w:p>
    <w:p w14:paraId="7978C018" w14:textId="77777777" w:rsidR="007E490A" w:rsidRDefault="00000000">
      <w:pPr>
        <w:pStyle w:val="Heading2"/>
      </w:pPr>
      <w:r>
        <w:t>Project Goal</w:t>
      </w:r>
    </w:p>
    <w:p w14:paraId="286E53E7" w14:textId="77777777" w:rsidR="007E490A" w:rsidRDefault="00000000">
      <w:pPr>
        <w:spacing w:after="120" w:line="280" w:lineRule="auto"/>
        <w:jc w:val="both"/>
      </w:pPr>
      <w:r>
        <w:t>Geely Auto, a Chinese automotive manufacturer, is planning its entry into the US automobile market and wants to understand which vehicle characteristics most strongly influence pricing in that market. This report develops and compares four regression approaches — ordinary Linear Regression, Ridge (L2), Lasso (L1), and ElasticNet — to model car price as a function of design, performance, and brand attributes, and to identify the variables that matter most for pricing strategy.</w:t>
      </w:r>
    </w:p>
    <w:p w14:paraId="2B959013" w14:textId="77777777" w:rsidR="007E490A" w:rsidRDefault="00000000">
      <w:r>
        <w:br w:type="page"/>
      </w:r>
    </w:p>
    <w:p w14:paraId="23C4E380" w14:textId="77777777" w:rsidR="007E490A" w:rsidRDefault="00000000">
      <w:pPr>
        <w:pStyle w:val="Heading1"/>
      </w:pPr>
      <w:r>
        <w:lastRenderedPageBreak/>
        <w:t>Table of Contents</w:t>
      </w:r>
    </w:p>
    <w:p w14:paraId="53585AA0" w14:textId="77777777" w:rsidR="007E490A" w:rsidRDefault="007E490A">
      <w:pPr>
        <w:pBdr>
          <w:bottom w:val="single" w:sz="8" w:space="1" w:color="127C71"/>
        </w:pBd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6"/>
        <w:gridCol w:w="1500"/>
      </w:tblGrid>
      <w:tr w:rsidR="007E490A" w14:paraId="53072D05" w14:textId="77777777">
        <w:tblPrEx>
          <w:tblCellMar>
            <w:top w:w="0" w:type="dxa"/>
            <w:bottom w:w="0" w:type="dxa"/>
          </w:tblCellMar>
        </w:tblPrEx>
        <w:trPr>
          <w:tblHeader/>
        </w:trPr>
        <w:tc>
          <w:tcPr>
            <w:tcW w:w="75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F997DA5" w14:textId="77777777" w:rsidR="007E490A" w:rsidRDefault="00000000">
            <w:pPr>
              <w:spacing w:after="40"/>
            </w:pPr>
            <w:r>
              <w:rPr>
                <w:b/>
                <w:bCs/>
                <w:color w:val="FFFFFF"/>
                <w:sz w:val="20"/>
                <w:szCs w:val="20"/>
              </w:rPr>
              <w:t>Section</w:t>
            </w:r>
          </w:p>
        </w:tc>
        <w:tc>
          <w:tcPr>
            <w:tcW w:w="1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3E7614C2" w14:textId="77777777" w:rsidR="007E490A" w:rsidRDefault="00000000">
            <w:pPr>
              <w:spacing w:after="40"/>
            </w:pPr>
            <w:r>
              <w:rPr>
                <w:b/>
                <w:bCs/>
                <w:color w:val="FFFFFF"/>
                <w:sz w:val="20"/>
                <w:szCs w:val="20"/>
              </w:rPr>
              <w:t>Page</w:t>
            </w:r>
          </w:p>
        </w:tc>
      </w:tr>
      <w:tr w:rsidR="007E490A" w14:paraId="20B5AC43"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556EAC9" w14:textId="77777777" w:rsidR="007E490A" w:rsidRDefault="00000000">
            <w:pPr>
              <w:spacing w:after="40"/>
            </w:pPr>
            <w:r>
              <w:rPr>
                <w:color w:val="111111"/>
                <w:sz w:val="20"/>
                <w:szCs w:val="20"/>
              </w:rPr>
              <w:t>1.  Library Imports and Data Loading</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27A1649" w14:textId="77777777" w:rsidR="007E490A" w:rsidRDefault="00000000">
            <w:pPr>
              <w:spacing w:after="40"/>
            </w:pPr>
            <w:r>
              <w:rPr>
                <w:color w:val="111111"/>
                <w:sz w:val="20"/>
                <w:szCs w:val="20"/>
              </w:rPr>
              <w:t>3</w:t>
            </w:r>
          </w:p>
        </w:tc>
      </w:tr>
      <w:tr w:rsidR="007E490A" w14:paraId="20BF01BC"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49E5397" w14:textId="77777777" w:rsidR="007E490A" w:rsidRDefault="00000000">
            <w:pPr>
              <w:spacing w:after="40"/>
            </w:pPr>
            <w:r>
              <w:rPr>
                <w:color w:val="111111"/>
                <w:sz w:val="20"/>
                <w:szCs w:val="20"/>
              </w:rPr>
              <w:t>2.  Exploratory Data Analysis (EDA)</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8F9C31C" w14:textId="77777777" w:rsidR="007E490A" w:rsidRDefault="00000000">
            <w:pPr>
              <w:spacing w:after="40"/>
            </w:pPr>
            <w:r>
              <w:rPr>
                <w:color w:val="111111"/>
                <w:sz w:val="20"/>
                <w:szCs w:val="20"/>
              </w:rPr>
              <w:t>3</w:t>
            </w:r>
          </w:p>
        </w:tc>
      </w:tr>
      <w:tr w:rsidR="007E490A" w14:paraId="1139DFB0"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AB246D0" w14:textId="77777777" w:rsidR="007E490A" w:rsidRDefault="00000000">
            <w:pPr>
              <w:spacing w:after="40"/>
            </w:pPr>
            <w:r>
              <w:rPr>
                <w:color w:val="111111"/>
                <w:sz w:val="20"/>
                <w:szCs w:val="20"/>
              </w:rPr>
              <w:t xml:space="preserve">    2.1  Initial Data Inspection</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4537847" w14:textId="77777777" w:rsidR="007E490A" w:rsidRDefault="00000000">
            <w:pPr>
              <w:spacing w:after="40"/>
            </w:pPr>
            <w:r>
              <w:rPr>
                <w:color w:val="111111"/>
                <w:sz w:val="20"/>
                <w:szCs w:val="20"/>
              </w:rPr>
              <w:t>3</w:t>
            </w:r>
          </w:p>
        </w:tc>
      </w:tr>
      <w:tr w:rsidR="007E490A" w14:paraId="331AA5D9"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44716A3" w14:textId="77777777" w:rsidR="007E490A" w:rsidRDefault="00000000">
            <w:pPr>
              <w:spacing w:after="40"/>
            </w:pPr>
            <w:r>
              <w:rPr>
                <w:color w:val="111111"/>
                <w:sz w:val="20"/>
                <w:szCs w:val="20"/>
              </w:rPr>
              <w:t xml:space="preserve">    2.2  Examining the Price Variable</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63C51CA" w14:textId="77777777" w:rsidR="007E490A" w:rsidRDefault="00000000">
            <w:pPr>
              <w:spacing w:after="40"/>
            </w:pPr>
            <w:r>
              <w:rPr>
                <w:color w:val="111111"/>
                <w:sz w:val="20"/>
                <w:szCs w:val="20"/>
              </w:rPr>
              <w:t>4</w:t>
            </w:r>
          </w:p>
        </w:tc>
      </w:tr>
      <w:tr w:rsidR="007E490A" w14:paraId="3A2CA60F"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0594C27" w14:textId="77777777" w:rsidR="007E490A" w:rsidRDefault="00000000">
            <w:pPr>
              <w:spacing w:after="40"/>
            </w:pPr>
            <w:r>
              <w:rPr>
                <w:color w:val="111111"/>
                <w:sz w:val="20"/>
                <w:szCs w:val="20"/>
              </w:rPr>
              <w:t xml:space="preserve">    2.3  Deriving the Car Manufacturer Column</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CCB313D" w14:textId="77777777" w:rsidR="007E490A" w:rsidRDefault="00000000">
            <w:pPr>
              <w:spacing w:after="40"/>
            </w:pPr>
            <w:r>
              <w:rPr>
                <w:color w:val="111111"/>
                <w:sz w:val="20"/>
                <w:szCs w:val="20"/>
              </w:rPr>
              <w:t>5</w:t>
            </w:r>
          </w:p>
        </w:tc>
      </w:tr>
      <w:tr w:rsidR="007E490A" w14:paraId="6EAEBEA2"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DEB706E" w14:textId="77777777" w:rsidR="007E490A" w:rsidRDefault="00000000">
            <w:pPr>
              <w:spacing w:after="40"/>
            </w:pPr>
            <w:r>
              <w:rPr>
                <w:color w:val="111111"/>
                <w:sz w:val="20"/>
                <w:szCs w:val="20"/>
              </w:rPr>
              <w:t xml:space="preserve">    2.4  Categorical Attributes vs Price</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C4503C7" w14:textId="77777777" w:rsidR="007E490A" w:rsidRDefault="00000000">
            <w:pPr>
              <w:spacing w:after="40"/>
            </w:pPr>
            <w:r>
              <w:rPr>
                <w:color w:val="111111"/>
                <w:sz w:val="20"/>
                <w:szCs w:val="20"/>
              </w:rPr>
              <w:t>5</w:t>
            </w:r>
          </w:p>
        </w:tc>
      </w:tr>
      <w:tr w:rsidR="007E490A" w14:paraId="2F328ED7"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0D448C9" w14:textId="77777777" w:rsidR="007E490A" w:rsidRDefault="00000000">
            <w:pPr>
              <w:spacing w:after="40"/>
            </w:pPr>
            <w:r>
              <w:rPr>
                <w:color w:val="111111"/>
                <w:sz w:val="20"/>
                <w:szCs w:val="20"/>
              </w:rPr>
              <w:t xml:space="preserve">    2.5  Numerical Feature Correlations</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AF90B48" w14:textId="77777777" w:rsidR="007E490A" w:rsidRDefault="00000000">
            <w:pPr>
              <w:spacing w:after="40"/>
            </w:pPr>
            <w:r>
              <w:rPr>
                <w:color w:val="111111"/>
                <w:sz w:val="20"/>
                <w:szCs w:val="20"/>
              </w:rPr>
              <w:t>6</w:t>
            </w:r>
          </w:p>
        </w:tc>
      </w:tr>
      <w:tr w:rsidR="007E490A" w14:paraId="267E5C0A"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19EA519" w14:textId="77777777" w:rsidR="007E490A" w:rsidRDefault="00000000">
            <w:pPr>
              <w:spacing w:after="40"/>
            </w:pPr>
            <w:r>
              <w:rPr>
                <w:color w:val="111111"/>
                <w:sz w:val="20"/>
                <w:szCs w:val="20"/>
              </w:rPr>
              <w:t xml:space="preserve">    2.6  Identifying Outliers in Key Features</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E30857F" w14:textId="77777777" w:rsidR="007E490A" w:rsidRDefault="00000000">
            <w:pPr>
              <w:spacing w:after="40"/>
            </w:pPr>
            <w:r>
              <w:rPr>
                <w:color w:val="111111"/>
                <w:sz w:val="20"/>
                <w:szCs w:val="20"/>
              </w:rPr>
              <w:t>7</w:t>
            </w:r>
          </w:p>
        </w:tc>
      </w:tr>
      <w:tr w:rsidR="007E490A" w14:paraId="6827A37D"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89DABB2" w14:textId="77777777" w:rsidR="007E490A" w:rsidRDefault="00000000">
            <w:pPr>
              <w:spacing w:after="40"/>
            </w:pPr>
            <w:r>
              <w:rPr>
                <w:color w:val="111111"/>
                <w:sz w:val="20"/>
                <w:szCs w:val="20"/>
              </w:rPr>
              <w:t>3.  Data Preprocessing</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3D0B11E" w14:textId="77777777" w:rsidR="007E490A" w:rsidRDefault="00000000">
            <w:pPr>
              <w:spacing w:after="40"/>
            </w:pPr>
            <w:r>
              <w:rPr>
                <w:color w:val="111111"/>
                <w:sz w:val="20"/>
                <w:szCs w:val="20"/>
              </w:rPr>
              <w:t>8</w:t>
            </w:r>
          </w:p>
        </w:tc>
      </w:tr>
      <w:tr w:rsidR="007E490A" w14:paraId="6C44BA35"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3B7D936" w14:textId="77777777" w:rsidR="007E490A" w:rsidRDefault="00000000">
            <w:pPr>
              <w:spacing w:after="40"/>
            </w:pPr>
            <w:r>
              <w:rPr>
                <w:color w:val="111111"/>
                <w:sz w:val="20"/>
                <w:szCs w:val="20"/>
              </w:rPr>
              <w:t xml:space="preserve">    3.1  Encoding Categorical Variables</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F14CE8C" w14:textId="77777777" w:rsidR="007E490A" w:rsidRDefault="00000000">
            <w:pPr>
              <w:spacing w:after="40"/>
            </w:pPr>
            <w:r>
              <w:rPr>
                <w:color w:val="111111"/>
                <w:sz w:val="20"/>
                <w:szCs w:val="20"/>
              </w:rPr>
              <w:t>8</w:t>
            </w:r>
          </w:p>
        </w:tc>
      </w:tr>
      <w:tr w:rsidR="007E490A" w14:paraId="592122F0"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3A86BEE" w14:textId="77777777" w:rsidR="007E490A" w:rsidRDefault="00000000">
            <w:pPr>
              <w:spacing w:after="40"/>
            </w:pPr>
            <w:r>
              <w:rPr>
                <w:color w:val="111111"/>
                <w:sz w:val="20"/>
                <w:szCs w:val="20"/>
              </w:rPr>
              <w:t xml:space="preserve">    3.2  Data Splitting and Standardization</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F4159DD" w14:textId="77777777" w:rsidR="007E490A" w:rsidRDefault="00000000">
            <w:pPr>
              <w:spacing w:after="40"/>
            </w:pPr>
            <w:r>
              <w:rPr>
                <w:color w:val="111111"/>
                <w:sz w:val="20"/>
                <w:szCs w:val="20"/>
              </w:rPr>
              <w:t>8</w:t>
            </w:r>
          </w:p>
        </w:tc>
      </w:tr>
      <w:tr w:rsidR="007E490A" w14:paraId="68A05B11"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7463F1B" w14:textId="77777777" w:rsidR="007E490A" w:rsidRDefault="00000000">
            <w:pPr>
              <w:spacing w:after="40"/>
            </w:pPr>
            <w:r>
              <w:rPr>
                <w:color w:val="111111"/>
                <w:sz w:val="20"/>
                <w:szCs w:val="20"/>
              </w:rPr>
              <w:t>4.  Multicollinearity Diagnosis (VIF)</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CEFDA8F" w14:textId="77777777" w:rsidR="007E490A" w:rsidRDefault="00000000">
            <w:pPr>
              <w:spacing w:after="40"/>
            </w:pPr>
            <w:r>
              <w:rPr>
                <w:color w:val="111111"/>
                <w:sz w:val="20"/>
                <w:szCs w:val="20"/>
              </w:rPr>
              <w:t>9</w:t>
            </w:r>
          </w:p>
        </w:tc>
      </w:tr>
      <w:tr w:rsidR="007E490A" w14:paraId="51BAF97C"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AD28113" w14:textId="77777777" w:rsidR="007E490A" w:rsidRDefault="00000000">
            <w:pPr>
              <w:spacing w:after="40"/>
            </w:pPr>
            <w:r>
              <w:rPr>
                <w:color w:val="111111"/>
                <w:sz w:val="20"/>
                <w:szCs w:val="20"/>
              </w:rPr>
              <w:t>5.  Regression Model Training</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8AEB74E" w14:textId="77777777" w:rsidR="007E490A" w:rsidRDefault="00000000">
            <w:pPr>
              <w:spacing w:after="40"/>
            </w:pPr>
            <w:r>
              <w:rPr>
                <w:color w:val="111111"/>
                <w:sz w:val="20"/>
                <w:szCs w:val="20"/>
              </w:rPr>
              <w:t>10</w:t>
            </w:r>
          </w:p>
        </w:tc>
      </w:tr>
      <w:tr w:rsidR="007E490A" w14:paraId="68759DD8"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D01F533" w14:textId="77777777" w:rsidR="007E490A" w:rsidRDefault="00000000">
            <w:pPr>
              <w:spacing w:after="40"/>
            </w:pPr>
            <w:r>
              <w:rPr>
                <w:color w:val="111111"/>
                <w:sz w:val="20"/>
                <w:szCs w:val="20"/>
              </w:rPr>
              <w:t xml:space="preserve">    5.1  Ordinary Linear Regression - Baseline</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F284F44" w14:textId="77777777" w:rsidR="007E490A" w:rsidRDefault="00000000">
            <w:pPr>
              <w:spacing w:after="40"/>
            </w:pPr>
            <w:r>
              <w:rPr>
                <w:color w:val="111111"/>
                <w:sz w:val="20"/>
                <w:szCs w:val="20"/>
              </w:rPr>
              <w:t>10</w:t>
            </w:r>
          </w:p>
        </w:tc>
      </w:tr>
      <w:tr w:rsidR="007E490A" w14:paraId="2707018D"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33565E0" w14:textId="77777777" w:rsidR="007E490A" w:rsidRDefault="00000000">
            <w:pPr>
              <w:spacing w:after="40"/>
            </w:pPr>
            <w:r>
              <w:rPr>
                <w:color w:val="111111"/>
                <w:sz w:val="20"/>
                <w:szCs w:val="20"/>
              </w:rPr>
              <w:t xml:space="preserve">    5.2  Ridge Regression (L2 Penalty)</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2920643" w14:textId="77777777" w:rsidR="007E490A" w:rsidRDefault="00000000">
            <w:pPr>
              <w:spacing w:after="40"/>
            </w:pPr>
            <w:r>
              <w:rPr>
                <w:color w:val="111111"/>
                <w:sz w:val="20"/>
                <w:szCs w:val="20"/>
              </w:rPr>
              <w:t>10</w:t>
            </w:r>
          </w:p>
        </w:tc>
      </w:tr>
      <w:tr w:rsidR="007E490A" w14:paraId="25B1F5EC"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2D33418" w14:textId="77777777" w:rsidR="007E490A" w:rsidRDefault="00000000">
            <w:pPr>
              <w:spacing w:after="40"/>
            </w:pPr>
            <w:r>
              <w:rPr>
                <w:color w:val="111111"/>
                <w:sz w:val="20"/>
                <w:szCs w:val="20"/>
              </w:rPr>
              <w:t xml:space="preserve">    5.3  Lasso Regression (L1 Penalty)</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B826D90" w14:textId="77777777" w:rsidR="007E490A" w:rsidRDefault="00000000">
            <w:pPr>
              <w:spacing w:after="40"/>
            </w:pPr>
            <w:r>
              <w:rPr>
                <w:color w:val="111111"/>
                <w:sz w:val="20"/>
                <w:szCs w:val="20"/>
              </w:rPr>
              <w:t>11</w:t>
            </w:r>
          </w:p>
        </w:tc>
      </w:tr>
      <w:tr w:rsidR="007E490A" w14:paraId="6AD2C8B9"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7341296" w14:textId="77777777" w:rsidR="007E490A" w:rsidRDefault="00000000">
            <w:pPr>
              <w:spacing w:after="40"/>
            </w:pPr>
            <w:r>
              <w:rPr>
                <w:color w:val="111111"/>
                <w:sz w:val="20"/>
                <w:szCs w:val="20"/>
              </w:rPr>
              <w:t xml:space="preserve">    5.4  ElasticNet - Combined L1 + L2 Penalty</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3B9D2A4" w14:textId="77777777" w:rsidR="007E490A" w:rsidRDefault="00000000">
            <w:pPr>
              <w:spacing w:after="40"/>
            </w:pPr>
            <w:r>
              <w:rPr>
                <w:color w:val="111111"/>
                <w:sz w:val="20"/>
                <w:szCs w:val="20"/>
              </w:rPr>
              <w:t>12</w:t>
            </w:r>
          </w:p>
        </w:tc>
      </w:tr>
      <w:tr w:rsidR="007E490A" w14:paraId="36A6A767"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36B57AB" w14:textId="77777777" w:rsidR="007E490A" w:rsidRDefault="00000000">
            <w:pPr>
              <w:spacing w:after="40"/>
            </w:pPr>
            <w:r>
              <w:rPr>
                <w:color w:val="111111"/>
                <w:sz w:val="20"/>
                <w:szCs w:val="20"/>
              </w:rPr>
              <w:t>6.  Model Comparison and Evaluation</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80F1BB4" w14:textId="77777777" w:rsidR="007E490A" w:rsidRDefault="00000000">
            <w:pPr>
              <w:spacing w:after="40"/>
            </w:pPr>
            <w:r>
              <w:rPr>
                <w:color w:val="111111"/>
                <w:sz w:val="20"/>
                <w:szCs w:val="20"/>
              </w:rPr>
              <w:t>12</w:t>
            </w:r>
          </w:p>
        </w:tc>
      </w:tr>
      <w:tr w:rsidR="007E490A" w14:paraId="745F1CBE"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270DA2F" w14:textId="77777777" w:rsidR="007E490A" w:rsidRDefault="00000000">
            <w:pPr>
              <w:spacing w:after="40"/>
            </w:pPr>
            <w:r>
              <w:rPr>
                <w:color w:val="111111"/>
                <w:sz w:val="20"/>
                <w:szCs w:val="20"/>
              </w:rPr>
              <w:t>7.  Results, Insights, and Conclusions</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E6F06A8" w14:textId="77777777" w:rsidR="007E490A" w:rsidRDefault="00000000">
            <w:pPr>
              <w:spacing w:after="40"/>
            </w:pPr>
            <w:r>
              <w:rPr>
                <w:color w:val="111111"/>
                <w:sz w:val="20"/>
                <w:szCs w:val="20"/>
              </w:rPr>
              <w:t>14</w:t>
            </w:r>
          </w:p>
        </w:tc>
      </w:tr>
      <w:tr w:rsidR="007E490A" w14:paraId="5F279ABD" w14:textId="77777777">
        <w:tblPrEx>
          <w:tblCellMar>
            <w:top w:w="0" w:type="dxa"/>
            <w:bottom w:w="0" w:type="dxa"/>
          </w:tblCellMar>
        </w:tblPrEx>
        <w:tc>
          <w:tcPr>
            <w:tcW w:w="7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FDE8A53" w14:textId="77777777" w:rsidR="007E490A" w:rsidRDefault="00000000">
            <w:pPr>
              <w:spacing w:after="40"/>
            </w:pPr>
            <w:r>
              <w:rPr>
                <w:color w:val="111111"/>
                <w:sz w:val="20"/>
                <w:szCs w:val="20"/>
              </w:rPr>
              <w:t>8.  References</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76D822C" w14:textId="77777777" w:rsidR="007E490A" w:rsidRDefault="00000000">
            <w:pPr>
              <w:spacing w:after="40"/>
            </w:pPr>
            <w:r>
              <w:rPr>
                <w:color w:val="111111"/>
                <w:sz w:val="20"/>
                <w:szCs w:val="20"/>
              </w:rPr>
              <w:t>15</w:t>
            </w:r>
          </w:p>
        </w:tc>
      </w:tr>
    </w:tbl>
    <w:p w14:paraId="0D682CD0" w14:textId="77777777" w:rsidR="007E490A" w:rsidRDefault="00000000">
      <w:r>
        <w:br w:type="page"/>
      </w:r>
    </w:p>
    <w:p w14:paraId="708BED78" w14:textId="77777777" w:rsidR="007E490A" w:rsidRDefault="00000000">
      <w:pPr>
        <w:pStyle w:val="Heading1"/>
      </w:pPr>
      <w:r>
        <w:lastRenderedPageBreak/>
        <w:t>1. Library Imports and Data Loading</w:t>
      </w:r>
    </w:p>
    <w:p w14:paraId="4322007E" w14:textId="77777777" w:rsidR="007E490A" w:rsidRDefault="007E490A">
      <w:pPr>
        <w:pBdr>
          <w:bottom w:val="single" w:sz="8" w:space="1" w:color="127C71"/>
        </w:pBdr>
        <w:spacing w:after="120"/>
      </w:pPr>
    </w:p>
    <w:p w14:paraId="0A79AAD5" w14:textId="77777777" w:rsidR="007E490A" w:rsidRDefault="00000000">
      <w:pPr>
        <w:spacing w:after="120" w:line="280" w:lineRule="auto"/>
        <w:jc w:val="both"/>
      </w:pPr>
      <w:r>
        <w:t>All packages required for the analysis — pandas, numpy, matplotlib, seaborn, scikit-learn, and statsmodels — were imported at the start of the notebook. The CarPrice_Assignment.csv file was then loaded into a pandas DataFrame, and an initial check confirmed the dataset dimensions and column names.</w:t>
      </w:r>
    </w:p>
    <w:p w14:paraId="789B64AC" w14:textId="77777777" w:rsidR="007E490A" w:rsidRDefault="00000000">
      <w:pPr>
        <w:spacing w:before="180" w:after="80"/>
      </w:pPr>
      <w:r>
        <w:rPr>
          <w:b/>
          <w:bCs/>
          <w:color w:val="1F3A5F"/>
        </w:rPr>
        <w:t>Table 1: Dataset Snapshot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E490A" w14:paraId="5599122A"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C721CA2" w14:textId="77777777" w:rsidR="007E490A" w:rsidRDefault="00000000">
            <w:pPr>
              <w:spacing w:after="40"/>
            </w:pPr>
            <w:r>
              <w:rPr>
                <w:b/>
                <w:bCs/>
                <w:color w:val="FFFFFF"/>
                <w:sz w:val="20"/>
                <w:szCs w:val="20"/>
              </w:rPr>
              <w:t>Property</w:t>
            </w:r>
          </w:p>
        </w:tc>
        <w:tc>
          <w:tcPr>
            <w:tcW w:w="55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0C16052" w14:textId="77777777" w:rsidR="007E490A" w:rsidRDefault="00000000">
            <w:pPr>
              <w:spacing w:after="40"/>
            </w:pPr>
            <w:r>
              <w:rPr>
                <w:b/>
                <w:bCs/>
                <w:color w:val="FFFFFF"/>
                <w:sz w:val="20"/>
                <w:szCs w:val="20"/>
              </w:rPr>
              <w:t>Value</w:t>
            </w:r>
          </w:p>
        </w:tc>
      </w:tr>
      <w:tr w:rsidR="007E490A" w14:paraId="1687DD2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C5AB012" w14:textId="77777777" w:rsidR="007E490A" w:rsidRDefault="00000000">
            <w:pPr>
              <w:spacing w:after="40"/>
            </w:pPr>
            <w:r>
              <w:rPr>
                <w:color w:val="111111"/>
                <w:sz w:val="20"/>
                <w:szCs w:val="20"/>
              </w:rPr>
              <w:t>Number of rows</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E218212" w14:textId="77777777" w:rsidR="007E490A" w:rsidRDefault="00000000">
            <w:pPr>
              <w:spacing w:after="40"/>
            </w:pPr>
            <w:r>
              <w:rPr>
                <w:color w:val="111111"/>
                <w:sz w:val="20"/>
                <w:szCs w:val="20"/>
              </w:rPr>
              <w:t>205</w:t>
            </w:r>
          </w:p>
        </w:tc>
      </w:tr>
      <w:tr w:rsidR="007E490A" w14:paraId="40A88B2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53C21AB" w14:textId="77777777" w:rsidR="007E490A" w:rsidRDefault="00000000">
            <w:pPr>
              <w:spacing w:after="40"/>
            </w:pPr>
            <w:r>
              <w:rPr>
                <w:color w:val="111111"/>
                <w:sz w:val="20"/>
                <w:szCs w:val="20"/>
              </w:rPr>
              <w:t>Number of columns</w:t>
            </w:r>
          </w:p>
        </w:tc>
        <w:tc>
          <w:tcPr>
            <w:tcW w:w="5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EE48AAB" w14:textId="77777777" w:rsidR="007E490A" w:rsidRDefault="00000000">
            <w:pPr>
              <w:spacing w:after="40"/>
            </w:pPr>
            <w:r>
              <w:rPr>
                <w:color w:val="111111"/>
                <w:sz w:val="20"/>
                <w:szCs w:val="20"/>
              </w:rPr>
              <w:t>26</w:t>
            </w:r>
          </w:p>
        </w:tc>
      </w:tr>
      <w:tr w:rsidR="007E490A" w14:paraId="044C49F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CF01B03" w14:textId="77777777" w:rsidR="007E490A" w:rsidRDefault="00000000">
            <w:pPr>
              <w:spacing w:after="40"/>
            </w:pPr>
            <w:r>
              <w:rPr>
                <w:color w:val="111111"/>
                <w:sz w:val="20"/>
                <w:szCs w:val="20"/>
              </w:rPr>
              <w:t>Target column</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248F784" w14:textId="77777777" w:rsidR="007E490A" w:rsidRDefault="00000000">
            <w:pPr>
              <w:spacing w:after="40"/>
            </w:pPr>
            <w:r>
              <w:rPr>
                <w:color w:val="111111"/>
                <w:sz w:val="20"/>
                <w:szCs w:val="20"/>
              </w:rPr>
              <w:t>price</w:t>
            </w:r>
          </w:p>
        </w:tc>
      </w:tr>
      <w:tr w:rsidR="007E490A" w14:paraId="57A800D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DBF29E0" w14:textId="77777777" w:rsidR="007E490A" w:rsidRDefault="00000000">
            <w:pPr>
              <w:spacing w:after="40"/>
            </w:pPr>
            <w:r>
              <w:rPr>
                <w:color w:val="111111"/>
                <w:sz w:val="20"/>
                <w:szCs w:val="20"/>
              </w:rPr>
              <w:t>Missing values (total)</w:t>
            </w:r>
          </w:p>
        </w:tc>
        <w:tc>
          <w:tcPr>
            <w:tcW w:w="55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9B674B5" w14:textId="77777777" w:rsidR="007E490A" w:rsidRDefault="00000000">
            <w:pPr>
              <w:spacing w:after="40"/>
            </w:pPr>
            <w:r>
              <w:rPr>
                <w:color w:val="111111"/>
                <w:sz w:val="20"/>
                <w:szCs w:val="20"/>
              </w:rPr>
              <w:t>0</w:t>
            </w:r>
          </w:p>
        </w:tc>
      </w:tr>
      <w:tr w:rsidR="007E490A" w14:paraId="756441B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334538D" w14:textId="77777777" w:rsidR="007E490A" w:rsidRDefault="00000000">
            <w:pPr>
              <w:spacing w:after="40"/>
            </w:pPr>
            <w:r>
              <w:rPr>
                <w:color w:val="111111"/>
                <w:sz w:val="20"/>
                <w:szCs w:val="20"/>
              </w:rPr>
              <w:t>Data types</w:t>
            </w:r>
          </w:p>
        </w:tc>
        <w:tc>
          <w:tcPr>
            <w:tcW w:w="55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9762B33" w14:textId="6CB78790" w:rsidR="007E490A" w:rsidRDefault="00000000">
            <w:pPr>
              <w:spacing w:after="40"/>
            </w:pPr>
            <w:r>
              <w:rPr>
                <w:color w:val="111111"/>
                <w:sz w:val="20"/>
                <w:szCs w:val="20"/>
              </w:rPr>
              <w:t xml:space="preserve">8 float64, 8 int64, 10 </w:t>
            </w:r>
            <w:r w:rsidR="006E1F9A">
              <w:rPr>
                <w:color w:val="111111"/>
                <w:sz w:val="20"/>
                <w:szCs w:val="20"/>
              </w:rPr>
              <w:t>objects</w:t>
            </w:r>
            <w:r>
              <w:rPr>
                <w:color w:val="111111"/>
                <w:sz w:val="20"/>
                <w:szCs w:val="20"/>
              </w:rPr>
              <w:t xml:space="preserve"> (string)</w:t>
            </w:r>
          </w:p>
        </w:tc>
      </w:tr>
    </w:tbl>
    <w:p w14:paraId="22399219" w14:textId="77777777" w:rsidR="007E490A" w:rsidRDefault="007E490A"/>
    <w:p w14:paraId="15A69EBA" w14:textId="77777777" w:rsidR="007E490A" w:rsidRDefault="00000000">
      <w:pPr>
        <w:spacing w:before="180" w:after="80"/>
      </w:pPr>
      <w:r>
        <w:rPr>
          <w:b/>
          <w:bCs/>
          <w:color w:val="1F3A5F"/>
        </w:rPr>
        <w:t>Table 2: Column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4426"/>
      </w:tblGrid>
      <w:tr w:rsidR="007E490A" w14:paraId="593D28B4"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342410A6" w14:textId="77777777" w:rsidR="007E490A" w:rsidRDefault="00000000">
            <w:pPr>
              <w:spacing w:after="40"/>
            </w:pPr>
            <w:r>
              <w:rPr>
                <w:b/>
                <w:bCs/>
                <w:color w:val="FFFFFF"/>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669F8A4B" w14:textId="77777777" w:rsidR="007E490A" w:rsidRDefault="00000000">
            <w:pPr>
              <w:spacing w:after="40"/>
            </w:pPr>
            <w:r>
              <w:rPr>
                <w:b/>
                <w:bCs/>
                <w:color w:val="FFFFFF"/>
                <w:sz w:val="20"/>
                <w:szCs w:val="20"/>
              </w:rPr>
              <w:t>Type</w:t>
            </w:r>
          </w:p>
        </w:tc>
        <w:tc>
          <w:tcPr>
            <w:tcW w:w="44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11893EDC" w14:textId="77777777" w:rsidR="007E490A" w:rsidRDefault="00000000">
            <w:pPr>
              <w:spacing w:after="40"/>
            </w:pPr>
            <w:r>
              <w:rPr>
                <w:b/>
                <w:bCs/>
                <w:color w:val="FFFFFF"/>
                <w:sz w:val="20"/>
                <w:szCs w:val="20"/>
              </w:rPr>
              <w:t>Description</w:t>
            </w:r>
          </w:p>
        </w:tc>
      </w:tr>
      <w:tr w:rsidR="007E490A" w14:paraId="0908162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A4F76BB" w14:textId="77777777" w:rsidR="007E490A" w:rsidRDefault="00000000">
            <w:pPr>
              <w:spacing w:after="40"/>
            </w:pPr>
            <w:r>
              <w:rPr>
                <w:color w:val="111111"/>
                <w:sz w:val="20"/>
                <w:szCs w:val="20"/>
              </w:rPr>
              <w:t>car_ID</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58AA8A4"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3748B12" w14:textId="77777777" w:rsidR="007E490A" w:rsidRDefault="00000000">
            <w:pPr>
              <w:spacing w:after="40"/>
            </w:pPr>
            <w:r>
              <w:rPr>
                <w:color w:val="111111"/>
                <w:sz w:val="20"/>
                <w:szCs w:val="20"/>
              </w:rPr>
              <w:t>Row identifier (dropped before modelling)</w:t>
            </w:r>
          </w:p>
        </w:tc>
      </w:tr>
      <w:tr w:rsidR="007E490A" w14:paraId="2B92C50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47474A" w14:textId="77777777" w:rsidR="007E490A" w:rsidRDefault="00000000">
            <w:pPr>
              <w:spacing w:after="40"/>
            </w:pPr>
            <w:r>
              <w:rPr>
                <w:color w:val="111111"/>
                <w:sz w:val="20"/>
                <w:szCs w:val="20"/>
              </w:rPr>
              <w:t>symboling</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786A94A"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41959B2" w14:textId="77777777" w:rsidR="007E490A" w:rsidRDefault="00000000">
            <w:pPr>
              <w:spacing w:after="40"/>
            </w:pPr>
            <w:r>
              <w:rPr>
                <w:color w:val="111111"/>
                <w:sz w:val="20"/>
                <w:szCs w:val="20"/>
              </w:rPr>
              <w:t>Insurance risk score, ranges from -3 to +3</w:t>
            </w:r>
          </w:p>
        </w:tc>
      </w:tr>
      <w:tr w:rsidR="007E490A" w14:paraId="4DAE075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89D5C55" w14:textId="77777777" w:rsidR="007E490A" w:rsidRDefault="00000000">
            <w:pPr>
              <w:spacing w:after="40"/>
            </w:pPr>
            <w:r>
              <w:rPr>
                <w:color w:val="111111"/>
                <w:sz w:val="20"/>
                <w:szCs w:val="20"/>
              </w:rPr>
              <w:t>CarName</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7EC0AF7" w14:textId="77777777" w:rsidR="007E490A" w:rsidRDefault="00000000">
            <w:pPr>
              <w:spacing w:after="40"/>
            </w:pPr>
            <w:r>
              <w:rPr>
                <w:color w:val="111111"/>
                <w:sz w:val="20"/>
                <w:szCs w:val="20"/>
              </w:rPr>
              <w:t>Text</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6D504B" w14:textId="77777777" w:rsidR="007E490A" w:rsidRDefault="00000000">
            <w:pPr>
              <w:spacing w:after="40"/>
            </w:pPr>
            <w:r>
              <w:rPr>
                <w:color w:val="111111"/>
                <w:sz w:val="20"/>
                <w:szCs w:val="20"/>
              </w:rPr>
              <w:t>Full make and model string</w:t>
            </w:r>
          </w:p>
        </w:tc>
      </w:tr>
      <w:tr w:rsidR="007E490A" w14:paraId="20975D3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85B7F80" w14:textId="77777777" w:rsidR="007E490A" w:rsidRDefault="00000000">
            <w:pPr>
              <w:spacing w:after="40"/>
            </w:pPr>
            <w:r>
              <w:rPr>
                <w:color w:val="111111"/>
                <w:sz w:val="20"/>
                <w:szCs w:val="20"/>
              </w:rPr>
              <w:t>fueltype</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9371981"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1DA590F" w14:textId="77777777" w:rsidR="007E490A" w:rsidRDefault="00000000">
            <w:pPr>
              <w:spacing w:after="40"/>
            </w:pPr>
            <w:r>
              <w:rPr>
                <w:color w:val="111111"/>
                <w:sz w:val="20"/>
                <w:szCs w:val="20"/>
              </w:rPr>
              <w:t>gas or diesel</w:t>
            </w:r>
          </w:p>
        </w:tc>
      </w:tr>
      <w:tr w:rsidR="007E490A" w14:paraId="20554EF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9DF7C0A" w14:textId="77777777" w:rsidR="007E490A" w:rsidRDefault="00000000">
            <w:pPr>
              <w:spacing w:after="40"/>
            </w:pPr>
            <w:r>
              <w:rPr>
                <w:color w:val="111111"/>
                <w:sz w:val="20"/>
                <w:szCs w:val="20"/>
              </w:rPr>
              <w:t>aspiration</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DA677E8"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652C4D1" w14:textId="77777777" w:rsidR="007E490A" w:rsidRDefault="00000000">
            <w:pPr>
              <w:spacing w:after="40"/>
            </w:pPr>
            <w:r>
              <w:rPr>
                <w:color w:val="111111"/>
                <w:sz w:val="20"/>
                <w:szCs w:val="20"/>
              </w:rPr>
              <w:t>std or turbo</w:t>
            </w:r>
          </w:p>
        </w:tc>
      </w:tr>
      <w:tr w:rsidR="007E490A" w14:paraId="4D52E70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3C3D0D9" w14:textId="77777777" w:rsidR="007E490A" w:rsidRDefault="00000000">
            <w:pPr>
              <w:spacing w:after="40"/>
            </w:pPr>
            <w:r>
              <w:rPr>
                <w:color w:val="111111"/>
                <w:sz w:val="20"/>
                <w:szCs w:val="20"/>
              </w:rPr>
              <w:t>doornumber</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A2FCA42"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66F0D02" w14:textId="77777777" w:rsidR="007E490A" w:rsidRDefault="00000000">
            <w:pPr>
              <w:spacing w:after="40"/>
            </w:pPr>
            <w:r>
              <w:rPr>
                <w:color w:val="111111"/>
                <w:sz w:val="20"/>
                <w:szCs w:val="20"/>
              </w:rPr>
              <w:t>two or four</w:t>
            </w:r>
          </w:p>
        </w:tc>
      </w:tr>
      <w:tr w:rsidR="007E490A" w14:paraId="0264578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077026B" w14:textId="77777777" w:rsidR="007E490A" w:rsidRDefault="00000000">
            <w:pPr>
              <w:spacing w:after="40"/>
            </w:pPr>
            <w:r>
              <w:rPr>
                <w:color w:val="111111"/>
                <w:sz w:val="20"/>
                <w:szCs w:val="20"/>
              </w:rPr>
              <w:t>carbody</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0A47FC9"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1C735B5" w14:textId="77777777" w:rsidR="007E490A" w:rsidRDefault="00000000">
            <w:pPr>
              <w:spacing w:after="40"/>
            </w:pPr>
            <w:r>
              <w:rPr>
                <w:color w:val="111111"/>
                <w:sz w:val="20"/>
                <w:szCs w:val="20"/>
              </w:rPr>
              <w:t>convertible, hatchback, sedan, wagon, hardtop</w:t>
            </w:r>
          </w:p>
        </w:tc>
      </w:tr>
      <w:tr w:rsidR="007E490A" w14:paraId="4BFED1B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E7E390B" w14:textId="77777777" w:rsidR="007E490A" w:rsidRDefault="00000000">
            <w:pPr>
              <w:spacing w:after="40"/>
            </w:pPr>
            <w:r>
              <w:rPr>
                <w:color w:val="111111"/>
                <w:sz w:val="20"/>
                <w:szCs w:val="20"/>
              </w:rPr>
              <w:t>drivewheel</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B5F4FE3"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2888FBC" w14:textId="77777777" w:rsidR="007E490A" w:rsidRDefault="00000000">
            <w:pPr>
              <w:spacing w:after="40"/>
            </w:pPr>
            <w:r>
              <w:rPr>
                <w:color w:val="111111"/>
                <w:sz w:val="20"/>
                <w:szCs w:val="20"/>
              </w:rPr>
              <w:t>fwd, rwd, or 4wd</w:t>
            </w:r>
          </w:p>
        </w:tc>
      </w:tr>
      <w:tr w:rsidR="007E490A" w14:paraId="5F91419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9C0896B" w14:textId="77777777" w:rsidR="007E490A" w:rsidRDefault="00000000">
            <w:pPr>
              <w:spacing w:after="40"/>
            </w:pPr>
            <w:r>
              <w:rPr>
                <w:color w:val="111111"/>
                <w:sz w:val="20"/>
                <w:szCs w:val="20"/>
              </w:rPr>
              <w:t>enginelocation</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A6484DE"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D4A1EED" w14:textId="77777777" w:rsidR="007E490A" w:rsidRDefault="00000000">
            <w:pPr>
              <w:spacing w:after="40"/>
            </w:pPr>
            <w:r>
              <w:rPr>
                <w:color w:val="111111"/>
                <w:sz w:val="20"/>
                <w:szCs w:val="20"/>
              </w:rPr>
              <w:t>front or rear</w:t>
            </w:r>
          </w:p>
        </w:tc>
      </w:tr>
      <w:tr w:rsidR="007E490A" w14:paraId="40C8413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28F03DE" w14:textId="77777777" w:rsidR="007E490A" w:rsidRDefault="00000000">
            <w:pPr>
              <w:spacing w:after="40"/>
            </w:pPr>
            <w:r>
              <w:rPr>
                <w:color w:val="111111"/>
                <w:sz w:val="20"/>
                <w:szCs w:val="20"/>
              </w:rPr>
              <w:t>wheelbase, carlength, carwidth, carheight</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39441B4" w14:textId="77777777" w:rsidR="007E490A" w:rsidRDefault="00000000">
            <w:pPr>
              <w:spacing w:after="40"/>
            </w:pPr>
            <w:r>
              <w:rPr>
                <w:color w:val="111111"/>
                <w:sz w:val="20"/>
                <w:szCs w:val="20"/>
              </w:rPr>
              <w:t>Float</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9A95901" w14:textId="77777777" w:rsidR="007E490A" w:rsidRDefault="00000000">
            <w:pPr>
              <w:spacing w:after="40"/>
            </w:pPr>
            <w:r>
              <w:rPr>
                <w:color w:val="111111"/>
                <w:sz w:val="20"/>
                <w:szCs w:val="20"/>
              </w:rPr>
              <w:t>Body dimensions in inches</w:t>
            </w:r>
          </w:p>
        </w:tc>
      </w:tr>
      <w:tr w:rsidR="007E490A" w14:paraId="54E92AA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D7A0017" w14:textId="77777777" w:rsidR="007E490A" w:rsidRDefault="00000000">
            <w:pPr>
              <w:spacing w:after="40"/>
            </w:pPr>
            <w:r>
              <w:rPr>
                <w:color w:val="111111"/>
                <w:sz w:val="20"/>
                <w:szCs w:val="20"/>
              </w:rPr>
              <w:t>curbweight</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C6265E5"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5EBDF7A" w14:textId="77777777" w:rsidR="007E490A" w:rsidRDefault="00000000">
            <w:pPr>
              <w:spacing w:after="40"/>
            </w:pPr>
            <w:r>
              <w:rPr>
                <w:color w:val="111111"/>
                <w:sz w:val="20"/>
                <w:szCs w:val="20"/>
              </w:rPr>
              <w:t>Vehicle weight (lbs), excluding occupants</w:t>
            </w:r>
          </w:p>
        </w:tc>
      </w:tr>
      <w:tr w:rsidR="007E490A" w14:paraId="361C8E1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0153E21" w14:textId="77777777" w:rsidR="007E490A" w:rsidRDefault="00000000">
            <w:pPr>
              <w:spacing w:after="40"/>
            </w:pPr>
            <w:r>
              <w:rPr>
                <w:color w:val="111111"/>
                <w:sz w:val="20"/>
                <w:szCs w:val="20"/>
              </w:rPr>
              <w:t>enginetype</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9FD3116"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150DC34" w14:textId="77777777" w:rsidR="007E490A" w:rsidRDefault="00000000">
            <w:pPr>
              <w:spacing w:after="40"/>
            </w:pPr>
            <w:r>
              <w:rPr>
                <w:color w:val="111111"/>
                <w:sz w:val="20"/>
                <w:szCs w:val="20"/>
              </w:rPr>
              <w:t>dohc, ohc, ohcv, l, rotor, etc.</w:t>
            </w:r>
          </w:p>
        </w:tc>
      </w:tr>
      <w:tr w:rsidR="007E490A" w14:paraId="60C44E1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0848C23" w14:textId="77777777" w:rsidR="007E490A" w:rsidRDefault="00000000">
            <w:pPr>
              <w:spacing w:after="40"/>
            </w:pPr>
            <w:r>
              <w:rPr>
                <w:color w:val="111111"/>
                <w:sz w:val="20"/>
                <w:szCs w:val="20"/>
              </w:rPr>
              <w:t>cylindernumber</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800C486"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0803028" w14:textId="77777777" w:rsidR="007E490A" w:rsidRDefault="00000000">
            <w:pPr>
              <w:spacing w:after="40"/>
            </w:pPr>
            <w:r>
              <w:rPr>
                <w:color w:val="111111"/>
                <w:sz w:val="20"/>
                <w:szCs w:val="20"/>
              </w:rPr>
              <w:t>two through twelve cylinders</w:t>
            </w:r>
          </w:p>
        </w:tc>
      </w:tr>
      <w:tr w:rsidR="007E490A" w14:paraId="34D18D4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5F3AC5A" w14:textId="77777777" w:rsidR="007E490A" w:rsidRDefault="00000000">
            <w:pPr>
              <w:spacing w:after="40"/>
            </w:pPr>
            <w:r>
              <w:rPr>
                <w:color w:val="111111"/>
                <w:sz w:val="20"/>
                <w:szCs w:val="20"/>
              </w:rPr>
              <w:t>enginesize</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027F227"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781ACDE" w14:textId="77777777" w:rsidR="007E490A" w:rsidRDefault="00000000">
            <w:pPr>
              <w:spacing w:after="40"/>
            </w:pPr>
            <w:r>
              <w:rPr>
                <w:color w:val="111111"/>
                <w:sz w:val="20"/>
                <w:szCs w:val="20"/>
              </w:rPr>
              <w:t>Engine displacement</w:t>
            </w:r>
          </w:p>
        </w:tc>
      </w:tr>
      <w:tr w:rsidR="007E490A" w14:paraId="4C27A8C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62695D7" w14:textId="77777777" w:rsidR="007E490A" w:rsidRDefault="00000000">
            <w:pPr>
              <w:spacing w:after="40"/>
            </w:pPr>
            <w:r>
              <w:rPr>
                <w:color w:val="111111"/>
                <w:sz w:val="20"/>
                <w:szCs w:val="20"/>
              </w:rPr>
              <w:t>fuelsystem</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14F5542" w14:textId="77777777" w:rsidR="007E490A" w:rsidRDefault="00000000">
            <w:pPr>
              <w:spacing w:after="40"/>
            </w:pPr>
            <w:r>
              <w:rPr>
                <w:color w:val="111111"/>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B86C45C" w14:textId="77777777" w:rsidR="007E490A" w:rsidRDefault="00000000">
            <w:pPr>
              <w:spacing w:after="40"/>
            </w:pPr>
            <w:r>
              <w:rPr>
                <w:color w:val="111111"/>
                <w:sz w:val="20"/>
                <w:szCs w:val="20"/>
              </w:rPr>
              <w:t>mpfi, 2bbl, idi, etc.</w:t>
            </w:r>
          </w:p>
        </w:tc>
      </w:tr>
      <w:tr w:rsidR="007E490A" w14:paraId="18CD689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883C732" w14:textId="77777777" w:rsidR="007E490A" w:rsidRDefault="00000000">
            <w:pPr>
              <w:spacing w:after="40"/>
            </w:pPr>
            <w:r>
              <w:rPr>
                <w:color w:val="111111"/>
                <w:sz w:val="20"/>
                <w:szCs w:val="20"/>
              </w:rPr>
              <w:t>boreratio, stroke</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27D9344" w14:textId="77777777" w:rsidR="007E490A" w:rsidRDefault="00000000">
            <w:pPr>
              <w:spacing w:after="40"/>
            </w:pPr>
            <w:r>
              <w:rPr>
                <w:color w:val="111111"/>
                <w:sz w:val="20"/>
                <w:szCs w:val="20"/>
              </w:rPr>
              <w:t>Float</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6878A33" w14:textId="77777777" w:rsidR="007E490A" w:rsidRDefault="00000000">
            <w:pPr>
              <w:spacing w:after="40"/>
            </w:pPr>
            <w:r>
              <w:rPr>
                <w:color w:val="111111"/>
                <w:sz w:val="20"/>
                <w:szCs w:val="20"/>
              </w:rPr>
              <w:t>Cylinder bore and piston stroke</w:t>
            </w:r>
          </w:p>
        </w:tc>
      </w:tr>
      <w:tr w:rsidR="007E490A" w14:paraId="630822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B33680B" w14:textId="77777777" w:rsidR="007E490A" w:rsidRDefault="00000000">
            <w:pPr>
              <w:spacing w:after="40"/>
            </w:pPr>
            <w:r>
              <w:rPr>
                <w:color w:val="111111"/>
                <w:sz w:val="20"/>
                <w:szCs w:val="20"/>
              </w:rPr>
              <w:lastRenderedPageBreak/>
              <w:t>compressionratio</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E2B1E07" w14:textId="77777777" w:rsidR="007E490A" w:rsidRDefault="00000000">
            <w:pPr>
              <w:spacing w:after="40"/>
            </w:pPr>
            <w:r>
              <w:rPr>
                <w:color w:val="111111"/>
                <w:sz w:val="20"/>
                <w:szCs w:val="20"/>
              </w:rPr>
              <w:t>Float</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72BB693" w14:textId="77777777" w:rsidR="007E490A" w:rsidRDefault="00000000">
            <w:pPr>
              <w:spacing w:after="40"/>
            </w:pPr>
            <w:r>
              <w:rPr>
                <w:color w:val="111111"/>
                <w:sz w:val="20"/>
                <w:szCs w:val="20"/>
              </w:rPr>
              <w:t>Engine compression ratio</w:t>
            </w:r>
          </w:p>
        </w:tc>
      </w:tr>
      <w:tr w:rsidR="007E490A" w14:paraId="5EAA662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A3001B6" w14:textId="77777777" w:rsidR="007E490A" w:rsidRDefault="00000000">
            <w:pPr>
              <w:spacing w:after="40"/>
            </w:pPr>
            <w:r>
              <w:rPr>
                <w:color w:val="111111"/>
                <w:sz w:val="20"/>
                <w:szCs w:val="20"/>
              </w:rPr>
              <w:t>horsepower, peakrpm</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EBE7E62"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D033238" w14:textId="77777777" w:rsidR="007E490A" w:rsidRDefault="00000000">
            <w:pPr>
              <w:spacing w:after="40"/>
            </w:pPr>
            <w:r>
              <w:rPr>
                <w:color w:val="111111"/>
                <w:sz w:val="20"/>
                <w:szCs w:val="20"/>
              </w:rPr>
              <w:t>Engine output and peak RPM</w:t>
            </w:r>
          </w:p>
        </w:tc>
      </w:tr>
      <w:tr w:rsidR="007E490A" w14:paraId="4BC78F2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A1E083D" w14:textId="77777777" w:rsidR="007E490A" w:rsidRDefault="00000000">
            <w:pPr>
              <w:spacing w:after="40"/>
            </w:pPr>
            <w:r>
              <w:rPr>
                <w:color w:val="111111"/>
                <w:sz w:val="20"/>
                <w:szCs w:val="20"/>
              </w:rPr>
              <w:t>citympg, highwaympg</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D2EE1BA" w14:textId="77777777" w:rsidR="007E490A" w:rsidRDefault="00000000">
            <w:pPr>
              <w:spacing w:after="40"/>
            </w:pPr>
            <w:r>
              <w:rPr>
                <w:color w:val="111111"/>
                <w:sz w:val="20"/>
                <w:szCs w:val="20"/>
              </w:rPr>
              <w:t>Integer</w:t>
            </w:r>
          </w:p>
        </w:tc>
        <w:tc>
          <w:tcPr>
            <w:tcW w:w="4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A96870C" w14:textId="77777777" w:rsidR="007E490A" w:rsidRDefault="00000000">
            <w:pPr>
              <w:spacing w:after="40"/>
            </w:pPr>
            <w:r>
              <w:rPr>
                <w:color w:val="111111"/>
                <w:sz w:val="20"/>
                <w:szCs w:val="20"/>
              </w:rPr>
              <w:t>Fuel economy figures</w:t>
            </w:r>
          </w:p>
        </w:tc>
      </w:tr>
      <w:tr w:rsidR="007E490A" w14:paraId="1D498CD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1CCBDEA" w14:textId="77777777" w:rsidR="007E490A" w:rsidRDefault="00000000">
            <w:pPr>
              <w:spacing w:after="40"/>
            </w:pPr>
            <w:r>
              <w:rPr>
                <w:color w:val="111111"/>
                <w:sz w:val="20"/>
                <w:szCs w:val="20"/>
              </w:rPr>
              <w:t>price</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69E8A8E" w14:textId="77777777" w:rsidR="007E490A" w:rsidRDefault="00000000">
            <w:pPr>
              <w:spacing w:after="40"/>
            </w:pPr>
            <w:r>
              <w:rPr>
                <w:color w:val="111111"/>
                <w:sz w:val="20"/>
                <w:szCs w:val="20"/>
              </w:rPr>
              <w:t>Float</w:t>
            </w:r>
          </w:p>
        </w:tc>
        <w:tc>
          <w:tcPr>
            <w:tcW w:w="4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B364D8A" w14:textId="77777777" w:rsidR="007E490A" w:rsidRDefault="00000000">
            <w:pPr>
              <w:spacing w:after="40"/>
            </w:pPr>
            <w:r>
              <w:rPr>
                <w:color w:val="111111"/>
                <w:sz w:val="20"/>
                <w:szCs w:val="20"/>
              </w:rPr>
              <w:t>TARGET: Vehicle price in USD</w:t>
            </w:r>
          </w:p>
        </w:tc>
      </w:tr>
    </w:tbl>
    <w:p w14:paraId="29ABCDC6" w14:textId="77777777" w:rsidR="007E490A" w:rsidRDefault="00000000">
      <w:r>
        <w:br w:type="page"/>
      </w:r>
    </w:p>
    <w:p w14:paraId="3F01DFF9" w14:textId="77777777" w:rsidR="007E490A" w:rsidRDefault="00000000">
      <w:pPr>
        <w:pStyle w:val="Heading1"/>
      </w:pPr>
      <w:r>
        <w:lastRenderedPageBreak/>
        <w:t>2. Exploratory Data Analysis (EDA)</w:t>
      </w:r>
    </w:p>
    <w:p w14:paraId="45FA3264" w14:textId="77777777" w:rsidR="007E490A" w:rsidRDefault="007E490A">
      <w:pPr>
        <w:pBdr>
          <w:bottom w:val="single" w:sz="8" w:space="1" w:color="127C71"/>
        </w:pBdr>
        <w:spacing w:after="120"/>
      </w:pPr>
    </w:p>
    <w:p w14:paraId="2A6C057D" w14:textId="77777777" w:rsidR="007E490A" w:rsidRDefault="00000000">
      <w:pPr>
        <w:spacing w:after="120" w:line="280" w:lineRule="auto"/>
        <w:jc w:val="both"/>
      </w:pPr>
      <w:r>
        <w:t>Before any modelling took place, the dataset was explored to understand its structure, the shape of the target variable, the influence of categorical attributes, and the relationships among numerical predictors.</w:t>
      </w:r>
    </w:p>
    <w:p w14:paraId="0D1B5A1D" w14:textId="77777777" w:rsidR="007E490A" w:rsidRDefault="00000000">
      <w:pPr>
        <w:pStyle w:val="Heading2"/>
      </w:pPr>
      <w:r>
        <w:t>2.1 Initial Data Inspection</w:t>
      </w:r>
    </w:p>
    <w:p w14:paraId="6D5CCBDF" w14:textId="77777777" w:rsidR="007E490A" w:rsidRDefault="00000000">
      <w:pPr>
        <w:spacing w:after="120" w:line="280" w:lineRule="auto"/>
        <w:jc w:val="both"/>
      </w:pPr>
      <w:r>
        <w:t xml:space="preserve">A call to df.info() and df.describe() confirmed that the dataset has 205 rows across 26 columns with </w:t>
      </w:r>
      <w:r>
        <w:rPr>
          <w:b/>
          <w:bCs/>
        </w:rPr>
        <w:t>zero missing values</w:t>
      </w:r>
      <w:r>
        <w:t xml:space="preserve"> in any field, so no imputation strategy was required. The table below summarises the central tendency and spread of the most important numerical fields.</w:t>
      </w:r>
    </w:p>
    <w:p w14:paraId="1C0612D7" w14:textId="77777777" w:rsidR="007E490A" w:rsidRDefault="00000000">
      <w:pPr>
        <w:spacing w:before="180" w:after="80"/>
      </w:pPr>
      <w:r>
        <w:rPr>
          <w:b/>
          <w:bCs/>
          <w:color w:val="1F3A5F"/>
        </w:rPr>
        <w:t>Table 3: Summary Statistics for Selected Numerical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4"/>
        <w:gridCol w:w="1217"/>
        <w:gridCol w:w="1325"/>
        <w:gridCol w:w="1416"/>
        <w:gridCol w:w="1361"/>
        <w:gridCol w:w="1080"/>
        <w:gridCol w:w="1463"/>
      </w:tblGrid>
      <w:tr w:rsidR="007E490A" w14:paraId="1FC6BF0F"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300D7A14" w14:textId="77777777" w:rsidR="007E490A" w:rsidRDefault="00000000">
            <w:pPr>
              <w:spacing w:after="40"/>
            </w:pPr>
            <w:r>
              <w:rPr>
                <w:b/>
                <w:bCs/>
                <w:color w:val="FFFFFF"/>
                <w:sz w:val="20"/>
                <w:szCs w:val="20"/>
              </w:rPr>
              <w:t>Statistic</w:t>
            </w:r>
          </w:p>
        </w:tc>
        <w:tc>
          <w:tcPr>
            <w:tcW w:w="16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10111F0B" w14:textId="77777777" w:rsidR="007E490A" w:rsidRDefault="00000000">
            <w:pPr>
              <w:spacing w:after="40"/>
            </w:pPr>
            <w:r>
              <w:rPr>
                <w:b/>
                <w:bCs/>
                <w:color w:val="FFFFFF"/>
                <w:sz w:val="20"/>
                <w:szCs w:val="20"/>
              </w:rPr>
              <w:t>price</w:t>
            </w:r>
          </w:p>
        </w:tc>
        <w:tc>
          <w:tcPr>
            <w:tcW w:w="16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BE0B14C" w14:textId="77777777" w:rsidR="007E490A" w:rsidRDefault="00000000">
            <w:pPr>
              <w:spacing w:after="40"/>
            </w:pPr>
            <w:r>
              <w:rPr>
                <w:b/>
                <w:bCs/>
                <w:color w:val="FFFFFF"/>
                <w:sz w:val="20"/>
                <w:szCs w:val="20"/>
              </w:rPr>
              <w:t>enginesize</w:t>
            </w:r>
          </w:p>
        </w:tc>
        <w:tc>
          <w:tcPr>
            <w:tcW w:w="16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5FEBBAC" w14:textId="77777777" w:rsidR="007E490A" w:rsidRDefault="00000000">
            <w:pPr>
              <w:spacing w:after="40"/>
            </w:pPr>
            <w:r>
              <w:rPr>
                <w:b/>
                <w:bCs/>
                <w:color w:val="FFFFFF"/>
                <w:sz w:val="20"/>
                <w:szCs w:val="20"/>
              </w:rPr>
              <w:t>horsepower</w:t>
            </w:r>
          </w:p>
        </w:tc>
        <w:tc>
          <w:tcPr>
            <w:tcW w:w="16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872BA7B" w14:textId="77777777" w:rsidR="007E490A" w:rsidRDefault="00000000">
            <w:pPr>
              <w:spacing w:after="40"/>
            </w:pPr>
            <w:r>
              <w:rPr>
                <w:b/>
                <w:bCs/>
                <w:color w:val="FFFFFF"/>
                <w:sz w:val="20"/>
                <w:szCs w:val="20"/>
              </w:rPr>
              <w:t>curbweight</w:t>
            </w:r>
          </w:p>
        </w:tc>
        <w:tc>
          <w:tcPr>
            <w:tcW w:w="14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468EA68" w14:textId="77777777" w:rsidR="007E490A" w:rsidRDefault="00000000">
            <w:pPr>
              <w:spacing w:after="40"/>
            </w:pPr>
            <w:r>
              <w:rPr>
                <w:b/>
                <w:bCs/>
                <w:color w:val="FFFFFF"/>
                <w:sz w:val="20"/>
                <w:szCs w:val="20"/>
              </w:rPr>
              <w:t>citympg</w:t>
            </w:r>
          </w:p>
        </w:tc>
        <w:tc>
          <w:tcPr>
            <w:tcW w:w="14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7F57CEE" w14:textId="77777777" w:rsidR="007E490A" w:rsidRDefault="00000000">
            <w:pPr>
              <w:spacing w:after="40"/>
            </w:pPr>
            <w:r>
              <w:rPr>
                <w:b/>
                <w:bCs/>
                <w:color w:val="FFFFFF"/>
                <w:sz w:val="20"/>
                <w:szCs w:val="20"/>
              </w:rPr>
              <w:t>highwaympg</w:t>
            </w:r>
          </w:p>
        </w:tc>
      </w:tr>
      <w:tr w:rsidR="007E490A" w14:paraId="1EF14B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69C5B06" w14:textId="77777777" w:rsidR="007E490A" w:rsidRDefault="00000000">
            <w:pPr>
              <w:spacing w:after="40"/>
            </w:pPr>
            <w:r>
              <w:rPr>
                <w:color w:val="111111"/>
                <w:sz w:val="20"/>
                <w:szCs w:val="20"/>
              </w:rPr>
              <w:t>Count</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75CADF9" w14:textId="77777777" w:rsidR="007E490A" w:rsidRDefault="00000000">
            <w:pPr>
              <w:spacing w:after="40"/>
            </w:pPr>
            <w:r>
              <w:rPr>
                <w:color w:val="111111"/>
                <w:sz w:val="20"/>
                <w:szCs w:val="20"/>
              </w:rPr>
              <w:t>205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98B1D86" w14:textId="77777777" w:rsidR="007E490A" w:rsidRDefault="00000000">
            <w:pPr>
              <w:spacing w:after="40"/>
            </w:pPr>
            <w:r>
              <w:rPr>
                <w:color w:val="111111"/>
                <w:sz w:val="20"/>
                <w:szCs w:val="20"/>
              </w:rPr>
              <w:t>205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8F85F05" w14:textId="77777777" w:rsidR="007E490A" w:rsidRDefault="00000000">
            <w:pPr>
              <w:spacing w:after="40"/>
            </w:pPr>
            <w:r>
              <w:rPr>
                <w:color w:val="111111"/>
                <w:sz w:val="20"/>
                <w:szCs w:val="20"/>
              </w:rPr>
              <w:t>205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B620547" w14:textId="77777777" w:rsidR="007E490A" w:rsidRDefault="00000000">
            <w:pPr>
              <w:spacing w:after="40"/>
            </w:pPr>
            <w:r>
              <w:rPr>
                <w:color w:val="111111"/>
                <w:sz w:val="20"/>
                <w:szCs w:val="20"/>
              </w:rPr>
              <w:t>205</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A71530E" w14:textId="77777777" w:rsidR="007E490A" w:rsidRDefault="00000000">
            <w:pPr>
              <w:spacing w:after="40"/>
            </w:pPr>
            <w:r>
              <w:rPr>
                <w:color w:val="111111"/>
                <w:sz w:val="20"/>
                <w:szCs w:val="20"/>
              </w:rPr>
              <w:t>205</w:t>
            </w:r>
          </w:p>
        </w:tc>
        <w:tc>
          <w:tcPr>
            <w:tcW w:w="1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88C06E5" w14:textId="77777777" w:rsidR="007E490A" w:rsidRDefault="00000000">
            <w:pPr>
              <w:spacing w:after="40"/>
            </w:pPr>
            <w:r>
              <w:rPr>
                <w:color w:val="111111"/>
                <w:sz w:val="20"/>
                <w:szCs w:val="20"/>
              </w:rPr>
              <w:t>205</w:t>
            </w:r>
          </w:p>
        </w:tc>
      </w:tr>
      <w:tr w:rsidR="007E490A" w14:paraId="69C5D4A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9EED0BB" w14:textId="77777777" w:rsidR="007E490A" w:rsidRDefault="00000000">
            <w:pPr>
              <w:spacing w:after="40"/>
            </w:pPr>
            <w:r>
              <w:rPr>
                <w:color w:val="111111"/>
                <w:sz w:val="20"/>
                <w:szCs w:val="20"/>
              </w:rPr>
              <w:t>Mean</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9CA51BA" w14:textId="77777777" w:rsidR="007E490A" w:rsidRDefault="00000000">
            <w:pPr>
              <w:spacing w:after="40"/>
            </w:pPr>
            <w:r>
              <w:rPr>
                <w:color w:val="111111"/>
                <w:sz w:val="20"/>
                <w:szCs w:val="20"/>
              </w:rPr>
              <w:t>13,276.71</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1AE2475" w14:textId="77777777" w:rsidR="007E490A" w:rsidRDefault="00000000">
            <w:pPr>
              <w:spacing w:after="40"/>
            </w:pPr>
            <w:r>
              <w:rPr>
                <w:color w:val="111111"/>
                <w:sz w:val="20"/>
                <w:szCs w:val="20"/>
              </w:rPr>
              <w:t>126.91</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0B99F2E" w14:textId="77777777" w:rsidR="007E490A" w:rsidRDefault="00000000">
            <w:pPr>
              <w:spacing w:after="40"/>
            </w:pPr>
            <w:r>
              <w:rPr>
                <w:color w:val="111111"/>
                <w:sz w:val="20"/>
                <w:szCs w:val="20"/>
              </w:rPr>
              <w:t>104.12</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C1C7929" w14:textId="77777777" w:rsidR="007E490A" w:rsidRDefault="00000000">
            <w:pPr>
              <w:spacing w:after="40"/>
            </w:pPr>
            <w:r>
              <w:rPr>
                <w:color w:val="111111"/>
                <w:sz w:val="20"/>
                <w:szCs w:val="20"/>
              </w:rPr>
              <w:t>2,555.57</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B60DE61" w14:textId="77777777" w:rsidR="007E490A" w:rsidRDefault="00000000">
            <w:pPr>
              <w:spacing w:after="40"/>
            </w:pPr>
            <w:r>
              <w:rPr>
                <w:color w:val="111111"/>
                <w:sz w:val="20"/>
                <w:szCs w:val="20"/>
              </w:rPr>
              <w:t>25.22</w:t>
            </w:r>
          </w:p>
        </w:tc>
        <w:tc>
          <w:tcPr>
            <w:tcW w:w="1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E4009D4" w14:textId="77777777" w:rsidR="007E490A" w:rsidRDefault="00000000">
            <w:pPr>
              <w:spacing w:after="40"/>
            </w:pPr>
            <w:r>
              <w:rPr>
                <w:color w:val="111111"/>
                <w:sz w:val="20"/>
                <w:szCs w:val="20"/>
              </w:rPr>
              <w:t>30.75</w:t>
            </w:r>
          </w:p>
        </w:tc>
      </w:tr>
      <w:tr w:rsidR="007E490A" w14:paraId="5638A03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57B947B" w14:textId="77777777" w:rsidR="007E490A" w:rsidRDefault="00000000">
            <w:pPr>
              <w:spacing w:after="40"/>
            </w:pPr>
            <w:r>
              <w:rPr>
                <w:color w:val="111111"/>
                <w:sz w:val="20"/>
                <w:szCs w:val="20"/>
              </w:rPr>
              <w:t>Std Dev</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0FC2B05" w14:textId="77777777" w:rsidR="007E490A" w:rsidRDefault="00000000">
            <w:pPr>
              <w:spacing w:after="40"/>
            </w:pPr>
            <w:r>
              <w:rPr>
                <w:color w:val="111111"/>
                <w:sz w:val="20"/>
                <w:szCs w:val="20"/>
              </w:rPr>
              <w:t>7,988.85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50B2DB7" w14:textId="77777777" w:rsidR="007E490A" w:rsidRDefault="00000000">
            <w:pPr>
              <w:spacing w:after="40"/>
            </w:pPr>
            <w:r>
              <w:rPr>
                <w:color w:val="111111"/>
                <w:sz w:val="20"/>
                <w:szCs w:val="20"/>
              </w:rPr>
              <w:t>41.64</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8E5A996" w14:textId="77777777" w:rsidR="007E490A" w:rsidRDefault="00000000">
            <w:pPr>
              <w:spacing w:after="40"/>
            </w:pPr>
            <w:r>
              <w:rPr>
                <w:color w:val="111111"/>
                <w:sz w:val="20"/>
                <w:szCs w:val="20"/>
              </w:rPr>
              <w:t>39.54</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DA7ACBF" w14:textId="77777777" w:rsidR="007E490A" w:rsidRDefault="00000000">
            <w:pPr>
              <w:spacing w:after="40"/>
            </w:pPr>
            <w:r>
              <w:rPr>
                <w:color w:val="111111"/>
                <w:sz w:val="20"/>
                <w:szCs w:val="20"/>
              </w:rPr>
              <w:t>520.68</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49AD948" w14:textId="77777777" w:rsidR="007E490A" w:rsidRDefault="00000000">
            <w:pPr>
              <w:spacing w:after="40"/>
            </w:pPr>
            <w:r>
              <w:rPr>
                <w:color w:val="111111"/>
                <w:sz w:val="20"/>
                <w:szCs w:val="20"/>
              </w:rPr>
              <w:t>6.54</w:t>
            </w:r>
          </w:p>
        </w:tc>
        <w:tc>
          <w:tcPr>
            <w:tcW w:w="1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38E53FC" w14:textId="77777777" w:rsidR="007E490A" w:rsidRDefault="00000000">
            <w:pPr>
              <w:spacing w:after="40"/>
            </w:pPr>
            <w:r>
              <w:rPr>
                <w:color w:val="111111"/>
                <w:sz w:val="20"/>
                <w:szCs w:val="20"/>
              </w:rPr>
              <w:t>6.89</w:t>
            </w:r>
          </w:p>
        </w:tc>
      </w:tr>
      <w:tr w:rsidR="007E490A" w14:paraId="59973E5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5667A1A" w14:textId="77777777" w:rsidR="007E490A" w:rsidRDefault="00000000">
            <w:pPr>
              <w:spacing w:after="40"/>
            </w:pPr>
            <w:r>
              <w:rPr>
                <w:color w:val="111111"/>
                <w:sz w:val="20"/>
                <w:szCs w:val="20"/>
              </w:rPr>
              <w:t>Min</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7670C6A" w14:textId="77777777" w:rsidR="007E490A" w:rsidRDefault="00000000">
            <w:pPr>
              <w:spacing w:after="40"/>
            </w:pPr>
            <w:r>
              <w:rPr>
                <w:color w:val="111111"/>
                <w:sz w:val="20"/>
                <w:szCs w:val="20"/>
              </w:rPr>
              <w:t>5,118.00</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7541799" w14:textId="77777777" w:rsidR="007E490A" w:rsidRDefault="00000000">
            <w:pPr>
              <w:spacing w:after="40"/>
            </w:pPr>
            <w:r>
              <w:rPr>
                <w:color w:val="111111"/>
                <w:sz w:val="20"/>
                <w:szCs w:val="20"/>
              </w:rPr>
              <w:t>61</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01A214C" w14:textId="77777777" w:rsidR="007E490A" w:rsidRDefault="00000000">
            <w:pPr>
              <w:spacing w:after="40"/>
            </w:pPr>
            <w:r>
              <w:rPr>
                <w:color w:val="111111"/>
                <w:sz w:val="20"/>
                <w:szCs w:val="20"/>
              </w:rPr>
              <w:t>48</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57C3CD8" w14:textId="77777777" w:rsidR="007E490A" w:rsidRDefault="00000000">
            <w:pPr>
              <w:spacing w:after="40"/>
            </w:pPr>
            <w:r>
              <w:rPr>
                <w:color w:val="111111"/>
                <w:sz w:val="20"/>
                <w:szCs w:val="20"/>
              </w:rPr>
              <w:t>1,488</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A371B4F" w14:textId="77777777" w:rsidR="007E490A" w:rsidRDefault="00000000">
            <w:pPr>
              <w:spacing w:after="40"/>
            </w:pPr>
            <w:r>
              <w:rPr>
                <w:color w:val="111111"/>
                <w:sz w:val="20"/>
                <w:szCs w:val="20"/>
              </w:rPr>
              <w:t>13</w:t>
            </w:r>
          </w:p>
        </w:tc>
        <w:tc>
          <w:tcPr>
            <w:tcW w:w="1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F1F94AB" w14:textId="77777777" w:rsidR="007E490A" w:rsidRDefault="00000000">
            <w:pPr>
              <w:spacing w:after="40"/>
            </w:pPr>
            <w:r>
              <w:rPr>
                <w:color w:val="111111"/>
                <w:sz w:val="20"/>
                <w:szCs w:val="20"/>
              </w:rPr>
              <w:t>16</w:t>
            </w:r>
          </w:p>
        </w:tc>
      </w:tr>
      <w:tr w:rsidR="007E490A" w14:paraId="30C6C93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A3F3765" w14:textId="77777777" w:rsidR="007E490A" w:rsidRDefault="00000000">
            <w:pPr>
              <w:spacing w:after="40"/>
            </w:pPr>
            <w:r>
              <w:rPr>
                <w:color w:val="111111"/>
                <w:sz w:val="20"/>
                <w:szCs w:val="20"/>
              </w:rPr>
              <w:t>25%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63CE27B" w14:textId="77777777" w:rsidR="007E490A" w:rsidRDefault="00000000">
            <w:pPr>
              <w:spacing w:after="40"/>
            </w:pPr>
            <w:r>
              <w:rPr>
                <w:color w:val="111111"/>
                <w:sz w:val="20"/>
                <w:szCs w:val="20"/>
              </w:rPr>
              <w:t>7,788.00</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8C9326B" w14:textId="77777777" w:rsidR="007E490A" w:rsidRDefault="00000000">
            <w:pPr>
              <w:spacing w:after="40"/>
            </w:pPr>
            <w:r>
              <w:rPr>
                <w:color w:val="111111"/>
                <w:sz w:val="20"/>
                <w:szCs w:val="20"/>
              </w:rPr>
              <w:t>97</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9A01362" w14:textId="77777777" w:rsidR="007E490A" w:rsidRDefault="00000000">
            <w:pPr>
              <w:spacing w:after="40"/>
            </w:pPr>
            <w:r>
              <w:rPr>
                <w:color w:val="111111"/>
                <w:sz w:val="20"/>
                <w:szCs w:val="20"/>
              </w:rPr>
              <w:t>70</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D144847" w14:textId="77777777" w:rsidR="007E490A" w:rsidRDefault="00000000">
            <w:pPr>
              <w:spacing w:after="40"/>
            </w:pPr>
            <w:r>
              <w:rPr>
                <w:color w:val="111111"/>
                <w:sz w:val="20"/>
                <w:szCs w:val="20"/>
              </w:rPr>
              <w:t>2,145</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E25B60A" w14:textId="77777777" w:rsidR="007E490A" w:rsidRDefault="00000000">
            <w:pPr>
              <w:spacing w:after="40"/>
            </w:pPr>
            <w:r>
              <w:rPr>
                <w:color w:val="111111"/>
                <w:sz w:val="20"/>
                <w:szCs w:val="20"/>
              </w:rPr>
              <w:t>19</w:t>
            </w:r>
          </w:p>
        </w:tc>
        <w:tc>
          <w:tcPr>
            <w:tcW w:w="1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7C58D34" w14:textId="77777777" w:rsidR="007E490A" w:rsidRDefault="00000000">
            <w:pPr>
              <w:spacing w:after="40"/>
            </w:pPr>
            <w:r>
              <w:rPr>
                <w:color w:val="111111"/>
                <w:sz w:val="20"/>
                <w:szCs w:val="20"/>
              </w:rPr>
              <w:t>25</w:t>
            </w:r>
          </w:p>
        </w:tc>
      </w:tr>
      <w:tr w:rsidR="007E490A" w14:paraId="7091A29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521840A" w14:textId="77777777" w:rsidR="007E490A" w:rsidRDefault="00000000">
            <w:pPr>
              <w:spacing w:after="40"/>
            </w:pPr>
            <w:r>
              <w:rPr>
                <w:color w:val="111111"/>
                <w:sz w:val="20"/>
                <w:szCs w:val="20"/>
              </w:rPr>
              <w:t>Median</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1D35DA9" w14:textId="77777777" w:rsidR="007E490A" w:rsidRDefault="00000000">
            <w:pPr>
              <w:spacing w:after="40"/>
            </w:pPr>
            <w:r>
              <w:rPr>
                <w:color w:val="111111"/>
                <w:sz w:val="20"/>
                <w:szCs w:val="20"/>
              </w:rPr>
              <w:t>10,295.00</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4BCD0B2" w14:textId="77777777" w:rsidR="007E490A" w:rsidRDefault="00000000">
            <w:pPr>
              <w:spacing w:after="40"/>
            </w:pPr>
            <w:r>
              <w:rPr>
                <w:color w:val="111111"/>
                <w:sz w:val="20"/>
                <w:szCs w:val="20"/>
              </w:rPr>
              <w:t>120</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A9F0E43" w14:textId="77777777" w:rsidR="007E490A" w:rsidRDefault="00000000">
            <w:pPr>
              <w:spacing w:after="40"/>
            </w:pPr>
            <w:r>
              <w:rPr>
                <w:color w:val="111111"/>
                <w:sz w:val="20"/>
                <w:szCs w:val="20"/>
              </w:rPr>
              <w:t>95</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2F309C4" w14:textId="77777777" w:rsidR="007E490A" w:rsidRDefault="00000000">
            <w:pPr>
              <w:spacing w:after="40"/>
            </w:pPr>
            <w:r>
              <w:rPr>
                <w:color w:val="111111"/>
                <w:sz w:val="20"/>
                <w:szCs w:val="20"/>
              </w:rPr>
              <w:t>2,414</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0CA6D90" w14:textId="77777777" w:rsidR="007E490A" w:rsidRDefault="00000000">
            <w:pPr>
              <w:spacing w:after="40"/>
            </w:pPr>
            <w:r>
              <w:rPr>
                <w:color w:val="111111"/>
                <w:sz w:val="20"/>
                <w:szCs w:val="20"/>
              </w:rPr>
              <w:t>24</w:t>
            </w:r>
          </w:p>
        </w:tc>
        <w:tc>
          <w:tcPr>
            <w:tcW w:w="1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0D9DA1E" w14:textId="77777777" w:rsidR="007E490A" w:rsidRDefault="00000000">
            <w:pPr>
              <w:spacing w:after="40"/>
            </w:pPr>
            <w:r>
              <w:rPr>
                <w:color w:val="111111"/>
                <w:sz w:val="20"/>
                <w:szCs w:val="20"/>
              </w:rPr>
              <w:t>30</w:t>
            </w:r>
          </w:p>
        </w:tc>
      </w:tr>
      <w:tr w:rsidR="007E490A" w14:paraId="564F64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E1668D3" w14:textId="77777777" w:rsidR="007E490A" w:rsidRDefault="00000000">
            <w:pPr>
              <w:spacing w:after="40"/>
            </w:pPr>
            <w:r>
              <w:rPr>
                <w:color w:val="111111"/>
                <w:sz w:val="20"/>
                <w:szCs w:val="20"/>
              </w:rPr>
              <w:t>75%</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CC01987" w14:textId="77777777" w:rsidR="007E490A" w:rsidRDefault="00000000">
            <w:pPr>
              <w:spacing w:after="40"/>
            </w:pPr>
            <w:r>
              <w:rPr>
                <w:color w:val="111111"/>
                <w:sz w:val="20"/>
                <w:szCs w:val="20"/>
              </w:rPr>
              <w:t>16,503.00</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0A036B2" w14:textId="77777777" w:rsidR="007E490A" w:rsidRDefault="00000000">
            <w:pPr>
              <w:spacing w:after="40"/>
            </w:pPr>
            <w:r>
              <w:rPr>
                <w:color w:val="111111"/>
                <w:sz w:val="20"/>
                <w:szCs w:val="20"/>
              </w:rPr>
              <w:t>141</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D5F1EA9" w14:textId="77777777" w:rsidR="007E490A" w:rsidRDefault="00000000">
            <w:pPr>
              <w:spacing w:after="40"/>
            </w:pPr>
            <w:r>
              <w:rPr>
                <w:color w:val="111111"/>
                <w:sz w:val="20"/>
                <w:szCs w:val="20"/>
              </w:rPr>
              <w:t>116</w:t>
            </w:r>
          </w:p>
        </w:tc>
        <w:tc>
          <w:tcPr>
            <w:tcW w:w="16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52804A0" w14:textId="77777777" w:rsidR="007E490A" w:rsidRDefault="00000000">
            <w:pPr>
              <w:spacing w:after="40"/>
            </w:pPr>
            <w:r>
              <w:rPr>
                <w:color w:val="111111"/>
                <w:sz w:val="20"/>
                <w:szCs w:val="20"/>
              </w:rPr>
              <w:t>2,935</w:t>
            </w:r>
          </w:p>
        </w:tc>
        <w:tc>
          <w:tcPr>
            <w:tcW w:w="14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B462FB0" w14:textId="77777777" w:rsidR="007E490A" w:rsidRDefault="00000000">
            <w:pPr>
              <w:spacing w:after="40"/>
            </w:pPr>
            <w:r>
              <w:rPr>
                <w:color w:val="111111"/>
                <w:sz w:val="20"/>
                <w:szCs w:val="20"/>
              </w:rPr>
              <w:t>30</w:t>
            </w:r>
          </w:p>
        </w:tc>
        <w:tc>
          <w:tcPr>
            <w:tcW w:w="14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EA04A4E" w14:textId="77777777" w:rsidR="007E490A" w:rsidRDefault="00000000">
            <w:pPr>
              <w:spacing w:after="40"/>
            </w:pPr>
            <w:r>
              <w:rPr>
                <w:color w:val="111111"/>
                <w:sz w:val="20"/>
                <w:szCs w:val="20"/>
              </w:rPr>
              <w:t>34</w:t>
            </w:r>
          </w:p>
        </w:tc>
      </w:tr>
      <w:tr w:rsidR="007E490A" w14:paraId="34BDEE5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EC519BA" w14:textId="77777777" w:rsidR="007E490A" w:rsidRDefault="00000000">
            <w:pPr>
              <w:spacing w:after="40"/>
            </w:pPr>
            <w:r>
              <w:rPr>
                <w:color w:val="111111"/>
                <w:sz w:val="20"/>
                <w:szCs w:val="20"/>
              </w:rPr>
              <w:t>Max</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A78DCCC" w14:textId="77777777" w:rsidR="007E490A" w:rsidRDefault="00000000">
            <w:pPr>
              <w:spacing w:after="40"/>
            </w:pPr>
            <w:r>
              <w:rPr>
                <w:color w:val="111111"/>
                <w:sz w:val="20"/>
                <w:szCs w:val="20"/>
              </w:rPr>
              <w:t>45,400.00</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9BB4AFC" w14:textId="77777777" w:rsidR="007E490A" w:rsidRDefault="00000000">
            <w:pPr>
              <w:spacing w:after="40"/>
            </w:pPr>
            <w:r>
              <w:rPr>
                <w:color w:val="111111"/>
                <w:sz w:val="20"/>
                <w:szCs w:val="20"/>
              </w:rPr>
              <w:t>326</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1388D53" w14:textId="77777777" w:rsidR="007E490A" w:rsidRDefault="00000000">
            <w:pPr>
              <w:spacing w:after="40"/>
            </w:pPr>
            <w:r>
              <w:rPr>
                <w:color w:val="111111"/>
                <w:sz w:val="20"/>
                <w:szCs w:val="20"/>
              </w:rPr>
              <w:t>288</w:t>
            </w:r>
          </w:p>
        </w:tc>
        <w:tc>
          <w:tcPr>
            <w:tcW w:w="16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19272A9" w14:textId="77777777" w:rsidR="007E490A" w:rsidRDefault="00000000">
            <w:pPr>
              <w:spacing w:after="40"/>
            </w:pPr>
            <w:r>
              <w:rPr>
                <w:color w:val="111111"/>
                <w:sz w:val="20"/>
                <w:szCs w:val="20"/>
              </w:rPr>
              <w:t>4,066</w:t>
            </w:r>
          </w:p>
        </w:tc>
        <w:tc>
          <w:tcPr>
            <w:tcW w:w="14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A457824" w14:textId="77777777" w:rsidR="007E490A" w:rsidRDefault="00000000">
            <w:pPr>
              <w:spacing w:after="40"/>
            </w:pPr>
            <w:r>
              <w:rPr>
                <w:color w:val="111111"/>
                <w:sz w:val="20"/>
                <w:szCs w:val="20"/>
              </w:rPr>
              <w:t>49</w:t>
            </w:r>
          </w:p>
        </w:tc>
        <w:tc>
          <w:tcPr>
            <w:tcW w:w="14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1EC024" w14:textId="77777777" w:rsidR="007E490A" w:rsidRDefault="00000000">
            <w:pPr>
              <w:spacing w:after="40"/>
            </w:pPr>
            <w:r>
              <w:rPr>
                <w:color w:val="111111"/>
                <w:sz w:val="20"/>
                <w:szCs w:val="20"/>
              </w:rPr>
              <w:t>54</w:t>
            </w:r>
          </w:p>
        </w:tc>
      </w:tr>
    </w:tbl>
    <w:p w14:paraId="756E0B9F" w14:textId="77777777" w:rsidR="007E490A" w:rsidRDefault="00000000">
      <w:pPr>
        <w:pStyle w:val="Heading2"/>
      </w:pPr>
      <w:r>
        <w:t>2.2 Examining the Price Variable</w:t>
      </w:r>
    </w:p>
    <w:p w14:paraId="19C0C88D" w14:textId="77777777" w:rsidR="007E490A" w:rsidRDefault="00000000">
      <w:pPr>
        <w:spacing w:after="120" w:line="280" w:lineRule="auto"/>
        <w:jc w:val="both"/>
      </w:pPr>
      <w:r>
        <w:t xml:space="preserve">The target variable price spans from $5,118 to $45,400, with a mean of $13,276.71 and a median of $10,295.00. Because the mean sits well above the median, the distribution leans toward lower prices with a long tail of premium vehicles; the computed skewness of approximately </w:t>
      </w:r>
      <w:r>
        <w:rPr>
          <w:b/>
          <w:bCs/>
        </w:rPr>
        <w:t>1.78</w:t>
      </w:r>
      <w:r>
        <w:t xml:space="preserve"> confirms this positive skew. A log1p transformation was visualised alongside the raw distribution to illustrate how the skew is reduced on a logarithmic scale.</w:t>
      </w:r>
    </w:p>
    <w:p w14:paraId="13DA9162" w14:textId="77777777" w:rsidR="007E490A" w:rsidRDefault="00000000">
      <w:pPr>
        <w:spacing w:before="120" w:after="60"/>
        <w:jc w:val="center"/>
      </w:pPr>
      <w:r>
        <w:rPr>
          <w:noProof/>
        </w:rPr>
        <w:lastRenderedPageBreak/>
        <w:drawing>
          <wp:inline distT="0" distB="0" distL="0" distR="0" wp14:anchorId="4C8DA7C4" wp14:editId="7169E038">
            <wp:extent cx="5667375" cy="3114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3114675"/>
                    </a:xfrm>
                    <a:prstGeom prst="rect">
                      <a:avLst/>
                    </a:prstGeom>
                  </pic:spPr>
                </pic:pic>
              </a:graphicData>
            </a:graphic>
          </wp:inline>
        </w:drawing>
      </w:r>
    </w:p>
    <w:p w14:paraId="43080D01" w14:textId="77777777" w:rsidR="007E490A" w:rsidRDefault="00000000">
      <w:pPr>
        <w:spacing w:after="200"/>
        <w:jc w:val="center"/>
      </w:pPr>
      <w:r>
        <w:rPr>
          <w:i/>
          <w:iCs/>
          <w:color w:val="6B7280"/>
          <w:sz w:val="19"/>
          <w:szCs w:val="19"/>
        </w:rPr>
        <w:t>Figure 1: Raw and log-transformed distributions of car price</w:t>
      </w:r>
    </w:p>
    <w:p w14:paraId="26E7C63E" w14:textId="77777777" w:rsidR="007E490A" w:rsidRDefault="00000000">
      <w:r>
        <w:br w:type="page"/>
      </w:r>
    </w:p>
    <w:p w14:paraId="24ACFB10" w14:textId="77777777" w:rsidR="007E490A" w:rsidRDefault="00000000">
      <w:pPr>
        <w:pStyle w:val="Heading2"/>
      </w:pPr>
      <w:r>
        <w:lastRenderedPageBreak/>
        <w:t>2.3 Deriving the Car Manufacturer Column</w:t>
      </w:r>
    </w:p>
    <w:p w14:paraId="1B2853AE" w14:textId="77777777" w:rsidR="007E490A" w:rsidRDefault="00000000">
      <w:pPr>
        <w:spacing w:after="120" w:line="280" w:lineRule="auto"/>
        <w:jc w:val="both"/>
      </w:pPr>
      <w:r>
        <w:t xml:space="preserve">The CarName field combines the manufacturer and model into a single string (e.g. "alfa-romero giulia"). A new carcompany column was derived by taking the first token of CarName and lower-casing it. Several entries contained spelling inconsistencies — maxda, toyouta, vokswagen, vw, porcshce, and alfa-romero — which were corrected to mazda, toyota, volkswagen, volkswagen, porsche, and alfa-romeo respectively via a lookup dictionary. The cleaned column yields </w:t>
      </w:r>
      <w:r>
        <w:rPr>
          <w:b/>
          <w:bCs/>
        </w:rPr>
        <w:t>22 distinct manufacturers</w:t>
      </w:r>
      <w:r>
        <w:t>, with Toyota (32), Nissan (18), and Mazda (17) contributing the most records.</w:t>
      </w:r>
    </w:p>
    <w:p w14:paraId="751EFCE5" w14:textId="77777777" w:rsidR="007E490A" w:rsidRDefault="00000000">
      <w:pPr>
        <w:spacing w:before="120" w:after="60"/>
        <w:jc w:val="center"/>
      </w:pPr>
      <w:r>
        <w:rPr>
          <w:noProof/>
        </w:rPr>
        <w:drawing>
          <wp:inline distT="0" distB="0" distL="0" distR="0" wp14:anchorId="05CBB244" wp14:editId="7282A029">
            <wp:extent cx="5667375" cy="3114675"/>
            <wp:effectExtent l="0" t="0" r="0" b="0"/>
            <wp:docPr id="1384140072" name="Picture 1384140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3114675"/>
                    </a:xfrm>
                    <a:prstGeom prst="rect">
                      <a:avLst/>
                    </a:prstGeom>
                  </pic:spPr>
                </pic:pic>
              </a:graphicData>
            </a:graphic>
          </wp:inline>
        </w:drawing>
      </w:r>
    </w:p>
    <w:p w14:paraId="40D8D05B" w14:textId="77777777" w:rsidR="007E490A" w:rsidRDefault="00000000">
      <w:pPr>
        <w:spacing w:after="200"/>
        <w:jc w:val="center"/>
      </w:pPr>
      <w:r>
        <w:rPr>
          <w:i/>
          <w:iCs/>
          <w:color w:val="6B7280"/>
          <w:sz w:val="19"/>
          <w:szCs w:val="19"/>
        </w:rPr>
        <w:t>Figure 2: Count of vehicles listed per manufacturer</w:t>
      </w:r>
    </w:p>
    <w:p w14:paraId="58BE13F1" w14:textId="77777777" w:rsidR="007E490A" w:rsidRDefault="00000000">
      <w:pPr>
        <w:pStyle w:val="Heading2"/>
      </w:pPr>
      <w:r>
        <w:t>2.4 Categorical Attributes vs Price</w:t>
      </w:r>
    </w:p>
    <w:p w14:paraId="0F0FD913" w14:textId="77777777" w:rsidR="007E490A" w:rsidRDefault="00000000">
      <w:pPr>
        <w:spacing w:after="120" w:line="280" w:lineRule="auto"/>
        <w:jc w:val="both"/>
      </w:pPr>
      <w:r>
        <w:t>For each of six categorical columns — fueltype, aspiration, doornumber, carbody, drivewheel, and enginelocation — the mean price was computed per category and plotted. The charts surface several patterns useful for downstream interpretation:</w:t>
      </w:r>
    </w:p>
    <w:p w14:paraId="6E075D2E" w14:textId="77777777" w:rsidR="007E490A" w:rsidRDefault="00000000">
      <w:pPr>
        <w:pStyle w:val="ListParagraph"/>
        <w:numPr>
          <w:ilvl w:val="0"/>
          <w:numId w:val="2"/>
        </w:numPr>
        <w:spacing w:after="80"/>
      </w:pPr>
      <w:r>
        <w:rPr>
          <w:b/>
          <w:bCs/>
        </w:rPr>
        <w:t>Fuel type:</w:t>
      </w:r>
      <w:r>
        <w:t xml:space="preserve"> diesel-powered vehicles average a higher price than gas-powered ones.</w:t>
      </w:r>
    </w:p>
    <w:p w14:paraId="2B8E9F27" w14:textId="77777777" w:rsidR="007E490A" w:rsidRDefault="00000000">
      <w:pPr>
        <w:pStyle w:val="ListParagraph"/>
        <w:numPr>
          <w:ilvl w:val="0"/>
          <w:numId w:val="2"/>
        </w:numPr>
        <w:spacing w:after="80"/>
      </w:pPr>
      <w:r>
        <w:rPr>
          <w:b/>
          <w:bCs/>
        </w:rPr>
        <w:t>Aspiration:</w:t>
      </w:r>
      <w:r>
        <w:t xml:space="preserve"> turbocharged engines are associated with a notable price premium over standard aspiration.</w:t>
      </w:r>
    </w:p>
    <w:p w14:paraId="197C754F" w14:textId="77777777" w:rsidR="007E490A" w:rsidRDefault="00000000">
      <w:pPr>
        <w:pStyle w:val="ListParagraph"/>
        <w:numPr>
          <w:ilvl w:val="0"/>
          <w:numId w:val="2"/>
        </w:numPr>
        <w:spacing w:after="80"/>
      </w:pPr>
      <w:r>
        <w:rPr>
          <w:b/>
          <w:bCs/>
        </w:rPr>
        <w:t>Door number:</w:t>
      </w:r>
      <w:r>
        <w:t xml:space="preserve"> two-door configurations skew toward higher average prices, reflecting sportier body styles.</w:t>
      </w:r>
    </w:p>
    <w:p w14:paraId="56AD1EE1" w14:textId="77777777" w:rsidR="007E490A" w:rsidRDefault="00000000">
      <w:pPr>
        <w:pStyle w:val="ListParagraph"/>
        <w:numPr>
          <w:ilvl w:val="0"/>
          <w:numId w:val="2"/>
        </w:numPr>
        <w:spacing w:after="80"/>
      </w:pPr>
      <w:r>
        <w:rPr>
          <w:b/>
          <w:bCs/>
        </w:rPr>
        <w:t>Car body:</w:t>
      </w:r>
      <w:r>
        <w:t xml:space="preserve"> hardtops and convertibles occupy the top of the price range, while hatchbacks sit at the lower end.</w:t>
      </w:r>
    </w:p>
    <w:p w14:paraId="4A868D02" w14:textId="77777777" w:rsidR="007E490A" w:rsidRDefault="00000000">
      <w:pPr>
        <w:pStyle w:val="ListParagraph"/>
        <w:numPr>
          <w:ilvl w:val="0"/>
          <w:numId w:val="2"/>
        </w:numPr>
        <w:spacing w:after="80"/>
      </w:pPr>
      <w:r>
        <w:rPr>
          <w:b/>
          <w:bCs/>
        </w:rPr>
        <w:t>Drive wheel:</w:t>
      </w:r>
      <w:r>
        <w:t xml:space="preserve"> rear-wheel-drive vehicles command substantially higher average prices than front-wheel-drive ones.</w:t>
      </w:r>
    </w:p>
    <w:p w14:paraId="26DC5574" w14:textId="77777777" w:rsidR="007E490A" w:rsidRDefault="00000000">
      <w:pPr>
        <w:pStyle w:val="ListParagraph"/>
        <w:numPr>
          <w:ilvl w:val="0"/>
          <w:numId w:val="2"/>
        </w:numPr>
        <w:spacing w:after="80"/>
      </w:pPr>
      <w:r>
        <w:rPr>
          <w:b/>
          <w:bCs/>
        </w:rPr>
        <w:t>Engine location:</w:t>
      </w:r>
      <w:r>
        <w:t xml:space="preserve"> rear-engine placement is associated with the highest average price band, consistent with exotic/sports configurations.</w:t>
      </w:r>
    </w:p>
    <w:p w14:paraId="6DC700CE" w14:textId="77777777" w:rsidR="007E490A" w:rsidRDefault="007E490A"/>
    <w:p w14:paraId="0676CB7C" w14:textId="77777777" w:rsidR="007E490A" w:rsidRDefault="00000000">
      <w:pPr>
        <w:spacing w:before="120" w:after="60"/>
        <w:jc w:val="center"/>
      </w:pPr>
      <w:r>
        <w:rPr>
          <w:noProof/>
        </w:rPr>
        <w:lastRenderedPageBreak/>
        <w:drawing>
          <wp:inline distT="0" distB="0" distL="0" distR="0" wp14:anchorId="18472D59" wp14:editId="7DA36AE6">
            <wp:extent cx="5667375" cy="3114675"/>
            <wp:effectExtent l="0" t="0" r="0" b="0"/>
            <wp:docPr id="164444388" name="Picture 16444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3114675"/>
                    </a:xfrm>
                    <a:prstGeom prst="rect">
                      <a:avLst/>
                    </a:prstGeom>
                  </pic:spPr>
                </pic:pic>
              </a:graphicData>
            </a:graphic>
          </wp:inline>
        </w:drawing>
      </w:r>
    </w:p>
    <w:p w14:paraId="16691636" w14:textId="77777777" w:rsidR="007E490A" w:rsidRDefault="00000000">
      <w:pPr>
        <w:spacing w:after="200"/>
        <w:jc w:val="center"/>
      </w:pPr>
      <w:r>
        <w:rPr>
          <w:i/>
          <w:iCs/>
          <w:color w:val="6B7280"/>
          <w:sz w:val="19"/>
          <w:szCs w:val="19"/>
        </w:rPr>
        <w:t>Figure 3: Mean price across categories of six categorical attributes</w:t>
      </w:r>
    </w:p>
    <w:p w14:paraId="5885D801" w14:textId="77777777" w:rsidR="007E490A" w:rsidRDefault="00000000">
      <w:r>
        <w:br w:type="page"/>
      </w:r>
    </w:p>
    <w:p w14:paraId="21BC75A8" w14:textId="77777777" w:rsidR="007E490A" w:rsidRDefault="00000000">
      <w:pPr>
        <w:pStyle w:val="Heading2"/>
      </w:pPr>
      <w:r>
        <w:lastRenderedPageBreak/>
        <w:t>2.5 Numerical Feature Correlations</w:t>
      </w:r>
    </w:p>
    <w:p w14:paraId="55FA78F5" w14:textId="77777777" w:rsidR="007E490A" w:rsidRDefault="00000000">
      <w:pPr>
        <w:spacing w:after="120" w:line="280" w:lineRule="auto"/>
        <w:jc w:val="both"/>
      </w:pPr>
      <w:r>
        <w:t>A Pearson correlation matrix was computed across 15 numerical columns, including price, and visualised as a lower-triangular heatmap. The six attributes with the largest absolute correlation with price were then identified for closer inspection via scatter plots.</w:t>
      </w:r>
    </w:p>
    <w:p w14:paraId="04FF416C" w14:textId="77777777" w:rsidR="007E490A" w:rsidRDefault="00000000">
      <w:pPr>
        <w:spacing w:before="180" w:after="80"/>
      </w:pPr>
      <w:r>
        <w:rPr>
          <w:b/>
          <w:bCs/>
          <w:color w:val="1F3A5F"/>
        </w:rPr>
        <w:t>Table 4: Correlation of Numerical Attributes with Price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7E490A" w14:paraId="23278013"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F7D8DB9" w14:textId="77777777" w:rsidR="007E490A" w:rsidRDefault="00000000">
            <w:pPr>
              <w:spacing w:after="40"/>
            </w:pPr>
            <w:r>
              <w:rPr>
                <w:b/>
                <w:bCs/>
                <w:color w:val="FFFFFF"/>
                <w:sz w:val="20"/>
                <w:szCs w:val="20"/>
              </w:rPr>
              <w:t>Feature</w:t>
            </w:r>
          </w:p>
        </w:tc>
        <w:tc>
          <w:tcPr>
            <w:tcW w:w="3013"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1EB2C29C" w14:textId="77777777" w:rsidR="007E490A" w:rsidRDefault="00000000">
            <w:pPr>
              <w:spacing w:after="40"/>
            </w:pPr>
            <w:r>
              <w:rPr>
                <w:b/>
                <w:bCs/>
                <w:color w:val="FFFFFF"/>
                <w:sz w:val="20"/>
                <w:szCs w:val="20"/>
              </w:rPr>
              <w:t>Correlation (r)</w:t>
            </w:r>
          </w:p>
        </w:tc>
        <w:tc>
          <w:tcPr>
            <w:tcW w:w="3013"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AE08A53" w14:textId="77777777" w:rsidR="007E490A" w:rsidRDefault="00000000">
            <w:pPr>
              <w:spacing w:after="40"/>
            </w:pPr>
            <w:r>
              <w:rPr>
                <w:b/>
                <w:bCs/>
                <w:color w:val="FFFFFF"/>
                <w:sz w:val="20"/>
                <w:szCs w:val="20"/>
              </w:rPr>
              <w:t>Direction</w:t>
            </w:r>
          </w:p>
        </w:tc>
      </w:tr>
      <w:tr w:rsidR="007E490A" w14:paraId="6F1821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D691E49" w14:textId="77777777" w:rsidR="007E490A" w:rsidRDefault="00000000">
            <w:pPr>
              <w:spacing w:after="40"/>
            </w:pPr>
            <w:r>
              <w:rPr>
                <w:color w:val="111111"/>
                <w:sz w:val="20"/>
                <w:szCs w:val="20"/>
              </w:rPr>
              <w:t>enginesize</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4BBB801" w14:textId="77777777" w:rsidR="007E490A" w:rsidRDefault="00000000">
            <w:pPr>
              <w:spacing w:after="40"/>
            </w:pPr>
            <w:r>
              <w:rPr>
                <w:color w:val="111111"/>
                <w:sz w:val="20"/>
                <w:szCs w:val="20"/>
              </w:rPr>
              <w:t>0.874</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08EBDE7" w14:textId="77777777" w:rsidR="007E490A" w:rsidRDefault="00000000">
            <w:pPr>
              <w:spacing w:after="40"/>
            </w:pPr>
            <w:r>
              <w:rPr>
                <w:color w:val="111111"/>
                <w:sz w:val="20"/>
                <w:szCs w:val="20"/>
              </w:rPr>
              <w:t>Strong positive</w:t>
            </w:r>
          </w:p>
        </w:tc>
      </w:tr>
      <w:tr w:rsidR="007E490A" w14:paraId="780F64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BDB8215" w14:textId="77777777" w:rsidR="007E490A" w:rsidRDefault="00000000">
            <w:pPr>
              <w:spacing w:after="40"/>
            </w:pPr>
            <w:r>
              <w:rPr>
                <w:color w:val="111111"/>
                <w:sz w:val="20"/>
                <w:szCs w:val="20"/>
              </w:rPr>
              <w:t>curbweight</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F1A1D97" w14:textId="77777777" w:rsidR="007E490A" w:rsidRDefault="00000000">
            <w:pPr>
              <w:spacing w:after="40"/>
            </w:pPr>
            <w:r>
              <w:rPr>
                <w:color w:val="111111"/>
                <w:sz w:val="20"/>
                <w:szCs w:val="20"/>
              </w:rPr>
              <w:t>0.835</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7EE3260" w14:textId="77777777" w:rsidR="007E490A" w:rsidRDefault="00000000">
            <w:pPr>
              <w:spacing w:after="40"/>
            </w:pPr>
            <w:r>
              <w:rPr>
                <w:color w:val="111111"/>
                <w:sz w:val="20"/>
                <w:szCs w:val="20"/>
              </w:rPr>
              <w:t>Strong positive</w:t>
            </w:r>
          </w:p>
        </w:tc>
      </w:tr>
      <w:tr w:rsidR="007E490A" w14:paraId="6F1379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19F4F43" w14:textId="77777777" w:rsidR="007E490A" w:rsidRDefault="00000000">
            <w:pPr>
              <w:spacing w:after="40"/>
            </w:pPr>
            <w:r>
              <w:rPr>
                <w:color w:val="111111"/>
                <w:sz w:val="20"/>
                <w:szCs w:val="20"/>
              </w:rPr>
              <w:t>horsepower</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7B06055" w14:textId="77777777" w:rsidR="007E490A" w:rsidRDefault="00000000">
            <w:pPr>
              <w:spacing w:after="40"/>
            </w:pPr>
            <w:r>
              <w:rPr>
                <w:color w:val="111111"/>
                <w:sz w:val="20"/>
                <w:szCs w:val="20"/>
              </w:rPr>
              <w:t>0.808</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46C700D" w14:textId="77777777" w:rsidR="007E490A" w:rsidRDefault="00000000">
            <w:pPr>
              <w:spacing w:after="40"/>
            </w:pPr>
            <w:r>
              <w:rPr>
                <w:color w:val="111111"/>
                <w:sz w:val="20"/>
                <w:szCs w:val="20"/>
              </w:rPr>
              <w:t>Strong positive</w:t>
            </w:r>
          </w:p>
        </w:tc>
      </w:tr>
      <w:tr w:rsidR="007E490A" w14:paraId="5EDEDC0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9289749" w14:textId="77777777" w:rsidR="007E490A" w:rsidRDefault="00000000">
            <w:pPr>
              <w:spacing w:after="40"/>
            </w:pPr>
            <w:r>
              <w:rPr>
                <w:color w:val="111111"/>
                <w:sz w:val="20"/>
                <w:szCs w:val="20"/>
              </w:rPr>
              <w:t>carwidth</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540B47F" w14:textId="77777777" w:rsidR="007E490A" w:rsidRDefault="00000000">
            <w:pPr>
              <w:spacing w:after="40"/>
            </w:pPr>
            <w:r>
              <w:rPr>
                <w:color w:val="111111"/>
                <w:sz w:val="20"/>
                <w:szCs w:val="20"/>
              </w:rPr>
              <w:t>0.759</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E5931F9" w14:textId="77777777" w:rsidR="007E490A" w:rsidRDefault="00000000">
            <w:pPr>
              <w:spacing w:after="40"/>
            </w:pPr>
            <w:r>
              <w:rPr>
                <w:color w:val="111111"/>
                <w:sz w:val="20"/>
                <w:szCs w:val="20"/>
              </w:rPr>
              <w:t>Strong positive</w:t>
            </w:r>
          </w:p>
        </w:tc>
      </w:tr>
      <w:tr w:rsidR="007E490A" w14:paraId="0CA98D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6AB9F5C" w14:textId="77777777" w:rsidR="007E490A" w:rsidRDefault="00000000">
            <w:pPr>
              <w:spacing w:after="40"/>
            </w:pPr>
            <w:r>
              <w:rPr>
                <w:color w:val="111111"/>
                <w:sz w:val="20"/>
                <w:szCs w:val="20"/>
              </w:rPr>
              <w:t>highwaympg</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10D4359" w14:textId="77777777" w:rsidR="007E490A" w:rsidRDefault="00000000">
            <w:pPr>
              <w:spacing w:after="40"/>
            </w:pPr>
            <w:r>
              <w:rPr>
                <w:color w:val="111111"/>
                <w:sz w:val="20"/>
                <w:szCs w:val="20"/>
              </w:rPr>
              <w:t>-0.698</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4DD6648" w14:textId="77777777" w:rsidR="007E490A" w:rsidRDefault="00000000">
            <w:pPr>
              <w:spacing w:after="40"/>
            </w:pPr>
            <w:r>
              <w:rPr>
                <w:color w:val="111111"/>
                <w:sz w:val="20"/>
                <w:szCs w:val="20"/>
              </w:rPr>
              <w:t>Strong negative</w:t>
            </w:r>
          </w:p>
        </w:tc>
      </w:tr>
      <w:tr w:rsidR="007E490A" w14:paraId="4241ACD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FA3946B" w14:textId="77777777" w:rsidR="007E490A" w:rsidRDefault="00000000">
            <w:pPr>
              <w:spacing w:after="40"/>
            </w:pPr>
            <w:r>
              <w:rPr>
                <w:color w:val="111111"/>
                <w:sz w:val="20"/>
                <w:szCs w:val="20"/>
              </w:rPr>
              <w:t>citympg</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181B672" w14:textId="77777777" w:rsidR="007E490A" w:rsidRDefault="00000000">
            <w:pPr>
              <w:spacing w:after="40"/>
            </w:pPr>
            <w:r>
              <w:rPr>
                <w:color w:val="111111"/>
                <w:sz w:val="20"/>
                <w:szCs w:val="20"/>
              </w:rPr>
              <w:t>-0.686</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8410AA2" w14:textId="77777777" w:rsidR="007E490A" w:rsidRDefault="00000000">
            <w:pPr>
              <w:spacing w:after="40"/>
            </w:pPr>
            <w:r>
              <w:rPr>
                <w:color w:val="111111"/>
                <w:sz w:val="20"/>
                <w:szCs w:val="20"/>
              </w:rPr>
              <w:t>Strong negative</w:t>
            </w:r>
          </w:p>
        </w:tc>
      </w:tr>
      <w:tr w:rsidR="007E490A" w14:paraId="6486B0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C8F77BC" w14:textId="77777777" w:rsidR="007E490A" w:rsidRDefault="00000000">
            <w:pPr>
              <w:spacing w:after="40"/>
            </w:pPr>
            <w:r>
              <w:rPr>
                <w:color w:val="111111"/>
                <w:sz w:val="20"/>
                <w:szCs w:val="20"/>
              </w:rPr>
              <w:t>carlength</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6F14EC6" w14:textId="77777777" w:rsidR="007E490A" w:rsidRDefault="00000000">
            <w:pPr>
              <w:spacing w:after="40"/>
            </w:pPr>
            <w:r>
              <w:rPr>
                <w:color w:val="111111"/>
                <w:sz w:val="20"/>
                <w:szCs w:val="20"/>
              </w:rPr>
              <w:t>0.683</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267D5EE" w14:textId="77777777" w:rsidR="007E490A" w:rsidRDefault="00000000">
            <w:pPr>
              <w:spacing w:after="40"/>
            </w:pPr>
            <w:r>
              <w:rPr>
                <w:color w:val="111111"/>
                <w:sz w:val="20"/>
                <w:szCs w:val="20"/>
              </w:rPr>
              <w:t>Moderate positive</w:t>
            </w:r>
          </w:p>
        </w:tc>
      </w:tr>
      <w:tr w:rsidR="007E490A" w14:paraId="7115B0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E274815" w14:textId="77777777" w:rsidR="007E490A" w:rsidRDefault="00000000">
            <w:pPr>
              <w:spacing w:after="40"/>
            </w:pPr>
            <w:r>
              <w:rPr>
                <w:color w:val="111111"/>
                <w:sz w:val="20"/>
                <w:szCs w:val="20"/>
              </w:rPr>
              <w:t>wheelbase</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40515A2" w14:textId="77777777" w:rsidR="007E490A" w:rsidRDefault="00000000">
            <w:pPr>
              <w:spacing w:after="40"/>
            </w:pPr>
            <w:r>
              <w:rPr>
                <w:color w:val="111111"/>
                <w:sz w:val="20"/>
                <w:szCs w:val="20"/>
              </w:rPr>
              <w:t>0.578</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21BD70C" w14:textId="77777777" w:rsidR="007E490A" w:rsidRDefault="00000000">
            <w:pPr>
              <w:spacing w:after="40"/>
            </w:pPr>
            <w:r>
              <w:rPr>
                <w:color w:val="111111"/>
                <w:sz w:val="20"/>
                <w:szCs w:val="20"/>
              </w:rPr>
              <w:t>Moderate positive</w:t>
            </w:r>
          </w:p>
        </w:tc>
      </w:tr>
      <w:tr w:rsidR="007E490A" w14:paraId="30FF91F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81230AF" w14:textId="77777777" w:rsidR="007E490A" w:rsidRDefault="00000000">
            <w:pPr>
              <w:spacing w:after="40"/>
            </w:pPr>
            <w:r>
              <w:rPr>
                <w:color w:val="111111"/>
                <w:sz w:val="20"/>
                <w:szCs w:val="20"/>
              </w:rPr>
              <w:t>boreratio</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CE295FF" w14:textId="77777777" w:rsidR="007E490A" w:rsidRDefault="00000000">
            <w:pPr>
              <w:spacing w:after="40"/>
            </w:pPr>
            <w:r>
              <w:rPr>
                <w:color w:val="111111"/>
                <w:sz w:val="20"/>
                <w:szCs w:val="20"/>
              </w:rPr>
              <w:t>0.553</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BA12B1C" w14:textId="77777777" w:rsidR="007E490A" w:rsidRDefault="00000000">
            <w:pPr>
              <w:spacing w:after="40"/>
            </w:pPr>
            <w:r>
              <w:rPr>
                <w:color w:val="111111"/>
                <w:sz w:val="20"/>
                <w:szCs w:val="20"/>
              </w:rPr>
              <w:t>Moderate positive</w:t>
            </w:r>
          </w:p>
        </w:tc>
      </w:tr>
      <w:tr w:rsidR="007E490A" w14:paraId="02E423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7904EF5" w14:textId="77777777" w:rsidR="007E490A" w:rsidRDefault="00000000">
            <w:pPr>
              <w:spacing w:after="40"/>
            </w:pPr>
            <w:r>
              <w:rPr>
                <w:color w:val="111111"/>
                <w:sz w:val="20"/>
                <w:szCs w:val="20"/>
              </w:rPr>
              <w:t>carheight</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631E1BF" w14:textId="77777777" w:rsidR="007E490A" w:rsidRDefault="00000000">
            <w:pPr>
              <w:spacing w:after="40"/>
            </w:pPr>
            <w:r>
              <w:rPr>
                <w:color w:val="111111"/>
                <w:sz w:val="20"/>
                <w:szCs w:val="20"/>
              </w:rPr>
              <w:t>0.119</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2AE46EF" w14:textId="77777777" w:rsidR="007E490A" w:rsidRDefault="00000000">
            <w:pPr>
              <w:spacing w:after="40"/>
            </w:pPr>
            <w:r>
              <w:rPr>
                <w:color w:val="111111"/>
                <w:sz w:val="20"/>
                <w:szCs w:val="20"/>
              </w:rPr>
              <w:t>Negligible</w:t>
            </w:r>
          </w:p>
        </w:tc>
      </w:tr>
      <w:tr w:rsidR="007E490A" w14:paraId="026925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423009" w14:textId="77777777" w:rsidR="007E490A" w:rsidRDefault="00000000">
            <w:pPr>
              <w:spacing w:after="40"/>
            </w:pPr>
            <w:r>
              <w:rPr>
                <w:color w:val="111111"/>
                <w:sz w:val="20"/>
                <w:szCs w:val="20"/>
              </w:rPr>
              <w:t>symboling</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73977F3" w14:textId="77777777" w:rsidR="007E490A" w:rsidRDefault="00000000">
            <w:pPr>
              <w:spacing w:after="40"/>
            </w:pPr>
            <w:r>
              <w:rPr>
                <w:color w:val="111111"/>
                <w:sz w:val="20"/>
                <w:szCs w:val="20"/>
              </w:rPr>
              <w:t>-0.080</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2BB9C54" w14:textId="77777777" w:rsidR="007E490A" w:rsidRDefault="00000000">
            <w:pPr>
              <w:spacing w:after="40"/>
            </w:pPr>
            <w:r>
              <w:rPr>
                <w:color w:val="111111"/>
                <w:sz w:val="20"/>
                <w:szCs w:val="20"/>
              </w:rPr>
              <w:t>Negligible</w:t>
            </w:r>
          </w:p>
        </w:tc>
      </w:tr>
      <w:tr w:rsidR="007E490A" w14:paraId="2E61F8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C1F19A" w14:textId="77777777" w:rsidR="007E490A" w:rsidRDefault="00000000">
            <w:pPr>
              <w:spacing w:after="40"/>
            </w:pPr>
            <w:r>
              <w:rPr>
                <w:color w:val="111111"/>
                <w:sz w:val="20"/>
                <w:szCs w:val="20"/>
              </w:rPr>
              <w:t>stroke</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95E6489" w14:textId="77777777" w:rsidR="007E490A" w:rsidRDefault="00000000">
            <w:pPr>
              <w:spacing w:after="40"/>
            </w:pPr>
            <w:r>
              <w:rPr>
                <w:color w:val="111111"/>
                <w:sz w:val="20"/>
                <w:szCs w:val="20"/>
              </w:rPr>
              <w:t>0.079</w:t>
            </w:r>
          </w:p>
        </w:tc>
        <w:tc>
          <w:tcPr>
            <w:tcW w:w="3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543A01B" w14:textId="77777777" w:rsidR="007E490A" w:rsidRDefault="00000000">
            <w:pPr>
              <w:spacing w:after="40"/>
            </w:pPr>
            <w:r>
              <w:rPr>
                <w:color w:val="111111"/>
                <w:sz w:val="20"/>
                <w:szCs w:val="20"/>
              </w:rPr>
              <w:t>Negligible</w:t>
            </w:r>
          </w:p>
        </w:tc>
      </w:tr>
      <w:tr w:rsidR="007E490A" w14:paraId="77CF84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F8599BC" w14:textId="77777777" w:rsidR="007E490A" w:rsidRDefault="00000000">
            <w:pPr>
              <w:spacing w:after="40"/>
            </w:pPr>
            <w:r>
              <w:rPr>
                <w:color w:val="111111"/>
                <w:sz w:val="20"/>
                <w:szCs w:val="20"/>
              </w:rPr>
              <w:t>compressionratio</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367BD74" w14:textId="77777777" w:rsidR="007E490A" w:rsidRDefault="00000000">
            <w:pPr>
              <w:spacing w:after="40"/>
            </w:pPr>
            <w:r>
              <w:rPr>
                <w:color w:val="111111"/>
                <w:sz w:val="20"/>
                <w:szCs w:val="20"/>
              </w:rPr>
              <w:t>0.068</w:t>
            </w:r>
          </w:p>
        </w:tc>
        <w:tc>
          <w:tcPr>
            <w:tcW w:w="3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DDBE43A" w14:textId="77777777" w:rsidR="007E490A" w:rsidRDefault="00000000">
            <w:pPr>
              <w:spacing w:after="40"/>
            </w:pPr>
            <w:r>
              <w:rPr>
                <w:color w:val="111111"/>
                <w:sz w:val="20"/>
                <w:szCs w:val="20"/>
              </w:rPr>
              <w:t>Negligible</w:t>
            </w:r>
          </w:p>
        </w:tc>
      </w:tr>
    </w:tbl>
    <w:p w14:paraId="6F0D820A" w14:textId="77777777" w:rsidR="007E490A" w:rsidRDefault="007E490A"/>
    <w:p w14:paraId="7442AA8C" w14:textId="77777777" w:rsidR="007E490A" w:rsidRDefault="00000000">
      <w:pPr>
        <w:spacing w:before="120" w:after="60"/>
        <w:jc w:val="center"/>
      </w:pPr>
      <w:r>
        <w:rPr>
          <w:noProof/>
        </w:rPr>
        <w:drawing>
          <wp:inline distT="0" distB="0" distL="0" distR="0" wp14:anchorId="0148E2E8" wp14:editId="6435A0BE">
            <wp:extent cx="5667375" cy="3114675"/>
            <wp:effectExtent l="0" t="0" r="0" b="0"/>
            <wp:docPr id="310670448" name="Picture 31067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3114675"/>
                    </a:xfrm>
                    <a:prstGeom prst="rect">
                      <a:avLst/>
                    </a:prstGeom>
                  </pic:spPr>
                </pic:pic>
              </a:graphicData>
            </a:graphic>
          </wp:inline>
        </w:drawing>
      </w:r>
    </w:p>
    <w:p w14:paraId="3C95B2DF" w14:textId="77777777" w:rsidR="007E490A" w:rsidRDefault="00000000">
      <w:pPr>
        <w:spacing w:after="200"/>
        <w:jc w:val="center"/>
      </w:pPr>
      <w:r>
        <w:rPr>
          <w:i/>
          <w:iCs/>
          <w:color w:val="6B7280"/>
          <w:sz w:val="19"/>
          <w:szCs w:val="19"/>
        </w:rPr>
        <w:t>Figure 4: Correlation heatmap of numerical attributes (lower triangle)</w:t>
      </w:r>
    </w:p>
    <w:p w14:paraId="55FBF226" w14:textId="77777777" w:rsidR="007E490A" w:rsidRDefault="00000000">
      <w:r>
        <w:br w:type="page"/>
      </w:r>
    </w:p>
    <w:p w14:paraId="3D856D2D" w14:textId="77777777" w:rsidR="007E490A" w:rsidRDefault="00000000">
      <w:pPr>
        <w:spacing w:after="120" w:line="280" w:lineRule="auto"/>
        <w:jc w:val="both"/>
      </w:pPr>
      <w:r>
        <w:lastRenderedPageBreak/>
        <w:t>The scatter plots below confirm the directionality found in the correlation table: engine size, curb weight, horsepower, and car width all rise together with price, while the two fuel-economy measures fall as price increases — larger, more powerful vehicles tend to consume more fuel and cost more.</w:t>
      </w:r>
    </w:p>
    <w:p w14:paraId="42BA3B3A" w14:textId="77777777" w:rsidR="007E490A" w:rsidRDefault="00000000">
      <w:pPr>
        <w:spacing w:before="120" w:after="60"/>
        <w:jc w:val="center"/>
      </w:pPr>
      <w:r>
        <w:rPr>
          <w:noProof/>
        </w:rPr>
        <w:drawing>
          <wp:inline distT="0" distB="0" distL="0" distR="0" wp14:anchorId="78647748" wp14:editId="4140FDCB">
            <wp:extent cx="5667375" cy="3114675"/>
            <wp:effectExtent l="0" t="0" r="0" b="0"/>
            <wp:docPr id="1595060723" name="Picture 159506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3114675"/>
                    </a:xfrm>
                    <a:prstGeom prst="rect">
                      <a:avLst/>
                    </a:prstGeom>
                  </pic:spPr>
                </pic:pic>
              </a:graphicData>
            </a:graphic>
          </wp:inline>
        </w:drawing>
      </w:r>
    </w:p>
    <w:p w14:paraId="7D7EFEC7" w14:textId="77777777" w:rsidR="007E490A" w:rsidRDefault="00000000">
      <w:pPr>
        <w:spacing w:after="200"/>
        <w:jc w:val="center"/>
      </w:pPr>
      <w:r>
        <w:rPr>
          <w:i/>
          <w:iCs/>
          <w:color w:val="6B7280"/>
          <w:sz w:val="19"/>
          <w:szCs w:val="19"/>
        </w:rPr>
        <w:t>Figure 5: Scatter plots of the six most price-correlated features</w:t>
      </w:r>
    </w:p>
    <w:p w14:paraId="0C0108EA" w14:textId="77777777" w:rsidR="007E490A" w:rsidRDefault="00000000">
      <w:pPr>
        <w:pStyle w:val="Heading2"/>
      </w:pPr>
      <w:r>
        <w:t>2.6 Identifying Outliers in Key Features</w:t>
      </w:r>
    </w:p>
    <w:p w14:paraId="1EBFACC9" w14:textId="77777777" w:rsidR="007E490A" w:rsidRDefault="00000000">
      <w:pPr>
        <w:spacing w:after="120" w:line="280" w:lineRule="auto"/>
        <w:jc w:val="both"/>
      </w:pPr>
      <w:r>
        <w:t xml:space="preserve">Box plots were drawn for the same six top-correlated features to flag potential outliers. Engine size and horsepower in particular show high-value points that sit well above the upper whisker; these correspond to high-performance and luxury vehicles rather than data-entry errors, and were therefore </w:t>
      </w:r>
      <w:r>
        <w:rPr>
          <w:b/>
          <w:bCs/>
        </w:rPr>
        <w:t>kept in the dataset</w:t>
      </w:r>
      <w:r>
        <w:t xml:space="preserve"> for modelling.</w:t>
      </w:r>
    </w:p>
    <w:p w14:paraId="3A546234" w14:textId="77777777" w:rsidR="007E490A" w:rsidRDefault="00000000">
      <w:pPr>
        <w:spacing w:before="120" w:after="60"/>
        <w:jc w:val="center"/>
      </w:pPr>
      <w:r>
        <w:rPr>
          <w:noProof/>
        </w:rPr>
        <w:drawing>
          <wp:inline distT="0" distB="0" distL="0" distR="0" wp14:anchorId="7555194D" wp14:editId="5CB8A6E4">
            <wp:extent cx="5667375" cy="3114675"/>
            <wp:effectExtent l="0" t="0" r="0" b="0"/>
            <wp:docPr id="828995706" name="Picture 82899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3114675"/>
                    </a:xfrm>
                    <a:prstGeom prst="rect">
                      <a:avLst/>
                    </a:prstGeom>
                  </pic:spPr>
                </pic:pic>
              </a:graphicData>
            </a:graphic>
          </wp:inline>
        </w:drawing>
      </w:r>
    </w:p>
    <w:p w14:paraId="52482DCC" w14:textId="77777777" w:rsidR="007E490A" w:rsidRDefault="00000000">
      <w:pPr>
        <w:spacing w:after="200"/>
        <w:jc w:val="center"/>
      </w:pPr>
      <w:r>
        <w:rPr>
          <w:i/>
          <w:iCs/>
          <w:color w:val="6B7280"/>
          <w:sz w:val="19"/>
          <w:szCs w:val="19"/>
        </w:rPr>
        <w:t>Figure 6: Box plots of the six most price-correlated numerical features</w:t>
      </w:r>
    </w:p>
    <w:p w14:paraId="61396168" w14:textId="57D88750" w:rsidR="007E490A" w:rsidRDefault="00000000" w:rsidP="006E1F9A">
      <w:r>
        <w:br w:type="page"/>
      </w:r>
      <w:r>
        <w:rPr>
          <w:b/>
          <w:bCs/>
          <w:color w:val="1F3A5F"/>
          <w:sz w:val="34"/>
          <w:szCs w:val="34"/>
        </w:rPr>
        <w:lastRenderedPageBreak/>
        <w:t>3. Data Preprocessing</w:t>
      </w:r>
    </w:p>
    <w:p w14:paraId="715ABF6D" w14:textId="77777777" w:rsidR="007E490A" w:rsidRDefault="007E490A">
      <w:pPr>
        <w:pBdr>
          <w:bottom w:val="single" w:sz="8" w:space="1" w:color="127C71"/>
        </w:pBdr>
        <w:spacing w:after="120"/>
      </w:pPr>
    </w:p>
    <w:p w14:paraId="416EA0F9" w14:textId="77777777" w:rsidR="007E490A" w:rsidRDefault="00000000">
      <w:pPr>
        <w:spacing w:after="120" w:line="280" w:lineRule="auto"/>
        <w:jc w:val="both"/>
      </w:pPr>
      <w:r>
        <w:t>Before fitting any regression model, the raw, partly categorical dataset was converted into a fully numeric feature matrix, split into training and test partitions, and scaled.</w:t>
      </w:r>
    </w:p>
    <w:p w14:paraId="4C224B58" w14:textId="77777777" w:rsidR="007E490A" w:rsidRDefault="00000000">
      <w:pPr>
        <w:pStyle w:val="Heading2"/>
      </w:pPr>
      <w:r>
        <w:t>3.1 Encoding Categorical Variables</w:t>
      </w:r>
    </w:p>
    <w:p w14:paraId="5AB15578" w14:textId="77777777" w:rsidR="007E490A" w:rsidRDefault="00000000">
      <w:pPr>
        <w:spacing w:after="120" w:line="280" w:lineRule="auto"/>
        <w:jc w:val="both"/>
      </w:pPr>
      <w:r>
        <w:t>Two encoding strategies were used depending on how many distinct values a categorical column held:</w:t>
      </w:r>
    </w:p>
    <w:p w14:paraId="6028C903" w14:textId="77777777" w:rsidR="007E490A" w:rsidRDefault="00000000">
      <w:pPr>
        <w:pStyle w:val="ListParagraph"/>
        <w:numPr>
          <w:ilvl w:val="0"/>
          <w:numId w:val="2"/>
        </w:numPr>
        <w:spacing w:after="80"/>
      </w:pPr>
      <w:r>
        <w:rPr>
          <w:b/>
          <w:bCs/>
        </w:rPr>
        <w:t>Two-level columns</w:t>
      </w:r>
      <w:r>
        <w:t xml:space="preserve"> were mapped directly to 0/1 using a dictionary (fueltype: gas=1/diesel=0, aspiration: turbo=1/std=0, doornumber: two=1/four=0, enginelocation: front=1/rear=0).</w:t>
      </w:r>
    </w:p>
    <w:p w14:paraId="17B471ED" w14:textId="77777777" w:rsidR="007E490A" w:rsidRDefault="00000000">
      <w:pPr>
        <w:pStyle w:val="ListParagraph"/>
        <w:numPr>
          <w:ilvl w:val="0"/>
          <w:numId w:val="2"/>
        </w:numPr>
        <w:spacing w:after="80"/>
      </w:pPr>
      <w:r>
        <w:rPr>
          <w:b/>
          <w:bCs/>
        </w:rPr>
        <w:t>Higher-cardinality columns</w:t>
      </w:r>
      <w:r>
        <w:t xml:space="preserve"> — carbody, drivewheel, enginetype, cylindernumber, fuelsystem, and carcompany — were one-hot encoded with the first category dropped (drop_first=True) to avoid the dummy-variable trap.</w:t>
      </w:r>
    </w:p>
    <w:p w14:paraId="008351EA" w14:textId="77777777" w:rsidR="007E490A" w:rsidRDefault="00000000">
      <w:pPr>
        <w:spacing w:before="180" w:after="80"/>
      </w:pPr>
      <w:r>
        <w:rPr>
          <w:b/>
          <w:bCs/>
          <w:color w:val="1F3A5F"/>
        </w:rPr>
        <w:t>Table 5: One-Hot Encoding Expansion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7E490A" w14:paraId="1D83FB9B" w14:textId="77777777">
        <w:tblPrEx>
          <w:tblCellMar>
            <w:top w:w="0" w:type="dxa"/>
            <w:bottom w:w="0" w:type="dxa"/>
          </w:tblCellMar>
        </w:tblPrEx>
        <w:trPr>
          <w:tblHeader/>
        </w:trPr>
        <w:tc>
          <w:tcPr>
            <w:tcW w:w="3009"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8EA360E" w14:textId="77777777" w:rsidR="007E490A" w:rsidRDefault="00000000">
            <w:pPr>
              <w:spacing w:after="40"/>
            </w:pPr>
            <w:r>
              <w:rPr>
                <w:b/>
                <w:bCs/>
                <w:color w:val="FFFFFF"/>
                <w:sz w:val="20"/>
                <w:szCs w:val="20"/>
              </w:rPr>
              <w:t>Column</w:t>
            </w:r>
          </w:p>
        </w:tc>
        <w:tc>
          <w:tcPr>
            <w:tcW w:w="3009"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5C288BD4" w14:textId="77777777" w:rsidR="007E490A" w:rsidRDefault="00000000">
            <w:pPr>
              <w:spacing w:after="40"/>
            </w:pPr>
            <w:r>
              <w:rPr>
                <w:b/>
                <w:bCs/>
                <w:color w:val="FFFFFF"/>
                <w:sz w:val="20"/>
                <w:szCs w:val="20"/>
              </w:rPr>
              <w:t>Distinct Values</w:t>
            </w:r>
          </w:p>
        </w:tc>
        <w:tc>
          <w:tcPr>
            <w:tcW w:w="3008"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1A893A08" w14:textId="77777777" w:rsidR="007E490A" w:rsidRDefault="00000000">
            <w:pPr>
              <w:spacing w:after="40"/>
            </w:pPr>
            <w:r>
              <w:rPr>
                <w:b/>
                <w:bCs/>
                <w:color w:val="FFFFFF"/>
                <w:sz w:val="20"/>
                <w:szCs w:val="20"/>
              </w:rPr>
              <w:t>Dummy Columns Created</w:t>
            </w:r>
          </w:p>
        </w:tc>
      </w:tr>
      <w:tr w:rsidR="007E490A" w14:paraId="5C45B192"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B5833B6" w14:textId="77777777" w:rsidR="007E490A" w:rsidRDefault="00000000">
            <w:pPr>
              <w:spacing w:after="40"/>
            </w:pPr>
            <w:r>
              <w:rPr>
                <w:color w:val="111111"/>
                <w:sz w:val="20"/>
                <w:szCs w:val="20"/>
              </w:rPr>
              <w:t>carbody</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1C4B51E" w14:textId="77777777" w:rsidR="007E490A" w:rsidRDefault="00000000">
            <w:pPr>
              <w:spacing w:after="40"/>
            </w:pPr>
            <w:r>
              <w:rPr>
                <w:color w:val="111111"/>
                <w:sz w:val="20"/>
                <w:szCs w:val="20"/>
              </w:rPr>
              <w:t>5</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2651E3B" w14:textId="77777777" w:rsidR="007E490A" w:rsidRDefault="00000000">
            <w:pPr>
              <w:spacing w:after="40"/>
            </w:pPr>
            <w:r>
              <w:rPr>
                <w:color w:val="111111"/>
                <w:sz w:val="20"/>
                <w:szCs w:val="20"/>
              </w:rPr>
              <w:t>4</w:t>
            </w:r>
          </w:p>
        </w:tc>
      </w:tr>
      <w:tr w:rsidR="007E490A" w14:paraId="2749435E"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8BA1CB4" w14:textId="77777777" w:rsidR="007E490A" w:rsidRDefault="00000000">
            <w:pPr>
              <w:spacing w:after="40"/>
            </w:pPr>
            <w:r>
              <w:rPr>
                <w:color w:val="111111"/>
                <w:sz w:val="20"/>
                <w:szCs w:val="20"/>
              </w:rPr>
              <w:t>drivewheel</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EC3076" w14:textId="77777777" w:rsidR="007E490A" w:rsidRDefault="00000000">
            <w:pPr>
              <w:spacing w:after="40"/>
            </w:pPr>
            <w:r>
              <w:rPr>
                <w:color w:val="111111"/>
                <w:sz w:val="20"/>
                <w:szCs w:val="20"/>
              </w:rPr>
              <w:t>3</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E0BD723" w14:textId="77777777" w:rsidR="007E490A" w:rsidRDefault="00000000">
            <w:pPr>
              <w:spacing w:after="40"/>
            </w:pPr>
            <w:r>
              <w:rPr>
                <w:color w:val="111111"/>
                <w:sz w:val="20"/>
                <w:szCs w:val="20"/>
              </w:rPr>
              <w:t>2</w:t>
            </w:r>
          </w:p>
        </w:tc>
      </w:tr>
      <w:tr w:rsidR="007E490A" w14:paraId="2CBFAAE5"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0AA251F" w14:textId="77777777" w:rsidR="007E490A" w:rsidRDefault="00000000">
            <w:pPr>
              <w:spacing w:after="40"/>
            </w:pPr>
            <w:r>
              <w:rPr>
                <w:color w:val="111111"/>
                <w:sz w:val="20"/>
                <w:szCs w:val="20"/>
              </w:rPr>
              <w:t>enginetype</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A5EE409" w14:textId="77777777" w:rsidR="007E490A" w:rsidRDefault="00000000">
            <w:pPr>
              <w:spacing w:after="40"/>
            </w:pPr>
            <w:r>
              <w:rPr>
                <w:color w:val="111111"/>
                <w:sz w:val="20"/>
                <w:szCs w:val="20"/>
              </w:rPr>
              <w:t>7</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5F1BF1" w14:textId="77777777" w:rsidR="007E490A" w:rsidRDefault="00000000">
            <w:pPr>
              <w:spacing w:after="40"/>
            </w:pPr>
            <w:r>
              <w:rPr>
                <w:color w:val="111111"/>
                <w:sz w:val="20"/>
                <w:szCs w:val="20"/>
              </w:rPr>
              <w:t>6</w:t>
            </w:r>
          </w:p>
        </w:tc>
      </w:tr>
      <w:tr w:rsidR="007E490A" w14:paraId="2FA2C1FE"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00BCB76" w14:textId="77777777" w:rsidR="007E490A" w:rsidRDefault="00000000">
            <w:pPr>
              <w:spacing w:after="40"/>
            </w:pPr>
            <w:r>
              <w:rPr>
                <w:color w:val="111111"/>
                <w:sz w:val="20"/>
                <w:szCs w:val="20"/>
              </w:rPr>
              <w:t>cylindernumber</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F895783" w14:textId="77777777" w:rsidR="007E490A" w:rsidRDefault="00000000">
            <w:pPr>
              <w:spacing w:after="40"/>
            </w:pPr>
            <w:r>
              <w:rPr>
                <w:color w:val="111111"/>
                <w:sz w:val="20"/>
                <w:szCs w:val="20"/>
              </w:rPr>
              <w:t>7</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2EF4124" w14:textId="77777777" w:rsidR="007E490A" w:rsidRDefault="00000000">
            <w:pPr>
              <w:spacing w:after="40"/>
            </w:pPr>
            <w:r>
              <w:rPr>
                <w:color w:val="111111"/>
                <w:sz w:val="20"/>
                <w:szCs w:val="20"/>
              </w:rPr>
              <w:t>6</w:t>
            </w:r>
          </w:p>
        </w:tc>
      </w:tr>
      <w:tr w:rsidR="007E490A" w14:paraId="4EB34D50"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1F904CC" w14:textId="77777777" w:rsidR="007E490A" w:rsidRDefault="00000000">
            <w:pPr>
              <w:spacing w:after="40"/>
            </w:pPr>
            <w:r>
              <w:rPr>
                <w:color w:val="111111"/>
                <w:sz w:val="20"/>
                <w:szCs w:val="20"/>
              </w:rPr>
              <w:t>fuelsystem</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939B039" w14:textId="77777777" w:rsidR="007E490A" w:rsidRDefault="00000000">
            <w:pPr>
              <w:spacing w:after="40"/>
            </w:pPr>
            <w:r>
              <w:rPr>
                <w:color w:val="111111"/>
                <w:sz w:val="20"/>
                <w:szCs w:val="20"/>
              </w:rPr>
              <w:t>8</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52A3154" w14:textId="77777777" w:rsidR="007E490A" w:rsidRDefault="00000000">
            <w:pPr>
              <w:spacing w:after="40"/>
            </w:pPr>
            <w:r>
              <w:rPr>
                <w:color w:val="111111"/>
                <w:sz w:val="20"/>
                <w:szCs w:val="20"/>
              </w:rPr>
              <w:t>7</w:t>
            </w:r>
          </w:p>
        </w:tc>
      </w:tr>
      <w:tr w:rsidR="007E490A" w14:paraId="630C3496"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FA9E22F" w14:textId="77777777" w:rsidR="007E490A" w:rsidRDefault="00000000">
            <w:pPr>
              <w:spacing w:after="40"/>
            </w:pPr>
            <w:r>
              <w:rPr>
                <w:color w:val="111111"/>
                <w:sz w:val="20"/>
                <w:szCs w:val="20"/>
              </w:rPr>
              <w:t>carcompany</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3570309" w14:textId="77777777" w:rsidR="007E490A" w:rsidRDefault="00000000">
            <w:pPr>
              <w:spacing w:after="40"/>
            </w:pPr>
            <w:r>
              <w:rPr>
                <w:color w:val="111111"/>
                <w:sz w:val="20"/>
                <w:szCs w:val="20"/>
              </w:rPr>
              <w:t>22</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C1C4190" w14:textId="77777777" w:rsidR="007E490A" w:rsidRDefault="00000000">
            <w:pPr>
              <w:spacing w:after="40"/>
            </w:pPr>
            <w:r>
              <w:rPr>
                <w:color w:val="111111"/>
                <w:sz w:val="20"/>
                <w:szCs w:val="20"/>
              </w:rPr>
              <w:t>21</w:t>
            </w:r>
          </w:p>
        </w:tc>
      </w:tr>
    </w:tbl>
    <w:p w14:paraId="664A4152" w14:textId="77777777" w:rsidR="007E490A" w:rsidRDefault="007E490A"/>
    <w:p w14:paraId="49B8D708" w14:textId="77777777" w:rsidR="007E490A" w:rsidRDefault="00000000">
      <w:pPr>
        <w:spacing w:after="120" w:line="280" w:lineRule="auto"/>
        <w:jc w:val="both"/>
      </w:pPr>
      <w:r>
        <w:t xml:space="preserve">After dropping car_ID and CarName and applying both encodings, the modelling table expanded from 26 to </w:t>
      </w:r>
      <w:r>
        <w:rPr>
          <w:b/>
          <w:bCs/>
        </w:rPr>
        <w:t>65 columns</w:t>
      </w:r>
      <w:r>
        <w:t xml:space="preserve"> (64 features plus the price target), with no missing values introduced by the transformation.</w:t>
      </w:r>
    </w:p>
    <w:p w14:paraId="531E2B7E" w14:textId="77777777" w:rsidR="007E490A" w:rsidRDefault="00000000">
      <w:pPr>
        <w:pStyle w:val="Heading2"/>
      </w:pPr>
      <w:r>
        <w:t>3.2 Data Splitting and Standardization</w:t>
      </w:r>
    </w:p>
    <w:p w14:paraId="47775598" w14:textId="77777777" w:rsidR="007E490A" w:rsidRDefault="00000000">
      <w:pPr>
        <w:spacing w:after="120" w:line="280" w:lineRule="auto"/>
        <w:jc w:val="both"/>
      </w:pPr>
      <w:r>
        <w:t xml:space="preserve">The 65-column table was split into a feature matrix X (64 columns) and target vector y (price). An 80/20 train-test split with random_state=42 produced </w:t>
      </w:r>
      <w:r>
        <w:rPr>
          <w:b/>
          <w:bCs/>
        </w:rPr>
        <w:t>164 training rows</w:t>
      </w:r>
      <w:r>
        <w:t xml:space="preserve"> and </w:t>
      </w:r>
      <w:r>
        <w:rPr>
          <w:b/>
          <w:bCs/>
        </w:rPr>
        <w:t>41 test rows</w:t>
      </w:r>
      <w:r>
        <w:t>. A StandardScaler instance was fitted exclusively on the training rows and then used to transform both partitions, ensuring no information from the test set leaked into the scaling step.</w:t>
      </w:r>
    </w:p>
    <w:p w14:paraId="481B735F" w14:textId="77777777" w:rsidR="007E490A" w:rsidRDefault="00000000">
      <w:pPr>
        <w:spacing w:before="180" w:after="80"/>
      </w:pPr>
      <w:r>
        <w:rPr>
          <w:b/>
          <w:bCs/>
          <w:color w:val="1F3A5F"/>
        </w:rPr>
        <w:t>Table 6: Split and Scaling Configuration</w:t>
      </w:r>
    </w:p>
    <w:tbl>
      <w:tblPr>
        <w:tblW w:w="8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1"/>
        <w:gridCol w:w="5434"/>
      </w:tblGrid>
      <w:tr w:rsidR="007E490A" w14:paraId="1C421627" w14:textId="77777777" w:rsidTr="006E1F9A">
        <w:tblPrEx>
          <w:tblCellMar>
            <w:top w:w="0" w:type="dxa"/>
            <w:bottom w:w="0" w:type="dxa"/>
          </w:tblCellMar>
        </w:tblPrEx>
        <w:trPr>
          <w:trHeight w:val="217"/>
          <w:tblHeader/>
        </w:trPr>
        <w:tc>
          <w:tcPr>
            <w:tcW w:w="3441"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6025E478" w14:textId="77777777" w:rsidR="007E490A" w:rsidRDefault="00000000">
            <w:pPr>
              <w:spacing w:after="40"/>
            </w:pPr>
            <w:r>
              <w:rPr>
                <w:b/>
                <w:bCs/>
                <w:color w:val="FFFFFF"/>
                <w:sz w:val="20"/>
                <w:szCs w:val="20"/>
              </w:rPr>
              <w:t>Parameter</w:t>
            </w:r>
          </w:p>
        </w:tc>
        <w:tc>
          <w:tcPr>
            <w:tcW w:w="5434"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28BAAB15" w14:textId="77777777" w:rsidR="007E490A" w:rsidRDefault="00000000">
            <w:pPr>
              <w:spacing w:after="40"/>
            </w:pPr>
            <w:r>
              <w:rPr>
                <w:b/>
                <w:bCs/>
                <w:color w:val="FFFFFF"/>
                <w:sz w:val="20"/>
                <w:szCs w:val="20"/>
              </w:rPr>
              <w:t>Value</w:t>
            </w:r>
          </w:p>
        </w:tc>
      </w:tr>
      <w:tr w:rsidR="007E490A" w14:paraId="5A16CD70" w14:textId="77777777" w:rsidTr="006E1F9A">
        <w:tblPrEx>
          <w:tblCellMar>
            <w:top w:w="0" w:type="dxa"/>
            <w:bottom w:w="0" w:type="dxa"/>
          </w:tblCellMar>
        </w:tblPrEx>
        <w:trPr>
          <w:trHeight w:val="217"/>
        </w:trPr>
        <w:tc>
          <w:tcPr>
            <w:tcW w:w="3441"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E58A19F" w14:textId="77777777" w:rsidR="007E490A" w:rsidRDefault="00000000">
            <w:pPr>
              <w:spacing w:after="40"/>
            </w:pPr>
            <w:r>
              <w:rPr>
                <w:color w:val="111111"/>
                <w:sz w:val="20"/>
                <w:szCs w:val="20"/>
              </w:rPr>
              <w:t>Total rows</w:t>
            </w:r>
          </w:p>
        </w:tc>
        <w:tc>
          <w:tcPr>
            <w:tcW w:w="5434"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93D273B" w14:textId="77777777" w:rsidR="007E490A" w:rsidRDefault="00000000">
            <w:pPr>
              <w:spacing w:after="40"/>
            </w:pPr>
            <w:r>
              <w:rPr>
                <w:color w:val="111111"/>
                <w:sz w:val="20"/>
                <w:szCs w:val="20"/>
              </w:rPr>
              <w:t>205</w:t>
            </w:r>
          </w:p>
        </w:tc>
      </w:tr>
      <w:tr w:rsidR="007E490A" w14:paraId="3D6230D2" w14:textId="77777777" w:rsidTr="006E1F9A">
        <w:tblPrEx>
          <w:tblCellMar>
            <w:top w:w="0" w:type="dxa"/>
            <w:bottom w:w="0" w:type="dxa"/>
          </w:tblCellMar>
        </w:tblPrEx>
        <w:trPr>
          <w:trHeight w:val="225"/>
        </w:trPr>
        <w:tc>
          <w:tcPr>
            <w:tcW w:w="3441"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7D414B5" w14:textId="77777777" w:rsidR="007E490A" w:rsidRDefault="00000000">
            <w:pPr>
              <w:spacing w:after="40"/>
            </w:pPr>
            <w:r>
              <w:rPr>
                <w:color w:val="111111"/>
                <w:sz w:val="20"/>
                <w:szCs w:val="20"/>
              </w:rPr>
              <w:t>Training rows</w:t>
            </w:r>
          </w:p>
        </w:tc>
        <w:tc>
          <w:tcPr>
            <w:tcW w:w="5434"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E2B477B" w14:textId="77777777" w:rsidR="007E490A" w:rsidRDefault="00000000">
            <w:pPr>
              <w:spacing w:after="40"/>
            </w:pPr>
            <w:r>
              <w:rPr>
                <w:color w:val="111111"/>
                <w:sz w:val="20"/>
                <w:szCs w:val="20"/>
              </w:rPr>
              <w:t>164 (80%)</w:t>
            </w:r>
          </w:p>
        </w:tc>
      </w:tr>
      <w:tr w:rsidR="007E490A" w14:paraId="1158CC81" w14:textId="77777777" w:rsidTr="006E1F9A">
        <w:tblPrEx>
          <w:tblCellMar>
            <w:top w:w="0" w:type="dxa"/>
            <w:bottom w:w="0" w:type="dxa"/>
          </w:tblCellMar>
        </w:tblPrEx>
        <w:trPr>
          <w:trHeight w:val="217"/>
        </w:trPr>
        <w:tc>
          <w:tcPr>
            <w:tcW w:w="3441"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AF7BAC8" w14:textId="77777777" w:rsidR="007E490A" w:rsidRDefault="00000000">
            <w:pPr>
              <w:spacing w:after="40"/>
            </w:pPr>
            <w:r>
              <w:rPr>
                <w:color w:val="111111"/>
                <w:sz w:val="20"/>
                <w:szCs w:val="20"/>
              </w:rPr>
              <w:t>Test rows</w:t>
            </w:r>
          </w:p>
        </w:tc>
        <w:tc>
          <w:tcPr>
            <w:tcW w:w="5434"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CC58A56" w14:textId="77777777" w:rsidR="007E490A" w:rsidRDefault="00000000">
            <w:pPr>
              <w:spacing w:after="40"/>
            </w:pPr>
            <w:r>
              <w:rPr>
                <w:color w:val="111111"/>
                <w:sz w:val="20"/>
                <w:szCs w:val="20"/>
              </w:rPr>
              <w:t>41 (20%)</w:t>
            </w:r>
          </w:p>
        </w:tc>
      </w:tr>
      <w:tr w:rsidR="007E490A" w14:paraId="43934CB9" w14:textId="77777777" w:rsidTr="006E1F9A">
        <w:tblPrEx>
          <w:tblCellMar>
            <w:top w:w="0" w:type="dxa"/>
            <w:bottom w:w="0" w:type="dxa"/>
          </w:tblCellMar>
        </w:tblPrEx>
        <w:trPr>
          <w:trHeight w:val="217"/>
        </w:trPr>
        <w:tc>
          <w:tcPr>
            <w:tcW w:w="3441"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AA1A60" w14:textId="77777777" w:rsidR="007E490A" w:rsidRDefault="00000000">
            <w:pPr>
              <w:spacing w:after="40"/>
            </w:pPr>
            <w:r>
              <w:rPr>
                <w:color w:val="111111"/>
                <w:sz w:val="20"/>
                <w:szCs w:val="20"/>
              </w:rPr>
              <w:t>Random seed</w:t>
            </w:r>
          </w:p>
        </w:tc>
        <w:tc>
          <w:tcPr>
            <w:tcW w:w="5434"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6C2A07B" w14:textId="77777777" w:rsidR="007E490A" w:rsidRDefault="00000000">
            <w:pPr>
              <w:spacing w:after="40"/>
            </w:pPr>
            <w:r>
              <w:rPr>
                <w:color w:val="111111"/>
                <w:sz w:val="20"/>
                <w:szCs w:val="20"/>
              </w:rPr>
              <w:t>42</w:t>
            </w:r>
          </w:p>
        </w:tc>
      </w:tr>
      <w:tr w:rsidR="007E490A" w14:paraId="7890BAFD" w14:textId="77777777" w:rsidTr="006E1F9A">
        <w:tblPrEx>
          <w:tblCellMar>
            <w:top w:w="0" w:type="dxa"/>
            <w:bottom w:w="0" w:type="dxa"/>
          </w:tblCellMar>
        </w:tblPrEx>
        <w:trPr>
          <w:trHeight w:val="217"/>
        </w:trPr>
        <w:tc>
          <w:tcPr>
            <w:tcW w:w="3441"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4F33E56" w14:textId="77777777" w:rsidR="007E490A" w:rsidRDefault="00000000">
            <w:pPr>
              <w:spacing w:after="40"/>
            </w:pPr>
            <w:r>
              <w:rPr>
                <w:color w:val="111111"/>
                <w:sz w:val="20"/>
                <w:szCs w:val="20"/>
              </w:rPr>
              <w:t>Feature columns</w:t>
            </w:r>
          </w:p>
        </w:tc>
        <w:tc>
          <w:tcPr>
            <w:tcW w:w="5434"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2AB16A7" w14:textId="77777777" w:rsidR="007E490A" w:rsidRDefault="00000000">
            <w:pPr>
              <w:spacing w:after="40"/>
            </w:pPr>
            <w:r>
              <w:rPr>
                <w:color w:val="111111"/>
                <w:sz w:val="20"/>
                <w:szCs w:val="20"/>
              </w:rPr>
              <w:t>64</w:t>
            </w:r>
          </w:p>
        </w:tc>
      </w:tr>
      <w:tr w:rsidR="007E490A" w14:paraId="4425FC32" w14:textId="77777777" w:rsidTr="006E1F9A">
        <w:tblPrEx>
          <w:tblCellMar>
            <w:top w:w="0" w:type="dxa"/>
            <w:bottom w:w="0" w:type="dxa"/>
          </w:tblCellMar>
        </w:tblPrEx>
        <w:trPr>
          <w:trHeight w:val="403"/>
        </w:trPr>
        <w:tc>
          <w:tcPr>
            <w:tcW w:w="3441"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3627033" w14:textId="77777777" w:rsidR="007E490A" w:rsidRDefault="00000000">
            <w:pPr>
              <w:spacing w:after="40"/>
            </w:pPr>
            <w:r>
              <w:rPr>
                <w:color w:val="111111"/>
                <w:sz w:val="20"/>
                <w:szCs w:val="20"/>
              </w:rPr>
              <w:lastRenderedPageBreak/>
              <w:t>Scaler</w:t>
            </w:r>
          </w:p>
        </w:tc>
        <w:tc>
          <w:tcPr>
            <w:tcW w:w="5434"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27741D9" w14:textId="77777777" w:rsidR="007E490A" w:rsidRDefault="00000000">
            <w:pPr>
              <w:spacing w:after="40"/>
            </w:pPr>
            <w:r>
              <w:rPr>
                <w:color w:val="111111"/>
                <w:sz w:val="20"/>
                <w:szCs w:val="20"/>
              </w:rPr>
              <w:t>StandardScaler — fitted on train set only, applied to both partitions</w:t>
            </w:r>
          </w:p>
        </w:tc>
      </w:tr>
    </w:tbl>
    <w:p w14:paraId="35ECE947" w14:textId="77777777" w:rsidR="006E1F9A" w:rsidRDefault="006E1F9A" w:rsidP="006E1F9A"/>
    <w:p w14:paraId="07B60829" w14:textId="4A8A47AF" w:rsidR="007E490A" w:rsidRDefault="00000000" w:rsidP="006E1F9A">
      <w:r>
        <w:rPr>
          <w:b/>
          <w:bCs/>
          <w:color w:val="1F3A5F"/>
          <w:sz w:val="34"/>
          <w:szCs w:val="34"/>
        </w:rPr>
        <w:t>4. Multicollinearity Diagnosis — Variance Inflation Factor (VIF)</w:t>
      </w:r>
    </w:p>
    <w:p w14:paraId="6D63B761" w14:textId="77777777" w:rsidR="007E490A" w:rsidRDefault="007E490A">
      <w:pPr>
        <w:pBdr>
          <w:bottom w:val="single" w:sz="8" w:space="1" w:color="127C71"/>
        </w:pBdr>
        <w:spacing w:after="120"/>
      </w:pPr>
    </w:p>
    <w:p w14:paraId="257EEC15" w14:textId="77777777" w:rsidR="007E490A" w:rsidRDefault="00000000">
      <w:pPr>
        <w:spacing w:after="120" w:line="280" w:lineRule="auto"/>
        <w:jc w:val="both"/>
      </w:pPr>
      <w:r>
        <w:t>Highly correlated predictors can destabilise ordinary least-squares coefficient estimates, inflating their variance and making them difficult to interpret. The Variance Inflation Factor (VIF) was computed for the 14 base numerical attributes (prior to one-hot encoding) to flag this issue. A VIF above 10 is generally treated as evidence of problematic multicollinearity.</w:t>
      </w:r>
    </w:p>
    <w:p w14:paraId="1133A2E5" w14:textId="77777777" w:rsidR="007E490A" w:rsidRDefault="00000000">
      <w:pPr>
        <w:spacing w:before="180" w:after="80"/>
      </w:pPr>
      <w:r>
        <w:rPr>
          <w:b/>
          <w:bCs/>
          <w:color w:val="1F3A5F"/>
        </w:rPr>
        <w:t>Table 7: VIF Scores for Numerical Attributes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7E490A" w14:paraId="68E9B2A2" w14:textId="77777777">
        <w:tblPrEx>
          <w:tblCellMar>
            <w:top w:w="0" w:type="dxa"/>
            <w:bottom w:w="0" w:type="dxa"/>
          </w:tblCellMar>
        </w:tblPrEx>
        <w:trPr>
          <w:tblHeader/>
        </w:trPr>
        <w:tc>
          <w:tcPr>
            <w:tcW w:w="3009"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4FCE6B0" w14:textId="77777777" w:rsidR="007E490A" w:rsidRDefault="00000000">
            <w:pPr>
              <w:spacing w:after="40"/>
            </w:pPr>
            <w:r>
              <w:rPr>
                <w:b/>
                <w:bCs/>
                <w:color w:val="FFFFFF"/>
                <w:sz w:val="20"/>
                <w:szCs w:val="20"/>
              </w:rPr>
              <w:t>Feature</w:t>
            </w:r>
          </w:p>
        </w:tc>
        <w:tc>
          <w:tcPr>
            <w:tcW w:w="3009"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752AA9F4" w14:textId="77777777" w:rsidR="007E490A" w:rsidRDefault="00000000">
            <w:pPr>
              <w:spacing w:after="40"/>
            </w:pPr>
            <w:r>
              <w:rPr>
                <w:b/>
                <w:bCs/>
                <w:color w:val="FFFFFF"/>
                <w:sz w:val="20"/>
                <w:szCs w:val="20"/>
              </w:rPr>
              <w:t>VIF Score</w:t>
            </w:r>
          </w:p>
        </w:tc>
        <w:tc>
          <w:tcPr>
            <w:tcW w:w="3008"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0C6E271" w14:textId="77777777" w:rsidR="007E490A" w:rsidRDefault="00000000">
            <w:pPr>
              <w:spacing w:after="40"/>
            </w:pPr>
            <w:r>
              <w:rPr>
                <w:b/>
                <w:bCs/>
                <w:color w:val="FFFFFF"/>
                <w:sz w:val="20"/>
                <w:szCs w:val="20"/>
              </w:rPr>
              <w:t>Assessment</w:t>
            </w:r>
          </w:p>
        </w:tc>
      </w:tr>
      <w:tr w:rsidR="007E490A" w14:paraId="4B87C67A"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876E9C9" w14:textId="77777777" w:rsidR="007E490A" w:rsidRDefault="00000000">
            <w:pPr>
              <w:spacing w:after="40"/>
            </w:pPr>
            <w:r>
              <w:rPr>
                <w:color w:val="111111"/>
                <w:sz w:val="20"/>
                <w:szCs w:val="20"/>
              </w:rPr>
              <w:t>citympg</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4F3AFC4" w14:textId="77777777" w:rsidR="007E490A" w:rsidRDefault="00000000">
            <w:pPr>
              <w:spacing w:after="40"/>
            </w:pPr>
            <w:r>
              <w:rPr>
                <w:color w:val="111111"/>
                <w:sz w:val="20"/>
                <w:szCs w:val="20"/>
              </w:rPr>
              <w:t>25.86</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3AAD3B0" w14:textId="77777777" w:rsidR="007E490A" w:rsidRDefault="00000000">
            <w:pPr>
              <w:spacing w:after="40"/>
            </w:pPr>
            <w:r>
              <w:rPr>
                <w:color w:val="111111"/>
                <w:sz w:val="20"/>
                <w:szCs w:val="20"/>
              </w:rPr>
              <w:t>Severe — well above threshold</w:t>
            </w:r>
          </w:p>
        </w:tc>
      </w:tr>
      <w:tr w:rsidR="007E490A" w14:paraId="038B97A6"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2D6115C" w14:textId="77777777" w:rsidR="007E490A" w:rsidRDefault="00000000">
            <w:pPr>
              <w:spacing w:after="40"/>
            </w:pPr>
            <w:r>
              <w:rPr>
                <w:color w:val="111111"/>
                <w:sz w:val="20"/>
                <w:szCs w:val="20"/>
              </w:rPr>
              <w:t>highwaympg</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964C47F" w14:textId="77777777" w:rsidR="007E490A" w:rsidRDefault="00000000">
            <w:pPr>
              <w:spacing w:after="40"/>
            </w:pPr>
            <w:r>
              <w:rPr>
                <w:color w:val="111111"/>
                <w:sz w:val="20"/>
                <w:szCs w:val="20"/>
              </w:rPr>
              <w:t>20.18</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9D32052" w14:textId="77777777" w:rsidR="007E490A" w:rsidRDefault="00000000">
            <w:pPr>
              <w:spacing w:after="40"/>
            </w:pPr>
            <w:r>
              <w:rPr>
                <w:color w:val="111111"/>
                <w:sz w:val="20"/>
                <w:szCs w:val="20"/>
              </w:rPr>
              <w:t>Severe — well above threshold</w:t>
            </w:r>
          </w:p>
        </w:tc>
      </w:tr>
      <w:tr w:rsidR="007E490A" w14:paraId="6AF6F689"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D457514" w14:textId="77777777" w:rsidR="007E490A" w:rsidRDefault="00000000">
            <w:pPr>
              <w:spacing w:after="40"/>
            </w:pPr>
            <w:r>
              <w:rPr>
                <w:color w:val="111111"/>
                <w:sz w:val="20"/>
                <w:szCs w:val="20"/>
              </w:rPr>
              <w:t>curbweight</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CA93578" w14:textId="77777777" w:rsidR="007E490A" w:rsidRDefault="00000000">
            <w:pPr>
              <w:spacing w:after="40"/>
            </w:pPr>
            <w:r>
              <w:rPr>
                <w:color w:val="111111"/>
                <w:sz w:val="20"/>
                <w:szCs w:val="20"/>
              </w:rPr>
              <w:t>15.46</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274EEB8" w14:textId="77777777" w:rsidR="007E490A" w:rsidRDefault="00000000">
            <w:pPr>
              <w:spacing w:after="40"/>
            </w:pPr>
            <w:r>
              <w:rPr>
                <w:color w:val="111111"/>
                <w:sz w:val="20"/>
                <w:szCs w:val="20"/>
              </w:rPr>
              <w:t>High — exceeds threshold</w:t>
            </w:r>
          </w:p>
        </w:tc>
      </w:tr>
      <w:tr w:rsidR="007E490A" w14:paraId="293D233F"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F5CE2FA" w14:textId="77777777" w:rsidR="007E490A" w:rsidRDefault="00000000">
            <w:pPr>
              <w:spacing w:after="40"/>
            </w:pPr>
            <w:r>
              <w:rPr>
                <w:color w:val="111111"/>
                <w:sz w:val="20"/>
                <w:szCs w:val="20"/>
              </w:rPr>
              <w:t>carlength</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97C5860" w14:textId="77777777" w:rsidR="007E490A" w:rsidRDefault="00000000">
            <w:pPr>
              <w:spacing w:after="40"/>
            </w:pPr>
            <w:r>
              <w:rPr>
                <w:color w:val="111111"/>
                <w:sz w:val="20"/>
                <w:szCs w:val="20"/>
              </w:rPr>
              <w:t>8.79</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257469F" w14:textId="77777777" w:rsidR="007E490A" w:rsidRDefault="00000000">
            <w:pPr>
              <w:spacing w:after="40"/>
            </w:pPr>
            <w:r>
              <w:rPr>
                <w:color w:val="111111"/>
                <w:sz w:val="20"/>
                <w:szCs w:val="20"/>
              </w:rPr>
              <w:t>Moderate</w:t>
            </w:r>
          </w:p>
        </w:tc>
      </w:tr>
      <w:tr w:rsidR="007E490A" w14:paraId="35A89D10"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97DE76D" w14:textId="77777777" w:rsidR="007E490A" w:rsidRDefault="00000000">
            <w:pPr>
              <w:spacing w:after="40"/>
            </w:pPr>
            <w:r>
              <w:rPr>
                <w:color w:val="111111"/>
                <w:sz w:val="20"/>
                <w:szCs w:val="20"/>
              </w:rPr>
              <w:t>wheelbase</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E241BA2" w14:textId="77777777" w:rsidR="007E490A" w:rsidRDefault="00000000">
            <w:pPr>
              <w:spacing w:after="40"/>
            </w:pPr>
            <w:r>
              <w:rPr>
                <w:color w:val="111111"/>
                <w:sz w:val="20"/>
                <w:szCs w:val="20"/>
              </w:rPr>
              <w:t>8.42</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A450A4B" w14:textId="77777777" w:rsidR="007E490A" w:rsidRDefault="00000000">
            <w:pPr>
              <w:spacing w:after="40"/>
            </w:pPr>
            <w:r>
              <w:rPr>
                <w:color w:val="111111"/>
                <w:sz w:val="20"/>
                <w:szCs w:val="20"/>
              </w:rPr>
              <w:t>Moderate</w:t>
            </w:r>
          </w:p>
        </w:tc>
      </w:tr>
      <w:tr w:rsidR="007E490A" w14:paraId="60509FCD"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09E4309" w14:textId="77777777" w:rsidR="007E490A" w:rsidRDefault="00000000">
            <w:pPr>
              <w:spacing w:after="40"/>
            </w:pPr>
            <w:r>
              <w:rPr>
                <w:color w:val="111111"/>
                <w:sz w:val="20"/>
                <w:szCs w:val="20"/>
              </w:rPr>
              <w:t>horsepower</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27E6A09" w14:textId="77777777" w:rsidR="007E490A" w:rsidRDefault="00000000">
            <w:pPr>
              <w:spacing w:after="40"/>
            </w:pPr>
            <w:r>
              <w:rPr>
                <w:color w:val="111111"/>
                <w:sz w:val="20"/>
                <w:szCs w:val="20"/>
              </w:rPr>
              <w:t>7.83</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6B6DD31" w14:textId="77777777" w:rsidR="007E490A" w:rsidRDefault="00000000">
            <w:pPr>
              <w:spacing w:after="40"/>
            </w:pPr>
            <w:r>
              <w:rPr>
                <w:color w:val="111111"/>
                <w:sz w:val="20"/>
                <w:szCs w:val="20"/>
              </w:rPr>
              <w:t>Acceptable</w:t>
            </w:r>
          </w:p>
        </w:tc>
      </w:tr>
      <w:tr w:rsidR="007E490A" w14:paraId="04CE01D1"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00F772F" w14:textId="77777777" w:rsidR="007E490A" w:rsidRDefault="00000000">
            <w:pPr>
              <w:spacing w:after="40"/>
            </w:pPr>
            <w:r>
              <w:rPr>
                <w:color w:val="111111"/>
                <w:sz w:val="20"/>
                <w:szCs w:val="20"/>
              </w:rPr>
              <w:t>enginesize</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C5BF548" w14:textId="77777777" w:rsidR="007E490A" w:rsidRDefault="00000000">
            <w:pPr>
              <w:spacing w:after="40"/>
            </w:pPr>
            <w:r>
              <w:rPr>
                <w:color w:val="111111"/>
                <w:sz w:val="20"/>
                <w:szCs w:val="20"/>
              </w:rPr>
              <w:t>6.70</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2EDD8F44" w14:textId="77777777" w:rsidR="007E490A" w:rsidRDefault="00000000">
            <w:pPr>
              <w:spacing w:after="40"/>
            </w:pPr>
            <w:r>
              <w:rPr>
                <w:color w:val="111111"/>
                <w:sz w:val="20"/>
                <w:szCs w:val="20"/>
              </w:rPr>
              <w:t>Acceptable</w:t>
            </w:r>
          </w:p>
        </w:tc>
      </w:tr>
      <w:tr w:rsidR="007E490A" w14:paraId="6638EDF3"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E2867CB" w14:textId="77777777" w:rsidR="007E490A" w:rsidRDefault="00000000">
            <w:pPr>
              <w:spacing w:after="40"/>
            </w:pPr>
            <w:r>
              <w:rPr>
                <w:color w:val="111111"/>
                <w:sz w:val="20"/>
                <w:szCs w:val="20"/>
              </w:rPr>
              <w:t>carwidth</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F22D1C8" w14:textId="77777777" w:rsidR="007E490A" w:rsidRDefault="00000000">
            <w:pPr>
              <w:spacing w:after="40"/>
            </w:pPr>
            <w:r>
              <w:rPr>
                <w:color w:val="111111"/>
                <w:sz w:val="20"/>
                <w:szCs w:val="20"/>
              </w:rPr>
              <w:t>5.05</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15D6A307" w14:textId="77777777" w:rsidR="007E490A" w:rsidRDefault="00000000">
            <w:pPr>
              <w:spacing w:after="40"/>
            </w:pPr>
            <w:r>
              <w:rPr>
                <w:color w:val="111111"/>
                <w:sz w:val="20"/>
                <w:szCs w:val="20"/>
              </w:rPr>
              <w:t>Acceptable</w:t>
            </w:r>
          </w:p>
        </w:tc>
      </w:tr>
      <w:tr w:rsidR="007E490A" w14:paraId="39533135"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10D7C23" w14:textId="77777777" w:rsidR="007E490A" w:rsidRDefault="00000000">
            <w:pPr>
              <w:spacing w:after="40"/>
            </w:pPr>
            <w:r>
              <w:rPr>
                <w:color w:val="111111"/>
                <w:sz w:val="20"/>
                <w:szCs w:val="20"/>
              </w:rPr>
              <w:t>compressionratio</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D602407" w14:textId="77777777" w:rsidR="007E490A" w:rsidRDefault="00000000">
            <w:pPr>
              <w:spacing w:after="40"/>
            </w:pPr>
            <w:r>
              <w:rPr>
                <w:color w:val="111111"/>
                <w:sz w:val="20"/>
                <w:szCs w:val="20"/>
              </w:rPr>
              <w:t>2.27</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C530E2A" w14:textId="77777777" w:rsidR="007E490A" w:rsidRDefault="00000000">
            <w:pPr>
              <w:spacing w:after="40"/>
            </w:pPr>
            <w:r>
              <w:rPr>
                <w:color w:val="111111"/>
                <w:sz w:val="20"/>
                <w:szCs w:val="20"/>
              </w:rPr>
              <w:t>Low</w:t>
            </w:r>
          </w:p>
        </w:tc>
      </w:tr>
      <w:tr w:rsidR="007E490A" w14:paraId="46BF9067"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79390D3" w14:textId="77777777" w:rsidR="007E490A" w:rsidRDefault="00000000">
            <w:pPr>
              <w:spacing w:after="40"/>
            </w:pPr>
            <w:r>
              <w:rPr>
                <w:color w:val="111111"/>
                <w:sz w:val="20"/>
                <w:szCs w:val="20"/>
              </w:rPr>
              <w:t>carheight</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327CEF0" w14:textId="77777777" w:rsidR="007E490A" w:rsidRDefault="00000000">
            <w:pPr>
              <w:spacing w:after="40"/>
            </w:pPr>
            <w:r>
              <w:rPr>
                <w:color w:val="111111"/>
                <w:sz w:val="20"/>
                <w:szCs w:val="20"/>
              </w:rPr>
              <w:t>2.25</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93A9053" w14:textId="77777777" w:rsidR="007E490A" w:rsidRDefault="00000000">
            <w:pPr>
              <w:spacing w:after="40"/>
            </w:pPr>
            <w:r>
              <w:rPr>
                <w:color w:val="111111"/>
                <w:sz w:val="20"/>
                <w:szCs w:val="20"/>
              </w:rPr>
              <w:t>Low</w:t>
            </w:r>
          </w:p>
        </w:tc>
      </w:tr>
      <w:tr w:rsidR="007E490A" w14:paraId="2C8EB816"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E139E81" w14:textId="77777777" w:rsidR="007E490A" w:rsidRDefault="00000000">
            <w:pPr>
              <w:spacing w:after="40"/>
            </w:pPr>
            <w:r>
              <w:rPr>
                <w:color w:val="111111"/>
                <w:sz w:val="20"/>
                <w:szCs w:val="20"/>
              </w:rPr>
              <w:t>peakrpm</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1B48199" w14:textId="77777777" w:rsidR="007E490A" w:rsidRDefault="00000000">
            <w:pPr>
              <w:spacing w:after="40"/>
            </w:pPr>
            <w:r>
              <w:rPr>
                <w:color w:val="111111"/>
                <w:sz w:val="20"/>
                <w:szCs w:val="20"/>
              </w:rPr>
              <w:t>2.11</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4DC900A" w14:textId="77777777" w:rsidR="007E490A" w:rsidRDefault="00000000">
            <w:pPr>
              <w:spacing w:after="40"/>
            </w:pPr>
            <w:r>
              <w:rPr>
                <w:color w:val="111111"/>
                <w:sz w:val="20"/>
                <w:szCs w:val="20"/>
              </w:rPr>
              <w:t>Low</w:t>
            </w:r>
          </w:p>
        </w:tc>
      </w:tr>
      <w:tr w:rsidR="007E490A" w14:paraId="37206683"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A38DF68" w14:textId="77777777" w:rsidR="007E490A" w:rsidRDefault="00000000">
            <w:pPr>
              <w:spacing w:after="40"/>
            </w:pPr>
            <w:r>
              <w:rPr>
                <w:color w:val="111111"/>
                <w:sz w:val="20"/>
                <w:szCs w:val="20"/>
              </w:rPr>
              <w:t>boreratio</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2DF9A8E" w14:textId="77777777" w:rsidR="007E490A" w:rsidRDefault="00000000">
            <w:pPr>
              <w:spacing w:after="40"/>
            </w:pPr>
            <w:r>
              <w:rPr>
                <w:color w:val="111111"/>
                <w:sz w:val="20"/>
                <w:szCs w:val="20"/>
              </w:rPr>
              <w:t>1.97</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7392A82" w14:textId="77777777" w:rsidR="007E490A" w:rsidRDefault="00000000">
            <w:pPr>
              <w:spacing w:after="40"/>
            </w:pPr>
            <w:r>
              <w:rPr>
                <w:color w:val="111111"/>
                <w:sz w:val="20"/>
                <w:szCs w:val="20"/>
              </w:rPr>
              <w:t>Low</w:t>
            </w:r>
          </w:p>
        </w:tc>
      </w:tr>
      <w:tr w:rsidR="007E490A" w14:paraId="7A393356"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1098CA6" w14:textId="77777777" w:rsidR="007E490A" w:rsidRDefault="00000000">
            <w:pPr>
              <w:spacing w:after="40"/>
            </w:pPr>
            <w:r>
              <w:rPr>
                <w:color w:val="111111"/>
                <w:sz w:val="20"/>
                <w:szCs w:val="20"/>
              </w:rPr>
              <w:t>symboling</w:t>
            </w:r>
          </w:p>
        </w:tc>
        <w:tc>
          <w:tcPr>
            <w:tcW w:w="3009"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665AD13" w14:textId="77777777" w:rsidR="007E490A" w:rsidRDefault="00000000">
            <w:pPr>
              <w:spacing w:after="40"/>
            </w:pPr>
            <w:r>
              <w:rPr>
                <w:color w:val="111111"/>
                <w:sz w:val="20"/>
                <w:szCs w:val="20"/>
              </w:rPr>
              <w:t>1.95</w:t>
            </w:r>
          </w:p>
        </w:tc>
        <w:tc>
          <w:tcPr>
            <w:tcW w:w="3008"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5AD739D" w14:textId="77777777" w:rsidR="007E490A" w:rsidRDefault="00000000">
            <w:pPr>
              <w:spacing w:after="40"/>
            </w:pPr>
            <w:r>
              <w:rPr>
                <w:color w:val="111111"/>
                <w:sz w:val="20"/>
                <w:szCs w:val="20"/>
              </w:rPr>
              <w:t>Low</w:t>
            </w:r>
          </w:p>
        </w:tc>
      </w:tr>
      <w:tr w:rsidR="007E490A" w14:paraId="3872FDCB" w14:textId="77777777">
        <w:tblPrEx>
          <w:tblCellMar>
            <w:top w:w="0" w:type="dxa"/>
            <w:bottom w:w="0" w:type="dxa"/>
          </w:tblCellMar>
        </w:tblPrEx>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F735A42" w14:textId="77777777" w:rsidR="007E490A" w:rsidRDefault="00000000">
            <w:pPr>
              <w:spacing w:after="40"/>
            </w:pPr>
            <w:r>
              <w:rPr>
                <w:color w:val="111111"/>
                <w:sz w:val="20"/>
                <w:szCs w:val="20"/>
              </w:rPr>
              <w:t>stroke</w:t>
            </w:r>
          </w:p>
        </w:tc>
        <w:tc>
          <w:tcPr>
            <w:tcW w:w="3009"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75A8519" w14:textId="77777777" w:rsidR="007E490A" w:rsidRDefault="00000000">
            <w:pPr>
              <w:spacing w:after="40"/>
            </w:pPr>
            <w:r>
              <w:rPr>
                <w:color w:val="111111"/>
                <w:sz w:val="20"/>
                <w:szCs w:val="20"/>
              </w:rPr>
              <w:t>1.18</w:t>
            </w:r>
          </w:p>
        </w:tc>
        <w:tc>
          <w:tcPr>
            <w:tcW w:w="3008"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6B0D1F2" w14:textId="77777777" w:rsidR="007E490A" w:rsidRDefault="00000000">
            <w:pPr>
              <w:spacing w:after="40"/>
            </w:pPr>
            <w:r>
              <w:rPr>
                <w:color w:val="111111"/>
                <w:sz w:val="20"/>
                <w:szCs w:val="20"/>
              </w:rPr>
              <w:t>Low</w:t>
            </w:r>
          </w:p>
        </w:tc>
      </w:tr>
    </w:tbl>
    <w:p w14:paraId="2E7F1629" w14:textId="77777777" w:rsidR="007E490A" w:rsidRDefault="007E490A"/>
    <w:p w14:paraId="5C81EC53" w14:textId="77777777" w:rsidR="007E490A" w:rsidRDefault="00000000">
      <w:pPr>
        <w:spacing w:after="120" w:line="280" w:lineRule="auto"/>
        <w:jc w:val="both"/>
      </w:pPr>
      <w:r>
        <w:t xml:space="preserve">Three attributes — </w:t>
      </w:r>
      <w:r>
        <w:rPr>
          <w:b/>
          <w:bCs/>
        </w:rPr>
        <w:t>citympg</w:t>
      </w:r>
      <w:r>
        <w:t xml:space="preserve">, </w:t>
      </w:r>
      <w:r>
        <w:rPr>
          <w:b/>
          <w:bCs/>
        </w:rPr>
        <w:t>highwaympg</w:t>
      </w:r>
      <w:r>
        <w:t xml:space="preserve">, and </w:t>
      </w:r>
      <w:r>
        <w:rPr>
          <w:b/>
          <w:bCs/>
        </w:rPr>
        <w:t>curbweight</w:t>
      </w:r>
      <w:r>
        <w:t xml:space="preserve"> — exceed the VIF=10 threshold, reflecting the well-known relationship between vehicle weight, engine demands, and fuel economy. This redundancy among predictors is one of the main motivations for evaluating Ridge, Lasso, and ElasticNet alongside plain OLS, since the penalty terms constrain coefficient magnitudes and reduce sensitivity to correlated inputs.</w:t>
      </w:r>
    </w:p>
    <w:p w14:paraId="7F54064A" w14:textId="77777777" w:rsidR="007E490A" w:rsidRDefault="00000000">
      <w:pPr>
        <w:spacing w:before="120" w:after="60"/>
        <w:jc w:val="center"/>
      </w:pPr>
      <w:r>
        <w:rPr>
          <w:noProof/>
        </w:rPr>
        <w:lastRenderedPageBreak/>
        <w:drawing>
          <wp:inline distT="0" distB="0" distL="0" distR="0" wp14:anchorId="32E765DA" wp14:editId="723B1AAF">
            <wp:extent cx="5486400" cy="3019425"/>
            <wp:effectExtent l="0" t="0" r="0" b="0"/>
            <wp:docPr id="1493564899" name="Picture 1493564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019425"/>
                    </a:xfrm>
                    <a:prstGeom prst="rect">
                      <a:avLst/>
                    </a:prstGeom>
                  </pic:spPr>
                </pic:pic>
              </a:graphicData>
            </a:graphic>
          </wp:inline>
        </w:drawing>
      </w:r>
    </w:p>
    <w:p w14:paraId="5582326D" w14:textId="77777777" w:rsidR="007E490A" w:rsidRDefault="00000000">
      <w:pPr>
        <w:spacing w:after="200"/>
        <w:jc w:val="center"/>
      </w:pPr>
      <w:r>
        <w:rPr>
          <w:i/>
          <w:iCs/>
          <w:color w:val="6B7280"/>
          <w:sz w:val="19"/>
          <w:szCs w:val="19"/>
        </w:rPr>
        <w:t>Figure 10: VIF scores for numerical attributes (red bars exceed the VIF=10 threshold)</w:t>
      </w:r>
    </w:p>
    <w:p w14:paraId="5D10CA1D" w14:textId="05FB6A40" w:rsidR="007E490A" w:rsidRDefault="00000000" w:rsidP="006E1F9A">
      <w:r>
        <w:rPr>
          <w:b/>
          <w:bCs/>
          <w:color w:val="1F3A5F"/>
          <w:sz w:val="34"/>
          <w:szCs w:val="34"/>
        </w:rPr>
        <w:t>5. Regression Model Training</w:t>
      </w:r>
    </w:p>
    <w:p w14:paraId="68269678" w14:textId="77777777" w:rsidR="007E490A" w:rsidRDefault="007E490A">
      <w:pPr>
        <w:pBdr>
          <w:bottom w:val="single" w:sz="8" w:space="1" w:color="127C71"/>
        </w:pBdr>
        <w:spacing w:after="120"/>
      </w:pPr>
    </w:p>
    <w:p w14:paraId="2B6774ED" w14:textId="77777777" w:rsidR="007E490A" w:rsidRDefault="00000000">
      <w:pPr>
        <w:spacing w:after="120" w:line="280" w:lineRule="auto"/>
        <w:jc w:val="both"/>
      </w:pPr>
      <w:r>
        <w:t>Four regression models were trained on the standardized 64-feature training matrix: an ordinary Linear Regression baseline, and three regularized variants — Ridge, Lasso, and ElasticNet. Each was evaluated on the same 41-row held-out test set.</w:t>
      </w:r>
    </w:p>
    <w:p w14:paraId="3AFD8130" w14:textId="77777777" w:rsidR="007E490A" w:rsidRDefault="00000000">
      <w:pPr>
        <w:pStyle w:val="Heading2"/>
      </w:pPr>
      <w:r>
        <w:t>5.1 Ordinary Linear Regression — Baseline</w:t>
      </w:r>
    </w:p>
    <w:p w14:paraId="2A51E727" w14:textId="77777777" w:rsidR="007E490A" w:rsidRDefault="00000000">
      <w:pPr>
        <w:spacing w:after="120" w:line="280" w:lineRule="auto"/>
        <w:jc w:val="both"/>
      </w:pPr>
      <w:r>
        <w:t>A plain OLS model was fitted first to establish a reference benchmark. It minimises the sum of squared residuals with no constraint on coefficient size:</w:t>
      </w:r>
    </w:p>
    <w:p w14:paraId="231D9F68" w14:textId="77777777" w:rsidR="007E490A" w:rsidRDefault="00000000">
      <w:pPr>
        <w:spacing w:after="120" w:line="280" w:lineRule="auto"/>
        <w:jc w:val="both"/>
      </w:pPr>
      <w:r>
        <w:t>Loss = sum of (y_i - y_predicted_i)^2</w:t>
      </w:r>
    </w:p>
    <w:p w14:paraId="42792343" w14:textId="77777777" w:rsidR="007E490A" w:rsidRDefault="00000000">
      <w:pPr>
        <w:spacing w:after="120" w:line="280" w:lineRule="auto"/>
        <w:jc w:val="both"/>
      </w:pPr>
      <w:r>
        <w:t xml:space="preserve">On the test set, the baseline achieved an RMSE of </w:t>
      </w:r>
      <w:r>
        <w:rPr>
          <w:b/>
          <w:bCs/>
        </w:rPr>
        <w:t>$2,669.93</w:t>
      </w:r>
      <w:r>
        <w:t xml:space="preserve">, an MAE of </w:t>
      </w:r>
      <w:r>
        <w:rPr>
          <w:b/>
          <w:bCs/>
        </w:rPr>
        <w:t>$1,763.57</w:t>
      </w:r>
      <w:r>
        <w:t xml:space="preserve">, and an R-squared of </w:t>
      </w:r>
      <w:r>
        <w:rPr>
          <w:b/>
          <w:bCs/>
        </w:rPr>
        <w:t>0.9097</w:t>
      </w:r>
      <w:r>
        <w:t>.</w:t>
      </w:r>
    </w:p>
    <w:p w14:paraId="3C4A89F2" w14:textId="77777777" w:rsidR="007E490A" w:rsidRDefault="00000000">
      <w:pPr>
        <w:pStyle w:val="Heading2"/>
      </w:pPr>
      <w:r>
        <w:t>5.2 Ridge Regression (L2 Penalty)</w:t>
      </w:r>
    </w:p>
    <w:p w14:paraId="129AE321" w14:textId="77777777" w:rsidR="007E490A" w:rsidRDefault="00000000">
      <w:pPr>
        <w:spacing w:after="120" w:line="280" w:lineRule="auto"/>
        <w:jc w:val="both"/>
      </w:pPr>
      <w:r>
        <w:t>Ridge regression adds a penalty proportional to the sum of squared coefficients, which shrinks all coefficients toward (but not exactly to) zero:</w:t>
      </w:r>
    </w:p>
    <w:p w14:paraId="5B083723" w14:textId="77777777" w:rsidR="007E490A" w:rsidRDefault="00000000">
      <w:pPr>
        <w:spacing w:after="120" w:line="280" w:lineRule="auto"/>
        <w:jc w:val="both"/>
      </w:pPr>
      <w:r>
        <w:t>Loss = sum (y_i - y_predicted_i)^2 + alpha x sum (beta_j^2)</w:t>
      </w:r>
    </w:p>
    <w:p w14:paraId="653824DC" w14:textId="77777777" w:rsidR="007E490A" w:rsidRDefault="00000000">
      <w:pPr>
        <w:spacing w:after="120" w:line="280" w:lineRule="auto"/>
        <w:jc w:val="both"/>
      </w:pPr>
      <w:r>
        <w:t>The regularization strength alpha was selected by 5-fold cross-validation over the grid [0.01, 0.1, 1, 10, 50, 100, 200, 500, 1000]. The best mean cross-validated R-squared (</w:t>
      </w:r>
      <w:r>
        <w:rPr>
          <w:b/>
          <w:bCs/>
        </w:rPr>
        <w:t>0.9153</w:t>
      </w:r>
      <w:r>
        <w:t xml:space="preserve">) was obtained at </w:t>
      </w:r>
      <w:r>
        <w:rPr>
          <w:b/>
          <w:bCs/>
        </w:rPr>
        <w:t>alpha = 10</w:t>
      </w:r>
      <w:r>
        <w:t xml:space="preserve">. The test-set results were: RMSE = </w:t>
      </w:r>
      <w:r>
        <w:rPr>
          <w:b/>
          <w:bCs/>
        </w:rPr>
        <w:t>$2,928.00</w:t>
      </w:r>
      <w:r>
        <w:t xml:space="preserve">, MAE = </w:t>
      </w:r>
      <w:r>
        <w:rPr>
          <w:b/>
          <w:bCs/>
        </w:rPr>
        <w:t>$1,984.33</w:t>
      </w:r>
      <w:r>
        <w:t xml:space="preserve">, R-squared = </w:t>
      </w:r>
      <w:r>
        <w:rPr>
          <w:b/>
          <w:bCs/>
        </w:rPr>
        <w:t>0.8914</w:t>
      </w:r>
      <w:r>
        <w:t>.</w:t>
      </w:r>
    </w:p>
    <w:p w14:paraId="35EB0262" w14:textId="77777777" w:rsidR="007E490A" w:rsidRDefault="00000000">
      <w:pPr>
        <w:spacing w:before="120" w:after="60"/>
        <w:jc w:val="center"/>
      </w:pPr>
      <w:r>
        <w:rPr>
          <w:noProof/>
        </w:rPr>
        <w:lastRenderedPageBreak/>
        <w:drawing>
          <wp:inline distT="0" distB="0" distL="0" distR="0" wp14:anchorId="607B9825" wp14:editId="0088A4ED">
            <wp:extent cx="5029200" cy="2762250"/>
            <wp:effectExtent l="0" t="0" r="0" b="0"/>
            <wp:docPr id="1777883413" name="Picture 177788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29200" cy="2762250"/>
                    </a:xfrm>
                    <a:prstGeom prst="rect">
                      <a:avLst/>
                    </a:prstGeom>
                  </pic:spPr>
                </pic:pic>
              </a:graphicData>
            </a:graphic>
          </wp:inline>
        </w:drawing>
      </w:r>
    </w:p>
    <w:p w14:paraId="13C74A1D" w14:textId="77777777" w:rsidR="007E490A" w:rsidRDefault="00000000">
      <w:pPr>
        <w:spacing w:after="200"/>
        <w:jc w:val="center"/>
      </w:pPr>
      <w:r>
        <w:rPr>
          <w:i/>
          <w:iCs/>
          <w:color w:val="6B7280"/>
          <w:sz w:val="19"/>
          <w:szCs w:val="19"/>
        </w:rPr>
        <w:t>Figure 12: Mean 5-fold cross-validated R-squared across candidate Ridge alpha values</w:t>
      </w:r>
    </w:p>
    <w:p w14:paraId="5F72EC36" w14:textId="77777777" w:rsidR="007E490A" w:rsidRDefault="00000000">
      <w:pPr>
        <w:pStyle w:val="Heading2"/>
      </w:pPr>
      <w:r>
        <w:t>5.3 Lasso Regression (L1 Penalty)</w:t>
      </w:r>
    </w:p>
    <w:p w14:paraId="56DCBDDD" w14:textId="77777777" w:rsidR="007E490A" w:rsidRDefault="00000000">
      <w:pPr>
        <w:spacing w:after="120" w:line="280" w:lineRule="auto"/>
        <w:jc w:val="both"/>
      </w:pPr>
      <w:r>
        <w:t>Lasso regression replaces the squared penalty with an absolute-value penalty, which can drive individual coefficients exactly to zero, enabling built-in feature selection:</w:t>
      </w:r>
    </w:p>
    <w:p w14:paraId="6D6CB6DA" w14:textId="77777777" w:rsidR="007E490A" w:rsidRDefault="00000000">
      <w:pPr>
        <w:spacing w:after="120" w:line="280" w:lineRule="auto"/>
        <w:jc w:val="both"/>
      </w:pPr>
      <w:r>
        <w:t>Loss = sum (y_i - y_predicted_i)^2 + alpha x sum |beta_j|</w:t>
      </w:r>
    </w:p>
    <w:p w14:paraId="7EAFB4CA" w14:textId="77777777" w:rsidR="007E490A" w:rsidRDefault="00000000">
      <w:pPr>
        <w:spacing w:after="120" w:line="280" w:lineRule="auto"/>
        <w:jc w:val="both"/>
      </w:pPr>
      <w:r>
        <w:t xml:space="preserve">With alpha = 50, Lasso produced an RMSE of </w:t>
      </w:r>
      <w:r>
        <w:rPr>
          <w:b/>
          <w:bCs/>
        </w:rPr>
        <w:t>$3,001.34</w:t>
      </w:r>
      <w:r>
        <w:t xml:space="preserve">, an MAE of </w:t>
      </w:r>
      <w:r>
        <w:rPr>
          <w:b/>
          <w:bCs/>
        </w:rPr>
        <w:t>$2,090.68</w:t>
      </w:r>
      <w:r>
        <w:t xml:space="preserve">, and an R-squared of </w:t>
      </w:r>
      <w:r>
        <w:rPr>
          <w:b/>
          <w:bCs/>
        </w:rPr>
        <w:t>0.8859</w:t>
      </w:r>
      <w:r>
        <w:t xml:space="preserve"> on the test set. Of the 64 candidate coefficients, </w:t>
      </w:r>
      <w:r>
        <w:rPr>
          <w:b/>
          <w:bCs/>
        </w:rPr>
        <w:t>25 were driven exactly to zero</w:t>
      </w:r>
      <w:r>
        <w:t xml:space="preserve"> and </w:t>
      </w:r>
      <w:r>
        <w:rPr>
          <w:b/>
          <w:bCs/>
        </w:rPr>
        <w:t>39 remained non-zero</w:t>
      </w:r>
      <w:r>
        <w:t>, demonstrating Lasso's feature-selection behaviour. The chart below shows the 20 largest non-zero coefficients by magnitude.</w:t>
      </w:r>
    </w:p>
    <w:p w14:paraId="35B7A34B" w14:textId="77777777" w:rsidR="007E490A" w:rsidRDefault="00000000">
      <w:pPr>
        <w:spacing w:before="120" w:after="60"/>
        <w:jc w:val="center"/>
      </w:pPr>
      <w:r>
        <w:rPr>
          <w:noProof/>
        </w:rPr>
        <w:drawing>
          <wp:inline distT="0" distB="0" distL="0" distR="0" wp14:anchorId="152BD7A4" wp14:editId="4DFC6341">
            <wp:extent cx="5667375" cy="3114675"/>
            <wp:effectExtent l="0" t="0" r="0" b="0"/>
            <wp:docPr id="659683018" name="Picture 65968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114675"/>
                    </a:xfrm>
                    <a:prstGeom prst="rect">
                      <a:avLst/>
                    </a:prstGeom>
                  </pic:spPr>
                </pic:pic>
              </a:graphicData>
            </a:graphic>
          </wp:inline>
        </w:drawing>
      </w:r>
    </w:p>
    <w:p w14:paraId="61003C1A" w14:textId="77777777" w:rsidR="007E490A" w:rsidRDefault="00000000">
      <w:pPr>
        <w:spacing w:after="200"/>
        <w:jc w:val="center"/>
      </w:pPr>
      <w:r>
        <w:rPr>
          <w:i/>
          <w:iCs/>
          <w:color w:val="6B7280"/>
          <w:sz w:val="19"/>
          <w:szCs w:val="19"/>
        </w:rPr>
        <w:t>Figure 11: Top 20 non-zero Lasso coefficients (alpha=50); blue bars raise price, red bars lower it</w:t>
      </w:r>
    </w:p>
    <w:p w14:paraId="610E92B3" w14:textId="77777777" w:rsidR="007E490A" w:rsidRDefault="00000000">
      <w:r>
        <w:br w:type="page"/>
      </w:r>
    </w:p>
    <w:p w14:paraId="071ED464" w14:textId="77777777" w:rsidR="007E490A" w:rsidRDefault="00000000">
      <w:pPr>
        <w:pStyle w:val="Heading2"/>
      </w:pPr>
      <w:r>
        <w:lastRenderedPageBreak/>
        <w:t>5.4 ElasticNet — Combined L1 + L2 Penalty</w:t>
      </w:r>
    </w:p>
    <w:p w14:paraId="44C6C15E" w14:textId="77777777" w:rsidR="007E490A" w:rsidRDefault="00000000">
      <w:pPr>
        <w:spacing w:after="120" w:line="280" w:lineRule="auto"/>
        <w:jc w:val="both"/>
      </w:pPr>
      <w:r>
        <w:t>ElasticNet blends the Ridge and Lasso penalties through a mixing parameter l1_ratio:</w:t>
      </w:r>
    </w:p>
    <w:p w14:paraId="17F5001A" w14:textId="77777777" w:rsidR="007E490A" w:rsidRDefault="00000000">
      <w:pPr>
        <w:spacing w:after="120" w:line="280" w:lineRule="auto"/>
        <w:jc w:val="both"/>
      </w:pPr>
      <w:r>
        <w:t>Loss = sum (y_i - y_predicted_i)^2 + alpha x [l1_ratio x sum |beta_j| + (1 - l1_ratio) x sum (beta_j^2)]</w:t>
      </w:r>
    </w:p>
    <w:p w14:paraId="2D11ADD4" w14:textId="77777777" w:rsidR="007E490A" w:rsidRDefault="00000000">
      <w:pPr>
        <w:spacing w:after="120" w:line="280" w:lineRule="auto"/>
        <w:jc w:val="both"/>
      </w:pPr>
      <w:r>
        <w:t xml:space="preserve">With alpha = 50 and l1_ratio = 0.5 (an equal blend), the model produced an RMSE of </w:t>
      </w:r>
      <w:r>
        <w:rPr>
          <w:b/>
          <w:bCs/>
        </w:rPr>
        <w:t>$7,000.77</w:t>
      </w:r>
      <w:r>
        <w:t xml:space="preserve">, an MAE of </w:t>
      </w:r>
      <w:r>
        <w:rPr>
          <w:b/>
          <w:bCs/>
        </w:rPr>
        <w:t>$4,862.51</w:t>
      </w:r>
      <w:r>
        <w:t xml:space="preserve">, and an R-squared of only </w:t>
      </w:r>
      <w:r>
        <w:rPr>
          <w:b/>
          <w:bCs/>
        </w:rPr>
        <w:t>0.3792</w:t>
      </w:r>
      <w:r>
        <w:t xml:space="preserve"> — substantially worse than the other three models. This suggests the combined penalty at alpha = 50 is too aggressive for this feature set; a dedicated grid search over both alpha and l1_ratio would be needed for a fair evaluation.</w:t>
      </w:r>
    </w:p>
    <w:p w14:paraId="1A466354" w14:textId="77777777" w:rsidR="007E490A" w:rsidRDefault="00000000">
      <w:pPr>
        <w:pStyle w:val="Heading1"/>
      </w:pPr>
      <w:r>
        <w:t>6. Model Comparison and Evaluation</w:t>
      </w:r>
    </w:p>
    <w:p w14:paraId="195D41AB" w14:textId="77777777" w:rsidR="007E490A" w:rsidRDefault="007E490A">
      <w:pPr>
        <w:pBdr>
          <w:bottom w:val="single" w:sz="8" w:space="1" w:color="127C71"/>
        </w:pBdr>
        <w:spacing w:after="120"/>
      </w:pPr>
    </w:p>
    <w:p w14:paraId="29AD00C8" w14:textId="77777777" w:rsidR="007E490A" w:rsidRDefault="00000000">
      <w:pPr>
        <w:spacing w:after="120" w:line="280" w:lineRule="auto"/>
        <w:jc w:val="both"/>
      </w:pPr>
      <w:r>
        <w:t>All four fitted models were applied to the same 41-row test set, and three standard regression metrics — RMSE, MAE, and R-squared — were computed for each.</w:t>
      </w:r>
    </w:p>
    <w:p w14:paraId="6D03D351" w14:textId="77777777" w:rsidR="007E490A" w:rsidRDefault="00000000">
      <w:pPr>
        <w:spacing w:before="180" w:after="80"/>
      </w:pPr>
      <w:r>
        <w:rPr>
          <w:b/>
          <w:bCs/>
          <w:color w:val="1F3A5F"/>
        </w:rPr>
        <w:t>Table 8: Final Test-Set Performance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3"/>
        <w:gridCol w:w="1738"/>
        <w:gridCol w:w="1738"/>
        <w:gridCol w:w="1399"/>
        <w:gridCol w:w="1338"/>
      </w:tblGrid>
      <w:tr w:rsidR="007E490A" w14:paraId="4CB9DFB7" w14:textId="77777777">
        <w:tblPrEx>
          <w:tblCellMar>
            <w:top w:w="0" w:type="dxa"/>
            <w:bottom w:w="0" w:type="dxa"/>
          </w:tblCellMar>
        </w:tblPrEx>
        <w:trPr>
          <w:tblHeader/>
        </w:trPr>
        <w:tc>
          <w:tcPr>
            <w:tcW w:w="3226"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46CEC263" w14:textId="77777777" w:rsidR="007E490A" w:rsidRDefault="00000000">
            <w:pPr>
              <w:spacing w:after="40"/>
            </w:pPr>
            <w:r>
              <w:rPr>
                <w:b/>
                <w:bCs/>
                <w:color w:val="FFFFFF"/>
                <w:sz w:val="20"/>
                <w:szCs w:val="20"/>
              </w:rPr>
              <w:t>Model</w:t>
            </w:r>
          </w:p>
        </w:tc>
        <w:tc>
          <w:tcPr>
            <w:tcW w:w="19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5042277" w14:textId="77777777" w:rsidR="007E490A" w:rsidRDefault="00000000">
            <w:pPr>
              <w:spacing w:after="40"/>
            </w:pPr>
            <w:r>
              <w:rPr>
                <w:b/>
                <w:bCs/>
                <w:color w:val="FFFFFF"/>
                <w:sz w:val="20"/>
                <w:szCs w:val="20"/>
              </w:rPr>
              <w:t>RMSE (USD)</w:t>
            </w:r>
          </w:p>
        </w:tc>
        <w:tc>
          <w:tcPr>
            <w:tcW w:w="19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AAAE22F" w14:textId="77777777" w:rsidR="007E490A" w:rsidRDefault="00000000">
            <w:pPr>
              <w:spacing w:after="40"/>
            </w:pPr>
            <w:r>
              <w:rPr>
                <w:b/>
                <w:bCs/>
                <w:color w:val="FFFFFF"/>
                <w:sz w:val="20"/>
                <w:szCs w:val="20"/>
              </w:rPr>
              <w:t>MAE (USD)</w:t>
            </w:r>
          </w:p>
        </w:tc>
        <w:tc>
          <w:tcPr>
            <w:tcW w:w="1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58B3EC54" w14:textId="77777777" w:rsidR="007E490A" w:rsidRDefault="00000000">
            <w:pPr>
              <w:spacing w:after="40"/>
            </w:pPr>
            <w:r>
              <w:rPr>
                <w:b/>
                <w:bCs/>
                <w:color w:val="FFFFFF"/>
                <w:sz w:val="20"/>
                <w:szCs w:val="20"/>
              </w:rPr>
              <w:t>R-squared</w:t>
            </w:r>
          </w:p>
        </w:tc>
        <w:tc>
          <w:tcPr>
            <w:tcW w:w="1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097E48C2" w14:textId="77777777" w:rsidR="007E490A" w:rsidRDefault="00000000">
            <w:pPr>
              <w:spacing w:after="40"/>
            </w:pPr>
            <w:r>
              <w:rPr>
                <w:b/>
                <w:bCs/>
                <w:color w:val="FFFFFF"/>
                <w:sz w:val="20"/>
                <w:szCs w:val="20"/>
              </w:rPr>
              <w:t>Rank</w:t>
            </w:r>
          </w:p>
        </w:tc>
      </w:tr>
      <w:tr w:rsidR="007E490A" w14:paraId="71AEE7B9" w14:textId="77777777">
        <w:tblPrEx>
          <w:tblCellMar>
            <w:top w:w="0" w:type="dxa"/>
            <w:bottom w:w="0" w:type="dxa"/>
          </w:tblCellMar>
        </w:tblPrEx>
        <w:tc>
          <w:tcPr>
            <w:tcW w:w="32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1C853E3" w14:textId="77777777" w:rsidR="007E490A" w:rsidRDefault="00000000">
            <w:pPr>
              <w:spacing w:after="40"/>
            </w:pPr>
            <w:r>
              <w:rPr>
                <w:color w:val="111111"/>
                <w:sz w:val="20"/>
                <w:szCs w:val="20"/>
              </w:rPr>
              <w:t>Linear Regression</w:t>
            </w:r>
          </w:p>
        </w:tc>
        <w:tc>
          <w:tcPr>
            <w:tcW w:w="19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D46EE3A" w14:textId="77777777" w:rsidR="007E490A" w:rsidRDefault="00000000">
            <w:pPr>
              <w:spacing w:after="40"/>
            </w:pPr>
            <w:r>
              <w:rPr>
                <w:color w:val="111111"/>
                <w:sz w:val="20"/>
                <w:szCs w:val="20"/>
              </w:rPr>
              <w:t>$2,669.93</w:t>
            </w:r>
          </w:p>
        </w:tc>
        <w:tc>
          <w:tcPr>
            <w:tcW w:w="19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52DFAD7" w14:textId="77777777" w:rsidR="007E490A" w:rsidRDefault="00000000">
            <w:pPr>
              <w:spacing w:after="40"/>
            </w:pPr>
            <w:r>
              <w:rPr>
                <w:color w:val="111111"/>
                <w:sz w:val="20"/>
                <w:szCs w:val="20"/>
              </w:rPr>
              <w:t>$1,763.57</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FFCE6CB" w14:textId="77777777" w:rsidR="007E490A" w:rsidRDefault="00000000">
            <w:pPr>
              <w:spacing w:after="40"/>
            </w:pPr>
            <w:r>
              <w:rPr>
                <w:color w:val="111111"/>
                <w:sz w:val="20"/>
                <w:szCs w:val="20"/>
              </w:rPr>
              <w:t>0.9097</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642EC7AB" w14:textId="77777777" w:rsidR="007E490A" w:rsidRDefault="00000000">
            <w:pPr>
              <w:spacing w:after="40"/>
            </w:pPr>
            <w:r>
              <w:rPr>
                <w:color w:val="111111"/>
                <w:sz w:val="20"/>
                <w:szCs w:val="20"/>
              </w:rPr>
              <w:t>1st</w:t>
            </w:r>
          </w:p>
        </w:tc>
      </w:tr>
      <w:tr w:rsidR="007E490A" w14:paraId="449AFA8C" w14:textId="77777777">
        <w:tblPrEx>
          <w:tblCellMar>
            <w:top w:w="0" w:type="dxa"/>
            <w:bottom w:w="0" w:type="dxa"/>
          </w:tblCellMar>
        </w:tblPrEx>
        <w:tc>
          <w:tcPr>
            <w:tcW w:w="32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DFCA708" w14:textId="77777777" w:rsidR="007E490A" w:rsidRDefault="00000000">
            <w:pPr>
              <w:spacing w:after="40"/>
            </w:pPr>
            <w:r>
              <w:rPr>
                <w:color w:val="111111"/>
                <w:sz w:val="20"/>
                <w:szCs w:val="20"/>
              </w:rPr>
              <w:t>Ridge (alpha=10)</w:t>
            </w:r>
          </w:p>
        </w:tc>
        <w:tc>
          <w:tcPr>
            <w:tcW w:w="19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0A0BD71" w14:textId="77777777" w:rsidR="007E490A" w:rsidRDefault="00000000">
            <w:pPr>
              <w:spacing w:after="40"/>
            </w:pPr>
            <w:r>
              <w:rPr>
                <w:color w:val="111111"/>
                <w:sz w:val="20"/>
                <w:szCs w:val="20"/>
              </w:rPr>
              <w:t>$2,928.00</w:t>
            </w:r>
          </w:p>
        </w:tc>
        <w:tc>
          <w:tcPr>
            <w:tcW w:w="19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190623A" w14:textId="77777777" w:rsidR="007E490A" w:rsidRDefault="00000000">
            <w:pPr>
              <w:spacing w:after="40"/>
            </w:pPr>
            <w:r>
              <w:rPr>
                <w:color w:val="111111"/>
                <w:sz w:val="20"/>
                <w:szCs w:val="20"/>
              </w:rPr>
              <w:t>$1,984.33</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B154487" w14:textId="77777777" w:rsidR="007E490A" w:rsidRDefault="00000000">
            <w:pPr>
              <w:spacing w:after="40"/>
            </w:pPr>
            <w:r>
              <w:rPr>
                <w:color w:val="111111"/>
                <w:sz w:val="20"/>
                <w:szCs w:val="20"/>
              </w:rPr>
              <w:t>0.8914</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9F2D9D2" w14:textId="77777777" w:rsidR="007E490A" w:rsidRDefault="00000000">
            <w:pPr>
              <w:spacing w:after="40"/>
            </w:pPr>
            <w:r>
              <w:rPr>
                <w:color w:val="111111"/>
                <w:sz w:val="20"/>
                <w:szCs w:val="20"/>
              </w:rPr>
              <w:t>2nd</w:t>
            </w:r>
          </w:p>
        </w:tc>
      </w:tr>
      <w:tr w:rsidR="007E490A" w14:paraId="7DAF0E90" w14:textId="77777777">
        <w:tblPrEx>
          <w:tblCellMar>
            <w:top w:w="0" w:type="dxa"/>
            <w:bottom w:w="0" w:type="dxa"/>
          </w:tblCellMar>
        </w:tblPrEx>
        <w:tc>
          <w:tcPr>
            <w:tcW w:w="3226"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88A9B9D" w14:textId="77777777" w:rsidR="007E490A" w:rsidRDefault="00000000">
            <w:pPr>
              <w:spacing w:after="40"/>
            </w:pPr>
            <w:r>
              <w:rPr>
                <w:color w:val="111111"/>
                <w:sz w:val="20"/>
                <w:szCs w:val="20"/>
              </w:rPr>
              <w:t>Lasso (alpha=50)</w:t>
            </w:r>
          </w:p>
        </w:tc>
        <w:tc>
          <w:tcPr>
            <w:tcW w:w="19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88085D7" w14:textId="77777777" w:rsidR="007E490A" w:rsidRDefault="00000000">
            <w:pPr>
              <w:spacing w:after="40"/>
            </w:pPr>
            <w:r>
              <w:rPr>
                <w:color w:val="111111"/>
                <w:sz w:val="20"/>
                <w:szCs w:val="20"/>
              </w:rPr>
              <w:t>$3,001.34</w:t>
            </w:r>
          </w:p>
        </w:tc>
        <w:tc>
          <w:tcPr>
            <w:tcW w:w="19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9B5E9A" w14:textId="77777777" w:rsidR="007E490A" w:rsidRDefault="00000000">
            <w:pPr>
              <w:spacing w:after="40"/>
            </w:pPr>
            <w:r>
              <w:rPr>
                <w:color w:val="111111"/>
                <w:sz w:val="20"/>
                <w:szCs w:val="20"/>
              </w:rPr>
              <w:t>$2,090.68</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488F716" w14:textId="77777777" w:rsidR="007E490A" w:rsidRDefault="00000000">
            <w:pPr>
              <w:spacing w:after="40"/>
            </w:pPr>
            <w:r>
              <w:rPr>
                <w:color w:val="111111"/>
                <w:sz w:val="20"/>
                <w:szCs w:val="20"/>
              </w:rPr>
              <w:t>0.8859</w:t>
            </w:r>
          </w:p>
        </w:tc>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057BE93A" w14:textId="77777777" w:rsidR="007E490A" w:rsidRDefault="00000000">
            <w:pPr>
              <w:spacing w:after="40"/>
            </w:pPr>
            <w:r>
              <w:rPr>
                <w:color w:val="111111"/>
                <w:sz w:val="20"/>
                <w:szCs w:val="20"/>
              </w:rPr>
              <w:t>3rd</w:t>
            </w:r>
          </w:p>
        </w:tc>
      </w:tr>
      <w:tr w:rsidR="007E490A" w14:paraId="6C77D8C8" w14:textId="77777777">
        <w:tblPrEx>
          <w:tblCellMar>
            <w:top w:w="0" w:type="dxa"/>
            <w:bottom w:w="0" w:type="dxa"/>
          </w:tblCellMar>
        </w:tblPrEx>
        <w:tc>
          <w:tcPr>
            <w:tcW w:w="3226"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3FCEA8DE" w14:textId="77777777" w:rsidR="007E490A" w:rsidRDefault="00000000">
            <w:pPr>
              <w:spacing w:after="40"/>
            </w:pPr>
            <w:r>
              <w:rPr>
                <w:color w:val="111111"/>
                <w:sz w:val="20"/>
                <w:szCs w:val="20"/>
              </w:rPr>
              <w:t>ElasticNet (alpha=50)</w:t>
            </w:r>
          </w:p>
        </w:tc>
        <w:tc>
          <w:tcPr>
            <w:tcW w:w="19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76311E8B" w14:textId="77777777" w:rsidR="007E490A" w:rsidRDefault="00000000">
            <w:pPr>
              <w:spacing w:after="40"/>
            </w:pPr>
            <w:r>
              <w:rPr>
                <w:color w:val="111111"/>
                <w:sz w:val="20"/>
                <w:szCs w:val="20"/>
              </w:rPr>
              <w:t>$7,000.77</w:t>
            </w:r>
          </w:p>
        </w:tc>
        <w:tc>
          <w:tcPr>
            <w:tcW w:w="19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556DA8CA" w14:textId="77777777" w:rsidR="007E490A" w:rsidRDefault="00000000">
            <w:pPr>
              <w:spacing w:after="40"/>
            </w:pPr>
            <w:r>
              <w:rPr>
                <w:color w:val="111111"/>
                <w:sz w:val="20"/>
                <w:szCs w:val="20"/>
              </w:rPr>
              <w:t>$4,862.51</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6AF1359B" w14:textId="77777777" w:rsidR="007E490A" w:rsidRDefault="00000000">
            <w:pPr>
              <w:spacing w:after="40"/>
            </w:pPr>
            <w:r>
              <w:rPr>
                <w:color w:val="111111"/>
                <w:sz w:val="20"/>
                <w:szCs w:val="20"/>
              </w:rPr>
              <w:t>0.3792</w:t>
            </w:r>
          </w:p>
        </w:tc>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2A26E8C" w14:textId="77777777" w:rsidR="007E490A" w:rsidRDefault="00000000">
            <w:pPr>
              <w:spacing w:after="40"/>
            </w:pPr>
            <w:r>
              <w:rPr>
                <w:color w:val="111111"/>
                <w:sz w:val="20"/>
                <w:szCs w:val="20"/>
              </w:rPr>
              <w:t>4th</w:t>
            </w:r>
          </w:p>
        </w:tc>
      </w:tr>
    </w:tbl>
    <w:p w14:paraId="4CC46E63" w14:textId="77777777" w:rsidR="007E490A" w:rsidRDefault="007E490A"/>
    <w:p w14:paraId="26CB9E03" w14:textId="77777777" w:rsidR="007E490A" w:rsidRDefault="00000000">
      <w:pPr>
        <w:spacing w:before="180" w:after="80"/>
      </w:pPr>
      <w:r>
        <w:rPr>
          <w:b/>
          <w:bCs/>
          <w:color w:val="1F3A5F"/>
        </w:rPr>
        <w:t>Table 9: Metric Definitions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13"/>
        <w:gridCol w:w="3513"/>
      </w:tblGrid>
      <w:tr w:rsidR="007E490A" w14:paraId="7BB7EF5F"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6C79AEF5" w14:textId="77777777" w:rsidR="007E490A" w:rsidRDefault="00000000">
            <w:pPr>
              <w:spacing w:after="40"/>
            </w:pPr>
            <w:r>
              <w:rPr>
                <w:b/>
                <w:bCs/>
                <w:color w:val="FFFFFF"/>
                <w:sz w:val="20"/>
                <w:szCs w:val="20"/>
              </w:rPr>
              <w:t>Metric</w:t>
            </w:r>
          </w:p>
        </w:tc>
        <w:tc>
          <w:tcPr>
            <w:tcW w:w="4013"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1339CCFD" w14:textId="77777777" w:rsidR="007E490A" w:rsidRDefault="00000000">
            <w:pPr>
              <w:spacing w:after="40"/>
            </w:pPr>
            <w:r>
              <w:rPr>
                <w:b/>
                <w:bCs/>
                <w:color w:val="FFFFFF"/>
                <w:sz w:val="20"/>
                <w:szCs w:val="20"/>
              </w:rPr>
              <w:t>Formula</w:t>
            </w:r>
          </w:p>
        </w:tc>
        <w:tc>
          <w:tcPr>
            <w:tcW w:w="3513" w:type="dxa"/>
            <w:tcBorders>
              <w:top w:val="single" w:sz="1" w:space="0" w:color="CCCCCC"/>
              <w:left w:val="single" w:sz="1" w:space="0" w:color="CCCCCC"/>
              <w:bottom w:val="single" w:sz="1" w:space="0" w:color="CCCCCC"/>
              <w:right w:val="single" w:sz="1" w:space="0" w:color="CCCCCC"/>
            </w:tcBorders>
            <w:shd w:val="clear" w:color="1F3A5F" w:fill="1F3A5F"/>
            <w:tcMar>
              <w:top w:w="80" w:type="dxa"/>
              <w:left w:w="120" w:type="dxa"/>
              <w:bottom w:w="80" w:type="dxa"/>
              <w:right w:w="120" w:type="dxa"/>
            </w:tcMar>
            <w:vAlign w:val="center"/>
          </w:tcPr>
          <w:p w14:paraId="2B79D39D" w14:textId="77777777" w:rsidR="007E490A" w:rsidRDefault="00000000">
            <w:pPr>
              <w:spacing w:after="40"/>
            </w:pPr>
            <w:r>
              <w:rPr>
                <w:b/>
                <w:bCs/>
                <w:color w:val="FFFFFF"/>
                <w:sz w:val="20"/>
                <w:szCs w:val="20"/>
              </w:rPr>
              <w:t>What it measures</w:t>
            </w:r>
          </w:p>
        </w:tc>
      </w:tr>
      <w:tr w:rsidR="007E490A" w14:paraId="0F912C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5A66F856" w14:textId="77777777" w:rsidR="007E490A" w:rsidRDefault="00000000">
            <w:pPr>
              <w:spacing w:after="40"/>
            </w:pPr>
            <w:r>
              <w:rPr>
                <w:color w:val="111111"/>
                <w:sz w:val="20"/>
                <w:szCs w:val="20"/>
              </w:rPr>
              <w:t>RMSE</w:t>
            </w:r>
          </w:p>
        </w:tc>
        <w:tc>
          <w:tcPr>
            <w:tcW w:w="4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3B51D994" w14:textId="77777777" w:rsidR="007E490A" w:rsidRDefault="00000000">
            <w:pPr>
              <w:spacing w:after="40"/>
            </w:pPr>
            <w:r>
              <w:rPr>
                <w:color w:val="111111"/>
                <w:sz w:val="20"/>
                <w:szCs w:val="20"/>
              </w:rPr>
              <w:t>sqrt( sum(y_i - y_pred_i)^2 / n )</w:t>
            </w:r>
          </w:p>
        </w:tc>
        <w:tc>
          <w:tcPr>
            <w:tcW w:w="35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E14D08A" w14:textId="77777777" w:rsidR="007E490A" w:rsidRDefault="00000000">
            <w:pPr>
              <w:spacing w:after="40"/>
            </w:pPr>
            <w:r>
              <w:rPr>
                <w:color w:val="111111"/>
                <w:sz w:val="20"/>
                <w:szCs w:val="20"/>
              </w:rPr>
              <w:t>Average error in USD, penalising larger errors more heavily</w:t>
            </w:r>
          </w:p>
        </w:tc>
      </w:tr>
      <w:tr w:rsidR="007E490A" w14:paraId="3CB7F09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4F70992D" w14:textId="77777777" w:rsidR="007E490A" w:rsidRDefault="00000000">
            <w:pPr>
              <w:spacing w:after="40"/>
            </w:pPr>
            <w:r>
              <w:rPr>
                <w:color w:val="111111"/>
                <w:sz w:val="20"/>
                <w:szCs w:val="20"/>
              </w:rPr>
              <w:t>MAE</w:t>
            </w:r>
          </w:p>
        </w:tc>
        <w:tc>
          <w:tcPr>
            <w:tcW w:w="40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2DB131FC" w14:textId="77777777" w:rsidR="007E490A" w:rsidRDefault="00000000">
            <w:pPr>
              <w:spacing w:after="40"/>
            </w:pPr>
            <w:r>
              <w:rPr>
                <w:color w:val="111111"/>
                <w:sz w:val="20"/>
                <w:szCs w:val="20"/>
              </w:rPr>
              <w:t>sum |y_i - y_pred_i| / n</w:t>
            </w:r>
          </w:p>
        </w:tc>
        <w:tc>
          <w:tcPr>
            <w:tcW w:w="3513" w:type="dxa"/>
            <w:tcBorders>
              <w:top w:val="single" w:sz="1" w:space="0" w:color="CCCCCC"/>
              <w:left w:val="single" w:sz="1" w:space="0" w:color="CCCCCC"/>
              <w:bottom w:val="single" w:sz="1" w:space="0" w:color="CCCCCC"/>
              <w:right w:val="single" w:sz="1" w:space="0" w:color="CCCCCC"/>
            </w:tcBorders>
            <w:shd w:val="clear" w:color="F2F4F7" w:fill="F2F4F7"/>
            <w:tcMar>
              <w:top w:w="80" w:type="dxa"/>
              <w:left w:w="120" w:type="dxa"/>
              <w:bottom w:w="80" w:type="dxa"/>
              <w:right w:w="120" w:type="dxa"/>
            </w:tcMar>
            <w:vAlign w:val="center"/>
          </w:tcPr>
          <w:p w14:paraId="01D753D6" w14:textId="77777777" w:rsidR="007E490A" w:rsidRDefault="00000000">
            <w:pPr>
              <w:spacing w:after="40"/>
            </w:pPr>
            <w:r>
              <w:rPr>
                <w:color w:val="111111"/>
                <w:sz w:val="20"/>
                <w:szCs w:val="20"/>
              </w:rPr>
              <w:t>Average absolute error in USD; robust to outliers</w:t>
            </w:r>
          </w:p>
        </w:tc>
      </w:tr>
      <w:tr w:rsidR="007E490A" w14:paraId="546E37F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7794AA84" w14:textId="77777777" w:rsidR="007E490A" w:rsidRDefault="00000000">
            <w:pPr>
              <w:spacing w:after="40"/>
            </w:pPr>
            <w:r>
              <w:rPr>
                <w:color w:val="111111"/>
                <w:sz w:val="20"/>
                <w:szCs w:val="20"/>
              </w:rPr>
              <w:t>R-squared</w:t>
            </w:r>
          </w:p>
        </w:tc>
        <w:tc>
          <w:tcPr>
            <w:tcW w:w="40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1D5E7182" w14:textId="77777777" w:rsidR="007E490A" w:rsidRDefault="00000000">
            <w:pPr>
              <w:spacing w:after="40"/>
            </w:pPr>
            <w:r>
              <w:rPr>
                <w:color w:val="111111"/>
                <w:sz w:val="20"/>
                <w:szCs w:val="20"/>
              </w:rPr>
              <w:t>1 - SS_residuals / SS_total</w:t>
            </w:r>
          </w:p>
        </w:tc>
        <w:tc>
          <w:tcPr>
            <w:tcW w:w="3513" w:type="dxa"/>
            <w:tcBorders>
              <w:top w:val="single" w:sz="1" w:space="0" w:color="CCCCCC"/>
              <w:left w:val="single" w:sz="1" w:space="0" w:color="CCCCCC"/>
              <w:bottom w:val="single" w:sz="1" w:space="0" w:color="CCCCCC"/>
              <w:right w:val="single" w:sz="1" w:space="0" w:color="CCCCCC"/>
            </w:tcBorders>
            <w:shd w:val="clear" w:color="FFFFFF" w:fill="FFFFFF"/>
            <w:tcMar>
              <w:top w:w="80" w:type="dxa"/>
              <w:left w:w="120" w:type="dxa"/>
              <w:bottom w:w="80" w:type="dxa"/>
              <w:right w:w="120" w:type="dxa"/>
            </w:tcMar>
            <w:vAlign w:val="center"/>
          </w:tcPr>
          <w:p w14:paraId="4B353CE7" w14:textId="77777777" w:rsidR="007E490A" w:rsidRDefault="00000000">
            <w:pPr>
              <w:spacing w:after="40"/>
            </w:pPr>
            <w:r>
              <w:rPr>
                <w:color w:val="111111"/>
                <w:sz w:val="20"/>
                <w:szCs w:val="20"/>
              </w:rPr>
              <w:t>Fraction of price variance explained (1.0 = perfect fit)</w:t>
            </w:r>
          </w:p>
        </w:tc>
      </w:tr>
    </w:tbl>
    <w:p w14:paraId="2366EF74" w14:textId="77777777" w:rsidR="007E490A" w:rsidRDefault="007E490A"/>
    <w:p w14:paraId="3EFD095C" w14:textId="77777777" w:rsidR="007E490A" w:rsidRDefault="00000000">
      <w:pPr>
        <w:spacing w:before="120" w:after="60"/>
        <w:jc w:val="center"/>
      </w:pPr>
      <w:r>
        <w:rPr>
          <w:noProof/>
        </w:rPr>
        <w:lastRenderedPageBreak/>
        <w:drawing>
          <wp:inline distT="0" distB="0" distL="0" distR="0" wp14:anchorId="66788E30" wp14:editId="67313B42">
            <wp:extent cx="4754587" cy="2613025"/>
            <wp:effectExtent l="0" t="0" r="8255" b="0"/>
            <wp:docPr id="2068343167" name="Picture 20683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737" cy="2617504"/>
                    </a:xfrm>
                    <a:prstGeom prst="rect">
                      <a:avLst/>
                    </a:prstGeom>
                  </pic:spPr>
                </pic:pic>
              </a:graphicData>
            </a:graphic>
          </wp:inline>
        </w:drawing>
      </w:r>
    </w:p>
    <w:p w14:paraId="0C5CEE8F" w14:textId="77777777" w:rsidR="007E490A" w:rsidRDefault="00000000">
      <w:pPr>
        <w:spacing w:after="200"/>
        <w:jc w:val="center"/>
      </w:pPr>
      <w:r>
        <w:rPr>
          <w:i/>
          <w:iCs/>
          <w:color w:val="6B7280"/>
          <w:sz w:val="19"/>
          <w:szCs w:val="19"/>
        </w:rPr>
        <w:t>Figure 7: Predicted vs actual price for each model (dashed line = perfect prediction)</w:t>
      </w:r>
    </w:p>
    <w:p w14:paraId="64389925" w14:textId="66BB38F4" w:rsidR="007E490A" w:rsidRDefault="007E490A"/>
    <w:p w14:paraId="6A581F4B" w14:textId="77777777" w:rsidR="007E490A" w:rsidRDefault="00000000">
      <w:pPr>
        <w:spacing w:before="120" w:after="60"/>
        <w:jc w:val="center"/>
      </w:pPr>
      <w:r>
        <w:rPr>
          <w:noProof/>
        </w:rPr>
        <w:drawing>
          <wp:inline distT="0" distB="0" distL="0" distR="0" wp14:anchorId="563C2766" wp14:editId="394D3A24">
            <wp:extent cx="4733925" cy="2601670"/>
            <wp:effectExtent l="0" t="0" r="0" b="8255"/>
            <wp:docPr id="2099576352" name="Picture 2099576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351" cy="2611796"/>
                    </a:xfrm>
                    <a:prstGeom prst="rect">
                      <a:avLst/>
                    </a:prstGeom>
                  </pic:spPr>
                </pic:pic>
              </a:graphicData>
            </a:graphic>
          </wp:inline>
        </w:drawing>
      </w:r>
    </w:p>
    <w:p w14:paraId="51B56DF1" w14:textId="77777777" w:rsidR="007E490A" w:rsidRDefault="00000000">
      <w:pPr>
        <w:spacing w:after="200"/>
        <w:jc w:val="center"/>
      </w:pPr>
      <w:r>
        <w:rPr>
          <w:i/>
          <w:iCs/>
          <w:color w:val="6B7280"/>
          <w:sz w:val="19"/>
          <w:szCs w:val="19"/>
        </w:rPr>
        <w:t>Figure 8: Residuals (actual minus predicted) plotted against predicted price for each model</w:t>
      </w:r>
    </w:p>
    <w:p w14:paraId="38478D65" w14:textId="77777777" w:rsidR="007E490A" w:rsidRDefault="00000000">
      <w:pPr>
        <w:spacing w:before="120" w:after="60"/>
        <w:jc w:val="center"/>
      </w:pPr>
      <w:r>
        <w:rPr>
          <w:noProof/>
        </w:rPr>
        <w:drawing>
          <wp:inline distT="0" distB="0" distL="0" distR="0" wp14:anchorId="59B82D82" wp14:editId="569FEE4E">
            <wp:extent cx="4441825" cy="2441137"/>
            <wp:effectExtent l="0" t="0" r="0" b="0"/>
            <wp:docPr id="1379477438" name="Picture 1379477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52354" cy="2446923"/>
                    </a:xfrm>
                    <a:prstGeom prst="rect">
                      <a:avLst/>
                    </a:prstGeom>
                  </pic:spPr>
                </pic:pic>
              </a:graphicData>
            </a:graphic>
          </wp:inline>
        </w:drawing>
      </w:r>
    </w:p>
    <w:p w14:paraId="2C08232D" w14:textId="77777777" w:rsidR="007E490A" w:rsidRDefault="00000000">
      <w:pPr>
        <w:spacing w:after="200"/>
        <w:jc w:val="center"/>
      </w:pPr>
      <w:r>
        <w:rPr>
          <w:i/>
          <w:iCs/>
          <w:color w:val="6B7280"/>
          <w:sz w:val="19"/>
          <w:szCs w:val="19"/>
        </w:rPr>
        <w:t>Figure 9: Side-by-side comparison of RMSE, MAE, and R-squared across all four models</w:t>
      </w:r>
    </w:p>
    <w:p w14:paraId="06E0A572" w14:textId="3784CAA6" w:rsidR="007E490A" w:rsidRDefault="00000000" w:rsidP="006E1F9A">
      <w:r>
        <w:br w:type="page"/>
      </w:r>
      <w:r>
        <w:rPr>
          <w:b/>
          <w:bCs/>
          <w:color w:val="1F3A5F"/>
          <w:sz w:val="34"/>
          <w:szCs w:val="34"/>
        </w:rPr>
        <w:lastRenderedPageBreak/>
        <w:t>7. Results, Insights, and Conclusions</w:t>
      </w:r>
    </w:p>
    <w:p w14:paraId="7337C593" w14:textId="77777777" w:rsidR="007E490A" w:rsidRDefault="007E490A">
      <w:pPr>
        <w:pBdr>
          <w:bottom w:val="single" w:sz="8" w:space="1" w:color="127C71"/>
        </w:pBdr>
        <w:spacing w:after="120"/>
      </w:pPr>
    </w:p>
    <w:p w14:paraId="3DA39D53" w14:textId="77777777" w:rsidR="007E490A" w:rsidRDefault="00000000">
      <w:pPr>
        <w:pStyle w:val="Heading2"/>
      </w:pPr>
      <w:r>
        <w:t>7.1 Key Findings</w:t>
      </w:r>
    </w:p>
    <w:p w14:paraId="48D75BFC" w14:textId="77777777" w:rsidR="007E490A" w:rsidRDefault="00000000">
      <w:pPr>
        <w:pStyle w:val="ListParagraph"/>
        <w:numPr>
          <w:ilvl w:val="0"/>
          <w:numId w:val="2"/>
        </w:numPr>
        <w:spacing w:after="80"/>
      </w:pPr>
      <w:r>
        <w:rPr>
          <w:b/>
          <w:bCs/>
        </w:rPr>
        <w:t>Target distribution:</w:t>
      </w:r>
      <w:r>
        <w:t xml:space="preserve"> Car prices range from $5,118 to $45,400 with a mean of $13,276.71, a median of $10,295.00, and a skewness of approximately 1.78 — the bulk of vehicles are modestly priced, with a smaller number of premium models pulling the average upward.</w:t>
      </w:r>
    </w:p>
    <w:p w14:paraId="08F09C6E" w14:textId="77777777" w:rsidR="007E490A" w:rsidRDefault="00000000">
      <w:pPr>
        <w:pStyle w:val="ListParagraph"/>
        <w:numPr>
          <w:ilvl w:val="0"/>
          <w:numId w:val="2"/>
        </w:numPr>
        <w:spacing w:after="80"/>
      </w:pPr>
      <w:r>
        <w:rPr>
          <w:b/>
          <w:bCs/>
        </w:rPr>
        <w:t>Strongest positive predictors:</w:t>
      </w:r>
      <w:r>
        <w:t xml:space="preserve"> enginesize (r=0.874), curbweight (r=0.835), horsepower (r=0.808), and carwidth (r=0.759) are the attributes most strongly associated with higher prices — larger, more powerful cars cost more.</w:t>
      </w:r>
    </w:p>
    <w:p w14:paraId="11ADDF30" w14:textId="77777777" w:rsidR="007E490A" w:rsidRDefault="00000000">
      <w:pPr>
        <w:pStyle w:val="ListParagraph"/>
        <w:numPr>
          <w:ilvl w:val="0"/>
          <w:numId w:val="2"/>
        </w:numPr>
        <w:spacing w:after="80"/>
      </w:pPr>
      <w:r>
        <w:rPr>
          <w:b/>
          <w:bCs/>
        </w:rPr>
        <w:t>Strongest negative predictors:</w:t>
      </w:r>
      <w:r>
        <w:t xml:space="preserve"> highwaympg (r=-0.698) and citympg (r=-0.686) move in the opposite direction to price — more fuel-efficient cars tend to be cheaper.</w:t>
      </w:r>
    </w:p>
    <w:p w14:paraId="5657E2E4" w14:textId="77777777" w:rsidR="007E490A" w:rsidRDefault="00000000">
      <w:pPr>
        <w:pStyle w:val="ListParagraph"/>
        <w:numPr>
          <w:ilvl w:val="0"/>
          <w:numId w:val="2"/>
        </w:numPr>
        <w:spacing w:after="80"/>
      </w:pPr>
      <w:r>
        <w:rPr>
          <w:b/>
          <w:bCs/>
        </w:rPr>
        <w:t>Brand effect:</w:t>
      </w:r>
      <w:r>
        <w:t xml:space="preserve"> Manufacturer matters. Premium marques such as Jaguar, Buick, and Porsche carry average prices well above the dataset mean, even after accounting for specification differences.</w:t>
      </w:r>
    </w:p>
    <w:p w14:paraId="04A83659" w14:textId="77777777" w:rsidR="007E490A" w:rsidRDefault="00000000">
      <w:pPr>
        <w:pStyle w:val="ListParagraph"/>
        <w:numPr>
          <w:ilvl w:val="0"/>
          <w:numId w:val="2"/>
        </w:numPr>
        <w:spacing w:after="80"/>
      </w:pPr>
      <w:r>
        <w:rPr>
          <w:b/>
          <w:bCs/>
        </w:rPr>
        <w:t>Multicollinearity:</w:t>
      </w:r>
      <w:r>
        <w:t xml:space="preserve"> citympg, highwaympg, and curbweight each exceed a VIF of 10, confirming that several numerical attributes are redundant with one another and motivating the use of regularized models.</w:t>
      </w:r>
    </w:p>
    <w:p w14:paraId="4439AEED" w14:textId="77777777" w:rsidR="007E490A" w:rsidRDefault="00000000">
      <w:pPr>
        <w:pStyle w:val="ListParagraph"/>
        <w:numPr>
          <w:ilvl w:val="0"/>
          <w:numId w:val="2"/>
        </w:numPr>
        <w:spacing w:after="80"/>
      </w:pPr>
      <w:r>
        <w:rPr>
          <w:b/>
          <w:bCs/>
        </w:rPr>
        <w:t>Best performing model:</w:t>
      </w:r>
      <w:r>
        <w:t xml:space="preserve"> Ordinary Linear Regression achieved the best test-set result overall (R-squared=0.9097, RMSE=$2,669.93), narrowly ahead of Ridge (R-squared=0.8914) and Lasso (R-squared=0.8859).</w:t>
      </w:r>
    </w:p>
    <w:p w14:paraId="73F89595" w14:textId="77777777" w:rsidR="007E490A" w:rsidRDefault="00000000">
      <w:pPr>
        <w:pStyle w:val="ListParagraph"/>
        <w:numPr>
          <w:ilvl w:val="0"/>
          <w:numId w:val="2"/>
        </w:numPr>
        <w:spacing w:after="80"/>
      </w:pPr>
      <w:r>
        <w:rPr>
          <w:b/>
          <w:bCs/>
        </w:rPr>
        <w:t>Feature selection via Lasso:</w:t>
      </w:r>
      <w:r>
        <w:t xml:space="preserve"> At alpha=50, Lasso zeroed out 25 of 64 coefficients while retaining an R-squared of 0.8859, offering a more interpretable model with only a small accuracy trade-off versus the full OLS fit.</w:t>
      </w:r>
    </w:p>
    <w:p w14:paraId="228F6D04" w14:textId="77777777" w:rsidR="007E490A" w:rsidRDefault="00000000">
      <w:pPr>
        <w:pStyle w:val="ListParagraph"/>
        <w:numPr>
          <w:ilvl w:val="0"/>
          <w:numId w:val="2"/>
        </w:numPr>
        <w:spacing w:after="80"/>
      </w:pPr>
      <w:r>
        <w:rPr>
          <w:b/>
          <w:bCs/>
        </w:rPr>
        <w:t>ElasticNet underperformance:</w:t>
      </w:r>
      <w:r>
        <w:t xml:space="preserve"> At alpha=50 and l1_ratio=0.5, ElasticNet trailed all other models (R-squared=0.3792); a joint grid search over alpha and l1_ratio is recommended before drawing conclusions about its suitability.</w:t>
      </w:r>
    </w:p>
    <w:p w14:paraId="7355FDE7" w14:textId="77777777" w:rsidR="007E490A" w:rsidRDefault="007E490A"/>
    <w:p w14:paraId="44FA83C0" w14:textId="77777777" w:rsidR="007E490A" w:rsidRDefault="00000000">
      <w:pPr>
        <w:pStyle w:val="Heading2"/>
      </w:pPr>
      <w:r>
        <w:t>7.2 Modelling Assumptions</w:t>
      </w:r>
    </w:p>
    <w:p w14:paraId="599D27E7" w14:textId="77777777" w:rsidR="007E490A" w:rsidRDefault="00000000">
      <w:pPr>
        <w:pStyle w:val="ListParagraph"/>
        <w:numPr>
          <w:ilvl w:val="0"/>
          <w:numId w:val="2"/>
        </w:numPr>
        <w:spacing w:after="80"/>
      </w:pPr>
      <w:r>
        <w:t>The dataset contained no missing values, so no imputation was performed.</w:t>
      </w:r>
    </w:p>
    <w:p w14:paraId="7D10A9DF" w14:textId="77777777" w:rsidR="007E490A" w:rsidRDefault="00000000">
      <w:pPr>
        <w:pStyle w:val="ListParagraph"/>
        <w:numPr>
          <w:ilvl w:val="0"/>
          <w:numId w:val="2"/>
        </w:numPr>
        <w:spacing w:after="80"/>
      </w:pPr>
      <w:r>
        <w:t>The car brand was taken to be the first whitespace-delimited token of CarName, lower-cased and corrected for known spelling variants.</w:t>
      </w:r>
    </w:p>
    <w:p w14:paraId="0351D1DE" w14:textId="77777777" w:rsidR="007E490A" w:rsidRDefault="00000000">
      <w:pPr>
        <w:pStyle w:val="ListParagraph"/>
        <w:numPr>
          <w:ilvl w:val="0"/>
          <w:numId w:val="2"/>
        </w:numPr>
        <w:spacing w:after="80"/>
      </w:pPr>
      <w:r>
        <w:t>Two-category attributes were label-encoded to 0/1; higher-cardinality categorical attributes were one-hot encoded with the first dummy dropped to avoid the dummy-variable trap.</w:t>
      </w:r>
    </w:p>
    <w:p w14:paraId="74ECDCE1" w14:textId="77777777" w:rsidR="007E490A" w:rsidRDefault="00000000">
      <w:pPr>
        <w:pStyle w:val="ListParagraph"/>
        <w:numPr>
          <w:ilvl w:val="0"/>
          <w:numId w:val="2"/>
        </w:numPr>
        <w:spacing w:after="80"/>
      </w:pPr>
      <w:r>
        <w:t>StandardScaler was fitted only on the training partition and then applied to both partitions, to avoid information leakage from the test set.</w:t>
      </w:r>
    </w:p>
    <w:p w14:paraId="3DE29C87" w14:textId="77777777" w:rsidR="007E490A" w:rsidRDefault="00000000">
      <w:pPr>
        <w:pStyle w:val="ListParagraph"/>
        <w:numPr>
          <w:ilvl w:val="0"/>
          <w:numId w:val="2"/>
        </w:numPr>
        <w:spacing w:after="80"/>
      </w:pPr>
      <w:r>
        <w:t>An 80/20 train-test split with random_state=42 was used consistently for every model, so all four models are evaluated on an identical test set.</w:t>
      </w:r>
    </w:p>
    <w:p w14:paraId="399BAA1B" w14:textId="77777777" w:rsidR="007E490A" w:rsidRDefault="00000000">
      <w:pPr>
        <w:pStyle w:val="ListParagraph"/>
        <w:numPr>
          <w:ilvl w:val="0"/>
          <w:numId w:val="2"/>
        </w:numPr>
        <w:spacing w:after="80"/>
      </w:pPr>
      <w:r>
        <w:t>Outliers in enginesize and horsepower were treated as genuine high-performance vehicles rather than data errors, and were retained in the modelling data.</w:t>
      </w:r>
    </w:p>
    <w:p w14:paraId="23D99717" w14:textId="77777777" w:rsidR="007E490A" w:rsidRDefault="00000000">
      <w:pPr>
        <w:pStyle w:val="ListParagraph"/>
        <w:numPr>
          <w:ilvl w:val="0"/>
          <w:numId w:val="2"/>
        </w:numPr>
        <w:spacing w:after="80"/>
      </w:pPr>
      <w:r>
        <w:t>Ridge's alpha was tuned via 5-fold cross-validation on the training set only; Lasso and ElasticNet were run at a fixed alpha of 50, and ElasticNet at a fixed l1_ratio of 0.5, as a starting configuration rather than a fully optimised one.</w:t>
      </w:r>
    </w:p>
    <w:p w14:paraId="6D86198E" w14:textId="77777777" w:rsidR="007E490A" w:rsidRDefault="00000000">
      <w:pPr>
        <w:pStyle w:val="ListParagraph"/>
        <w:numPr>
          <w:ilvl w:val="0"/>
          <w:numId w:val="2"/>
        </w:numPr>
        <w:spacing w:after="80"/>
      </w:pPr>
      <w:r>
        <w:t>All monetary figures are in US dollars as provided in the source data; no currency conversion was applied.</w:t>
      </w:r>
    </w:p>
    <w:p w14:paraId="4C8F525F" w14:textId="77777777" w:rsidR="007E490A" w:rsidRDefault="007E490A"/>
    <w:p w14:paraId="3157F508" w14:textId="77777777" w:rsidR="007E490A" w:rsidRDefault="00000000">
      <w:pPr>
        <w:pStyle w:val="Heading2"/>
      </w:pPr>
      <w:r>
        <w:t>7.3 Recommendations for Geely Auto</w:t>
      </w:r>
    </w:p>
    <w:p w14:paraId="16600AAD" w14:textId="77777777" w:rsidR="007E490A" w:rsidRDefault="00000000">
      <w:pPr>
        <w:pStyle w:val="ListParagraph"/>
        <w:numPr>
          <w:ilvl w:val="0"/>
          <w:numId w:val="2"/>
        </w:numPr>
        <w:spacing w:after="80"/>
      </w:pPr>
      <w:r>
        <w:t>Prioritise enginesize, curbweight, horsepower, and carwidth as the primary engineering levers when positioning a new model within a target price band.</w:t>
      </w:r>
    </w:p>
    <w:p w14:paraId="7D864F5C" w14:textId="77777777" w:rsidR="007E490A" w:rsidRDefault="00000000">
      <w:pPr>
        <w:pStyle w:val="ListParagraph"/>
        <w:numPr>
          <w:ilvl w:val="0"/>
          <w:numId w:val="2"/>
        </w:numPr>
        <w:spacing w:after="80"/>
      </w:pPr>
      <w:r>
        <w:t>Consider a log-transformation of price as the regression target in future iterations, given its positive skew, and re-evaluate whether this improves residual behaviour.</w:t>
      </w:r>
    </w:p>
    <w:p w14:paraId="249F6553" w14:textId="77777777" w:rsidR="007E490A" w:rsidRDefault="00000000">
      <w:pPr>
        <w:pStyle w:val="ListParagraph"/>
        <w:numPr>
          <w:ilvl w:val="0"/>
          <w:numId w:val="2"/>
        </w:numPr>
        <w:spacing w:after="80"/>
      </w:pPr>
      <w:r>
        <w:t>Investigate the citympg / highwaympg / curbweight cluster more closely; combining or removing one of these correlated measures could simplify the model without much loss of accuracy.</w:t>
      </w:r>
    </w:p>
    <w:p w14:paraId="11FEE005" w14:textId="77777777" w:rsidR="007E490A" w:rsidRDefault="00000000">
      <w:pPr>
        <w:pStyle w:val="ListParagraph"/>
        <w:numPr>
          <w:ilvl w:val="0"/>
          <w:numId w:val="2"/>
        </w:numPr>
        <w:spacing w:after="80"/>
      </w:pPr>
      <w:r>
        <w:t>Re-run ElasticNet with a joint grid search over alpha and l1_ratio before drawing conclusions about its competitiveness against Ridge and Lasso.</w:t>
      </w:r>
    </w:p>
    <w:p w14:paraId="79E4E280" w14:textId="77777777" w:rsidR="007E490A" w:rsidRDefault="00000000">
      <w:pPr>
        <w:pStyle w:val="ListParagraph"/>
        <w:numPr>
          <w:ilvl w:val="0"/>
          <w:numId w:val="2"/>
        </w:numPr>
        <w:spacing w:after="80"/>
      </w:pPr>
      <w:r>
        <w:t>Use the Lasso-selected feature subset (39 non-zero coefficients) as a starting point for a simplified, interpretable pricing model for stakeholder communication.</w:t>
      </w:r>
    </w:p>
    <w:p w14:paraId="0847C9A5" w14:textId="65662487" w:rsidR="007E490A" w:rsidRDefault="00000000" w:rsidP="006E1F9A">
      <w:r>
        <w:rPr>
          <w:b/>
          <w:bCs/>
          <w:color w:val="1F3A5F"/>
          <w:sz w:val="34"/>
          <w:szCs w:val="34"/>
        </w:rPr>
        <w:t>8. References</w:t>
      </w:r>
    </w:p>
    <w:p w14:paraId="450F6D19" w14:textId="77777777" w:rsidR="007E490A" w:rsidRDefault="007E490A">
      <w:pPr>
        <w:pBdr>
          <w:bottom w:val="single" w:sz="8" w:space="1" w:color="127C71"/>
        </w:pBdr>
        <w:spacing w:after="120"/>
      </w:pPr>
    </w:p>
    <w:p w14:paraId="7BD92DB9" w14:textId="77777777" w:rsidR="007E490A" w:rsidRDefault="00000000">
      <w:pPr>
        <w:spacing w:after="120"/>
      </w:pPr>
      <w:r>
        <w:rPr>
          <w:sz w:val="20"/>
          <w:szCs w:val="20"/>
        </w:rPr>
        <w:t>[1] GeeksforGeeks, "Ridge Regression vs Lasso Regression", available at https://www.geeksforgeeks.org/machine-learning/ridge-regression-vs-lasso-regression/</w:t>
      </w:r>
    </w:p>
    <w:p w14:paraId="55BC03A6" w14:textId="77777777" w:rsidR="007E490A" w:rsidRDefault="00000000">
      <w:pPr>
        <w:spacing w:after="120"/>
      </w:pPr>
      <w:r>
        <w:rPr>
          <w:sz w:val="20"/>
          <w:szCs w:val="20"/>
        </w:rPr>
        <w:t>[2] DataCamp, "Lasso and Ridge Regression Tutorial", available at https://www.datacamp.com/tutorial/tutorial-lasso-ridge-regression</w:t>
      </w:r>
    </w:p>
    <w:p w14:paraId="28E4D172" w14:textId="77777777" w:rsidR="007E490A" w:rsidRDefault="00000000">
      <w:pPr>
        <w:spacing w:after="120"/>
      </w:pPr>
      <w:r>
        <w:rPr>
          <w:sz w:val="20"/>
          <w:szCs w:val="20"/>
        </w:rPr>
        <w:t>[3] GeeksforGeeks, "One Hot Encoding vs Label Encoding", available at https://www.geeksforgeeks.org/machine-learning/one-hot-encoding-vs-label-encoding/</w:t>
      </w:r>
    </w:p>
    <w:p w14:paraId="6D43C998" w14:textId="77777777" w:rsidR="007E490A" w:rsidRDefault="00000000">
      <w:pPr>
        <w:spacing w:after="120"/>
      </w:pPr>
      <w:r>
        <w:rPr>
          <w:sz w:val="20"/>
          <w:szCs w:val="20"/>
        </w:rPr>
        <w:t>[4] GeeksforGeeks, "Feature Engineering: Scaling, Normalization, and Standardization", available at https://www.geeksforgeeks.org/machine-learning/feature-engineering-scaling-normalization-and-standardization/</w:t>
      </w:r>
    </w:p>
    <w:p w14:paraId="5C99BB7C" w14:textId="77777777" w:rsidR="007E490A" w:rsidRDefault="00000000">
      <w:pPr>
        <w:spacing w:after="120"/>
      </w:pPr>
      <w:r>
        <w:rPr>
          <w:sz w:val="20"/>
          <w:szCs w:val="20"/>
        </w:rPr>
        <w:t>[5] GeeksforGeeks, "Regression Metrics", available at https://www.geeksforgeeks.org/machine-learning/regression-metrics/</w:t>
      </w:r>
    </w:p>
    <w:p w14:paraId="10BA7A36" w14:textId="77777777" w:rsidR="007E490A" w:rsidRDefault="00000000">
      <w:pPr>
        <w:spacing w:after="120"/>
      </w:pPr>
      <w:r>
        <w:rPr>
          <w:sz w:val="20"/>
          <w:szCs w:val="20"/>
        </w:rPr>
        <w:t>[6] S. Kumawat, "Performance Metrics for Regression", Medium, available at https://medium.com/@Sunil_Kumawat/performance-metrics-for-regression-39d43d9ba2e0</w:t>
      </w:r>
    </w:p>
    <w:p w14:paraId="5CEF2E40" w14:textId="77777777" w:rsidR="007E490A" w:rsidRDefault="00000000">
      <w:pPr>
        <w:spacing w:after="120"/>
      </w:pPr>
      <w:r>
        <w:rPr>
          <w:sz w:val="20"/>
          <w:szCs w:val="20"/>
        </w:rPr>
        <w:t>[7] GeeksforGeeks, "Detecting Multicollinearity with VIF in Python", available at https://www.geeksforgeeks.org/python/detecting-multicollinearity-with-vif-python/</w:t>
      </w:r>
    </w:p>
    <w:p w14:paraId="5ECE35C6" w14:textId="77777777" w:rsidR="007E490A" w:rsidRDefault="00000000">
      <w:pPr>
        <w:spacing w:after="120"/>
      </w:pPr>
      <w:r>
        <w:rPr>
          <w:sz w:val="20"/>
          <w:szCs w:val="20"/>
        </w:rPr>
        <w:t>[8] scikit-learn developers, "Linear Models", scikit-learn documentation, available at https://scikit-learn.org/stable/modules/linear_model.html</w:t>
      </w:r>
    </w:p>
    <w:p w14:paraId="27F1D5AE" w14:textId="77777777" w:rsidR="007E490A" w:rsidRDefault="00000000">
      <w:pPr>
        <w:spacing w:after="120"/>
      </w:pPr>
      <w:r>
        <w:rPr>
          <w:sz w:val="20"/>
          <w:szCs w:val="20"/>
        </w:rPr>
        <w:t>[9] CarPrice_Assignment.csv dataset, sourced via GitHub (SampattKumar/Linear-Regression-Car-Dataset)</w:t>
      </w:r>
    </w:p>
    <w:p w14:paraId="039F4B82" w14:textId="77777777" w:rsidR="007E490A" w:rsidRDefault="007E490A"/>
    <w:p w14:paraId="11205ECB" w14:textId="77777777" w:rsidR="007E490A" w:rsidRDefault="007E490A"/>
    <w:p w14:paraId="21E15DCD" w14:textId="77777777" w:rsidR="007E490A" w:rsidRDefault="007E490A">
      <w:pPr>
        <w:pBdr>
          <w:top w:val="single" w:sz="4" w:space="1" w:color="127C71"/>
        </w:pBdr>
        <w:spacing w:before="120"/>
      </w:pPr>
    </w:p>
    <w:p w14:paraId="5DD842F5" w14:textId="77777777" w:rsidR="007E490A" w:rsidRDefault="00000000">
      <w:pPr>
        <w:spacing w:before="100"/>
        <w:jc w:val="center"/>
      </w:pPr>
      <w:r>
        <w:rPr>
          <w:i/>
          <w:iCs/>
          <w:color w:val="6B7280"/>
          <w:sz w:val="19"/>
          <w:szCs w:val="19"/>
        </w:rPr>
        <w:t>End of Report — Car Price Prediction Using Regularized Regression | Author: MBulah | June 2026</w:t>
      </w:r>
    </w:p>
    <w:sectPr w:rsidR="007E490A">
      <w:headerReference w:type="default" r:id="rId19"/>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6916A" w14:textId="77777777" w:rsidR="00B23E2A" w:rsidRDefault="00B23E2A">
      <w:r>
        <w:separator/>
      </w:r>
    </w:p>
  </w:endnote>
  <w:endnote w:type="continuationSeparator" w:id="0">
    <w:p w14:paraId="73BDC970" w14:textId="77777777" w:rsidR="00B23E2A" w:rsidRDefault="00B23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6A806" w14:textId="77777777" w:rsidR="007E490A" w:rsidRDefault="00000000">
    <w:pPr>
      <w:pBdr>
        <w:top w:val="single" w:sz="4" w:space="1" w:color="DDDDDD"/>
      </w:pBdr>
      <w:tabs>
        <w:tab w:val="right" w:pos="9026"/>
      </w:tabs>
      <w:spacing w:before="80"/>
    </w:pPr>
    <w:r>
      <w:rPr>
        <w:color w:val="6B7280"/>
        <w:sz w:val="18"/>
        <w:szCs w:val="18"/>
      </w:rPr>
      <w:t>Machine Learning | Regression Analysis</w:t>
    </w:r>
    <w:r>
      <w:rPr>
        <w:color w:val="6B7280"/>
        <w:sz w:val="18"/>
        <w:szCs w:val="18"/>
      </w:rPr>
      <w:tab/>
      <w:t xml:space="preserve">Page </w:t>
    </w:r>
    <w:r>
      <w:rPr>
        <w:color w:val="6B7280"/>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8A6FA" w14:textId="77777777" w:rsidR="00B23E2A" w:rsidRDefault="00B23E2A">
      <w:r>
        <w:separator/>
      </w:r>
    </w:p>
  </w:footnote>
  <w:footnote w:type="continuationSeparator" w:id="0">
    <w:p w14:paraId="7C0EF9D3" w14:textId="77777777" w:rsidR="00B23E2A" w:rsidRDefault="00B23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AC28" w14:textId="77777777" w:rsidR="007E490A" w:rsidRDefault="00000000">
    <w:pPr>
      <w:pBdr>
        <w:bottom w:val="single" w:sz="6" w:space="1" w:color="127C71"/>
      </w:pBdr>
      <w:spacing w:after="120"/>
    </w:pPr>
    <w:r>
      <w:rPr>
        <w:color w:val="6B7280"/>
        <w:sz w:val="18"/>
        <w:szCs w:val="18"/>
      </w:rPr>
      <w:t>Car Price Prediction Using Regularized Regression  |  MBulah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31B89"/>
    <w:multiLevelType w:val="hybridMultilevel"/>
    <w:tmpl w:val="F47E341E"/>
    <w:lvl w:ilvl="0" w:tplc="EA64936C">
      <w:start w:val="1"/>
      <w:numFmt w:val="bullet"/>
      <w:lvlText w:val="•"/>
      <w:lvlJc w:val="left"/>
      <w:pPr>
        <w:ind w:left="600" w:hanging="300"/>
      </w:pPr>
    </w:lvl>
    <w:lvl w:ilvl="1" w:tplc="0A3A99EE">
      <w:numFmt w:val="decimal"/>
      <w:lvlText w:val=""/>
      <w:lvlJc w:val="left"/>
    </w:lvl>
    <w:lvl w:ilvl="2" w:tplc="E1087758">
      <w:numFmt w:val="decimal"/>
      <w:lvlText w:val=""/>
      <w:lvlJc w:val="left"/>
    </w:lvl>
    <w:lvl w:ilvl="3" w:tplc="0052807E">
      <w:numFmt w:val="decimal"/>
      <w:lvlText w:val=""/>
      <w:lvlJc w:val="left"/>
    </w:lvl>
    <w:lvl w:ilvl="4" w:tplc="F8DEEB4C">
      <w:numFmt w:val="decimal"/>
      <w:lvlText w:val=""/>
      <w:lvlJc w:val="left"/>
    </w:lvl>
    <w:lvl w:ilvl="5" w:tplc="546875CA">
      <w:numFmt w:val="decimal"/>
      <w:lvlText w:val=""/>
      <w:lvlJc w:val="left"/>
    </w:lvl>
    <w:lvl w:ilvl="6" w:tplc="5CA22F94">
      <w:numFmt w:val="decimal"/>
      <w:lvlText w:val=""/>
      <w:lvlJc w:val="left"/>
    </w:lvl>
    <w:lvl w:ilvl="7" w:tplc="B622B4B6">
      <w:numFmt w:val="decimal"/>
      <w:lvlText w:val=""/>
      <w:lvlJc w:val="left"/>
    </w:lvl>
    <w:lvl w:ilvl="8" w:tplc="40489DF0">
      <w:numFmt w:val="decimal"/>
      <w:lvlText w:val=""/>
      <w:lvlJc w:val="left"/>
    </w:lvl>
  </w:abstractNum>
  <w:abstractNum w:abstractNumId="1" w15:restartNumberingAfterBreak="0">
    <w:nsid w:val="578E2BC7"/>
    <w:multiLevelType w:val="hybridMultilevel"/>
    <w:tmpl w:val="F6721B6A"/>
    <w:lvl w:ilvl="0" w:tplc="1A241BCE">
      <w:start w:val="1"/>
      <w:numFmt w:val="bullet"/>
      <w:lvlText w:val="●"/>
      <w:lvlJc w:val="left"/>
      <w:pPr>
        <w:ind w:left="720" w:hanging="360"/>
      </w:pPr>
    </w:lvl>
    <w:lvl w:ilvl="1" w:tplc="34308E3A">
      <w:start w:val="1"/>
      <w:numFmt w:val="bullet"/>
      <w:lvlText w:val="○"/>
      <w:lvlJc w:val="left"/>
      <w:pPr>
        <w:ind w:left="1440" w:hanging="360"/>
      </w:pPr>
    </w:lvl>
    <w:lvl w:ilvl="2" w:tplc="C53033BE">
      <w:start w:val="1"/>
      <w:numFmt w:val="bullet"/>
      <w:lvlText w:val="■"/>
      <w:lvlJc w:val="left"/>
      <w:pPr>
        <w:ind w:left="2160" w:hanging="360"/>
      </w:pPr>
    </w:lvl>
    <w:lvl w:ilvl="3" w:tplc="87263204">
      <w:start w:val="1"/>
      <w:numFmt w:val="bullet"/>
      <w:lvlText w:val="●"/>
      <w:lvlJc w:val="left"/>
      <w:pPr>
        <w:ind w:left="2880" w:hanging="360"/>
      </w:pPr>
    </w:lvl>
    <w:lvl w:ilvl="4" w:tplc="2B18838C">
      <w:start w:val="1"/>
      <w:numFmt w:val="bullet"/>
      <w:lvlText w:val="○"/>
      <w:lvlJc w:val="left"/>
      <w:pPr>
        <w:ind w:left="3600" w:hanging="360"/>
      </w:pPr>
    </w:lvl>
    <w:lvl w:ilvl="5" w:tplc="1B68DD72">
      <w:start w:val="1"/>
      <w:numFmt w:val="bullet"/>
      <w:lvlText w:val="■"/>
      <w:lvlJc w:val="left"/>
      <w:pPr>
        <w:ind w:left="4320" w:hanging="360"/>
      </w:pPr>
    </w:lvl>
    <w:lvl w:ilvl="6" w:tplc="E1F4E4D6">
      <w:start w:val="1"/>
      <w:numFmt w:val="bullet"/>
      <w:lvlText w:val="●"/>
      <w:lvlJc w:val="left"/>
      <w:pPr>
        <w:ind w:left="5040" w:hanging="360"/>
      </w:pPr>
    </w:lvl>
    <w:lvl w:ilvl="7" w:tplc="846EF9B8">
      <w:start w:val="1"/>
      <w:numFmt w:val="bullet"/>
      <w:lvlText w:val="●"/>
      <w:lvlJc w:val="left"/>
      <w:pPr>
        <w:ind w:left="5760" w:hanging="360"/>
      </w:pPr>
    </w:lvl>
    <w:lvl w:ilvl="8" w:tplc="CA7A2CA6">
      <w:start w:val="1"/>
      <w:numFmt w:val="bullet"/>
      <w:lvlText w:val="●"/>
      <w:lvlJc w:val="left"/>
      <w:pPr>
        <w:ind w:left="6480" w:hanging="360"/>
      </w:pPr>
    </w:lvl>
  </w:abstractNum>
  <w:num w:numId="1" w16cid:durableId="1757435620">
    <w:abstractNumId w:val="1"/>
    <w:lvlOverride w:ilvl="0">
      <w:startOverride w:val="1"/>
    </w:lvlOverride>
  </w:num>
  <w:num w:numId="2" w16cid:durableId="1675641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90A"/>
    <w:rsid w:val="006E1F9A"/>
    <w:rsid w:val="007E490A"/>
    <w:rsid w:val="00A143E0"/>
    <w:rsid w:val="00B23E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875"/>
  <w15:docId w15:val="{643984B5-34EC-4AC6-92E8-EB29506E5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A5F"/>
      <w:sz w:val="34"/>
      <w:szCs w:val="34"/>
    </w:rPr>
  </w:style>
  <w:style w:type="paragraph" w:styleId="Heading2">
    <w:name w:val="heading 2"/>
    <w:uiPriority w:val="9"/>
    <w:unhideWhenUsed/>
    <w:qFormat/>
    <w:pPr>
      <w:spacing w:before="220" w:after="80"/>
      <w:outlineLvl w:val="1"/>
    </w:pPr>
    <w:rPr>
      <w:b/>
      <w:bCs/>
      <w:color w:val="127C71"/>
      <w:sz w:val="28"/>
      <w:szCs w:val="28"/>
    </w:rPr>
  </w:style>
  <w:style w:type="paragraph" w:styleId="Heading3">
    <w:name w:val="heading 3"/>
    <w:uiPriority w:val="9"/>
    <w:semiHidden/>
    <w:unhideWhenUsed/>
    <w:qFormat/>
    <w:pPr>
      <w:spacing w:before="160" w:after="60"/>
      <w:outlineLvl w:val="2"/>
    </w:pPr>
    <w:rPr>
      <w:b/>
      <w:bCs/>
      <w:color w:val="1F3A5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3003</Words>
  <Characters>17119</Characters>
  <Application>Microsoft Office Word</Application>
  <DocSecurity>0</DocSecurity>
  <Lines>142</Lines>
  <Paragraphs>40</Paragraphs>
  <ScaleCrop>false</ScaleCrop>
  <Company/>
  <LinksUpToDate>false</LinksUpToDate>
  <CharactersWithSpaces>20082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Bulah M</cp:lastModifiedBy>
  <cp:revision>2</cp:revision>
  <dcterms:created xsi:type="dcterms:W3CDTF">2026-06-15T03:56:00Z</dcterms:created>
  <dcterms:modified xsi:type="dcterms:W3CDTF">2026-06-15T04:11:00Z</dcterms:modified>
</cp:coreProperties>
</file>