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40807" w14:textId="72BC6442" w:rsidR="00C961AD" w:rsidRPr="00FD2918" w:rsidRDefault="002D4610">
      <w:pPr>
        <w:rPr>
          <w:rFonts w:ascii="Bookman Old Style" w:hAnsi="Bookman Old Style"/>
          <w:sz w:val="24"/>
          <w:szCs w:val="24"/>
          <w:lang w:val="en-US"/>
        </w:rPr>
      </w:pPr>
      <w:r>
        <w:rPr>
          <w:rFonts w:ascii="Bookman Old Style" w:hAnsi="Bookman Old Style"/>
          <w:sz w:val="24"/>
          <w:szCs w:val="24"/>
          <w:lang w:val="en-US"/>
        </w:rPr>
        <w:t>Jan Karl Z. Mandani</w:t>
      </w:r>
      <w:r w:rsidR="00C961AD" w:rsidRPr="00FD2918">
        <w:rPr>
          <w:rFonts w:ascii="Bookman Old Style" w:hAnsi="Bookman Old Style"/>
          <w:sz w:val="24"/>
          <w:szCs w:val="24"/>
          <w:lang w:val="en-US"/>
        </w:rPr>
        <w:tab/>
      </w:r>
      <w:r w:rsidR="00C961AD" w:rsidRPr="00FD2918">
        <w:rPr>
          <w:rFonts w:ascii="Bookman Old Style" w:hAnsi="Bookman Old Style"/>
          <w:sz w:val="24"/>
          <w:szCs w:val="24"/>
          <w:lang w:val="en-US"/>
        </w:rPr>
        <w:tab/>
      </w:r>
      <w:r w:rsidR="00C961AD" w:rsidRPr="00FD2918">
        <w:rPr>
          <w:rFonts w:ascii="Bookman Old Style" w:hAnsi="Bookman Old Style"/>
          <w:sz w:val="24"/>
          <w:szCs w:val="24"/>
          <w:lang w:val="en-US"/>
        </w:rPr>
        <w:tab/>
      </w:r>
      <w:r w:rsidR="00C961AD" w:rsidRPr="00FD2918">
        <w:rPr>
          <w:rFonts w:ascii="Bookman Old Style" w:hAnsi="Bookman Old Style"/>
          <w:sz w:val="24"/>
          <w:szCs w:val="24"/>
          <w:lang w:val="en-US"/>
        </w:rPr>
        <w:tab/>
      </w:r>
      <w:r w:rsidR="00C961AD" w:rsidRPr="00FD2918">
        <w:rPr>
          <w:rFonts w:ascii="Bookman Old Style" w:hAnsi="Bookman Old Style"/>
          <w:sz w:val="24"/>
          <w:szCs w:val="24"/>
          <w:lang w:val="en-US"/>
        </w:rPr>
        <w:tab/>
      </w:r>
      <w:r>
        <w:rPr>
          <w:rFonts w:ascii="Bookman Old Style" w:hAnsi="Bookman Old Style"/>
          <w:sz w:val="24"/>
          <w:szCs w:val="24"/>
          <w:lang w:val="en-US"/>
        </w:rPr>
        <w:t xml:space="preserve">               </w:t>
      </w:r>
      <w:r w:rsidR="00C961AD" w:rsidRPr="00FD2918">
        <w:rPr>
          <w:rFonts w:ascii="Bookman Old Style" w:hAnsi="Bookman Old Style"/>
          <w:sz w:val="24"/>
          <w:szCs w:val="24"/>
          <w:lang w:val="en-US"/>
        </w:rPr>
        <w:t xml:space="preserve">September </w:t>
      </w:r>
      <w:r w:rsidR="00B06232" w:rsidRPr="00FD2918">
        <w:rPr>
          <w:rFonts w:ascii="Bookman Old Style" w:hAnsi="Bookman Old Style"/>
          <w:sz w:val="24"/>
          <w:szCs w:val="24"/>
          <w:lang w:val="en-US"/>
        </w:rPr>
        <w:t>12</w:t>
      </w:r>
      <w:r>
        <w:rPr>
          <w:rFonts w:ascii="Bookman Old Style" w:hAnsi="Bookman Old Style"/>
          <w:sz w:val="24"/>
          <w:szCs w:val="24"/>
          <w:lang w:val="en-US"/>
        </w:rPr>
        <w:t xml:space="preserve">, </w:t>
      </w:r>
      <w:r w:rsidR="00C961AD" w:rsidRPr="00FD2918">
        <w:rPr>
          <w:rFonts w:ascii="Bookman Old Style" w:hAnsi="Bookman Old Style"/>
          <w:sz w:val="24"/>
          <w:szCs w:val="24"/>
          <w:lang w:val="en-US"/>
        </w:rPr>
        <w:t>2024</w:t>
      </w:r>
      <w:r w:rsidR="00C961AD" w:rsidRPr="00FD2918">
        <w:rPr>
          <w:rFonts w:ascii="Bookman Old Style" w:hAnsi="Bookman Old Style"/>
          <w:sz w:val="24"/>
          <w:szCs w:val="24"/>
          <w:lang w:val="en-US"/>
        </w:rPr>
        <w:br/>
        <w:t>BSCS 3-C</w:t>
      </w:r>
    </w:p>
    <w:p w14:paraId="1A21DAC9" w14:textId="68B00F59" w:rsidR="00C961AD" w:rsidRPr="00FD2918" w:rsidRDefault="00C961AD">
      <w:pPr>
        <w:rPr>
          <w:rFonts w:ascii="Bookman Old Style" w:hAnsi="Bookman Old Style"/>
          <w:b/>
          <w:bCs/>
          <w:sz w:val="24"/>
          <w:szCs w:val="24"/>
        </w:rPr>
      </w:pPr>
      <w:r w:rsidRPr="00FD2918">
        <w:rPr>
          <w:rFonts w:ascii="Bookman Old Style" w:hAnsi="Bookman Old Style"/>
          <w:b/>
          <w:bCs/>
          <w:sz w:val="24"/>
          <w:szCs w:val="24"/>
        </w:rPr>
        <w:t>Finite Automata</w:t>
      </w:r>
    </w:p>
    <w:p w14:paraId="74C3D648" w14:textId="164BC702" w:rsidR="0096463E" w:rsidRPr="00FD2918" w:rsidRDefault="00C961AD" w:rsidP="0096463E">
      <w:pPr>
        <w:ind w:firstLine="720"/>
        <w:jc w:val="both"/>
        <w:rPr>
          <w:rFonts w:ascii="Bookman Old Style" w:hAnsi="Bookman Old Style"/>
          <w:sz w:val="24"/>
          <w:szCs w:val="24"/>
        </w:rPr>
      </w:pPr>
      <w:r w:rsidRPr="00FD2918">
        <w:rPr>
          <w:rFonts w:ascii="Bookman Old Style" w:hAnsi="Bookman Old Style"/>
          <w:sz w:val="24"/>
          <w:szCs w:val="24"/>
        </w:rPr>
        <w:t>Finite Automata (FA) is a computational model used to represent and recognize patterns or languages. It consists of states and transitions between those states, based on input symbols. FA can be deterministic or non-deterministic and is used to model simple systems or decision-making processes.</w:t>
      </w:r>
    </w:p>
    <w:p w14:paraId="43695B92" w14:textId="316D994B" w:rsidR="00C961AD" w:rsidRPr="00FD2918" w:rsidRDefault="00C961AD" w:rsidP="00C961AD">
      <w:pPr>
        <w:rPr>
          <w:rFonts w:ascii="Bookman Old Style" w:hAnsi="Bookman Old Style"/>
          <w:b/>
          <w:bCs/>
          <w:sz w:val="24"/>
          <w:szCs w:val="24"/>
        </w:rPr>
      </w:pPr>
      <w:r w:rsidRPr="00FD2918">
        <w:rPr>
          <w:rFonts w:ascii="Bookman Old Style" w:hAnsi="Bookman Old Style"/>
          <w:b/>
          <w:bCs/>
          <w:sz w:val="24"/>
          <w:szCs w:val="24"/>
        </w:rPr>
        <w:t>Deterministic Finite Automat</w:t>
      </w:r>
      <w:r w:rsidR="00CD1937">
        <w:rPr>
          <w:rFonts w:ascii="Bookman Old Style" w:hAnsi="Bookman Old Style"/>
          <w:b/>
          <w:bCs/>
          <w:sz w:val="24"/>
          <w:szCs w:val="24"/>
        </w:rPr>
        <w:t>a</w:t>
      </w:r>
      <w:r w:rsidRPr="00FD2918">
        <w:rPr>
          <w:rFonts w:ascii="Bookman Old Style" w:hAnsi="Bookman Old Style"/>
          <w:b/>
          <w:bCs/>
          <w:sz w:val="24"/>
          <w:szCs w:val="24"/>
        </w:rPr>
        <w:t xml:space="preserve"> </w:t>
      </w:r>
    </w:p>
    <w:p w14:paraId="4C879600" w14:textId="3C565B68" w:rsidR="00C961AD" w:rsidRPr="00FD2918" w:rsidRDefault="00C961AD" w:rsidP="00C961AD">
      <w:pPr>
        <w:ind w:firstLine="720"/>
        <w:jc w:val="both"/>
        <w:rPr>
          <w:rFonts w:ascii="Bookman Old Style" w:hAnsi="Bookman Old Style"/>
          <w:sz w:val="24"/>
          <w:szCs w:val="24"/>
        </w:rPr>
      </w:pPr>
      <w:r w:rsidRPr="00FD2918">
        <w:rPr>
          <w:rFonts w:ascii="Bookman Old Style" w:hAnsi="Bookman Old Style"/>
          <w:sz w:val="24"/>
          <w:szCs w:val="24"/>
        </w:rPr>
        <w:t xml:space="preserve"> </w:t>
      </w:r>
      <w:r w:rsidR="00056347">
        <w:rPr>
          <w:rFonts w:ascii="Bookman Old Style" w:hAnsi="Bookman Old Style"/>
          <w:sz w:val="24"/>
          <w:szCs w:val="24"/>
        </w:rPr>
        <w:t>It i</w:t>
      </w:r>
      <w:r w:rsidRPr="00FD2918">
        <w:rPr>
          <w:rFonts w:ascii="Bookman Old Style" w:hAnsi="Bookman Old Style"/>
          <w:sz w:val="24"/>
          <w:szCs w:val="24"/>
        </w:rPr>
        <w:t>s a type of finite automat</w:t>
      </w:r>
      <w:r w:rsidR="00CD1937">
        <w:rPr>
          <w:rFonts w:ascii="Bookman Old Style" w:hAnsi="Bookman Old Style"/>
          <w:sz w:val="24"/>
          <w:szCs w:val="24"/>
        </w:rPr>
        <w:t>a</w:t>
      </w:r>
      <w:r w:rsidRPr="00FD2918">
        <w:rPr>
          <w:rFonts w:ascii="Bookman Old Style" w:hAnsi="Bookman Old Style"/>
          <w:sz w:val="24"/>
          <w:szCs w:val="24"/>
        </w:rPr>
        <w:t xml:space="preserve"> where, for each state and input symbol, there is exactly one possible next state. DFAs are used to recognize regular languages, and they ensure that for every possible input, the transition to the next state is unambiguous.</w:t>
      </w:r>
    </w:p>
    <w:p w14:paraId="65039F9E" w14:textId="77777777" w:rsidR="0096463E" w:rsidRPr="00FD2918" w:rsidRDefault="0096463E" w:rsidP="00C961AD">
      <w:pPr>
        <w:ind w:firstLine="720"/>
        <w:jc w:val="both"/>
        <w:rPr>
          <w:rFonts w:ascii="Bookman Old Style" w:hAnsi="Bookman Old Style"/>
          <w:sz w:val="24"/>
          <w:szCs w:val="24"/>
        </w:rPr>
      </w:pPr>
    </w:p>
    <w:p w14:paraId="2A7DBE18" w14:textId="77777777" w:rsidR="00C961AD" w:rsidRPr="00FD2918" w:rsidRDefault="00C961AD" w:rsidP="00C961AD">
      <w:pPr>
        <w:ind w:firstLine="720"/>
        <w:jc w:val="both"/>
        <w:rPr>
          <w:rFonts w:ascii="Bookman Old Style" w:hAnsi="Bookman Old Style"/>
          <w:b/>
          <w:bCs/>
          <w:sz w:val="24"/>
          <w:szCs w:val="24"/>
        </w:rPr>
      </w:pPr>
      <w:r w:rsidRPr="00FD2918">
        <w:rPr>
          <w:rFonts w:ascii="Bookman Old Style" w:hAnsi="Bookman Old Style"/>
          <w:b/>
          <w:bCs/>
          <w:sz w:val="24"/>
          <w:szCs w:val="24"/>
        </w:rPr>
        <w:t>Parts of a DFA</w:t>
      </w:r>
    </w:p>
    <w:p w14:paraId="524A772D" w14:textId="61551081" w:rsidR="00C961AD" w:rsidRPr="00FD2918" w:rsidRDefault="00C961AD" w:rsidP="00C961AD">
      <w:pPr>
        <w:numPr>
          <w:ilvl w:val="0"/>
          <w:numId w:val="2"/>
        </w:numPr>
        <w:jc w:val="both"/>
        <w:rPr>
          <w:rFonts w:ascii="Bookman Old Style" w:hAnsi="Bookman Old Style"/>
          <w:b/>
          <w:bCs/>
          <w:sz w:val="24"/>
          <w:szCs w:val="24"/>
        </w:rPr>
      </w:pPr>
      <w:r w:rsidRPr="00FD2918">
        <w:rPr>
          <w:rFonts w:ascii="Bookman Old Style" w:hAnsi="Bookman Old Style"/>
          <w:b/>
          <w:bCs/>
          <w:sz w:val="24"/>
          <w:szCs w:val="24"/>
        </w:rPr>
        <w:t>Q (Set of States):</w:t>
      </w:r>
    </w:p>
    <w:p w14:paraId="0DCADAD5" w14:textId="77777777" w:rsidR="00C961AD" w:rsidRPr="00FD2918" w:rsidRDefault="00C961AD" w:rsidP="00C961AD">
      <w:pPr>
        <w:numPr>
          <w:ilvl w:val="1"/>
          <w:numId w:val="2"/>
        </w:numPr>
        <w:tabs>
          <w:tab w:val="num" w:pos="1440"/>
        </w:tabs>
        <w:jc w:val="both"/>
        <w:rPr>
          <w:rFonts w:ascii="Bookman Old Style" w:hAnsi="Bookman Old Style"/>
          <w:sz w:val="24"/>
          <w:szCs w:val="24"/>
        </w:rPr>
      </w:pPr>
      <w:r w:rsidRPr="00FD2918">
        <w:rPr>
          <w:rFonts w:ascii="Bookman Old Style" w:hAnsi="Bookman Old Style"/>
          <w:sz w:val="24"/>
          <w:szCs w:val="24"/>
        </w:rPr>
        <w:t>The set of all possible states the automaton can be in. Each state represents a unique configuration of the system.</w:t>
      </w:r>
    </w:p>
    <w:p w14:paraId="58DCFE68" w14:textId="4D65F8FA" w:rsidR="00C961AD" w:rsidRPr="00FD2918" w:rsidRDefault="00C961AD" w:rsidP="00C961AD">
      <w:pPr>
        <w:numPr>
          <w:ilvl w:val="0"/>
          <w:numId w:val="2"/>
        </w:numPr>
        <w:jc w:val="both"/>
        <w:rPr>
          <w:rFonts w:ascii="Bookman Old Style" w:hAnsi="Bookman Old Style"/>
          <w:b/>
          <w:bCs/>
          <w:sz w:val="24"/>
          <w:szCs w:val="24"/>
        </w:rPr>
      </w:pPr>
      <w:r w:rsidRPr="00FD2918">
        <w:rPr>
          <w:rFonts w:ascii="Bookman Old Style" w:hAnsi="Bookman Old Style"/>
          <w:b/>
          <w:bCs/>
          <w:sz w:val="24"/>
          <w:szCs w:val="24"/>
        </w:rPr>
        <w:t>Σ (Alphabet):</w:t>
      </w:r>
    </w:p>
    <w:p w14:paraId="3118D039" w14:textId="77777777" w:rsidR="00C961AD" w:rsidRPr="00FD2918" w:rsidRDefault="00C961AD" w:rsidP="00C961AD">
      <w:pPr>
        <w:numPr>
          <w:ilvl w:val="1"/>
          <w:numId w:val="2"/>
        </w:numPr>
        <w:tabs>
          <w:tab w:val="num" w:pos="1440"/>
        </w:tabs>
        <w:jc w:val="both"/>
        <w:rPr>
          <w:rFonts w:ascii="Bookman Old Style" w:hAnsi="Bookman Old Style"/>
          <w:sz w:val="24"/>
          <w:szCs w:val="24"/>
        </w:rPr>
      </w:pPr>
      <w:r w:rsidRPr="00FD2918">
        <w:rPr>
          <w:rFonts w:ascii="Bookman Old Style" w:hAnsi="Bookman Old Style"/>
          <w:sz w:val="24"/>
          <w:szCs w:val="24"/>
        </w:rPr>
        <w:t>The finite set of symbols that the DFA accepts as input. These symbols form the alphabet of the language the DFA recognizes.</w:t>
      </w:r>
    </w:p>
    <w:p w14:paraId="289760E7" w14:textId="5ACA9ECC" w:rsidR="00C961AD" w:rsidRPr="00FD2918" w:rsidRDefault="00C961AD" w:rsidP="00C961AD">
      <w:pPr>
        <w:numPr>
          <w:ilvl w:val="0"/>
          <w:numId w:val="2"/>
        </w:numPr>
        <w:jc w:val="both"/>
        <w:rPr>
          <w:rFonts w:ascii="Bookman Old Style" w:hAnsi="Bookman Old Style"/>
          <w:b/>
          <w:bCs/>
          <w:sz w:val="24"/>
          <w:szCs w:val="24"/>
        </w:rPr>
      </w:pPr>
      <w:r w:rsidRPr="00FD2918">
        <w:rPr>
          <w:rFonts w:ascii="Bookman Old Style" w:hAnsi="Bookman Old Style"/>
          <w:b/>
          <w:bCs/>
          <w:sz w:val="24"/>
          <w:szCs w:val="24"/>
        </w:rPr>
        <w:t>δ (Transition Function):</w:t>
      </w:r>
    </w:p>
    <w:p w14:paraId="526D37B0" w14:textId="24F4883A" w:rsidR="00C961AD" w:rsidRPr="00FD2918" w:rsidRDefault="00C961AD" w:rsidP="00C961AD">
      <w:pPr>
        <w:numPr>
          <w:ilvl w:val="1"/>
          <w:numId w:val="2"/>
        </w:numPr>
        <w:tabs>
          <w:tab w:val="num" w:pos="1440"/>
        </w:tabs>
        <w:jc w:val="both"/>
        <w:rPr>
          <w:rFonts w:ascii="Bookman Old Style" w:hAnsi="Bookman Old Style"/>
          <w:sz w:val="24"/>
          <w:szCs w:val="24"/>
        </w:rPr>
      </w:pPr>
      <w:r w:rsidRPr="00FD2918">
        <w:rPr>
          <w:rFonts w:ascii="Bookman Old Style" w:hAnsi="Bookman Old Style"/>
          <w:sz w:val="24"/>
          <w:szCs w:val="24"/>
        </w:rPr>
        <w:t>A function δ:</w:t>
      </w:r>
      <w:r w:rsidR="009474D4" w:rsidRPr="00FD2918">
        <w:rPr>
          <w:rFonts w:ascii="Bookman Old Style" w:hAnsi="Bookman Old Style"/>
          <w:sz w:val="24"/>
          <w:szCs w:val="24"/>
        </w:rPr>
        <w:t xml:space="preserve"> </w:t>
      </w:r>
      <w:r w:rsidRPr="00FD2918">
        <w:rPr>
          <w:rFonts w:ascii="Bookman Old Style" w:hAnsi="Bookman Old Style"/>
          <w:sz w:val="24"/>
          <w:szCs w:val="24"/>
        </w:rPr>
        <w:t>Q</w:t>
      </w:r>
      <w:r w:rsidR="009474D4" w:rsidRPr="00FD2918">
        <w:rPr>
          <w:rFonts w:ascii="Bookman Old Style" w:hAnsi="Bookman Old Style"/>
          <w:sz w:val="24"/>
          <w:szCs w:val="24"/>
        </w:rPr>
        <w:t xml:space="preserve"> </w:t>
      </w:r>
      <w:r w:rsidRPr="00FD2918">
        <w:rPr>
          <w:rFonts w:ascii="Bookman Old Style" w:hAnsi="Bookman Old Style"/>
          <w:sz w:val="24"/>
          <w:szCs w:val="24"/>
        </w:rPr>
        <w:t>×</w:t>
      </w:r>
      <w:r w:rsidR="009474D4" w:rsidRPr="00FD2918">
        <w:rPr>
          <w:rFonts w:ascii="Bookman Old Style" w:hAnsi="Bookman Old Style"/>
          <w:sz w:val="24"/>
          <w:szCs w:val="24"/>
        </w:rPr>
        <w:t xml:space="preserve"> </w:t>
      </w:r>
      <w:r w:rsidRPr="00FD2918">
        <w:rPr>
          <w:rFonts w:ascii="Bookman Old Style" w:hAnsi="Bookman Old Style"/>
          <w:sz w:val="24"/>
          <w:szCs w:val="24"/>
        </w:rPr>
        <w:t>Σ→Q, which defines the state transitions. It maps a pair of current state and input symbol to the next state.</w:t>
      </w:r>
    </w:p>
    <w:p w14:paraId="482F6B9B" w14:textId="13809F70" w:rsidR="00C961AD" w:rsidRPr="00FD2918" w:rsidRDefault="00C961AD" w:rsidP="00C961AD">
      <w:pPr>
        <w:numPr>
          <w:ilvl w:val="0"/>
          <w:numId w:val="2"/>
        </w:numPr>
        <w:jc w:val="both"/>
        <w:rPr>
          <w:rFonts w:ascii="Bookman Old Style" w:hAnsi="Bookman Old Style"/>
          <w:b/>
          <w:bCs/>
          <w:sz w:val="24"/>
          <w:szCs w:val="24"/>
        </w:rPr>
      </w:pPr>
      <w:r w:rsidRPr="00FD2918">
        <w:rPr>
          <w:rFonts w:ascii="Bookman Old Style" w:hAnsi="Bookman Old Style"/>
          <w:b/>
          <w:bCs/>
          <w:sz w:val="24"/>
          <w:szCs w:val="24"/>
        </w:rPr>
        <w:t>q</w:t>
      </w:r>
      <w:r w:rsidRPr="00FD2918">
        <w:rPr>
          <w:rFonts w:ascii="Bookman Old Style" w:hAnsi="Bookman Old Style"/>
          <w:b/>
          <w:bCs/>
          <w:sz w:val="24"/>
          <w:szCs w:val="24"/>
          <w:vertAlign w:val="subscript"/>
        </w:rPr>
        <w:t>0</w:t>
      </w:r>
      <w:r w:rsidRPr="00FD2918">
        <w:rPr>
          <w:rFonts w:ascii="Bookman Old Style" w:hAnsi="Bookman Old Style"/>
          <w:b/>
          <w:bCs/>
          <w:sz w:val="24"/>
          <w:szCs w:val="24"/>
        </w:rPr>
        <w:t xml:space="preserve"> (Start State</w:t>
      </w:r>
      <w:r w:rsidR="009748C7" w:rsidRPr="00FD2918">
        <w:rPr>
          <w:rFonts w:ascii="Bookman Old Style" w:hAnsi="Bookman Old Style"/>
          <w:b/>
          <w:bCs/>
          <w:sz w:val="24"/>
          <w:szCs w:val="24"/>
        </w:rPr>
        <w:t>/ Initial State</w:t>
      </w:r>
      <w:r w:rsidRPr="00FD2918">
        <w:rPr>
          <w:rFonts w:ascii="Bookman Old Style" w:hAnsi="Bookman Old Style"/>
          <w:b/>
          <w:bCs/>
          <w:sz w:val="24"/>
          <w:szCs w:val="24"/>
        </w:rPr>
        <w:t>):</w:t>
      </w:r>
    </w:p>
    <w:p w14:paraId="5E3FF026" w14:textId="1240504E" w:rsidR="00C961AD" w:rsidRPr="00FD2918" w:rsidRDefault="00C961AD" w:rsidP="00C961AD">
      <w:pPr>
        <w:numPr>
          <w:ilvl w:val="1"/>
          <w:numId w:val="2"/>
        </w:numPr>
        <w:tabs>
          <w:tab w:val="num" w:pos="1440"/>
        </w:tabs>
        <w:jc w:val="both"/>
        <w:rPr>
          <w:rFonts w:ascii="Bookman Old Style" w:hAnsi="Bookman Old Style"/>
          <w:sz w:val="24"/>
          <w:szCs w:val="24"/>
        </w:rPr>
      </w:pPr>
      <w:r w:rsidRPr="00FD2918">
        <w:rPr>
          <w:rFonts w:ascii="Bookman Old Style" w:hAnsi="Bookman Old Style"/>
          <w:sz w:val="24"/>
          <w:szCs w:val="24"/>
        </w:rPr>
        <w:t>The state at which the DFA begins its operation. It's a special state from which the DFA starts processing the input.</w:t>
      </w:r>
    </w:p>
    <w:p w14:paraId="78E6F815" w14:textId="5C12DB03" w:rsidR="00C961AD" w:rsidRPr="00FD2918" w:rsidRDefault="00C961AD" w:rsidP="00C961AD">
      <w:pPr>
        <w:numPr>
          <w:ilvl w:val="0"/>
          <w:numId w:val="2"/>
        </w:numPr>
        <w:jc w:val="both"/>
        <w:rPr>
          <w:rFonts w:ascii="Bookman Old Style" w:hAnsi="Bookman Old Style"/>
          <w:b/>
          <w:bCs/>
          <w:sz w:val="24"/>
          <w:szCs w:val="24"/>
        </w:rPr>
      </w:pPr>
      <w:r w:rsidRPr="00FD2918">
        <w:rPr>
          <w:rFonts w:ascii="Bookman Old Style" w:hAnsi="Bookman Old Style"/>
          <w:b/>
          <w:bCs/>
          <w:i/>
          <w:iCs/>
          <w:sz w:val="24"/>
          <w:szCs w:val="24"/>
        </w:rPr>
        <w:t>F</w:t>
      </w:r>
      <w:r w:rsidRPr="00FD2918">
        <w:rPr>
          <w:rFonts w:ascii="Bookman Old Style" w:hAnsi="Bookman Old Style"/>
          <w:b/>
          <w:bCs/>
          <w:sz w:val="24"/>
          <w:szCs w:val="24"/>
        </w:rPr>
        <w:t xml:space="preserve"> (Set of Accepting/Final States):</w:t>
      </w:r>
    </w:p>
    <w:p w14:paraId="287B5E38" w14:textId="728DD90F" w:rsidR="00331ACA" w:rsidRPr="00FD2918" w:rsidRDefault="00C961AD" w:rsidP="00986092">
      <w:pPr>
        <w:numPr>
          <w:ilvl w:val="1"/>
          <w:numId w:val="2"/>
        </w:numPr>
        <w:tabs>
          <w:tab w:val="num" w:pos="1440"/>
        </w:tabs>
        <w:jc w:val="both"/>
        <w:rPr>
          <w:rFonts w:ascii="Bookman Old Style" w:hAnsi="Bookman Old Style"/>
          <w:sz w:val="24"/>
          <w:szCs w:val="24"/>
        </w:rPr>
      </w:pPr>
      <w:r w:rsidRPr="00FD2918">
        <w:rPr>
          <w:rFonts w:ascii="Bookman Old Style" w:hAnsi="Bookman Old Style"/>
          <w:sz w:val="24"/>
          <w:szCs w:val="24"/>
        </w:rPr>
        <w:t>A subset of Q that contains one or more states where the DFA can terminate and accept the input. If the DFA ends up in one of these states after processing an input string, the input is accepted.</w:t>
      </w:r>
    </w:p>
    <w:p w14:paraId="053D42AF" w14:textId="77777777" w:rsidR="0096463E" w:rsidRPr="00986092" w:rsidRDefault="0096463E" w:rsidP="0096463E">
      <w:pPr>
        <w:ind w:left="1352"/>
        <w:jc w:val="both"/>
        <w:rPr>
          <w:rFonts w:ascii="Bookman Old Style" w:hAnsi="Bookman Old Style"/>
        </w:rPr>
      </w:pPr>
    </w:p>
    <w:p w14:paraId="3FA6CFC8" w14:textId="18969F01" w:rsidR="001E208C" w:rsidRPr="0096463E" w:rsidRDefault="00B06232" w:rsidP="0096463E">
      <w:pPr>
        <w:jc w:val="both"/>
        <w:rPr>
          <w:rFonts w:ascii="Bookman Old Style" w:hAnsi="Bookman Old Style"/>
          <w:b/>
          <w:bCs/>
          <w:sz w:val="24"/>
          <w:szCs w:val="24"/>
        </w:rPr>
      </w:pPr>
      <w:r w:rsidRPr="0096463E">
        <w:rPr>
          <w:rFonts w:ascii="Bookman Old Style" w:hAnsi="Bookman Old Style"/>
          <w:b/>
          <w:bCs/>
          <w:sz w:val="24"/>
          <w:szCs w:val="24"/>
        </w:rPr>
        <w:t xml:space="preserve">Draw a DFA </w:t>
      </w:r>
      <w:r w:rsidR="00F75C92" w:rsidRPr="0096463E">
        <w:rPr>
          <w:rFonts w:ascii="Bookman Old Style" w:hAnsi="Bookman Old Style"/>
          <w:b/>
          <w:bCs/>
          <w:sz w:val="24"/>
          <w:szCs w:val="24"/>
        </w:rPr>
        <w:t>with Σ</w:t>
      </w:r>
      <w:r w:rsidR="008E7B8F" w:rsidRPr="0096463E">
        <w:rPr>
          <w:rFonts w:ascii="Bookman Old Style" w:hAnsi="Bookman Old Style"/>
          <w:b/>
          <w:bCs/>
          <w:sz w:val="24"/>
          <w:szCs w:val="24"/>
        </w:rPr>
        <w:t xml:space="preserve"> </w:t>
      </w:r>
      <w:r w:rsidR="00F75C92" w:rsidRPr="0096463E">
        <w:rPr>
          <w:rFonts w:ascii="Bookman Old Style" w:hAnsi="Bookman Old Style"/>
          <w:b/>
          <w:bCs/>
          <w:sz w:val="24"/>
          <w:szCs w:val="24"/>
        </w:rPr>
        <w:t>=</w:t>
      </w:r>
      <w:r w:rsidR="008E7B8F" w:rsidRPr="0096463E">
        <w:rPr>
          <w:rFonts w:ascii="Bookman Old Style" w:hAnsi="Bookman Old Style"/>
          <w:b/>
          <w:bCs/>
          <w:sz w:val="24"/>
          <w:szCs w:val="24"/>
        </w:rPr>
        <w:t xml:space="preserve"> </w:t>
      </w:r>
      <w:r w:rsidR="00F75C92" w:rsidRPr="0096463E">
        <w:rPr>
          <w:rFonts w:ascii="Bookman Old Style" w:hAnsi="Bookman Old Style"/>
          <w:b/>
          <w:bCs/>
          <w:sz w:val="24"/>
          <w:szCs w:val="24"/>
        </w:rPr>
        <w:t>{</w:t>
      </w:r>
      <w:r w:rsidR="00361E50">
        <w:rPr>
          <w:rFonts w:ascii="Bookman Old Style" w:hAnsi="Bookman Old Style"/>
          <w:b/>
          <w:bCs/>
          <w:sz w:val="24"/>
          <w:szCs w:val="24"/>
        </w:rPr>
        <w:t>a</w:t>
      </w:r>
      <w:r w:rsidR="008E7B8F" w:rsidRPr="0096463E">
        <w:rPr>
          <w:rFonts w:ascii="Bookman Old Style" w:hAnsi="Bookman Old Style"/>
          <w:b/>
          <w:bCs/>
          <w:sz w:val="24"/>
          <w:szCs w:val="24"/>
        </w:rPr>
        <w:t xml:space="preserve">, </w:t>
      </w:r>
      <w:r w:rsidR="00361E50">
        <w:rPr>
          <w:rFonts w:ascii="Bookman Old Style" w:hAnsi="Bookman Old Style"/>
          <w:b/>
          <w:bCs/>
          <w:sz w:val="24"/>
          <w:szCs w:val="24"/>
        </w:rPr>
        <w:t>b</w:t>
      </w:r>
      <w:r w:rsidR="00F75C92" w:rsidRPr="0096463E">
        <w:rPr>
          <w:rFonts w:ascii="Bookman Old Style" w:hAnsi="Bookman Old Style"/>
          <w:b/>
          <w:bCs/>
          <w:sz w:val="24"/>
          <w:szCs w:val="24"/>
        </w:rPr>
        <w:t>}</w:t>
      </w:r>
      <w:r w:rsidR="008E7B8F" w:rsidRPr="0096463E">
        <w:rPr>
          <w:rFonts w:ascii="Bookman Old Style" w:hAnsi="Bookman Old Style"/>
          <w:b/>
          <w:bCs/>
          <w:sz w:val="24"/>
          <w:szCs w:val="24"/>
        </w:rPr>
        <w:t xml:space="preserve"> </w:t>
      </w:r>
      <w:r w:rsidR="00B5660E" w:rsidRPr="0096463E">
        <w:rPr>
          <w:rFonts w:ascii="Bookman Old Style" w:hAnsi="Bookman Old Style"/>
          <w:b/>
          <w:bCs/>
          <w:sz w:val="24"/>
          <w:szCs w:val="24"/>
        </w:rPr>
        <w:t xml:space="preserve">that all strings start at </w:t>
      </w:r>
      <w:r w:rsidR="00361E50">
        <w:rPr>
          <w:rFonts w:ascii="Bookman Old Style" w:hAnsi="Bookman Old Style"/>
          <w:b/>
          <w:bCs/>
          <w:sz w:val="24"/>
          <w:szCs w:val="24"/>
        </w:rPr>
        <w:t>a</w:t>
      </w:r>
      <w:r w:rsidR="00EF23E8" w:rsidRPr="0096463E">
        <w:rPr>
          <w:rFonts w:ascii="Bookman Old Style" w:hAnsi="Bookman Old Style"/>
          <w:b/>
          <w:bCs/>
          <w:sz w:val="24"/>
          <w:szCs w:val="24"/>
        </w:rPr>
        <w:t xml:space="preserve"> and ends with </w:t>
      </w:r>
      <w:r w:rsidR="00361E50">
        <w:rPr>
          <w:rFonts w:ascii="Bookman Old Style" w:hAnsi="Bookman Old Style"/>
          <w:b/>
          <w:bCs/>
          <w:sz w:val="24"/>
          <w:szCs w:val="24"/>
        </w:rPr>
        <w:t>b</w:t>
      </w:r>
      <w:r w:rsidR="001E208C" w:rsidRPr="0096463E">
        <w:rPr>
          <w:rFonts w:ascii="Bookman Old Style" w:hAnsi="Bookman Old Style"/>
          <w:b/>
          <w:bCs/>
          <w:sz w:val="24"/>
          <w:szCs w:val="24"/>
        </w:rPr>
        <w:t>.</w:t>
      </w:r>
    </w:p>
    <w:p w14:paraId="3DAD233E" w14:textId="792D7BA1" w:rsidR="00B4570C" w:rsidRPr="0096463E" w:rsidRDefault="001E208C" w:rsidP="00986092">
      <w:pPr>
        <w:ind w:left="720" w:firstLine="720"/>
        <w:jc w:val="both"/>
        <w:rPr>
          <w:rFonts w:ascii="Bookman Old Style" w:hAnsi="Bookman Old Style"/>
          <w:sz w:val="24"/>
          <w:szCs w:val="24"/>
        </w:rPr>
      </w:pPr>
      <w:r w:rsidRPr="0096463E">
        <w:rPr>
          <w:rFonts w:ascii="Bookman Old Style" w:hAnsi="Bookman Old Style"/>
          <w:i/>
          <w:iCs/>
          <w:sz w:val="24"/>
          <w:szCs w:val="24"/>
        </w:rPr>
        <w:t>L</w:t>
      </w:r>
      <w:r w:rsidRPr="0096463E">
        <w:rPr>
          <w:rFonts w:ascii="Bookman Old Style" w:hAnsi="Bookman Old Style"/>
          <w:sz w:val="24"/>
          <w:szCs w:val="24"/>
        </w:rPr>
        <w:t xml:space="preserve"> = {</w:t>
      </w:r>
      <w:r w:rsidR="00361E50">
        <w:rPr>
          <w:rFonts w:ascii="Bookman Old Style" w:hAnsi="Bookman Old Style"/>
          <w:sz w:val="24"/>
          <w:szCs w:val="24"/>
        </w:rPr>
        <w:t>ab</w:t>
      </w:r>
      <w:r w:rsidR="00A841D3" w:rsidRPr="0096463E">
        <w:rPr>
          <w:rFonts w:ascii="Bookman Old Style" w:hAnsi="Bookman Old Style"/>
          <w:sz w:val="24"/>
          <w:szCs w:val="24"/>
        </w:rPr>
        <w:t xml:space="preserve">, </w:t>
      </w:r>
      <w:proofErr w:type="spellStart"/>
      <w:r w:rsidR="00361E50">
        <w:rPr>
          <w:rFonts w:ascii="Bookman Old Style" w:hAnsi="Bookman Old Style"/>
          <w:sz w:val="24"/>
          <w:szCs w:val="24"/>
        </w:rPr>
        <w:t>aab</w:t>
      </w:r>
      <w:proofErr w:type="spellEnd"/>
      <w:r w:rsidR="00A841D3" w:rsidRPr="0096463E">
        <w:rPr>
          <w:rFonts w:ascii="Bookman Old Style" w:hAnsi="Bookman Old Style"/>
          <w:sz w:val="24"/>
          <w:szCs w:val="24"/>
        </w:rPr>
        <w:t xml:space="preserve">, </w:t>
      </w:r>
      <w:r w:rsidR="00361E50">
        <w:rPr>
          <w:rFonts w:ascii="Bookman Old Style" w:hAnsi="Bookman Old Style"/>
          <w:sz w:val="24"/>
          <w:szCs w:val="24"/>
        </w:rPr>
        <w:t>ab</w:t>
      </w:r>
      <w:r w:rsidR="002D4610">
        <w:rPr>
          <w:rFonts w:ascii="Bookman Old Style" w:hAnsi="Bookman Old Style"/>
          <w:sz w:val="24"/>
          <w:szCs w:val="24"/>
        </w:rPr>
        <w:t>a</w:t>
      </w:r>
      <w:r w:rsidR="00A841D3" w:rsidRPr="0096463E">
        <w:rPr>
          <w:rFonts w:ascii="Bookman Old Style" w:hAnsi="Bookman Old Style"/>
          <w:sz w:val="24"/>
          <w:szCs w:val="24"/>
        </w:rPr>
        <w:t xml:space="preserve">, </w:t>
      </w:r>
      <w:proofErr w:type="spellStart"/>
      <w:r w:rsidR="002D4610">
        <w:rPr>
          <w:rFonts w:ascii="Bookman Old Style" w:hAnsi="Bookman Old Style"/>
          <w:sz w:val="24"/>
          <w:szCs w:val="24"/>
        </w:rPr>
        <w:t>bab</w:t>
      </w:r>
      <w:proofErr w:type="spellEnd"/>
      <w:r w:rsidR="00A841D3" w:rsidRPr="0096463E">
        <w:rPr>
          <w:rFonts w:ascii="Bookman Old Style" w:hAnsi="Bookman Old Style"/>
          <w:sz w:val="24"/>
          <w:szCs w:val="24"/>
        </w:rPr>
        <w:t xml:space="preserve">, </w:t>
      </w:r>
      <w:r w:rsidR="00361E50">
        <w:rPr>
          <w:rFonts w:ascii="Bookman Old Style" w:hAnsi="Bookman Old Style"/>
          <w:sz w:val="24"/>
          <w:szCs w:val="24"/>
        </w:rPr>
        <w:t>abb</w:t>
      </w:r>
      <w:r w:rsidR="00B4570C" w:rsidRPr="0096463E">
        <w:rPr>
          <w:rFonts w:ascii="Bookman Old Style" w:hAnsi="Bookman Old Style"/>
          <w:sz w:val="24"/>
          <w:szCs w:val="24"/>
        </w:rPr>
        <w:t>, …}</w:t>
      </w:r>
    </w:p>
    <w:p w14:paraId="068EA85A" w14:textId="64F61C9B" w:rsidR="00B06232" w:rsidRPr="0096463E" w:rsidRDefault="00B4570C" w:rsidP="00986092">
      <w:pPr>
        <w:ind w:left="1440" w:firstLine="720"/>
        <w:jc w:val="both"/>
        <w:rPr>
          <w:rFonts w:ascii="Bookman Old Style" w:hAnsi="Bookman Old Style"/>
          <w:sz w:val="24"/>
          <w:szCs w:val="24"/>
        </w:rPr>
      </w:pPr>
      <w:r w:rsidRPr="0096463E">
        <w:rPr>
          <w:rFonts w:ascii="Bookman Old Style" w:hAnsi="Bookman Old Style"/>
          <w:sz w:val="24"/>
          <w:szCs w:val="24"/>
        </w:rPr>
        <w:t>Q = {</w:t>
      </w:r>
      <w:r w:rsidR="00645581" w:rsidRPr="0096463E">
        <w:rPr>
          <w:rFonts w:ascii="Bookman Old Style" w:hAnsi="Bookman Old Style"/>
          <w:sz w:val="24"/>
          <w:szCs w:val="24"/>
        </w:rPr>
        <w:t>A, B, C</w:t>
      </w:r>
      <w:r w:rsidRPr="0096463E">
        <w:rPr>
          <w:rFonts w:ascii="Bookman Old Style" w:hAnsi="Bookman Old Style"/>
          <w:sz w:val="24"/>
          <w:szCs w:val="24"/>
        </w:rPr>
        <w:t xml:space="preserve">}                                               </w:t>
      </w:r>
      <w:r w:rsidR="00341D51" w:rsidRPr="0096463E">
        <w:rPr>
          <w:rFonts w:ascii="Bookman Old Style" w:hAnsi="Bookman Old Style"/>
          <w:sz w:val="24"/>
          <w:szCs w:val="24"/>
        </w:rPr>
        <w:t>q</w:t>
      </w:r>
      <w:r w:rsidR="00341D51" w:rsidRPr="0096463E">
        <w:rPr>
          <w:rFonts w:ascii="Bookman Old Style" w:hAnsi="Bookman Old Style"/>
          <w:sz w:val="24"/>
          <w:szCs w:val="24"/>
          <w:vertAlign w:val="subscript"/>
        </w:rPr>
        <w:t>0</w:t>
      </w:r>
      <w:r w:rsidR="00B9557D" w:rsidRPr="0096463E">
        <w:rPr>
          <w:rFonts w:ascii="Bookman Old Style" w:hAnsi="Bookman Old Style"/>
          <w:sz w:val="24"/>
          <w:szCs w:val="24"/>
          <w:vertAlign w:val="subscript"/>
        </w:rPr>
        <w:t xml:space="preserve"> </w:t>
      </w:r>
      <w:r w:rsidR="00FE2603" w:rsidRPr="0096463E">
        <w:rPr>
          <w:rFonts w:ascii="Bookman Old Style" w:hAnsi="Bookman Old Style"/>
          <w:sz w:val="24"/>
          <w:szCs w:val="24"/>
        </w:rPr>
        <w:t>= {</w:t>
      </w:r>
      <w:r w:rsidR="00A32BA6" w:rsidRPr="0096463E">
        <w:rPr>
          <w:rFonts w:ascii="Bookman Old Style" w:hAnsi="Bookman Old Style"/>
          <w:sz w:val="24"/>
          <w:szCs w:val="24"/>
        </w:rPr>
        <w:t>A</w:t>
      </w:r>
      <w:r w:rsidR="00FE2603" w:rsidRPr="0096463E">
        <w:rPr>
          <w:rFonts w:ascii="Bookman Old Style" w:hAnsi="Bookman Old Style"/>
          <w:sz w:val="24"/>
          <w:szCs w:val="24"/>
        </w:rPr>
        <w:t>}</w:t>
      </w:r>
    </w:p>
    <w:p w14:paraId="2A6487EC" w14:textId="052D2F81" w:rsidR="00B4570C" w:rsidRDefault="00B4570C" w:rsidP="00986092">
      <w:pPr>
        <w:ind w:left="1440" w:firstLine="720"/>
        <w:jc w:val="both"/>
        <w:rPr>
          <w:rFonts w:ascii="Bookman Old Style" w:hAnsi="Bookman Old Style"/>
          <w:sz w:val="24"/>
          <w:szCs w:val="24"/>
        </w:rPr>
      </w:pPr>
      <w:r w:rsidRPr="0096463E">
        <w:rPr>
          <w:rFonts w:ascii="Bookman Old Style" w:hAnsi="Bookman Old Style"/>
          <w:sz w:val="24"/>
          <w:szCs w:val="24"/>
        </w:rPr>
        <w:t>Σ = {</w:t>
      </w:r>
      <w:r w:rsidR="00361E50">
        <w:rPr>
          <w:rFonts w:ascii="Bookman Old Style" w:hAnsi="Bookman Old Style"/>
          <w:sz w:val="24"/>
          <w:szCs w:val="24"/>
        </w:rPr>
        <w:t>a</w:t>
      </w:r>
      <w:r w:rsidRPr="0096463E">
        <w:rPr>
          <w:rFonts w:ascii="Bookman Old Style" w:hAnsi="Bookman Old Style"/>
          <w:sz w:val="24"/>
          <w:szCs w:val="24"/>
        </w:rPr>
        <w:t xml:space="preserve">, </w:t>
      </w:r>
      <w:r w:rsidR="00361E50">
        <w:rPr>
          <w:rFonts w:ascii="Bookman Old Style" w:hAnsi="Bookman Old Style"/>
          <w:sz w:val="24"/>
          <w:szCs w:val="24"/>
        </w:rPr>
        <w:t>b</w:t>
      </w:r>
      <w:r w:rsidRPr="0096463E">
        <w:rPr>
          <w:rFonts w:ascii="Bookman Old Style" w:hAnsi="Bookman Old Style"/>
          <w:sz w:val="24"/>
          <w:szCs w:val="24"/>
        </w:rPr>
        <w:t xml:space="preserve">}                                                 </w:t>
      </w:r>
      <w:r w:rsidR="00986092" w:rsidRPr="0096463E">
        <w:rPr>
          <w:rFonts w:ascii="Bookman Old Style" w:hAnsi="Bookman Old Style"/>
          <w:sz w:val="24"/>
          <w:szCs w:val="24"/>
        </w:rPr>
        <w:t xml:space="preserve"> </w:t>
      </w:r>
      <w:r w:rsidRPr="0096463E">
        <w:rPr>
          <w:rFonts w:ascii="Bookman Old Style" w:hAnsi="Bookman Old Style"/>
          <w:sz w:val="24"/>
          <w:szCs w:val="24"/>
        </w:rPr>
        <w:t xml:space="preserve">   </w:t>
      </w:r>
      <w:r w:rsidRPr="0096463E">
        <w:rPr>
          <w:rFonts w:ascii="Bookman Old Style" w:hAnsi="Bookman Old Style"/>
          <w:i/>
          <w:iCs/>
          <w:sz w:val="24"/>
          <w:szCs w:val="24"/>
        </w:rPr>
        <w:t>F</w:t>
      </w:r>
      <w:r w:rsidRPr="0096463E">
        <w:rPr>
          <w:rFonts w:ascii="Bookman Old Style" w:hAnsi="Bookman Old Style"/>
          <w:sz w:val="24"/>
          <w:szCs w:val="24"/>
        </w:rPr>
        <w:t xml:space="preserve"> = {</w:t>
      </w:r>
      <w:r w:rsidR="00645581" w:rsidRPr="0096463E">
        <w:rPr>
          <w:rFonts w:ascii="Bookman Old Style" w:hAnsi="Bookman Old Style"/>
          <w:sz w:val="24"/>
          <w:szCs w:val="24"/>
        </w:rPr>
        <w:t>C</w:t>
      </w:r>
      <w:r w:rsidRPr="0096463E">
        <w:rPr>
          <w:rFonts w:ascii="Bookman Old Style" w:hAnsi="Bookman Old Style"/>
          <w:sz w:val="24"/>
          <w:szCs w:val="24"/>
        </w:rPr>
        <w:t>}</w:t>
      </w:r>
    </w:p>
    <w:p w14:paraId="7F14528C" w14:textId="77777777" w:rsidR="00C85DED" w:rsidRPr="0096463E" w:rsidRDefault="00C85DED" w:rsidP="00986092">
      <w:pPr>
        <w:ind w:left="1440" w:firstLine="720"/>
        <w:jc w:val="both"/>
        <w:rPr>
          <w:rFonts w:ascii="Bookman Old Style" w:hAnsi="Bookman Old Style"/>
          <w:sz w:val="24"/>
          <w:szCs w:val="24"/>
        </w:rPr>
      </w:pPr>
    </w:p>
    <w:p w14:paraId="092A536F" w14:textId="342F59A8" w:rsidR="00FE2603" w:rsidRPr="00C961AD" w:rsidRDefault="00C85DED" w:rsidP="00986092">
      <w:pPr>
        <w:ind w:firstLine="720"/>
        <w:jc w:val="both"/>
        <w:rPr>
          <w:rFonts w:ascii="Bookman Old Style" w:hAnsi="Bookman Old Style"/>
          <w:b/>
          <w:bCs/>
        </w:rPr>
      </w:pPr>
      <w:r w:rsidRPr="00C85DED">
        <w:rPr>
          <w:rFonts w:ascii="Bookman Old Style" w:hAnsi="Bookman Old Style"/>
          <w:b/>
          <w:bCs/>
          <w:noProof/>
        </w:rPr>
        <w:drawing>
          <wp:inline distT="0" distB="0" distL="0" distR="0" wp14:anchorId="613C0F9B" wp14:editId="24C2503A">
            <wp:extent cx="5028791" cy="854501"/>
            <wp:effectExtent l="0" t="0" r="635" b="3175"/>
            <wp:docPr id="205974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40195"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28791" cy="854501"/>
                    </a:xfrm>
                    <a:prstGeom prst="rect">
                      <a:avLst/>
                    </a:prstGeom>
                  </pic:spPr>
                </pic:pic>
              </a:graphicData>
            </a:graphic>
          </wp:inline>
        </w:drawing>
      </w:r>
      <w:r w:rsidRPr="00C85DED">
        <w:rPr>
          <w:rFonts w:ascii="Bookman Old Style" w:hAnsi="Bookman Old Style"/>
          <w:b/>
          <w:bCs/>
        </w:rPr>
        <w:t xml:space="preserve"> </w:t>
      </w:r>
      <w:r w:rsidR="00C13397">
        <w:rPr>
          <w:noProof/>
        </w:rPr>
        <mc:AlternateContent>
          <mc:Choice Requires="wps">
            <w:drawing>
              <wp:anchor distT="0" distB="0" distL="114300" distR="114300" simplePos="0" relativeHeight="251660288" behindDoc="0" locked="0" layoutInCell="1" allowOverlap="1" wp14:anchorId="56E61C1D" wp14:editId="206D8833">
                <wp:simplePos x="0" y="0"/>
                <wp:positionH relativeFrom="column">
                  <wp:posOffset>533400</wp:posOffset>
                </wp:positionH>
                <wp:positionV relativeFrom="paragraph">
                  <wp:posOffset>1408430</wp:posOffset>
                </wp:positionV>
                <wp:extent cx="4870450" cy="635"/>
                <wp:effectExtent l="0" t="0" r="0" b="0"/>
                <wp:wrapSquare wrapText="bothSides"/>
                <wp:docPr id="13335884" name="Text Box 1"/>
                <wp:cNvGraphicFramePr/>
                <a:graphic xmlns:a="http://schemas.openxmlformats.org/drawingml/2006/main">
                  <a:graphicData uri="http://schemas.microsoft.com/office/word/2010/wordprocessingShape">
                    <wps:wsp>
                      <wps:cNvSpPr txBox="1"/>
                      <wps:spPr>
                        <a:xfrm>
                          <a:off x="0" y="0"/>
                          <a:ext cx="4870450" cy="635"/>
                        </a:xfrm>
                        <a:prstGeom prst="rect">
                          <a:avLst/>
                        </a:prstGeom>
                        <a:solidFill>
                          <a:prstClr val="white"/>
                        </a:solidFill>
                        <a:ln>
                          <a:noFill/>
                        </a:ln>
                      </wps:spPr>
                      <wps:txbx>
                        <w:txbxContent>
                          <w:p w14:paraId="170AA48F" w14:textId="6EE2A9E4" w:rsidR="00C13397" w:rsidRPr="00C85DED" w:rsidRDefault="00C13397" w:rsidP="00C85DED">
                            <w:pPr>
                              <w:pStyle w:val="Caption"/>
                              <w:rPr>
                                <w:rFonts w:ascii="Bookman Old Style" w:hAnsi="Bookman Old Style"/>
                                <w:b/>
                                <w:bCs/>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E61C1D" id="_x0000_t202" coordsize="21600,21600" o:spt="202" path="m,l,21600r21600,l21600,xe">
                <v:stroke joinstyle="miter"/>
                <v:path gradientshapeok="t" o:connecttype="rect"/>
              </v:shapetype>
              <v:shape id="Text Box 1" o:spid="_x0000_s1026" type="#_x0000_t202" style="position:absolute;left:0;text-align:left;margin-left:42pt;margin-top:110.9pt;width:3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" stroked="f">
                <v:textbox style="mso-fit-shape-to-text:t" inset="0,0,0,0">
                  <w:txbxContent>
                    <w:p w14:paraId="170AA48F" w14:textId="6EE2A9E4" w:rsidR="00C13397" w:rsidRPr="00C85DED" w:rsidRDefault="00C13397" w:rsidP="00C85DED">
                      <w:pPr>
                        <w:pStyle w:val="Caption"/>
                        <w:rPr>
                          <w:rFonts w:ascii="Bookman Old Style" w:hAnsi="Bookman Old Style"/>
                          <w:b/>
                          <w:bCs/>
                          <w:lang w:val="en-US"/>
                        </w:rPr>
                      </w:pPr>
                    </w:p>
                  </w:txbxContent>
                </v:textbox>
                <w10:wrap type="square"/>
              </v:shape>
            </w:pict>
          </mc:Fallback>
        </mc:AlternateContent>
      </w:r>
    </w:p>
    <w:sectPr w:rsidR="00FE2603" w:rsidRPr="00C961AD" w:rsidSect="00C961AD">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7207"/>
    <w:multiLevelType w:val="multilevel"/>
    <w:tmpl w:val="A1968BA0"/>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4335A"/>
    <w:multiLevelType w:val="hybridMultilevel"/>
    <w:tmpl w:val="57E2F92C"/>
    <w:lvl w:ilvl="0" w:tplc="34090001">
      <w:start w:val="1"/>
      <w:numFmt w:val="bullet"/>
      <w:lvlText w:val=""/>
      <w:lvlJc w:val="left"/>
      <w:pPr>
        <w:ind w:left="800" w:hanging="360"/>
      </w:pPr>
      <w:rPr>
        <w:rFonts w:ascii="Symbol" w:hAnsi="Symbol" w:hint="default"/>
      </w:rPr>
    </w:lvl>
    <w:lvl w:ilvl="1" w:tplc="34090003" w:tentative="1">
      <w:start w:val="1"/>
      <w:numFmt w:val="bullet"/>
      <w:lvlText w:val="o"/>
      <w:lvlJc w:val="left"/>
      <w:pPr>
        <w:ind w:left="1520" w:hanging="360"/>
      </w:pPr>
      <w:rPr>
        <w:rFonts w:ascii="Courier New" w:hAnsi="Courier New" w:cs="Courier New" w:hint="default"/>
      </w:rPr>
    </w:lvl>
    <w:lvl w:ilvl="2" w:tplc="34090005" w:tentative="1">
      <w:start w:val="1"/>
      <w:numFmt w:val="bullet"/>
      <w:lvlText w:val=""/>
      <w:lvlJc w:val="left"/>
      <w:pPr>
        <w:ind w:left="2240" w:hanging="360"/>
      </w:pPr>
      <w:rPr>
        <w:rFonts w:ascii="Wingdings" w:hAnsi="Wingdings" w:hint="default"/>
      </w:rPr>
    </w:lvl>
    <w:lvl w:ilvl="3" w:tplc="34090001" w:tentative="1">
      <w:start w:val="1"/>
      <w:numFmt w:val="bullet"/>
      <w:lvlText w:val=""/>
      <w:lvlJc w:val="left"/>
      <w:pPr>
        <w:ind w:left="2960" w:hanging="360"/>
      </w:pPr>
      <w:rPr>
        <w:rFonts w:ascii="Symbol" w:hAnsi="Symbol" w:hint="default"/>
      </w:rPr>
    </w:lvl>
    <w:lvl w:ilvl="4" w:tplc="34090003" w:tentative="1">
      <w:start w:val="1"/>
      <w:numFmt w:val="bullet"/>
      <w:lvlText w:val="o"/>
      <w:lvlJc w:val="left"/>
      <w:pPr>
        <w:ind w:left="3680" w:hanging="360"/>
      </w:pPr>
      <w:rPr>
        <w:rFonts w:ascii="Courier New" w:hAnsi="Courier New" w:cs="Courier New" w:hint="default"/>
      </w:rPr>
    </w:lvl>
    <w:lvl w:ilvl="5" w:tplc="34090005" w:tentative="1">
      <w:start w:val="1"/>
      <w:numFmt w:val="bullet"/>
      <w:lvlText w:val=""/>
      <w:lvlJc w:val="left"/>
      <w:pPr>
        <w:ind w:left="4400" w:hanging="360"/>
      </w:pPr>
      <w:rPr>
        <w:rFonts w:ascii="Wingdings" w:hAnsi="Wingdings" w:hint="default"/>
      </w:rPr>
    </w:lvl>
    <w:lvl w:ilvl="6" w:tplc="34090001" w:tentative="1">
      <w:start w:val="1"/>
      <w:numFmt w:val="bullet"/>
      <w:lvlText w:val=""/>
      <w:lvlJc w:val="left"/>
      <w:pPr>
        <w:ind w:left="5120" w:hanging="360"/>
      </w:pPr>
      <w:rPr>
        <w:rFonts w:ascii="Symbol" w:hAnsi="Symbol" w:hint="default"/>
      </w:rPr>
    </w:lvl>
    <w:lvl w:ilvl="7" w:tplc="34090003" w:tentative="1">
      <w:start w:val="1"/>
      <w:numFmt w:val="bullet"/>
      <w:lvlText w:val="o"/>
      <w:lvlJc w:val="left"/>
      <w:pPr>
        <w:ind w:left="5840" w:hanging="360"/>
      </w:pPr>
      <w:rPr>
        <w:rFonts w:ascii="Courier New" w:hAnsi="Courier New" w:cs="Courier New" w:hint="default"/>
      </w:rPr>
    </w:lvl>
    <w:lvl w:ilvl="8" w:tplc="34090005" w:tentative="1">
      <w:start w:val="1"/>
      <w:numFmt w:val="bullet"/>
      <w:lvlText w:val=""/>
      <w:lvlJc w:val="left"/>
      <w:pPr>
        <w:ind w:left="6560" w:hanging="360"/>
      </w:pPr>
      <w:rPr>
        <w:rFonts w:ascii="Wingdings" w:hAnsi="Wingdings" w:hint="default"/>
      </w:rPr>
    </w:lvl>
  </w:abstractNum>
  <w:abstractNum w:abstractNumId="2" w15:restartNumberingAfterBreak="0">
    <w:nsid w:val="79F15EFD"/>
    <w:multiLevelType w:val="multilevel"/>
    <w:tmpl w:val="B524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116006">
    <w:abstractNumId w:val="1"/>
  </w:num>
  <w:num w:numId="2" w16cid:durableId="232787791">
    <w:abstractNumId w:val="0"/>
  </w:num>
  <w:num w:numId="3" w16cid:durableId="1370837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2A"/>
    <w:rsid w:val="00016ABE"/>
    <w:rsid w:val="00034B4C"/>
    <w:rsid w:val="00056347"/>
    <w:rsid w:val="000F2979"/>
    <w:rsid w:val="001549C3"/>
    <w:rsid w:val="0017555B"/>
    <w:rsid w:val="001A524D"/>
    <w:rsid w:val="001E208C"/>
    <w:rsid w:val="002D4610"/>
    <w:rsid w:val="00331ACA"/>
    <w:rsid w:val="00341D51"/>
    <w:rsid w:val="00361E50"/>
    <w:rsid w:val="00476D6F"/>
    <w:rsid w:val="00490CD5"/>
    <w:rsid w:val="0051787B"/>
    <w:rsid w:val="00542B0C"/>
    <w:rsid w:val="00645581"/>
    <w:rsid w:val="006C147F"/>
    <w:rsid w:val="008B0647"/>
    <w:rsid w:val="008E7B8F"/>
    <w:rsid w:val="009474D4"/>
    <w:rsid w:val="0096463E"/>
    <w:rsid w:val="00964DB6"/>
    <w:rsid w:val="009748C7"/>
    <w:rsid w:val="00986092"/>
    <w:rsid w:val="009904AD"/>
    <w:rsid w:val="00A021EC"/>
    <w:rsid w:val="00A3131C"/>
    <w:rsid w:val="00A32BA6"/>
    <w:rsid w:val="00A841D3"/>
    <w:rsid w:val="00B06232"/>
    <w:rsid w:val="00B4570C"/>
    <w:rsid w:val="00B5660E"/>
    <w:rsid w:val="00B75EC0"/>
    <w:rsid w:val="00B9557D"/>
    <w:rsid w:val="00C00C92"/>
    <w:rsid w:val="00C13397"/>
    <w:rsid w:val="00C45E66"/>
    <w:rsid w:val="00C85DED"/>
    <w:rsid w:val="00C94AA2"/>
    <w:rsid w:val="00C961AD"/>
    <w:rsid w:val="00CD1937"/>
    <w:rsid w:val="00DA2AAA"/>
    <w:rsid w:val="00DB152A"/>
    <w:rsid w:val="00E2769B"/>
    <w:rsid w:val="00EF23E8"/>
    <w:rsid w:val="00F60456"/>
    <w:rsid w:val="00F75C92"/>
    <w:rsid w:val="00FD2918"/>
    <w:rsid w:val="00FE26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7B6B"/>
  <w15:chartTrackingRefBased/>
  <w15:docId w15:val="{36AE105D-2405-416A-8371-24B9AA5D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1AD"/>
    <w:pPr>
      <w:ind w:left="720"/>
      <w:contextualSpacing/>
    </w:pPr>
  </w:style>
  <w:style w:type="paragraph" w:styleId="Caption">
    <w:name w:val="caption"/>
    <w:basedOn w:val="Normal"/>
    <w:next w:val="Normal"/>
    <w:uiPriority w:val="35"/>
    <w:unhideWhenUsed/>
    <w:qFormat/>
    <w:rsid w:val="00C133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7231">
      <w:bodyDiv w:val="1"/>
      <w:marLeft w:val="0"/>
      <w:marRight w:val="0"/>
      <w:marTop w:val="0"/>
      <w:marBottom w:val="0"/>
      <w:divBdr>
        <w:top w:val="none" w:sz="0" w:space="0" w:color="auto"/>
        <w:left w:val="none" w:sz="0" w:space="0" w:color="auto"/>
        <w:bottom w:val="none" w:sz="0" w:space="0" w:color="auto"/>
        <w:right w:val="none" w:sz="0" w:space="0" w:color="auto"/>
      </w:divBdr>
    </w:div>
    <w:div w:id="255677107">
      <w:bodyDiv w:val="1"/>
      <w:marLeft w:val="0"/>
      <w:marRight w:val="0"/>
      <w:marTop w:val="0"/>
      <w:marBottom w:val="0"/>
      <w:divBdr>
        <w:top w:val="none" w:sz="0" w:space="0" w:color="auto"/>
        <w:left w:val="none" w:sz="0" w:space="0" w:color="auto"/>
        <w:bottom w:val="none" w:sz="0" w:space="0" w:color="auto"/>
        <w:right w:val="none" w:sz="0" w:space="0" w:color="auto"/>
      </w:divBdr>
    </w:div>
    <w:div w:id="666206081">
      <w:bodyDiv w:val="1"/>
      <w:marLeft w:val="0"/>
      <w:marRight w:val="0"/>
      <w:marTop w:val="0"/>
      <w:marBottom w:val="0"/>
      <w:divBdr>
        <w:top w:val="none" w:sz="0" w:space="0" w:color="auto"/>
        <w:left w:val="none" w:sz="0" w:space="0" w:color="auto"/>
        <w:bottom w:val="none" w:sz="0" w:space="0" w:color="auto"/>
        <w:right w:val="none" w:sz="0" w:space="0" w:color="auto"/>
      </w:divBdr>
    </w:div>
    <w:div w:id="19732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EA20-9A00-4E8F-A60F-4690991D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yalung</dc:creator>
  <cp:keywords/>
  <dc:description/>
  <cp:lastModifiedBy>Kayla Mandani</cp:lastModifiedBy>
  <cp:revision>2</cp:revision>
  <dcterms:created xsi:type="dcterms:W3CDTF">2024-09-12T03:20:00Z</dcterms:created>
  <dcterms:modified xsi:type="dcterms:W3CDTF">2024-09-12T03:20:00Z</dcterms:modified>
</cp:coreProperties>
</file>