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49103" w14:textId="77777777" w:rsidR="005B406D" w:rsidRDefault="00671940">
      <w:pPr>
        <w:pStyle w:val="a4"/>
      </w:pPr>
      <w:r>
        <w:t>Отчёт по лабораторной работе №7</w:t>
      </w:r>
      <w:r>
        <w:br/>
        <w:t>Компьютерный практикум по статистическому анализу данных</w:t>
      </w:r>
    </w:p>
    <w:p w14:paraId="35BBFBE1" w14:textId="77777777" w:rsidR="005B406D" w:rsidRDefault="00671940">
      <w:pPr>
        <w:pStyle w:val="a5"/>
      </w:pPr>
      <w:r>
        <w:t>Введение в работу с данными</w:t>
      </w:r>
    </w:p>
    <w:p w14:paraId="07BAADC6" w14:textId="579ED5D3" w:rsidR="005B406D" w:rsidRDefault="00671940">
      <w:pPr>
        <w:pStyle w:val="Author"/>
      </w:pPr>
      <w:r>
        <w:t xml:space="preserve">Выполнил: </w:t>
      </w:r>
      <w:r w:rsidR="00EA129D">
        <w:t xml:space="preserve">Исаев Булат </w:t>
      </w:r>
      <w:proofErr w:type="spellStart"/>
      <w:r w:rsidR="00EA129D">
        <w:t>Абубакарович</w:t>
      </w:r>
      <w:proofErr w:type="spellEnd"/>
      <w:r>
        <w:t>,</w:t>
      </w:r>
      <w:r>
        <w:br/>
        <w:t>НПИбд-0</w:t>
      </w:r>
      <w:r w:rsidR="00EA129D">
        <w:t>1</w:t>
      </w:r>
      <w:r>
        <w:t>-2</w:t>
      </w:r>
      <w:r w:rsidR="00EA129D">
        <w:t>2</w:t>
      </w:r>
      <w:r>
        <w:t xml:space="preserve">, </w:t>
      </w:r>
      <w:r w:rsidR="00EA129D">
        <w:t>1132227131</w:t>
      </w:r>
    </w:p>
    <w:sdt>
      <w:sdtPr>
        <w:rPr>
          <w:rFonts w:asciiTheme="minorHAnsi" w:eastAsiaTheme="minorHAnsi" w:hAnsiTheme="minorHAnsi" w:cstheme="minorBidi"/>
          <w:color w:val="auto"/>
          <w:sz w:val="24"/>
          <w:szCs w:val="24"/>
        </w:rPr>
        <w:id w:val="507416273"/>
        <w:docPartObj>
          <w:docPartGallery w:val="Table of Contents"/>
          <w:docPartUnique/>
        </w:docPartObj>
      </w:sdtPr>
      <w:sdtEndPr/>
      <w:sdtContent>
        <w:p w14:paraId="1FA93FE7" w14:textId="77777777" w:rsidR="005B406D" w:rsidRDefault="00671940">
          <w:pPr>
            <w:pStyle w:val="ae"/>
          </w:pPr>
          <w:r>
            <w:t>Содержание</w:t>
          </w:r>
        </w:p>
        <w:p w14:paraId="3B053285" w14:textId="7C4E76E9" w:rsidR="00EA129D" w:rsidRDefault="00671940">
          <w:pPr>
            <w:pStyle w:val="10"/>
            <w:tabs>
              <w:tab w:val="left" w:pos="440"/>
              <w:tab w:val="right" w:leader="dot" w:pos="9679"/>
            </w:tabs>
            <w:rPr>
              <w:noProof/>
            </w:rPr>
          </w:pPr>
          <w:r>
            <w:fldChar w:fldCharType="begin"/>
          </w:r>
          <w:r>
            <w:instrText>TOC \o "1-3" \h \z \u</w:instrText>
          </w:r>
          <w:r>
            <w:fldChar w:fldCharType="separate"/>
          </w:r>
          <w:hyperlink w:anchor="_Toc216832442" w:history="1">
            <w:r w:rsidR="00EA129D" w:rsidRPr="00600E47">
              <w:rPr>
                <w:rStyle w:val="ad"/>
                <w:noProof/>
              </w:rPr>
              <w:t>1</w:t>
            </w:r>
            <w:r w:rsidR="00EA129D">
              <w:rPr>
                <w:noProof/>
              </w:rPr>
              <w:tab/>
            </w:r>
            <w:r w:rsidR="00EA129D" w:rsidRPr="00600E47">
              <w:rPr>
                <w:rStyle w:val="ad"/>
                <w:noProof/>
              </w:rPr>
              <w:t>Цель работы</w:t>
            </w:r>
            <w:r w:rsidR="00EA129D">
              <w:rPr>
                <w:noProof/>
                <w:webHidden/>
              </w:rPr>
              <w:tab/>
            </w:r>
            <w:r w:rsidR="00EA129D">
              <w:rPr>
                <w:noProof/>
                <w:webHidden/>
              </w:rPr>
              <w:fldChar w:fldCharType="begin"/>
            </w:r>
            <w:r w:rsidR="00EA129D">
              <w:rPr>
                <w:noProof/>
                <w:webHidden/>
              </w:rPr>
              <w:instrText xml:space="preserve"> PAGEREF _Toc216832442 \h </w:instrText>
            </w:r>
            <w:r w:rsidR="00EA129D">
              <w:rPr>
                <w:noProof/>
                <w:webHidden/>
              </w:rPr>
            </w:r>
            <w:r w:rsidR="00EA129D">
              <w:rPr>
                <w:noProof/>
                <w:webHidden/>
              </w:rPr>
              <w:fldChar w:fldCharType="separate"/>
            </w:r>
            <w:r w:rsidR="000E0082">
              <w:rPr>
                <w:noProof/>
                <w:webHidden/>
              </w:rPr>
              <w:t>1</w:t>
            </w:r>
            <w:r w:rsidR="00EA129D">
              <w:rPr>
                <w:noProof/>
                <w:webHidden/>
              </w:rPr>
              <w:fldChar w:fldCharType="end"/>
            </w:r>
          </w:hyperlink>
        </w:p>
        <w:p w14:paraId="516FFB98" w14:textId="15076AA7" w:rsidR="00EA129D" w:rsidRDefault="00182298">
          <w:pPr>
            <w:pStyle w:val="10"/>
            <w:tabs>
              <w:tab w:val="left" w:pos="440"/>
              <w:tab w:val="right" w:leader="dot" w:pos="9679"/>
            </w:tabs>
            <w:rPr>
              <w:noProof/>
            </w:rPr>
          </w:pPr>
          <w:hyperlink w:anchor="_Toc216832443" w:history="1">
            <w:r w:rsidR="00EA129D" w:rsidRPr="00600E47">
              <w:rPr>
                <w:rStyle w:val="ad"/>
                <w:noProof/>
              </w:rPr>
              <w:t>2</w:t>
            </w:r>
            <w:r w:rsidR="00EA129D">
              <w:rPr>
                <w:noProof/>
              </w:rPr>
              <w:tab/>
            </w:r>
            <w:r w:rsidR="00EA129D" w:rsidRPr="00600E47">
              <w:rPr>
                <w:rStyle w:val="ad"/>
                <w:noProof/>
              </w:rPr>
              <w:t>Выполнение лабораторной работы</w:t>
            </w:r>
            <w:r w:rsidR="00EA129D">
              <w:rPr>
                <w:noProof/>
                <w:webHidden/>
              </w:rPr>
              <w:tab/>
            </w:r>
            <w:r w:rsidR="00EA129D">
              <w:rPr>
                <w:noProof/>
                <w:webHidden/>
              </w:rPr>
              <w:fldChar w:fldCharType="begin"/>
            </w:r>
            <w:r w:rsidR="00EA129D">
              <w:rPr>
                <w:noProof/>
                <w:webHidden/>
              </w:rPr>
              <w:instrText xml:space="preserve"> PAGEREF _Toc216832443 \h </w:instrText>
            </w:r>
            <w:r w:rsidR="00EA129D">
              <w:rPr>
                <w:noProof/>
                <w:webHidden/>
              </w:rPr>
            </w:r>
            <w:r w:rsidR="00EA129D">
              <w:rPr>
                <w:noProof/>
                <w:webHidden/>
              </w:rPr>
              <w:fldChar w:fldCharType="separate"/>
            </w:r>
            <w:r w:rsidR="000E0082">
              <w:rPr>
                <w:noProof/>
                <w:webHidden/>
              </w:rPr>
              <w:t>2</w:t>
            </w:r>
            <w:r w:rsidR="00EA129D">
              <w:rPr>
                <w:noProof/>
                <w:webHidden/>
              </w:rPr>
              <w:fldChar w:fldCharType="end"/>
            </w:r>
          </w:hyperlink>
        </w:p>
        <w:p w14:paraId="5013E9E8" w14:textId="238B4836" w:rsidR="00EA129D" w:rsidRDefault="00182298">
          <w:pPr>
            <w:pStyle w:val="20"/>
            <w:tabs>
              <w:tab w:val="left" w:pos="880"/>
              <w:tab w:val="right" w:leader="dot" w:pos="9679"/>
            </w:tabs>
            <w:rPr>
              <w:noProof/>
            </w:rPr>
          </w:pPr>
          <w:hyperlink w:anchor="_Toc216832444" w:history="1">
            <w:r w:rsidR="00EA129D" w:rsidRPr="00600E47">
              <w:rPr>
                <w:rStyle w:val="ad"/>
                <w:noProof/>
              </w:rPr>
              <w:t>2.1</w:t>
            </w:r>
            <w:r w:rsidR="00EA129D">
              <w:rPr>
                <w:noProof/>
              </w:rPr>
              <w:tab/>
            </w:r>
            <w:r w:rsidR="00EA129D" w:rsidRPr="00600E47">
              <w:rPr>
                <w:rStyle w:val="ad"/>
                <w:noProof/>
              </w:rPr>
              <w:t>Julia для науки о данных</w:t>
            </w:r>
            <w:r w:rsidR="00EA129D">
              <w:rPr>
                <w:noProof/>
                <w:webHidden/>
              </w:rPr>
              <w:tab/>
            </w:r>
            <w:r w:rsidR="00EA129D">
              <w:rPr>
                <w:noProof/>
                <w:webHidden/>
              </w:rPr>
              <w:fldChar w:fldCharType="begin"/>
            </w:r>
            <w:r w:rsidR="00EA129D">
              <w:rPr>
                <w:noProof/>
                <w:webHidden/>
              </w:rPr>
              <w:instrText xml:space="preserve"> PAGEREF _Toc216832444 \h </w:instrText>
            </w:r>
            <w:r w:rsidR="00EA129D">
              <w:rPr>
                <w:noProof/>
                <w:webHidden/>
              </w:rPr>
            </w:r>
            <w:r w:rsidR="00EA129D">
              <w:rPr>
                <w:noProof/>
                <w:webHidden/>
              </w:rPr>
              <w:fldChar w:fldCharType="separate"/>
            </w:r>
            <w:r w:rsidR="000E0082">
              <w:rPr>
                <w:noProof/>
                <w:webHidden/>
              </w:rPr>
              <w:t>2</w:t>
            </w:r>
            <w:r w:rsidR="00EA129D">
              <w:rPr>
                <w:noProof/>
                <w:webHidden/>
              </w:rPr>
              <w:fldChar w:fldCharType="end"/>
            </w:r>
          </w:hyperlink>
        </w:p>
        <w:p w14:paraId="27015481" w14:textId="7D9F81BD" w:rsidR="00EA129D" w:rsidRDefault="00182298">
          <w:pPr>
            <w:pStyle w:val="20"/>
            <w:tabs>
              <w:tab w:val="left" w:pos="880"/>
              <w:tab w:val="right" w:leader="dot" w:pos="9679"/>
            </w:tabs>
            <w:rPr>
              <w:noProof/>
            </w:rPr>
          </w:pPr>
          <w:hyperlink w:anchor="_Toc216832445" w:history="1">
            <w:r w:rsidR="00EA129D" w:rsidRPr="00600E47">
              <w:rPr>
                <w:rStyle w:val="ad"/>
                <w:noProof/>
              </w:rPr>
              <w:t>2.2</w:t>
            </w:r>
            <w:r w:rsidR="00EA129D">
              <w:rPr>
                <w:noProof/>
              </w:rPr>
              <w:tab/>
            </w:r>
            <w:r w:rsidR="00EA129D" w:rsidRPr="00600E47">
              <w:rPr>
                <w:rStyle w:val="ad"/>
                <w:noProof/>
              </w:rPr>
              <w:t>Считывание данных</w:t>
            </w:r>
            <w:r w:rsidR="00EA129D">
              <w:rPr>
                <w:noProof/>
                <w:webHidden/>
              </w:rPr>
              <w:tab/>
            </w:r>
            <w:r w:rsidR="00EA129D">
              <w:rPr>
                <w:noProof/>
                <w:webHidden/>
              </w:rPr>
              <w:fldChar w:fldCharType="begin"/>
            </w:r>
            <w:r w:rsidR="00EA129D">
              <w:rPr>
                <w:noProof/>
                <w:webHidden/>
              </w:rPr>
              <w:instrText xml:space="preserve"> PAGEREF _Toc216832445 \h </w:instrText>
            </w:r>
            <w:r w:rsidR="00EA129D">
              <w:rPr>
                <w:noProof/>
                <w:webHidden/>
              </w:rPr>
            </w:r>
            <w:r w:rsidR="00EA129D">
              <w:rPr>
                <w:noProof/>
                <w:webHidden/>
              </w:rPr>
              <w:fldChar w:fldCharType="separate"/>
            </w:r>
            <w:r w:rsidR="000E0082">
              <w:rPr>
                <w:noProof/>
                <w:webHidden/>
              </w:rPr>
              <w:t>2</w:t>
            </w:r>
            <w:r w:rsidR="00EA129D">
              <w:rPr>
                <w:noProof/>
                <w:webHidden/>
              </w:rPr>
              <w:fldChar w:fldCharType="end"/>
            </w:r>
          </w:hyperlink>
        </w:p>
        <w:p w14:paraId="7913AFED" w14:textId="3EC7A3C1" w:rsidR="00EA129D" w:rsidRDefault="00182298">
          <w:pPr>
            <w:pStyle w:val="20"/>
            <w:tabs>
              <w:tab w:val="left" w:pos="880"/>
              <w:tab w:val="right" w:leader="dot" w:pos="9679"/>
            </w:tabs>
            <w:rPr>
              <w:noProof/>
            </w:rPr>
          </w:pPr>
          <w:hyperlink w:anchor="_Toc216832446" w:history="1">
            <w:r w:rsidR="00EA129D" w:rsidRPr="00600E47">
              <w:rPr>
                <w:rStyle w:val="ad"/>
                <w:noProof/>
              </w:rPr>
              <w:t>2.3</w:t>
            </w:r>
            <w:r w:rsidR="00EA129D">
              <w:rPr>
                <w:noProof/>
              </w:rPr>
              <w:tab/>
            </w:r>
            <w:r w:rsidR="00EA129D" w:rsidRPr="00600E47">
              <w:rPr>
                <w:rStyle w:val="ad"/>
                <w:noProof/>
              </w:rPr>
              <w:t>Запись данных в файл</w:t>
            </w:r>
            <w:r w:rsidR="00EA129D">
              <w:rPr>
                <w:noProof/>
                <w:webHidden/>
              </w:rPr>
              <w:tab/>
            </w:r>
            <w:r w:rsidR="00EA129D">
              <w:rPr>
                <w:noProof/>
                <w:webHidden/>
              </w:rPr>
              <w:fldChar w:fldCharType="begin"/>
            </w:r>
            <w:r w:rsidR="00EA129D">
              <w:rPr>
                <w:noProof/>
                <w:webHidden/>
              </w:rPr>
              <w:instrText xml:space="preserve"> PAGEREF _Toc216832446 \h </w:instrText>
            </w:r>
            <w:r w:rsidR="00EA129D">
              <w:rPr>
                <w:noProof/>
                <w:webHidden/>
              </w:rPr>
            </w:r>
            <w:r w:rsidR="00EA129D">
              <w:rPr>
                <w:noProof/>
                <w:webHidden/>
              </w:rPr>
              <w:fldChar w:fldCharType="separate"/>
            </w:r>
            <w:r w:rsidR="000E0082">
              <w:rPr>
                <w:noProof/>
                <w:webHidden/>
              </w:rPr>
              <w:t>4</w:t>
            </w:r>
            <w:r w:rsidR="00EA129D">
              <w:rPr>
                <w:noProof/>
                <w:webHidden/>
              </w:rPr>
              <w:fldChar w:fldCharType="end"/>
            </w:r>
          </w:hyperlink>
        </w:p>
        <w:p w14:paraId="035119DA" w14:textId="7710F58D" w:rsidR="00EA129D" w:rsidRDefault="00182298">
          <w:pPr>
            <w:pStyle w:val="20"/>
            <w:tabs>
              <w:tab w:val="left" w:pos="880"/>
              <w:tab w:val="right" w:leader="dot" w:pos="9679"/>
            </w:tabs>
            <w:rPr>
              <w:noProof/>
            </w:rPr>
          </w:pPr>
          <w:hyperlink w:anchor="_Toc216832447" w:history="1">
            <w:r w:rsidR="00EA129D" w:rsidRPr="00600E47">
              <w:rPr>
                <w:rStyle w:val="ad"/>
                <w:noProof/>
              </w:rPr>
              <w:t>2.4</w:t>
            </w:r>
            <w:r w:rsidR="00EA129D">
              <w:rPr>
                <w:noProof/>
              </w:rPr>
              <w:tab/>
            </w:r>
            <w:r w:rsidR="00EA129D" w:rsidRPr="00600E47">
              <w:rPr>
                <w:rStyle w:val="ad"/>
                <w:noProof/>
              </w:rPr>
              <w:t>Словари</w:t>
            </w:r>
            <w:r w:rsidR="00EA129D">
              <w:rPr>
                <w:noProof/>
                <w:webHidden/>
              </w:rPr>
              <w:tab/>
            </w:r>
            <w:r w:rsidR="00EA129D">
              <w:rPr>
                <w:noProof/>
                <w:webHidden/>
              </w:rPr>
              <w:fldChar w:fldCharType="begin"/>
            </w:r>
            <w:r w:rsidR="00EA129D">
              <w:rPr>
                <w:noProof/>
                <w:webHidden/>
              </w:rPr>
              <w:instrText xml:space="preserve"> PAGEREF _Toc216832447 \h </w:instrText>
            </w:r>
            <w:r w:rsidR="00EA129D">
              <w:rPr>
                <w:noProof/>
                <w:webHidden/>
              </w:rPr>
            </w:r>
            <w:r w:rsidR="00EA129D">
              <w:rPr>
                <w:noProof/>
                <w:webHidden/>
              </w:rPr>
              <w:fldChar w:fldCharType="separate"/>
            </w:r>
            <w:r w:rsidR="000E0082">
              <w:rPr>
                <w:noProof/>
                <w:webHidden/>
              </w:rPr>
              <w:t>5</w:t>
            </w:r>
            <w:r w:rsidR="00EA129D">
              <w:rPr>
                <w:noProof/>
                <w:webHidden/>
              </w:rPr>
              <w:fldChar w:fldCharType="end"/>
            </w:r>
          </w:hyperlink>
        </w:p>
        <w:p w14:paraId="59597252" w14:textId="53A04116" w:rsidR="00EA129D" w:rsidRDefault="00182298">
          <w:pPr>
            <w:pStyle w:val="20"/>
            <w:tabs>
              <w:tab w:val="left" w:pos="880"/>
              <w:tab w:val="right" w:leader="dot" w:pos="9679"/>
            </w:tabs>
            <w:rPr>
              <w:noProof/>
            </w:rPr>
          </w:pPr>
          <w:hyperlink w:anchor="_Toc216832448" w:history="1">
            <w:r w:rsidR="00EA129D" w:rsidRPr="00600E47">
              <w:rPr>
                <w:rStyle w:val="ad"/>
                <w:noProof/>
              </w:rPr>
              <w:t>2.5</w:t>
            </w:r>
            <w:r w:rsidR="00EA129D">
              <w:rPr>
                <w:noProof/>
              </w:rPr>
              <w:tab/>
            </w:r>
            <w:r w:rsidR="00EA129D" w:rsidRPr="00600E47">
              <w:rPr>
                <w:rStyle w:val="ad"/>
                <w:noProof/>
              </w:rPr>
              <w:t>DataFrames</w:t>
            </w:r>
            <w:r w:rsidR="00EA129D">
              <w:rPr>
                <w:noProof/>
                <w:webHidden/>
              </w:rPr>
              <w:tab/>
            </w:r>
            <w:r w:rsidR="00EA129D">
              <w:rPr>
                <w:noProof/>
                <w:webHidden/>
              </w:rPr>
              <w:fldChar w:fldCharType="begin"/>
            </w:r>
            <w:r w:rsidR="00EA129D">
              <w:rPr>
                <w:noProof/>
                <w:webHidden/>
              </w:rPr>
              <w:instrText xml:space="preserve"> PAGEREF _Toc216832448 \h </w:instrText>
            </w:r>
            <w:r w:rsidR="00EA129D">
              <w:rPr>
                <w:noProof/>
                <w:webHidden/>
              </w:rPr>
            </w:r>
            <w:r w:rsidR="00EA129D">
              <w:rPr>
                <w:noProof/>
                <w:webHidden/>
              </w:rPr>
              <w:fldChar w:fldCharType="separate"/>
            </w:r>
            <w:r w:rsidR="000E0082">
              <w:rPr>
                <w:noProof/>
                <w:webHidden/>
              </w:rPr>
              <w:t>6</w:t>
            </w:r>
            <w:r w:rsidR="00EA129D">
              <w:rPr>
                <w:noProof/>
                <w:webHidden/>
              </w:rPr>
              <w:fldChar w:fldCharType="end"/>
            </w:r>
          </w:hyperlink>
        </w:p>
        <w:p w14:paraId="5783A17C" w14:textId="4D161A06" w:rsidR="00EA129D" w:rsidRDefault="00182298">
          <w:pPr>
            <w:pStyle w:val="20"/>
            <w:tabs>
              <w:tab w:val="left" w:pos="880"/>
              <w:tab w:val="right" w:leader="dot" w:pos="9679"/>
            </w:tabs>
            <w:rPr>
              <w:noProof/>
            </w:rPr>
          </w:pPr>
          <w:hyperlink w:anchor="_Toc216832449" w:history="1">
            <w:r w:rsidR="00EA129D" w:rsidRPr="00600E47">
              <w:rPr>
                <w:rStyle w:val="ad"/>
                <w:noProof/>
              </w:rPr>
              <w:t>2.6</w:t>
            </w:r>
            <w:r w:rsidR="00EA129D">
              <w:rPr>
                <w:noProof/>
              </w:rPr>
              <w:tab/>
            </w:r>
            <w:r w:rsidR="00EA129D" w:rsidRPr="00600E47">
              <w:rPr>
                <w:rStyle w:val="ad"/>
                <w:noProof/>
              </w:rPr>
              <w:t>RDatasets</w:t>
            </w:r>
            <w:r w:rsidR="00EA129D">
              <w:rPr>
                <w:noProof/>
                <w:webHidden/>
              </w:rPr>
              <w:tab/>
            </w:r>
            <w:r w:rsidR="00EA129D">
              <w:rPr>
                <w:noProof/>
                <w:webHidden/>
              </w:rPr>
              <w:fldChar w:fldCharType="begin"/>
            </w:r>
            <w:r w:rsidR="00EA129D">
              <w:rPr>
                <w:noProof/>
                <w:webHidden/>
              </w:rPr>
              <w:instrText xml:space="preserve"> PAGEREF _Toc216832449 \h </w:instrText>
            </w:r>
            <w:r w:rsidR="00EA129D">
              <w:rPr>
                <w:noProof/>
                <w:webHidden/>
              </w:rPr>
            </w:r>
            <w:r w:rsidR="00EA129D">
              <w:rPr>
                <w:noProof/>
                <w:webHidden/>
              </w:rPr>
              <w:fldChar w:fldCharType="separate"/>
            </w:r>
            <w:r w:rsidR="000E0082">
              <w:rPr>
                <w:noProof/>
                <w:webHidden/>
              </w:rPr>
              <w:t>6</w:t>
            </w:r>
            <w:r w:rsidR="00EA129D">
              <w:rPr>
                <w:noProof/>
                <w:webHidden/>
              </w:rPr>
              <w:fldChar w:fldCharType="end"/>
            </w:r>
          </w:hyperlink>
        </w:p>
        <w:p w14:paraId="6FD6FFE4" w14:textId="39BC3D19" w:rsidR="00EA129D" w:rsidRDefault="00182298">
          <w:pPr>
            <w:pStyle w:val="20"/>
            <w:tabs>
              <w:tab w:val="left" w:pos="880"/>
              <w:tab w:val="right" w:leader="dot" w:pos="9679"/>
            </w:tabs>
            <w:rPr>
              <w:noProof/>
            </w:rPr>
          </w:pPr>
          <w:hyperlink w:anchor="_Toc216832450" w:history="1">
            <w:r w:rsidR="00EA129D" w:rsidRPr="00600E47">
              <w:rPr>
                <w:rStyle w:val="ad"/>
                <w:noProof/>
              </w:rPr>
              <w:t>2.7</w:t>
            </w:r>
            <w:r w:rsidR="00EA129D">
              <w:rPr>
                <w:noProof/>
              </w:rPr>
              <w:tab/>
            </w:r>
            <w:r w:rsidR="00EA129D" w:rsidRPr="00600E47">
              <w:rPr>
                <w:rStyle w:val="ad"/>
                <w:noProof/>
              </w:rPr>
              <w:t>Работа с переменными отсутствующего типа (Missing Values)</w:t>
            </w:r>
            <w:r w:rsidR="00EA129D">
              <w:rPr>
                <w:noProof/>
                <w:webHidden/>
              </w:rPr>
              <w:tab/>
            </w:r>
            <w:r w:rsidR="00EA129D">
              <w:rPr>
                <w:noProof/>
                <w:webHidden/>
              </w:rPr>
              <w:fldChar w:fldCharType="begin"/>
            </w:r>
            <w:r w:rsidR="00EA129D">
              <w:rPr>
                <w:noProof/>
                <w:webHidden/>
              </w:rPr>
              <w:instrText xml:space="preserve"> PAGEREF _Toc216832450 \h </w:instrText>
            </w:r>
            <w:r w:rsidR="00EA129D">
              <w:rPr>
                <w:noProof/>
                <w:webHidden/>
              </w:rPr>
            </w:r>
            <w:r w:rsidR="00EA129D">
              <w:rPr>
                <w:noProof/>
                <w:webHidden/>
              </w:rPr>
              <w:fldChar w:fldCharType="separate"/>
            </w:r>
            <w:r w:rsidR="000E0082">
              <w:rPr>
                <w:noProof/>
                <w:webHidden/>
              </w:rPr>
              <w:t>7</w:t>
            </w:r>
            <w:r w:rsidR="00EA129D">
              <w:rPr>
                <w:noProof/>
                <w:webHidden/>
              </w:rPr>
              <w:fldChar w:fldCharType="end"/>
            </w:r>
          </w:hyperlink>
        </w:p>
        <w:p w14:paraId="2623B29C" w14:textId="3623BD59" w:rsidR="00EA129D" w:rsidRDefault="00182298">
          <w:pPr>
            <w:pStyle w:val="20"/>
            <w:tabs>
              <w:tab w:val="left" w:pos="880"/>
              <w:tab w:val="right" w:leader="dot" w:pos="9679"/>
            </w:tabs>
            <w:rPr>
              <w:noProof/>
            </w:rPr>
          </w:pPr>
          <w:hyperlink w:anchor="_Toc216832451" w:history="1">
            <w:r w:rsidR="00EA129D" w:rsidRPr="00600E47">
              <w:rPr>
                <w:rStyle w:val="ad"/>
                <w:noProof/>
              </w:rPr>
              <w:t>2.8</w:t>
            </w:r>
            <w:r w:rsidR="00EA129D">
              <w:rPr>
                <w:noProof/>
              </w:rPr>
              <w:tab/>
            </w:r>
            <w:r w:rsidR="00EA129D" w:rsidRPr="00600E47">
              <w:rPr>
                <w:rStyle w:val="ad"/>
                <w:noProof/>
              </w:rPr>
              <w:t>FileIO</w:t>
            </w:r>
            <w:r w:rsidR="00EA129D">
              <w:rPr>
                <w:noProof/>
                <w:webHidden/>
              </w:rPr>
              <w:tab/>
            </w:r>
            <w:r w:rsidR="00EA129D">
              <w:rPr>
                <w:noProof/>
                <w:webHidden/>
              </w:rPr>
              <w:fldChar w:fldCharType="begin"/>
            </w:r>
            <w:r w:rsidR="00EA129D">
              <w:rPr>
                <w:noProof/>
                <w:webHidden/>
              </w:rPr>
              <w:instrText xml:space="preserve"> PAGEREF _Toc216832451 \h </w:instrText>
            </w:r>
            <w:r w:rsidR="00EA129D">
              <w:rPr>
                <w:noProof/>
                <w:webHidden/>
              </w:rPr>
            </w:r>
            <w:r w:rsidR="00EA129D">
              <w:rPr>
                <w:noProof/>
                <w:webHidden/>
              </w:rPr>
              <w:fldChar w:fldCharType="separate"/>
            </w:r>
            <w:r w:rsidR="000E0082">
              <w:rPr>
                <w:noProof/>
                <w:webHidden/>
              </w:rPr>
              <w:t>8</w:t>
            </w:r>
            <w:r w:rsidR="00EA129D">
              <w:rPr>
                <w:noProof/>
                <w:webHidden/>
              </w:rPr>
              <w:fldChar w:fldCharType="end"/>
            </w:r>
          </w:hyperlink>
        </w:p>
        <w:p w14:paraId="4287C9FD" w14:textId="3EA85AA6" w:rsidR="00EA129D" w:rsidRDefault="00182298">
          <w:pPr>
            <w:pStyle w:val="20"/>
            <w:tabs>
              <w:tab w:val="left" w:pos="880"/>
              <w:tab w:val="right" w:leader="dot" w:pos="9679"/>
            </w:tabs>
            <w:rPr>
              <w:noProof/>
            </w:rPr>
          </w:pPr>
          <w:hyperlink w:anchor="_Toc216832452" w:history="1">
            <w:r w:rsidR="00EA129D" w:rsidRPr="00600E47">
              <w:rPr>
                <w:rStyle w:val="ad"/>
                <w:noProof/>
              </w:rPr>
              <w:t>2.9</w:t>
            </w:r>
            <w:r w:rsidR="00EA129D">
              <w:rPr>
                <w:noProof/>
              </w:rPr>
              <w:tab/>
            </w:r>
            <w:r w:rsidR="00EA129D" w:rsidRPr="00600E47">
              <w:rPr>
                <w:rStyle w:val="ad"/>
                <w:noProof/>
              </w:rPr>
              <w:t>Обработка данных: стандартные алгоритмы машинного обучения в Julia. Кластеризация данных. Метод k-средних</w:t>
            </w:r>
            <w:r w:rsidR="00EA129D">
              <w:rPr>
                <w:noProof/>
                <w:webHidden/>
              </w:rPr>
              <w:tab/>
            </w:r>
            <w:r w:rsidR="00EA129D">
              <w:rPr>
                <w:noProof/>
                <w:webHidden/>
              </w:rPr>
              <w:fldChar w:fldCharType="begin"/>
            </w:r>
            <w:r w:rsidR="00EA129D">
              <w:rPr>
                <w:noProof/>
                <w:webHidden/>
              </w:rPr>
              <w:instrText xml:space="preserve"> PAGEREF _Toc216832452 \h </w:instrText>
            </w:r>
            <w:r w:rsidR="00EA129D">
              <w:rPr>
                <w:noProof/>
                <w:webHidden/>
              </w:rPr>
            </w:r>
            <w:r w:rsidR="00EA129D">
              <w:rPr>
                <w:noProof/>
                <w:webHidden/>
              </w:rPr>
              <w:fldChar w:fldCharType="separate"/>
            </w:r>
            <w:r w:rsidR="000E0082">
              <w:rPr>
                <w:noProof/>
                <w:webHidden/>
              </w:rPr>
              <w:t>9</w:t>
            </w:r>
            <w:r w:rsidR="00EA129D">
              <w:rPr>
                <w:noProof/>
                <w:webHidden/>
              </w:rPr>
              <w:fldChar w:fldCharType="end"/>
            </w:r>
          </w:hyperlink>
        </w:p>
        <w:p w14:paraId="6E5CB50A" w14:textId="320C8FBF" w:rsidR="00EA129D" w:rsidRDefault="00182298">
          <w:pPr>
            <w:pStyle w:val="20"/>
            <w:tabs>
              <w:tab w:val="left" w:pos="880"/>
              <w:tab w:val="right" w:leader="dot" w:pos="9679"/>
            </w:tabs>
            <w:rPr>
              <w:noProof/>
            </w:rPr>
          </w:pPr>
          <w:hyperlink w:anchor="_Toc216832453" w:history="1">
            <w:r w:rsidR="00EA129D" w:rsidRPr="00600E47">
              <w:rPr>
                <w:rStyle w:val="ad"/>
                <w:noProof/>
              </w:rPr>
              <w:t>2.10</w:t>
            </w:r>
            <w:r w:rsidR="00EA129D">
              <w:rPr>
                <w:noProof/>
              </w:rPr>
              <w:tab/>
            </w:r>
            <w:r w:rsidR="00EA129D" w:rsidRPr="00600E47">
              <w:rPr>
                <w:rStyle w:val="ad"/>
                <w:noProof/>
              </w:rPr>
              <w:t>Кластеризация данных. Метод k ближайших соседей</w:t>
            </w:r>
            <w:r w:rsidR="00EA129D">
              <w:rPr>
                <w:noProof/>
                <w:webHidden/>
              </w:rPr>
              <w:tab/>
            </w:r>
            <w:r w:rsidR="00EA129D">
              <w:rPr>
                <w:noProof/>
                <w:webHidden/>
              </w:rPr>
              <w:fldChar w:fldCharType="begin"/>
            </w:r>
            <w:r w:rsidR="00EA129D">
              <w:rPr>
                <w:noProof/>
                <w:webHidden/>
              </w:rPr>
              <w:instrText xml:space="preserve"> PAGEREF _Toc216832453 \h </w:instrText>
            </w:r>
            <w:r w:rsidR="00EA129D">
              <w:rPr>
                <w:noProof/>
                <w:webHidden/>
              </w:rPr>
            </w:r>
            <w:r w:rsidR="00EA129D">
              <w:rPr>
                <w:noProof/>
                <w:webHidden/>
              </w:rPr>
              <w:fldChar w:fldCharType="separate"/>
            </w:r>
            <w:r w:rsidR="000E0082">
              <w:rPr>
                <w:noProof/>
                <w:webHidden/>
              </w:rPr>
              <w:t>14</w:t>
            </w:r>
            <w:r w:rsidR="00EA129D">
              <w:rPr>
                <w:noProof/>
                <w:webHidden/>
              </w:rPr>
              <w:fldChar w:fldCharType="end"/>
            </w:r>
          </w:hyperlink>
        </w:p>
        <w:p w14:paraId="759A416E" w14:textId="62526CD6" w:rsidR="00EA129D" w:rsidRDefault="00182298">
          <w:pPr>
            <w:pStyle w:val="20"/>
            <w:tabs>
              <w:tab w:val="left" w:pos="880"/>
              <w:tab w:val="right" w:leader="dot" w:pos="9679"/>
            </w:tabs>
            <w:rPr>
              <w:noProof/>
            </w:rPr>
          </w:pPr>
          <w:hyperlink w:anchor="_Toc216832454" w:history="1">
            <w:r w:rsidR="00EA129D" w:rsidRPr="00600E47">
              <w:rPr>
                <w:rStyle w:val="ad"/>
                <w:noProof/>
              </w:rPr>
              <w:t>2.11</w:t>
            </w:r>
            <w:r w:rsidR="00EA129D">
              <w:rPr>
                <w:noProof/>
              </w:rPr>
              <w:tab/>
            </w:r>
            <w:r w:rsidR="00EA129D" w:rsidRPr="00600E47">
              <w:rPr>
                <w:rStyle w:val="ad"/>
                <w:noProof/>
              </w:rPr>
              <w:t>Обработка данных. Метод главных компонент</w:t>
            </w:r>
            <w:r w:rsidR="00EA129D">
              <w:rPr>
                <w:noProof/>
                <w:webHidden/>
              </w:rPr>
              <w:tab/>
            </w:r>
            <w:r w:rsidR="00EA129D">
              <w:rPr>
                <w:noProof/>
                <w:webHidden/>
              </w:rPr>
              <w:fldChar w:fldCharType="begin"/>
            </w:r>
            <w:r w:rsidR="00EA129D">
              <w:rPr>
                <w:noProof/>
                <w:webHidden/>
              </w:rPr>
              <w:instrText xml:space="preserve"> PAGEREF _Toc216832454 \h </w:instrText>
            </w:r>
            <w:r w:rsidR="00EA129D">
              <w:rPr>
                <w:noProof/>
                <w:webHidden/>
              </w:rPr>
            </w:r>
            <w:r w:rsidR="00EA129D">
              <w:rPr>
                <w:noProof/>
                <w:webHidden/>
              </w:rPr>
              <w:fldChar w:fldCharType="separate"/>
            </w:r>
            <w:r w:rsidR="000E0082">
              <w:rPr>
                <w:noProof/>
                <w:webHidden/>
              </w:rPr>
              <w:t>16</w:t>
            </w:r>
            <w:r w:rsidR="00EA129D">
              <w:rPr>
                <w:noProof/>
                <w:webHidden/>
              </w:rPr>
              <w:fldChar w:fldCharType="end"/>
            </w:r>
          </w:hyperlink>
        </w:p>
        <w:p w14:paraId="39CD2274" w14:textId="49CB82A2" w:rsidR="00EA129D" w:rsidRDefault="00182298">
          <w:pPr>
            <w:pStyle w:val="20"/>
            <w:tabs>
              <w:tab w:val="left" w:pos="880"/>
              <w:tab w:val="right" w:leader="dot" w:pos="9679"/>
            </w:tabs>
            <w:rPr>
              <w:noProof/>
            </w:rPr>
          </w:pPr>
          <w:hyperlink w:anchor="_Toc216832455" w:history="1">
            <w:r w:rsidR="00EA129D" w:rsidRPr="00600E47">
              <w:rPr>
                <w:rStyle w:val="ad"/>
                <w:noProof/>
              </w:rPr>
              <w:t>2.12</w:t>
            </w:r>
            <w:r w:rsidR="00EA129D">
              <w:rPr>
                <w:noProof/>
              </w:rPr>
              <w:tab/>
            </w:r>
            <w:r w:rsidR="00EA129D" w:rsidRPr="00600E47">
              <w:rPr>
                <w:rStyle w:val="ad"/>
                <w:noProof/>
              </w:rPr>
              <w:t>Обработка данных. Линейная регрессия</w:t>
            </w:r>
            <w:r w:rsidR="00EA129D">
              <w:rPr>
                <w:noProof/>
                <w:webHidden/>
              </w:rPr>
              <w:tab/>
            </w:r>
            <w:r w:rsidR="00EA129D">
              <w:rPr>
                <w:noProof/>
                <w:webHidden/>
              </w:rPr>
              <w:fldChar w:fldCharType="begin"/>
            </w:r>
            <w:r w:rsidR="00EA129D">
              <w:rPr>
                <w:noProof/>
                <w:webHidden/>
              </w:rPr>
              <w:instrText xml:space="preserve"> PAGEREF _Toc216832455 \h </w:instrText>
            </w:r>
            <w:r w:rsidR="00EA129D">
              <w:rPr>
                <w:noProof/>
                <w:webHidden/>
              </w:rPr>
            </w:r>
            <w:r w:rsidR="00EA129D">
              <w:rPr>
                <w:noProof/>
                <w:webHidden/>
              </w:rPr>
              <w:fldChar w:fldCharType="separate"/>
            </w:r>
            <w:r w:rsidR="000E0082">
              <w:rPr>
                <w:noProof/>
                <w:webHidden/>
              </w:rPr>
              <w:t>16</w:t>
            </w:r>
            <w:r w:rsidR="00EA129D">
              <w:rPr>
                <w:noProof/>
                <w:webHidden/>
              </w:rPr>
              <w:fldChar w:fldCharType="end"/>
            </w:r>
          </w:hyperlink>
        </w:p>
        <w:p w14:paraId="0DAFA1F9" w14:textId="261341E6" w:rsidR="00EA129D" w:rsidRDefault="00182298">
          <w:pPr>
            <w:pStyle w:val="20"/>
            <w:tabs>
              <w:tab w:val="left" w:pos="880"/>
              <w:tab w:val="right" w:leader="dot" w:pos="9679"/>
            </w:tabs>
            <w:rPr>
              <w:noProof/>
            </w:rPr>
          </w:pPr>
          <w:hyperlink w:anchor="_Toc216832456" w:history="1">
            <w:r w:rsidR="00EA129D" w:rsidRPr="00600E47">
              <w:rPr>
                <w:rStyle w:val="ad"/>
                <w:noProof/>
              </w:rPr>
              <w:t>2.13</w:t>
            </w:r>
            <w:r w:rsidR="00EA129D">
              <w:rPr>
                <w:noProof/>
              </w:rPr>
              <w:tab/>
            </w:r>
            <w:r w:rsidR="00EA129D" w:rsidRPr="00600E47">
              <w:rPr>
                <w:rStyle w:val="ad"/>
                <w:noProof/>
              </w:rPr>
              <w:t>Самостоятельное выполнение</w:t>
            </w:r>
            <w:r w:rsidR="00EA129D">
              <w:rPr>
                <w:noProof/>
                <w:webHidden/>
              </w:rPr>
              <w:tab/>
            </w:r>
            <w:r w:rsidR="00EA129D">
              <w:rPr>
                <w:noProof/>
                <w:webHidden/>
              </w:rPr>
              <w:fldChar w:fldCharType="begin"/>
            </w:r>
            <w:r w:rsidR="00EA129D">
              <w:rPr>
                <w:noProof/>
                <w:webHidden/>
              </w:rPr>
              <w:instrText xml:space="preserve"> PAGEREF _Toc216832456 \h </w:instrText>
            </w:r>
            <w:r w:rsidR="00EA129D">
              <w:rPr>
                <w:noProof/>
                <w:webHidden/>
              </w:rPr>
            </w:r>
            <w:r w:rsidR="00EA129D">
              <w:rPr>
                <w:noProof/>
                <w:webHidden/>
              </w:rPr>
              <w:fldChar w:fldCharType="separate"/>
            </w:r>
            <w:r w:rsidR="000E0082">
              <w:rPr>
                <w:noProof/>
                <w:webHidden/>
              </w:rPr>
              <w:t>19</w:t>
            </w:r>
            <w:r w:rsidR="00EA129D">
              <w:rPr>
                <w:noProof/>
                <w:webHidden/>
              </w:rPr>
              <w:fldChar w:fldCharType="end"/>
            </w:r>
          </w:hyperlink>
        </w:p>
        <w:p w14:paraId="25E57B2A" w14:textId="1BA1538C" w:rsidR="00EA129D" w:rsidRDefault="00182298">
          <w:pPr>
            <w:pStyle w:val="10"/>
            <w:tabs>
              <w:tab w:val="left" w:pos="440"/>
              <w:tab w:val="right" w:leader="dot" w:pos="9679"/>
            </w:tabs>
            <w:rPr>
              <w:noProof/>
            </w:rPr>
          </w:pPr>
          <w:hyperlink w:anchor="_Toc216832457" w:history="1">
            <w:r w:rsidR="00EA129D" w:rsidRPr="00600E47">
              <w:rPr>
                <w:rStyle w:val="ad"/>
                <w:noProof/>
              </w:rPr>
              <w:t>3</w:t>
            </w:r>
            <w:r w:rsidR="00EA129D">
              <w:rPr>
                <w:noProof/>
              </w:rPr>
              <w:tab/>
            </w:r>
            <w:r w:rsidR="00EA129D" w:rsidRPr="00600E47">
              <w:rPr>
                <w:rStyle w:val="ad"/>
                <w:noProof/>
              </w:rPr>
              <w:t>Вывод</w:t>
            </w:r>
            <w:r w:rsidR="00EA129D">
              <w:rPr>
                <w:noProof/>
                <w:webHidden/>
              </w:rPr>
              <w:tab/>
            </w:r>
            <w:r w:rsidR="00EA129D">
              <w:rPr>
                <w:noProof/>
                <w:webHidden/>
              </w:rPr>
              <w:fldChar w:fldCharType="begin"/>
            </w:r>
            <w:r w:rsidR="00EA129D">
              <w:rPr>
                <w:noProof/>
                <w:webHidden/>
              </w:rPr>
              <w:instrText xml:space="preserve"> PAGEREF _Toc216832457 \h </w:instrText>
            </w:r>
            <w:r w:rsidR="00EA129D">
              <w:rPr>
                <w:noProof/>
                <w:webHidden/>
              </w:rPr>
            </w:r>
            <w:r w:rsidR="00EA129D">
              <w:rPr>
                <w:noProof/>
                <w:webHidden/>
              </w:rPr>
              <w:fldChar w:fldCharType="separate"/>
            </w:r>
            <w:r w:rsidR="000E0082">
              <w:rPr>
                <w:noProof/>
                <w:webHidden/>
              </w:rPr>
              <w:t>23</w:t>
            </w:r>
            <w:r w:rsidR="00EA129D">
              <w:rPr>
                <w:noProof/>
                <w:webHidden/>
              </w:rPr>
              <w:fldChar w:fldCharType="end"/>
            </w:r>
          </w:hyperlink>
        </w:p>
        <w:p w14:paraId="6FB2CC74" w14:textId="32A48D2D" w:rsidR="00EA129D" w:rsidRDefault="00182298">
          <w:pPr>
            <w:pStyle w:val="10"/>
            <w:tabs>
              <w:tab w:val="left" w:pos="440"/>
              <w:tab w:val="right" w:leader="dot" w:pos="9679"/>
            </w:tabs>
            <w:rPr>
              <w:noProof/>
            </w:rPr>
          </w:pPr>
          <w:hyperlink w:anchor="_Toc216832458" w:history="1">
            <w:r w:rsidR="00EA129D" w:rsidRPr="00600E47">
              <w:rPr>
                <w:rStyle w:val="ad"/>
                <w:noProof/>
              </w:rPr>
              <w:t>4</w:t>
            </w:r>
            <w:r w:rsidR="00EA129D">
              <w:rPr>
                <w:noProof/>
              </w:rPr>
              <w:tab/>
            </w:r>
            <w:r w:rsidR="00EA129D" w:rsidRPr="00600E47">
              <w:rPr>
                <w:rStyle w:val="ad"/>
                <w:noProof/>
              </w:rPr>
              <w:t>Список литературы. Библиография</w:t>
            </w:r>
            <w:r w:rsidR="00EA129D">
              <w:rPr>
                <w:noProof/>
                <w:webHidden/>
              </w:rPr>
              <w:tab/>
            </w:r>
            <w:r w:rsidR="00EA129D">
              <w:rPr>
                <w:noProof/>
                <w:webHidden/>
              </w:rPr>
              <w:fldChar w:fldCharType="begin"/>
            </w:r>
            <w:r w:rsidR="00EA129D">
              <w:rPr>
                <w:noProof/>
                <w:webHidden/>
              </w:rPr>
              <w:instrText xml:space="preserve"> PAGEREF _Toc216832458 \h </w:instrText>
            </w:r>
            <w:r w:rsidR="00EA129D">
              <w:rPr>
                <w:noProof/>
                <w:webHidden/>
              </w:rPr>
            </w:r>
            <w:r w:rsidR="00EA129D">
              <w:rPr>
                <w:noProof/>
                <w:webHidden/>
              </w:rPr>
              <w:fldChar w:fldCharType="separate"/>
            </w:r>
            <w:r w:rsidR="000E0082">
              <w:rPr>
                <w:noProof/>
                <w:webHidden/>
              </w:rPr>
              <w:t>23</w:t>
            </w:r>
            <w:r w:rsidR="00EA129D">
              <w:rPr>
                <w:noProof/>
                <w:webHidden/>
              </w:rPr>
              <w:fldChar w:fldCharType="end"/>
            </w:r>
          </w:hyperlink>
        </w:p>
        <w:p w14:paraId="395A61F2" w14:textId="77777777" w:rsidR="005B406D" w:rsidRDefault="00671940">
          <w:r>
            <w:fldChar w:fldCharType="end"/>
          </w:r>
        </w:p>
      </w:sdtContent>
    </w:sdt>
    <w:p w14:paraId="5B6C58A7" w14:textId="77777777" w:rsidR="005B406D" w:rsidRDefault="00671940">
      <w:pPr>
        <w:pStyle w:val="1"/>
      </w:pPr>
      <w:bookmarkStart w:id="0" w:name="_Toc216832442"/>
      <w:bookmarkStart w:id="1" w:name="цель-работы"/>
      <w:r>
        <w:rPr>
          <w:rStyle w:val="SectionNumber"/>
        </w:rPr>
        <w:t>1</w:t>
      </w:r>
      <w:r>
        <w:tab/>
        <w:t>Цель работы</w:t>
      </w:r>
      <w:bookmarkEnd w:id="0"/>
    </w:p>
    <w:p w14:paraId="6691F367" w14:textId="77777777" w:rsidR="005B406D" w:rsidRDefault="00671940">
      <w:pPr>
        <w:pStyle w:val="FirstParagraph"/>
      </w:pPr>
      <w:r>
        <w:t>Основной целью работы является изучение специализированных пакетов Julia для обработки данных.</w:t>
      </w:r>
    </w:p>
    <w:p w14:paraId="0833B679" w14:textId="77777777" w:rsidR="005B406D" w:rsidRDefault="00671940">
      <w:pPr>
        <w:pStyle w:val="1"/>
      </w:pPr>
      <w:bookmarkStart w:id="2" w:name="_Toc216832443"/>
      <w:bookmarkStart w:id="3" w:name="выполнение-лабораторной-работы"/>
      <w:bookmarkEnd w:id="1"/>
      <w:r>
        <w:rPr>
          <w:rStyle w:val="SectionNumber"/>
        </w:rPr>
        <w:lastRenderedPageBreak/>
        <w:t>2</w:t>
      </w:r>
      <w:r>
        <w:tab/>
        <w:t>Выполнение лабораторной работы</w:t>
      </w:r>
      <w:bookmarkEnd w:id="2"/>
    </w:p>
    <w:p w14:paraId="42EC03B1" w14:textId="77777777" w:rsidR="005B406D" w:rsidRDefault="00671940">
      <w:pPr>
        <w:pStyle w:val="2"/>
      </w:pPr>
      <w:bookmarkStart w:id="4" w:name="_Toc216832444"/>
      <w:bookmarkStart w:id="5" w:name="julia-для-науки-о-данных"/>
      <w:r>
        <w:rPr>
          <w:rStyle w:val="SectionNumber"/>
        </w:rPr>
        <w:t>2.1</w:t>
      </w:r>
      <w:r>
        <w:tab/>
        <w:t>Julia для науки о данных</w:t>
      </w:r>
      <w:bookmarkEnd w:id="4"/>
    </w:p>
    <w:p w14:paraId="73567EEE" w14:textId="77777777" w:rsidR="005B406D" w:rsidRDefault="00671940">
      <w:pPr>
        <w:pStyle w:val="FirstParagraph"/>
      </w:pPr>
      <w:r>
        <w:t>В Julia для обработки данных используются наработки из других языков программирования, в частности, из R и Python.</w:t>
      </w:r>
    </w:p>
    <w:p w14:paraId="5850644D" w14:textId="77777777" w:rsidR="005B406D" w:rsidRDefault="00671940">
      <w:pPr>
        <w:pStyle w:val="2"/>
      </w:pPr>
      <w:bookmarkStart w:id="6" w:name="_Toc216832445"/>
      <w:bookmarkStart w:id="7" w:name="считывание-данных"/>
      <w:bookmarkEnd w:id="5"/>
      <w:r>
        <w:rPr>
          <w:rStyle w:val="SectionNumber"/>
        </w:rPr>
        <w:t>2.2</w:t>
      </w:r>
      <w:r>
        <w:tab/>
        <w:t>Считывание данных</w:t>
      </w:r>
      <w:bookmarkEnd w:id="6"/>
    </w:p>
    <w:p w14:paraId="1F24B0EC" w14:textId="77777777" w:rsidR="005B406D" w:rsidRDefault="00671940">
      <w:pPr>
        <w:pStyle w:val="FirstParagraph"/>
      </w:pPr>
      <w:r>
        <w:t>Перед тем, как начать проводить какие-либо операции над данными, необходимо их откуда-то считать и возможно сохранить в определённой структуре.</w:t>
      </w:r>
    </w:p>
    <w:p w14:paraId="5DA40421" w14:textId="77777777" w:rsidR="005B406D" w:rsidRDefault="00671940">
      <w:pPr>
        <w:pStyle w:val="a0"/>
      </w:pPr>
      <w:r>
        <w:t>Довольно часто данные для обработки содержаться в csv-файле, имеющим текстовый формат, в котором данные в строке разделены, например, запятыми, и соответствуют ячейкам таблицы, а строки данных соответствуют строкам таблицы. Также данные могут быть представлены в виде фреймов или множеств.</w:t>
      </w:r>
    </w:p>
    <w:p w14:paraId="783F613E" w14:textId="77777777" w:rsidR="005B406D" w:rsidRDefault="00671940">
      <w:pPr>
        <w:pStyle w:val="a0"/>
      </w:pPr>
      <w:r>
        <w:t>В Julia для работы с такого рода структурами данных используют пакеты CSV, DataFrames, RDatasets, FileIO (рис. 1):</w:t>
      </w:r>
    </w:p>
    <w:p w14:paraId="32828002" w14:textId="6B8B326E" w:rsidR="005B406D" w:rsidRDefault="00C767E3">
      <w:pPr>
        <w:pStyle w:val="CaptionedFigure"/>
      </w:pPr>
      <w:r>
        <w:rPr>
          <w:noProof/>
        </w:rPr>
        <w:drawing>
          <wp:inline distT="0" distB="0" distL="0" distR="0" wp14:anchorId="49CB8397" wp14:editId="561A8F75">
            <wp:extent cx="5861050" cy="27051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1050" cy="2705100"/>
                    </a:xfrm>
                    <a:prstGeom prst="rect">
                      <a:avLst/>
                    </a:prstGeom>
                    <a:noFill/>
                    <a:ln>
                      <a:noFill/>
                    </a:ln>
                  </pic:spPr>
                </pic:pic>
              </a:graphicData>
            </a:graphic>
          </wp:inline>
        </w:drawing>
      </w:r>
    </w:p>
    <w:p w14:paraId="5375A990" w14:textId="77777777" w:rsidR="005B406D" w:rsidRDefault="00671940">
      <w:pPr>
        <w:pStyle w:val="ImageCaption"/>
      </w:pPr>
      <w:r>
        <w:t>Рис. 1: Установка пакетов</w:t>
      </w:r>
    </w:p>
    <w:p w14:paraId="63F6D52C" w14:textId="77777777" w:rsidR="005B406D" w:rsidRDefault="00671940">
      <w:pPr>
        <w:pStyle w:val="a0"/>
      </w:pPr>
      <w:r>
        <w:t>Предположим, что у нас в рабочем каталоге с проектом есть файл с данными programminglanguages.csv, содержащий перечень языков программирования и год их создания. Тогда для заполнения массива данными для последующей обработки требуется считать данные из исходного файла и записать их в соответствующую структуру (рис. 2):</w:t>
      </w:r>
    </w:p>
    <w:p w14:paraId="0F5CED5A" w14:textId="4274F734" w:rsidR="005B406D" w:rsidRDefault="00C767E3">
      <w:pPr>
        <w:pStyle w:val="CaptionedFigure"/>
      </w:pPr>
      <w:r>
        <w:rPr>
          <w:noProof/>
        </w:rPr>
        <w:lastRenderedPageBreak/>
        <w:drawing>
          <wp:inline distT="0" distB="0" distL="0" distR="0" wp14:anchorId="16D1F42F" wp14:editId="1C3C564B">
            <wp:extent cx="5791200" cy="16891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200" cy="1689100"/>
                    </a:xfrm>
                    <a:prstGeom prst="rect">
                      <a:avLst/>
                    </a:prstGeom>
                    <a:noFill/>
                    <a:ln>
                      <a:noFill/>
                    </a:ln>
                  </pic:spPr>
                </pic:pic>
              </a:graphicData>
            </a:graphic>
          </wp:inline>
        </w:drawing>
      </w:r>
    </w:p>
    <w:p w14:paraId="7B0A4C8A" w14:textId="77777777" w:rsidR="005B406D" w:rsidRDefault="00671940">
      <w:pPr>
        <w:pStyle w:val="ImageCaption"/>
      </w:pPr>
      <w:r>
        <w:t>Рис. 2: Считывание данных и запись в структуру</w:t>
      </w:r>
    </w:p>
    <w:p w14:paraId="552748D6" w14:textId="77777777" w:rsidR="005B406D" w:rsidRDefault="00671940">
      <w:pPr>
        <w:pStyle w:val="a0"/>
      </w:pPr>
      <w:r>
        <w:t>Пример для Julia (рис. 3):</w:t>
      </w:r>
    </w:p>
    <w:p w14:paraId="5F221993" w14:textId="790740C2" w:rsidR="005B406D" w:rsidRDefault="00C767E3">
      <w:pPr>
        <w:pStyle w:val="CaptionedFigure"/>
      </w:pPr>
      <w:r>
        <w:rPr>
          <w:noProof/>
        </w:rPr>
        <w:drawing>
          <wp:inline distT="0" distB="0" distL="0" distR="0" wp14:anchorId="11D8B2E0" wp14:editId="264C5467">
            <wp:extent cx="4819650" cy="6286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9650" cy="628650"/>
                    </a:xfrm>
                    <a:prstGeom prst="rect">
                      <a:avLst/>
                    </a:prstGeom>
                    <a:noFill/>
                    <a:ln>
                      <a:noFill/>
                    </a:ln>
                  </pic:spPr>
                </pic:pic>
              </a:graphicData>
            </a:graphic>
          </wp:inline>
        </w:drawing>
      </w:r>
    </w:p>
    <w:p w14:paraId="3A3C0275" w14:textId="77777777" w:rsidR="005B406D" w:rsidRDefault="00671940">
      <w:pPr>
        <w:pStyle w:val="ImageCaption"/>
      </w:pPr>
      <w:r>
        <w:t>Рис. 3: Пример</w:t>
      </w:r>
    </w:p>
    <w:p w14:paraId="2B37051E" w14:textId="77777777" w:rsidR="005B406D" w:rsidRDefault="00671940">
      <w:pPr>
        <w:pStyle w:val="a0"/>
      </w:pPr>
      <w:r>
        <w:t>В следующем примере при вызове функции, в качестве аргумента которой указано слово julia, написанное со строчной буквы (рис. 4):</w:t>
      </w:r>
    </w:p>
    <w:p w14:paraId="78CC15BA" w14:textId="4B10F64C" w:rsidR="005B406D" w:rsidRDefault="00C767E3">
      <w:pPr>
        <w:pStyle w:val="CaptionedFigure"/>
      </w:pPr>
      <w:r>
        <w:rPr>
          <w:noProof/>
        </w:rPr>
        <w:drawing>
          <wp:inline distT="0" distB="0" distL="0" distR="0" wp14:anchorId="35B3CAA5" wp14:editId="64C59C45">
            <wp:extent cx="5810250" cy="660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0250" cy="660400"/>
                    </a:xfrm>
                    <a:prstGeom prst="rect">
                      <a:avLst/>
                    </a:prstGeom>
                    <a:noFill/>
                    <a:ln>
                      <a:noFill/>
                    </a:ln>
                  </pic:spPr>
                </pic:pic>
              </a:graphicData>
            </a:graphic>
          </wp:inline>
        </w:drawing>
      </w:r>
    </w:p>
    <w:p w14:paraId="486A8BDD" w14:textId="77777777" w:rsidR="005B406D" w:rsidRDefault="00671940">
      <w:pPr>
        <w:pStyle w:val="ImageCaption"/>
      </w:pPr>
      <w:r>
        <w:t>Рис. 4: Поиск “julia” со строчной буквы</w:t>
      </w:r>
    </w:p>
    <w:p w14:paraId="3A846A89" w14:textId="77777777" w:rsidR="005B406D" w:rsidRDefault="00671940">
      <w:pPr>
        <w:pStyle w:val="a0"/>
      </w:pPr>
      <w:r>
        <w:t>Для того, чтобы убрать в функции зависимость данных от регистра, необходимо изменить исходную функцию следующим образом (рис. 5):</w:t>
      </w:r>
    </w:p>
    <w:p w14:paraId="04F7EE07" w14:textId="74C0C8CF" w:rsidR="005B406D" w:rsidRDefault="00C767E3">
      <w:pPr>
        <w:pStyle w:val="CaptionedFigure"/>
      </w:pPr>
      <w:r>
        <w:rPr>
          <w:noProof/>
        </w:rPr>
        <w:drawing>
          <wp:inline distT="0" distB="0" distL="0" distR="0" wp14:anchorId="1FFCBDA5" wp14:editId="22E4B63F">
            <wp:extent cx="5429250" cy="13525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9250" cy="1352550"/>
                    </a:xfrm>
                    <a:prstGeom prst="rect">
                      <a:avLst/>
                    </a:prstGeom>
                    <a:noFill/>
                    <a:ln>
                      <a:noFill/>
                    </a:ln>
                  </pic:spPr>
                </pic:pic>
              </a:graphicData>
            </a:graphic>
          </wp:inline>
        </w:drawing>
      </w:r>
    </w:p>
    <w:p w14:paraId="3673375E" w14:textId="77777777" w:rsidR="005B406D" w:rsidRDefault="00671940">
      <w:pPr>
        <w:pStyle w:val="ImageCaption"/>
      </w:pPr>
      <w:r>
        <w:t>Рис. 5: Изменение исходной функции</w:t>
      </w:r>
    </w:p>
    <w:p w14:paraId="7D1FED28" w14:textId="77777777" w:rsidR="005B406D" w:rsidRDefault="00671940">
      <w:pPr>
        <w:pStyle w:val="a0"/>
      </w:pPr>
      <w:r>
        <w:t>Можно считывать данные построчно, с элементами, разделенными заданным разделителем (рис. 6):</w:t>
      </w:r>
    </w:p>
    <w:p w14:paraId="4CDA19D5" w14:textId="4726FEB7" w:rsidR="005B406D" w:rsidRDefault="00C767E3">
      <w:pPr>
        <w:pStyle w:val="CaptionedFigure"/>
      </w:pPr>
      <w:r>
        <w:rPr>
          <w:noProof/>
        </w:rPr>
        <w:lastRenderedPageBreak/>
        <w:drawing>
          <wp:inline distT="0" distB="0" distL="0" distR="0" wp14:anchorId="3899E688" wp14:editId="3E069AEE">
            <wp:extent cx="4762500" cy="32512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3251200"/>
                    </a:xfrm>
                    <a:prstGeom prst="rect">
                      <a:avLst/>
                    </a:prstGeom>
                    <a:noFill/>
                    <a:ln>
                      <a:noFill/>
                    </a:ln>
                  </pic:spPr>
                </pic:pic>
              </a:graphicData>
            </a:graphic>
          </wp:inline>
        </w:drawing>
      </w:r>
    </w:p>
    <w:p w14:paraId="661DD56C" w14:textId="77777777" w:rsidR="005B406D" w:rsidRDefault="00671940">
      <w:pPr>
        <w:pStyle w:val="ImageCaption"/>
      </w:pPr>
      <w:r>
        <w:t>Рис. 6: Построчное считывание данных</w:t>
      </w:r>
    </w:p>
    <w:p w14:paraId="2191704B" w14:textId="77777777" w:rsidR="005B406D" w:rsidRDefault="00671940">
      <w:pPr>
        <w:pStyle w:val="2"/>
      </w:pPr>
      <w:bookmarkStart w:id="8" w:name="_Toc216832446"/>
      <w:bookmarkStart w:id="9" w:name="запись-данных-в-файл"/>
      <w:bookmarkEnd w:id="7"/>
      <w:r>
        <w:rPr>
          <w:rStyle w:val="SectionNumber"/>
        </w:rPr>
        <w:t>2.3</w:t>
      </w:r>
      <w:r>
        <w:tab/>
        <w:t>Запись данных в файл</w:t>
      </w:r>
      <w:bookmarkEnd w:id="8"/>
    </w:p>
    <w:p w14:paraId="638DC1D7" w14:textId="77777777" w:rsidR="005B406D" w:rsidRDefault="00671940">
      <w:pPr>
        <w:pStyle w:val="FirstParagraph"/>
      </w:pPr>
      <w:r>
        <w:t>Предположим, что требуется записать имеющиеся данные в файл. Для записи данных в формате CSV можно воспользоваться следующим вызовом (рис. 7):</w:t>
      </w:r>
    </w:p>
    <w:p w14:paraId="505231B7" w14:textId="4F573A68" w:rsidR="005B406D" w:rsidRDefault="00C767E3">
      <w:pPr>
        <w:pStyle w:val="CaptionedFigure"/>
      </w:pPr>
      <w:r>
        <w:rPr>
          <w:noProof/>
        </w:rPr>
        <w:drawing>
          <wp:inline distT="0" distB="0" distL="0" distR="0" wp14:anchorId="55E5E899" wp14:editId="606895D9">
            <wp:extent cx="3594100" cy="6667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4100" cy="666750"/>
                    </a:xfrm>
                    <a:prstGeom prst="rect">
                      <a:avLst/>
                    </a:prstGeom>
                    <a:noFill/>
                    <a:ln>
                      <a:noFill/>
                    </a:ln>
                  </pic:spPr>
                </pic:pic>
              </a:graphicData>
            </a:graphic>
          </wp:inline>
        </w:drawing>
      </w:r>
    </w:p>
    <w:p w14:paraId="7C4A26CC" w14:textId="77777777" w:rsidR="005B406D" w:rsidRDefault="00671940">
      <w:pPr>
        <w:pStyle w:val="ImageCaption"/>
      </w:pPr>
      <w:r>
        <w:t>Рис. 7: Запись данных в файл</w:t>
      </w:r>
    </w:p>
    <w:p w14:paraId="43BF60D6" w14:textId="77777777" w:rsidR="005B406D" w:rsidRDefault="00671940">
      <w:pPr>
        <w:pStyle w:val="a0"/>
      </w:pPr>
      <w:r>
        <w:t>Можно задать тип файла и разделитель данных (рис. 8):</w:t>
      </w:r>
    </w:p>
    <w:p w14:paraId="1FF2CDFB" w14:textId="121D2195" w:rsidR="005B406D" w:rsidRDefault="00C767E3">
      <w:pPr>
        <w:pStyle w:val="CaptionedFigure"/>
      </w:pPr>
      <w:r>
        <w:rPr>
          <w:noProof/>
        </w:rPr>
        <w:drawing>
          <wp:inline distT="0" distB="0" distL="0" distR="0" wp14:anchorId="4AD04023" wp14:editId="029E19E3">
            <wp:extent cx="4229100" cy="8001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9100" cy="800100"/>
                    </a:xfrm>
                    <a:prstGeom prst="rect">
                      <a:avLst/>
                    </a:prstGeom>
                    <a:noFill/>
                    <a:ln>
                      <a:noFill/>
                    </a:ln>
                  </pic:spPr>
                </pic:pic>
              </a:graphicData>
            </a:graphic>
          </wp:inline>
        </w:drawing>
      </w:r>
    </w:p>
    <w:p w14:paraId="40D4E0AA" w14:textId="77777777" w:rsidR="005B406D" w:rsidRDefault="00671940">
      <w:pPr>
        <w:pStyle w:val="ImageCaption"/>
      </w:pPr>
      <w:r>
        <w:t>Рис. 8: Пример с указанием типа данных и разделителем данных</w:t>
      </w:r>
    </w:p>
    <w:p w14:paraId="41BBA25D" w14:textId="77777777" w:rsidR="005B406D" w:rsidRDefault="00671940">
      <w:pPr>
        <w:pStyle w:val="a0"/>
      </w:pPr>
      <w:r>
        <w:t>Можно проверить, используя readdlm, корректность считывания созданного текстового файла (рис. 9):</w:t>
      </w:r>
    </w:p>
    <w:p w14:paraId="5650A3FF" w14:textId="1013AEE1" w:rsidR="005B406D" w:rsidRDefault="00C767E3">
      <w:pPr>
        <w:pStyle w:val="CaptionedFigure"/>
      </w:pPr>
      <w:r>
        <w:rPr>
          <w:noProof/>
        </w:rPr>
        <w:lastRenderedPageBreak/>
        <w:drawing>
          <wp:inline distT="0" distB="0" distL="0" distR="0" wp14:anchorId="1DF17753" wp14:editId="5E289B38">
            <wp:extent cx="4946650" cy="32893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46650" cy="3289300"/>
                    </a:xfrm>
                    <a:prstGeom prst="rect">
                      <a:avLst/>
                    </a:prstGeom>
                    <a:noFill/>
                    <a:ln>
                      <a:noFill/>
                    </a:ln>
                  </pic:spPr>
                </pic:pic>
              </a:graphicData>
            </a:graphic>
          </wp:inline>
        </w:drawing>
      </w:r>
    </w:p>
    <w:p w14:paraId="6EB06226" w14:textId="77777777" w:rsidR="005B406D" w:rsidRDefault="00671940">
      <w:pPr>
        <w:pStyle w:val="ImageCaption"/>
      </w:pPr>
      <w:r>
        <w:t>Рис. 9: Проверка корректности считывания созданного текстового файла</w:t>
      </w:r>
    </w:p>
    <w:p w14:paraId="7FB236F3" w14:textId="77777777" w:rsidR="005B406D" w:rsidRDefault="00671940">
      <w:pPr>
        <w:pStyle w:val="2"/>
      </w:pPr>
      <w:bookmarkStart w:id="10" w:name="_Toc216832447"/>
      <w:bookmarkStart w:id="11" w:name="словари"/>
      <w:bookmarkEnd w:id="9"/>
      <w:r>
        <w:rPr>
          <w:rStyle w:val="SectionNumber"/>
        </w:rPr>
        <w:t>2.4</w:t>
      </w:r>
      <w:r>
        <w:tab/>
        <w:t>Словари</w:t>
      </w:r>
      <w:bookmarkEnd w:id="10"/>
    </w:p>
    <w:p w14:paraId="72F2FEE3" w14:textId="77777777" w:rsidR="005B406D" w:rsidRDefault="00671940">
      <w:pPr>
        <w:pStyle w:val="FirstParagraph"/>
      </w:pPr>
      <w:r>
        <w:t>При работе с данными бывает удобно записать их в формате словаря.</w:t>
      </w:r>
    </w:p>
    <w:p w14:paraId="6F2938FB" w14:textId="77777777" w:rsidR="005B406D" w:rsidRDefault="00671940">
      <w:pPr>
        <w:pStyle w:val="a0"/>
      </w:pPr>
      <w:r>
        <w:t>Предположим, что словарь должен содержать перечень всех языков программирования и года их создания, при этом при указании года выводить все языки программирования, созданные в этом году.</w:t>
      </w:r>
    </w:p>
    <w:p w14:paraId="1B7BF264" w14:textId="77777777" w:rsidR="005B406D" w:rsidRDefault="00671940">
      <w:pPr>
        <w:pStyle w:val="a0"/>
      </w:pPr>
      <w:r>
        <w:t>При инициализации словаря можно задать конкретные типы данных для ключей и значений (рис. 10):</w:t>
      </w:r>
    </w:p>
    <w:p w14:paraId="7D0EADE2" w14:textId="55F0CEE7" w:rsidR="005B406D" w:rsidRDefault="00C767E3">
      <w:pPr>
        <w:pStyle w:val="CaptionedFigure"/>
      </w:pPr>
      <w:r>
        <w:rPr>
          <w:noProof/>
        </w:rPr>
        <w:drawing>
          <wp:inline distT="0" distB="0" distL="0" distR="0" wp14:anchorId="3079C015" wp14:editId="123E5BEC">
            <wp:extent cx="2590800" cy="6477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90800" cy="647700"/>
                    </a:xfrm>
                    <a:prstGeom prst="rect">
                      <a:avLst/>
                    </a:prstGeom>
                    <a:noFill/>
                    <a:ln>
                      <a:noFill/>
                    </a:ln>
                  </pic:spPr>
                </pic:pic>
              </a:graphicData>
            </a:graphic>
          </wp:inline>
        </w:drawing>
      </w:r>
    </w:p>
    <w:p w14:paraId="3731A2D9" w14:textId="77777777" w:rsidR="005B406D" w:rsidRDefault="00671940">
      <w:pPr>
        <w:pStyle w:val="ImageCaption"/>
      </w:pPr>
      <w:r>
        <w:t>Рис. 10: Инициализация словаря</w:t>
      </w:r>
    </w:p>
    <w:p w14:paraId="06414078" w14:textId="77777777" w:rsidR="005B406D" w:rsidRDefault="00671940">
      <w:pPr>
        <w:pStyle w:val="a0"/>
      </w:pPr>
      <w:r>
        <w:t>Можно инициировать пустой словарь, не задавая строго структуру (рис. 11):</w:t>
      </w:r>
    </w:p>
    <w:p w14:paraId="1052E2B6" w14:textId="61E3F585" w:rsidR="005B406D" w:rsidRDefault="00C767E3">
      <w:pPr>
        <w:pStyle w:val="CaptionedFigure"/>
      </w:pPr>
      <w:r>
        <w:rPr>
          <w:noProof/>
        </w:rPr>
        <w:drawing>
          <wp:inline distT="0" distB="0" distL="0" distR="0" wp14:anchorId="447F9890" wp14:editId="014EEA34">
            <wp:extent cx="2133600" cy="6413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33600" cy="641350"/>
                    </a:xfrm>
                    <a:prstGeom prst="rect">
                      <a:avLst/>
                    </a:prstGeom>
                    <a:noFill/>
                    <a:ln>
                      <a:noFill/>
                    </a:ln>
                  </pic:spPr>
                </pic:pic>
              </a:graphicData>
            </a:graphic>
          </wp:inline>
        </w:drawing>
      </w:r>
    </w:p>
    <w:p w14:paraId="56D00C8C" w14:textId="77777777" w:rsidR="005B406D" w:rsidRDefault="00671940">
      <w:pPr>
        <w:pStyle w:val="ImageCaption"/>
      </w:pPr>
      <w:r>
        <w:t>Рис. 11: Инициализация пустого словаря</w:t>
      </w:r>
    </w:p>
    <w:p w14:paraId="067E4C0D" w14:textId="77777777" w:rsidR="005B406D" w:rsidRDefault="00671940">
      <w:pPr>
        <w:pStyle w:val="a0"/>
      </w:pPr>
      <w:r>
        <w:t>Далее требуется заполнить словарь ключами и годами, которые содержат все языки программирования, созданные в каждом году, в качестве значений (рис. 12):</w:t>
      </w:r>
    </w:p>
    <w:p w14:paraId="3638457F" w14:textId="1DC3C164" w:rsidR="005B406D" w:rsidRDefault="00C767E3">
      <w:pPr>
        <w:pStyle w:val="CaptionedFigure"/>
      </w:pPr>
      <w:r>
        <w:rPr>
          <w:noProof/>
        </w:rPr>
        <w:lastRenderedPageBreak/>
        <w:drawing>
          <wp:inline distT="0" distB="0" distL="0" distR="0" wp14:anchorId="4A606E4B" wp14:editId="79DEE17B">
            <wp:extent cx="3670300" cy="13335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70300" cy="1333500"/>
                    </a:xfrm>
                    <a:prstGeom prst="rect">
                      <a:avLst/>
                    </a:prstGeom>
                    <a:noFill/>
                    <a:ln>
                      <a:noFill/>
                    </a:ln>
                  </pic:spPr>
                </pic:pic>
              </a:graphicData>
            </a:graphic>
          </wp:inline>
        </w:drawing>
      </w:r>
    </w:p>
    <w:p w14:paraId="27CEEA83" w14:textId="77777777" w:rsidR="005B406D" w:rsidRDefault="00671940">
      <w:pPr>
        <w:pStyle w:val="ImageCaption"/>
      </w:pPr>
      <w:r>
        <w:t>Рис. 12: Заполнение словаря данными</w:t>
      </w:r>
    </w:p>
    <w:p w14:paraId="4807611B" w14:textId="77777777" w:rsidR="005B406D" w:rsidRDefault="00671940">
      <w:pPr>
        <w:pStyle w:val="a0"/>
      </w:pPr>
      <w:r>
        <w:t>В результате при вызове словаря можно, выбрав любой год, узнать, какие языки программирования были созданы в этом году (рис. 13):</w:t>
      </w:r>
    </w:p>
    <w:p w14:paraId="5E252784" w14:textId="5F28AD6F" w:rsidR="005B406D" w:rsidRDefault="00C767E3">
      <w:pPr>
        <w:pStyle w:val="CaptionedFigure"/>
      </w:pPr>
      <w:r>
        <w:rPr>
          <w:noProof/>
        </w:rPr>
        <w:drawing>
          <wp:inline distT="0" distB="0" distL="0" distR="0" wp14:anchorId="16584A60" wp14:editId="369251B8">
            <wp:extent cx="4457700" cy="8001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800100"/>
                    </a:xfrm>
                    <a:prstGeom prst="rect">
                      <a:avLst/>
                    </a:prstGeom>
                    <a:noFill/>
                    <a:ln>
                      <a:noFill/>
                    </a:ln>
                  </pic:spPr>
                </pic:pic>
              </a:graphicData>
            </a:graphic>
          </wp:inline>
        </w:drawing>
      </w:r>
    </w:p>
    <w:p w14:paraId="5269E392" w14:textId="77777777" w:rsidR="005B406D" w:rsidRDefault="00671940">
      <w:pPr>
        <w:pStyle w:val="ImageCaption"/>
      </w:pPr>
      <w:r>
        <w:t>Рис. 13: Пример работы словаря</w:t>
      </w:r>
    </w:p>
    <w:p w14:paraId="434C321A" w14:textId="77777777" w:rsidR="005B406D" w:rsidRDefault="00671940">
      <w:pPr>
        <w:pStyle w:val="2"/>
      </w:pPr>
      <w:bookmarkStart w:id="12" w:name="_Toc216832448"/>
      <w:bookmarkStart w:id="13" w:name="dataframes"/>
      <w:bookmarkEnd w:id="11"/>
      <w:r>
        <w:rPr>
          <w:rStyle w:val="SectionNumber"/>
        </w:rPr>
        <w:t>2.5</w:t>
      </w:r>
      <w:r>
        <w:tab/>
        <w:t>DataFrames</w:t>
      </w:r>
      <w:bookmarkEnd w:id="12"/>
    </w:p>
    <w:p w14:paraId="5D2AF605" w14:textId="77777777" w:rsidR="005B406D" w:rsidRDefault="00671940">
      <w:pPr>
        <w:pStyle w:val="FirstParagraph"/>
      </w:pPr>
      <w:r>
        <w:t>Работа с данными, записанными в структуре DataFrame, позволяет использовать индексацию и получить доступ к столбцам по заданному имени заголовка или по индексу столбца.</w:t>
      </w:r>
    </w:p>
    <w:p w14:paraId="542D1134" w14:textId="77777777" w:rsidR="005B406D" w:rsidRDefault="00671940">
      <w:pPr>
        <w:pStyle w:val="a0"/>
      </w:pPr>
      <w:r>
        <w:t>На примере с данными о языках программирования и годах их создания зададим структуру DataFrame (рис. 14):</w:t>
      </w:r>
    </w:p>
    <w:p w14:paraId="5FF9ED9A" w14:textId="0DC1EC91" w:rsidR="005B406D" w:rsidRDefault="00C767E3">
      <w:pPr>
        <w:pStyle w:val="CaptionedFigure"/>
      </w:pPr>
      <w:r>
        <w:rPr>
          <w:noProof/>
        </w:rPr>
        <w:drawing>
          <wp:inline distT="0" distB="0" distL="0" distR="0" wp14:anchorId="07690904" wp14:editId="639D243B">
            <wp:extent cx="5257800" cy="23812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7800" cy="2381250"/>
                    </a:xfrm>
                    <a:prstGeom prst="rect">
                      <a:avLst/>
                    </a:prstGeom>
                    <a:noFill/>
                    <a:ln>
                      <a:noFill/>
                    </a:ln>
                  </pic:spPr>
                </pic:pic>
              </a:graphicData>
            </a:graphic>
          </wp:inline>
        </w:drawing>
      </w:r>
    </w:p>
    <w:p w14:paraId="121D1480" w14:textId="77777777" w:rsidR="005B406D" w:rsidRDefault="00671940">
      <w:pPr>
        <w:pStyle w:val="ImageCaption"/>
      </w:pPr>
      <w:r>
        <w:t>Рис. 14: Пример создания структуры DataFrame</w:t>
      </w:r>
    </w:p>
    <w:p w14:paraId="00A82707" w14:textId="77777777" w:rsidR="005B406D" w:rsidRDefault="00671940">
      <w:pPr>
        <w:pStyle w:val="2"/>
      </w:pPr>
      <w:bookmarkStart w:id="14" w:name="_Toc216832449"/>
      <w:bookmarkStart w:id="15" w:name="rdatasets"/>
      <w:bookmarkEnd w:id="13"/>
      <w:r>
        <w:rPr>
          <w:rStyle w:val="SectionNumber"/>
        </w:rPr>
        <w:t>2.6</w:t>
      </w:r>
      <w:r>
        <w:tab/>
        <w:t>RDatasets</w:t>
      </w:r>
      <w:bookmarkEnd w:id="14"/>
    </w:p>
    <w:p w14:paraId="4DEDF7AE" w14:textId="77777777" w:rsidR="005B406D" w:rsidRDefault="00671940">
      <w:pPr>
        <w:pStyle w:val="FirstParagraph"/>
      </w:pPr>
      <w:r>
        <w:t>С данными можно работать также как с наборами данных через пакет RDatasets языка R (рис. 15):</w:t>
      </w:r>
    </w:p>
    <w:p w14:paraId="3D43BAA2" w14:textId="366C2259" w:rsidR="005B406D" w:rsidRDefault="00C767E3">
      <w:pPr>
        <w:pStyle w:val="CaptionedFigure"/>
      </w:pPr>
      <w:r>
        <w:rPr>
          <w:noProof/>
        </w:rPr>
        <w:lastRenderedPageBreak/>
        <w:drawing>
          <wp:inline distT="0" distB="0" distL="0" distR="0" wp14:anchorId="2456F364" wp14:editId="6D6E87EC">
            <wp:extent cx="4876800" cy="12890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1289050"/>
                    </a:xfrm>
                    <a:prstGeom prst="rect">
                      <a:avLst/>
                    </a:prstGeom>
                    <a:noFill/>
                    <a:ln>
                      <a:noFill/>
                    </a:ln>
                  </pic:spPr>
                </pic:pic>
              </a:graphicData>
            </a:graphic>
          </wp:inline>
        </w:drawing>
      </w:r>
    </w:p>
    <w:p w14:paraId="6A5BB7C9" w14:textId="77777777" w:rsidR="005B406D" w:rsidRDefault="00671940">
      <w:pPr>
        <w:pStyle w:val="ImageCaption"/>
      </w:pPr>
      <w:r>
        <w:t>Рис. 15: Работа с пакетом RDatasets</w:t>
      </w:r>
    </w:p>
    <w:p w14:paraId="5BA6792D" w14:textId="77777777" w:rsidR="005B406D" w:rsidRDefault="00671940">
      <w:pPr>
        <w:pStyle w:val="a0"/>
      </w:pPr>
      <w:r>
        <w:t>Пакет RDatasets также предоставляет возможность с помощью description получить основные статистические сведения о каждом столбце в наборе данных (рис. 16):</w:t>
      </w:r>
    </w:p>
    <w:p w14:paraId="1C83A76A" w14:textId="15899CE8" w:rsidR="005B406D" w:rsidRDefault="00C767E3">
      <w:pPr>
        <w:pStyle w:val="CaptionedFigure"/>
      </w:pPr>
      <w:r>
        <w:rPr>
          <w:noProof/>
        </w:rPr>
        <w:drawing>
          <wp:inline distT="0" distB="0" distL="0" distR="0" wp14:anchorId="25D1938D" wp14:editId="5B551F8F">
            <wp:extent cx="4851400" cy="20193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1400" cy="2019300"/>
                    </a:xfrm>
                    <a:prstGeom prst="rect">
                      <a:avLst/>
                    </a:prstGeom>
                    <a:noFill/>
                    <a:ln>
                      <a:noFill/>
                    </a:ln>
                  </pic:spPr>
                </pic:pic>
              </a:graphicData>
            </a:graphic>
          </wp:inline>
        </w:drawing>
      </w:r>
    </w:p>
    <w:p w14:paraId="01BA4ED9" w14:textId="77777777" w:rsidR="005B406D" w:rsidRDefault="00671940">
      <w:pPr>
        <w:pStyle w:val="ImageCaption"/>
      </w:pPr>
      <w:r>
        <w:t>Рис. 16: Получение основных статических сведений о каждом столбце в наборе данных</w:t>
      </w:r>
    </w:p>
    <w:p w14:paraId="636F9D4B" w14:textId="77777777" w:rsidR="005B406D" w:rsidRDefault="00671940">
      <w:pPr>
        <w:pStyle w:val="2"/>
      </w:pPr>
      <w:bookmarkStart w:id="16" w:name="_Toc216832450"/>
      <w:bookmarkStart w:id="17" w:name="X89a1aeecf2724b048b64f945d5464620886f56a"/>
      <w:bookmarkEnd w:id="15"/>
      <w:r>
        <w:rPr>
          <w:rStyle w:val="SectionNumber"/>
        </w:rPr>
        <w:t>2.7</w:t>
      </w:r>
      <w:r>
        <w:tab/>
        <w:t>Работа с переменными отсутствующего типа (Missing Values)</w:t>
      </w:r>
      <w:bookmarkEnd w:id="16"/>
    </w:p>
    <w:p w14:paraId="4BF22482" w14:textId="77777777" w:rsidR="005B406D" w:rsidRDefault="00671940">
      <w:pPr>
        <w:pStyle w:val="FirstParagraph"/>
      </w:pPr>
      <w:r>
        <w:t>Пакет DataFrames позволяет использовать так называемый «отсутствующий» тип (рис. 17):</w:t>
      </w:r>
    </w:p>
    <w:p w14:paraId="236F6D0A" w14:textId="44844FFC" w:rsidR="005B406D" w:rsidRDefault="00C767E3">
      <w:pPr>
        <w:pStyle w:val="CaptionedFigure"/>
      </w:pPr>
      <w:r>
        <w:rPr>
          <w:noProof/>
        </w:rPr>
        <w:drawing>
          <wp:inline distT="0" distB="0" distL="0" distR="0" wp14:anchorId="084D514B" wp14:editId="22FD606C">
            <wp:extent cx="2933700" cy="7175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33700" cy="717550"/>
                    </a:xfrm>
                    <a:prstGeom prst="rect">
                      <a:avLst/>
                    </a:prstGeom>
                    <a:noFill/>
                    <a:ln>
                      <a:noFill/>
                    </a:ln>
                  </pic:spPr>
                </pic:pic>
              </a:graphicData>
            </a:graphic>
          </wp:inline>
        </w:drawing>
      </w:r>
    </w:p>
    <w:p w14:paraId="04B6DBFF" w14:textId="77777777" w:rsidR="005B406D" w:rsidRDefault="00671940">
      <w:pPr>
        <w:pStyle w:val="ImageCaption"/>
      </w:pPr>
      <w:r>
        <w:t>Рис. 17: Использование “отсутствующего” типа</w:t>
      </w:r>
    </w:p>
    <w:p w14:paraId="7622846C" w14:textId="77777777" w:rsidR="005B406D" w:rsidRDefault="00671940">
      <w:pPr>
        <w:pStyle w:val="a0"/>
      </w:pPr>
      <w:r>
        <w:t>В операции сложения числа и переменной с отсутствующим типом значение также будет иметь отсутствующий тип (рис. 18):</w:t>
      </w:r>
    </w:p>
    <w:p w14:paraId="253F2BAE" w14:textId="73210D44" w:rsidR="005B406D" w:rsidRDefault="00C767E3">
      <w:pPr>
        <w:pStyle w:val="CaptionedFigure"/>
      </w:pPr>
      <w:r>
        <w:rPr>
          <w:noProof/>
        </w:rPr>
        <w:drawing>
          <wp:inline distT="0" distB="0" distL="0" distR="0" wp14:anchorId="2CD1AD6F" wp14:editId="5606D586">
            <wp:extent cx="3238500" cy="6223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8500" cy="622300"/>
                    </a:xfrm>
                    <a:prstGeom prst="rect">
                      <a:avLst/>
                    </a:prstGeom>
                    <a:noFill/>
                    <a:ln>
                      <a:noFill/>
                    </a:ln>
                  </pic:spPr>
                </pic:pic>
              </a:graphicData>
            </a:graphic>
          </wp:inline>
        </w:drawing>
      </w:r>
    </w:p>
    <w:p w14:paraId="037B8336" w14:textId="77777777" w:rsidR="005B406D" w:rsidRDefault="00671940">
      <w:pPr>
        <w:pStyle w:val="ImageCaption"/>
      </w:pPr>
      <w:r>
        <w:t>Рис. 18: Операция сложения числа и переменной с отсутствующим типом</w:t>
      </w:r>
    </w:p>
    <w:p w14:paraId="34656FA8" w14:textId="77777777" w:rsidR="005B406D" w:rsidRDefault="00671940">
      <w:pPr>
        <w:pStyle w:val="a0"/>
      </w:pPr>
      <w:r>
        <w:t>Приведём пример работы с данными, среди которых есть данные с отсутствующим типом.</w:t>
      </w:r>
    </w:p>
    <w:p w14:paraId="32794CFC" w14:textId="77777777" w:rsidR="005B406D" w:rsidRDefault="00671940">
      <w:pPr>
        <w:pStyle w:val="a0"/>
      </w:pPr>
      <w:proofErr w:type="gramStart"/>
      <w:r>
        <w:lastRenderedPageBreak/>
        <w:t>Предположим</w:t>
      </w:r>
      <w:proofErr w:type="gramEnd"/>
      <w:r>
        <w:t xml:space="preserve"> есть перечень продуктов, для которых заданы калории. В массиве значений калорий есть значение с отсутствующим типом (рис. 19):</w:t>
      </w:r>
    </w:p>
    <w:p w14:paraId="728B27ED" w14:textId="5F6FF43A" w:rsidR="005B406D" w:rsidRDefault="00C767E3">
      <w:pPr>
        <w:pStyle w:val="CaptionedFigure"/>
      </w:pPr>
      <w:r>
        <w:rPr>
          <w:noProof/>
        </w:rPr>
        <w:drawing>
          <wp:inline distT="0" distB="0" distL="0" distR="0" wp14:anchorId="0D7D18F2" wp14:editId="64F9489C">
            <wp:extent cx="4667250" cy="12319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67250" cy="1231900"/>
                    </a:xfrm>
                    <a:prstGeom prst="rect">
                      <a:avLst/>
                    </a:prstGeom>
                    <a:noFill/>
                    <a:ln>
                      <a:noFill/>
                    </a:ln>
                  </pic:spPr>
                </pic:pic>
              </a:graphicData>
            </a:graphic>
          </wp:inline>
        </w:drawing>
      </w:r>
    </w:p>
    <w:p w14:paraId="5F879AC5" w14:textId="77777777" w:rsidR="005B406D" w:rsidRDefault="00671940">
      <w:pPr>
        <w:pStyle w:val="ImageCaption"/>
      </w:pPr>
      <w:r>
        <w:t>Рис. 19: Пример работы с данными, среди которых есть данные с отсутствующим типом</w:t>
      </w:r>
    </w:p>
    <w:p w14:paraId="70495227" w14:textId="77777777" w:rsidR="005B406D" w:rsidRDefault="00671940">
      <w:pPr>
        <w:pStyle w:val="a0"/>
      </w:pPr>
      <w:r>
        <w:t>При попытке получить среднее значение калорий, ничего не получится из-за наличия переменной с отсутствующим типом.</w:t>
      </w:r>
    </w:p>
    <w:p w14:paraId="47E19329" w14:textId="77777777" w:rsidR="005B406D" w:rsidRDefault="00671940">
      <w:pPr>
        <w:pStyle w:val="a0"/>
      </w:pPr>
      <w:r>
        <w:t>Для решения этой проблемы необходимо игнорировать отсутствующий тип (рис. 20):</w:t>
      </w:r>
    </w:p>
    <w:p w14:paraId="33D76270" w14:textId="3C95E437" w:rsidR="005B406D" w:rsidRDefault="00C767E3">
      <w:pPr>
        <w:pStyle w:val="CaptionedFigure"/>
      </w:pPr>
      <w:r>
        <w:rPr>
          <w:noProof/>
        </w:rPr>
        <w:drawing>
          <wp:inline distT="0" distB="0" distL="0" distR="0" wp14:anchorId="5CC3E97C" wp14:editId="5D60DA5C">
            <wp:extent cx="4648200" cy="14414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48200" cy="1441450"/>
                    </a:xfrm>
                    <a:prstGeom prst="rect">
                      <a:avLst/>
                    </a:prstGeom>
                    <a:noFill/>
                    <a:ln>
                      <a:noFill/>
                    </a:ln>
                  </pic:spPr>
                </pic:pic>
              </a:graphicData>
            </a:graphic>
          </wp:inline>
        </w:drawing>
      </w:r>
    </w:p>
    <w:p w14:paraId="68E834A8" w14:textId="77777777" w:rsidR="005B406D" w:rsidRDefault="00671940">
      <w:pPr>
        <w:pStyle w:val="ImageCaption"/>
      </w:pPr>
      <w:r>
        <w:t>Рис. 20: Игнорирование отсутствующего типа</w:t>
      </w:r>
    </w:p>
    <w:p w14:paraId="2F39064C" w14:textId="77777777" w:rsidR="005B406D" w:rsidRDefault="00671940">
      <w:pPr>
        <w:pStyle w:val="a0"/>
      </w:pPr>
      <w:r>
        <w:t>Далее показано, как можно сформировать таблицы данных и объединить их в один фрейм (рис. 21):</w:t>
      </w:r>
    </w:p>
    <w:p w14:paraId="39B34F5A" w14:textId="1E30578A" w:rsidR="005B406D" w:rsidRDefault="00C767E3">
      <w:pPr>
        <w:pStyle w:val="CaptionedFigure"/>
      </w:pPr>
      <w:r>
        <w:rPr>
          <w:noProof/>
        </w:rPr>
        <w:drawing>
          <wp:inline distT="0" distB="0" distL="0" distR="0" wp14:anchorId="66324E2A" wp14:editId="3F9B1BC7">
            <wp:extent cx="4991100" cy="20955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91100" cy="2095500"/>
                    </a:xfrm>
                    <a:prstGeom prst="rect">
                      <a:avLst/>
                    </a:prstGeom>
                    <a:noFill/>
                    <a:ln>
                      <a:noFill/>
                    </a:ln>
                  </pic:spPr>
                </pic:pic>
              </a:graphicData>
            </a:graphic>
          </wp:inline>
        </w:drawing>
      </w:r>
    </w:p>
    <w:p w14:paraId="2EF7FCF3" w14:textId="77777777" w:rsidR="005B406D" w:rsidRDefault="00671940">
      <w:pPr>
        <w:pStyle w:val="ImageCaption"/>
      </w:pPr>
      <w:r>
        <w:t>Рис. 21: Формирование таблиц данных и их объединение в один фрейм</w:t>
      </w:r>
    </w:p>
    <w:p w14:paraId="7AAFB42A" w14:textId="77777777" w:rsidR="005B406D" w:rsidRDefault="00671940">
      <w:pPr>
        <w:pStyle w:val="2"/>
      </w:pPr>
      <w:bookmarkStart w:id="18" w:name="_Toc216832451"/>
      <w:bookmarkStart w:id="19" w:name="fileio"/>
      <w:bookmarkEnd w:id="17"/>
      <w:r>
        <w:rPr>
          <w:rStyle w:val="SectionNumber"/>
        </w:rPr>
        <w:t>2.8</w:t>
      </w:r>
      <w:r>
        <w:tab/>
        <w:t>FileIO</w:t>
      </w:r>
      <w:bookmarkEnd w:id="18"/>
    </w:p>
    <w:p w14:paraId="419FB0CF" w14:textId="77777777" w:rsidR="005B406D" w:rsidRDefault="00671940">
      <w:pPr>
        <w:pStyle w:val="FirstParagraph"/>
      </w:pPr>
      <w:r>
        <w:t>В Julia можно работать с так называемыми «сырыми» данными, используя пакет FileIO.</w:t>
      </w:r>
    </w:p>
    <w:p w14:paraId="264ED14A" w14:textId="77777777" w:rsidR="005B406D" w:rsidRDefault="00671940">
      <w:pPr>
        <w:pStyle w:val="a0"/>
      </w:pPr>
      <w:r>
        <w:lastRenderedPageBreak/>
        <w:t>Попробуем посмотреть, как Julia работает с изображениями.</w:t>
      </w:r>
    </w:p>
    <w:p w14:paraId="38BFC06D" w14:textId="77777777" w:rsidR="005B406D" w:rsidRDefault="00671940">
      <w:pPr>
        <w:pStyle w:val="a0"/>
      </w:pPr>
      <w:r>
        <w:t>Подключим соответствующий пакет (рис. 22):</w:t>
      </w:r>
    </w:p>
    <w:p w14:paraId="2F45E672" w14:textId="450D9D61" w:rsidR="005B406D" w:rsidRDefault="00C767E3">
      <w:pPr>
        <w:pStyle w:val="CaptionedFigure"/>
      </w:pPr>
      <w:r>
        <w:rPr>
          <w:noProof/>
        </w:rPr>
        <w:drawing>
          <wp:inline distT="0" distB="0" distL="0" distR="0" wp14:anchorId="305D4790" wp14:editId="365B5962">
            <wp:extent cx="3898900" cy="8572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98900" cy="857250"/>
                    </a:xfrm>
                    <a:prstGeom prst="rect">
                      <a:avLst/>
                    </a:prstGeom>
                    <a:noFill/>
                    <a:ln>
                      <a:noFill/>
                    </a:ln>
                  </pic:spPr>
                </pic:pic>
              </a:graphicData>
            </a:graphic>
          </wp:inline>
        </w:drawing>
      </w:r>
    </w:p>
    <w:p w14:paraId="27A67CE1" w14:textId="77777777" w:rsidR="005B406D" w:rsidRDefault="00671940">
      <w:pPr>
        <w:pStyle w:val="ImageCaption"/>
      </w:pPr>
      <w:r>
        <w:t>Рис. 22: Подключение пакетов</w:t>
      </w:r>
    </w:p>
    <w:p w14:paraId="391198EF" w14:textId="77777777" w:rsidR="005B406D" w:rsidRDefault="00671940">
      <w:pPr>
        <w:pStyle w:val="a0"/>
      </w:pPr>
      <w:r>
        <w:t>Загрузим изображение (в данном случае логотип Julia) (рис. 23):</w:t>
      </w:r>
    </w:p>
    <w:p w14:paraId="7324D074" w14:textId="6E622481" w:rsidR="005B406D" w:rsidRDefault="00C767E3">
      <w:pPr>
        <w:pStyle w:val="CaptionedFigure"/>
      </w:pPr>
      <w:r>
        <w:rPr>
          <w:noProof/>
        </w:rPr>
        <w:drawing>
          <wp:inline distT="0" distB="0" distL="0" distR="0" wp14:anchorId="7E8B885B" wp14:editId="461F66F8">
            <wp:extent cx="4737100" cy="20510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37100" cy="2051050"/>
                    </a:xfrm>
                    <a:prstGeom prst="rect">
                      <a:avLst/>
                    </a:prstGeom>
                    <a:noFill/>
                    <a:ln>
                      <a:noFill/>
                    </a:ln>
                  </pic:spPr>
                </pic:pic>
              </a:graphicData>
            </a:graphic>
          </wp:inline>
        </w:drawing>
      </w:r>
    </w:p>
    <w:p w14:paraId="665DE4DB" w14:textId="77777777" w:rsidR="005B406D" w:rsidRDefault="00671940">
      <w:pPr>
        <w:pStyle w:val="ImageCaption"/>
      </w:pPr>
      <w:r>
        <w:t>Рис. 23: Загрузка изображения</w:t>
      </w:r>
    </w:p>
    <w:p w14:paraId="3B2182FF" w14:textId="77777777" w:rsidR="005B406D" w:rsidRDefault="00671940">
      <w:pPr>
        <w:pStyle w:val="a0"/>
      </w:pPr>
      <w:r>
        <w:t>Julia хранит изображение в виде множества цветов (рис. 24):</w:t>
      </w:r>
    </w:p>
    <w:p w14:paraId="0FAB3786" w14:textId="41DD0001" w:rsidR="005B406D" w:rsidRDefault="00C767E3">
      <w:pPr>
        <w:pStyle w:val="CaptionedFigure"/>
      </w:pPr>
      <w:r>
        <w:rPr>
          <w:noProof/>
        </w:rPr>
        <w:drawing>
          <wp:inline distT="0" distB="0" distL="0" distR="0" wp14:anchorId="0F93AE73" wp14:editId="5655FA22">
            <wp:extent cx="3657600" cy="4953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57600" cy="495300"/>
                    </a:xfrm>
                    <a:prstGeom prst="rect">
                      <a:avLst/>
                    </a:prstGeom>
                    <a:noFill/>
                    <a:ln>
                      <a:noFill/>
                    </a:ln>
                  </pic:spPr>
                </pic:pic>
              </a:graphicData>
            </a:graphic>
          </wp:inline>
        </w:drawing>
      </w:r>
    </w:p>
    <w:p w14:paraId="367DBCB6" w14:textId="77777777" w:rsidR="005B406D" w:rsidRDefault="00671940">
      <w:pPr>
        <w:pStyle w:val="ImageCaption"/>
      </w:pPr>
      <w:r>
        <w:t>Рис. 24: Определение типа и размера данных</w:t>
      </w:r>
    </w:p>
    <w:p w14:paraId="10BD7254" w14:textId="77777777" w:rsidR="005B406D" w:rsidRDefault="00671940">
      <w:pPr>
        <w:pStyle w:val="2"/>
      </w:pPr>
      <w:bookmarkStart w:id="20" w:name="_Toc216832452"/>
      <w:bookmarkStart w:id="21" w:name="X22c72ed1b58723b81878fe6be0e8196c6e93579"/>
      <w:bookmarkEnd w:id="19"/>
      <w:r>
        <w:rPr>
          <w:rStyle w:val="SectionNumber"/>
        </w:rPr>
        <w:t>2.9</w:t>
      </w:r>
      <w:r>
        <w:tab/>
        <w:t>Обработка данных: стандартные алгоритмы машинного обучения в Julia. Кластеризация данных. Метод k-средних</w:t>
      </w:r>
      <w:bookmarkEnd w:id="20"/>
    </w:p>
    <w:p w14:paraId="4ED7BCAF" w14:textId="77777777" w:rsidR="005B406D" w:rsidRDefault="00671940">
      <w:pPr>
        <w:pStyle w:val="FirstParagraph"/>
      </w:pPr>
      <w:r>
        <w:t>Задача кластеризации данных заключается в формировании однородной группы упорядоченных по какому-то признаку данных.</w:t>
      </w:r>
    </w:p>
    <w:p w14:paraId="456E59F2" w14:textId="77777777" w:rsidR="005B406D" w:rsidRDefault="00671940">
      <w:pPr>
        <w:pStyle w:val="a0"/>
      </w:pPr>
      <w:r>
        <w:t>Метод k-средних позволяет минимизировать суммарное квадратичное отклонение точек кластеров от центров этих кластеров.</w:t>
      </w:r>
    </w:p>
    <w:p w14:paraId="357D609F" w14:textId="77777777" w:rsidR="005B406D" w:rsidRDefault="00671940">
      <w:pPr>
        <w:pStyle w:val="a0"/>
      </w:pPr>
      <w:r>
        <w:t>Рассмотрим задачу кластеризации данных на примере данных о недвижимости. Файл с данными houses.csv содержит список транзакций с недвижимостью в районе Сакраменто, о которых было сообщено в течение определённого числа дней.</w:t>
      </w:r>
    </w:p>
    <w:p w14:paraId="25F08715" w14:textId="77777777" w:rsidR="005B406D" w:rsidRDefault="00671940">
      <w:pPr>
        <w:pStyle w:val="a0"/>
      </w:pPr>
      <w:r>
        <w:t>Сначала подключим необходимые для работы пакеты (рис. 25):</w:t>
      </w:r>
    </w:p>
    <w:p w14:paraId="177B09DF" w14:textId="4BBB92BE" w:rsidR="005B406D" w:rsidRDefault="00C767E3">
      <w:pPr>
        <w:pStyle w:val="CaptionedFigure"/>
      </w:pPr>
      <w:r>
        <w:rPr>
          <w:noProof/>
        </w:rPr>
        <w:lastRenderedPageBreak/>
        <w:drawing>
          <wp:inline distT="0" distB="0" distL="0" distR="0" wp14:anchorId="1E3B4044" wp14:editId="75F95C09">
            <wp:extent cx="3810000" cy="121285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0" cy="1212850"/>
                    </a:xfrm>
                    <a:prstGeom prst="rect">
                      <a:avLst/>
                    </a:prstGeom>
                    <a:noFill/>
                    <a:ln>
                      <a:noFill/>
                    </a:ln>
                  </pic:spPr>
                </pic:pic>
              </a:graphicData>
            </a:graphic>
          </wp:inline>
        </w:drawing>
      </w:r>
    </w:p>
    <w:p w14:paraId="6636704C" w14:textId="77777777" w:rsidR="005B406D" w:rsidRDefault="00671940">
      <w:pPr>
        <w:pStyle w:val="ImageCaption"/>
      </w:pPr>
      <w:r>
        <w:t>Рис. 25: Подключение нужных пакетов</w:t>
      </w:r>
    </w:p>
    <w:p w14:paraId="517F0DF7" w14:textId="77777777" w:rsidR="005B406D" w:rsidRDefault="00671940">
      <w:pPr>
        <w:pStyle w:val="a0"/>
      </w:pPr>
      <w:r>
        <w:t>Затем загрузим данные (рис. 26):</w:t>
      </w:r>
    </w:p>
    <w:p w14:paraId="1247AE53" w14:textId="4094A84A" w:rsidR="005B406D" w:rsidRDefault="00C767E3">
      <w:pPr>
        <w:pStyle w:val="CaptionedFigure"/>
      </w:pPr>
      <w:r>
        <w:rPr>
          <w:noProof/>
        </w:rPr>
        <w:drawing>
          <wp:inline distT="0" distB="0" distL="0" distR="0" wp14:anchorId="2CC612E7" wp14:editId="2208F700">
            <wp:extent cx="5772150" cy="53086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72150" cy="5308600"/>
                    </a:xfrm>
                    <a:prstGeom prst="rect">
                      <a:avLst/>
                    </a:prstGeom>
                    <a:noFill/>
                    <a:ln>
                      <a:noFill/>
                    </a:ln>
                  </pic:spPr>
                </pic:pic>
              </a:graphicData>
            </a:graphic>
          </wp:inline>
        </w:drawing>
      </w:r>
    </w:p>
    <w:p w14:paraId="62F767B6" w14:textId="77777777" w:rsidR="005B406D" w:rsidRDefault="00671940">
      <w:pPr>
        <w:pStyle w:val="ImageCaption"/>
      </w:pPr>
      <w:r>
        <w:t>Рис. 26: Загрузка данных</w:t>
      </w:r>
    </w:p>
    <w:p w14:paraId="4852AED9" w14:textId="77777777" w:rsidR="005B406D" w:rsidRDefault="00671940">
      <w:pPr>
        <w:pStyle w:val="a0"/>
      </w:pPr>
      <w:r>
        <w:t>Построим график цен на недвижимость в зависимости от площади (рис. 27):</w:t>
      </w:r>
    </w:p>
    <w:p w14:paraId="270A8CBB" w14:textId="3C04FAEF" w:rsidR="005B406D" w:rsidRDefault="00C767E3">
      <w:pPr>
        <w:pStyle w:val="CaptionedFigure"/>
      </w:pPr>
      <w:r>
        <w:rPr>
          <w:noProof/>
        </w:rPr>
        <w:lastRenderedPageBreak/>
        <w:drawing>
          <wp:inline distT="0" distB="0" distL="0" distR="0" wp14:anchorId="38E67352" wp14:editId="261B6716">
            <wp:extent cx="5861050" cy="387985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61050" cy="3879850"/>
                    </a:xfrm>
                    <a:prstGeom prst="rect">
                      <a:avLst/>
                    </a:prstGeom>
                    <a:noFill/>
                    <a:ln>
                      <a:noFill/>
                    </a:ln>
                  </pic:spPr>
                </pic:pic>
              </a:graphicData>
            </a:graphic>
          </wp:inline>
        </w:drawing>
      </w:r>
    </w:p>
    <w:p w14:paraId="5AC5A9DD" w14:textId="77777777" w:rsidR="005B406D" w:rsidRDefault="00671940">
      <w:pPr>
        <w:pStyle w:val="ImageCaption"/>
      </w:pPr>
      <w:r>
        <w:t>Рис. 27: Построение графика цен на недвижимость в зависимости от площади</w:t>
      </w:r>
    </w:p>
    <w:p w14:paraId="6C126B82" w14:textId="77777777" w:rsidR="005B406D" w:rsidRDefault="00671940">
      <w:pPr>
        <w:pStyle w:val="a0"/>
      </w:pPr>
      <w:r>
        <w:t>Для того чтобы избавиться от “артефактов”, можно отфильтровать и исключить такие значения, получить более корректный график цен (рис. 28):</w:t>
      </w:r>
    </w:p>
    <w:p w14:paraId="19B34D78" w14:textId="066AA8CC" w:rsidR="005B406D" w:rsidRDefault="00C767E3">
      <w:pPr>
        <w:pStyle w:val="CaptionedFigure"/>
      </w:pPr>
      <w:r>
        <w:rPr>
          <w:noProof/>
        </w:rPr>
        <w:lastRenderedPageBreak/>
        <w:drawing>
          <wp:inline distT="0" distB="0" distL="0" distR="0" wp14:anchorId="313B3138" wp14:editId="44DA5A9F">
            <wp:extent cx="5670550" cy="38036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0550" cy="3803650"/>
                    </a:xfrm>
                    <a:prstGeom prst="rect">
                      <a:avLst/>
                    </a:prstGeom>
                    <a:noFill/>
                    <a:ln>
                      <a:noFill/>
                    </a:ln>
                  </pic:spPr>
                </pic:pic>
              </a:graphicData>
            </a:graphic>
          </wp:inline>
        </w:drawing>
      </w:r>
    </w:p>
    <w:p w14:paraId="0EAFB629" w14:textId="77777777" w:rsidR="005B406D" w:rsidRDefault="00671940">
      <w:pPr>
        <w:pStyle w:val="ImageCaption"/>
      </w:pPr>
      <w:r>
        <w:t>Рис. 28: Построение графика без “артефактов”</w:t>
      </w:r>
    </w:p>
    <w:p w14:paraId="05EBF3E7" w14:textId="77777777" w:rsidR="005B406D" w:rsidRDefault="00671940">
      <w:pPr>
        <w:pStyle w:val="a0"/>
      </w:pPr>
      <w:r>
        <w:t>Построим график, обозначив каждый кластер отдельным цветом (рис. 29):</w:t>
      </w:r>
    </w:p>
    <w:p w14:paraId="47F89073" w14:textId="0A2F4157" w:rsidR="005B406D" w:rsidRDefault="00C767E3">
      <w:pPr>
        <w:pStyle w:val="CaptionedFigure"/>
      </w:pPr>
      <w:r>
        <w:rPr>
          <w:noProof/>
        </w:rPr>
        <w:lastRenderedPageBreak/>
        <w:drawing>
          <wp:inline distT="0" distB="0" distL="0" distR="0" wp14:anchorId="3AD7625D" wp14:editId="51EA5164">
            <wp:extent cx="5334000" cy="396875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34000" cy="3968750"/>
                    </a:xfrm>
                    <a:prstGeom prst="rect">
                      <a:avLst/>
                    </a:prstGeom>
                    <a:noFill/>
                    <a:ln>
                      <a:noFill/>
                    </a:ln>
                  </pic:spPr>
                </pic:pic>
              </a:graphicData>
            </a:graphic>
          </wp:inline>
        </w:drawing>
      </w:r>
    </w:p>
    <w:p w14:paraId="25CA7A13" w14:textId="77777777" w:rsidR="005B406D" w:rsidRDefault="00671940">
      <w:pPr>
        <w:pStyle w:val="ImageCaption"/>
      </w:pPr>
      <w:r>
        <w:t>Рис. 29: Построение графика с кластерами разных цветов</w:t>
      </w:r>
    </w:p>
    <w:p w14:paraId="63B9ECC3" w14:textId="77777777" w:rsidR="005B406D" w:rsidRDefault="00671940">
      <w:pPr>
        <w:pStyle w:val="a0"/>
      </w:pPr>
      <w:r>
        <w:t>Построим график, раскрасив кластеры по почтовому индексу (рис. 30):</w:t>
      </w:r>
    </w:p>
    <w:p w14:paraId="6EBCE814" w14:textId="2577D7BE" w:rsidR="005B406D" w:rsidRDefault="00C767E3">
      <w:pPr>
        <w:pStyle w:val="CaptionedFigure"/>
      </w:pPr>
      <w:r>
        <w:rPr>
          <w:noProof/>
        </w:rPr>
        <w:lastRenderedPageBreak/>
        <w:drawing>
          <wp:inline distT="0" distB="0" distL="0" distR="0" wp14:anchorId="0F24B60B" wp14:editId="019C4A17">
            <wp:extent cx="5810250" cy="47752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10250" cy="4775200"/>
                    </a:xfrm>
                    <a:prstGeom prst="rect">
                      <a:avLst/>
                    </a:prstGeom>
                    <a:noFill/>
                    <a:ln>
                      <a:noFill/>
                    </a:ln>
                  </pic:spPr>
                </pic:pic>
              </a:graphicData>
            </a:graphic>
          </wp:inline>
        </w:drawing>
      </w:r>
    </w:p>
    <w:p w14:paraId="60202F0A" w14:textId="77777777" w:rsidR="005B406D" w:rsidRDefault="00671940">
      <w:pPr>
        <w:pStyle w:val="ImageCaption"/>
      </w:pPr>
      <w:r>
        <w:t>Рис. 30: Построение графика с кластерами разных цветов по почтовому индексу</w:t>
      </w:r>
    </w:p>
    <w:p w14:paraId="4DB98280" w14:textId="77777777" w:rsidR="005B406D" w:rsidRDefault="00671940">
      <w:pPr>
        <w:pStyle w:val="2"/>
      </w:pPr>
      <w:bookmarkStart w:id="22" w:name="_Toc216832453"/>
      <w:bookmarkStart w:id="23" w:name="X0d9bfdd64ceeab1c77014be60a57394fb54210a"/>
      <w:bookmarkEnd w:id="21"/>
      <w:r>
        <w:rPr>
          <w:rStyle w:val="SectionNumber"/>
        </w:rPr>
        <w:t>2.10</w:t>
      </w:r>
      <w:r>
        <w:tab/>
        <w:t>Кластеризация данных. Метод k ближайших соседей</w:t>
      </w:r>
      <w:bookmarkEnd w:id="22"/>
    </w:p>
    <w:p w14:paraId="60D0499B" w14:textId="77777777" w:rsidR="005B406D" w:rsidRDefault="00671940">
      <w:pPr>
        <w:pStyle w:val="FirstParagraph"/>
      </w:pPr>
      <w:r>
        <w:t>Отобразим на графике соседей выбранного объекта недвижимости (рис. 31):</w:t>
      </w:r>
    </w:p>
    <w:p w14:paraId="31A4A8BC" w14:textId="5BECCCBE" w:rsidR="005B406D" w:rsidRDefault="00C767E3">
      <w:pPr>
        <w:pStyle w:val="CaptionedFigure"/>
      </w:pPr>
      <w:r>
        <w:rPr>
          <w:noProof/>
        </w:rPr>
        <w:lastRenderedPageBreak/>
        <w:drawing>
          <wp:inline distT="0" distB="0" distL="0" distR="0" wp14:anchorId="68157093" wp14:editId="26778844">
            <wp:extent cx="5975350" cy="65659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5350" cy="6565900"/>
                    </a:xfrm>
                    <a:prstGeom prst="rect">
                      <a:avLst/>
                    </a:prstGeom>
                    <a:noFill/>
                    <a:ln>
                      <a:noFill/>
                    </a:ln>
                  </pic:spPr>
                </pic:pic>
              </a:graphicData>
            </a:graphic>
          </wp:inline>
        </w:drawing>
      </w:r>
    </w:p>
    <w:p w14:paraId="14E9FD94" w14:textId="77777777" w:rsidR="005B406D" w:rsidRDefault="00671940">
      <w:pPr>
        <w:pStyle w:val="ImageCaption"/>
      </w:pPr>
      <w:r>
        <w:t>Рис. 31: Отображение на графике соседей выбранного объекта недвижимости</w:t>
      </w:r>
    </w:p>
    <w:p w14:paraId="6FB1E2F7" w14:textId="77777777" w:rsidR="005B406D" w:rsidRDefault="00671940">
      <w:pPr>
        <w:pStyle w:val="a0"/>
      </w:pPr>
      <w:r>
        <w:t xml:space="preserve">Используя индексы idxs и </w:t>
      </w:r>
      <w:proofErr w:type="gramStart"/>
      <w:r>
        <w:t>функцию :city</w:t>
      </w:r>
      <w:proofErr w:type="gramEnd"/>
      <w:r>
        <w:t xml:space="preserve"> для индексации в DataFrame filter_houses, можно определить районы соседних домов (рис. 32):</w:t>
      </w:r>
    </w:p>
    <w:p w14:paraId="165D1385" w14:textId="49DEED73" w:rsidR="005B406D" w:rsidRDefault="00C767E3">
      <w:pPr>
        <w:pStyle w:val="CaptionedFigure"/>
      </w:pPr>
      <w:r>
        <w:rPr>
          <w:noProof/>
        </w:rPr>
        <w:lastRenderedPageBreak/>
        <w:drawing>
          <wp:inline distT="0" distB="0" distL="0" distR="0" wp14:anchorId="5E8DEE36" wp14:editId="08483F08">
            <wp:extent cx="4267200" cy="17907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67200" cy="1790700"/>
                    </a:xfrm>
                    <a:prstGeom prst="rect">
                      <a:avLst/>
                    </a:prstGeom>
                    <a:noFill/>
                    <a:ln>
                      <a:noFill/>
                    </a:ln>
                  </pic:spPr>
                </pic:pic>
              </a:graphicData>
            </a:graphic>
          </wp:inline>
        </w:drawing>
      </w:r>
    </w:p>
    <w:p w14:paraId="0BC29D7A" w14:textId="77777777" w:rsidR="005B406D" w:rsidRDefault="00671940">
      <w:pPr>
        <w:pStyle w:val="ImageCaption"/>
      </w:pPr>
      <w:r>
        <w:t>Рис. 32: Определение районов соседних домов</w:t>
      </w:r>
    </w:p>
    <w:p w14:paraId="442001B9" w14:textId="77777777" w:rsidR="005B406D" w:rsidRDefault="00671940">
      <w:pPr>
        <w:pStyle w:val="2"/>
      </w:pPr>
      <w:bookmarkStart w:id="24" w:name="_Toc216832454"/>
      <w:bookmarkStart w:id="25" w:name="X40edbf6e18af6cf91fc10a1acfaf533c411aeef"/>
      <w:bookmarkEnd w:id="23"/>
      <w:r>
        <w:rPr>
          <w:rStyle w:val="SectionNumber"/>
        </w:rPr>
        <w:t>2.11</w:t>
      </w:r>
      <w:r>
        <w:tab/>
        <w:t>Обработка данных. Метод главных компонент</w:t>
      </w:r>
      <w:bookmarkEnd w:id="24"/>
    </w:p>
    <w:p w14:paraId="1AEEFD16" w14:textId="77777777" w:rsidR="005B406D" w:rsidRDefault="00671940">
      <w:pPr>
        <w:pStyle w:val="FirstParagraph"/>
      </w:pPr>
      <w:r>
        <w:t>Метод главных компонент (Principal Components Analysis, PCA) позволяет уменьшить размерность данных, потеряв наименьшее количество полезной информации. Метод имеет широкое применение в различных областях знаний, например, при визуализации данных, компрессии изображений, в эконометрике, некоторых гуманитарных предметных областях, например, в социологии или в политологии.</w:t>
      </w:r>
    </w:p>
    <w:p w14:paraId="5D6FF787" w14:textId="77777777" w:rsidR="005B406D" w:rsidRDefault="00671940">
      <w:pPr>
        <w:pStyle w:val="a0"/>
      </w:pPr>
      <w:r>
        <w:t>На примере с данными о недвижимости попробуем уменьшить размеры данных о цене и площади из набора данных домов (рис. 33):</w:t>
      </w:r>
    </w:p>
    <w:p w14:paraId="2B77DB46" w14:textId="6F3B87FC" w:rsidR="005B406D" w:rsidRDefault="00C767E3">
      <w:pPr>
        <w:pStyle w:val="CaptionedFigure"/>
      </w:pPr>
      <w:r>
        <w:rPr>
          <w:noProof/>
        </w:rPr>
        <w:drawing>
          <wp:inline distT="0" distB="0" distL="0" distR="0" wp14:anchorId="0C5C2D81" wp14:editId="59DCBAAB">
            <wp:extent cx="5372100" cy="23368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72100" cy="2336800"/>
                    </a:xfrm>
                    <a:prstGeom prst="rect">
                      <a:avLst/>
                    </a:prstGeom>
                    <a:noFill/>
                    <a:ln>
                      <a:noFill/>
                    </a:ln>
                  </pic:spPr>
                </pic:pic>
              </a:graphicData>
            </a:graphic>
          </wp:inline>
        </w:drawing>
      </w:r>
    </w:p>
    <w:p w14:paraId="3023CF1E" w14:textId="77777777" w:rsidR="005B406D" w:rsidRDefault="00671940">
      <w:pPr>
        <w:pStyle w:val="ImageCaption"/>
      </w:pPr>
      <w:r>
        <w:t>Рис. 33: Попытка уменьшения размера данных о цене и площади из набора данных домов</w:t>
      </w:r>
    </w:p>
    <w:p w14:paraId="68CD7EB3" w14:textId="77777777" w:rsidR="005B406D" w:rsidRDefault="00671940">
      <w:pPr>
        <w:pStyle w:val="2"/>
      </w:pPr>
      <w:bookmarkStart w:id="26" w:name="_Toc216832455"/>
      <w:bookmarkStart w:id="27" w:name="обработка-данных.-линейная-регрессия"/>
      <w:bookmarkEnd w:id="25"/>
      <w:r>
        <w:rPr>
          <w:rStyle w:val="SectionNumber"/>
        </w:rPr>
        <w:t>2.12</w:t>
      </w:r>
      <w:r>
        <w:tab/>
        <w:t>Обработка данных. Линейная регрессия</w:t>
      </w:r>
      <w:bookmarkEnd w:id="26"/>
    </w:p>
    <w:p w14:paraId="2E8279D6" w14:textId="77777777" w:rsidR="005B406D" w:rsidRDefault="00671940">
      <w:pPr>
        <w:pStyle w:val="FirstParagraph"/>
      </w:pPr>
      <w:r>
        <w:t>Регрессионный анализ представляет собой набор статистических методов исследования влияния одной или нескольких независимых переменных (регрессоров) на зависимую (критериальная) переменную. Терминология зависимых и независимых переменных отражает лишь математическую зависимость переменных, а не причинноследственные отношения.</w:t>
      </w:r>
    </w:p>
    <w:p w14:paraId="5E88D44B" w14:textId="77777777" w:rsidR="005B406D" w:rsidRDefault="00671940">
      <w:pPr>
        <w:pStyle w:val="a0"/>
      </w:pPr>
      <w:r>
        <w:lastRenderedPageBreak/>
        <w:t xml:space="preserve">Наиболее распространённый вид регрессионного анализа — линейная регрессия, когда находят линейную функцию, </w:t>
      </w:r>
      <w:proofErr w:type="gramStart"/>
      <w:r>
        <w:t>которая согласно определённым математическим критериям</w:t>
      </w:r>
      <w:proofErr w:type="gramEnd"/>
      <w:r>
        <w:t xml:space="preserve"> наиболее соответствует данным.</w:t>
      </w:r>
    </w:p>
    <w:p w14:paraId="42451B03" w14:textId="77777777" w:rsidR="005B406D" w:rsidRDefault="00671940">
      <w:pPr>
        <w:pStyle w:val="a0"/>
      </w:pPr>
      <w:r>
        <w:t>Зададим случайный набор данных (можно использовать и полученные экспериментальным путём какие-то данные). Попробуем найти для данных лучшее соответствие (рис. 34):</w:t>
      </w:r>
    </w:p>
    <w:p w14:paraId="702A0CCA" w14:textId="3009F97A" w:rsidR="005B406D" w:rsidRDefault="00C767E3">
      <w:pPr>
        <w:pStyle w:val="CaptionedFigure"/>
      </w:pPr>
      <w:r>
        <w:rPr>
          <w:noProof/>
        </w:rPr>
        <w:drawing>
          <wp:inline distT="0" distB="0" distL="0" distR="0" wp14:anchorId="1FB332D6" wp14:editId="09B49A29">
            <wp:extent cx="5467350" cy="337185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67350" cy="3371850"/>
                    </a:xfrm>
                    <a:prstGeom prst="rect">
                      <a:avLst/>
                    </a:prstGeom>
                    <a:noFill/>
                    <a:ln>
                      <a:noFill/>
                    </a:ln>
                  </pic:spPr>
                </pic:pic>
              </a:graphicData>
            </a:graphic>
          </wp:inline>
        </w:drawing>
      </w:r>
    </w:p>
    <w:p w14:paraId="1839A542" w14:textId="77777777" w:rsidR="005B406D" w:rsidRDefault="00671940">
      <w:pPr>
        <w:pStyle w:val="ImageCaption"/>
      </w:pPr>
      <w:r>
        <w:t>Рис. 34: Исходные данные</w:t>
      </w:r>
    </w:p>
    <w:p w14:paraId="7685A2D3" w14:textId="77777777" w:rsidR="005B406D" w:rsidRDefault="00671940">
      <w:pPr>
        <w:pStyle w:val="a0"/>
      </w:pPr>
      <w:r>
        <w:t>Определим функцию линейной регрессии. Применим функцию линейной регрессии для построения соответствующего графика значений (рис. 35):</w:t>
      </w:r>
    </w:p>
    <w:p w14:paraId="7FC46E49" w14:textId="3D9ECAD3" w:rsidR="005B406D" w:rsidRDefault="00C767E3">
      <w:pPr>
        <w:pStyle w:val="CaptionedFigure"/>
      </w:pPr>
      <w:r>
        <w:rPr>
          <w:noProof/>
        </w:rPr>
        <w:lastRenderedPageBreak/>
        <w:drawing>
          <wp:inline distT="0" distB="0" distL="0" distR="0" wp14:anchorId="1059BCCE" wp14:editId="0FD7D8C5">
            <wp:extent cx="5829300" cy="483870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29300" cy="4838700"/>
                    </a:xfrm>
                    <a:prstGeom prst="rect">
                      <a:avLst/>
                    </a:prstGeom>
                    <a:noFill/>
                    <a:ln>
                      <a:noFill/>
                    </a:ln>
                  </pic:spPr>
                </pic:pic>
              </a:graphicData>
            </a:graphic>
          </wp:inline>
        </w:drawing>
      </w:r>
    </w:p>
    <w:p w14:paraId="2DC7ED9E" w14:textId="77777777" w:rsidR="005B406D" w:rsidRDefault="00671940">
      <w:pPr>
        <w:pStyle w:val="ImageCaption"/>
      </w:pPr>
      <w:r>
        <w:t>Рис. 35: Применение функции для построения графика</w:t>
      </w:r>
    </w:p>
    <w:p w14:paraId="69F38D0E" w14:textId="77777777" w:rsidR="005B406D" w:rsidRDefault="00671940">
      <w:pPr>
        <w:pStyle w:val="a0"/>
      </w:pPr>
      <w:r>
        <w:t>Сгенерируем больший набор данных. Определим, сколько времени потребуется, чтобы найти соответствие этим данным. Для сравнения реализуем подобный код на языке Python. Используем пакет для анализа производительности, чтобы провести сравнение (рис. 36):</w:t>
      </w:r>
    </w:p>
    <w:p w14:paraId="3F7736F1" w14:textId="760DCD22" w:rsidR="005B406D" w:rsidRDefault="00C767E3">
      <w:pPr>
        <w:pStyle w:val="CaptionedFigure"/>
      </w:pPr>
      <w:r>
        <w:rPr>
          <w:noProof/>
        </w:rPr>
        <w:lastRenderedPageBreak/>
        <w:drawing>
          <wp:inline distT="0" distB="0" distL="0" distR="0" wp14:anchorId="2EC30814" wp14:editId="0A838D5D">
            <wp:extent cx="5848350" cy="439420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48350" cy="4394200"/>
                    </a:xfrm>
                    <a:prstGeom prst="rect">
                      <a:avLst/>
                    </a:prstGeom>
                    <a:noFill/>
                    <a:ln>
                      <a:noFill/>
                    </a:ln>
                  </pic:spPr>
                </pic:pic>
              </a:graphicData>
            </a:graphic>
          </wp:inline>
        </w:drawing>
      </w:r>
    </w:p>
    <w:p w14:paraId="5B8381C2" w14:textId="77777777" w:rsidR="005B406D" w:rsidRDefault="00671940">
      <w:pPr>
        <w:pStyle w:val="ImageCaption"/>
      </w:pPr>
      <w:r>
        <w:t>Рис. 36: Сравнение</w:t>
      </w:r>
    </w:p>
    <w:p w14:paraId="5F15D0E2" w14:textId="77777777" w:rsidR="005B406D" w:rsidRDefault="00671940">
      <w:pPr>
        <w:pStyle w:val="2"/>
      </w:pPr>
      <w:bookmarkStart w:id="28" w:name="_Toc216832456"/>
      <w:bookmarkStart w:id="29" w:name="самостоятельное-выполнение"/>
      <w:bookmarkEnd w:id="27"/>
      <w:r>
        <w:rPr>
          <w:rStyle w:val="SectionNumber"/>
        </w:rPr>
        <w:t>2.13</w:t>
      </w:r>
      <w:r>
        <w:tab/>
        <w:t>Самостоятельное выполнение</w:t>
      </w:r>
      <w:bookmarkEnd w:id="28"/>
    </w:p>
    <w:p w14:paraId="62FB4D09" w14:textId="77777777" w:rsidR="005B406D" w:rsidRDefault="00671940">
      <w:pPr>
        <w:pStyle w:val="FirstParagraph"/>
      </w:pPr>
      <w:r>
        <w:t>Выполнение задания №1 (рис. 37):</w:t>
      </w:r>
    </w:p>
    <w:p w14:paraId="5DC7316D" w14:textId="4E067F1C" w:rsidR="005B406D" w:rsidRDefault="00C767E3">
      <w:pPr>
        <w:pStyle w:val="CaptionedFigure"/>
      </w:pPr>
      <w:r>
        <w:rPr>
          <w:noProof/>
        </w:rPr>
        <w:lastRenderedPageBreak/>
        <w:drawing>
          <wp:inline distT="0" distB="0" distL="0" distR="0" wp14:anchorId="7E3138FB" wp14:editId="6A473527">
            <wp:extent cx="6153150" cy="352425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53150" cy="3524250"/>
                    </a:xfrm>
                    <a:prstGeom prst="rect">
                      <a:avLst/>
                    </a:prstGeom>
                    <a:noFill/>
                    <a:ln>
                      <a:noFill/>
                    </a:ln>
                  </pic:spPr>
                </pic:pic>
              </a:graphicData>
            </a:graphic>
          </wp:inline>
        </w:drawing>
      </w:r>
    </w:p>
    <w:p w14:paraId="3DC016A9" w14:textId="77777777" w:rsidR="005B406D" w:rsidRDefault="00671940">
      <w:pPr>
        <w:pStyle w:val="ImageCaption"/>
      </w:pPr>
      <w:r>
        <w:t>Рис. 37: Решение задания №1</w:t>
      </w:r>
    </w:p>
    <w:p w14:paraId="0D323919" w14:textId="77777777" w:rsidR="005B406D" w:rsidRDefault="00671940">
      <w:pPr>
        <w:pStyle w:val="a0"/>
      </w:pPr>
      <w:r>
        <w:t>Выполнение задания №2 (рис. 38 - рис. 39):</w:t>
      </w:r>
    </w:p>
    <w:p w14:paraId="5AC5368B" w14:textId="6B1BF137" w:rsidR="005B406D" w:rsidRDefault="00C767E3">
      <w:pPr>
        <w:pStyle w:val="CaptionedFigure"/>
      </w:pPr>
      <w:r>
        <w:rPr>
          <w:noProof/>
        </w:rPr>
        <w:drawing>
          <wp:inline distT="0" distB="0" distL="0" distR="0" wp14:anchorId="51C0E167" wp14:editId="2A01C7BD">
            <wp:extent cx="5956300" cy="300355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56300" cy="3003550"/>
                    </a:xfrm>
                    <a:prstGeom prst="rect">
                      <a:avLst/>
                    </a:prstGeom>
                    <a:noFill/>
                    <a:ln>
                      <a:noFill/>
                    </a:ln>
                  </pic:spPr>
                </pic:pic>
              </a:graphicData>
            </a:graphic>
          </wp:inline>
        </w:drawing>
      </w:r>
    </w:p>
    <w:p w14:paraId="5ACA50C1" w14:textId="77777777" w:rsidR="005B406D" w:rsidRDefault="00671940">
      <w:pPr>
        <w:pStyle w:val="ImageCaption"/>
      </w:pPr>
      <w:r>
        <w:t>Рис. 38: Решение задания №2</w:t>
      </w:r>
    </w:p>
    <w:p w14:paraId="1E88E949" w14:textId="20CCCC0D" w:rsidR="005B406D" w:rsidRDefault="00C767E3">
      <w:pPr>
        <w:pStyle w:val="CaptionedFigure"/>
      </w:pPr>
      <w:r>
        <w:rPr>
          <w:noProof/>
        </w:rPr>
        <w:lastRenderedPageBreak/>
        <w:drawing>
          <wp:inline distT="0" distB="0" distL="0" distR="0" wp14:anchorId="5C50B64C" wp14:editId="6BBCCE7C">
            <wp:extent cx="6115050" cy="485775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5050" cy="4857750"/>
                    </a:xfrm>
                    <a:prstGeom prst="rect">
                      <a:avLst/>
                    </a:prstGeom>
                    <a:noFill/>
                    <a:ln>
                      <a:noFill/>
                    </a:ln>
                  </pic:spPr>
                </pic:pic>
              </a:graphicData>
            </a:graphic>
          </wp:inline>
        </w:drawing>
      </w:r>
    </w:p>
    <w:p w14:paraId="056A61F3" w14:textId="77777777" w:rsidR="005B406D" w:rsidRDefault="00671940">
      <w:pPr>
        <w:pStyle w:val="ImageCaption"/>
      </w:pPr>
      <w:r>
        <w:t>Рис. 39: Решение задания №2</w:t>
      </w:r>
    </w:p>
    <w:p w14:paraId="5D3C653E" w14:textId="77777777" w:rsidR="005B406D" w:rsidRDefault="00671940">
      <w:pPr>
        <w:pStyle w:val="a0"/>
      </w:pPr>
      <w:r>
        <w:t>Выполнение задания №3 (рис. 40 - рис. 42):</w:t>
      </w:r>
    </w:p>
    <w:p w14:paraId="7104DDAD" w14:textId="52820AC7" w:rsidR="005B406D" w:rsidRDefault="00C767E3">
      <w:pPr>
        <w:pStyle w:val="CaptionedFigure"/>
      </w:pPr>
      <w:r>
        <w:rPr>
          <w:noProof/>
        </w:rPr>
        <w:lastRenderedPageBreak/>
        <w:drawing>
          <wp:inline distT="0" distB="0" distL="0" distR="0" wp14:anchorId="7E7A09A5" wp14:editId="61E45ACB">
            <wp:extent cx="6146800" cy="587375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46800" cy="5873750"/>
                    </a:xfrm>
                    <a:prstGeom prst="rect">
                      <a:avLst/>
                    </a:prstGeom>
                    <a:noFill/>
                    <a:ln>
                      <a:noFill/>
                    </a:ln>
                  </pic:spPr>
                </pic:pic>
              </a:graphicData>
            </a:graphic>
          </wp:inline>
        </w:drawing>
      </w:r>
    </w:p>
    <w:p w14:paraId="62B9341A" w14:textId="77777777" w:rsidR="005B406D" w:rsidRDefault="00671940">
      <w:pPr>
        <w:pStyle w:val="ImageCaption"/>
      </w:pPr>
      <w:r>
        <w:t>Рис. 40: Решение задания №3</w:t>
      </w:r>
    </w:p>
    <w:p w14:paraId="7610A5D4" w14:textId="129B7DF3" w:rsidR="005B406D" w:rsidRDefault="00C767E3">
      <w:pPr>
        <w:pStyle w:val="CaptionedFigure"/>
      </w:pPr>
      <w:r>
        <w:rPr>
          <w:noProof/>
        </w:rPr>
        <w:drawing>
          <wp:inline distT="0" distB="0" distL="0" distR="0" wp14:anchorId="4C95F3D1" wp14:editId="723B9E81">
            <wp:extent cx="6146800" cy="93345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46800" cy="933450"/>
                    </a:xfrm>
                    <a:prstGeom prst="rect">
                      <a:avLst/>
                    </a:prstGeom>
                    <a:noFill/>
                    <a:ln>
                      <a:noFill/>
                    </a:ln>
                  </pic:spPr>
                </pic:pic>
              </a:graphicData>
            </a:graphic>
          </wp:inline>
        </w:drawing>
      </w:r>
    </w:p>
    <w:p w14:paraId="77B6B4CB" w14:textId="77777777" w:rsidR="005B406D" w:rsidRDefault="00671940">
      <w:pPr>
        <w:pStyle w:val="ImageCaption"/>
      </w:pPr>
      <w:r>
        <w:t>Рис. 41: Решение задания №3</w:t>
      </w:r>
    </w:p>
    <w:p w14:paraId="3742B679" w14:textId="238921DE" w:rsidR="005B406D" w:rsidRDefault="00C767E3">
      <w:pPr>
        <w:pStyle w:val="CaptionedFigure"/>
      </w:pPr>
      <w:r>
        <w:rPr>
          <w:noProof/>
        </w:rPr>
        <w:lastRenderedPageBreak/>
        <w:drawing>
          <wp:inline distT="0" distB="0" distL="0" distR="0" wp14:anchorId="4A38F2FF" wp14:editId="5EE4F559">
            <wp:extent cx="6153150" cy="188595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53150" cy="1885950"/>
                    </a:xfrm>
                    <a:prstGeom prst="rect">
                      <a:avLst/>
                    </a:prstGeom>
                    <a:noFill/>
                    <a:ln>
                      <a:noFill/>
                    </a:ln>
                  </pic:spPr>
                </pic:pic>
              </a:graphicData>
            </a:graphic>
          </wp:inline>
        </w:drawing>
      </w:r>
    </w:p>
    <w:p w14:paraId="155F1AFF" w14:textId="77777777" w:rsidR="005B406D" w:rsidRDefault="00671940">
      <w:pPr>
        <w:pStyle w:val="ImageCaption"/>
      </w:pPr>
      <w:r>
        <w:t>Рис. 42: Решение задания №3</w:t>
      </w:r>
    </w:p>
    <w:p w14:paraId="7C9B76B5" w14:textId="77777777" w:rsidR="005B406D" w:rsidRDefault="00671940">
      <w:pPr>
        <w:pStyle w:val="1"/>
      </w:pPr>
      <w:bookmarkStart w:id="30" w:name="_Toc216832457"/>
      <w:bookmarkStart w:id="31" w:name="вывод"/>
      <w:bookmarkEnd w:id="3"/>
      <w:bookmarkEnd w:id="29"/>
      <w:r>
        <w:rPr>
          <w:rStyle w:val="SectionNumber"/>
        </w:rPr>
        <w:t>3</w:t>
      </w:r>
      <w:r>
        <w:tab/>
        <w:t>Вывод</w:t>
      </w:r>
      <w:bookmarkEnd w:id="30"/>
    </w:p>
    <w:p w14:paraId="7326084B" w14:textId="77777777" w:rsidR="005B406D" w:rsidRDefault="00671940">
      <w:pPr>
        <w:pStyle w:val="FirstParagraph"/>
      </w:pPr>
      <w:r>
        <w:t>В ходе выполнения лабораторной работы были изучены специализированные пакеты Julia для обработки данных.</w:t>
      </w:r>
    </w:p>
    <w:p w14:paraId="15191FE8" w14:textId="77777777" w:rsidR="005B406D" w:rsidRDefault="00671940">
      <w:pPr>
        <w:pStyle w:val="1"/>
      </w:pPr>
      <w:bookmarkStart w:id="32" w:name="_Toc216832458"/>
      <w:bookmarkStart w:id="33" w:name="список-литературы.-библиография"/>
      <w:bookmarkEnd w:id="31"/>
      <w:r>
        <w:rPr>
          <w:rStyle w:val="SectionNumber"/>
        </w:rPr>
        <w:t>4</w:t>
      </w:r>
      <w:r>
        <w:tab/>
        <w:t>Список литературы. Библиография</w:t>
      </w:r>
      <w:bookmarkEnd w:id="32"/>
    </w:p>
    <w:p w14:paraId="7FE9C817" w14:textId="77777777" w:rsidR="005B406D" w:rsidRDefault="00671940">
      <w:pPr>
        <w:pStyle w:val="FirstParagraph"/>
      </w:pPr>
      <w:r>
        <w:t>[1] Julia Documentation: https://docs.julialang.org/en/v1/</w:t>
      </w:r>
      <w:bookmarkEnd w:id="33"/>
    </w:p>
    <w:sectPr w:rsidR="005B406D">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CB2F9" w14:textId="77777777" w:rsidR="00182298" w:rsidRDefault="00182298">
      <w:pPr>
        <w:spacing w:after="0"/>
      </w:pPr>
      <w:r>
        <w:separator/>
      </w:r>
    </w:p>
  </w:endnote>
  <w:endnote w:type="continuationSeparator" w:id="0">
    <w:p w14:paraId="086D5C93" w14:textId="77777777" w:rsidR="00182298" w:rsidRDefault="001822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1ECFA" w14:textId="77777777" w:rsidR="00182298" w:rsidRDefault="00182298">
      <w:r>
        <w:separator/>
      </w:r>
    </w:p>
  </w:footnote>
  <w:footnote w:type="continuationSeparator" w:id="0">
    <w:p w14:paraId="4FCE60F0" w14:textId="77777777" w:rsidR="00182298" w:rsidRDefault="001822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0DAED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B406D"/>
    <w:rsid w:val="000E0082"/>
    <w:rsid w:val="00182298"/>
    <w:rsid w:val="005B406D"/>
    <w:rsid w:val="00671940"/>
    <w:rsid w:val="00C767E3"/>
    <w:rsid w:val="00EA1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59A42"/>
  <w15:docId w15:val="{BEF6E613-7542-4023-83CF-90633209C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unhideWhenUsed/>
    <w:rsid w:val="00EA129D"/>
    <w:pPr>
      <w:spacing w:after="100"/>
    </w:pPr>
  </w:style>
  <w:style w:type="paragraph" w:styleId="20">
    <w:name w:val="toc 2"/>
    <w:basedOn w:val="a"/>
    <w:next w:val="a"/>
    <w:autoRedefine/>
    <w:uiPriority w:val="39"/>
    <w:unhideWhenUsed/>
    <w:rsid w:val="00EA129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1690</Words>
  <Characters>9637</Characters>
  <Application>Microsoft Office Word</Application>
  <DocSecurity>0</DocSecurity>
  <Lines>80</Lines>
  <Paragraphs>22</Paragraphs>
  <ScaleCrop>false</ScaleCrop>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 Компьютерный практикум по статистическому анализу данных</dc:title>
  <dc:creator>Выполнил: Махорин Иван Сергеевич, НПИбд-02-21, 1032211221</dc:creator>
  <cp:keywords/>
  <cp:lastModifiedBy>Булат Исаев</cp:lastModifiedBy>
  <cp:revision>5</cp:revision>
  <cp:lastPrinted>2025-12-19T12:55:00Z</cp:lastPrinted>
  <dcterms:created xsi:type="dcterms:W3CDTF">2024-12-28T13:29:00Z</dcterms:created>
  <dcterms:modified xsi:type="dcterms:W3CDTF">2025-12-19T12:55:00Z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ItemTemplate">
    <vt:lpwstr>lotItemTitleilistItemTitleDelimt </vt:lpwstr>
  </property>
  <property fmtid="{D5CDD505-2E9C-101B-9397-08002B2CF9AE}" pid="52" name="lotItemTitle">
    <vt:lpwstr/>
  </property>
  <property fmtid="{D5CDD505-2E9C-101B-9397-08002B2CF9AE}" pid="53" name="lotTitle">
    <vt:lpwstr>List of Tables</vt:lpwstr>
  </property>
  <property fmtid="{D5CDD505-2E9C-101B-9397-08002B2CF9AE}" pid="54" name="lstLabels">
    <vt:lpwstr>arabic</vt:lpwstr>
  </property>
  <property fmtid="{D5CDD505-2E9C-101B-9397-08002B2CF9AE}" pid="55" name="lstPrefix">
    <vt:lpwstr/>
  </property>
  <property fmtid="{D5CDD505-2E9C-101B-9397-08002B2CF9AE}" pid="56" name="lstPrefixTemplate">
    <vt:lpwstr>p i</vt:lpwstr>
  </property>
  <property fmtid="{D5CDD505-2E9C-101B-9397-08002B2CF9AE}" pid="57" name="mainfont">
    <vt:lpwstr>PT Serif</vt:lpwstr>
  </property>
  <property fmtid="{D5CDD505-2E9C-101B-9397-08002B2CF9AE}" pid="58" name="mainfontoptions">
    <vt:lpwstr>Ligatures=TeX</vt:lpwstr>
  </property>
  <property fmtid="{D5CDD505-2E9C-101B-9397-08002B2CF9AE}" pid="59" name="monofont">
    <vt:lpwstr>PT Mono</vt:lpwstr>
  </property>
  <property fmtid="{D5CDD505-2E9C-101B-9397-08002B2CF9AE}" pid="60" name="monofontoptions">
    <vt:lpwstr>Scale=MatchLowercase,Scale=0.9</vt:lpwstr>
  </property>
  <property fmtid="{D5CDD505-2E9C-101B-9397-08002B2CF9AE}" pid="61" name="nameInLink">
    <vt:lpwstr>False</vt:lpwstr>
  </property>
  <property fmtid="{D5CDD505-2E9C-101B-9397-08002B2CF9AE}" pid="62" name="numberSections">
    <vt:lpwstr>False</vt:lpwstr>
  </property>
  <property fmtid="{D5CDD505-2E9C-101B-9397-08002B2CF9AE}" pid="63" name="pairDelim">
    <vt:lpwstr>, </vt:lpwstr>
  </property>
  <property fmtid="{D5CDD505-2E9C-101B-9397-08002B2CF9AE}" pid="64" name="papersize">
    <vt:lpwstr>a4</vt:lpwstr>
  </property>
  <property fmtid="{D5CDD505-2E9C-101B-9397-08002B2CF9AE}" pid="65" name="polyglossia-lang">
    <vt:lpwstr/>
  </property>
  <property fmtid="{D5CDD505-2E9C-101B-9397-08002B2CF9AE}" pid="66" name="polyglossia-otherlangs">
    <vt:lpwstr/>
  </property>
  <property fmtid="{D5CDD505-2E9C-101B-9397-08002B2CF9AE}" pid="67" name="rangeDelim">
    <vt:lpwstr>-</vt:lpwstr>
  </property>
  <property fmtid="{D5CDD505-2E9C-101B-9397-08002B2CF9AE}" pid="68" name="refDelim">
    <vt:lpwstr>, </vt:lpwstr>
  </property>
  <property fmtid="{D5CDD505-2E9C-101B-9397-08002B2CF9AE}" pid="69" name="refIndexTemplate">
    <vt:lpwstr>isuf</vt:lpwstr>
  </property>
  <property fmtid="{D5CDD505-2E9C-101B-9397-08002B2CF9AE}" pid="70" name="romanfont">
    <vt:lpwstr>PT Serif</vt:lpwstr>
  </property>
  <property fmtid="{D5CDD505-2E9C-101B-9397-08002B2CF9AE}" pid="71" name="romanfontoptions">
    <vt:lpwstr>Ligatures=TeX</vt:lpwstr>
  </property>
  <property fmtid="{D5CDD505-2E9C-101B-9397-08002B2CF9AE}" pid="72" name="sansfont">
    <vt:lpwstr>PT Sans</vt:lpwstr>
  </property>
  <property fmtid="{D5CDD505-2E9C-101B-9397-08002B2CF9AE}" pid="73" name="sansfontoptions">
    <vt:lpwstr>Ligatures=TeX,Scale=MatchLowercase</vt:lpwstr>
  </property>
  <property fmtid="{D5CDD505-2E9C-101B-9397-08002B2CF9AE}" pid="74" name="secHeaderDelim">
    <vt:lpwstr> </vt:lpwstr>
  </property>
  <property fmtid="{D5CDD505-2E9C-101B-9397-08002B2CF9AE}" pid="75" name="secHeaderTemplate">
    <vt:lpwstr>isecHeaderDelim[n]t</vt:lpwstr>
  </property>
  <property fmtid="{D5CDD505-2E9C-101B-9397-08002B2CF9AE}" pid="76" name="secLabels">
    <vt:lpwstr>arabic</vt:lpwstr>
  </property>
  <property fmtid="{D5CDD505-2E9C-101B-9397-08002B2CF9AE}" pid="77" name="secPrefix">
    <vt:lpwstr/>
  </property>
  <property fmtid="{D5CDD505-2E9C-101B-9397-08002B2CF9AE}" pid="78" name="secPrefixTemplate">
    <vt:lpwstr>p i</vt:lpwstr>
  </property>
  <property fmtid="{D5CDD505-2E9C-101B-9397-08002B2CF9AE}" pid="79" name="sectionsDepth">
    <vt:lpwstr>0</vt:lpwstr>
  </property>
  <property fmtid="{D5CDD505-2E9C-101B-9397-08002B2CF9AE}" pid="80" name="subfigGrid">
    <vt:lpwstr>False</vt:lpwstr>
  </property>
  <property fmtid="{D5CDD505-2E9C-101B-9397-08002B2CF9AE}" pid="81" name="subfigLabels">
    <vt:lpwstr>alpha a</vt:lpwstr>
  </property>
  <property fmtid="{D5CDD505-2E9C-101B-9397-08002B2CF9AE}" pid="82" name="subfigureChildTemplate">
    <vt:lpwstr>i</vt:lpwstr>
  </property>
  <property fmtid="{D5CDD505-2E9C-101B-9397-08002B2CF9AE}" pid="83" name="subfigureRefIndexTemplate">
    <vt:lpwstr>isuf (s)</vt:lpwstr>
  </property>
  <property fmtid="{D5CDD505-2E9C-101B-9397-08002B2CF9AE}" pid="84" name="subfigureTemplate">
    <vt:lpwstr>figureTitle ititleDelim t. ccs</vt:lpwstr>
  </property>
  <property fmtid="{D5CDD505-2E9C-101B-9397-08002B2CF9AE}" pid="85" name="subtitle">
    <vt:lpwstr>Введение в работу с данными</vt:lpwstr>
  </property>
  <property fmtid="{D5CDD505-2E9C-101B-9397-08002B2CF9AE}" pid="86" name="tableEqns">
    <vt:lpwstr>False</vt:lpwstr>
  </property>
  <property fmtid="{D5CDD505-2E9C-101B-9397-08002B2CF9AE}" pid="87" name="tableTemplate">
    <vt:lpwstr>tableTitle ititleDelim t</vt:lpwstr>
  </property>
  <property fmtid="{D5CDD505-2E9C-101B-9397-08002B2CF9AE}" pid="88" name="tableTitle">
    <vt:lpwstr>Таблица</vt:lpwstr>
  </property>
  <property fmtid="{D5CDD505-2E9C-101B-9397-08002B2CF9AE}" pid="89" name="tblLabels">
    <vt:lpwstr>arabic</vt:lpwstr>
  </property>
  <property fmtid="{D5CDD505-2E9C-101B-9397-08002B2CF9AE}" pid="90" name="tblPrefix">
    <vt:lpwstr/>
  </property>
  <property fmtid="{D5CDD505-2E9C-101B-9397-08002B2CF9AE}" pid="91" name="tblPrefixTemplate">
    <vt:lpwstr>p i</vt:lpwstr>
  </property>
  <property fmtid="{D5CDD505-2E9C-101B-9397-08002B2CF9AE}" pid="92" name="titleDelim">
    <vt:lpwstr>:</vt:lpwstr>
  </property>
  <property fmtid="{D5CDD505-2E9C-101B-9397-08002B2CF9AE}" pid="93" name="toc">
    <vt:lpwstr>True</vt:lpwstr>
  </property>
  <property fmtid="{D5CDD505-2E9C-101B-9397-08002B2CF9AE}" pid="94" name="toc-depth">
    <vt:lpwstr>2</vt:lpwstr>
  </property>
  <property fmtid="{D5CDD505-2E9C-101B-9397-08002B2CF9AE}" pid="95" name="toc-title">
    <vt:lpwstr>Содержание</vt:lpwstr>
  </property>
</Properties>
</file>