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83BE7" w14:textId="77777777" w:rsidR="007E7FE9" w:rsidRDefault="00DD509F">
      <w:pPr>
        <w:pStyle w:val="a4"/>
      </w:pPr>
      <w:r>
        <w:t>Отчёт по лабораторной работе №6</w:t>
      </w:r>
      <w:r>
        <w:br/>
        <w:t>Моделирование сетей передачи данных</w:t>
      </w:r>
    </w:p>
    <w:p w14:paraId="698F07F3" w14:textId="77777777" w:rsidR="007E7FE9" w:rsidRDefault="00DD509F">
      <w:pPr>
        <w:pStyle w:val="a5"/>
      </w:pPr>
      <w:r>
        <w:t>Настройка пропускной способности глобальной сети с помощью Token Bucket Filter</w:t>
      </w:r>
    </w:p>
    <w:p w14:paraId="2F30D902" w14:textId="367D7537" w:rsidR="007E7FE9" w:rsidRDefault="00DD509F">
      <w:pPr>
        <w:pStyle w:val="Author"/>
      </w:pPr>
      <w:r>
        <w:t xml:space="preserve">Выполнил: </w:t>
      </w:r>
      <w:r w:rsidR="00ED09DF">
        <w:t xml:space="preserve">Исаев Булат </w:t>
      </w:r>
      <w:proofErr w:type="spellStart"/>
      <w:r w:rsidR="00ED09DF">
        <w:t>Абубакарович</w:t>
      </w:r>
      <w:proofErr w:type="spellEnd"/>
      <w:r>
        <w:t>,</w:t>
      </w:r>
      <w:r>
        <w:br/>
        <w:t>НПИбд-0</w:t>
      </w:r>
      <w:r w:rsidR="00ED09DF">
        <w:t>1</w:t>
      </w:r>
      <w:r>
        <w:t>-2</w:t>
      </w:r>
      <w:r w:rsidR="00ED09DF">
        <w:t>2</w:t>
      </w:r>
      <w:r>
        <w:t xml:space="preserve">, </w:t>
      </w:r>
      <w:r w:rsidR="00ED09DF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04877860"/>
        <w:docPartObj>
          <w:docPartGallery w:val="Table of Contents"/>
          <w:docPartUnique/>
        </w:docPartObj>
      </w:sdtPr>
      <w:sdtEndPr/>
      <w:sdtContent>
        <w:p w14:paraId="0001F281" w14:textId="77777777" w:rsidR="007E7FE9" w:rsidRDefault="00DD509F">
          <w:pPr>
            <w:pStyle w:val="ae"/>
          </w:pPr>
          <w:r>
            <w:t>Содержание</w:t>
          </w:r>
        </w:p>
        <w:p w14:paraId="65C0EAFE" w14:textId="4BB0BC10" w:rsidR="00ED09DF" w:rsidRDefault="00DD509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61579" w:history="1">
            <w:r w:rsidR="00ED09DF" w:rsidRPr="001D7627">
              <w:rPr>
                <w:rStyle w:val="ad"/>
                <w:noProof/>
              </w:rPr>
              <w:t>1</w:t>
            </w:r>
            <w:r w:rsidR="00ED09DF">
              <w:rPr>
                <w:noProof/>
              </w:rPr>
              <w:tab/>
            </w:r>
            <w:r w:rsidR="00ED09DF" w:rsidRPr="001D7627">
              <w:rPr>
                <w:rStyle w:val="ad"/>
                <w:noProof/>
              </w:rPr>
              <w:t>Цель работы</w:t>
            </w:r>
            <w:r w:rsidR="00ED09DF">
              <w:rPr>
                <w:noProof/>
                <w:webHidden/>
              </w:rPr>
              <w:tab/>
            </w:r>
            <w:r w:rsidR="00ED09DF">
              <w:rPr>
                <w:noProof/>
                <w:webHidden/>
              </w:rPr>
              <w:fldChar w:fldCharType="begin"/>
            </w:r>
            <w:r w:rsidR="00ED09DF">
              <w:rPr>
                <w:noProof/>
                <w:webHidden/>
              </w:rPr>
              <w:instrText xml:space="preserve"> PAGEREF _Toc216561579 \h </w:instrText>
            </w:r>
            <w:r w:rsidR="00ED09DF">
              <w:rPr>
                <w:noProof/>
                <w:webHidden/>
              </w:rPr>
            </w:r>
            <w:r w:rsidR="00ED09DF">
              <w:rPr>
                <w:noProof/>
                <w:webHidden/>
              </w:rPr>
              <w:fldChar w:fldCharType="separate"/>
            </w:r>
            <w:r w:rsidR="0061603E">
              <w:rPr>
                <w:noProof/>
                <w:webHidden/>
              </w:rPr>
              <w:t>1</w:t>
            </w:r>
            <w:r w:rsidR="00ED09DF">
              <w:rPr>
                <w:noProof/>
                <w:webHidden/>
              </w:rPr>
              <w:fldChar w:fldCharType="end"/>
            </w:r>
          </w:hyperlink>
        </w:p>
        <w:p w14:paraId="350411F4" w14:textId="2DA98EE9" w:rsidR="00ED09DF" w:rsidRDefault="00ED09D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61580" w:history="1">
            <w:r w:rsidRPr="001D7627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1D7627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0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92C2" w14:textId="0A6BB109" w:rsidR="00ED09DF" w:rsidRDefault="00ED09D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61581" w:history="1">
            <w:r w:rsidRPr="001D7627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1D7627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03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0381" w14:textId="4554F9E7" w:rsidR="00ED09DF" w:rsidRDefault="00ED09D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61582" w:history="1">
            <w:r w:rsidRPr="001D7627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1D7627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03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3C6A" w14:textId="77777777" w:rsidR="007E7FE9" w:rsidRDefault="00DD509F">
          <w:r>
            <w:fldChar w:fldCharType="end"/>
          </w:r>
        </w:p>
      </w:sdtContent>
    </w:sdt>
    <w:p w14:paraId="3C196C19" w14:textId="77777777" w:rsidR="007E7FE9" w:rsidRDefault="00DD509F">
      <w:pPr>
        <w:pStyle w:val="1"/>
      </w:pPr>
      <w:bookmarkStart w:id="0" w:name="цель-работы"/>
      <w:bookmarkStart w:id="1" w:name="_Toc216561579"/>
      <w:r>
        <w:rPr>
          <w:rStyle w:val="SectionNumber"/>
        </w:rPr>
        <w:t>1</w:t>
      </w:r>
      <w:r>
        <w:tab/>
        <w:t>Цель работы</w:t>
      </w:r>
      <w:bookmarkEnd w:id="1"/>
    </w:p>
    <w:p w14:paraId="3654E0C3" w14:textId="77777777" w:rsidR="007E7FE9" w:rsidRDefault="00DD509F">
      <w:pPr>
        <w:pStyle w:val="FirstParagraph"/>
      </w:pPr>
      <w:r>
        <w:t>Основной целью работы является знакомство с принципами работы дисциплины очереди Token Bucket Filter, которая формирует входящий/исходящий трафик для ограничения пропускной способности, а также получение навыков мод</w:t>
      </w:r>
      <w:r>
        <w:t>елирования и исследования поведения трафика посредством проведения интерактивного и воспроизводимого экспериментов в Mininet.</w:t>
      </w:r>
    </w:p>
    <w:p w14:paraId="713F5EF8" w14:textId="77777777" w:rsidR="007E7FE9" w:rsidRDefault="00DD509F">
      <w:pPr>
        <w:pStyle w:val="1"/>
      </w:pPr>
      <w:bookmarkStart w:id="2" w:name="выполнение-лабораторной-работы"/>
      <w:bookmarkStart w:id="3" w:name="_Toc216561580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272B50E6" w14:textId="77777777" w:rsidR="007E7FE9" w:rsidRDefault="00DD509F">
      <w:pPr>
        <w:pStyle w:val="FirstParagraph"/>
      </w:pPr>
      <w:r>
        <w:t>В виртуальной машине mininet исправим права запуска X-соединения (рис. 1):</w:t>
      </w:r>
    </w:p>
    <w:p w14:paraId="43CB4452" w14:textId="5B9A4A55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600CF1A0" wp14:editId="4922805C">
            <wp:extent cx="6153150" cy="828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E38A" w14:textId="77777777" w:rsidR="007E7FE9" w:rsidRDefault="00DD509F">
      <w:pPr>
        <w:pStyle w:val="ImageCaption"/>
      </w:pPr>
      <w:r>
        <w:t xml:space="preserve">Рис. 1: Исправление </w:t>
      </w:r>
      <w:r>
        <w:t>прав запуска X-соединения в виртуальной машине mininet</w:t>
      </w:r>
    </w:p>
    <w:p w14:paraId="380E1899" w14:textId="77777777" w:rsidR="007E7FE9" w:rsidRDefault="00DD509F">
      <w:pPr>
        <w:pStyle w:val="a0"/>
      </w:pPr>
      <w:r>
        <w:t>Зададим топологию сети, состоящую из двух хостов и двух коммутаторов с назначенной по умолчанию mininet сетью 10.0.0.0/8 (рис. 2):</w:t>
      </w:r>
    </w:p>
    <w:p w14:paraId="0FD27BE7" w14:textId="307E645C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0B20B48F" wp14:editId="7BDCDCF5">
            <wp:extent cx="6143625" cy="327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09FD" w14:textId="77777777" w:rsidR="007E7FE9" w:rsidRDefault="00DD509F">
      <w:pPr>
        <w:pStyle w:val="ImageCaption"/>
      </w:pPr>
      <w:r>
        <w:t>Рис. 2: Создание топологии с двумя хостами и двумя коммутаторами</w:t>
      </w:r>
    </w:p>
    <w:p w14:paraId="18D3E3D0" w14:textId="77777777" w:rsidR="007E7FE9" w:rsidRDefault="00DD509F">
      <w:pPr>
        <w:pStyle w:val="a0"/>
      </w:pPr>
      <w:r>
        <w:t xml:space="preserve">На </w:t>
      </w:r>
      <w:r>
        <w:t>хостах h1, h2 и на коммутаторах s1, s2 введём команду ifconfig, чтобы отобразить информацию, относящуюся к их сетевым интерфейсам и назначенным им IP-адресам. В дальнейшем при работе с NETEM и командой tc будем использовать интерфейсы h1-eth0, h2-eth0, s1-</w:t>
      </w:r>
      <w:r>
        <w:t>eth2 (рис. 3):</w:t>
      </w:r>
    </w:p>
    <w:p w14:paraId="13D75F2F" w14:textId="1F42BFCC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50D540C5" wp14:editId="5EC4C01C">
            <wp:extent cx="6153150" cy="3267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3F87" w14:textId="77777777" w:rsidR="007E7FE9" w:rsidRDefault="00DD509F">
      <w:pPr>
        <w:pStyle w:val="ImageCaption"/>
      </w:pPr>
      <w:r>
        <w:t>Рис. 3: Отображение информации сетевых интерфейсов и IP-адресов</w:t>
      </w:r>
    </w:p>
    <w:p w14:paraId="5570F363" w14:textId="77777777" w:rsidR="007E7FE9" w:rsidRDefault="00DD509F">
      <w:pPr>
        <w:pStyle w:val="a0"/>
      </w:pPr>
      <w:r>
        <w:t>Проверим подключение между хостами h1 и h2 с помощью команды ping с параметром -c 4 (рис. 4):</w:t>
      </w:r>
    </w:p>
    <w:p w14:paraId="6935F288" w14:textId="7F4A9642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2DBE7506" wp14:editId="6B735823">
            <wp:extent cx="6153150" cy="7419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35E1" w14:textId="77777777" w:rsidR="007E7FE9" w:rsidRDefault="00DD509F">
      <w:pPr>
        <w:pStyle w:val="ImageCaption"/>
      </w:pPr>
      <w:r>
        <w:t>Рис. 4: Проверка подключения между хостами h1 и h2</w:t>
      </w:r>
    </w:p>
    <w:p w14:paraId="646DD6D9" w14:textId="77777777" w:rsidR="007E7FE9" w:rsidRDefault="00DD509F">
      <w:pPr>
        <w:pStyle w:val="a0"/>
      </w:pPr>
      <w:r>
        <w:t>В терминале хоста h2 запусти</w:t>
      </w:r>
      <w:r>
        <w:t>м iPerf3 в режиме сервера (рис. 5):</w:t>
      </w:r>
    </w:p>
    <w:p w14:paraId="64D82210" w14:textId="57F3CCAE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6C29F6E6" wp14:editId="3F000E38">
            <wp:extent cx="6153150" cy="3705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BAD8" w14:textId="77777777" w:rsidR="007E7FE9" w:rsidRDefault="00DD509F">
      <w:pPr>
        <w:pStyle w:val="ImageCaption"/>
      </w:pPr>
      <w:r>
        <w:t>Рис. 5: Запуск iPerf3 в режиме сервера на хосте h2</w:t>
      </w:r>
    </w:p>
    <w:p w14:paraId="54CFD40C" w14:textId="77777777" w:rsidR="007E7FE9" w:rsidRDefault="00DD509F">
      <w:pPr>
        <w:pStyle w:val="a0"/>
      </w:pPr>
      <w:r>
        <w:t>В терминале хоста h1 запустим iPerf3 в режиме клиента (рис. 6):</w:t>
      </w:r>
    </w:p>
    <w:p w14:paraId="4406B98F" w14:textId="7022F2F2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3C7A0824" wp14:editId="07CF2162">
            <wp:extent cx="6153150" cy="3667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7DB0" w14:textId="77777777" w:rsidR="007E7FE9" w:rsidRDefault="00DD509F">
      <w:pPr>
        <w:pStyle w:val="ImageCaption"/>
      </w:pPr>
      <w:r>
        <w:t>Рис. 6: Запуск iPerf3 в режиме клиента на хосте h1</w:t>
      </w:r>
    </w:p>
    <w:p w14:paraId="7427A180" w14:textId="77777777" w:rsidR="007E7FE9" w:rsidRDefault="00DD509F">
      <w:pPr>
        <w:pStyle w:val="a0"/>
      </w:pPr>
      <w:r>
        <w:lastRenderedPageBreak/>
        <w:t>После завершения работы iPerf3 на хосте h1 останов</w:t>
      </w:r>
      <w:r>
        <w:t>им iPerf3 на хосте h2, нажав Ctrl + c (рис. 7):</w:t>
      </w:r>
    </w:p>
    <w:p w14:paraId="2F6BA02A" w14:textId="5E983575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1B4452AB" wp14:editId="1047A7FE">
            <wp:extent cx="6153150" cy="3705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3E0E" w14:textId="77777777" w:rsidR="007E7FE9" w:rsidRDefault="00DD509F">
      <w:pPr>
        <w:pStyle w:val="ImageCaption"/>
      </w:pPr>
      <w:r>
        <w:t>Рис. 7: Остановка iPerf3</w:t>
      </w:r>
    </w:p>
    <w:p w14:paraId="58156DE9" w14:textId="77777777" w:rsidR="007E7FE9" w:rsidRDefault="00DD509F">
      <w:pPr>
        <w:pStyle w:val="a0"/>
      </w:pPr>
      <w:r>
        <w:t>Команду tc можно применить к сетевому интерфейсу устройства для формирования исходящего трафика. Требуется ограничить скорость отправки данных с конечного хоста с помощью фильтра Token Bucket Filter (tbf).</w:t>
      </w:r>
    </w:p>
    <w:p w14:paraId="492660C8" w14:textId="77777777" w:rsidR="007E7FE9" w:rsidRDefault="00DD509F">
      <w:pPr>
        <w:pStyle w:val="a0"/>
      </w:pPr>
      <w:r>
        <w:t>Изменим пропускную способность хоста h1, установив</w:t>
      </w:r>
      <w:r>
        <w:t xml:space="preserve"> пропускную способность на 10 Гбит/с на интерфейсе h1-eth0 и параметры TBF-фильтра (рис. 8):</w:t>
      </w:r>
    </w:p>
    <w:p w14:paraId="605BAA07" w14:textId="1F3AF2D5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2F7D3A6C" wp14:editId="33829645">
            <wp:extent cx="6153150" cy="3724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B26C" w14:textId="77777777" w:rsidR="007E7FE9" w:rsidRDefault="00DD509F">
      <w:pPr>
        <w:pStyle w:val="ImageCaption"/>
      </w:pPr>
      <w:r>
        <w:t>Рис. 8: Изменение пропускной способности хоста h1</w:t>
      </w:r>
    </w:p>
    <w:p w14:paraId="2B47B7F2" w14:textId="77777777" w:rsidR="007E7FE9" w:rsidRDefault="00DD509F">
      <w:pPr>
        <w:pStyle w:val="a0"/>
      </w:pPr>
      <w:r>
        <w:t>Фильтр tbf требует установки значения всплеска при ограничении скорости. Это значение должно быть достаточно вы</w:t>
      </w:r>
      <w:r>
        <w:t>соким, чтобы обеспечить установленную скорость. Она должна быть не ниже указанной частоты, делённой на HZ, где HZ — тактовая частота, настроенная как параметр ядра, и может быть извлечена с помощью следующей команды (рис. 9):</w:t>
      </w:r>
    </w:p>
    <w:p w14:paraId="7968892A" w14:textId="150F72AC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664CBD8A" wp14:editId="0CAEEC95">
            <wp:extent cx="6153150" cy="3705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10B0" w14:textId="77777777" w:rsidR="007E7FE9" w:rsidRDefault="00DD509F">
      <w:pPr>
        <w:pStyle w:val="ImageCaption"/>
      </w:pPr>
      <w:r>
        <w:t>Рис. 9: Установка значения в</w:t>
      </w:r>
      <w:r>
        <w:t>сплеска при ограничении скорости для фильтра tbf</w:t>
      </w:r>
    </w:p>
    <w:p w14:paraId="0583F04E" w14:textId="77777777" w:rsidR="007E7FE9" w:rsidRDefault="00DD509F">
      <w:pPr>
        <w:pStyle w:val="a0"/>
      </w:pPr>
      <w:r>
        <w:t>С помощью iPerf3 проверим, что значение пропускной способности изменилось.</w:t>
      </w:r>
    </w:p>
    <w:p w14:paraId="31A694F0" w14:textId="77777777" w:rsidR="007E7FE9" w:rsidRDefault="00DD509F">
      <w:pPr>
        <w:pStyle w:val="a0"/>
      </w:pPr>
      <w:r>
        <w:t>В терминале хоста h2 запустим iPerf3 в режиме сервера (рис. 10):</w:t>
      </w:r>
    </w:p>
    <w:p w14:paraId="5EAC824B" w14:textId="4028B962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5CD523F8" wp14:editId="755CBD17">
            <wp:extent cx="6153150" cy="37623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5F8D" w14:textId="77777777" w:rsidR="007E7FE9" w:rsidRDefault="00DD509F">
      <w:pPr>
        <w:pStyle w:val="ImageCaption"/>
      </w:pPr>
      <w:r>
        <w:t>Рис. 10: Запуск iPerf3 в режиме сервера на хосте h2</w:t>
      </w:r>
    </w:p>
    <w:p w14:paraId="37D151B4" w14:textId="77777777" w:rsidR="007E7FE9" w:rsidRDefault="00DD509F">
      <w:pPr>
        <w:pStyle w:val="a0"/>
      </w:pPr>
      <w:r>
        <w:t>В терминале хоста h1 запустим iPerf3 в режиме клиента (рис. 11):</w:t>
      </w:r>
    </w:p>
    <w:p w14:paraId="74384A0B" w14:textId="16696F20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68FC3263" wp14:editId="65D8E0B6">
            <wp:extent cx="6153150" cy="3686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782A" w14:textId="77777777" w:rsidR="007E7FE9" w:rsidRDefault="00DD509F">
      <w:pPr>
        <w:pStyle w:val="ImageCaption"/>
      </w:pPr>
      <w:r>
        <w:t>Рис. 11: Запуск iPerf3 в режиме клиента на хосте h1</w:t>
      </w:r>
    </w:p>
    <w:p w14:paraId="1E77B9F4" w14:textId="77777777" w:rsidR="007E7FE9" w:rsidRDefault="00DD509F">
      <w:pPr>
        <w:pStyle w:val="a0"/>
      </w:pPr>
      <w:r>
        <w:lastRenderedPageBreak/>
        <w:t>После завершения работы iPerf3 на хосте h1 остановим iPerf3 на хосте h2, нажав Ctrl +</w:t>
      </w:r>
      <w:r>
        <w:t xml:space="preserve"> c (рис. 12):</w:t>
      </w:r>
    </w:p>
    <w:p w14:paraId="72257F2F" w14:textId="40716AAC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4FA458E1" wp14:editId="5A162ADD">
            <wp:extent cx="6153150" cy="3762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1B19" w14:textId="77777777" w:rsidR="007E7FE9" w:rsidRDefault="00DD509F">
      <w:pPr>
        <w:pStyle w:val="ImageCaption"/>
      </w:pPr>
      <w:r>
        <w:t>Рис. 12: Остановка iPerf3</w:t>
      </w:r>
    </w:p>
    <w:p w14:paraId="77554CA5" w14:textId="77777777" w:rsidR="007E7FE9" w:rsidRDefault="00DD509F">
      <w:pPr>
        <w:pStyle w:val="a0"/>
      </w:pPr>
      <w:r>
        <w:t>Удалим модифицированную конфигурацию на хосте h1 (рис. 13):</w:t>
      </w:r>
    </w:p>
    <w:p w14:paraId="1E6A497C" w14:textId="65E98785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43B5A186" wp14:editId="4B00EE21">
            <wp:extent cx="6153150" cy="37242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D11E" w14:textId="77777777" w:rsidR="007E7FE9" w:rsidRDefault="00DD509F">
      <w:pPr>
        <w:pStyle w:val="ImageCaption"/>
      </w:pPr>
      <w:r>
        <w:t>Рис. 13: Удаление модифицированной конфигурации на хосте h1</w:t>
      </w:r>
    </w:p>
    <w:p w14:paraId="6B105924" w14:textId="77777777" w:rsidR="007E7FE9" w:rsidRDefault="00DD509F">
      <w:pPr>
        <w:pStyle w:val="a0"/>
      </w:pPr>
      <w:r>
        <w:t>Применим правило ограничения скорости tbf с параметрами rate = 10gbit, burst = 5,000,000, li</w:t>
      </w:r>
      <w:r>
        <w:t>mit= 15,000,000 к интерфейсу s1-eth2 коммутатора s1, который соединяет его с коммутатором s2 (рис. 14):</w:t>
      </w:r>
    </w:p>
    <w:p w14:paraId="6D38B3FC" w14:textId="447C4757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3C278710" wp14:editId="6EC99DA8">
            <wp:extent cx="6153150" cy="3762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DB8C4" w14:textId="77777777" w:rsidR="007E7FE9" w:rsidRDefault="00DD509F">
      <w:pPr>
        <w:pStyle w:val="ImageCaption"/>
      </w:pPr>
      <w:r>
        <w:t>Рис. 14: Применение правила ограничения скорости tbf</w:t>
      </w:r>
    </w:p>
    <w:p w14:paraId="2D861889" w14:textId="77777777" w:rsidR="007E7FE9" w:rsidRDefault="00DD509F">
      <w:pPr>
        <w:pStyle w:val="a0"/>
      </w:pPr>
      <w:r>
        <w:t>Проверим конфигурацию с помощью инструмента iperf3 для измерения пропускной способности.</w:t>
      </w:r>
    </w:p>
    <w:p w14:paraId="0C6817BD" w14:textId="77777777" w:rsidR="007E7FE9" w:rsidRDefault="00DD509F">
      <w:pPr>
        <w:pStyle w:val="a0"/>
      </w:pPr>
      <w:r>
        <w:t>В термин</w:t>
      </w:r>
      <w:r>
        <w:t>але хоста h2 запустим iPerf3 в режиме сервера (рис. 15):</w:t>
      </w:r>
    </w:p>
    <w:p w14:paraId="10636A95" w14:textId="5F24E316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7F3BF8E4" wp14:editId="25289F61">
            <wp:extent cx="6153150" cy="3733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7D17" w14:textId="77777777" w:rsidR="007E7FE9" w:rsidRDefault="00DD509F">
      <w:pPr>
        <w:pStyle w:val="ImageCaption"/>
      </w:pPr>
      <w:r>
        <w:t>Рис. 15: Запуск iPerf3 в режиме сервера на хосте h2</w:t>
      </w:r>
    </w:p>
    <w:p w14:paraId="0157C695" w14:textId="77777777" w:rsidR="007E7FE9" w:rsidRDefault="00DD509F">
      <w:pPr>
        <w:pStyle w:val="a0"/>
      </w:pPr>
      <w:r>
        <w:t>В терминале хоста h1 запустим iPerf3 в режиме клиента (рис. 16):</w:t>
      </w:r>
    </w:p>
    <w:p w14:paraId="1F69F2D6" w14:textId="38AB7423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2C12A624" wp14:editId="24933882">
            <wp:extent cx="6153150" cy="3724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5B1C4" w14:textId="77777777" w:rsidR="007E7FE9" w:rsidRDefault="00DD509F">
      <w:pPr>
        <w:pStyle w:val="ImageCaption"/>
      </w:pPr>
      <w:r>
        <w:t>Рис. 16: Запуск iPerf3 в режиме клиента на хосте h1</w:t>
      </w:r>
    </w:p>
    <w:p w14:paraId="0FD19020" w14:textId="77777777" w:rsidR="007E7FE9" w:rsidRDefault="00DD509F">
      <w:pPr>
        <w:pStyle w:val="a0"/>
      </w:pPr>
      <w:r>
        <w:lastRenderedPageBreak/>
        <w:t>После завершения работы iPerf3 на хосте h1 остановим iPerf3 на хосте h2, нажав Ctrl + c (рис. 17):</w:t>
      </w:r>
    </w:p>
    <w:p w14:paraId="7592C43C" w14:textId="73095431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7CB872D9" wp14:editId="47EFCC91">
            <wp:extent cx="6153150" cy="3762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1CDF" w14:textId="77777777" w:rsidR="007E7FE9" w:rsidRDefault="00DD509F">
      <w:pPr>
        <w:pStyle w:val="ImageCaption"/>
      </w:pPr>
      <w:r>
        <w:t>Рис. 17: Остановка iPerf3</w:t>
      </w:r>
    </w:p>
    <w:p w14:paraId="19836038" w14:textId="77777777" w:rsidR="007E7FE9" w:rsidRDefault="00DD509F">
      <w:pPr>
        <w:pStyle w:val="a0"/>
      </w:pPr>
      <w:r>
        <w:t>Удалим модифицированную конфигурацию на коммутаторе s1 (рис. 18):</w:t>
      </w:r>
    </w:p>
    <w:p w14:paraId="600F0993" w14:textId="3A039414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232A54B5" wp14:editId="3654A3A0">
            <wp:extent cx="6153150" cy="3733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4650" w14:textId="77777777" w:rsidR="007E7FE9" w:rsidRDefault="00DD509F">
      <w:pPr>
        <w:pStyle w:val="ImageCaption"/>
      </w:pPr>
      <w:r>
        <w:t xml:space="preserve">Рис. 18: </w:t>
      </w:r>
      <w:r>
        <w:t>Удаление модифицированной конфигурации на коммутаторе s1</w:t>
      </w:r>
    </w:p>
    <w:p w14:paraId="656932D8" w14:textId="77777777" w:rsidR="007E7FE9" w:rsidRDefault="00DD509F">
      <w:pPr>
        <w:pStyle w:val="a0"/>
      </w:pPr>
      <w:r>
        <w:t>NETEM используется для изменения задержки, джиттера, повреждения пакетов и т.д. TBF может использоваться для ограничения скорости. Утилита tc позволяет комбинировать несколько модулей. При этом перва</w:t>
      </w:r>
      <w:r>
        <w:t>я дисциплина очереди (qdisc1) присоединяется к корневой метке, последующие дисциплины очереди можно прикрепить к своим родителям, указав правильную метку.</w:t>
      </w:r>
    </w:p>
    <w:p w14:paraId="0FD062C3" w14:textId="77777777" w:rsidR="007E7FE9" w:rsidRDefault="00DD509F">
      <w:pPr>
        <w:pStyle w:val="a0"/>
      </w:pPr>
      <w:r>
        <w:t>Объединим NETEM и TBF, введя на интерфейсе s1-eth2 коммутатора s1 задержку, джиттер, повреждение паке</w:t>
      </w:r>
      <w:r>
        <w:t>тов и указав скорость (рис. 19):</w:t>
      </w:r>
    </w:p>
    <w:p w14:paraId="48698198" w14:textId="6EE7C21E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00279FD9" wp14:editId="4C0EE817">
            <wp:extent cx="6143625" cy="5810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8B40" w14:textId="77777777" w:rsidR="007E7FE9" w:rsidRDefault="00DD509F">
      <w:pPr>
        <w:pStyle w:val="ImageCaption"/>
      </w:pPr>
      <w:r>
        <w:t>Рис. 19: Объединение NETEM и TBF</w:t>
      </w:r>
    </w:p>
    <w:p w14:paraId="40F3C05C" w14:textId="77777777" w:rsidR="007E7FE9" w:rsidRDefault="00DD509F">
      <w:pPr>
        <w:pStyle w:val="a0"/>
      </w:pPr>
      <w:r>
        <w:t>Убедимся, что соединение от хоста h1 к хосту h2 имеет заданную задержку. Для этого запустим команду ping с параметром -c 4 с терминала хоста h1 (рис. 20):</w:t>
      </w:r>
    </w:p>
    <w:p w14:paraId="62276668" w14:textId="1CE64932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7E6DE9E6" wp14:editId="4992BF7B">
            <wp:extent cx="6134100" cy="24669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8D95" w14:textId="77777777" w:rsidR="007E7FE9" w:rsidRDefault="00DD509F">
      <w:pPr>
        <w:pStyle w:val="ImageCaption"/>
      </w:pPr>
      <w:r>
        <w:t>Рис. 20: Проверка задержки</w:t>
      </w:r>
    </w:p>
    <w:p w14:paraId="709452E2" w14:textId="77777777" w:rsidR="007E7FE9" w:rsidRDefault="00DD509F">
      <w:pPr>
        <w:pStyle w:val="a0"/>
      </w:pPr>
      <w:r>
        <w:t>Доба</w:t>
      </w:r>
      <w:r>
        <w:t>вим второе правило на коммутаторе s1, которое задаёт ограничение скорости с помощью tbf с параметрами rate=2gbit, burst=1,000,000, limit=2,000,000 (рис. 21):</w:t>
      </w:r>
    </w:p>
    <w:p w14:paraId="053CAC6E" w14:textId="4C775492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4D3AAC21" wp14:editId="18F433F1">
            <wp:extent cx="6153150" cy="647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A30C" w14:textId="77777777" w:rsidR="007E7FE9" w:rsidRDefault="00DD509F">
      <w:pPr>
        <w:pStyle w:val="ImageCaption"/>
      </w:pPr>
      <w:r>
        <w:t>Рис. 21: Добавление второго правила на коммутаторе s1</w:t>
      </w:r>
    </w:p>
    <w:p w14:paraId="040EC7D9" w14:textId="77777777" w:rsidR="007E7FE9" w:rsidRDefault="00DD509F">
      <w:pPr>
        <w:pStyle w:val="a0"/>
      </w:pPr>
      <w:r>
        <w:t>Проверим конфигурацию с помощью инструмент</w:t>
      </w:r>
      <w:r>
        <w:t>а iperf3 для измерения пропускной способности.</w:t>
      </w:r>
    </w:p>
    <w:p w14:paraId="4615840F" w14:textId="77777777" w:rsidR="007E7FE9" w:rsidRDefault="00DD509F">
      <w:pPr>
        <w:pStyle w:val="a0"/>
      </w:pPr>
      <w:r>
        <w:t>В терминале хоста h2 запустим iPerf3 в режиме сервера (рис. 22):</w:t>
      </w:r>
    </w:p>
    <w:p w14:paraId="4277FE14" w14:textId="4FF1D2B5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61F03763" wp14:editId="0B2D57FA">
            <wp:extent cx="6153150" cy="24860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1BD0" w14:textId="77777777" w:rsidR="007E7FE9" w:rsidRDefault="00DD509F">
      <w:pPr>
        <w:pStyle w:val="ImageCaption"/>
      </w:pPr>
      <w:r>
        <w:t>Рис. 22: Запуск iPerf3 в режиме сервера на хосте h2</w:t>
      </w:r>
    </w:p>
    <w:p w14:paraId="1246A62D" w14:textId="77777777" w:rsidR="007E7FE9" w:rsidRDefault="00DD509F">
      <w:pPr>
        <w:pStyle w:val="a0"/>
      </w:pPr>
      <w:r>
        <w:t>В терминале хоста h1 запустим iPerf3 в режиме клиента (рис. 23):</w:t>
      </w:r>
    </w:p>
    <w:p w14:paraId="3B61B4E2" w14:textId="76116F8F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005F7A2A" wp14:editId="15F1C1D4">
            <wp:extent cx="6153150" cy="3752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2635" w14:textId="77777777" w:rsidR="007E7FE9" w:rsidRDefault="00DD509F">
      <w:pPr>
        <w:pStyle w:val="ImageCaption"/>
      </w:pPr>
      <w:r>
        <w:t xml:space="preserve">Рис. 23: Запуск iPerf3 </w:t>
      </w:r>
      <w:r>
        <w:t>в режиме клиента на хосте h1</w:t>
      </w:r>
    </w:p>
    <w:p w14:paraId="79778C80" w14:textId="77777777" w:rsidR="007E7FE9" w:rsidRDefault="00DD509F">
      <w:pPr>
        <w:pStyle w:val="a0"/>
      </w:pPr>
      <w:r>
        <w:t>После завершения работы iPerf3 на хосте h1 остановим iPerf3 на хосте h2, нажав Ctrl + c (рис. 24):</w:t>
      </w:r>
    </w:p>
    <w:p w14:paraId="7A56151D" w14:textId="3611B1FB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6B770299" wp14:editId="5FE5AD9E">
            <wp:extent cx="6153150" cy="37528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FB3C" w14:textId="77777777" w:rsidR="007E7FE9" w:rsidRDefault="00DD509F">
      <w:pPr>
        <w:pStyle w:val="ImageCaption"/>
      </w:pPr>
      <w:r>
        <w:t>Рис. 24: Остановка iPerf3</w:t>
      </w:r>
    </w:p>
    <w:p w14:paraId="49D716D2" w14:textId="77777777" w:rsidR="007E7FE9" w:rsidRDefault="00DD509F">
      <w:pPr>
        <w:pStyle w:val="a0"/>
      </w:pPr>
      <w:r>
        <w:t>Удалим модифицированную конфигурацию на коммутаторе s1 (рис. 25):</w:t>
      </w:r>
    </w:p>
    <w:p w14:paraId="5B9350F3" w14:textId="0BB67763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07ABA768" wp14:editId="720ECFD4">
            <wp:extent cx="6143625" cy="3314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723D" w14:textId="77777777" w:rsidR="007E7FE9" w:rsidRDefault="00DD509F">
      <w:pPr>
        <w:pStyle w:val="ImageCaption"/>
      </w:pPr>
      <w:r>
        <w:t>Рис. 25: Удаление модифицированной конфигурации на коммутаторе s1</w:t>
      </w:r>
    </w:p>
    <w:p w14:paraId="294C6095" w14:textId="77777777" w:rsidR="007E7FE9" w:rsidRDefault="00DD509F">
      <w:pPr>
        <w:pStyle w:val="a0"/>
      </w:pPr>
      <w:r>
        <w:t>Для самостоятельного задания создадим необходимые каталоги (рис. 26):</w:t>
      </w:r>
    </w:p>
    <w:p w14:paraId="72220679" w14:textId="0A77C4B8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5A18D9D2" wp14:editId="2FC26BEF">
            <wp:extent cx="5095875" cy="21526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41B3" w14:textId="77777777" w:rsidR="007E7FE9" w:rsidRDefault="00DD509F">
      <w:pPr>
        <w:pStyle w:val="ImageCaption"/>
      </w:pPr>
      <w:r>
        <w:t>Рис. 26: Создание необходимых каталогов</w:t>
      </w:r>
    </w:p>
    <w:p w14:paraId="47683FAD" w14:textId="77777777" w:rsidR="007E7FE9" w:rsidRDefault="00DD509F">
      <w:pPr>
        <w:pStyle w:val="a0"/>
      </w:pPr>
      <w:r>
        <w:t>Затем напи</w:t>
      </w:r>
      <w:r>
        <w:t>шем скрипты по примеру из прошлых лабораторных работ (рис. 27 - рис. 29):</w:t>
      </w:r>
    </w:p>
    <w:p w14:paraId="055FACEA" w14:textId="654C2BA4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07EFA2CD" wp14:editId="36332CB6">
            <wp:extent cx="6153150" cy="61531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310C" w14:textId="77777777" w:rsidR="007E7FE9" w:rsidRDefault="00DD509F">
      <w:pPr>
        <w:pStyle w:val="ImageCaption"/>
      </w:pPr>
      <w:r>
        <w:t>Рис. 27: Написание 1 скрпита</w:t>
      </w:r>
    </w:p>
    <w:p w14:paraId="3E5B815C" w14:textId="6857CD5E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5DAB1717" wp14:editId="0B6E8790">
            <wp:extent cx="3609975" cy="2705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84C1" w14:textId="77777777" w:rsidR="007E7FE9" w:rsidRDefault="00DD509F">
      <w:pPr>
        <w:pStyle w:val="ImageCaption"/>
      </w:pPr>
      <w:r>
        <w:t>Рис. 28: Написание 2 скрпита</w:t>
      </w:r>
    </w:p>
    <w:p w14:paraId="2BB7D441" w14:textId="4E089F05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482D0ECC" wp14:editId="3BC95085">
            <wp:extent cx="3143250" cy="26003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89EB" w14:textId="77777777" w:rsidR="007E7FE9" w:rsidRDefault="00DD509F">
      <w:pPr>
        <w:pStyle w:val="ImageCaption"/>
      </w:pPr>
      <w:r>
        <w:t>Рис. 29: Написание 3 скрпита</w:t>
      </w:r>
    </w:p>
    <w:p w14:paraId="00F5E114" w14:textId="77777777" w:rsidR="007E7FE9" w:rsidRDefault="00DD509F">
      <w:pPr>
        <w:pStyle w:val="a0"/>
      </w:pPr>
      <w:r>
        <w:t>Запустим на выполнение скрипты для первой части самостоятельного задания (рис. 30):</w:t>
      </w:r>
    </w:p>
    <w:p w14:paraId="73C87489" w14:textId="7C6ECFC2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6B384213" wp14:editId="422531C0">
            <wp:extent cx="6143625" cy="34099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B956B" w14:textId="77777777" w:rsidR="007E7FE9" w:rsidRDefault="00DD509F">
      <w:pPr>
        <w:pStyle w:val="ImageCaption"/>
      </w:pPr>
      <w:r>
        <w:t>Рис</w:t>
      </w:r>
      <w:r>
        <w:t>. 30: Выполнение скриптов</w:t>
      </w:r>
    </w:p>
    <w:p w14:paraId="5F101398" w14:textId="77777777" w:rsidR="007E7FE9" w:rsidRDefault="00DD509F">
      <w:pPr>
        <w:pStyle w:val="a0"/>
      </w:pPr>
      <w:r>
        <w:t>Изменим параметры в скрипте для первого задания и запустим на выполнение (рис. 31 - рис. 32):</w:t>
      </w:r>
    </w:p>
    <w:p w14:paraId="06CC9373" w14:textId="5CB766A8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1CB7BBCE" wp14:editId="02EA32FF">
            <wp:extent cx="6143625" cy="43529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6576" w14:textId="77777777" w:rsidR="007E7FE9" w:rsidRDefault="00DD509F">
      <w:pPr>
        <w:pStyle w:val="ImageCaption"/>
      </w:pPr>
      <w:r>
        <w:t>Рис. 31: Изменение параметров</w:t>
      </w:r>
    </w:p>
    <w:p w14:paraId="74DE5307" w14:textId="1B4AED75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0F39BC65" wp14:editId="24844F10">
            <wp:extent cx="6153150" cy="34194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3ACB" w14:textId="77777777" w:rsidR="007E7FE9" w:rsidRDefault="00DD509F">
      <w:pPr>
        <w:pStyle w:val="ImageCaption"/>
      </w:pPr>
      <w:r>
        <w:t>Рис. 32: Выполнение скриптов</w:t>
      </w:r>
    </w:p>
    <w:p w14:paraId="58F02BFA" w14:textId="77777777" w:rsidR="007E7FE9" w:rsidRDefault="00DD509F">
      <w:pPr>
        <w:pStyle w:val="a0"/>
      </w:pPr>
      <w:r>
        <w:lastRenderedPageBreak/>
        <w:t>Просмотрим полученные графики (рис. 33 - рис. 34):</w:t>
      </w:r>
    </w:p>
    <w:p w14:paraId="10D3F26F" w14:textId="56A65EDE" w:rsidR="007E7FE9" w:rsidRDefault="00CD04B1">
      <w:pPr>
        <w:pStyle w:val="CaptionedFigure"/>
      </w:pPr>
      <w:r>
        <w:rPr>
          <w:noProof/>
        </w:rPr>
        <w:drawing>
          <wp:inline distT="0" distB="0" distL="0" distR="0" wp14:anchorId="47CC4D78" wp14:editId="479253B3">
            <wp:extent cx="5848350" cy="43910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85348" w14:textId="77777777" w:rsidR="007E7FE9" w:rsidRDefault="00DD509F">
      <w:pPr>
        <w:pStyle w:val="ImageCaption"/>
      </w:pPr>
      <w:r>
        <w:t>Рис. 33: График №1</w:t>
      </w:r>
    </w:p>
    <w:p w14:paraId="106FCB86" w14:textId="7645CB63" w:rsidR="007E7FE9" w:rsidRDefault="00CD04B1">
      <w:pPr>
        <w:pStyle w:val="CaptionedFigure"/>
      </w:pPr>
      <w:r>
        <w:rPr>
          <w:noProof/>
        </w:rPr>
        <w:lastRenderedPageBreak/>
        <w:drawing>
          <wp:inline distT="0" distB="0" distL="0" distR="0" wp14:anchorId="2FF74BA8" wp14:editId="6E98897A">
            <wp:extent cx="5848350" cy="43910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F8968" w14:textId="77777777" w:rsidR="007E7FE9" w:rsidRDefault="00DD509F">
      <w:pPr>
        <w:pStyle w:val="ImageCaption"/>
      </w:pPr>
      <w:r>
        <w:t>Рис. 34: График №2</w:t>
      </w:r>
    </w:p>
    <w:p w14:paraId="39A71753" w14:textId="77777777" w:rsidR="007E7FE9" w:rsidRDefault="00DD509F">
      <w:pPr>
        <w:pStyle w:val="1"/>
      </w:pPr>
      <w:bookmarkStart w:id="4" w:name="вывод"/>
      <w:bookmarkStart w:id="5" w:name="_Toc216561581"/>
      <w:bookmarkEnd w:id="2"/>
      <w:r>
        <w:rPr>
          <w:rStyle w:val="SectionNumber"/>
        </w:rPr>
        <w:t>3</w:t>
      </w:r>
      <w:r>
        <w:tab/>
        <w:t>Вывод</w:t>
      </w:r>
      <w:bookmarkEnd w:id="5"/>
    </w:p>
    <w:p w14:paraId="5A369C00" w14:textId="77777777" w:rsidR="007E7FE9" w:rsidRDefault="00DD509F">
      <w:pPr>
        <w:pStyle w:val="FirstParagraph"/>
      </w:pPr>
      <w:r>
        <w:t>В ходе выполнения лабораторной работы познакомились с принципами работы дисциплины очереди Token Bucket Filter, которая формирует входящий/исходящий трафик для ограничения пропускной способности, а также получили навыки моделиро</w:t>
      </w:r>
      <w:r>
        <w:t>вания и исследования поведения трафика посредством проведения интерактивного и воспроизводимого экспериментов в Mininet.</w:t>
      </w:r>
    </w:p>
    <w:p w14:paraId="7C0B8576" w14:textId="77777777" w:rsidR="007E7FE9" w:rsidRDefault="00DD509F">
      <w:pPr>
        <w:pStyle w:val="1"/>
      </w:pPr>
      <w:bookmarkStart w:id="6" w:name="список-литературы.-библиография"/>
      <w:bookmarkStart w:id="7" w:name="_Toc216561582"/>
      <w:bookmarkEnd w:id="4"/>
      <w:r>
        <w:rPr>
          <w:rStyle w:val="SectionNumber"/>
        </w:rPr>
        <w:t>4</w:t>
      </w:r>
      <w:r>
        <w:tab/>
        <w:t>Список литературы. Библиография</w:t>
      </w:r>
      <w:bookmarkEnd w:id="7"/>
    </w:p>
    <w:p w14:paraId="610BFB6C" w14:textId="77777777" w:rsidR="007E7FE9" w:rsidRDefault="00DD509F">
      <w:pPr>
        <w:pStyle w:val="FirstParagraph"/>
      </w:pPr>
      <w:r>
        <w:t>[1] Mininet: https://mininet.org/</w:t>
      </w:r>
      <w:bookmarkEnd w:id="6"/>
    </w:p>
    <w:sectPr w:rsidR="007E7FE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FC0FD" w14:textId="77777777" w:rsidR="00DD509F" w:rsidRDefault="00DD509F">
      <w:pPr>
        <w:spacing w:after="0"/>
      </w:pPr>
      <w:r>
        <w:separator/>
      </w:r>
    </w:p>
  </w:endnote>
  <w:endnote w:type="continuationSeparator" w:id="0">
    <w:p w14:paraId="53C194F6" w14:textId="77777777" w:rsidR="00DD509F" w:rsidRDefault="00DD50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F0EBF" w14:textId="77777777" w:rsidR="00DD509F" w:rsidRDefault="00DD509F">
      <w:r>
        <w:separator/>
      </w:r>
    </w:p>
  </w:footnote>
  <w:footnote w:type="continuationSeparator" w:id="0">
    <w:p w14:paraId="69CC58A8" w14:textId="77777777" w:rsidR="00DD509F" w:rsidRDefault="00DD5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F82A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FE9"/>
    <w:rsid w:val="0061603E"/>
    <w:rsid w:val="007E7FE9"/>
    <w:rsid w:val="00CD04B1"/>
    <w:rsid w:val="00DD509F"/>
    <w:rsid w:val="00ED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DBC3"/>
  <w15:docId w15:val="{9792B17E-0903-4E0B-8531-0B288390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ED09D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 Моделирование сетей передачи данных</dc:title>
  <dc:creator>Выполнил: Махорин Иван Сергеевич, НПИбд-02-21, 1032211221</dc:creator>
  <cp:keywords/>
  <cp:lastModifiedBy>Булат Исаев</cp:lastModifiedBy>
  <cp:revision>5</cp:revision>
  <cp:lastPrinted>2025-12-13T20:43:00Z</cp:lastPrinted>
  <dcterms:created xsi:type="dcterms:W3CDTF">2024-12-21T07:57:00Z</dcterms:created>
  <dcterms:modified xsi:type="dcterms:W3CDTF">2025-12-13T20:50:00Z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Настройка пропускной способности глобальной сети с помощью Token Bucket Filter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