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6577" w14:textId="77777777" w:rsidR="00B3760A" w:rsidRDefault="00000000">
      <w:pPr>
        <w:pStyle w:val="a4"/>
      </w:pPr>
      <w:r>
        <w:t>Отчёт по лабораторной работе №6</w:t>
      </w:r>
    </w:p>
    <w:p w14:paraId="0DE73F54" w14:textId="77777777" w:rsidR="00B3760A" w:rsidRDefault="00000000">
      <w:pPr>
        <w:pStyle w:val="a5"/>
      </w:pPr>
      <w:r>
        <w:t>Дисциплина: Администрирование локальных сетей</w:t>
      </w:r>
    </w:p>
    <w:p w14:paraId="7B753CB9" w14:textId="77777777" w:rsidR="00B3760A" w:rsidRDefault="00000000">
      <w:pPr>
        <w:pStyle w:val="Author"/>
      </w:pPr>
      <w:r>
        <w:t>Исаев Булат Абубакарович НПИбд-01-22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7077680"/>
        <w:docPartObj>
          <w:docPartGallery w:val="Table of Contents"/>
          <w:docPartUnique/>
        </w:docPartObj>
      </w:sdtPr>
      <w:sdtContent>
        <w:p w14:paraId="5BA782C9" w14:textId="77777777" w:rsidR="00B3760A" w:rsidRDefault="00000000">
          <w:pPr>
            <w:pStyle w:val="ae"/>
          </w:pPr>
          <w:r>
            <w:t>Содержание</w:t>
          </w:r>
        </w:p>
        <w:p w14:paraId="44514358" w14:textId="3744C6E6" w:rsidR="00251F35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3553352" w:history="1">
            <w:r w:rsidR="00251F35" w:rsidRPr="00E12C86">
              <w:rPr>
                <w:rStyle w:val="ad"/>
                <w:noProof/>
              </w:rPr>
              <w:t>1</w:t>
            </w:r>
            <w:r w:rsidR="00251F35">
              <w:rPr>
                <w:noProof/>
              </w:rPr>
              <w:tab/>
            </w:r>
            <w:r w:rsidR="00251F35" w:rsidRPr="00E12C86">
              <w:rPr>
                <w:rStyle w:val="ad"/>
                <w:noProof/>
              </w:rPr>
              <w:t>Цель работы</w:t>
            </w:r>
            <w:r w:rsidR="00251F35">
              <w:rPr>
                <w:noProof/>
                <w:webHidden/>
              </w:rPr>
              <w:tab/>
            </w:r>
            <w:r w:rsidR="00251F35">
              <w:rPr>
                <w:noProof/>
                <w:webHidden/>
              </w:rPr>
              <w:fldChar w:fldCharType="begin"/>
            </w:r>
            <w:r w:rsidR="00251F35">
              <w:rPr>
                <w:noProof/>
                <w:webHidden/>
              </w:rPr>
              <w:instrText xml:space="preserve"> PAGEREF _Toc193553352 \h </w:instrText>
            </w:r>
            <w:r w:rsidR="00251F35">
              <w:rPr>
                <w:noProof/>
                <w:webHidden/>
              </w:rPr>
            </w:r>
            <w:r w:rsidR="00251F35">
              <w:rPr>
                <w:noProof/>
                <w:webHidden/>
              </w:rPr>
              <w:fldChar w:fldCharType="separate"/>
            </w:r>
            <w:r w:rsidR="00391F30">
              <w:rPr>
                <w:noProof/>
                <w:webHidden/>
              </w:rPr>
              <w:t>1</w:t>
            </w:r>
            <w:r w:rsidR="00251F35">
              <w:rPr>
                <w:noProof/>
                <w:webHidden/>
              </w:rPr>
              <w:fldChar w:fldCharType="end"/>
            </w:r>
          </w:hyperlink>
        </w:p>
        <w:p w14:paraId="7C915723" w14:textId="5993C2F0" w:rsidR="00251F35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3553353" w:history="1">
            <w:r w:rsidR="00251F35" w:rsidRPr="00E12C86">
              <w:rPr>
                <w:rStyle w:val="ad"/>
                <w:noProof/>
              </w:rPr>
              <w:t>2</w:t>
            </w:r>
            <w:r w:rsidR="00251F35">
              <w:rPr>
                <w:noProof/>
              </w:rPr>
              <w:tab/>
            </w:r>
            <w:r w:rsidR="00251F35" w:rsidRPr="00E12C86">
              <w:rPr>
                <w:rStyle w:val="ad"/>
                <w:noProof/>
              </w:rPr>
              <w:t>Выполнение лабораторной работы</w:t>
            </w:r>
            <w:r w:rsidR="00251F35">
              <w:rPr>
                <w:noProof/>
                <w:webHidden/>
              </w:rPr>
              <w:tab/>
            </w:r>
            <w:r w:rsidR="00251F35">
              <w:rPr>
                <w:noProof/>
                <w:webHidden/>
              </w:rPr>
              <w:fldChar w:fldCharType="begin"/>
            </w:r>
            <w:r w:rsidR="00251F35">
              <w:rPr>
                <w:noProof/>
                <w:webHidden/>
              </w:rPr>
              <w:instrText xml:space="preserve"> PAGEREF _Toc193553353 \h </w:instrText>
            </w:r>
            <w:r w:rsidR="00251F35">
              <w:rPr>
                <w:noProof/>
                <w:webHidden/>
              </w:rPr>
            </w:r>
            <w:r w:rsidR="00251F35">
              <w:rPr>
                <w:noProof/>
                <w:webHidden/>
              </w:rPr>
              <w:fldChar w:fldCharType="separate"/>
            </w:r>
            <w:r w:rsidR="00391F30">
              <w:rPr>
                <w:noProof/>
                <w:webHidden/>
              </w:rPr>
              <w:t>1</w:t>
            </w:r>
            <w:r w:rsidR="00251F35">
              <w:rPr>
                <w:noProof/>
                <w:webHidden/>
              </w:rPr>
              <w:fldChar w:fldCharType="end"/>
            </w:r>
          </w:hyperlink>
        </w:p>
        <w:p w14:paraId="6EC8E78D" w14:textId="66CD5D87" w:rsidR="00251F35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3553354" w:history="1">
            <w:r w:rsidR="00251F35" w:rsidRPr="00E12C86">
              <w:rPr>
                <w:rStyle w:val="ad"/>
                <w:noProof/>
              </w:rPr>
              <w:t>3</w:t>
            </w:r>
            <w:r w:rsidR="00251F35">
              <w:rPr>
                <w:noProof/>
              </w:rPr>
              <w:tab/>
            </w:r>
            <w:r w:rsidR="00251F35" w:rsidRPr="00E12C86">
              <w:rPr>
                <w:rStyle w:val="ad"/>
                <w:noProof/>
              </w:rPr>
              <w:t>Вывод</w:t>
            </w:r>
            <w:r w:rsidR="00251F35">
              <w:rPr>
                <w:noProof/>
                <w:webHidden/>
              </w:rPr>
              <w:tab/>
            </w:r>
            <w:r w:rsidR="00251F35">
              <w:rPr>
                <w:noProof/>
                <w:webHidden/>
              </w:rPr>
              <w:fldChar w:fldCharType="begin"/>
            </w:r>
            <w:r w:rsidR="00251F35">
              <w:rPr>
                <w:noProof/>
                <w:webHidden/>
              </w:rPr>
              <w:instrText xml:space="preserve"> PAGEREF _Toc193553354 \h </w:instrText>
            </w:r>
            <w:r w:rsidR="00251F35">
              <w:rPr>
                <w:noProof/>
                <w:webHidden/>
              </w:rPr>
            </w:r>
            <w:r w:rsidR="00251F35">
              <w:rPr>
                <w:noProof/>
                <w:webHidden/>
              </w:rPr>
              <w:fldChar w:fldCharType="separate"/>
            </w:r>
            <w:r w:rsidR="00391F30">
              <w:rPr>
                <w:noProof/>
                <w:webHidden/>
              </w:rPr>
              <w:t>5</w:t>
            </w:r>
            <w:r w:rsidR="00251F35">
              <w:rPr>
                <w:noProof/>
                <w:webHidden/>
              </w:rPr>
              <w:fldChar w:fldCharType="end"/>
            </w:r>
          </w:hyperlink>
        </w:p>
        <w:p w14:paraId="2C680695" w14:textId="1AEBEC6B" w:rsidR="00251F35" w:rsidRDefault="00000000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93553355" w:history="1">
            <w:r w:rsidR="00251F35" w:rsidRPr="00E12C86">
              <w:rPr>
                <w:rStyle w:val="ad"/>
                <w:noProof/>
              </w:rPr>
              <w:t>3.1</w:t>
            </w:r>
            <w:r w:rsidR="00251F35">
              <w:rPr>
                <w:noProof/>
              </w:rPr>
              <w:tab/>
            </w:r>
            <w:r w:rsidR="00251F35" w:rsidRPr="00E12C86">
              <w:rPr>
                <w:rStyle w:val="ad"/>
                <w:noProof/>
              </w:rPr>
              <w:t>Контрольные вопросы</w:t>
            </w:r>
            <w:r w:rsidR="00251F35">
              <w:rPr>
                <w:noProof/>
                <w:webHidden/>
              </w:rPr>
              <w:tab/>
            </w:r>
            <w:r w:rsidR="00251F35">
              <w:rPr>
                <w:noProof/>
                <w:webHidden/>
              </w:rPr>
              <w:fldChar w:fldCharType="begin"/>
            </w:r>
            <w:r w:rsidR="00251F35">
              <w:rPr>
                <w:noProof/>
                <w:webHidden/>
              </w:rPr>
              <w:instrText xml:space="preserve"> PAGEREF _Toc193553355 \h </w:instrText>
            </w:r>
            <w:r w:rsidR="00251F35">
              <w:rPr>
                <w:noProof/>
                <w:webHidden/>
              </w:rPr>
            </w:r>
            <w:r w:rsidR="00251F35">
              <w:rPr>
                <w:noProof/>
                <w:webHidden/>
              </w:rPr>
              <w:fldChar w:fldCharType="separate"/>
            </w:r>
            <w:r w:rsidR="00391F30">
              <w:rPr>
                <w:noProof/>
                <w:webHidden/>
              </w:rPr>
              <w:t>5</w:t>
            </w:r>
            <w:r w:rsidR="00251F35">
              <w:rPr>
                <w:noProof/>
                <w:webHidden/>
              </w:rPr>
              <w:fldChar w:fldCharType="end"/>
            </w:r>
          </w:hyperlink>
        </w:p>
        <w:p w14:paraId="2DD14D6F" w14:textId="1DBF7670" w:rsidR="00251F35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93553356" w:history="1">
            <w:r w:rsidR="00251F35" w:rsidRPr="00E12C86">
              <w:rPr>
                <w:rStyle w:val="ad"/>
                <w:noProof/>
              </w:rPr>
              <w:t>Список литературы</w:t>
            </w:r>
            <w:r w:rsidR="00251F35">
              <w:rPr>
                <w:noProof/>
                <w:webHidden/>
              </w:rPr>
              <w:tab/>
            </w:r>
            <w:r w:rsidR="00251F35">
              <w:rPr>
                <w:noProof/>
                <w:webHidden/>
              </w:rPr>
              <w:fldChar w:fldCharType="begin"/>
            </w:r>
            <w:r w:rsidR="00251F35">
              <w:rPr>
                <w:noProof/>
                <w:webHidden/>
              </w:rPr>
              <w:instrText xml:space="preserve"> PAGEREF _Toc193553356 \h </w:instrText>
            </w:r>
            <w:r w:rsidR="00251F35">
              <w:rPr>
                <w:noProof/>
                <w:webHidden/>
              </w:rPr>
            </w:r>
            <w:r w:rsidR="00251F35">
              <w:rPr>
                <w:noProof/>
                <w:webHidden/>
              </w:rPr>
              <w:fldChar w:fldCharType="separate"/>
            </w:r>
            <w:r w:rsidR="00391F30">
              <w:rPr>
                <w:noProof/>
                <w:webHidden/>
              </w:rPr>
              <w:t>5</w:t>
            </w:r>
            <w:r w:rsidR="00251F35">
              <w:rPr>
                <w:noProof/>
                <w:webHidden/>
              </w:rPr>
              <w:fldChar w:fldCharType="end"/>
            </w:r>
          </w:hyperlink>
        </w:p>
        <w:p w14:paraId="519463DB" w14:textId="77777777" w:rsidR="00B3760A" w:rsidRDefault="00000000">
          <w:r>
            <w:fldChar w:fldCharType="end"/>
          </w:r>
        </w:p>
      </w:sdtContent>
    </w:sdt>
    <w:p w14:paraId="44C79BCE" w14:textId="77777777" w:rsidR="00B3760A" w:rsidRDefault="00000000">
      <w:pPr>
        <w:pStyle w:val="1"/>
      </w:pPr>
      <w:bookmarkStart w:id="0" w:name="_Toc193553352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38B1001C" w14:textId="77777777" w:rsidR="00B3760A" w:rsidRDefault="00000000">
      <w:pPr>
        <w:pStyle w:val="FirstParagraph"/>
      </w:pPr>
      <w:r>
        <w:t>Настроить статическую маршрутизацию VLAN в сети.</w:t>
      </w:r>
    </w:p>
    <w:p w14:paraId="795DF694" w14:textId="77777777" w:rsidR="00B3760A" w:rsidRDefault="00000000">
      <w:pPr>
        <w:pStyle w:val="1"/>
      </w:pPr>
      <w:bookmarkStart w:id="2" w:name="_Toc193553353"/>
      <w:bookmarkStart w:id="3" w:name="выполнение-лабораторной-работы"/>
      <w:bookmarkEnd w:id="1"/>
      <w:r>
        <w:rPr>
          <w:rStyle w:val="SectionNumber"/>
        </w:rPr>
        <w:t>2</w:t>
      </w:r>
      <w:r>
        <w:tab/>
        <w:t>Выполнение лабораторной работы</w:t>
      </w:r>
      <w:bookmarkEnd w:id="2"/>
    </w:p>
    <w:p w14:paraId="24C985C0" w14:textId="77777777" w:rsidR="00B3760A" w:rsidRDefault="00000000">
      <w:pPr>
        <w:pStyle w:val="FirstParagraph"/>
      </w:pPr>
      <w:r>
        <w:t>Откроем проект с названием lab_PT-05.pkt и сохраним под названием lab_PT-06.pkt. После чего откроем его для дальнейшего редактирования (рис. 1)</w:t>
      </w:r>
    </w:p>
    <w:p w14:paraId="621CE57F" w14:textId="77777777" w:rsidR="00B3760A" w:rsidRDefault="00000000">
      <w:pPr>
        <w:pStyle w:val="CaptionedFigure"/>
      </w:pPr>
      <w:r>
        <w:rPr>
          <w:noProof/>
        </w:rPr>
        <w:drawing>
          <wp:inline distT="0" distB="0" distL="0" distR="0" wp14:anchorId="16719AEC" wp14:editId="1F50FC9E">
            <wp:extent cx="3733800" cy="700271"/>
            <wp:effectExtent l="0" t="0" r="0" b="0"/>
            <wp:docPr id="22" name="Picture" descr="Открытие проекта lab_PT-06.pk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9D35AC" w14:textId="77777777" w:rsidR="00B3760A" w:rsidRDefault="00000000">
      <w:pPr>
        <w:pStyle w:val="ImageCaption"/>
      </w:pPr>
      <w:r>
        <w:t>Рис. 1: Открытие проекта lab_PT-06.pkt.</w:t>
      </w:r>
    </w:p>
    <w:p w14:paraId="6F20B69D" w14:textId="77777777" w:rsidR="00B3760A" w:rsidRDefault="00000000">
      <w:pPr>
        <w:pStyle w:val="a0"/>
      </w:pPr>
      <w:r>
        <w:t>В логической области проекта разместим маршрутизатор Cisco 2811, подключим его к порту 24 коммутатора msk-donskaya-baisaev-sw-1 в соответствии с таблицей портов (рис. 2)</w:t>
      </w:r>
    </w:p>
    <w:p w14:paraId="550A888A" w14:textId="77777777" w:rsidR="00B3760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00F80BAD" wp14:editId="46E489E5">
            <wp:extent cx="3733800" cy="2047097"/>
            <wp:effectExtent l="0" t="0" r="0" b="0"/>
            <wp:docPr id="25" name="Picture" descr="Размещение маршрутизатора Cisco 2811 в логической области проекта и подключение его к порту 24 коммутатора msk-donskaya-baisaev-sw-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7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24F85E" w14:textId="77777777" w:rsidR="00B3760A" w:rsidRDefault="00000000">
      <w:pPr>
        <w:pStyle w:val="ImageCaption"/>
      </w:pPr>
      <w:r>
        <w:t>Рис. 2: Размещение маршрутизатора Cisco 2811 в логической области проекта и подключение его к порту 24 коммутатора msk-donskaya-baisaev-sw-1.</w:t>
      </w:r>
    </w:p>
    <w:p w14:paraId="7558E6A4" w14:textId="77777777" w:rsidR="00B3760A" w:rsidRDefault="00000000">
      <w:pPr>
        <w:pStyle w:val="a0"/>
      </w:pPr>
      <w:r>
        <w:t>Используя приведённую последовательность команд в лабораторной работе по первоначальной настройке маршрутизатора, сконфигурируем маршрутизатор, задав на нём имя, пароль для доступа к консоли и настроим удалённое подключение к нему по ssh (рис. 3)</w:t>
      </w:r>
    </w:p>
    <w:p w14:paraId="6E952021" w14:textId="77777777" w:rsidR="00B3760A" w:rsidRDefault="00000000">
      <w:pPr>
        <w:pStyle w:val="CaptionedFigure"/>
      </w:pPr>
      <w:r>
        <w:rPr>
          <w:noProof/>
        </w:rPr>
        <w:drawing>
          <wp:inline distT="0" distB="0" distL="0" distR="0" wp14:anchorId="488AE9D0" wp14:editId="1438AAC7">
            <wp:extent cx="3733800" cy="3552616"/>
            <wp:effectExtent l="0" t="0" r="0" b="0"/>
            <wp:docPr id="28" name="Picture" descr="Конфигурация маршрутизатора: имя, пароль для доступа к консоли и настройка удалённого подключение к нему по ssh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2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FE8A3F" w14:textId="77777777" w:rsidR="00B3760A" w:rsidRDefault="00000000">
      <w:pPr>
        <w:pStyle w:val="ImageCaption"/>
      </w:pPr>
      <w:r>
        <w:t>Рис. 3: Конфигурация маршрутизатора: имя, пароль для доступа к консоли и настройка удалённого подключение к нему по ssh.</w:t>
      </w:r>
    </w:p>
    <w:p w14:paraId="650A8141" w14:textId="77777777" w:rsidR="00B3760A" w:rsidRDefault="00000000">
      <w:pPr>
        <w:pStyle w:val="a0"/>
      </w:pPr>
      <w:r>
        <w:t>Теперь настроим порт 24 коммутатора msk-donskaya-baisaev-sw-1 как trunk-порт (рис. 4)</w:t>
      </w:r>
    </w:p>
    <w:p w14:paraId="5F0D89CE" w14:textId="77777777" w:rsidR="00B3760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CFC6271" wp14:editId="59597432">
            <wp:extent cx="3733800" cy="3056870"/>
            <wp:effectExtent l="0" t="0" r="0" b="0"/>
            <wp:docPr id="31" name="Picture" descr="Настройка порта 24 коммутатора msk-donskaya-baisaev-sw-1 как trunk-порт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6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6C92F5" w14:textId="77777777" w:rsidR="00B3760A" w:rsidRDefault="00000000">
      <w:pPr>
        <w:pStyle w:val="ImageCaption"/>
      </w:pPr>
      <w:r>
        <w:t>Рис. 4: Настройка порта 24 коммутатора msk-donskaya-baisaev-sw-1 как trunk-порт.</w:t>
      </w:r>
    </w:p>
    <w:p w14:paraId="514E82CA" w14:textId="77777777" w:rsidR="00B3760A" w:rsidRDefault="00000000">
      <w:pPr>
        <w:pStyle w:val="CaptionedFigure"/>
      </w:pPr>
      <w:r>
        <w:rPr>
          <w:noProof/>
        </w:rPr>
        <w:drawing>
          <wp:inline distT="0" distB="0" distL="0" distR="0" wp14:anchorId="57CB98A0" wp14:editId="38AB12A2">
            <wp:extent cx="3733800" cy="1916028"/>
            <wp:effectExtent l="0" t="0" r="0" b="0"/>
            <wp:docPr id="34" name="Picture" descr="Изменение на схеме наименование маршрутизатора Cisco 281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6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FC6BA7" w14:textId="77777777" w:rsidR="00B3760A" w:rsidRDefault="00000000">
      <w:pPr>
        <w:pStyle w:val="ImageCaption"/>
      </w:pPr>
      <w:r>
        <w:t>Рис. 5: Изменение на схеме наименование маршрутизатора Cisco 2811.</w:t>
      </w:r>
    </w:p>
    <w:p w14:paraId="2DBAD191" w14:textId="77777777" w:rsidR="00B3760A" w:rsidRDefault="00000000">
      <w:pPr>
        <w:pStyle w:val="a0"/>
      </w:pPr>
      <w:r>
        <w:t>На интерфейсе f0/0 маршрутизатора msk-donskaya-baisaev-gw-1 настроим виртуальные интерфейсы, соответствующие номерам VLAN. Согласно таблице IP-адресов зададим соответствующие IP-адреса на виртуальных интерфейсах (рис. 6)</w:t>
      </w:r>
    </w:p>
    <w:p w14:paraId="730670BA" w14:textId="77777777" w:rsidR="00B3760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15F6A8E5" wp14:editId="32BA1D14">
            <wp:extent cx="3733800" cy="2897714"/>
            <wp:effectExtent l="0" t="0" r="0" b="0"/>
            <wp:docPr id="37" name="Picture" descr="Настройка на интерфейсе f0/0 маршрутизатора msk-donskaya- baisaev-gw-1 виртуальных интерфейсов, соответствующих номерам VLAN. Настройка соответствующих IP-адресов на виртуальных интерфейсах согласно таблице IP-адресов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7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F9398" w14:textId="77777777" w:rsidR="00B3760A" w:rsidRDefault="00000000">
      <w:pPr>
        <w:pStyle w:val="ImageCaption"/>
      </w:pPr>
      <w:r>
        <w:t>Рис. 6: Настройка на интерфейсе f0/0 маршрутизатора msk-donskaya- baisaev-gw-1 виртуальных интерфейсов, соответствующих номерам VLAN. Настройка соответствующих IP-адресов на виртуальных интерфейсах согласно таблице IP-адресов.</w:t>
      </w:r>
    </w:p>
    <w:p w14:paraId="2B6E0A28" w14:textId="77777777" w:rsidR="00B3760A" w:rsidRDefault="00000000">
      <w:pPr>
        <w:pStyle w:val="a0"/>
      </w:pPr>
      <w:r>
        <w:t>После всех настроек проверим доступность оконечных устройств из разных VLAN (рис. 7)</w:t>
      </w:r>
    </w:p>
    <w:p w14:paraId="37887580" w14:textId="77777777" w:rsidR="00B3760A" w:rsidRDefault="00000000">
      <w:pPr>
        <w:pStyle w:val="CaptionedFigure"/>
      </w:pPr>
      <w:r>
        <w:rPr>
          <w:noProof/>
        </w:rPr>
        <w:drawing>
          <wp:inline distT="0" distB="0" distL="0" distR="0" wp14:anchorId="28FA5179" wp14:editId="26145431">
            <wp:extent cx="3733800" cy="3783631"/>
            <wp:effectExtent l="0" t="0" r="0" b="0"/>
            <wp:docPr id="40" name="Picture" descr="Проверка доступности оконечных устройств из разных VLA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s/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3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108898" w14:textId="77777777" w:rsidR="00B3760A" w:rsidRDefault="00000000">
      <w:pPr>
        <w:pStyle w:val="ImageCaption"/>
      </w:pPr>
      <w:r>
        <w:t>Рис. 7: Проверка доступности оконечных устройств из разных VLAN.</w:t>
      </w:r>
    </w:p>
    <w:p w14:paraId="5A54E192" w14:textId="77777777" w:rsidR="00B3760A" w:rsidRDefault="00000000">
      <w:pPr>
        <w:pStyle w:val="a0"/>
      </w:pPr>
      <w:r>
        <w:lastRenderedPageBreak/>
        <w:t>Используя режим симуляции в Packet Tracer, изучим процесс передвижения пакета ICMP по сети (У меня ICMP не появляется к сожалению):</w:t>
      </w:r>
    </w:p>
    <w:p w14:paraId="055E7A48" w14:textId="77777777" w:rsidR="00B3760A" w:rsidRDefault="00000000">
      <w:pPr>
        <w:pStyle w:val="1"/>
      </w:pPr>
      <w:bookmarkStart w:id="4" w:name="_Toc193553354"/>
      <w:bookmarkStart w:id="5" w:name="вывод"/>
      <w:bookmarkEnd w:id="3"/>
      <w:r>
        <w:rPr>
          <w:rStyle w:val="SectionNumber"/>
        </w:rPr>
        <w:t>3</w:t>
      </w:r>
      <w:r>
        <w:tab/>
        <w:t>Вывод</w:t>
      </w:r>
      <w:bookmarkEnd w:id="4"/>
    </w:p>
    <w:p w14:paraId="1485C046" w14:textId="77777777" w:rsidR="00B3760A" w:rsidRDefault="00000000">
      <w:pPr>
        <w:pStyle w:val="FirstParagraph"/>
      </w:pPr>
      <w:r>
        <w:t>В ходе выполнения лабораторной работы мы научились настраивать статическую маршрутизацию VLAN в сети.</w:t>
      </w:r>
    </w:p>
    <w:p w14:paraId="6A2E0608" w14:textId="77777777" w:rsidR="00B3760A" w:rsidRDefault="00000000">
      <w:pPr>
        <w:pStyle w:val="2"/>
      </w:pPr>
      <w:bookmarkStart w:id="6" w:name="_Toc193553355"/>
      <w:bookmarkStart w:id="7" w:name="контрольные-вопросы"/>
      <w:r>
        <w:rPr>
          <w:rStyle w:val="SectionNumber"/>
        </w:rPr>
        <w:t>3.1</w:t>
      </w:r>
      <w:r>
        <w:tab/>
        <w:t>Контрольные вопросы</w:t>
      </w:r>
      <w:bookmarkEnd w:id="6"/>
    </w:p>
    <w:p w14:paraId="02AA617D" w14:textId="77777777" w:rsidR="00B3760A" w:rsidRDefault="00000000">
      <w:pPr>
        <w:pStyle w:val="FirstParagraph"/>
      </w:pPr>
      <w:r>
        <w:t>[1] [2] [3] [4] [5]</w:t>
      </w:r>
    </w:p>
    <w:p w14:paraId="5D6AA032" w14:textId="77777777" w:rsidR="00B3760A" w:rsidRDefault="00000000">
      <w:pPr>
        <w:numPr>
          <w:ilvl w:val="0"/>
          <w:numId w:val="2"/>
        </w:numPr>
      </w:pPr>
      <w:r>
        <w:t>Охарактеризуйте стандарт IEEE 802.1Q</w:t>
      </w:r>
    </w:p>
    <w:p w14:paraId="5E908950" w14:textId="77777777" w:rsidR="00B3760A" w:rsidRDefault="00000000">
      <w:pPr>
        <w:numPr>
          <w:ilvl w:val="0"/>
          <w:numId w:val="1"/>
        </w:numPr>
      </w:pPr>
      <w:r>
        <w:rPr>
          <w:b/>
          <w:bCs/>
        </w:rPr>
        <w:t>открытый стандарт, который описывает процедуру тегирования трафика для передачи информации о принадлежности к VLAN по сетям стандарта IEEE 802.3 Ethernet.</w:t>
      </w:r>
    </w:p>
    <w:p w14:paraId="69F0A929" w14:textId="77777777" w:rsidR="00B3760A" w:rsidRDefault="00000000">
      <w:pPr>
        <w:numPr>
          <w:ilvl w:val="0"/>
          <w:numId w:val="2"/>
        </w:numPr>
      </w:pPr>
      <w:r>
        <w:t>Опишите формат кадра IEEE 802.1Q</w:t>
      </w:r>
    </w:p>
    <w:p w14:paraId="509687B3" w14:textId="77777777" w:rsidR="00B3760A" w:rsidRDefault="00000000">
      <w:pPr>
        <w:numPr>
          <w:ilvl w:val="0"/>
          <w:numId w:val="1"/>
        </w:numPr>
      </w:pPr>
      <w:r>
        <w:rPr>
          <w:b/>
          <w:bCs/>
        </w:rPr>
        <w:t>добавляет 32-битное поле между MAC-адресом источника и полями EtherType исходного кадра. В соответствии с 802.1Q минимальный размер кадра остается 64 байта, но мост может увеличить минимальный размер кадра с 64 до 68 байтов при передаче IEEE 802.1Q.</w:t>
      </w:r>
    </w:p>
    <w:p w14:paraId="39E0B6E5" w14:textId="77777777" w:rsidR="00B3760A" w:rsidRPr="00251F35" w:rsidRDefault="00000000">
      <w:pPr>
        <w:pStyle w:val="1"/>
        <w:rPr>
          <w:lang w:val="en-US"/>
        </w:rPr>
      </w:pPr>
      <w:bookmarkStart w:id="8" w:name="_Toc193553356"/>
      <w:bookmarkStart w:id="9" w:name="список-литературы"/>
      <w:bookmarkEnd w:id="5"/>
      <w:bookmarkEnd w:id="7"/>
      <w:r>
        <w:t>Список</w:t>
      </w:r>
      <w:r w:rsidRPr="00251F35">
        <w:rPr>
          <w:lang w:val="en-US"/>
        </w:rPr>
        <w:t xml:space="preserve"> </w:t>
      </w:r>
      <w:r>
        <w:t>литературы</w:t>
      </w:r>
      <w:bookmarkEnd w:id="8"/>
    </w:p>
    <w:p w14:paraId="7CD53300" w14:textId="77777777" w:rsidR="00B3760A" w:rsidRPr="00251F35" w:rsidRDefault="00000000">
      <w:pPr>
        <w:pStyle w:val="a7"/>
        <w:rPr>
          <w:lang w:val="en-US"/>
        </w:rPr>
      </w:pPr>
      <w:bookmarkStart w:id="10" w:name="ref-wiki:IEEE"/>
      <w:bookmarkStart w:id="11" w:name="refs"/>
      <w:r w:rsidRPr="00251F35">
        <w:rPr>
          <w:lang w:val="en-US"/>
        </w:rPr>
        <w:t xml:space="preserve">1. </w:t>
      </w:r>
      <w:r w:rsidRPr="00251F35">
        <w:rPr>
          <w:lang w:val="en-US"/>
        </w:rPr>
        <w:tab/>
        <w:t>IEEE Standard for Local and metropolitan area networks [</w:t>
      </w:r>
      <w:r>
        <w:t>Электронный</w:t>
      </w:r>
      <w:r w:rsidRPr="00251F35">
        <w:rPr>
          <w:lang w:val="en-US"/>
        </w:rPr>
        <w:t xml:space="preserve"> </w:t>
      </w:r>
      <w:r>
        <w:t>ресурс</w:t>
      </w:r>
      <w:r w:rsidRPr="00251F35">
        <w:rPr>
          <w:lang w:val="en-US"/>
        </w:rPr>
        <w:t xml:space="preserve">]. URL: </w:t>
      </w:r>
      <w:hyperlink r:id="rId12">
        <w:r w:rsidRPr="00251F35">
          <w:rPr>
            <w:rStyle w:val="ad"/>
            <w:lang w:val="en-US"/>
          </w:rPr>
          <w:t>https://ieeexplore.ieee.org/document/1309630</w:t>
        </w:r>
      </w:hyperlink>
      <w:r w:rsidRPr="00251F35">
        <w:rPr>
          <w:lang w:val="en-US"/>
        </w:rPr>
        <w:t>.</w:t>
      </w:r>
    </w:p>
    <w:p w14:paraId="1A126F9A" w14:textId="77777777" w:rsidR="00B3760A" w:rsidRPr="00251F35" w:rsidRDefault="00000000">
      <w:pPr>
        <w:pStyle w:val="a7"/>
        <w:rPr>
          <w:lang w:val="en-US"/>
        </w:rPr>
      </w:pPr>
      <w:bookmarkStart w:id="12" w:name="ref-wiki:Cisco"/>
      <w:bookmarkEnd w:id="10"/>
      <w:r w:rsidRPr="00251F35">
        <w:rPr>
          <w:lang w:val="en-US"/>
        </w:rPr>
        <w:t xml:space="preserve">2. </w:t>
      </w:r>
      <w:r w:rsidRPr="00251F35">
        <w:rPr>
          <w:lang w:val="en-US"/>
        </w:rPr>
        <w:tab/>
      </w:r>
      <w:r w:rsidRPr="00391F30">
        <w:rPr>
          <w:lang w:val="en-US"/>
        </w:rPr>
        <w:t>cisco packet tracer [</w:t>
      </w:r>
      <w:r>
        <w:t>Электронный</w:t>
      </w:r>
      <w:r w:rsidRPr="00391F30">
        <w:rPr>
          <w:lang w:val="en-US"/>
        </w:rPr>
        <w:t xml:space="preserve"> </w:t>
      </w:r>
      <w:r>
        <w:t>ресурс</w:t>
      </w:r>
      <w:r w:rsidRPr="00391F30">
        <w:rPr>
          <w:lang w:val="en-US"/>
        </w:rPr>
        <w:t xml:space="preserve">]. </w:t>
      </w:r>
      <w:r w:rsidRPr="00251F35">
        <w:rPr>
          <w:lang w:val="en-US"/>
        </w:rPr>
        <w:t xml:space="preserve">URL: </w:t>
      </w:r>
      <w:hyperlink r:id="rId13">
        <w:r w:rsidRPr="00251F35">
          <w:rPr>
            <w:rStyle w:val="ad"/>
            <w:lang w:val="en-US"/>
          </w:rPr>
          <w:t>https://books.google.com/books?id=eVOcAgAAQBAJ&amp;dq=cisco+packet+tracer&amp;hl=es&amp;source=gbs_navlinks_s</w:t>
        </w:r>
      </w:hyperlink>
      <w:r w:rsidRPr="00251F35">
        <w:rPr>
          <w:lang w:val="en-US"/>
        </w:rPr>
        <w:t>.</w:t>
      </w:r>
    </w:p>
    <w:p w14:paraId="5050304D" w14:textId="77777777" w:rsidR="00B3760A" w:rsidRPr="00391F30" w:rsidRDefault="00000000">
      <w:pPr>
        <w:pStyle w:val="a7"/>
      </w:pPr>
      <w:bookmarkStart w:id="13" w:name="ref-wiki:RFC5735"/>
      <w:bookmarkEnd w:id="12"/>
      <w:r>
        <w:t xml:space="preserve">3. </w:t>
      </w:r>
      <w:r>
        <w:tab/>
        <w:t xml:space="preserve">RFC 5735 [Электронный ресурс]. </w:t>
      </w:r>
      <w:r w:rsidRPr="00251F35">
        <w:rPr>
          <w:lang w:val="en-US"/>
        </w:rPr>
        <w:t>URL</w:t>
      </w:r>
      <w:r w:rsidRPr="00391F30">
        <w:t xml:space="preserve">: </w:t>
      </w:r>
      <w:hyperlink r:id="rId14">
        <w:r w:rsidRPr="00251F35">
          <w:rPr>
            <w:rStyle w:val="ad"/>
            <w:lang w:val="en-US"/>
          </w:rPr>
          <w:t>https</w:t>
        </w:r>
        <w:r w:rsidRPr="00391F30">
          <w:rPr>
            <w:rStyle w:val="ad"/>
          </w:rPr>
          <w:t>://</w:t>
        </w:r>
        <w:r w:rsidRPr="00251F35">
          <w:rPr>
            <w:rStyle w:val="ad"/>
            <w:lang w:val="en-US"/>
          </w:rPr>
          <w:t>www</w:t>
        </w:r>
        <w:r w:rsidRPr="00391F30">
          <w:rPr>
            <w:rStyle w:val="ad"/>
          </w:rPr>
          <w:t>.</w:t>
        </w:r>
        <w:r w:rsidRPr="00251F35">
          <w:rPr>
            <w:rStyle w:val="ad"/>
            <w:lang w:val="en-US"/>
          </w:rPr>
          <w:t>rfc</w:t>
        </w:r>
        <w:r w:rsidRPr="00391F30">
          <w:rPr>
            <w:rStyle w:val="ad"/>
          </w:rPr>
          <w:t>-</w:t>
        </w:r>
        <w:r w:rsidRPr="00251F35">
          <w:rPr>
            <w:rStyle w:val="ad"/>
            <w:lang w:val="en-US"/>
          </w:rPr>
          <w:t>editor</w:t>
        </w:r>
        <w:r w:rsidRPr="00391F30">
          <w:rPr>
            <w:rStyle w:val="ad"/>
          </w:rPr>
          <w:t>.</w:t>
        </w:r>
        <w:r w:rsidRPr="00251F35">
          <w:rPr>
            <w:rStyle w:val="ad"/>
            <w:lang w:val="en-US"/>
          </w:rPr>
          <w:t>org</w:t>
        </w:r>
        <w:r w:rsidRPr="00391F30">
          <w:rPr>
            <w:rStyle w:val="ad"/>
          </w:rPr>
          <w:t>/</w:t>
        </w:r>
        <w:r w:rsidRPr="00251F35">
          <w:rPr>
            <w:rStyle w:val="ad"/>
            <w:lang w:val="en-US"/>
          </w:rPr>
          <w:t>info</w:t>
        </w:r>
        <w:r w:rsidRPr="00391F30">
          <w:rPr>
            <w:rStyle w:val="ad"/>
          </w:rPr>
          <w:t>/</w:t>
        </w:r>
        <w:r w:rsidRPr="00251F35">
          <w:rPr>
            <w:rStyle w:val="ad"/>
            <w:lang w:val="en-US"/>
          </w:rPr>
          <w:t>rfc</w:t>
        </w:r>
        <w:r w:rsidRPr="00391F30">
          <w:rPr>
            <w:rStyle w:val="ad"/>
          </w:rPr>
          <w:t>5735</w:t>
        </w:r>
      </w:hyperlink>
      <w:r w:rsidRPr="00391F30">
        <w:t>.</w:t>
      </w:r>
    </w:p>
    <w:p w14:paraId="2F59CD25" w14:textId="77777777" w:rsidR="00B3760A" w:rsidRDefault="00000000">
      <w:pPr>
        <w:pStyle w:val="a7"/>
      </w:pPr>
      <w:bookmarkStart w:id="14" w:name="ref-wiki:VLAN_Aggragation"/>
      <w:bookmarkEnd w:id="13"/>
      <w:r w:rsidRPr="00251F35">
        <w:rPr>
          <w:lang w:val="en-US"/>
        </w:rPr>
        <w:t xml:space="preserve">4. </w:t>
      </w:r>
      <w:r w:rsidRPr="00251F35">
        <w:rPr>
          <w:lang w:val="en-US"/>
        </w:rPr>
        <w:tab/>
        <w:t>VLAN Aggregation for Efficient IP Address Allocation [</w:t>
      </w:r>
      <w:r>
        <w:t>Электронный</w:t>
      </w:r>
      <w:r w:rsidRPr="00251F35">
        <w:rPr>
          <w:lang w:val="en-US"/>
        </w:rPr>
        <w:t xml:space="preserve"> </w:t>
      </w:r>
      <w:r>
        <w:t>ресурс</w:t>
      </w:r>
      <w:r w:rsidRPr="00251F35">
        <w:rPr>
          <w:lang w:val="en-US"/>
        </w:rPr>
        <w:t xml:space="preserve">]. </w:t>
      </w:r>
      <w:r>
        <w:t xml:space="preserve">URL: </w:t>
      </w:r>
      <w:hyperlink r:id="rId15">
        <w:r>
          <w:rPr>
            <w:rStyle w:val="ad"/>
          </w:rPr>
          <w:t>https://www.ietf.org/rfc/rfc3069.txt</w:t>
        </w:r>
      </w:hyperlink>
      <w:r>
        <w:t>.</w:t>
      </w:r>
    </w:p>
    <w:p w14:paraId="231FCFBF" w14:textId="77777777" w:rsidR="00B3760A" w:rsidRPr="00251F35" w:rsidRDefault="00000000">
      <w:pPr>
        <w:pStyle w:val="a7"/>
        <w:rPr>
          <w:lang w:val="en-US"/>
        </w:rPr>
      </w:pPr>
      <w:bookmarkStart w:id="15" w:name="ref-wiki:STD54"/>
      <w:bookmarkEnd w:id="14"/>
      <w:r>
        <w:t xml:space="preserve">5. </w:t>
      </w:r>
      <w:r>
        <w:tab/>
        <w:t xml:space="preserve">STD 54, RFC 2328 [Электронный ресурс]. </w:t>
      </w:r>
      <w:r w:rsidRPr="00251F35">
        <w:rPr>
          <w:lang w:val="en-US"/>
        </w:rPr>
        <w:t xml:space="preserve">URL: </w:t>
      </w:r>
      <w:hyperlink r:id="rId16">
        <w:r w:rsidRPr="00251F35">
          <w:rPr>
            <w:rStyle w:val="ad"/>
            <w:lang w:val="en-US"/>
          </w:rPr>
          <w:t>https://www.rfc-editor.org/info/rfc2328</w:t>
        </w:r>
      </w:hyperlink>
      <w:r w:rsidRPr="00251F35">
        <w:rPr>
          <w:lang w:val="en-US"/>
        </w:rPr>
        <w:t>.</w:t>
      </w:r>
      <w:bookmarkEnd w:id="9"/>
      <w:bookmarkEnd w:id="11"/>
      <w:bookmarkEnd w:id="15"/>
    </w:p>
    <w:sectPr w:rsidR="00B3760A" w:rsidRPr="00251F35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784BE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B478075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488203617">
    <w:abstractNumId w:val="0"/>
  </w:num>
  <w:num w:numId="2" w16cid:durableId="18734145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60A"/>
    <w:rsid w:val="00251F35"/>
    <w:rsid w:val="00391F30"/>
    <w:rsid w:val="005C375D"/>
    <w:rsid w:val="006A43F2"/>
    <w:rsid w:val="00B3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7FF9"/>
  <w15:docId w15:val="{24CDEF5E-1CEB-45B4-B4D5-09F43AB2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251F35"/>
    <w:pPr>
      <w:spacing w:after="100"/>
    </w:pPr>
  </w:style>
  <w:style w:type="paragraph" w:styleId="20">
    <w:name w:val="toc 2"/>
    <w:basedOn w:val="a"/>
    <w:next w:val="a"/>
    <w:autoRedefine/>
    <w:uiPriority w:val="39"/>
    <w:rsid w:val="00251F35"/>
    <w:pPr>
      <w:spacing w:after="100"/>
      <w:ind w:left="240"/>
    </w:pPr>
  </w:style>
  <w:style w:type="character" w:styleId="af">
    <w:name w:val="FollowedHyperlink"/>
    <w:basedOn w:val="a1"/>
    <w:rsid w:val="00251F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ooks.google.com/books?id=eVOcAgAAQBAJ&amp;dq=cisco+packet+tracer&amp;hl=es&amp;source=gbs_navlinks_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ieeexplore.ieee.org/document/130963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fc-editor.org/info/rfc232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ietf.org/rfc/rfc3069.tx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rfc-editor.org/info/rfc57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608</Words>
  <Characters>3471</Characters>
  <Application>Microsoft Office Word</Application>
  <DocSecurity>0</DocSecurity>
  <Lines>28</Lines>
  <Paragraphs>8</Paragraphs>
  <ScaleCrop>false</ScaleCrop>
  <Company>K'onahalla</Company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Исаев Булат Абубакарович НПИбд-01-22</dc:creator>
  <cp:keywords/>
  <cp:lastModifiedBy>Исаев Булат Абубакарович</cp:lastModifiedBy>
  <cp:revision>5</cp:revision>
  <cp:lastPrinted>2025-03-22T13:31:00Z</cp:lastPrinted>
  <dcterms:created xsi:type="dcterms:W3CDTF">2025-03-22T13:28:00Z</dcterms:created>
  <dcterms:modified xsi:type="dcterms:W3CDTF">2025-03-22T13:31:00Z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Администрирование локальных сетей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